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D628"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45BE5877" wp14:editId="3254B1B6">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24A37421" w14:textId="77777777" w:rsidR="00C7184A" w:rsidRPr="002A18CD" w:rsidRDefault="00C7184A">
      <w:pPr>
        <w:pStyle w:val="30"/>
        <w:shd w:val="clear" w:color="auto" w:fill="auto"/>
        <w:rPr>
          <w:color w:val="auto"/>
        </w:rPr>
      </w:pPr>
    </w:p>
    <w:p w14:paraId="2DAAE749" w14:textId="77777777"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14:paraId="1077B86F" w14:textId="77777777" w:rsidR="008252BD" w:rsidRPr="002A18CD" w:rsidRDefault="008252BD" w:rsidP="008252BD">
      <w:pPr>
        <w:pStyle w:val="30"/>
        <w:shd w:val="clear" w:color="auto" w:fill="auto"/>
        <w:spacing w:line="240" w:lineRule="atLeast"/>
        <w:jc w:val="left"/>
        <w:rPr>
          <w:color w:val="auto"/>
        </w:rPr>
      </w:pPr>
    </w:p>
    <w:p w14:paraId="5BEB36CA" w14:textId="77777777"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14:paraId="69A1D3A0" w14:textId="77777777"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headerReference w:type="default" r:id="rId9"/>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14:paraId="00407EB7" w14:textId="77777777" w:rsidR="00562CA4" w:rsidRPr="002A18CD" w:rsidRDefault="00C71F08" w:rsidP="008252BD">
      <w:pPr>
        <w:pStyle w:val="20"/>
        <w:shd w:val="clear" w:color="auto" w:fill="auto"/>
        <w:tabs>
          <w:tab w:val="left" w:pos="5467"/>
        </w:tabs>
        <w:spacing w:line="240" w:lineRule="exact"/>
        <w:jc w:val="center"/>
        <w:rPr>
          <w:color w:val="auto"/>
        </w:rPr>
      </w:pPr>
      <w:r>
        <w:rPr>
          <w:color w:val="auto"/>
        </w:rPr>
        <w:lastRenderedPageBreak/>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14:paraId="4549E0F0" w14:textId="77777777"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14:paraId="3E472258" w14:textId="77777777"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10"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14:paraId="49FD52F3" w14:textId="77777777" w:rsidR="00C7184A" w:rsidRPr="002A18CD" w:rsidRDefault="00C7184A" w:rsidP="00C7184A">
      <w:pPr>
        <w:pStyle w:val="40"/>
        <w:pBdr>
          <w:bottom w:val="single" w:sz="4" w:space="1" w:color="auto"/>
        </w:pBdr>
        <w:shd w:val="clear" w:color="auto" w:fill="auto"/>
        <w:spacing w:before="0" w:after="134" w:line="180" w:lineRule="exact"/>
        <w:rPr>
          <w:color w:val="auto"/>
        </w:rPr>
      </w:pPr>
    </w:p>
    <w:p w14:paraId="16640AF9" w14:textId="77777777"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14:paraId="1705AC01" w14:textId="77777777" w:rsidR="00D64CA2" w:rsidRPr="00D64CA2" w:rsidRDefault="00C71F08"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 ___________201__г</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№_</w:t>
      </w:r>
      <w:r>
        <w:rPr>
          <w:rFonts w:ascii="Times New Roman" w:hAnsi="Times New Roman" w:cs="Times New Roman"/>
          <w:b/>
          <w:color w:val="auto"/>
          <w:sz w:val="28"/>
          <w:szCs w:val="28"/>
        </w:rPr>
        <w:t>___</w:t>
      </w:r>
    </w:p>
    <w:p w14:paraId="4FA46905" w14:textId="4FE334D6" w:rsidR="003D5469" w:rsidRDefault="003D5469" w:rsidP="003D5469">
      <w:pPr>
        <w:autoSpaceDE w:val="0"/>
        <w:autoSpaceDN w:val="0"/>
        <w:adjustRightInd w:val="0"/>
        <w:jc w:val="both"/>
        <w:rPr>
          <w:rFonts w:ascii="Times New Roman" w:eastAsia="Palatino Linotype" w:hAnsi="Times New Roman" w:cs="Times New Roman"/>
          <w:sz w:val="28"/>
          <w:szCs w:val="28"/>
        </w:rPr>
      </w:pPr>
    </w:p>
    <w:p w14:paraId="58A503CF" w14:textId="77777777" w:rsidR="000E0618" w:rsidRDefault="000E0618" w:rsidP="000E0618">
      <w:pPr>
        <w:ind w:firstLine="567"/>
        <w:jc w:val="center"/>
        <w:rPr>
          <w:rFonts w:ascii="Times New Roman" w:eastAsia="Times New Roman" w:hAnsi="Times New Roman" w:cs="Times New Roman"/>
          <w:b/>
          <w:sz w:val="28"/>
          <w:szCs w:val="28"/>
        </w:rPr>
      </w:pPr>
      <w:bookmarkStart w:id="0" w:name="_GoBack"/>
      <w:r w:rsidRPr="003946E5">
        <w:rPr>
          <w:rFonts w:ascii="Times New Roman" w:eastAsia="Times New Roman" w:hAnsi="Times New Roman" w:cs="Times New Roman"/>
          <w:b/>
          <w:sz w:val="28"/>
          <w:szCs w:val="28"/>
        </w:rPr>
        <w:t>Об утверждении порядка заключения соглашений органами</w:t>
      </w:r>
    </w:p>
    <w:p w14:paraId="4D900B05" w14:textId="2D000A3D" w:rsidR="000E0618" w:rsidRDefault="000E0618" w:rsidP="000E0618">
      <w:pPr>
        <w:ind w:firstLine="567"/>
        <w:jc w:val="center"/>
        <w:rPr>
          <w:rFonts w:ascii="Times New Roman" w:eastAsia="Times New Roman" w:hAnsi="Times New Roman" w:cs="Times New Roman"/>
          <w:b/>
          <w:sz w:val="28"/>
          <w:szCs w:val="28"/>
        </w:rPr>
      </w:pPr>
      <w:r w:rsidRPr="003946E5">
        <w:rPr>
          <w:rFonts w:ascii="Times New Roman" w:eastAsia="Times New Roman" w:hAnsi="Times New Roman" w:cs="Times New Roman"/>
          <w:b/>
          <w:sz w:val="28"/>
          <w:szCs w:val="28"/>
        </w:rPr>
        <w:t xml:space="preserve"> местного самоуправления </w:t>
      </w:r>
      <w:r>
        <w:rPr>
          <w:rFonts w:ascii="Times New Roman" w:eastAsia="Times New Roman" w:hAnsi="Times New Roman" w:cs="Times New Roman"/>
          <w:b/>
          <w:sz w:val="28"/>
          <w:szCs w:val="28"/>
        </w:rPr>
        <w:t xml:space="preserve">Высокогорского </w:t>
      </w:r>
      <w:r w:rsidRPr="003946E5">
        <w:rPr>
          <w:rFonts w:ascii="Times New Roman" w:eastAsia="Times New Roman" w:hAnsi="Times New Roman" w:cs="Times New Roman"/>
          <w:b/>
          <w:sz w:val="28"/>
          <w:szCs w:val="28"/>
        </w:rPr>
        <w:t xml:space="preserve">муниципального района </w:t>
      </w:r>
    </w:p>
    <w:p w14:paraId="2A038B18" w14:textId="35727893" w:rsidR="000E0618" w:rsidRPr="003946E5" w:rsidRDefault="000E0618" w:rsidP="000E0618">
      <w:pPr>
        <w:ind w:firstLine="567"/>
        <w:jc w:val="center"/>
        <w:rPr>
          <w:rFonts w:ascii="Times New Roman" w:eastAsia="Times New Roman" w:hAnsi="Times New Roman" w:cs="Times New Roman"/>
          <w:b/>
          <w:sz w:val="28"/>
          <w:szCs w:val="28"/>
        </w:rPr>
      </w:pPr>
      <w:r w:rsidRPr="003946E5">
        <w:rPr>
          <w:rFonts w:ascii="Times New Roman" w:eastAsia="Times New Roman" w:hAnsi="Times New Roman" w:cs="Times New Roman"/>
          <w:b/>
          <w:sz w:val="28"/>
          <w:szCs w:val="28"/>
        </w:rPr>
        <w:t xml:space="preserve">с органами местного самоуправления поселений, входящих в его </w:t>
      </w:r>
      <w:proofErr w:type="gramStart"/>
      <w:r w:rsidRPr="003946E5">
        <w:rPr>
          <w:rFonts w:ascii="Times New Roman" w:eastAsia="Times New Roman" w:hAnsi="Times New Roman" w:cs="Times New Roman"/>
          <w:b/>
          <w:sz w:val="28"/>
          <w:szCs w:val="28"/>
        </w:rPr>
        <w:t xml:space="preserve">состав, </w:t>
      </w:r>
      <w:r w:rsidR="00670F10">
        <w:rPr>
          <w:rFonts w:ascii="Times New Roman" w:eastAsia="Times New Roman" w:hAnsi="Times New Roman" w:cs="Times New Roman"/>
          <w:b/>
          <w:sz w:val="28"/>
          <w:szCs w:val="28"/>
        </w:rPr>
        <w:t xml:space="preserve">  </w:t>
      </w:r>
      <w:proofErr w:type="gramEnd"/>
      <w:r w:rsidR="00670F10">
        <w:rPr>
          <w:rFonts w:ascii="Times New Roman" w:eastAsia="Times New Roman" w:hAnsi="Times New Roman" w:cs="Times New Roman"/>
          <w:b/>
          <w:sz w:val="28"/>
          <w:szCs w:val="28"/>
        </w:rPr>
        <w:t xml:space="preserve"> </w:t>
      </w:r>
      <w:r w:rsidRPr="003946E5">
        <w:rPr>
          <w:rFonts w:ascii="Times New Roman" w:eastAsia="Times New Roman" w:hAnsi="Times New Roman" w:cs="Times New Roman"/>
          <w:b/>
          <w:sz w:val="28"/>
          <w:szCs w:val="28"/>
        </w:rPr>
        <w:t>о передаче (принятии) части полномочий</w:t>
      </w:r>
    </w:p>
    <w:bookmarkEnd w:id="0"/>
    <w:p w14:paraId="64FBEE1C" w14:textId="77777777" w:rsidR="000E0618" w:rsidRPr="003946E5" w:rsidRDefault="000E0618" w:rsidP="000E0618">
      <w:pPr>
        <w:spacing w:after="240"/>
        <w:ind w:firstLine="567"/>
        <w:jc w:val="center"/>
        <w:rPr>
          <w:rFonts w:ascii="Times New Roman" w:eastAsia="Times New Roman" w:hAnsi="Times New Roman" w:cs="Times New Roman"/>
          <w:b/>
          <w:sz w:val="28"/>
          <w:szCs w:val="28"/>
        </w:rPr>
      </w:pPr>
    </w:p>
    <w:p w14:paraId="2FEA9292" w14:textId="67C58B37" w:rsidR="000E0618" w:rsidRDefault="000E0618" w:rsidP="000E0618">
      <w:pPr>
        <w:spacing w:before="100" w:beforeAutospacing="1" w:after="100" w:afterAutospacing="1"/>
        <w:ind w:firstLine="567"/>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В соответствии с </w:t>
      </w:r>
      <w:hyperlink r:id="rId11" w:history="1">
        <w:r w:rsidRPr="003946E5">
          <w:rPr>
            <w:rFonts w:ascii="Times New Roman" w:eastAsia="Times New Roman" w:hAnsi="Times New Roman" w:cs="Times New Roman"/>
            <w:sz w:val="28"/>
            <w:szCs w:val="28"/>
          </w:rPr>
          <w:t>частью 4 статьи 15</w:t>
        </w:r>
      </w:hyperlink>
      <w:r w:rsidRPr="003946E5">
        <w:rPr>
          <w:rFonts w:ascii="Times New Roman" w:eastAsia="Times New Roman" w:hAnsi="Times New Roman" w:cs="Times New Roman"/>
          <w:sz w:val="28"/>
          <w:szCs w:val="28"/>
        </w:rPr>
        <w:t xml:space="preserve"> Федерального закона от 6 октября 2003 года №131-ФЗ </w:t>
      </w:r>
      <w:r>
        <w:rPr>
          <w:rFonts w:ascii="Times New Roman" w:eastAsia="Times New Roman" w:hAnsi="Times New Roman" w:cs="Times New Roman"/>
          <w:sz w:val="28"/>
          <w:szCs w:val="28"/>
        </w:rPr>
        <w:t>«</w:t>
      </w:r>
      <w:r w:rsidRPr="003946E5">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3946E5">
        <w:rPr>
          <w:rFonts w:ascii="Times New Roman" w:eastAsia="Times New Roman" w:hAnsi="Times New Roman" w:cs="Times New Roman"/>
          <w:sz w:val="28"/>
          <w:szCs w:val="28"/>
        </w:rPr>
        <w:t xml:space="preserve">, Уставом муниципального образования </w:t>
      </w:r>
      <w:r>
        <w:rPr>
          <w:rFonts w:ascii="Times New Roman" w:eastAsia="Times New Roman" w:hAnsi="Times New Roman" w:cs="Times New Roman"/>
          <w:sz w:val="28"/>
          <w:szCs w:val="28"/>
        </w:rPr>
        <w:t>Высокогорский</w:t>
      </w:r>
      <w:r w:rsidRPr="003946E5">
        <w:rPr>
          <w:rFonts w:ascii="Times New Roman" w:eastAsia="Times New Roman" w:hAnsi="Times New Roman" w:cs="Times New Roman"/>
          <w:sz w:val="28"/>
          <w:szCs w:val="28"/>
        </w:rPr>
        <w:t xml:space="preserve"> муниципальный район, Совет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w:t>
      </w:r>
    </w:p>
    <w:p w14:paraId="5505C22E" w14:textId="77777777" w:rsidR="000E0618" w:rsidRPr="003946E5" w:rsidRDefault="000E0618" w:rsidP="000E0618">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3946E5">
        <w:rPr>
          <w:rFonts w:ascii="Times New Roman" w:eastAsia="Times New Roman" w:hAnsi="Times New Roman" w:cs="Times New Roman"/>
          <w:b/>
          <w:sz w:val="28"/>
          <w:szCs w:val="28"/>
        </w:rPr>
        <w:t>РЕШИЛ:</w:t>
      </w:r>
    </w:p>
    <w:p w14:paraId="58F74211" w14:textId="15506029" w:rsidR="000E0618" w:rsidRPr="003946E5" w:rsidRDefault="000E0618" w:rsidP="000E0618">
      <w:pPr>
        <w:ind w:firstLine="567"/>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1. Утвердить</w:t>
      </w:r>
      <w:r>
        <w:rPr>
          <w:rFonts w:ascii="Times New Roman" w:eastAsia="Times New Roman" w:hAnsi="Times New Roman" w:cs="Times New Roman"/>
          <w:sz w:val="28"/>
          <w:szCs w:val="28"/>
        </w:rPr>
        <w:t xml:space="preserve"> прилагаемый</w:t>
      </w:r>
      <w:r w:rsidRPr="003946E5">
        <w:rPr>
          <w:rFonts w:ascii="Times New Roman" w:eastAsia="Times New Roman" w:hAnsi="Times New Roman" w:cs="Times New Roman"/>
          <w:sz w:val="28"/>
          <w:szCs w:val="28"/>
        </w:rPr>
        <w:t xml:space="preserve"> Порядок заключения соглашений органами местного самоуправления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w:t>
      </w:r>
    </w:p>
    <w:p w14:paraId="5517B14C" w14:textId="77777777" w:rsidR="000E0618" w:rsidRPr="00D14170" w:rsidRDefault="000E0618" w:rsidP="000E0618">
      <w:pPr>
        <w:widowContro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141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Опубликовать (о</w:t>
      </w:r>
      <w:r w:rsidRPr="00D14170">
        <w:rPr>
          <w:rFonts w:ascii="Times New Roman" w:eastAsia="Times New Roman" w:hAnsi="Times New Roman" w:cs="Times New Roman"/>
          <w:sz w:val="28"/>
          <w:szCs w:val="28"/>
        </w:rPr>
        <w:t>бнародовать</w:t>
      </w:r>
      <w:r>
        <w:rPr>
          <w:rFonts w:ascii="Times New Roman" w:eastAsia="Times New Roman" w:hAnsi="Times New Roman" w:cs="Times New Roman"/>
          <w:sz w:val="28"/>
          <w:szCs w:val="28"/>
        </w:rPr>
        <w:t>)</w:t>
      </w:r>
      <w:r w:rsidRPr="00D14170">
        <w:rPr>
          <w:rFonts w:ascii="Times New Roman" w:eastAsia="Times New Roman" w:hAnsi="Times New Roman" w:cs="Times New Roman"/>
          <w:sz w:val="28"/>
          <w:szCs w:val="28"/>
        </w:rPr>
        <w:t xml:space="preserve"> настоящее </w:t>
      </w:r>
      <w:r>
        <w:rPr>
          <w:rFonts w:ascii="Times New Roman" w:eastAsia="Times New Roman" w:hAnsi="Times New Roman" w:cs="Times New Roman"/>
          <w:sz w:val="28"/>
          <w:szCs w:val="28"/>
        </w:rPr>
        <w:t>решение</w:t>
      </w:r>
      <w:r w:rsidRPr="00D14170">
        <w:rPr>
          <w:rFonts w:ascii="Times New Roman" w:eastAsia="Times New Roman" w:hAnsi="Times New Roman" w:cs="Times New Roman"/>
          <w:sz w:val="28"/>
          <w:szCs w:val="28"/>
        </w:rPr>
        <w:t xml:space="preserve"> на официальном сайте муниципального образования «Высокогорский муниципальный район Республики Татарстан» в информационно-телекоммуникационной сети интернет по адресу: http://vysokaya-gora.tatarstan.ru/ и на портале правовой информации Республики Татарстан по веб адресу: http://pravo.tatarstan.ru.</w:t>
      </w:r>
    </w:p>
    <w:p w14:paraId="08F98D4D" w14:textId="4F3C1ACF" w:rsidR="000E0618" w:rsidRPr="00D14170" w:rsidRDefault="000E0618" w:rsidP="000E0618">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rPr>
        <w:t>3</w:t>
      </w:r>
      <w:r w:rsidRPr="00D14170">
        <w:rPr>
          <w:rFonts w:ascii="Times New Roman" w:eastAsia="Times New Roman" w:hAnsi="Times New Roman" w:cs="Times New Roman"/>
          <w:sz w:val="28"/>
          <w:szCs w:val="28"/>
        </w:rPr>
        <w:t xml:space="preserve">. Контроль </w:t>
      </w:r>
      <w:r>
        <w:rPr>
          <w:rFonts w:ascii="Times New Roman" w:eastAsia="Times New Roman" w:hAnsi="Times New Roman" w:cs="Times New Roman"/>
          <w:sz w:val="28"/>
          <w:szCs w:val="28"/>
        </w:rPr>
        <w:t>исполнения</w:t>
      </w:r>
      <w:r w:rsidRPr="00D14170">
        <w:rPr>
          <w:rFonts w:ascii="Times New Roman" w:eastAsia="Times New Roman" w:hAnsi="Times New Roman" w:cs="Times New Roman"/>
          <w:sz w:val="28"/>
          <w:szCs w:val="28"/>
        </w:rPr>
        <w:t xml:space="preserve"> настоящего решения возложить на постоянную комиссию Совета района законности, правопорядку, местному самоуправлению и связям с общественностью</w:t>
      </w:r>
    </w:p>
    <w:p w14:paraId="68AE6A88" w14:textId="77777777" w:rsidR="000E0618" w:rsidRPr="00D14170" w:rsidRDefault="000E0618" w:rsidP="000E0618">
      <w:pPr>
        <w:widowControl/>
        <w:rPr>
          <w:rFonts w:ascii="Times New Roman" w:eastAsia="Times New Roman" w:hAnsi="Times New Roman" w:cs="Times New Roman"/>
          <w:color w:val="auto"/>
          <w:sz w:val="28"/>
          <w:szCs w:val="28"/>
          <w:lang w:bidi="ar-SA"/>
        </w:rPr>
      </w:pPr>
    </w:p>
    <w:p w14:paraId="0639E004" w14:textId="77777777" w:rsidR="000E0618" w:rsidRPr="00D14170" w:rsidRDefault="000E0618" w:rsidP="000E0618">
      <w:pPr>
        <w:widowControl/>
        <w:rPr>
          <w:rFonts w:ascii="Times New Roman" w:eastAsia="Times New Roman" w:hAnsi="Times New Roman" w:cs="Times New Roman"/>
          <w:color w:val="auto"/>
          <w:sz w:val="28"/>
          <w:szCs w:val="28"/>
          <w:lang w:bidi="ar-SA"/>
        </w:rPr>
      </w:pPr>
      <w:r w:rsidRPr="00D14170">
        <w:rPr>
          <w:rFonts w:ascii="Times New Roman" w:eastAsia="Times New Roman" w:hAnsi="Times New Roman" w:cs="Times New Roman"/>
          <w:color w:val="auto"/>
          <w:sz w:val="28"/>
          <w:szCs w:val="28"/>
          <w:lang w:bidi="ar-SA"/>
        </w:rPr>
        <w:t>Председатель Совета</w:t>
      </w:r>
      <w:r>
        <w:rPr>
          <w:rFonts w:ascii="Times New Roman" w:eastAsia="Times New Roman" w:hAnsi="Times New Roman" w:cs="Times New Roman"/>
          <w:color w:val="auto"/>
          <w:sz w:val="28"/>
          <w:szCs w:val="28"/>
          <w:lang w:bidi="ar-SA"/>
        </w:rPr>
        <w:t>,</w:t>
      </w:r>
    </w:p>
    <w:p w14:paraId="7553AF8C" w14:textId="77777777" w:rsidR="000E0618" w:rsidRPr="00172AEE" w:rsidRDefault="000E0618" w:rsidP="000E0618">
      <w:pPr>
        <w:autoSpaceDE w:val="0"/>
        <w:autoSpaceDN w:val="0"/>
        <w:adjustRightInd w:val="0"/>
        <w:jc w:val="both"/>
        <w:rPr>
          <w:rFonts w:ascii="Arial" w:eastAsia="Palatino Linotype" w:hAnsi="Arial" w:cs="Arial"/>
        </w:rPr>
      </w:pPr>
      <w:r w:rsidRPr="00D14170">
        <w:rPr>
          <w:rFonts w:ascii="Times New Roman" w:eastAsia="Times New Roman" w:hAnsi="Times New Roman" w:cs="Times New Roman"/>
          <w:color w:val="auto"/>
          <w:sz w:val="28"/>
          <w:szCs w:val="28"/>
          <w:lang w:bidi="ar-SA"/>
        </w:rPr>
        <w:t>Глава муниципального района                                                                          Р.Г.Калимуллин</w:t>
      </w:r>
    </w:p>
    <w:p w14:paraId="5E754935" w14:textId="4FDD4B45" w:rsidR="009418F9" w:rsidRDefault="009418F9" w:rsidP="003D5469">
      <w:pPr>
        <w:autoSpaceDE w:val="0"/>
        <w:autoSpaceDN w:val="0"/>
        <w:adjustRightInd w:val="0"/>
        <w:jc w:val="both"/>
        <w:rPr>
          <w:rFonts w:ascii="Times New Roman" w:eastAsia="Palatino Linotype" w:hAnsi="Times New Roman" w:cs="Times New Roman"/>
          <w:sz w:val="28"/>
          <w:szCs w:val="28"/>
        </w:rPr>
      </w:pPr>
    </w:p>
    <w:p w14:paraId="779D6842" w14:textId="6CB5B624"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12198130" w14:textId="777DB685"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2CD01357" w14:textId="4582B05F"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41B4F617" w14:textId="5651B86E"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181D3944" w14:textId="342AAF5C"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05D3E17F" w14:textId="2C7E7E75" w:rsidR="000E0618" w:rsidRDefault="000E0618" w:rsidP="003D5469">
      <w:pPr>
        <w:autoSpaceDE w:val="0"/>
        <w:autoSpaceDN w:val="0"/>
        <w:adjustRightInd w:val="0"/>
        <w:jc w:val="both"/>
        <w:rPr>
          <w:rFonts w:ascii="Times New Roman" w:eastAsia="Palatino Linotype" w:hAnsi="Times New Roman" w:cs="Times New Roman"/>
          <w:sz w:val="28"/>
          <w:szCs w:val="28"/>
        </w:rPr>
      </w:pPr>
    </w:p>
    <w:p w14:paraId="0C0FEBA1" w14:textId="77777777" w:rsidR="000E0618" w:rsidRDefault="000E0618" w:rsidP="003D5469">
      <w:pPr>
        <w:autoSpaceDE w:val="0"/>
        <w:autoSpaceDN w:val="0"/>
        <w:adjustRightInd w:val="0"/>
        <w:jc w:val="both"/>
        <w:rPr>
          <w:rFonts w:ascii="Times New Roman" w:eastAsia="Palatino Linotype" w:hAnsi="Times New Roman" w:cs="Times New Roman"/>
          <w:sz w:val="28"/>
          <w:szCs w:val="28"/>
        </w:rPr>
        <w:sectPr w:rsidR="000E0618" w:rsidSect="0081539A">
          <w:type w:val="continuous"/>
          <w:pgSz w:w="11900" w:h="16840"/>
          <w:pgMar w:top="1134" w:right="567" w:bottom="1134" w:left="1134" w:header="0" w:footer="14298" w:gutter="0"/>
          <w:cols w:space="720"/>
          <w:noEndnote/>
          <w:docGrid w:linePitch="360"/>
        </w:sectPr>
      </w:pPr>
    </w:p>
    <w:p w14:paraId="2E8EC8A6" w14:textId="77777777" w:rsidR="000E0618" w:rsidRPr="005F2D58" w:rsidRDefault="000E0618" w:rsidP="000E0618">
      <w:pPr>
        <w:pStyle w:val="FORMATTEXT"/>
        <w:ind w:left="6521"/>
        <w:jc w:val="right"/>
        <w:rPr>
          <w:rFonts w:ascii="Times New Roman" w:hAnsi="Times New Roman" w:cs="Times New Roman"/>
          <w:sz w:val="24"/>
          <w:szCs w:val="24"/>
        </w:rPr>
      </w:pPr>
      <w:r w:rsidRPr="005F2D58">
        <w:rPr>
          <w:rFonts w:ascii="Times New Roman" w:hAnsi="Times New Roman" w:cs="Times New Roman"/>
          <w:sz w:val="24"/>
          <w:szCs w:val="24"/>
        </w:rPr>
        <w:lastRenderedPageBreak/>
        <w:t>Приложение</w:t>
      </w:r>
    </w:p>
    <w:p w14:paraId="36B447C5" w14:textId="77777777" w:rsidR="000E0618" w:rsidRPr="00F01EB4" w:rsidRDefault="000E0618" w:rsidP="000E0618">
      <w:pPr>
        <w:pStyle w:val="FORMATTEXT"/>
        <w:ind w:left="6521"/>
        <w:jc w:val="center"/>
        <w:rPr>
          <w:rFonts w:ascii="Times New Roman" w:hAnsi="Times New Roman" w:cs="Times New Roman"/>
          <w:sz w:val="24"/>
          <w:szCs w:val="24"/>
        </w:rPr>
      </w:pPr>
      <w:r>
        <w:rPr>
          <w:rFonts w:ascii="Times New Roman" w:hAnsi="Times New Roman" w:cs="Times New Roman"/>
          <w:sz w:val="28"/>
          <w:szCs w:val="28"/>
        </w:rPr>
        <w:t>«</w:t>
      </w:r>
      <w:r w:rsidRPr="00F01EB4">
        <w:rPr>
          <w:rFonts w:ascii="Times New Roman" w:hAnsi="Times New Roman" w:cs="Times New Roman"/>
          <w:sz w:val="24"/>
          <w:szCs w:val="24"/>
        </w:rPr>
        <w:t>Утверждено</w:t>
      </w:r>
      <w:r>
        <w:rPr>
          <w:rFonts w:ascii="Times New Roman" w:hAnsi="Times New Roman" w:cs="Times New Roman"/>
          <w:sz w:val="24"/>
          <w:szCs w:val="24"/>
        </w:rPr>
        <w:t>»</w:t>
      </w:r>
    </w:p>
    <w:p w14:paraId="3D3224A3" w14:textId="39CC07AE" w:rsidR="000E0618" w:rsidRDefault="000E0618" w:rsidP="000E0618">
      <w:pPr>
        <w:pStyle w:val="FORMATTEXT"/>
        <w:ind w:left="6379"/>
        <w:jc w:val="both"/>
        <w:rPr>
          <w:rFonts w:ascii="Times New Roman" w:hAnsi="Times New Roman" w:cs="Times New Roman"/>
          <w:sz w:val="24"/>
          <w:szCs w:val="24"/>
        </w:rPr>
      </w:pPr>
      <w:r w:rsidRPr="00F01EB4">
        <w:rPr>
          <w:rFonts w:ascii="Times New Roman" w:hAnsi="Times New Roman" w:cs="Times New Roman"/>
          <w:sz w:val="24"/>
          <w:szCs w:val="24"/>
        </w:rPr>
        <w:t>   </w:t>
      </w:r>
      <w:r>
        <w:rPr>
          <w:rFonts w:ascii="Times New Roman" w:hAnsi="Times New Roman" w:cs="Times New Roman"/>
          <w:sz w:val="24"/>
          <w:szCs w:val="24"/>
        </w:rPr>
        <w:t xml:space="preserve">Решением Совета Высокогорского </w:t>
      </w:r>
    </w:p>
    <w:p w14:paraId="47B45369" w14:textId="77777777" w:rsidR="000E0618" w:rsidRDefault="000E0618" w:rsidP="000E0618">
      <w:pPr>
        <w:pStyle w:val="FORMATTEXT"/>
        <w:ind w:left="6379"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F01EB4">
        <w:rPr>
          <w:rFonts w:ascii="Times New Roman" w:hAnsi="Times New Roman" w:cs="Times New Roman"/>
          <w:sz w:val="24"/>
          <w:szCs w:val="24"/>
        </w:rPr>
        <w:t>Высокогорского</w:t>
      </w:r>
      <w:r>
        <w:rPr>
          <w:rFonts w:ascii="Times New Roman" w:hAnsi="Times New Roman" w:cs="Times New Roman"/>
          <w:sz w:val="24"/>
          <w:szCs w:val="24"/>
        </w:rPr>
        <w:t xml:space="preserve"> муниципального    </w:t>
      </w:r>
    </w:p>
    <w:p w14:paraId="6BF0C6F2" w14:textId="77777777" w:rsidR="000E0618" w:rsidRPr="00F01EB4" w:rsidRDefault="000E0618" w:rsidP="000E0618">
      <w:pPr>
        <w:pStyle w:val="FORMATTEXT"/>
        <w:ind w:left="6379"/>
        <w:jc w:val="both"/>
        <w:rPr>
          <w:rFonts w:ascii="Times New Roman" w:hAnsi="Times New Roman" w:cs="Times New Roman"/>
          <w:sz w:val="24"/>
          <w:szCs w:val="24"/>
        </w:rPr>
      </w:pPr>
      <w:r>
        <w:rPr>
          <w:rFonts w:ascii="Times New Roman" w:hAnsi="Times New Roman" w:cs="Times New Roman"/>
          <w:sz w:val="24"/>
          <w:szCs w:val="24"/>
        </w:rPr>
        <w:t xml:space="preserve">   р</w:t>
      </w:r>
      <w:r w:rsidRPr="00F01EB4">
        <w:rPr>
          <w:rFonts w:ascii="Times New Roman" w:hAnsi="Times New Roman" w:cs="Times New Roman"/>
          <w:sz w:val="24"/>
          <w:szCs w:val="24"/>
        </w:rPr>
        <w:t>айона</w:t>
      </w:r>
      <w:r>
        <w:rPr>
          <w:rFonts w:ascii="Times New Roman" w:hAnsi="Times New Roman" w:cs="Times New Roman"/>
          <w:sz w:val="24"/>
          <w:szCs w:val="24"/>
        </w:rPr>
        <w:t xml:space="preserve"> </w:t>
      </w:r>
      <w:r w:rsidRPr="00F01EB4">
        <w:rPr>
          <w:rFonts w:ascii="Times New Roman" w:hAnsi="Times New Roman" w:cs="Times New Roman"/>
          <w:sz w:val="24"/>
          <w:szCs w:val="24"/>
        </w:rPr>
        <w:t>Республики Татарстан</w:t>
      </w:r>
    </w:p>
    <w:p w14:paraId="7290BC1B" w14:textId="77777777" w:rsidR="000E0618" w:rsidRDefault="000E0618" w:rsidP="000E0618">
      <w:pPr>
        <w:pStyle w:val="FORMATTEXT"/>
        <w:ind w:left="6379"/>
        <w:jc w:val="both"/>
        <w:rPr>
          <w:rFonts w:ascii="Times New Roman" w:hAnsi="Times New Roman" w:cs="Times New Roman"/>
          <w:sz w:val="24"/>
          <w:szCs w:val="24"/>
        </w:rPr>
      </w:pPr>
      <w:r w:rsidRPr="00F01EB4">
        <w:rPr>
          <w:rFonts w:ascii="Times New Roman" w:hAnsi="Times New Roman" w:cs="Times New Roman"/>
          <w:sz w:val="24"/>
          <w:szCs w:val="24"/>
        </w:rPr>
        <w:t xml:space="preserve">   от _______2019 </w:t>
      </w:r>
      <w:r>
        <w:rPr>
          <w:rFonts w:ascii="Times New Roman" w:hAnsi="Times New Roman" w:cs="Times New Roman"/>
          <w:sz w:val="24"/>
          <w:szCs w:val="24"/>
        </w:rPr>
        <w:t>№</w:t>
      </w:r>
      <w:r w:rsidRPr="00F01EB4">
        <w:rPr>
          <w:rFonts w:ascii="Times New Roman" w:hAnsi="Times New Roman" w:cs="Times New Roman"/>
          <w:sz w:val="24"/>
          <w:szCs w:val="24"/>
        </w:rPr>
        <w:t xml:space="preserve"> ___</w:t>
      </w:r>
    </w:p>
    <w:p w14:paraId="6E8BA12A" w14:textId="77777777" w:rsidR="000E0618" w:rsidRDefault="000E0618" w:rsidP="000E0618">
      <w:pPr>
        <w:pStyle w:val="FORMATTEXT"/>
        <w:jc w:val="both"/>
        <w:rPr>
          <w:rFonts w:ascii="Times New Roman" w:hAnsi="Times New Roman" w:cs="Times New Roman"/>
          <w:sz w:val="24"/>
          <w:szCs w:val="24"/>
        </w:rPr>
      </w:pPr>
    </w:p>
    <w:p w14:paraId="4D655856" w14:textId="77777777" w:rsidR="000E0618" w:rsidRDefault="000E0618" w:rsidP="000E0618">
      <w:pPr>
        <w:pStyle w:val="FORMATTEXT"/>
        <w:jc w:val="both"/>
        <w:rPr>
          <w:rFonts w:ascii="Times New Roman" w:hAnsi="Times New Roman" w:cs="Times New Roman"/>
          <w:sz w:val="24"/>
          <w:szCs w:val="24"/>
        </w:rPr>
      </w:pPr>
    </w:p>
    <w:p w14:paraId="3C8220A2" w14:textId="77777777" w:rsidR="000E0618" w:rsidRDefault="000E0618" w:rsidP="000E0618">
      <w:pPr>
        <w:ind w:firstLine="567"/>
        <w:jc w:val="center"/>
        <w:rPr>
          <w:rFonts w:ascii="Times New Roman" w:eastAsia="Times New Roman" w:hAnsi="Times New Roman" w:cs="Times New Roman"/>
          <w:b/>
          <w:sz w:val="28"/>
          <w:szCs w:val="28"/>
        </w:rPr>
      </w:pPr>
      <w:r w:rsidRPr="00F01EB4">
        <w:rPr>
          <w:rFonts w:ascii="Times New Roman" w:hAnsi="Times New Roman" w:cs="Times New Roman"/>
        </w:rPr>
        <w:t xml:space="preserve"> </w:t>
      </w:r>
      <w:r w:rsidRPr="003946E5">
        <w:rPr>
          <w:rFonts w:ascii="Times New Roman" w:eastAsia="Times New Roman" w:hAnsi="Times New Roman" w:cs="Times New Roman"/>
          <w:b/>
          <w:sz w:val="28"/>
          <w:szCs w:val="28"/>
        </w:rPr>
        <w:t>Порядок</w:t>
      </w:r>
    </w:p>
    <w:p w14:paraId="672AC3E9" w14:textId="14D0A0B7" w:rsidR="000E0618" w:rsidRDefault="000E0618" w:rsidP="000E0618">
      <w:pPr>
        <w:ind w:firstLine="567"/>
        <w:jc w:val="center"/>
        <w:rPr>
          <w:rFonts w:ascii="Times New Roman" w:eastAsia="Times New Roman" w:hAnsi="Times New Roman" w:cs="Times New Roman"/>
          <w:b/>
          <w:sz w:val="28"/>
          <w:szCs w:val="28"/>
        </w:rPr>
      </w:pPr>
      <w:r w:rsidRPr="003946E5">
        <w:rPr>
          <w:rFonts w:ascii="Times New Roman" w:eastAsia="Times New Roman" w:hAnsi="Times New Roman" w:cs="Times New Roman"/>
          <w:b/>
          <w:sz w:val="28"/>
          <w:szCs w:val="28"/>
        </w:rPr>
        <w:t xml:space="preserve">заключения соглашений органами местного самоуправления </w:t>
      </w:r>
      <w:r>
        <w:rPr>
          <w:rFonts w:ascii="Times New Roman" w:eastAsia="Times New Roman" w:hAnsi="Times New Roman" w:cs="Times New Roman"/>
          <w:b/>
          <w:sz w:val="28"/>
          <w:szCs w:val="28"/>
        </w:rPr>
        <w:t xml:space="preserve">   Высокогорского</w:t>
      </w:r>
      <w:r w:rsidRPr="003946E5">
        <w:rPr>
          <w:rFonts w:ascii="Times New Roman" w:eastAsia="Times New Roman" w:hAnsi="Times New Roman" w:cs="Times New Roman"/>
          <w:b/>
          <w:sz w:val="28"/>
          <w:szCs w:val="28"/>
        </w:rPr>
        <w:t xml:space="preserve"> муниципального района с органами местного самоуправления поселений, входящих в его состав, о передаче</w:t>
      </w:r>
    </w:p>
    <w:p w14:paraId="6EAAB269" w14:textId="77777777" w:rsidR="000E0618" w:rsidRDefault="000E0618" w:rsidP="000E0618">
      <w:pPr>
        <w:ind w:firstLine="567"/>
        <w:jc w:val="center"/>
        <w:rPr>
          <w:rFonts w:ascii="Times New Roman" w:eastAsia="Times New Roman" w:hAnsi="Times New Roman" w:cs="Times New Roman"/>
          <w:b/>
          <w:sz w:val="28"/>
          <w:szCs w:val="28"/>
        </w:rPr>
      </w:pPr>
      <w:r w:rsidRPr="003946E5">
        <w:rPr>
          <w:rFonts w:ascii="Times New Roman" w:eastAsia="Times New Roman" w:hAnsi="Times New Roman" w:cs="Times New Roman"/>
          <w:b/>
          <w:sz w:val="28"/>
          <w:szCs w:val="28"/>
        </w:rPr>
        <w:t>(принятии) части полномочий</w:t>
      </w:r>
    </w:p>
    <w:p w14:paraId="258B4E26" w14:textId="77777777" w:rsidR="000E0618" w:rsidRPr="003946E5" w:rsidRDefault="000E0618" w:rsidP="000E0618">
      <w:pPr>
        <w:ind w:firstLine="567"/>
        <w:jc w:val="center"/>
        <w:rPr>
          <w:rFonts w:ascii="Times New Roman" w:eastAsia="Times New Roman" w:hAnsi="Times New Roman" w:cs="Times New Roman"/>
          <w:b/>
          <w:sz w:val="28"/>
          <w:szCs w:val="28"/>
        </w:rPr>
      </w:pPr>
    </w:p>
    <w:p w14:paraId="6C41BFC6" w14:textId="04125D28" w:rsidR="000E0618" w:rsidRDefault="000E0618" w:rsidP="000E0618">
      <w:pPr>
        <w:ind w:firstLine="567"/>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t>1. Общие положения</w:t>
      </w:r>
    </w:p>
    <w:p w14:paraId="4F8C7B3C" w14:textId="77777777" w:rsidR="000E0618" w:rsidRPr="003946E5" w:rsidRDefault="000E0618" w:rsidP="000E0618">
      <w:pPr>
        <w:ind w:firstLine="567"/>
        <w:jc w:val="center"/>
        <w:outlineLvl w:val="3"/>
        <w:rPr>
          <w:rFonts w:ascii="Times New Roman" w:eastAsia="Times New Roman" w:hAnsi="Times New Roman" w:cs="Times New Roman"/>
          <w:b/>
          <w:bCs/>
          <w:sz w:val="28"/>
          <w:szCs w:val="28"/>
        </w:rPr>
      </w:pPr>
    </w:p>
    <w:p w14:paraId="31670312" w14:textId="07CAE762"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1.1. Настоящий Порядок заключения соглашений органами местного самоуправления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 разработан в соответствии с </w:t>
      </w:r>
      <w:hyperlink r:id="rId12" w:history="1">
        <w:r w:rsidRPr="003946E5">
          <w:rPr>
            <w:rFonts w:ascii="Times New Roman" w:eastAsia="Times New Roman" w:hAnsi="Times New Roman" w:cs="Times New Roman"/>
            <w:sz w:val="28"/>
            <w:szCs w:val="28"/>
          </w:rPr>
          <w:t>частью 4 статьи 15</w:t>
        </w:r>
      </w:hyperlink>
      <w:r w:rsidRPr="003946E5">
        <w:rPr>
          <w:rFonts w:ascii="Times New Roman" w:eastAsia="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8"/>
          <w:szCs w:val="28"/>
        </w:rPr>
        <w:t>Высокогорский</w:t>
      </w:r>
      <w:r w:rsidRPr="003946E5">
        <w:rPr>
          <w:rFonts w:ascii="Times New Roman" w:eastAsia="Times New Roman" w:hAnsi="Times New Roman" w:cs="Times New Roman"/>
          <w:sz w:val="28"/>
          <w:szCs w:val="28"/>
        </w:rPr>
        <w:t xml:space="preserve"> муниципальный район» и регулирует порядок заключения соглашений органами местного самоуправления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с органами местного самоуправления поселений, входящих в его состав, о передаче (принятии) части полномочий (далее - Соглашения).</w:t>
      </w:r>
    </w:p>
    <w:p w14:paraId="57ED91FE" w14:textId="058E8D60"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1.2.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в бюджеты соответствующих поселений.</w:t>
      </w:r>
    </w:p>
    <w:p w14:paraId="5006AFEA" w14:textId="74B32D7D"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В этом случае органы местного самоуправления поселений осуществляют полномочия по решению вопросов местного значения района на территории данного поселения в соответствии с Федеральным </w:t>
      </w:r>
      <w:hyperlink r:id="rId13" w:history="1">
        <w:r w:rsidRPr="003946E5">
          <w:rPr>
            <w:rFonts w:ascii="Times New Roman" w:eastAsia="Times New Roman" w:hAnsi="Times New Roman" w:cs="Times New Roman"/>
            <w:sz w:val="28"/>
            <w:szCs w:val="28"/>
          </w:rPr>
          <w:t>законом</w:t>
        </w:r>
      </w:hyperlink>
      <w:r w:rsidRPr="003946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946E5">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3946E5">
        <w:rPr>
          <w:rFonts w:ascii="Times New Roman" w:eastAsia="Times New Roman" w:hAnsi="Times New Roman" w:cs="Times New Roman"/>
          <w:sz w:val="28"/>
          <w:szCs w:val="28"/>
        </w:rPr>
        <w:t xml:space="preserve">, </w:t>
      </w:r>
      <w:hyperlink r:id="rId14" w:history="1">
        <w:r w:rsidRPr="003946E5">
          <w:rPr>
            <w:rFonts w:ascii="Times New Roman" w:eastAsia="Times New Roman" w:hAnsi="Times New Roman" w:cs="Times New Roman"/>
            <w:sz w:val="28"/>
            <w:szCs w:val="28"/>
          </w:rPr>
          <w:t>Уставом</w:t>
        </w:r>
      </w:hyperlink>
      <w:r w:rsidRPr="003946E5">
        <w:rPr>
          <w:rFonts w:ascii="Times New Roman" w:eastAsia="Times New Roman" w:hAnsi="Times New Roman" w:cs="Times New Roman"/>
          <w:sz w:val="28"/>
          <w:szCs w:val="28"/>
        </w:rPr>
        <w:t xml:space="preserve"> поселения, Соглашением о передаче поселению полномочий по решению вопросов местного значения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w:t>
      </w:r>
    </w:p>
    <w:p w14:paraId="2B977A67" w14:textId="676465AD"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1.3. Органы местного самоуправления отдельных поселений, входящих в состав района, вправе заключать Соглашения с органами местного самоуправления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w:t>
      </w:r>
    </w:p>
    <w:p w14:paraId="6D3F8573" w14:textId="63894FA3"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w:t>
      </w:r>
      <w:hyperlink r:id="rId15" w:history="1">
        <w:r w:rsidRPr="003946E5">
          <w:rPr>
            <w:rFonts w:ascii="Times New Roman" w:eastAsia="Times New Roman" w:hAnsi="Times New Roman" w:cs="Times New Roman"/>
            <w:sz w:val="28"/>
            <w:szCs w:val="28"/>
          </w:rPr>
          <w:t>законом</w:t>
        </w:r>
      </w:hyperlink>
      <w:r w:rsidRPr="003946E5">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16" w:history="1">
        <w:r w:rsidRPr="003946E5">
          <w:rPr>
            <w:rFonts w:ascii="Times New Roman" w:eastAsia="Times New Roman" w:hAnsi="Times New Roman" w:cs="Times New Roman"/>
            <w:sz w:val="28"/>
            <w:szCs w:val="28"/>
          </w:rPr>
          <w:t>Уставом</w:t>
        </w:r>
      </w:hyperlink>
      <w:r w:rsidRPr="003946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Высокогорского</w:t>
      </w:r>
      <w:r w:rsidRPr="003946E5">
        <w:rPr>
          <w:rFonts w:ascii="Times New Roman" w:eastAsia="Times New Roman" w:hAnsi="Times New Roman" w:cs="Times New Roman"/>
          <w:sz w:val="28"/>
          <w:szCs w:val="28"/>
        </w:rPr>
        <w:t xml:space="preserve"> муниципального района, Соглашением о передаче полномочий по решению вопросов местного значения поселения.</w:t>
      </w:r>
    </w:p>
    <w:p w14:paraId="38EF8A48" w14:textId="77777777" w:rsidR="000E0618" w:rsidRPr="003946E5" w:rsidRDefault="000E0618" w:rsidP="000E0618">
      <w:pPr>
        <w:ind w:firstLine="709"/>
        <w:jc w:val="both"/>
        <w:outlineLvl w:val="3"/>
        <w:rPr>
          <w:rFonts w:ascii="Times New Roman" w:eastAsia="Times New Roman" w:hAnsi="Times New Roman" w:cs="Times New Roman"/>
          <w:b/>
          <w:bCs/>
          <w:sz w:val="28"/>
          <w:szCs w:val="28"/>
        </w:rPr>
      </w:pPr>
    </w:p>
    <w:p w14:paraId="5898CF96" w14:textId="7C983F74" w:rsidR="000E0618" w:rsidRPr="003946E5" w:rsidRDefault="000E0618" w:rsidP="000E0618">
      <w:pPr>
        <w:ind w:firstLine="709"/>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t xml:space="preserve">2. Компетенция органов местного самоуправления </w:t>
      </w:r>
      <w:r>
        <w:rPr>
          <w:rFonts w:ascii="Times New Roman" w:eastAsia="Times New Roman" w:hAnsi="Times New Roman" w:cs="Times New Roman"/>
          <w:b/>
          <w:bCs/>
          <w:sz w:val="28"/>
          <w:szCs w:val="28"/>
        </w:rPr>
        <w:t>Высокогорского</w:t>
      </w:r>
      <w:r w:rsidRPr="003946E5">
        <w:rPr>
          <w:rFonts w:ascii="Times New Roman" w:eastAsia="Times New Roman" w:hAnsi="Times New Roman" w:cs="Times New Roman"/>
          <w:b/>
          <w:bCs/>
          <w:sz w:val="28"/>
          <w:szCs w:val="28"/>
        </w:rPr>
        <w:t xml:space="preserve"> муниципального района</w:t>
      </w:r>
    </w:p>
    <w:p w14:paraId="796088C0" w14:textId="77777777" w:rsidR="000E0618" w:rsidRPr="003946E5" w:rsidRDefault="000E0618" w:rsidP="000E0618">
      <w:pPr>
        <w:ind w:firstLine="709"/>
        <w:jc w:val="both"/>
        <w:outlineLvl w:val="3"/>
        <w:rPr>
          <w:rFonts w:ascii="Times New Roman" w:eastAsia="Times New Roman" w:hAnsi="Times New Roman" w:cs="Times New Roman"/>
          <w:b/>
          <w:bCs/>
          <w:sz w:val="28"/>
          <w:szCs w:val="28"/>
        </w:rPr>
      </w:pPr>
    </w:p>
    <w:p w14:paraId="076B3719" w14:textId="33238E10"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2.1. Совет </w:t>
      </w:r>
      <w:r>
        <w:rPr>
          <w:rFonts w:ascii="Times New Roman" w:eastAsia="Times New Roman" w:hAnsi="Times New Roman" w:cs="Times New Roman"/>
          <w:sz w:val="28"/>
          <w:szCs w:val="28"/>
        </w:rPr>
        <w:t>Высокогорского</w:t>
      </w:r>
      <w:r w:rsidRPr="003946E5">
        <w:rPr>
          <w:rFonts w:ascii="Times New Roman" w:eastAsia="Times New Roman" w:hAnsi="Times New Roman" w:cs="Times New Roman"/>
          <w:sz w:val="28"/>
          <w:szCs w:val="28"/>
        </w:rPr>
        <w:t xml:space="preserve"> муниципального района (далее - Совет):</w:t>
      </w:r>
    </w:p>
    <w:p w14:paraId="372D6B9C"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1) инициирует передачу части полномочий от муниципального района поселениям;</w:t>
      </w:r>
    </w:p>
    <w:p w14:paraId="64861BFB"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2) принимает решения о приеме (передаче) части полномочий органами местного самоуправления муниципального района органам местного самоуправления поселений и наоборот;</w:t>
      </w:r>
    </w:p>
    <w:p w14:paraId="07EC63FF"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 контролирует выполнение принятых решений;</w:t>
      </w:r>
    </w:p>
    <w:p w14:paraId="12C4F220"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4) принимает нормативные правовые акты по вопросам осуществления районом принятых  полномочий поселения, если иное не предусмотрено Соглашением.</w:t>
      </w:r>
    </w:p>
    <w:p w14:paraId="288969DA"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2.2. Иные органы местного самоуправления района заключают Соглашения во исполнении решения Совета района о передаче (приеме) части полномочий. </w:t>
      </w:r>
    </w:p>
    <w:p w14:paraId="3AAE9AD3" w14:textId="77777777" w:rsidR="000E0618" w:rsidRPr="003946E5" w:rsidRDefault="000E0618" w:rsidP="000E0618">
      <w:pPr>
        <w:ind w:firstLine="709"/>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t>3. Передача части полномочий органами местного самоуправления района органам местного самоуправления поселений</w:t>
      </w:r>
    </w:p>
    <w:p w14:paraId="57766732"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3.1. Инициируют передачу части полномочий района  органы местного самоуправления района. </w:t>
      </w:r>
    </w:p>
    <w:p w14:paraId="7461BB22"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3.2. Орган местного самоуправления направляет проект решения о передаче осуществления части полномочий председателю Совета района для рассмотрения на очередном заседании.</w:t>
      </w:r>
    </w:p>
    <w:p w14:paraId="6454FC9D"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3.3. Проект решения о передаче осуществления части полномочий председателем Совета вносится на рассмотрение в Совет. Совет принимает решение о передаче части полномочий органам местного самоуправления поселения и направляет принятое решение на рассмотрение органам местного самоуправления поселения. В решении Совета указываются   передаваемые  полномочия, входящие в состав вопросов местного значения.</w:t>
      </w:r>
    </w:p>
    <w:p w14:paraId="2B6BF737"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3.4. При положительном результате рассмотрения проекта решения Советом, и при наличии решения соответствующего поселения, между органами местного самоуправления района и органами местного самоуправления поселения заключается Соглашение. </w:t>
      </w:r>
    </w:p>
    <w:p w14:paraId="67F7CD33"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3.5. В случае если депутаты Совета отклонили проект решения о передаче части полномочий, органам местного самоуправления, направившим инициативу, направляется письмо о результатах рассмотрения инициированного ими вопроса.</w:t>
      </w:r>
    </w:p>
    <w:p w14:paraId="2887FDA9"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3.6. Контроль за исполнением полномочий, предусмотренных Соглашением, осуществляется путем предоставления району отчетов об осуществлении полномочий, использовании финансовых средств (межбюджетных трансфертов). Периодичность предоставления отчетов определяется Соглашением.</w:t>
      </w:r>
    </w:p>
    <w:p w14:paraId="1E72EA7F" w14:textId="18D326E9"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3.7. Финансовые средства, необходимые для исполнения полномочий, предусмотренных Соглашением, предоставляются в форме межбюджетных трансфертов.</w:t>
      </w:r>
    </w:p>
    <w:p w14:paraId="399AD178" w14:textId="77777777" w:rsidR="000E0618" w:rsidRPr="003946E5" w:rsidRDefault="000E0618" w:rsidP="000E0618">
      <w:pPr>
        <w:ind w:firstLine="709"/>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lastRenderedPageBreak/>
        <w:t>4. Прием части полномочий органами местного самоуправления района от органов местного самоуправления поселения</w:t>
      </w:r>
    </w:p>
    <w:p w14:paraId="0362BF71" w14:textId="77777777" w:rsidR="000E0618" w:rsidRPr="003946E5" w:rsidRDefault="000E0618" w:rsidP="000E0618">
      <w:pPr>
        <w:ind w:firstLine="709"/>
        <w:jc w:val="both"/>
        <w:outlineLvl w:val="3"/>
        <w:rPr>
          <w:rFonts w:ascii="Times New Roman" w:eastAsia="Times New Roman" w:hAnsi="Times New Roman" w:cs="Times New Roman"/>
          <w:b/>
          <w:bCs/>
          <w:sz w:val="28"/>
          <w:szCs w:val="28"/>
        </w:rPr>
      </w:pPr>
    </w:p>
    <w:p w14:paraId="7E56F32A"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4.1. Инициируют прием части полномочий поселения  органы местного самоуправления поселения. </w:t>
      </w:r>
    </w:p>
    <w:p w14:paraId="68BB9D66"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4.2. Органы местного самоуправления района могут выступить с инициативой о приеме части полномочий по решению вопросов местного значения от органов местного самоуправления поселения.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30 календарных дней.</w:t>
      </w:r>
    </w:p>
    <w:p w14:paraId="009237BD"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4.3. В случае принятия предложения о передаче полномочий, Советом поселения принимается решение о передаче части полномочий органов местного самоуправления поселения органам местного самоуправления района.</w:t>
      </w:r>
    </w:p>
    <w:p w14:paraId="0470ED6F" w14:textId="49E8176B"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4.4. В решении Совета о приеме части полномочий предусматривается разграничение компетенции между органами местного самоуправления района по исполнению Соглашения. Компетенция каждого органа местного самоуправления района по решению вопросов местного значения поселения, полномочия по которому переданы району, определяется  в соответствии с Уставом муниципального образования </w:t>
      </w:r>
      <w:r>
        <w:rPr>
          <w:rFonts w:ascii="Times New Roman" w:eastAsia="Times New Roman" w:hAnsi="Times New Roman" w:cs="Times New Roman"/>
          <w:sz w:val="28"/>
          <w:szCs w:val="28"/>
        </w:rPr>
        <w:t>Высокогорский</w:t>
      </w:r>
      <w:r w:rsidRPr="003946E5">
        <w:rPr>
          <w:rFonts w:ascii="Times New Roman" w:eastAsia="Times New Roman" w:hAnsi="Times New Roman" w:cs="Times New Roman"/>
          <w:sz w:val="28"/>
          <w:szCs w:val="28"/>
        </w:rPr>
        <w:t xml:space="preserve"> муниципальный район. </w:t>
      </w:r>
    </w:p>
    <w:p w14:paraId="7B516F66"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4.5. Принятое Советом решение направляется органам местного самоуправления поселения.</w:t>
      </w:r>
    </w:p>
    <w:p w14:paraId="7E2B8A9A"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В случае положительного рассмотрения вопроса о приеме части полномочий по решению вопросов местного значения  представительными органами района и поселения органами местного самоуправления района и органами местного самоуправления Поселения заключается Соглашение.</w:t>
      </w:r>
    </w:p>
    <w:p w14:paraId="67714222" w14:textId="77777777" w:rsidR="000E0618" w:rsidRPr="003946E5" w:rsidRDefault="000E0618" w:rsidP="000E0618">
      <w:pPr>
        <w:ind w:firstLine="709"/>
        <w:jc w:val="both"/>
        <w:rPr>
          <w:rFonts w:ascii="Times New Roman" w:eastAsia="Times New Roman" w:hAnsi="Times New Roman" w:cs="Times New Roman"/>
          <w:sz w:val="28"/>
          <w:szCs w:val="28"/>
        </w:rPr>
      </w:pPr>
    </w:p>
    <w:p w14:paraId="7F030CDB" w14:textId="77777777" w:rsidR="000E0618" w:rsidRPr="003946E5" w:rsidRDefault="000E0618" w:rsidP="000E0618">
      <w:pPr>
        <w:ind w:firstLine="709"/>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t>5. Требования к содержанию Соглашения</w:t>
      </w:r>
    </w:p>
    <w:p w14:paraId="33112D16" w14:textId="77777777" w:rsidR="000E0618" w:rsidRPr="003946E5" w:rsidRDefault="000E0618" w:rsidP="000E0618">
      <w:pPr>
        <w:autoSpaceDE w:val="0"/>
        <w:autoSpaceDN w:val="0"/>
        <w:adjustRightInd w:val="0"/>
        <w:ind w:firstLine="709"/>
        <w:jc w:val="both"/>
        <w:rPr>
          <w:rFonts w:ascii="Times New Roman" w:hAnsi="Times New Roman" w:cs="Times New Roman"/>
          <w:sz w:val="28"/>
          <w:szCs w:val="28"/>
        </w:rPr>
      </w:pPr>
      <w:r w:rsidRPr="003946E5">
        <w:rPr>
          <w:rFonts w:ascii="Times New Roman" w:eastAsia="Times New Roman" w:hAnsi="Times New Roman" w:cs="Times New Roman"/>
          <w:sz w:val="28"/>
          <w:szCs w:val="28"/>
        </w:rPr>
        <w:t xml:space="preserve">5.1. </w:t>
      </w:r>
      <w:r w:rsidRPr="003946E5">
        <w:rPr>
          <w:rFonts w:ascii="Times New Roman" w:hAnsi="Times New Roman" w:cs="Times New Roman"/>
          <w:sz w:val="28"/>
          <w:szCs w:val="28"/>
        </w:rPr>
        <w:t>Соглашения  заключаются на определенный срок, должны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BDA7A5D" w14:textId="778880B9" w:rsidR="000E0618"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5.2. Соглашение вступает в силу и становится обязательным для органов местного самоуправления района и поселения со дня его подписания.</w:t>
      </w:r>
    </w:p>
    <w:p w14:paraId="4ABF2F5E" w14:textId="77777777" w:rsidR="000E0618" w:rsidRPr="003946E5" w:rsidRDefault="000E0618" w:rsidP="000E0618">
      <w:pPr>
        <w:ind w:firstLine="709"/>
        <w:jc w:val="both"/>
        <w:rPr>
          <w:rFonts w:ascii="Times New Roman" w:eastAsia="Times New Roman" w:hAnsi="Times New Roman" w:cs="Times New Roman"/>
          <w:sz w:val="28"/>
          <w:szCs w:val="28"/>
        </w:rPr>
      </w:pPr>
    </w:p>
    <w:p w14:paraId="67952DFB" w14:textId="77777777" w:rsidR="000E0618" w:rsidRPr="003946E5" w:rsidRDefault="000E0618" w:rsidP="000E0618">
      <w:pPr>
        <w:ind w:firstLine="709"/>
        <w:jc w:val="center"/>
        <w:outlineLvl w:val="3"/>
        <w:rPr>
          <w:rFonts w:ascii="Times New Roman" w:eastAsia="Times New Roman" w:hAnsi="Times New Roman" w:cs="Times New Roman"/>
          <w:b/>
          <w:bCs/>
          <w:sz w:val="28"/>
          <w:szCs w:val="28"/>
        </w:rPr>
      </w:pPr>
      <w:r w:rsidRPr="003946E5">
        <w:rPr>
          <w:rFonts w:ascii="Times New Roman" w:eastAsia="Times New Roman" w:hAnsi="Times New Roman" w:cs="Times New Roman"/>
          <w:b/>
          <w:bCs/>
          <w:sz w:val="28"/>
          <w:szCs w:val="28"/>
        </w:rPr>
        <w:t>6. Прекращение действия Соглашения</w:t>
      </w:r>
    </w:p>
    <w:p w14:paraId="6111DB1C"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 xml:space="preserve">6.1. Соглашение прекращает свое действие с момента истечения срока, на который оно было заключено. </w:t>
      </w:r>
    </w:p>
    <w:p w14:paraId="050FB4B7" w14:textId="77777777" w:rsidR="000E0618" w:rsidRPr="003946E5" w:rsidRDefault="000E0618" w:rsidP="000E0618">
      <w:pPr>
        <w:ind w:firstLine="709"/>
        <w:jc w:val="both"/>
        <w:rPr>
          <w:rFonts w:ascii="Times New Roman" w:eastAsia="Times New Roman" w:hAnsi="Times New Roman" w:cs="Times New Roman"/>
          <w:sz w:val="28"/>
          <w:szCs w:val="28"/>
        </w:rPr>
      </w:pPr>
      <w:r w:rsidRPr="003946E5">
        <w:rPr>
          <w:rFonts w:ascii="Times New Roman" w:eastAsia="Times New Roman" w:hAnsi="Times New Roman" w:cs="Times New Roman"/>
          <w:sz w:val="28"/>
          <w:szCs w:val="28"/>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14:paraId="0F0D3006" w14:textId="7DB2BF64" w:rsidR="000E0618" w:rsidRPr="005248AD" w:rsidRDefault="000E0618" w:rsidP="000E0618">
      <w:pPr>
        <w:pStyle w:val="FORMATTEXT"/>
        <w:jc w:val="both"/>
        <w:rPr>
          <w:rFonts w:ascii="Times New Roman" w:hAnsi="Times New Roman" w:cs="Times New Roman"/>
          <w:sz w:val="28"/>
          <w:szCs w:val="28"/>
        </w:rPr>
      </w:pPr>
    </w:p>
    <w:p w14:paraId="4987AE7B" w14:textId="55E34D0E" w:rsidR="000E0618" w:rsidRDefault="000E0618" w:rsidP="003D5469">
      <w:pPr>
        <w:autoSpaceDE w:val="0"/>
        <w:autoSpaceDN w:val="0"/>
        <w:adjustRightInd w:val="0"/>
        <w:jc w:val="both"/>
        <w:rPr>
          <w:rFonts w:ascii="Times New Roman" w:eastAsia="Palatino Linotype" w:hAnsi="Times New Roman" w:cs="Times New Roman"/>
          <w:sz w:val="28"/>
          <w:szCs w:val="28"/>
        </w:rPr>
      </w:pPr>
    </w:p>
    <w:sectPr w:rsidR="000E0618" w:rsidSect="000E0618">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F133" w14:textId="77777777" w:rsidR="0018564C" w:rsidRDefault="0018564C">
      <w:r>
        <w:separator/>
      </w:r>
    </w:p>
  </w:endnote>
  <w:endnote w:type="continuationSeparator" w:id="0">
    <w:p w14:paraId="5D99C8C2" w14:textId="77777777" w:rsidR="0018564C" w:rsidRDefault="001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B474" w14:textId="77777777" w:rsidR="0018564C" w:rsidRDefault="0018564C"/>
  </w:footnote>
  <w:footnote w:type="continuationSeparator" w:id="0">
    <w:p w14:paraId="3A114BE4" w14:textId="77777777" w:rsidR="0018564C" w:rsidRDefault="001856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012D" w14:textId="7DD2F7ED" w:rsidR="000E0618" w:rsidRDefault="000E0618">
    <w:pPr>
      <w:pStyle w:val="a4"/>
    </w:pPr>
  </w:p>
  <w:p w14:paraId="217E2B39" w14:textId="67134B48" w:rsidR="000E0618" w:rsidRDefault="000E0618" w:rsidP="000E0618">
    <w:pPr>
      <w:pStyle w:val="a4"/>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122E"/>
    <w:multiLevelType w:val="multilevel"/>
    <w:tmpl w:val="5FFE0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F75C3"/>
    <w:multiLevelType w:val="multilevel"/>
    <w:tmpl w:val="1716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16C95"/>
    <w:multiLevelType w:val="multilevel"/>
    <w:tmpl w:val="9DEAA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5653658E"/>
    <w:multiLevelType w:val="multilevel"/>
    <w:tmpl w:val="8E606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B642D0"/>
    <w:multiLevelType w:val="multilevel"/>
    <w:tmpl w:val="B4EC4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E0618"/>
    <w:rsid w:val="0010421D"/>
    <w:rsid w:val="0018564C"/>
    <w:rsid w:val="001929DD"/>
    <w:rsid w:val="001A309A"/>
    <w:rsid w:val="001A7829"/>
    <w:rsid w:val="001D49AC"/>
    <w:rsid w:val="00205A0B"/>
    <w:rsid w:val="00235874"/>
    <w:rsid w:val="00246F40"/>
    <w:rsid w:val="002A18CD"/>
    <w:rsid w:val="003254B8"/>
    <w:rsid w:val="003D5469"/>
    <w:rsid w:val="00432990"/>
    <w:rsid w:val="00456F2F"/>
    <w:rsid w:val="004C545C"/>
    <w:rsid w:val="005227E2"/>
    <w:rsid w:val="0055469A"/>
    <w:rsid w:val="00562CA4"/>
    <w:rsid w:val="005C4EB7"/>
    <w:rsid w:val="00645A92"/>
    <w:rsid w:val="00645BDA"/>
    <w:rsid w:val="00670F10"/>
    <w:rsid w:val="0068085D"/>
    <w:rsid w:val="007356DD"/>
    <w:rsid w:val="00776320"/>
    <w:rsid w:val="00814B4E"/>
    <w:rsid w:val="0081539A"/>
    <w:rsid w:val="008252BD"/>
    <w:rsid w:val="008A041C"/>
    <w:rsid w:val="008D51D2"/>
    <w:rsid w:val="009407DF"/>
    <w:rsid w:val="009418F9"/>
    <w:rsid w:val="00972534"/>
    <w:rsid w:val="009806E0"/>
    <w:rsid w:val="009B36D9"/>
    <w:rsid w:val="00A24B6D"/>
    <w:rsid w:val="00A67526"/>
    <w:rsid w:val="00AC5495"/>
    <w:rsid w:val="00AE19D3"/>
    <w:rsid w:val="00B74AE5"/>
    <w:rsid w:val="00BC21A2"/>
    <w:rsid w:val="00C1086C"/>
    <w:rsid w:val="00C7184A"/>
    <w:rsid w:val="00C71F08"/>
    <w:rsid w:val="00C8677E"/>
    <w:rsid w:val="00D64CA2"/>
    <w:rsid w:val="00E46886"/>
    <w:rsid w:val="00EA71CE"/>
    <w:rsid w:val="00F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AFCE"/>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06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uiPriority w:val="99"/>
    <w:rsid w:val="000E0618"/>
    <w:pPr>
      <w:autoSpaceDE w:val="0"/>
      <w:autoSpaceDN w:val="0"/>
      <w:adjustRightInd w:val="0"/>
    </w:pPr>
    <w:rPr>
      <w:rFonts w:ascii="Arial" w:eastAsiaTheme="minorEastAsia"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bestpravo.ru/federalnoje/ea-instrukcii/y7w.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stpravo.ru/federalnoje/ea-instrukcii/y7w.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moskovskaya/oy-postanovlenija/k4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ea-instrukcii/y7w.htm" TargetMode="External"/><Relationship Id="rId5" Type="http://schemas.openxmlformats.org/officeDocument/2006/relationships/footnotes" Target="footnotes.xml"/><Relationship Id="rId15" Type="http://schemas.openxmlformats.org/officeDocument/2006/relationships/hyperlink" Target="http://www.bestpravo.ru/federalnoje/ea-instrukcii/y7w.htm" TargetMode="External"/><Relationship Id="rId10" Type="http://schemas.openxmlformats.org/officeDocument/2006/relationships/hyperlink" Target="mailto:biektau@tatar.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estpravo.ru/moskovskaya/oy-postanovlenija/k4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3</cp:revision>
  <cp:lastPrinted>2019-07-24T06:12:00Z</cp:lastPrinted>
  <dcterms:created xsi:type="dcterms:W3CDTF">2019-07-24T06:11:00Z</dcterms:created>
  <dcterms:modified xsi:type="dcterms:W3CDTF">2019-08-05T15:14:00Z</dcterms:modified>
</cp:coreProperties>
</file>