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840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006F0B" w:rsidTr="00C60046">
        <w:tc>
          <w:tcPr>
            <w:tcW w:w="10349" w:type="dxa"/>
          </w:tcPr>
          <w:tbl>
            <w:tblPr>
              <w:tblStyle w:val="a3"/>
              <w:tblpPr w:leftFromText="180" w:rightFromText="180" w:vertAnchor="page" w:horzAnchor="margin" w:tblpY="406"/>
              <w:tblOverlap w:val="never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850"/>
              <w:gridCol w:w="4536"/>
            </w:tblGrid>
            <w:tr w:rsidR="00006F0B" w:rsidTr="00C60046">
              <w:trPr>
                <w:trHeight w:val="1123"/>
              </w:trPr>
              <w:tc>
                <w:tcPr>
                  <w:tcW w:w="4820" w:type="dxa"/>
                </w:tcPr>
                <w:p w:rsidR="00006F0B" w:rsidRPr="00E4663B" w:rsidRDefault="00C60046" w:rsidP="00C60046">
                  <w:pPr>
                    <w:spacing w:before="220"/>
                    <w:ind w:right="315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ГЛАВА</w:t>
                  </w:r>
                  <w:r w:rsidR="00D3055C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ВЫСОКОГОРСКОГО</w:t>
                  </w:r>
                </w:p>
                <w:p w:rsidR="00006F0B" w:rsidRPr="00E4663B" w:rsidRDefault="00D3055C" w:rsidP="00C60046">
                  <w:pPr>
                    <w:ind w:right="315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МУНИЦИПАЛЬНОГО РАЙОНА</w:t>
                  </w:r>
                </w:p>
                <w:p w:rsidR="00006F0B" w:rsidRPr="00D3055C" w:rsidRDefault="00006F0B" w:rsidP="00C60046">
                  <w:pPr>
                    <w:ind w:right="315"/>
                    <w:jc w:val="center"/>
                    <w:outlineLvl w:val="0"/>
                    <w:rPr>
                      <w:rFonts w:ascii="Times New Roman" w:hAnsi="Times New Roman" w:cs="Times New Roman"/>
                      <w:noProof/>
                      <w:spacing w:val="2"/>
                      <w:lang w:eastAsia="ru-RU"/>
                    </w:rPr>
                  </w:pP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РЕСПУБЛИКИ ТАТАРСТАН</w:t>
                  </w:r>
                  <w:r w:rsidRPr="00C321A3">
                    <w:rPr>
                      <w:rFonts w:ascii="Times New Roman" w:hAnsi="Times New Roman" w:cs="Times New Roman"/>
                      <w:noProof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C59BD" w:rsidRPr="004C59BD" w:rsidRDefault="00C60046" w:rsidP="00B24A61">
                  <w:pPr>
                    <w:ind w:right="-397"/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</w:pPr>
                  <w:r w:rsidRPr="00C60046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Кооперативная ул., 5, пос. ж/д станция Высокая Гора,</w:t>
                  </w:r>
                  <w:r w:rsidR="004C59BD" w:rsidRPr="004C59BD"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B24A61" w:rsidRPr="00B24A61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Высокогорский район, Республика Татарстан, 422700</w:t>
                  </w:r>
                  <w:r w:rsidR="00E4663B"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006F0B" w:rsidRPr="00214136" w:rsidRDefault="00006F0B" w:rsidP="00C60046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006F0B" w:rsidRPr="00E4663B" w:rsidRDefault="00C321A3" w:rsidP="00B24A61">
                  <w:pPr>
                    <w:spacing w:before="220"/>
                    <w:ind w:right="459" w:hanging="312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pacing w:val="2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E4663B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Т</w:t>
                  </w:r>
                  <w:r w:rsidR="00006F0B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АТАРСТАН РЕСПУБЛИКАСЫ</w:t>
                  </w:r>
                </w:p>
                <w:p w:rsidR="00006F0B" w:rsidRPr="00E4663B" w:rsidRDefault="00C321A3" w:rsidP="00B24A61">
                  <w:pPr>
                    <w:ind w:right="459" w:hanging="312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    </w:t>
                  </w:r>
                  <w:r w:rsidR="00E4663B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  </w:t>
                  </w: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БИЕКТАУ МУНИЦИПАЛЬ</w:t>
                  </w:r>
                </w:p>
                <w:p w:rsidR="00006F0B" w:rsidRPr="00E4663B" w:rsidRDefault="00E4663B" w:rsidP="00B24A61">
                  <w:pPr>
                    <w:ind w:right="459" w:hanging="312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</w:pPr>
                  <w:r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  </w:t>
                  </w:r>
                  <w:r w:rsidR="00B24A61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 </w:t>
                  </w:r>
                  <w:r w:rsidR="00C321A3" w:rsidRPr="00E4663B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 xml:space="preserve">РАЙОН </w:t>
                  </w:r>
                  <w:r w:rsidR="00C60046">
                    <w:rPr>
                      <w:rFonts w:ascii="Times New Roman" w:hAnsi="Times New Roman" w:cs="Times New Roman"/>
                      <w:b/>
                      <w:noProof/>
                      <w:spacing w:val="2"/>
                      <w:lang w:eastAsia="ru-RU"/>
                    </w:rPr>
                    <w:t>БАШЛЫГЫ</w:t>
                  </w:r>
                </w:p>
                <w:p w:rsidR="00B24A61" w:rsidRDefault="00C60046" w:rsidP="00C60046">
                  <w:pPr>
                    <w:ind w:left="-388" w:right="-105" w:firstLine="1"/>
                    <w:jc w:val="center"/>
                  </w:pPr>
                  <w:r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 xml:space="preserve">К     </w:t>
                  </w:r>
                  <w:r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Ко</w:t>
                  </w:r>
                  <w:r w:rsidRPr="00C60046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оперативная ур., 5, Биектау т/ю станциясе поселогы</w:t>
                  </w:r>
                  <w:r w:rsidRPr="00C60046"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>,</w:t>
                  </w:r>
                  <w:r w:rsidR="00C321A3" w:rsidRPr="004C59BD"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  <w:t xml:space="preserve">      </w:t>
                  </w:r>
                  <w:r w:rsidR="00B24A61">
                    <w:t xml:space="preserve">      </w:t>
                  </w:r>
                </w:p>
                <w:p w:rsidR="004C59BD" w:rsidRDefault="00B24A61" w:rsidP="00C60046">
                  <w:pPr>
                    <w:ind w:left="-388" w:right="-105" w:firstLine="1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</w:pPr>
                  <w:r>
                    <w:t xml:space="preserve">      </w:t>
                  </w:r>
                  <w:r w:rsidRPr="00B24A61"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  <w:t>Биектау районы, Татарстан Республикасы, 422700</w:t>
                  </w:r>
                </w:p>
                <w:p w:rsidR="00006F0B" w:rsidRPr="004C59BD" w:rsidRDefault="00006F0B" w:rsidP="00C60046">
                  <w:pPr>
                    <w:ind w:left="-358" w:right="180" w:hanging="312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6"/>
                      <w:szCs w:val="16"/>
                      <w:lang w:eastAsia="ru-RU"/>
                    </w:rPr>
                  </w:pPr>
                </w:p>
                <w:p w:rsidR="00EB0FE0" w:rsidRPr="00C321A3" w:rsidRDefault="00EB0FE0" w:rsidP="00C60046">
                  <w:pPr>
                    <w:ind w:left="-358" w:right="459" w:hanging="312"/>
                    <w:jc w:val="center"/>
                    <w:rPr>
                      <w:rFonts w:ascii="Times New Roman" w:hAnsi="Times New Roman" w:cs="Times New Roman"/>
                      <w:noProof/>
                      <w:spacing w:val="4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60046" w:rsidRDefault="00C60046" w:rsidP="00C60046">
            <w:pPr>
              <w:spacing w:before="120"/>
              <w:rPr>
                <w:rFonts w:ascii="Times New Roman" w:hAnsi="Times New Roman" w:cs="Times New Roman"/>
                <w:noProof/>
                <w:spacing w:val="4"/>
                <w:sz w:val="15"/>
                <w:szCs w:val="15"/>
                <w:lang w:eastAsia="ru-RU"/>
              </w:rPr>
            </w:pPr>
          </w:p>
          <w:p w:rsidR="00006F0B" w:rsidRPr="00B24A61" w:rsidRDefault="00006F0B" w:rsidP="00C60046">
            <w:pPr>
              <w:spacing w:before="120"/>
              <w:jc w:val="center"/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</w:pP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Тел.: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+7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 xml:space="preserve"> (843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65) 2-30-50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 xml:space="preserve">, факс: 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(84365) 2-30-50,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, е-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val="en-US" w:eastAsia="ru-RU"/>
              </w:rPr>
              <w:t>mail</w:t>
            </w:r>
            <w:r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 xml:space="preserve">: </w:t>
            </w:r>
            <w:hyperlink r:id="rId8" w:history="1"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val="en-US" w:eastAsia="ru-RU"/>
                </w:rPr>
                <w:t>biektau</w:t>
              </w:r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eastAsia="ru-RU"/>
                </w:rPr>
                <w:t>@</w:t>
              </w:r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val="en-US" w:eastAsia="ru-RU"/>
                </w:rPr>
                <w:t>tatar</w:t>
              </w:r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eastAsia="ru-RU"/>
                </w:rPr>
                <w:t>.</w:t>
              </w:r>
              <w:r w:rsidR="004C59BD" w:rsidRPr="00B24A61">
                <w:rPr>
                  <w:rStyle w:val="a4"/>
                  <w:rFonts w:ascii="Times New Roman" w:hAnsi="Times New Roman" w:cs="Times New Roman"/>
                  <w:noProof/>
                  <w:color w:val="auto"/>
                  <w:spacing w:val="4"/>
                  <w:sz w:val="19"/>
                  <w:szCs w:val="19"/>
                  <w:u w:val="none"/>
                  <w:lang w:val="en-US" w:eastAsia="ru-RU"/>
                </w:rPr>
                <w:t>ru</w:t>
              </w:r>
            </w:hyperlink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 xml:space="preserve">, 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val="en-US" w:eastAsia="ru-RU"/>
              </w:rPr>
              <w:t>www</w:t>
            </w:r>
            <w:r w:rsidR="004C59BD" w:rsidRPr="00B24A61">
              <w:rPr>
                <w:rFonts w:ascii="Times New Roman" w:hAnsi="Times New Roman" w:cs="Times New Roman"/>
                <w:noProof/>
                <w:spacing w:val="4"/>
                <w:sz w:val="19"/>
                <w:szCs w:val="19"/>
                <w:lang w:eastAsia="ru-RU"/>
              </w:rPr>
              <w:t>./vysokaya-gora.tatarstan.ru</w:t>
            </w:r>
          </w:p>
          <w:p w:rsidR="00006F0B" w:rsidRPr="00B24A61" w:rsidRDefault="00742F52" w:rsidP="00B24A61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9.1pt;height:5pt" o:hrpct="0" o:hralign="center" o:hr="t">
                  <v:imagedata r:id="rId9" o:title="j0115855"/>
                </v:shape>
              </w:pict>
            </w:r>
          </w:p>
        </w:tc>
      </w:tr>
    </w:tbl>
    <w:p w:rsidR="00480719" w:rsidRDefault="00C60046" w:rsidP="0018492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3084195</wp:posOffset>
            </wp:positionH>
            <wp:positionV relativeFrom="margin">
              <wp:posOffset>-400050</wp:posOffset>
            </wp:positionV>
            <wp:extent cx="600075" cy="7334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A61" w:rsidRDefault="00777F8C" w:rsidP="00777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3A5F">
        <w:rPr>
          <w:rFonts w:ascii="Times New Roman" w:hAnsi="Times New Roman" w:cs="Times New Roman"/>
          <w:b/>
          <w:sz w:val="28"/>
          <w:szCs w:val="28"/>
        </w:rPr>
        <w:t>ПОСТАНОВЛЕНИЕ                                                          КАРАР</w:t>
      </w:r>
    </w:p>
    <w:p w:rsidR="00063A5F" w:rsidRDefault="00777F8C" w:rsidP="00777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3A5F">
        <w:rPr>
          <w:rFonts w:ascii="Times New Roman" w:hAnsi="Times New Roman" w:cs="Times New Roman"/>
          <w:sz w:val="28"/>
          <w:szCs w:val="28"/>
        </w:rPr>
        <w:t>о</w:t>
      </w:r>
      <w:r w:rsidR="00063A5F" w:rsidRPr="00063A5F">
        <w:rPr>
          <w:rFonts w:ascii="Times New Roman" w:hAnsi="Times New Roman" w:cs="Times New Roman"/>
          <w:sz w:val="28"/>
          <w:szCs w:val="28"/>
        </w:rPr>
        <w:t>т</w:t>
      </w:r>
      <w:r w:rsidR="00063A5F">
        <w:rPr>
          <w:rFonts w:ascii="Times New Roman" w:hAnsi="Times New Roman" w:cs="Times New Roman"/>
          <w:sz w:val="28"/>
          <w:szCs w:val="28"/>
        </w:rPr>
        <w:t xml:space="preserve">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3A5F">
        <w:rPr>
          <w:rFonts w:ascii="Times New Roman" w:hAnsi="Times New Roman" w:cs="Times New Roman"/>
          <w:sz w:val="28"/>
          <w:szCs w:val="28"/>
        </w:rPr>
        <w:t>№____</w:t>
      </w:r>
    </w:p>
    <w:p w:rsidR="00835ED4" w:rsidRDefault="00835ED4" w:rsidP="00777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92648D">
      <w:pPr>
        <w:widowControl w:val="0"/>
        <w:autoSpaceDE w:val="0"/>
        <w:autoSpaceDN w:val="0"/>
        <w:adjustRightInd w:val="0"/>
        <w:spacing w:line="240" w:lineRule="auto"/>
        <w:ind w:right="5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82267745"/>
      <w:r w:rsidRPr="00835ED4">
        <w:rPr>
          <w:rFonts w:ascii="Times New Roman" w:hAnsi="Times New Roman" w:cs="Times New Roman"/>
          <w:b/>
          <w:bCs/>
          <w:sz w:val="28"/>
          <w:szCs w:val="28"/>
        </w:rPr>
        <w:t>О создании информационно-пропагандистской группы</w:t>
      </w:r>
      <w:r w:rsidR="009264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а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>нтитеррористической комиссии</w:t>
      </w:r>
    </w:p>
    <w:p w:rsidR="00835ED4" w:rsidRPr="00835ED4" w:rsidRDefault="00835ED4" w:rsidP="0092648D">
      <w:pPr>
        <w:widowControl w:val="0"/>
        <w:autoSpaceDE w:val="0"/>
        <w:autoSpaceDN w:val="0"/>
        <w:adjustRightInd w:val="0"/>
        <w:spacing w:line="240" w:lineRule="auto"/>
        <w:ind w:right="5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ED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35ED4">
        <w:rPr>
          <w:rFonts w:ascii="Times New Roman" w:hAnsi="Times New Roman" w:cs="Times New Roman"/>
          <w:b/>
          <w:sz w:val="28"/>
          <w:szCs w:val="28"/>
        </w:rPr>
        <w:t>Высокогорском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Республики Татарстан</w:t>
      </w:r>
      <w:bookmarkEnd w:id="0"/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самоуправления, предусмотренных статьей 5.2 Федерального закона «О противодействии терроризму» от 06.07.2016 № 35-ФЗ, </w:t>
      </w:r>
      <w:r w:rsidR="00742F52">
        <w:rPr>
          <w:rFonts w:ascii="Times New Roman" w:hAnsi="Times New Roman" w:cs="Times New Roman"/>
          <w:sz w:val="28"/>
          <w:szCs w:val="28"/>
        </w:rPr>
        <w:t>Федерального</w:t>
      </w:r>
      <w:r w:rsidR="00742F52" w:rsidRPr="00742F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2F52">
        <w:rPr>
          <w:rFonts w:ascii="Times New Roman" w:hAnsi="Times New Roman" w:cs="Times New Roman"/>
          <w:sz w:val="28"/>
          <w:szCs w:val="28"/>
        </w:rPr>
        <w:t>а</w:t>
      </w:r>
      <w:r w:rsidR="00742F52" w:rsidRPr="00742F52">
        <w:rPr>
          <w:rFonts w:ascii="Times New Roman" w:hAnsi="Times New Roman" w:cs="Times New Roman"/>
          <w:sz w:val="28"/>
          <w:szCs w:val="28"/>
        </w:rPr>
        <w:t xml:space="preserve"> от 25.07.2002 N 114-ФЗ </w:t>
      </w:r>
      <w:r w:rsidR="00742F52">
        <w:rPr>
          <w:rFonts w:ascii="Times New Roman" w:hAnsi="Times New Roman" w:cs="Times New Roman"/>
          <w:sz w:val="28"/>
          <w:szCs w:val="28"/>
        </w:rPr>
        <w:t>«</w:t>
      </w:r>
      <w:r w:rsidR="00742F52" w:rsidRPr="00742F52">
        <w:rPr>
          <w:rFonts w:ascii="Times New Roman" w:hAnsi="Times New Roman" w:cs="Times New Roman"/>
          <w:sz w:val="28"/>
          <w:szCs w:val="28"/>
        </w:rPr>
        <w:t>О противодейст</w:t>
      </w:r>
      <w:r w:rsidR="00742F52">
        <w:rPr>
          <w:rFonts w:ascii="Times New Roman" w:hAnsi="Times New Roman" w:cs="Times New Roman"/>
          <w:sz w:val="28"/>
          <w:szCs w:val="28"/>
        </w:rPr>
        <w:t xml:space="preserve">вии экстремистской деятельности», </w:t>
      </w:r>
      <w:r w:rsidRPr="00835ED4">
        <w:rPr>
          <w:rFonts w:ascii="Times New Roman" w:hAnsi="Times New Roman" w:cs="Times New Roman"/>
          <w:sz w:val="28"/>
          <w:szCs w:val="28"/>
        </w:rPr>
        <w:t xml:space="preserve">и выполнения мероприятий, направленных на профилактику и противодействие экстремистским проявлениям, повышения правовой и религиозной грамотности населения, предотвращения появления публикаций экстремистского характера, информирования населения об антитеррористической безопасности 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                                 ПОСТАНОВЛЯЮ: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1. Создать информационно-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пропагандистскую группу при антитеррористической комиссии в Высокогорском муниципальном районе Республики Татарстан. 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D4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hyperlink r:id="rId11" w:anchor="Par50" w:tooltip="Ссылка на текущий документ" w:history="1">
        <w:r w:rsidRPr="00835ED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</w:t>
        </w:r>
      </w:hyperlink>
      <w:r w:rsidRPr="00835ED4">
        <w:rPr>
          <w:rFonts w:ascii="Times New Roman" w:hAnsi="Times New Roman" w:cs="Times New Roman"/>
          <w:color w:val="000000"/>
          <w:sz w:val="28"/>
          <w:szCs w:val="28"/>
        </w:rPr>
        <w:t xml:space="preserve"> об информационно-пропагандистской группе при антитеррористической комиссии в Высокогорском муниципальном районе Республики Татарстан (Приложение № 1).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D4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</w:t>
      </w:r>
      <w:hyperlink r:id="rId12" w:anchor="Par28" w:tooltip="Ссылка на текущий документ" w:history="1">
        <w:r w:rsidRPr="00835ED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состав</w:t>
        </w:r>
      </w:hyperlink>
      <w:r w:rsidRPr="00835ED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информационно-пропагандистской группы  при антитеррористической комиссии в Высокогорском муниципальном районе Республики Татарстан (Приложение № 2).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D4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данного постановления оставляю за собой.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left="708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Р.Г. Калимуллин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F5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42F52" w:rsidRPr="00742F52" w:rsidRDefault="00742F52" w:rsidP="00742F52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35ED4" w:rsidRPr="00742F52" w:rsidRDefault="00742F52" w:rsidP="00742F52">
      <w:pPr>
        <w:widowControl w:val="0"/>
        <w:autoSpaceDE w:val="0"/>
        <w:autoSpaceDN w:val="0"/>
        <w:adjustRightInd w:val="0"/>
        <w:spacing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835ED4" w:rsidRPr="00742F52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</w:p>
    <w:p w:rsidR="00835ED4" w:rsidRPr="00742F52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42F52">
        <w:rPr>
          <w:rFonts w:ascii="Times New Roman" w:hAnsi="Times New Roman" w:cs="Times New Roman"/>
          <w:sz w:val="24"/>
          <w:szCs w:val="24"/>
        </w:rPr>
        <w:t xml:space="preserve">      </w:t>
      </w:r>
      <w:r w:rsidRPr="00742F5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42F52">
        <w:rPr>
          <w:rFonts w:ascii="Times New Roman" w:hAnsi="Times New Roman" w:cs="Times New Roman"/>
          <w:sz w:val="24"/>
          <w:szCs w:val="24"/>
        </w:rPr>
        <w:t>РТ</w:t>
      </w:r>
    </w:p>
    <w:p w:rsidR="00835ED4" w:rsidRPr="00742F52" w:rsidRDefault="00835ED4" w:rsidP="00742F5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__________2017 г. №_____</w:t>
      </w:r>
      <w:bookmarkStart w:id="1" w:name="Par50"/>
      <w:bookmarkEnd w:id="1"/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D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35ED4" w:rsidRPr="00835ED4" w:rsidRDefault="00835ED4" w:rsidP="00742F5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D4">
        <w:rPr>
          <w:rFonts w:ascii="Times New Roman" w:hAnsi="Times New Roman" w:cs="Times New Roman"/>
          <w:b/>
          <w:bCs/>
          <w:sz w:val="28"/>
          <w:szCs w:val="28"/>
        </w:rPr>
        <w:t>об информационно-пропагандистской группе</w:t>
      </w:r>
      <w:r w:rsidR="00742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а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>нтитеррористической комиссии</w:t>
      </w:r>
      <w:r w:rsidR="00742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35ED4">
        <w:rPr>
          <w:rFonts w:ascii="Times New Roman" w:hAnsi="Times New Roman" w:cs="Times New Roman"/>
          <w:b/>
          <w:sz w:val="28"/>
          <w:szCs w:val="28"/>
        </w:rPr>
        <w:t>Высокогорском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D4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цель, задачи и порядок деятельности информационно-пропагандистской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>группы при антитеррористической комиссии в Высокогорском муниципальном районе Республики</w:t>
      </w:r>
      <w:r w:rsidRPr="00835ED4">
        <w:rPr>
          <w:rFonts w:ascii="Times New Roman" w:hAnsi="Times New Roman" w:cs="Times New Roman"/>
          <w:sz w:val="28"/>
          <w:szCs w:val="28"/>
        </w:rPr>
        <w:t xml:space="preserve"> Татарстан (далее - рабочая группа). 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2. В своей деятельности рабочая группа руководствуется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835ED4">
          <w:rPr>
            <w:rStyle w:val="a4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35E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правовыми актами Российской Федерации, </w:t>
      </w:r>
      <w:r w:rsidR="00742F52">
        <w:rPr>
          <w:rFonts w:ascii="Times New Roman" w:hAnsi="Times New Roman" w:cs="Times New Roman"/>
          <w:sz w:val="28"/>
          <w:szCs w:val="28"/>
        </w:rPr>
        <w:t xml:space="preserve">Конституцией Республики Татарстан, </w:t>
      </w:r>
      <w:r w:rsidRPr="00835ED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Республики Татарстан, </w:t>
      </w:r>
      <w:r w:rsidR="00742F52">
        <w:rPr>
          <w:rFonts w:ascii="Times New Roman" w:hAnsi="Times New Roman" w:cs="Times New Roman"/>
          <w:sz w:val="28"/>
          <w:szCs w:val="28"/>
        </w:rPr>
        <w:t xml:space="preserve">Уставом Высокогорского муниципального района и </w:t>
      </w:r>
      <w:r w:rsidRPr="00835ED4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>Высокогорского</w:t>
      </w:r>
      <w:r w:rsidRPr="00835ED4">
        <w:rPr>
          <w:rFonts w:ascii="Times New Roman" w:hAnsi="Times New Roman" w:cs="Times New Roman"/>
          <w:sz w:val="28"/>
          <w:szCs w:val="28"/>
        </w:rPr>
        <w:t xml:space="preserve"> муниципального района, решениями антитеррористической комиссии в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>Высокогорском</w:t>
      </w:r>
      <w:r w:rsidRPr="00835ED4">
        <w:rPr>
          <w:rFonts w:ascii="Times New Roman" w:hAnsi="Times New Roman" w:cs="Times New Roman"/>
          <w:sz w:val="28"/>
          <w:szCs w:val="28"/>
        </w:rPr>
        <w:t xml:space="preserve"> муниципальном районе, а также настоящим Положением.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3. Рабочая группа создана с целью определения основных направлений информационной политики в сфере профилактики терроризма в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>Высокогорском</w:t>
      </w:r>
      <w:r w:rsidRPr="00835ED4">
        <w:rPr>
          <w:rFonts w:ascii="Times New Roman" w:hAnsi="Times New Roman" w:cs="Times New Roman"/>
          <w:sz w:val="28"/>
          <w:szCs w:val="28"/>
        </w:rPr>
        <w:t xml:space="preserve"> муниципальном районе, ориентированной на определенные категории населения, форм и методов ее реализации, в целях организации оперативного информационного реагирования в ситуациях, связанных с проявлением терроризма и экстремизма, подготовки и проведения регулярных просветительских мероприятий антитеррористической и антиэкстремистской направленности. 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4. Задачами рабочей группы являются: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- подготовка рекомендаций для антитеррористической комиссии в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>Высокогорском</w:t>
      </w:r>
      <w:r w:rsidRPr="00835ED4">
        <w:rPr>
          <w:rFonts w:ascii="Times New Roman" w:hAnsi="Times New Roman" w:cs="Times New Roman"/>
          <w:sz w:val="28"/>
          <w:szCs w:val="28"/>
        </w:rPr>
        <w:t xml:space="preserve"> муниципальном районе по вопросам информационной политики в сфере профилактики терроризма, ориентированной на определенные категории населения; 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оценка качества подготовленных контрпропагандистских информационных материалов в сфере профилактики терроризма;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- формирование перечня мероприятий в рамках планирования деятельности органов власти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 xml:space="preserve">Высокогорского </w:t>
      </w:r>
      <w:r w:rsidRPr="00835ED4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по информационному противодействию </w:t>
      </w:r>
      <w:r w:rsidR="0092648D" w:rsidRPr="00835ED4">
        <w:rPr>
          <w:rFonts w:ascii="Times New Roman" w:hAnsi="Times New Roman" w:cs="Times New Roman"/>
          <w:sz w:val="28"/>
          <w:szCs w:val="28"/>
        </w:rPr>
        <w:t>терроризму и</w:t>
      </w:r>
      <w:r w:rsidRPr="00835ED4">
        <w:rPr>
          <w:rFonts w:ascii="Times New Roman" w:hAnsi="Times New Roman" w:cs="Times New Roman"/>
          <w:sz w:val="28"/>
          <w:szCs w:val="28"/>
        </w:rPr>
        <w:t xml:space="preserve"> экстремизму;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разработка и реализация комплексных мер по оперативному информационному реагированию на ситуации, связанные с проявлением терроризма и экстремизма;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подготовка методических пособий для проведения просветительских мероприятий антитеррористической и антиэкстремистской направленности.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lastRenderedPageBreak/>
        <w:t>5. Рабочая группа вправе: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- запрашивать в установленном порядке у органов и должностных лиц органов местного самоуправления информацию, касающуюся реализации информационной политики в сфере профилактики терроризма и экстремизма в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>Высокогорском</w:t>
      </w:r>
      <w:r w:rsidRPr="00835ED4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приглашать на заседания рабочей группы представителей заинтересованных организаций и независимых экспертов.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6. Состав рабочей группы утверждается постановлением главы </w:t>
      </w:r>
      <w:r w:rsidRPr="00835ED4">
        <w:rPr>
          <w:rFonts w:ascii="Times New Roman" w:hAnsi="Times New Roman" w:cs="Times New Roman"/>
          <w:color w:val="000000"/>
          <w:sz w:val="28"/>
          <w:szCs w:val="28"/>
        </w:rPr>
        <w:t>Высокогорского</w:t>
      </w:r>
      <w:r w:rsidRPr="00835E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7. Руководитель рабочей группы: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организует и координирует деятельность рабочей группы;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назначает заседания рабочей группы;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подписывает протокола и решения рабочей группы.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8. Заместитель руководителя рабочей группы в отсутствие руководителя рабочей группы либо по его поручению исполняет обязанности руководителя рабочей группы.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9. Секретарь рабочей группы: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ведет и подписывает протокол заседаний рабочей группы;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уведомляет членов рабочей группы о времени и месте заседаний;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ведет учет поступивших в рабочую группу материалов и обращений.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10. Сроки и повестка дня заседаний доводятся до сведения членов рабочей группы не позднее чем за пять дней до его проведения.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11. Заседание рабочей группы проводится не реже 1 раза в квартал и считается правомочным, если на нем присутствуют не менее половины членов рабочей группы.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12. Решения рабочей группы считаются принятыми в случае одобрения их большинством членов рабочей группы, присутствующих на заседании.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13. Решения в недельный срок с момента их принятия направляются заинтересованным организациям.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14. Решения рабочей группы носят рекомендательный характер.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2F52" w:rsidRDefault="00742F52" w:rsidP="00835ED4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2F52" w:rsidRDefault="00742F52" w:rsidP="00742F52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42F52" w:rsidRPr="00742F52" w:rsidRDefault="00742F52" w:rsidP="00742F52">
      <w:pPr>
        <w:widowControl w:val="0"/>
        <w:autoSpaceDE w:val="0"/>
        <w:autoSpaceDN w:val="0"/>
        <w:adjustRightInd w:val="0"/>
        <w:spacing w:line="240" w:lineRule="auto"/>
        <w:ind w:firstLine="5103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42F52" w:rsidRPr="00742F52" w:rsidRDefault="00742F52" w:rsidP="00742F52">
      <w:pPr>
        <w:widowControl w:val="0"/>
        <w:autoSpaceDE w:val="0"/>
        <w:autoSpaceDN w:val="0"/>
        <w:adjustRightInd w:val="0"/>
        <w:spacing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742F52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</w:p>
    <w:p w:rsidR="00742F52" w:rsidRPr="00742F52" w:rsidRDefault="00742F52" w:rsidP="00742F5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2F5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РТ</w:t>
      </w:r>
    </w:p>
    <w:p w:rsidR="00742F52" w:rsidRPr="00742F52" w:rsidRDefault="00742F52" w:rsidP="00742F5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__________2017 г. №_____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520" w:rsidRDefault="00D23520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  <w:r w:rsidRPr="00835ED4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835ED4" w:rsidRPr="00835ED4" w:rsidRDefault="00835ED4" w:rsidP="00742F5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D4">
        <w:rPr>
          <w:rFonts w:ascii="Times New Roman" w:hAnsi="Times New Roman" w:cs="Times New Roman"/>
          <w:b/>
          <w:bCs/>
          <w:sz w:val="28"/>
          <w:szCs w:val="28"/>
        </w:rPr>
        <w:t>информационно-пропагандистской группы</w:t>
      </w:r>
      <w:r w:rsidR="00742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а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>нтитеррористической комиссии</w:t>
      </w:r>
      <w:r w:rsidR="00742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35ED4">
        <w:rPr>
          <w:rFonts w:ascii="Times New Roman" w:hAnsi="Times New Roman" w:cs="Times New Roman"/>
          <w:b/>
          <w:sz w:val="28"/>
          <w:szCs w:val="28"/>
        </w:rPr>
        <w:t>Высокогорском</w:t>
      </w:r>
      <w:r w:rsidRPr="00835ED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835ED4" w:rsidRPr="00835ED4" w:rsidRDefault="00835ED4" w:rsidP="00742F5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D4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84" w:type="dxa"/>
        <w:tblInd w:w="-318" w:type="dxa"/>
        <w:tblLook w:val="04A0" w:firstRow="1" w:lastRow="0" w:firstColumn="1" w:lastColumn="0" w:noHBand="0" w:noVBand="1"/>
      </w:tblPr>
      <w:tblGrid>
        <w:gridCol w:w="4902"/>
        <w:gridCol w:w="5622"/>
        <w:gridCol w:w="5160"/>
      </w:tblGrid>
      <w:tr w:rsidR="00835ED4" w:rsidRPr="00835ED4" w:rsidTr="00D23520">
        <w:trPr>
          <w:gridAfter w:val="1"/>
          <w:wAfter w:w="5160" w:type="dxa"/>
          <w:trHeight w:val="1138"/>
        </w:trPr>
        <w:tc>
          <w:tcPr>
            <w:tcW w:w="490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sz w:val="28"/>
                <w:szCs w:val="28"/>
              </w:rPr>
              <w:t>1. Шакиров Анас Шаукатович</w:t>
            </w: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hideMark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Высокогорского муниципального района, руководитель рабочей группы; </w:t>
            </w:r>
          </w:p>
        </w:tc>
      </w:tr>
      <w:tr w:rsidR="00835ED4" w:rsidRPr="00835ED4" w:rsidTr="00D23520">
        <w:trPr>
          <w:gridAfter w:val="1"/>
          <w:wAfter w:w="5160" w:type="dxa"/>
          <w:trHeight w:val="1401"/>
        </w:trPr>
        <w:tc>
          <w:tcPr>
            <w:tcW w:w="490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sz w:val="28"/>
                <w:szCs w:val="28"/>
              </w:rPr>
              <w:t>2.Сабирзянов Ринат Рашитович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2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 Исполнительного комитета Высокогорского  муниципального района по социальным вопросам, заместитель руководителя рабочей группы;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ED4" w:rsidRPr="00835ED4" w:rsidTr="00D23520">
        <w:trPr>
          <w:gridAfter w:val="1"/>
          <w:wAfter w:w="5160" w:type="dxa"/>
          <w:trHeight w:val="1352"/>
        </w:trPr>
        <w:tc>
          <w:tcPr>
            <w:tcW w:w="490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sz w:val="28"/>
                <w:szCs w:val="28"/>
              </w:rPr>
              <w:t>3.Мустакимова Эльмира Фиргатовна</w:t>
            </w: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Совета Высокогорского муниципального района, секретарь рабочей группы;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D4" w:rsidRPr="00835ED4" w:rsidTr="00D23520">
        <w:trPr>
          <w:gridAfter w:val="1"/>
          <w:wAfter w:w="5160" w:type="dxa"/>
          <w:trHeight w:val="1677"/>
        </w:trPr>
        <w:tc>
          <w:tcPr>
            <w:tcW w:w="4902" w:type="dxa"/>
          </w:tcPr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sz w:val="28"/>
                <w:szCs w:val="28"/>
              </w:rPr>
              <w:t>4. Ахметзянов Нияз Камилевич</w:t>
            </w:r>
          </w:p>
          <w:p w:rsidR="00835ED4" w:rsidRPr="00835ED4" w:rsidRDefault="00835ED4" w:rsidP="00835ED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2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 Исполнительного комитета Высокогорского  муниципального района, начальник МКУ «Отдел образования МКУ «Исполнительный комитет Высокогорского муниципального района Республики Татарстан»;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D4" w:rsidRPr="00835ED4" w:rsidTr="00D23520">
        <w:trPr>
          <w:gridAfter w:val="1"/>
          <w:wAfter w:w="5160" w:type="dxa"/>
          <w:trHeight w:val="815"/>
        </w:trPr>
        <w:tc>
          <w:tcPr>
            <w:tcW w:w="4902" w:type="dxa"/>
            <w:hideMark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sz w:val="28"/>
                <w:szCs w:val="28"/>
              </w:rPr>
              <w:t>5. Бурханова Лилия Зуфаровна</w:t>
            </w:r>
          </w:p>
        </w:tc>
        <w:tc>
          <w:tcPr>
            <w:tcW w:w="562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«Отдел культуры МКУ 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«Исполнительный комитет Высокогор-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Республики Татарстан»;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D4" w:rsidRPr="00835ED4" w:rsidTr="00D23520">
        <w:trPr>
          <w:gridAfter w:val="1"/>
          <w:wAfter w:w="5160" w:type="dxa"/>
          <w:trHeight w:val="815"/>
        </w:trPr>
        <w:tc>
          <w:tcPr>
            <w:tcW w:w="4902" w:type="dxa"/>
            <w:hideMark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sz w:val="28"/>
                <w:szCs w:val="28"/>
              </w:rPr>
              <w:t>6. Миннебаев Нафис Наилевич</w:t>
            </w:r>
          </w:p>
        </w:tc>
        <w:tc>
          <w:tcPr>
            <w:tcW w:w="5622" w:type="dxa"/>
            <w:hideMark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по делам молодежи и спорту МКУ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«Исполнительный комитет Высокогор-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Республики Татарстан»;</w:t>
            </w:r>
          </w:p>
        </w:tc>
      </w:tr>
      <w:tr w:rsidR="00835ED4" w:rsidRPr="00835ED4" w:rsidTr="00D23520">
        <w:trPr>
          <w:trHeight w:val="3583"/>
        </w:trPr>
        <w:tc>
          <w:tcPr>
            <w:tcW w:w="4902" w:type="dxa"/>
          </w:tcPr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7. Мустафина Эльвира Анваровна</w:t>
            </w: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 Талгат хазрат (Гайфуллин Т.Э.)</w:t>
            </w: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9. </w:t>
            </w: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Отец Виталий (Ульянов В.В.)</w:t>
            </w:r>
          </w:p>
        </w:tc>
        <w:tc>
          <w:tcPr>
            <w:tcW w:w="5622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 филиала ОАО «Татмедиа» - «Районная газета «Высокогорские вести» </w:t>
            </w:r>
            <w:r w:rsidRPr="0083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имам прихода пос. Озерный Высокогорского мухтасибата ДУМ РТ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благочинный Высокогорского округа, </w:t>
            </w:r>
            <w:r w:rsidRPr="00835ED4">
              <w:rPr>
                <w:rFonts w:ascii="Times New Roman" w:hAnsi="Times New Roman" w:cs="Times New Roman"/>
                <w:sz w:val="28"/>
                <w:szCs w:val="28"/>
              </w:rPr>
              <w:t>настоятель храма Пресвятой Троицы с. Усады</w:t>
            </w:r>
            <w:r w:rsidRPr="0083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83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35ED4" w:rsidRPr="00835ED4" w:rsidRDefault="00835ED4" w:rsidP="00835E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</w:tcPr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D4" w:rsidRPr="00835ED4" w:rsidRDefault="00835ED4" w:rsidP="00835E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ED4" w:rsidRPr="00835ED4" w:rsidRDefault="00835ED4" w:rsidP="00835ED4">
      <w:pPr>
        <w:widowControl w:val="0"/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046" w:rsidRPr="00835ED4" w:rsidRDefault="00C60046" w:rsidP="0083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0046" w:rsidRPr="00835ED4" w:rsidSect="0092648D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27" w:rsidRDefault="00173D27" w:rsidP="00321A14">
      <w:pPr>
        <w:spacing w:after="0" w:line="240" w:lineRule="auto"/>
      </w:pPr>
      <w:r>
        <w:separator/>
      </w:r>
    </w:p>
  </w:endnote>
  <w:endnote w:type="continuationSeparator" w:id="0">
    <w:p w:rsidR="00173D27" w:rsidRDefault="00173D27" w:rsidP="0032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27" w:rsidRDefault="00173D27" w:rsidP="00321A14">
      <w:pPr>
        <w:spacing w:after="0" w:line="240" w:lineRule="auto"/>
      </w:pPr>
      <w:r>
        <w:separator/>
      </w:r>
    </w:p>
  </w:footnote>
  <w:footnote w:type="continuationSeparator" w:id="0">
    <w:p w:rsidR="00173D27" w:rsidRDefault="00173D27" w:rsidP="0032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14" w:rsidRDefault="00835ED4">
    <w:pPr>
      <w:pStyle w:val="a9"/>
    </w:pP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684989"/>
    <w:multiLevelType w:val="hybridMultilevel"/>
    <w:tmpl w:val="E0443178"/>
    <w:lvl w:ilvl="0" w:tplc="1E621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0B"/>
    <w:rsid w:val="00006F0B"/>
    <w:rsid w:val="00022795"/>
    <w:rsid w:val="0004583C"/>
    <w:rsid w:val="00063A5F"/>
    <w:rsid w:val="001114D2"/>
    <w:rsid w:val="001207BF"/>
    <w:rsid w:val="00173D27"/>
    <w:rsid w:val="00184921"/>
    <w:rsid w:val="001923DE"/>
    <w:rsid w:val="00193681"/>
    <w:rsid w:val="0020543E"/>
    <w:rsid w:val="002E0322"/>
    <w:rsid w:val="002F48E4"/>
    <w:rsid w:val="00313A59"/>
    <w:rsid w:val="00321A14"/>
    <w:rsid w:val="00357597"/>
    <w:rsid w:val="003654CB"/>
    <w:rsid w:val="00382036"/>
    <w:rsid w:val="003B4AB7"/>
    <w:rsid w:val="003C16B6"/>
    <w:rsid w:val="003E5013"/>
    <w:rsid w:val="00402A6C"/>
    <w:rsid w:val="00445B48"/>
    <w:rsid w:val="00480719"/>
    <w:rsid w:val="00483479"/>
    <w:rsid w:val="004C59BD"/>
    <w:rsid w:val="005027E7"/>
    <w:rsid w:val="005551A7"/>
    <w:rsid w:val="00555A1F"/>
    <w:rsid w:val="00561A93"/>
    <w:rsid w:val="00563962"/>
    <w:rsid w:val="005A0185"/>
    <w:rsid w:val="005A3CF5"/>
    <w:rsid w:val="005B6772"/>
    <w:rsid w:val="00622E9C"/>
    <w:rsid w:val="00637970"/>
    <w:rsid w:val="0065430F"/>
    <w:rsid w:val="006D113A"/>
    <w:rsid w:val="00742F52"/>
    <w:rsid w:val="00777F8C"/>
    <w:rsid w:val="007975F2"/>
    <w:rsid w:val="007E3EF7"/>
    <w:rsid w:val="00823564"/>
    <w:rsid w:val="00827600"/>
    <w:rsid w:val="00835ED4"/>
    <w:rsid w:val="00844CF8"/>
    <w:rsid w:val="00880841"/>
    <w:rsid w:val="008B0261"/>
    <w:rsid w:val="008B7051"/>
    <w:rsid w:val="008B7EC9"/>
    <w:rsid w:val="0092648D"/>
    <w:rsid w:val="00931954"/>
    <w:rsid w:val="0095063A"/>
    <w:rsid w:val="00964319"/>
    <w:rsid w:val="00981A21"/>
    <w:rsid w:val="009A67A4"/>
    <w:rsid w:val="009B43D9"/>
    <w:rsid w:val="00A04EA1"/>
    <w:rsid w:val="00A0653F"/>
    <w:rsid w:val="00A15870"/>
    <w:rsid w:val="00A32000"/>
    <w:rsid w:val="00A33CB4"/>
    <w:rsid w:val="00A74AD2"/>
    <w:rsid w:val="00A83A98"/>
    <w:rsid w:val="00AE622B"/>
    <w:rsid w:val="00B015CD"/>
    <w:rsid w:val="00B1071A"/>
    <w:rsid w:val="00B24A61"/>
    <w:rsid w:val="00B43DA0"/>
    <w:rsid w:val="00B92040"/>
    <w:rsid w:val="00BB11B4"/>
    <w:rsid w:val="00BF4FCD"/>
    <w:rsid w:val="00C25B8E"/>
    <w:rsid w:val="00C321A3"/>
    <w:rsid w:val="00C35D46"/>
    <w:rsid w:val="00C475AF"/>
    <w:rsid w:val="00C60046"/>
    <w:rsid w:val="00C90812"/>
    <w:rsid w:val="00CE55A4"/>
    <w:rsid w:val="00D0677C"/>
    <w:rsid w:val="00D23520"/>
    <w:rsid w:val="00D3009A"/>
    <w:rsid w:val="00D3055C"/>
    <w:rsid w:val="00D34B7E"/>
    <w:rsid w:val="00D74F4E"/>
    <w:rsid w:val="00E06242"/>
    <w:rsid w:val="00E4663B"/>
    <w:rsid w:val="00E80238"/>
    <w:rsid w:val="00EB0FE0"/>
    <w:rsid w:val="00F21725"/>
    <w:rsid w:val="00F45B3D"/>
    <w:rsid w:val="00FB6C4A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57B7"/>
  <w15:docId w15:val="{BEB47F18-0FA3-4510-ADE2-CAADADE8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F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F0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2000"/>
    <w:rPr>
      <w:b/>
      <w:bCs/>
    </w:rPr>
  </w:style>
  <w:style w:type="paragraph" w:customStyle="1" w:styleId="ConsPlusNormal">
    <w:name w:val="ConsPlusNormal"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E50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A14"/>
  </w:style>
  <w:style w:type="paragraph" w:styleId="ab">
    <w:name w:val="footer"/>
    <w:basedOn w:val="a"/>
    <w:link w:val="ac"/>
    <w:uiPriority w:val="99"/>
    <w:unhideWhenUsed/>
    <w:rsid w:val="0032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ktau@tatar.ru" TargetMode="External"/><Relationship Id="rId13" Type="http://schemas.openxmlformats.org/officeDocument/2006/relationships/hyperlink" Target="consultantplus://offline/ref=D54F9F867BA11F85482FFA379F6D2B4714E9BB0B524A1571049C1EACV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3;&#1091;&#1079;&#1077;&#1083;&#1100;%20&#1048;&#1083;&#1100;&#1076;&#1072;&#1088;&#1093;&#1072;&#1085;&#1086;&#1074;&#1072;\Desktop\&#1043;&#1072;&#1083;&#1080;&#1077;&#1074;&#1091;%20&#1048;.&#1064;.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3;&#1091;&#1079;&#1077;&#1083;&#1100;%20&#1048;&#1083;&#1100;&#1076;&#1072;&#1088;&#1093;&#1072;&#1085;&#1086;&#1074;&#1072;\Desktop\&#1043;&#1072;&#1083;&#1080;&#1077;&#1074;&#1091;%20&#1048;.&#1064;.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93AA-1D2B-46CB-8210-96945D84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</dc:creator>
  <cp:lastModifiedBy>Владимир Архипов</cp:lastModifiedBy>
  <cp:revision>3</cp:revision>
  <cp:lastPrinted>2017-05-11T09:10:00Z</cp:lastPrinted>
  <dcterms:created xsi:type="dcterms:W3CDTF">2017-05-11T09:11:00Z</dcterms:created>
  <dcterms:modified xsi:type="dcterms:W3CDTF">2017-05-24T07:58:00Z</dcterms:modified>
</cp:coreProperties>
</file>