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EF5" w:rsidRPr="00D84EF5" w:rsidRDefault="00D84EF5" w:rsidP="00D84EF5">
      <w:pPr>
        <w:jc w:val="center"/>
        <w:rPr>
          <w:color w:val="FF0000"/>
          <w:sz w:val="28"/>
          <w:szCs w:val="28"/>
        </w:rPr>
      </w:pPr>
      <w:r w:rsidRPr="00D84EF5">
        <w:rPr>
          <w:color w:val="FF0000"/>
          <w:sz w:val="28"/>
          <w:szCs w:val="28"/>
        </w:rPr>
        <w:t>Заключение независимых экспертов на проект решения</w:t>
      </w:r>
    </w:p>
    <w:p w:rsidR="00D84EF5" w:rsidRPr="00D84EF5" w:rsidRDefault="00C14F86" w:rsidP="00D84EF5">
      <w:pPr>
        <w:jc w:val="center"/>
        <w:rPr>
          <w:color w:val="FF0000"/>
          <w:sz w:val="28"/>
          <w:szCs w:val="28"/>
        </w:rPr>
      </w:pPr>
      <w:r>
        <w:rPr>
          <w:color w:val="FF0000"/>
          <w:sz w:val="28"/>
          <w:szCs w:val="28"/>
        </w:rPr>
        <w:t>принимается  с 10</w:t>
      </w:r>
      <w:r w:rsidR="00D84EF5" w:rsidRPr="00D84EF5">
        <w:rPr>
          <w:color w:val="FF0000"/>
          <w:sz w:val="28"/>
          <w:szCs w:val="28"/>
        </w:rPr>
        <w:t>.0</w:t>
      </w:r>
      <w:r>
        <w:rPr>
          <w:color w:val="FF0000"/>
          <w:sz w:val="28"/>
          <w:szCs w:val="28"/>
        </w:rPr>
        <w:t>7</w:t>
      </w:r>
      <w:r w:rsidR="00D84EF5" w:rsidRPr="00D84EF5">
        <w:rPr>
          <w:color w:val="FF0000"/>
          <w:sz w:val="28"/>
          <w:szCs w:val="28"/>
        </w:rPr>
        <w:t xml:space="preserve">.2018 года по </w:t>
      </w:r>
      <w:r>
        <w:rPr>
          <w:color w:val="FF0000"/>
          <w:sz w:val="28"/>
          <w:szCs w:val="28"/>
        </w:rPr>
        <w:t>10</w:t>
      </w:r>
      <w:r w:rsidR="00D84EF5" w:rsidRPr="00D84EF5">
        <w:rPr>
          <w:color w:val="FF0000"/>
          <w:sz w:val="28"/>
          <w:szCs w:val="28"/>
        </w:rPr>
        <w:t>.0</w:t>
      </w:r>
      <w:r>
        <w:rPr>
          <w:color w:val="FF0000"/>
          <w:sz w:val="28"/>
          <w:szCs w:val="28"/>
        </w:rPr>
        <w:t>8</w:t>
      </w:r>
      <w:r w:rsidR="00D84EF5" w:rsidRPr="00D84EF5">
        <w:rPr>
          <w:color w:val="FF0000"/>
          <w:sz w:val="28"/>
          <w:szCs w:val="28"/>
        </w:rPr>
        <w:t>.2018 года</w:t>
      </w:r>
    </w:p>
    <w:p w:rsidR="00D84EF5" w:rsidRPr="00D84EF5" w:rsidRDefault="00D84EF5" w:rsidP="00D84EF5">
      <w:pPr>
        <w:jc w:val="center"/>
        <w:rPr>
          <w:color w:val="FF0000"/>
          <w:sz w:val="28"/>
          <w:szCs w:val="28"/>
        </w:rPr>
      </w:pPr>
      <w:r w:rsidRPr="00D84EF5">
        <w:rPr>
          <w:color w:val="FF0000"/>
          <w:sz w:val="28"/>
          <w:szCs w:val="28"/>
        </w:rPr>
        <w:t>по адресу 422840,РТ, Спасский район,</w:t>
      </w:r>
    </w:p>
    <w:p w:rsidR="00D84EF5" w:rsidRPr="00D84EF5" w:rsidRDefault="00D84EF5" w:rsidP="00D84EF5">
      <w:pPr>
        <w:jc w:val="center"/>
        <w:rPr>
          <w:color w:val="FF0000"/>
          <w:sz w:val="28"/>
          <w:szCs w:val="28"/>
        </w:rPr>
      </w:pPr>
      <w:r w:rsidRPr="00D84EF5">
        <w:rPr>
          <w:color w:val="FF0000"/>
          <w:sz w:val="28"/>
          <w:szCs w:val="28"/>
        </w:rPr>
        <w:t xml:space="preserve">г. Болгар, ул. </w:t>
      </w:r>
      <w:proofErr w:type="gramStart"/>
      <w:r w:rsidRPr="00D84EF5">
        <w:rPr>
          <w:color w:val="FF0000"/>
          <w:sz w:val="28"/>
          <w:szCs w:val="28"/>
        </w:rPr>
        <w:t>Пионерская</w:t>
      </w:r>
      <w:proofErr w:type="gramEnd"/>
      <w:r w:rsidRPr="00D84EF5">
        <w:rPr>
          <w:color w:val="FF0000"/>
          <w:sz w:val="28"/>
          <w:szCs w:val="28"/>
        </w:rPr>
        <w:t>, дом 19</w:t>
      </w:r>
    </w:p>
    <w:p w:rsidR="00D84EF5" w:rsidRPr="00D84EF5" w:rsidRDefault="00D84EF5" w:rsidP="00D84EF5">
      <w:pPr>
        <w:jc w:val="center"/>
        <w:rPr>
          <w:color w:val="FF0000"/>
          <w:sz w:val="28"/>
          <w:szCs w:val="28"/>
        </w:rPr>
      </w:pPr>
      <w:r w:rsidRPr="00D84EF5">
        <w:rPr>
          <w:color w:val="FF0000"/>
          <w:sz w:val="28"/>
          <w:szCs w:val="28"/>
        </w:rPr>
        <w:t>тел. 8-84347-30702</w:t>
      </w:r>
      <w:bookmarkStart w:id="0" w:name="_GoBack"/>
      <w:bookmarkEnd w:id="0"/>
    </w:p>
    <w:p w:rsidR="00D84EF5" w:rsidRDefault="00D84EF5" w:rsidP="00D84EF5">
      <w:pPr>
        <w:pStyle w:val="western"/>
        <w:spacing w:before="0" w:beforeAutospacing="0" w:after="0" w:afterAutospacing="0"/>
        <w:ind w:right="-284"/>
        <w:rPr>
          <w:bCs/>
          <w:sz w:val="28"/>
          <w:szCs w:val="28"/>
        </w:rPr>
      </w:pPr>
    </w:p>
    <w:p w:rsidR="002D28CC" w:rsidRPr="00D46561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proofErr w:type="gramStart"/>
      <w:r w:rsidRPr="00D46561">
        <w:rPr>
          <w:bCs/>
          <w:sz w:val="28"/>
          <w:szCs w:val="28"/>
        </w:rPr>
        <w:t>Утвержден</w:t>
      </w:r>
      <w:proofErr w:type="gramEnd"/>
      <w:r w:rsidRPr="00D46561">
        <w:rPr>
          <w:bCs/>
          <w:sz w:val="28"/>
          <w:szCs w:val="28"/>
        </w:rPr>
        <w:t xml:space="preserve"> постановлением</w:t>
      </w:r>
    </w:p>
    <w:p w:rsidR="002D28CC" w:rsidRPr="00D46561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Исполнительного комитета</w:t>
      </w:r>
    </w:p>
    <w:p w:rsidR="002D28CC" w:rsidRPr="00D46561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Спасского муниципального</w:t>
      </w:r>
    </w:p>
    <w:p w:rsidR="002D28CC" w:rsidRPr="00D46561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района Республики Татарстан</w:t>
      </w:r>
    </w:p>
    <w:p w:rsidR="002D28CC" w:rsidRPr="00D46561" w:rsidRDefault="002D28CC" w:rsidP="002D28CC">
      <w:pPr>
        <w:pStyle w:val="western"/>
        <w:spacing w:before="0" w:beforeAutospacing="0" w:after="0" w:afterAutospacing="0"/>
        <w:ind w:left="4678" w:right="-284" w:firstLine="1843"/>
        <w:rPr>
          <w:sz w:val="28"/>
          <w:szCs w:val="28"/>
          <w:u w:val="single"/>
        </w:rPr>
      </w:pPr>
      <w:r w:rsidRPr="00D46561">
        <w:rPr>
          <w:bCs/>
          <w:sz w:val="28"/>
          <w:szCs w:val="28"/>
        </w:rPr>
        <w:t xml:space="preserve">№ </w:t>
      </w:r>
      <w:r w:rsidR="00B85CFB" w:rsidRPr="00D46561">
        <w:rPr>
          <w:bCs/>
          <w:sz w:val="28"/>
          <w:szCs w:val="28"/>
        </w:rPr>
        <w:t>____</w:t>
      </w:r>
      <w:r w:rsidRPr="00D46561">
        <w:rPr>
          <w:bCs/>
          <w:sz w:val="28"/>
          <w:szCs w:val="28"/>
        </w:rPr>
        <w:t xml:space="preserve"> от  </w:t>
      </w:r>
      <w:r w:rsidR="00B85CFB" w:rsidRPr="00D46561">
        <w:rPr>
          <w:bCs/>
          <w:sz w:val="28"/>
          <w:szCs w:val="28"/>
          <w:u w:val="single"/>
        </w:rPr>
        <w:t>_________г.</w:t>
      </w:r>
    </w:p>
    <w:p w:rsidR="002D28CC" w:rsidRPr="00D46561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  <w:r w:rsidRPr="00D46561">
        <w:rPr>
          <w:b/>
          <w:sz w:val="28"/>
          <w:szCs w:val="28"/>
        </w:rPr>
        <w:t>Административный регламент</w:t>
      </w:r>
    </w:p>
    <w:p w:rsidR="002D28CC" w:rsidRPr="00D46561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  <w:r w:rsidRPr="00D46561">
        <w:rPr>
          <w:b/>
          <w:sz w:val="28"/>
          <w:szCs w:val="28"/>
        </w:rPr>
        <w:t>предоставления государственной услуги по выдаче архивных справок, архивных выписок, копий архивных документов</w:t>
      </w:r>
      <w:r w:rsidRPr="00D46561">
        <w:rPr>
          <w:b/>
          <w:spacing w:val="1"/>
          <w:sz w:val="28"/>
          <w:szCs w:val="28"/>
        </w:rPr>
        <w:t xml:space="preserve"> по архивным фондам, отнесенным к государственной собственности и хранящимся в архивном отделе Спасского муниципального района</w:t>
      </w:r>
    </w:p>
    <w:p w:rsidR="002D28CC" w:rsidRPr="00D46561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suppressAutoHyphens/>
        <w:ind w:left="142" w:right="-284" w:firstLine="425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pStyle w:val="aa"/>
        <w:numPr>
          <w:ilvl w:val="0"/>
          <w:numId w:val="2"/>
        </w:numPr>
        <w:suppressAutoHyphens/>
        <w:ind w:left="142" w:right="-284" w:firstLine="42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561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1.1. Настоящий Регламент устанавливает стандарт и порядок предоставления государственной услуги по выдаче архивных справок, архивных выписок, копий архивных документов </w:t>
      </w:r>
      <w:r w:rsidRPr="00D46561">
        <w:rPr>
          <w:spacing w:val="1"/>
          <w:sz w:val="28"/>
          <w:szCs w:val="28"/>
        </w:rPr>
        <w:t xml:space="preserve">по архивным фондам, отнесенным к государственной собственности и хранящимся в муниципальном архиве </w:t>
      </w:r>
      <w:r w:rsidRPr="00D46561">
        <w:rPr>
          <w:sz w:val="28"/>
          <w:szCs w:val="28"/>
        </w:rPr>
        <w:t>(далее – государственная услуга).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D46561">
        <w:rPr>
          <w:sz w:val="28"/>
          <w:szCs w:val="28"/>
        </w:rPr>
        <w:t xml:space="preserve">1.2. </w:t>
      </w:r>
      <w:r w:rsidRPr="00D46561">
        <w:rPr>
          <w:rFonts w:ascii="Times New Roman CYR" w:hAnsi="Times New Roman CYR" w:cs="Times New Roman CYR"/>
          <w:sz w:val="28"/>
          <w:szCs w:val="28"/>
        </w:rPr>
        <w:t xml:space="preserve">Получатели государственной услуги: юридические или физические </w:t>
      </w:r>
      <w:proofErr w:type="spellStart"/>
      <w:r w:rsidRPr="00D46561">
        <w:rPr>
          <w:rFonts w:ascii="Times New Roman CYR" w:hAnsi="Times New Roman CYR" w:cs="Times New Roman CYR"/>
          <w:sz w:val="28"/>
          <w:szCs w:val="28"/>
        </w:rPr>
        <w:t>лицалибо</w:t>
      </w:r>
      <w:proofErr w:type="spellEnd"/>
      <w:r w:rsidRPr="00D46561">
        <w:rPr>
          <w:rFonts w:ascii="Times New Roman CYR" w:hAnsi="Times New Roman CYR" w:cs="Times New Roman CYR"/>
          <w:sz w:val="28"/>
          <w:szCs w:val="28"/>
        </w:rPr>
        <w:t xml:space="preserve"> их уполномоченные представители, обращающиеся на законных основаниях к архивным документам для получения и использования необходимой информации (далее - заявитель). 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1.3. Государственная услуга предоставляется Исполнительным комитетом Спасского муниципального района (далее – Исполком).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Исполнитель государственной услуги – Архивный отдел Исполкома (далее – Отдел).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1.3.1. Место нахождения Исполкома: г. Болгар, ул. </w:t>
      </w:r>
      <w:proofErr w:type="gramStart"/>
      <w:r w:rsidRPr="00D46561">
        <w:rPr>
          <w:sz w:val="28"/>
          <w:szCs w:val="28"/>
        </w:rPr>
        <w:t>Пионерская</w:t>
      </w:r>
      <w:proofErr w:type="gramEnd"/>
      <w:r w:rsidRPr="00D46561">
        <w:rPr>
          <w:sz w:val="28"/>
          <w:szCs w:val="28"/>
        </w:rPr>
        <w:t>,19;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Место нахождения Отдела: г. Болгар, ул. </w:t>
      </w:r>
      <w:proofErr w:type="gramStart"/>
      <w:r w:rsidRPr="00D46561">
        <w:rPr>
          <w:sz w:val="28"/>
          <w:szCs w:val="28"/>
        </w:rPr>
        <w:t>Пионерская</w:t>
      </w:r>
      <w:proofErr w:type="gramEnd"/>
      <w:r w:rsidRPr="00D46561">
        <w:rPr>
          <w:sz w:val="28"/>
          <w:szCs w:val="28"/>
        </w:rPr>
        <w:t>, 19.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График работы Исполкома: ежедневно, кроме субботы и воскресенья, понедельник - пятница с 8-00 до 17-00, обед с 12-00 до 13-00.</w:t>
      </w:r>
    </w:p>
    <w:p w:rsidR="00374D45" w:rsidRPr="00D46561" w:rsidRDefault="00B85CFB" w:rsidP="00374D45">
      <w:pPr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График приема заявлений: </w:t>
      </w:r>
      <w:r w:rsidR="00374D45" w:rsidRPr="00D46561">
        <w:rPr>
          <w:sz w:val="28"/>
          <w:szCs w:val="28"/>
        </w:rPr>
        <w:t>с 8-00 до 17-00, обед с 12-00 до 13-00.</w:t>
      </w:r>
    </w:p>
    <w:p w:rsidR="00B85CFB" w:rsidRPr="00D46561" w:rsidRDefault="00B85CFB" w:rsidP="00B85CFB">
      <w:pPr>
        <w:ind w:right="-1" w:firstLine="709"/>
        <w:rPr>
          <w:sz w:val="28"/>
          <w:szCs w:val="28"/>
        </w:rPr>
      </w:pPr>
      <w:r w:rsidRPr="00D46561">
        <w:rPr>
          <w:sz w:val="28"/>
          <w:szCs w:val="28"/>
        </w:rPr>
        <w:t>Проезд общественным транспортом до остановки «</w:t>
      </w:r>
      <w:r w:rsidR="00374D45" w:rsidRPr="00D46561">
        <w:rPr>
          <w:sz w:val="28"/>
          <w:szCs w:val="28"/>
        </w:rPr>
        <w:t>нет</w:t>
      </w:r>
      <w:r w:rsidRPr="00D46561">
        <w:rPr>
          <w:sz w:val="28"/>
          <w:szCs w:val="28"/>
        </w:rPr>
        <w:t>»:</w:t>
      </w:r>
    </w:p>
    <w:p w:rsidR="00B85CFB" w:rsidRPr="00D46561" w:rsidRDefault="00B85CFB" w:rsidP="00B85CFB">
      <w:pPr>
        <w:ind w:right="-1" w:firstLine="709"/>
        <w:rPr>
          <w:sz w:val="28"/>
          <w:szCs w:val="28"/>
        </w:rPr>
      </w:pPr>
      <w:r w:rsidRPr="00D46561">
        <w:rPr>
          <w:sz w:val="28"/>
          <w:szCs w:val="28"/>
        </w:rPr>
        <w:t xml:space="preserve">- автобусы №  _нет; </w:t>
      </w:r>
    </w:p>
    <w:p w:rsidR="00B85CFB" w:rsidRPr="00D46561" w:rsidRDefault="00B85CFB" w:rsidP="00B85CFB">
      <w:pPr>
        <w:ind w:right="-1" w:firstLine="709"/>
        <w:rPr>
          <w:sz w:val="28"/>
          <w:szCs w:val="28"/>
        </w:rPr>
      </w:pPr>
      <w:r w:rsidRPr="00D46561">
        <w:rPr>
          <w:sz w:val="28"/>
          <w:szCs w:val="28"/>
        </w:rPr>
        <w:t>- троллейбусы №  нет;</w:t>
      </w:r>
    </w:p>
    <w:p w:rsidR="00B85CFB" w:rsidRPr="00D46561" w:rsidRDefault="00B85CFB" w:rsidP="00B85CFB">
      <w:pPr>
        <w:ind w:right="-1" w:firstLine="709"/>
        <w:rPr>
          <w:sz w:val="28"/>
          <w:szCs w:val="28"/>
        </w:rPr>
      </w:pPr>
      <w:r w:rsidRPr="00D46561">
        <w:rPr>
          <w:sz w:val="28"/>
          <w:szCs w:val="28"/>
        </w:rPr>
        <w:t>- трамвай № нет.</w:t>
      </w:r>
    </w:p>
    <w:p w:rsidR="00B85CFB" w:rsidRPr="00D46561" w:rsidRDefault="00B85CFB" w:rsidP="00B85CFB">
      <w:pPr>
        <w:ind w:right="-1" w:firstLine="709"/>
        <w:rPr>
          <w:sz w:val="28"/>
          <w:szCs w:val="28"/>
        </w:rPr>
      </w:pPr>
      <w:r w:rsidRPr="00D46561">
        <w:rPr>
          <w:sz w:val="28"/>
          <w:szCs w:val="28"/>
        </w:rPr>
        <w:t>Проход по пропуску и (или) документу, удостоверяющему личность».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>1.3.2. Справочный телефон Отдела: (84347)30-291.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1.3.3. Адрес официального сайта Исполкома в информационно-телекоммуникационной сети «Интернет» (далее – сеть «Интернет»): http://www.</w:t>
      </w:r>
      <w:proofErr w:type="spellStart"/>
      <w:r w:rsidRPr="00D46561">
        <w:rPr>
          <w:sz w:val="28"/>
          <w:szCs w:val="28"/>
          <w:lang w:val="en-US"/>
        </w:rPr>
        <w:t>bulgar</w:t>
      </w:r>
      <w:proofErr w:type="spellEnd"/>
      <w:r w:rsidRPr="00D46561">
        <w:rPr>
          <w:sz w:val="28"/>
          <w:szCs w:val="28"/>
        </w:rPr>
        <w:t>.@tatar.ru.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1.3.4. Информация о государственной услуге может быть получена: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1) посредством информационных стендов о государственной услуге, содержащих визуальную и текстовую информацию о государственной услуге, расположенных в помещениях Исполкома, для работы с заявителями. Информация, размещаемая на информационных стендах, включает в себя сведения о государственной услуге, содержащейся в пунктах (подпунктах) 1.1, 1.3.1, 1.3.2, 1.3.3, 2.3, 2.4, 2.5, 2.8,2.10, 2.11, 5.1, 5.2 настоящего Регламента;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2) посредством сети «Интернет»: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color w:val="000000"/>
          <w:sz w:val="28"/>
          <w:szCs w:val="28"/>
        </w:rPr>
      </w:pPr>
      <w:r w:rsidRPr="00D46561">
        <w:rPr>
          <w:sz w:val="28"/>
          <w:szCs w:val="28"/>
        </w:rPr>
        <w:t>на официальном сайте Исполкома (</w:t>
      </w:r>
      <w:hyperlink r:id="rId9" w:history="1">
        <w:r w:rsidRPr="00D46561">
          <w:rPr>
            <w:rStyle w:val="a3"/>
            <w:rFonts w:ascii="Times New Roman" w:hAnsi="Times New Roman" w:cs="Times New Roman"/>
            <w:color w:val="000000"/>
            <w:sz w:val="28"/>
            <w:szCs w:val="28"/>
          </w:rPr>
          <w:t>http://www</w:t>
        </w:r>
      </w:hyperlink>
      <w:r w:rsidRPr="00D46561">
        <w:rPr>
          <w:color w:val="000000"/>
          <w:sz w:val="28"/>
          <w:szCs w:val="28"/>
        </w:rPr>
        <w:t>.</w:t>
      </w:r>
      <w:proofErr w:type="spellStart"/>
      <w:r w:rsidRPr="00D46561">
        <w:rPr>
          <w:color w:val="000000"/>
          <w:sz w:val="28"/>
          <w:szCs w:val="28"/>
          <w:lang w:val="en-US"/>
        </w:rPr>
        <w:t>bulgar</w:t>
      </w:r>
      <w:proofErr w:type="spellEnd"/>
      <w:r w:rsidRPr="00D46561">
        <w:rPr>
          <w:color w:val="000000"/>
          <w:sz w:val="28"/>
          <w:szCs w:val="28"/>
        </w:rPr>
        <w:t>@.tatar.ru);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B85CFB" w:rsidRPr="00D46561">
        <w:rPr>
          <w:sz w:val="28"/>
          <w:szCs w:val="28"/>
        </w:rPr>
        <w:t>http://uslugi.tatarstan.ru</w:t>
      </w:r>
      <w:r w:rsidRPr="00D46561">
        <w:rPr>
          <w:sz w:val="28"/>
          <w:szCs w:val="28"/>
        </w:rPr>
        <w:t>);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 Едином портале государственных и муниципальных услуг (функций) (http://www.gosuslugi.ru/);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3) при устном обращении в Исполком (лично или по телефону);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4) при письменном (в том числе в форме электронного документа) обращении в Исполком;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5) в многофункциональном центре предоставления государственных и муниципальных услуг (далее – МФЦ), в удаленных рабочих местах МФЦ.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1.3.5. Информация по вопросам предоставления государственной услуги размещается специалистом Отдела на официальном сайте Исполкома и на информационных стендах в помещениях Исполкома для работы с заявителями.</w:t>
      </w:r>
    </w:p>
    <w:p w:rsidR="00B85CFB" w:rsidRPr="00D46561" w:rsidRDefault="002D28CC" w:rsidP="00B85CFB">
      <w:pPr>
        <w:suppressAutoHyphens/>
        <w:ind w:right="-1" w:firstLine="709"/>
        <w:jc w:val="both"/>
        <w:rPr>
          <w:spacing w:val="-2"/>
          <w:sz w:val="28"/>
          <w:szCs w:val="28"/>
        </w:rPr>
      </w:pPr>
      <w:r w:rsidRPr="00D46561">
        <w:rPr>
          <w:sz w:val="28"/>
          <w:szCs w:val="28"/>
        </w:rPr>
        <w:t>1.4.</w:t>
      </w:r>
      <w:r w:rsidRPr="00D46561">
        <w:rPr>
          <w:sz w:val="28"/>
          <w:szCs w:val="28"/>
          <w:lang w:val="en-US"/>
        </w:rPr>
        <w:t> </w:t>
      </w:r>
      <w:r w:rsidR="00B85CFB" w:rsidRPr="00D46561">
        <w:rPr>
          <w:spacing w:val="-2"/>
          <w:sz w:val="28"/>
          <w:szCs w:val="28"/>
        </w:rPr>
        <w:t>Предоставление государственной услуги осуществляется в соответствии с: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Конвенцией, отменяющей требование легализации иностранных официальных документов (</w:t>
      </w:r>
      <w:proofErr w:type="gramStart"/>
      <w:r w:rsidRPr="00D46561">
        <w:rPr>
          <w:sz w:val="28"/>
          <w:szCs w:val="28"/>
        </w:rPr>
        <w:t>заключена</w:t>
      </w:r>
      <w:proofErr w:type="gramEnd"/>
      <w:r w:rsidRPr="00D46561">
        <w:rPr>
          <w:sz w:val="28"/>
          <w:szCs w:val="28"/>
        </w:rPr>
        <w:t xml:space="preserve"> в Гааге 05.10.1961; вступила в силу для России 31.05.1992) (Бюллетень международных договоров, 1993, № 6);</w:t>
      </w:r>
    </w:p>
    <w:p w:rsidR="00B85CFB" w:rsidRPr="00D46561" w:rsidRDefault="00B85CFB" w:rsidP="00B85CFB">
      <w:pPr>
        <w:pStyle w:val="f"/>
        <w:ind w:left="0" w:right="-1" w:firstLine="709"/>
        <w:rPr>
          <w:sz w:val="28"/>
          <w:szCs w:val="28"/>
        </w:rPr>
      </w:pPr>
      <w:r w:rsidRPr="00D46561">
        <w:rPr>
          <w:sz w:val="28"/>
          <w:szCs w:val="28"/>
        </w:rPr>
        <w:t>Федеральным законом от 6 октября 2003 года № 131-ФЗ</w:t>
      </w:r>
      <w:bookmarkStart w:id="1" w:name="p17"/>
      <w:bookmarkStart w:id="2" w:name="p18"/>
      <w:bookmarkEnd w:id="1"/>
      <w:bookmarkEnd w:id="2"/>
      <w:r w:rsidRPr="00D46561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 (далее Федеральный закон № 131-ФЗ) (Собрание законодательства Российской Федерации, 2003, № 40, ст. 3822, с учетом внесенных изменений);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Федеральным законом от 22 октября 2004 года № 125-ФЗ «Об архивном деле в Российской Федерации» (далее – Федеральный закон № 125-ФЗ) (Собрание законодательства Российской Федерации, 2004, № 43, ст. 4169, с учетом внесенных изменений);</w:t>
      </w:r>
    </w:p>
    <w:p w:rsidR="00B85CFB" w:rsidRPr="00D46561" w:rsidRDefault="00B85CFB" w:rsidP="00B85CFB">
      <w:pPr>
        <w:ind w:right="-1" w:firstLine="709"/>
        <w:jc w:val="both"/>
        <w:rPr>
          <w:sz w:val="28"/>
          <w:szCs w:val="28"/>
        </w:rPr>
      </w:pPr>
      <w:bookmarkStart w:id="3" w:name="p3"/>
      <w:bookmarkStart w:id="4" w:name="p4"/>
      <w:bookmarkStart w:id="5" w:name="p15"/>
      <w:bookmarkStart w:id="6" w:name="p16"/>
      <w:bookmarkEnd w:id="3"/>
      <w:bookmarkEnd w:id="4"/>
      <w:bookmarkEnd w:id="5"/>
      <w:bookmarkEnd w:id="6"/>
      <w:r w:rsidRPr="00D46561">
        <w:rPr>
          <w:sz w:val="28"/>
          <w:szCs w:val="28"/>
        </w:rPr>
        <w:t xml:space="preserve">Федеральным законом от 27 июля 2010 года № 210-ФЗ «Об организации предоставления государственных и муниципальных услуг» (далее - Федеральный закон № 210-ФЗ) (Собрание законодательства Российской Федерации, 2010, № 31,   ст. 4179, с учетом внесенных изменений); </w:t>
      </w:r>
    </w:p>
    <w:p w:rsidR="00B85CFB" w:rsidRPr="00D46561" w:rsidRDefault="00B85CFB" w:rsidP="00B85CFB">
      <w:pPr>
        <w:ind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Федеральным законом от 28 ноября 2015 года № 330-ФЗ «О проставлении </w:t>
      </w:r>
      <w:proofErr w:type="spellStart"/>
      <w:r w:rsidRPr="00D46561">
        <w:rPr>
          <w:sz w:val="28"/>
          <w:szCs w:val="28"/>
        </w:rPr>
        <w:t>апостиля</w:t>
      </w:r>
      <w:proofErr w:type="spellEnd"/>
      <w:r w:rsidRPr="00D46561">
        <w:rPr>
          <w:sz w:val="28"/>
          <w:szCs w:val="28"/>
        </w:rPr>
        <w:t xml:space="preserve"> на российских официальных документах, подлежащих вывозу за пределы </w:t>
      </w:r>
      <w:r w:rsidRPr="00D46561">
        <w:rPr>
          <w:sz w:val="28"/>
          <w:szCs w:val="28"/>
        </w:rPr>
        <w:lastRenderedPageBreak/>
        <w:t xml:space="preserve">территории Российской Федерации» (далее – Федеральный закон № 330-ФЗ) (Собрание законодательства Российской Федерации, 2015, № 48 (часть I), ст. 6696); 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Указом Президента Российской Федерации от 7 мая 2012 года № 601                  «Об основных направлениях совершенствования системы государственного управления» (далее - Указ № 601) (Собрание законодательства Российской Федерации, 2012, № 19, ст. 2338);</w:t>
      </w:r>
    </w:p>
    <w:p w:rsidR="00B85CFB" w:rsidRPr="00D46561" w:rsidRDefault="00B85CFB" w:rsidP="00B85CFB">
      <w:pPr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Постановлением Правительства Российской Федерации от 15 июня 2009 г.         № 477 «Об утверждении Правил делопроизводства в федеральных органах исполнительной власти» (далее – Правила делопроизводства) (</w:t>
      </w:r>
      <w:r w:rsidRPr="00D46561">
        <w:rPr>
          <w:bCs/>
          <w:sz w:val="28"/>
          <w:szCs w:val="28"/>
        </w:rPr>
        <w:t>Российская газета, 2009, 24 июня,</w:t>
      </w:r>
      <w:r w:rsidRPr="00D46561">
        <w:rPr>
          <w:sz w:val="28"/>
          <w:szCs w:val="28"/>
        </w:rPr>
        <w:t xml:space="preserve"> с учетом внесенных изменений</w:t>
      </w:r>
      <w:r w:rsidRPr="00D46561">
        <w:rPr>
          <w:bCs/>
          <w:sz w:val="28"/>
          <w:szCs w:val="28"/>
        </w:rPr>
        <w:t>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D46561">
        <w:rPr>
          <w:sz w:val="28"/>
          <w:szCs w:val="28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организациях Российской академии наук, утвержденными приказом Министерства культуры Российской Федерации от 18 января 2007 г. № 19 (далее – Правила работы) (Бюллетень нормативных актов федеральных органов исполнительной власти, 14.05.2007, № 20, с учетом внесенных изменений);</w:t>
      </w:r>
      <w:proofErr w:type="gramEnd"/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D46561">
        <w:rPr>
          <w:sz w:val="28"/>
          <w:szCs w:val="28"/>
        </w:rPr>
        <w:t>Приказом Минкультуры России от 31 мая 2012 г. № 566 «Об утверждении Административного регламента Федерального архивного агентства по предоставлению государственной услуги «Организация исполнения запросов российских и иностранных граждан, а также лиц без гражданства, связанных с реализацией их законных прав и свобод, оформления в установленном порядке архивных справок, направляемых в иностранные государства» (далее – приказ              № 566) (Бюллетень нормативных актов федеральных органов исполнительной  власти</w:t>
      </w:r>
      <w:proofErr w:type="gramEnd"/>
      <w:r w:rsidRPr="00D46561">
        <w:rPr>
          <w:sz w:val="28"/>
          <w:szCs w:val="28"/>
        </w:rPr>
        <w:t xml:space="preserve">, </w:t>
      </w:r>
      <w:proofErr w:type="gramStart"/>
      <w:r w:rsidRPr="00D46561">
        <w:rPr>
          <w:sz w:val="28"/>
          <w:szCs w:val="28"/>
        </w:rPr>
        <w:t xml:space="preserve">2013, № 11); </w:t>
      </w:r>
      <w:proofErr w:type="gramEnd"/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Законом Республики Татарстан от 28 июля 2004 года № 45-ЗРТ «О местном самоуправлении в Республике Татарстан» (далее – Закон РТ № 45-ЗРТ) (Республика Татарстан, 2004, </w:t>
      </w:r>
      <w:r w:rsidRPr="00D46561">
        <w:rPr>
          <w:sz w:val="28"/>
          <w:szCs w:val="28"/>
          <w:shd w:val="clear" w:color="auto" w:fill="FFFFFF" w:themeFill="background1"/>
        </w:rPr>
        <w:t>3</w:t>
      </w:r>
      <w:r w:rsidRPr="00D46561">
        <w:rPr>
          <w:sz w:val="28"/>
          <w:szCs w:val="28"/>
        </w:rPr>
        <w:t xml:space="preserve"> августа, с учетом внесенных изменений);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Законом Республики Татарстан от 24 декабря 2007 года № 63-ЗРТ                           «О наделении органов местного самоуправления муниципальных образований в Республике Татарстан отдельными государственными полномочиями Республики Татарстан в области архивного дела» (далее – Закон РТ № 63-ЗРТ от 2007 г.) (Республика Татарстан, 2007, 25 декабря, с учетом внесенных изменений);</w:t>
      </w:r>
    </w:p>
    <w:p w:rsidR="00B85CFB" w:rsidRPr="00D46561" w:rsidRDefault="00B85CFB" w:rsidP="00B85CFB">
      <w:pPr>
        <w:ind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Законом Республики Татарстан </w:t>
      </w:r>
      <w:r w:rsidRPr="00D46561">
        <w:rPr>
          <w:sz w:val="28"/>
          <w:szCs w:val="28"/>
          <w:shd w:val="clear" w:color="auto" w:fill="FFFFFF"/>
        </w:rPr>
        <w:t>от 20 июля 2017 года № 63-ЗРТ</w:t>
      </w:r>
      <w:r w:rsidRPr="00D46561">
        <w:rPr>
          <w:rStyle w:val="apple-converted-space"/>
          <w:rFonts w:eastAsiaTheme="majorEastAsia"/>
          <w:sz w:val="28"/>
          <w:szCs w:val="28"/>
          <w:shd w:val="clear" w:color="auto" w:fill="FFFFFF"/>
        </w:rPr>
        <w:t> </w:t>
      </w:r>
      <w:r w:rsidRPr="00D46561">
        <w:rPr>
          <w:sz w:val="28"/>
          <w:szCs w:val="28"/>
          <w:shd w:val="clear" w:color="auto" w:fill="FFFFFF"/>
        </w:rPr>
        <w:t>«Об архивном деле в Республике Татарстан»</w:t>
      </w:r>
      <w:r w:rsidRPr="00D46561">
        <w:rPr>
          <w:sz w:val="28"/>
          <w:szCs w:val="28"/>
        </w:rPr>
        <w:t xml:space="preserve"> (далее - Закон РТ № 63-ЗРТ от 2017 г.)</w:t>
      </w:r>
      <w:r w:rsidRPr="00D46561">
        <w:rPr>
          <w:sz w:val="28"/>
          <w:szCs w:val="28"/>
          <w:shd w:val="clear" w:color="auto" w:fill="FFFFFF"/>
        </w:rPr>
        <w:t xml:space="preserve"> </w:t>
      </w:r>
      <w:r w:rsidRPr="00D46561">
        <w:rPr>
          <w:sz w:val="28"/>
          <w:szCs w:val="28"/>
        </w:rPr>
        <w:t>(Собрание законодательства Республики Татарстан», 25.07.2017, Т 55 (часть I), ст. 2016);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proofErr w:type="gramStart"/>
      <w:r w:rsidRPr="00D46561">
        <w:rPr>
          <w:sz w:val="28"/>
          <w:szCs w:val="28"/>
        </w:rPr>
        <w:t>Постановлением Кабинета Министров Республики Татарстан от 28.05.2007      № 203 «О разграничении собственности на архивные документы, созданные до образования, объединения, разделения или изменения статуса муниципальных образований и хранящиеся в муниципальных архивах в Республике Татарстан, и обеспечении учета хранящихся в муниципальных архивах Республики Татарстан архивных документов, относящихся к государственной собственности Республики Татарстан» (далее – постановление КМ РТ № 203) (Республика Татарстан, 2007,            25 декабря, с</w:t>
      </w:r>
      <w:proofErr w:type="gramEnd"/>
      <w:r w:rsidRPr="00D46561">
        <w:rPr>
          <w:sz w:val="28"/>
          <w:szCs w:val="28"/>
        </w:rPr>
        <w:t xml:space="preserve"> учетом внесенных изменений);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 xml:space="preserve">Постановлением Кабинета Министров Республики Татарстан от 09.08.2016      № 541 «Вопросы Государственного комитета Республики Татарстан по архивному делу» (далее - постановление </w:t>
      </w:r>
      <w:proofErr w:type="gramStart"/>
      <w:r w:rsidRPr="00D46561">
        <w:rPr>
          <w:sz w:val="28"/>
          <w:szCs w:val="28"/>
        </w:rPr>
        <w:t>КМ</w:t>
      </w:r>
      <w:proofErr w:type="gramEnd"/>
      <w:r w:rsidRPr="00D46561">
        <w:rPr>
          <w:sz w:val="28"/>
          <w:szCs w:val="28"/>
        </w:rPr>
        <w:t xml:space="preserve"> РТ № 541) (Собрание законодательства Республики Татарстан, 2016, № 13, ст. 0384, с учетом внесенных изменений);</w:t>
      </w:r>
    </w:p>
    <w:p w:rsidR="00B85CFB" w:rsidRPr="00D46561" w:rsidRDefault="00B85CFB" w:rsidP="00B85CFB">
      <w:pPr>
        <w:ind w:right="-15" w:firstLine="709"/>
        <w:jc w:val="both"/>
        <w:rPr>
          <w:sz w:val="28"/>
          <w:szCs w:val="28"/>
        </w:rPr>
      </w:pPr>
      <w:proofErr w:type="gramStart"/>
      <w:r w:rsidRPr="00D46561">
        <w:rPr>
          <w:sz w:val="28"/>
          <w:szCs w:val="28"/>
        </w:rPr>
        <w:t xml:space="preserve">Приказом Государственного комитета Республики Татарстан по архивному делу от 30.09.2017 № 125-од «Об утверждении Административного регламента предоставления Государственным комитетом Республики Татарстан по архивному делу государственной услуги по проставлению </w:t>
      </w:r>
      <w:proofErr w:type="spellStart"/>
      <w:r w:rsidRPr="00D46561">
        <w:rPr>
          <w:sz w:val="28"/>
          <w:szCs w:val="28"/>
        </w:rPr>
        <w:t>апостиля</w:t>
      </w:r>
      <w:proofErr w:type="spellEnd"/>
      <w:r w:rsidRPr="00D46561">
        <w:rPr>
          <w:sz w:val="28"/>
          <w:szCs w:val="28"/>
        </w:rPr>
        <w:t xml:space="preserve"> на архивных справках, архивных выписках и архивных копиях, подготовленных Государственным бюджетным учреждением «Государственный архив Республики Татарстан», муниципальными архивами в Республике Татарстан, иными органами и организациями, расположенными на территории Республики Татарстан» (Официальный портал</w:t>
      </w:r>
      <w:proofErr w:type="gramEnd"/>
      <w:r w:rsidRPr="00D46561">
        <w:rPr>
          <w:sz w:val="28"/>
          <w:szCs w:val="28"/>
        </w:rPr>
        <w:t xml:space="preserve"> правовой информации Республики Татарстан </w:t>
      </w:r>
      <w:proofErr w:type="spellStart"/>
      <w:r w:rsidRPr="00D46561">
        <w:rPr>
          <w:sz w:val="28"/>
          <w:szCs w:val="28"/>
          <w:lang w:val="en-US"/>
        </w:rPr>
        <w:t>pravo</w:t>
      </w:r>
      <w:proofErr w:type="spellEnd"/>
      <w:r w:rsidRPr="00D46561">
        <w:rPr>
          <w:sz w:val="28"/>
          <w:szCs w:val="28"/>
        </w:rPr>
        <w:t>.</w:t>
      </w:r>
      <w:proofErr w:type="spellStart"/>
      <w:r w:rsidRPr="00D46561">
        <w:rPr>
          <w:sz w:val="28"/>
          <w:szCs w:val="28"/>
          <w:lang w:val="en-US"/>
        </w:rPr>
        <w:t>tatarstan</w:t>
      </w:r>
      <w:proofErr w:type="spellEnd"/>
      <w:r w:rsidRPr="00D46561">
        <w:rPr>
          <w:sz w:val="28"/>
          <w:szCs w:val="28"/>
        </w:rPr>
        <w:t>.</w:t>
      </w:r>
      <w:proofErr w:type="spellStart"/>
      <w:r w:rsidRPr="00D46561">
        <w:rPr>
          <w:sz w:val="28"/>
          <w:szCs w:val="28"/>
          <w:lang w:val="en-US"/>
        </w:rPr>
        <w:t>ru</w:t>
      </w:r>
      <w:proofErr w:type="spellEnd"/>
      <w:r w:rsidRPr="00D46561">
        <w:rPr>
          <w:sz w:val="28"/>
          <w:szCs w:val="28"/>
        </w:rPr>
        <w:t>, 2017, 24 октября);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Уставом </w:t>
      </w:r>
      <w:r w:rsidR="00512381" w:rsidRPr="00D46561">
        <w:rPr>
          <w:sz w:val="28"/>
          <w:szCs w:val="28"/>
        </w:rPr>
        <w:t xml:space="preserve">Спасского </w:t>
      </w:r>
      <w:r w:rsidRPr="00D46561">
        <w:rPr>
          <w:sz w:val="28"/>
          <w:szCs w:val="28"/>
        </w:rPr>
        <w:t>муниципального района;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Положением об Исполнительном комитете </w:t>
      </w:r>
      <w:r w:rsidR="00512381" w:rsidRPr="00D46561">
        <w:rPr>
          <w:sz w:val="28"/>
          <w:szCs w:val="28"/>
        </w:rPr>
        <w:t xml:space="preserve">Спасского </w:t>
      </w:r>
      <w:r w:rsidRPr="00D46561">
        <w:rPr>
          <w:sz w:val="28"/>
          <w:szCs w:val="28"/>
        </w:rPr>
        <w:t>муниципального района (далее – Положение об Исполкоме);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Положением об архивном отделе исполнительного комитета муниципального образования, утвержденным постановлением Исполкома от </w:t>
      </w:r>
      <w:r w:rsidR="0039538C" w:rsidRPr="00D46561">
        <w:rPr>
          <w:sz w:val="28"/>
          <w:szCs w:val="28"/>
        </w:rPr>
        <w:t>05.07.201</w:t>
      </w:r>
      <w:r w:rsidR="00F674E6" w:rsidRPr="00D46561">
        <w:rPr>
          <w:sz w:val="28"/>
          <w:szCs w:val="28"/>
        </w:rPr>
        <w:t>8</w:t>
      </w:r>
      <w:r w:rsidRPr="00D46561">
        <w:rPr>
          <w:sz w:val="28"/>
          <w:szCs w:val="28"/>
        </w:rPr>
        <w:t xml:space="preserve"> № </w:t>
      </w:r>
      <w:r w:rsidR="0039538C" w:rsidRPr="00D46561">
        <w:rPr>
          <w:sz w:val="28"/>
          <w:szCs w:val="28"/>
        </w:rPr>
        <w:t>125</w:t>
      </w:r>
      <w:r w:rsidRPr="00D46561">
        <w:rPr>
          <w:sz w:val="28"/>
          <w:szCs w:val="28"/>
        </w:rPr>
        <w:t xml:space="preserve"> (далее – Положение об отделе);</w:t>
      </w:r>
    </w:p>
    <w:p w:rsidR="00B85CFB" w:rsidRPr="00D46561" w:rsidRDefault="00B85CFB" w:rsidP="00B85CFB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Правилами внутреннего трудового распорядка;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1.5. В настоящем Регламенте используются следующие термины и определения: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тематический запрос – запрос о предоставлении информации по определенной проблеме, теме, событию или факту;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запрос социально-правового характера – запрос конкретного лица или организации, связанный с социальной защитой граждан, предусматривающий их пенсионное обеспечение, а также получение льгот и компенсаций в соответствии с законодательством Российской Федерации и международными обязательствами Российской Федерации;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архивная справка – документ архива, составленный на бланке архива, имеющий юридическую силу и содержащий документную информацию о предмете запроса с указанием архивных шифров и номеров листов единиц хранения тех архивных документов, на основании которых она составлена;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архивная выписка – документ архива, составленный на бланке архива, дословно воспроизводящий часть текста архивного документа, относящийся к определенному факту, событию, лицу, с указанием архивного шифра и номеров листов единицы хранения;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архивная копия – дословно воспроизводящая текст архивного документа копия, с указанием архивного шифра и номеров листов единицы хранения, заверенная в установленном порядке;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удаленное рабочее место многофункционального центра предоставления государственных и муниципальных услуг – окно приема и выдачи документов, консультирования заявителей в сельских поселениях муниципальных районов;</w:t>
      </w:r>
    </w:p>
    <w:p w:rsidR="002D28CC" w:rsidRPr="00D46561" w:rsidRDefault="00512381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>техническая ошибка - ошибка (описка, опечатка, грамматическая или арифметическая ошибка), допущенная органом, предоставляющим государственную услугу, и приведшая к несоответствию сведений, внесенных в документ (результат государственной услуги), сведениям в документах, на основании которых вносились сведения</w:t>
      </w:r>
      <w:r w:rsidR="002D28CC" w:rsidRPr="00D46561">
        <w:rPr>
          <w:sz w:val="28"/>
          <w:szCs w:val="28"/>
        </w:rPr>
        <w:t>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под заявлением о предоставлении государственной услуги (далее - заявление) понимается запрос о предоставлении государственной  услуги (п. 1 ст. 2 Федерального закона от 27.07.2010 №210-ФЗ). Заявление составляется в произвольной форме, по установленному образцу или заполняется на стандартном бланке (приложения 1-19);</w:t>
      </w:r>
    </w:p>
    <w:p w:rsidR="002D28CC" w:rsidRPr="00D46561" w:rsidRDefault="002D28CC" w:rsidP="002D28CC">
      <w:pPr>
        <w:suppressAutoHyphens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находящимися в неудовлетворительном физическом состоянии признаются документы Архивного фонда Российской Федерации с высокой степенью разрушения материальных носителей, угрожающей физической целостности документов.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Заявление заполняется на стандартном бланке в электронной форме: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на официальном сайте Исполкома (http://www.</w:t>
      </w:r>
      <w:proofErr w:type="spellStart"/>
      <w:r w:rsidRPr="00D46561">
        <w:rPr>
          <w:sz w:val="28"/>
          <w:szCs w:val="28"/>
          <w:lang w:val="en-US"/>
        </w:rPr>
        <w:t>bulgar</w:t>
      </w:r>
      <w:proofErr w:type="spellEnd"/>
      <w:r w:rsidRPr="00D46561">
        <w:rPr>
          <w:sz w:val="28"/>
          <w:szCs w:val="28"/>
        </w:rPr>
        <w:t>@.tatar.ru);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 Портале государственных и муниципальных услуг Республики Татарстан (</w:t>
      </w:r>
      <w:r w:rsidR="00512381" w:rsidRPr="00D46561">
        <w:rPr>
          <w:sz w:val="28"/>
          <w:szCs w:val="28"/>
        </w:rPr>
        <w:t>http://uslugi.tatarstan.ru);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 Едином портале государственных и муниципальных услуг (функций) (http://www.gosuslugi.ru/).</w:t>
      </w:r>
    </w:p>
    <w:p w:rsidR="002D28CC" w:rsidRPr="00D46561" w:rsidRDefault="002D28CC" w:rsidP="002D28CC">
      <w:pPr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right="-284" w:firstLine="709"/>
        <w:jc w:val="both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right="-284" w:firstLine="709"/>
        <w:jc w:val="both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right="-284" w:firstLine="709"/>
        <w:jc w:val="both"/>
        <w:rPr>
          <w:sz w:val="28"/>
          <w:szCs w:val="28"/>
        </w:rPr>
      </w:pPr>
    </w:p>
    <w:p w:rsidR="002D28CC" w:rsidRPr="00D46561" w:rsidRDefault="002D28CC" w:rsidP="002D28CC">
      <w:pPr>
        <w:ind w:right="-284"/>
        <w:rPr>
          <w:sz w:val="28"/>
          <w:szCs w:val="28"/>
        </w:rPr>
        <w:sectPr w:rsidR="002D28CC" w:rsidRPr="00D46561" w:rsidSect="00B85CFB">
          <w:headerReference w:type="default" r:id="rId10"/>
          <w:pgSz w:w="11906" w:h="16838"/>
          <w:pgMar w:top="1134" w:right="567" w:bottom="851" w:left="1134" w:header="709" w:footer="709" w:gutter="0"/>
          <w:cols w:space="720"/>
          <w:titlePg/>
          <w:docGrid w:linePitch="326"/>
        </w:sectPr>
      </w:pPr>
    </w:p>
    <w:p w:rsidR="002D28CC" w:rsidRPr="00D46561" w:rsidRDefault="002D28CC" w:rsidP="002D28CC">
      <w:pPr>
        <w:suppressAutoHyphens/>
        <w:ind w:left="283" w:right="-284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suppressAutoHyphens/>
        <w:ind w:left="283" w:right="-284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suppressAutoHyphens/>
        <w:ind w:left="283" w:right="-284"/>
        <w:jc w:val="center"/>
        <w:rPr>
          <w:b/>
          <w:sz w:val="28"/>
          <w:szCs w:val="28"/>
        </w:rPr>
        <w:sectPr w:rsidR="002D28CC" w:rsidRPr="00D46561" w:rsidSect="00B85CFB">
          <w:type w:val="continuous"/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2D28CC" w:rsidRPr="00D46561" w:rsidRDefault="002D28CC" w:rsidP="002D28CC">
      <w:pPr>
        <w:suppressAutoHyphens/>
        <w:ind w:left="283" w:right="-284"/>
        <w:jc w:val="center"/>
        <w:rPr>
          <w:sz w:val="28"/>
          <w:szCs w:val="28"/>
        </w:rPr>
      </w:pPr>
      <w:r w:rsidRPr="00D46561">
        <w:rPr>
          <w:b/>
          <w:sz w:val="28"/>
          <w:szCs w:val="28"/>
        </w:rPr>
        <w:lastRenderedPageBreak/>
        <w:t>2.</w:t>
      </w:r>
      <w:r w:rsidRPr="00D46561">
        <w:rPr>
          <w:sz w:val="28"/>
          <w:szCs w:val="28"/>
        </w:rPr>
        <w:t xml:space="preserve"> </w:t>
      </w:r>
      <w:r w:rsidRPr="00D46561">
        <w:rPr>
          <w:b/>
          <w:sz w:val="28"/>
          <w:szCs w:val="28"/>
        </w:rPr>
        <w:t>Стандарт предоставления государственной услуги</w:t>
      </w:r>
    </w:p>
    <w:p w:rsidR="002D28CC" w:rsidRPr="00D46561" w:rsidRDefault="002D28CC" w:rsidP="002D28CC">
      <w:pPr>
        <w:suppressAutoHyphens/>
        <w:ind w:left="720" w:right="-284"/>
        <w:jc w:val="center"/>
        <w:rPr>
          <w:sz w:val="28"/>
          <w:szCs w:val="28"/>
        </w:rPr>
      </w:pP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4"/>
        <w:gridCol w:w="6237"/>
        <w:gridCol w:w="4395"/>
      </w:tblGrid>
      <w:tr w:rsidR="002D28CC" w:rsidRPr="00D46561" w:rsidTr="00B85CFB">
        <w:trPr>
          <w:trHeight w:val="1004"/>
        </w:trPr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CC" w:rsidRPr="00D46561" w:rsidRDefault="002D28CC" w:rsidP="00B85CFB">
            <w:pPr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Наименование требования к стандарту предоставления государственной услуги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CC" w:rsidRPr="00D46561" w:rsidRDefault="002D28CC" w:rsidP="00B85CFB">
            <w:pPr>
              <w:suppressAutoHyphens/>
              <w:ind w:left="176" w:right="-284" w:firstLine="142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Содержание требований к стандарту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Нормативный акт,  устанавливающий  государственную услугу или требование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2.1. Наименование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Выдача архивных справок, архивных выписок, копий архивных 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п. 5.10 Правил работы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2.2. </w:t>
            </w:r>
            <w:r w:rsidRPr="00D46561">
              <w:rPr>
                <w:iCs/>
                <w:sz w:val="28"/>
                <w:szCs w:val="28"/>
                <w:lang w:eastAsia="en-US"/>
              </w:rPr>
              <w:t>Наименование органа местного самоуправления, непосредственно предоставляющего государственную 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Исполнительный комитет Спасского муниципального района.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Исполнитель государственной услуги – Архивный отдел Исполкома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proofErr w:type="spellStart"/>
            <w:r w:rsidRPr="00D46561">
              <w:rPr>
                <w:sz w:val="28"/>
                <w:szCs w:val="28"/>
                <w:lang w:eastAsia="en-US"/>
              </w:rPr>
              <w:t>чч</w:t>
            </w:r>
            <w:proofErr w:type="spellEnd"/>
            <w:r w:rsidRPr="00D46561">
              <w:rPr>
                <w:sz w:val="28"/>
                <w:szCs w:val="28"/>
                <w:lang w:eastAsia="en-US"/>
              </w:rPr>
              <w:t xml:space="preserve">. 3, 5 ст. 4 Федерального закона № 125-ФЗ; </w:t>
            </w:r>
          </w:p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2.3. Описание результата предоставления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Архивная справка (архивная  выписка, архивная копия) (приложения № 20-21), ответ, подтверждающий неполноту состава архивных документов по теме запроса, или отсутствие документов.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Архивная справка (архивная  выписка, архивная копия) оформляется на бланке Исполнительного комитета Спасского муниципального района по форме, установленной Министерством культуры Российской Федерации.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 архивной справке  указывается: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дата подписания и регистрационный номер архивной справки;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адресат;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название информационного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>документа «Архивная справка»;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документная информация о предмете запроса;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справка  составлена;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подпись руководителя Исполкома  (уполномоченного им лица);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гербовая печать исполнительного комитета Спасского муниципального района</w:t>
            </w:r>
          </w:p>
          <w:p w:rsidR="002D28CC" w:rsidRPr="00D46561" w:rsidRDefault="002D28CC" w:rsidP="00B85CFB">
            <w:pPr>
              <w:numPr>
                <w:ilvl w:val="0"/>
                <w:numId w:val="4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фамилия, имя, отчество исполнителя (полностью) и номер его телефона.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 архивной выписке указывается: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дата подписания и регистрационный номер архивной выписки;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адресат;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название информационного документа «Архивная выписка»;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часть текста архивного документа о предмете запроса;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архивных документов, на основании которых архивная выписка составлена;</w:t>
            </w:r>
          </w:p>
          <w:p w:rsidR="002D28CC" w:rsidRPr="00D46561" w:rsidRDefault="002D28CC" w:rsidP="00B85CFB">
            <w:pPr>
              <w:pStyle w:val="aa"/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 w:val="24"/>
                <w:szCs w:val="28"/>
              </w:rPr>
            </w:pPr>
            <w:r w:rsidRPr="00D46561">
              <w:rPr>
                <w:sz w:val="28"/>
                <w:szCs w:val="28"/>
              </w:rPr>
              <w:t>подпись руководителя Исполкома  (уполномоченного им лица);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печать исполнительного комитета Спасского муниципального района</w:t>
            </w:r>
          </w:p>
          <w:p w:rsidR="002D28CC" w:rsidRPr="00D46561" w:rsidRDefault="002D28CC" w:rsidP="00B85CFB">
            <w:pPr>
              <w:numPr>
                <w:ilvl w:val="0"/>
                <w:numId w:val="6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фамилия, имя, отчество исполнителя (полностью) и номер его телефона.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 архивной копии указывается:</w:t>
            </w:r>
          </w:p>
          <w:p w:rsidR="002D28CC" w:rsidRPr="00D46561" w:rsidRDefault="002D28CC" w:rsidP="00B85CFB">
            <w:pPr>
              <w:numPr>
                <w:ilvl w:val="0"/>
                <w:numId w:val="8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архивные шифры и номера листов единиц хранения архивного документа (указывается на обороте каждого листа);</w:t>
            </w:r>
          </w:p>
          <w:p w:rsidR="002D28CC" w:rsidRPr="00D46561" w:rsidRDefault="002D28CC" w:rsidP="00B85CFB">
            <w:pPr>
              <w:numPr>
                <w:ilvl w:val="0"/>
                <w:numId w:val="8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подпись руководителя архива или уполномоченного должностного лица и печать архива (указывается на месте скрепления всех листов архивной копии).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Ответ, подтверждающий неполноту состава архивных документов по теме запроса, или отсутствие документов, составляется на бланке архива. В нем указывается:</w:t>
            </w:r>
          </w:p>
          <w:p w:rsidR="002D28CC" w:rsidRPr="00D46561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дата подписания и регистрационный номер ответа;</w:t>
            </w:r>
          </w:p>
          <w:p w:rsidR="002D28CC" w:rsidRPr="00D46561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адресат;</w:t>
            </w:r>
          </w:p>
          <w:p w:rsidR="002D28CC" w:rsidRPr="00D46561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информация, подтверждающая неполноту состава архивных документов по теме запроса, или отсутствие документов;</w:t>
            </w:r>
          </w:p>
          <w:p w:rsidR="002D28CC" w:rsidRPr="00D46561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подпись руководителя архива;</w:t>
            </w:r>
          </w:p>
          <w:p w:rsidR="002D28CC" w:rsidRPr="00D46561" w:rsidRDefault="002D28CC" w:rsidP="00B85CFB">
            <w:pPr>
              <w:numPr>
                <w:ilvl w:val="0"/>
                <w:numId w:val="10"/>
              </w:numPr>
              <w:suppressAutoHyphens/>
              <w:ind w:left="0"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гербовая печать исполнительного комитета Спасского муниципального района (при необходимости)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подпункт 5.7.2, подпункт  5.9.1, 5.9.2, 5.9.3 п. 5.9 Правил работы;</w:t>
            </w:r>
          </w:p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Положение об отделе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2.4.</w:t>
            </w:r>
            <w:r w:rsidRPr="00D46561">
              <w:rPr>
                <w:sz w:val="28"/>
                <w:szCs w:val="28"/>
                <w:lang w:val="en-US" w:eastAsia="en-US"/>
              </w:rPr>
              <w:t> </w:t>
            </w:r>
            <w:r w:rsidRPr="00D46561">
              <w:rPr>
                <w:sz w:val="28"/>
                <w:szCs w:val="28"/>
                <w:lang w:eastAsia="en-US"/>
              </w:rPr>
              <w:t xml:space="preserve">Срок предоставления государственной услуги, </w:t>
            </w:r>
            <w:r w:rsidRPr="00D46561">
              <w:rPr>
                <w:iCs/>
                <w:sz w:val="28"/>
                <w:szCs w:val="28"/>
                <w:lang w:eastAsia="en-US"/>
              </w:rPr>
              <w:t xml:space="preserve">в том числе с учетом необходимости обращения в организации, участвующие в </w:t>
            </w:r>
            <w:r w:rsidRPr="00D46561">
              <w:rPr>
                <w:iCs/>
                <w:sz w:val="28"/>
                <w:szCs w:val="28"/>
                <w:lang w:eastAsia="en-US"/>
              </w:rPr>
              <w:lastRenderedPageBreak/>
              <w:t>предоставлении государственной услуги, срок приостановления предоставления государственной услуги в случае, если возможность приостановления предусмотрена законодательством Российской Федерации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По заявлениям (запросам): </w:t>
            </w:r>
          </w:p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социально-правового и тематического характера физических и юридических лиц – в течение 21рабочегодня со дня регистрации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>заявления с учетом направления запроса и получения ответа на запрос через систему межведомственного электронного взаимодействия (далее - СМЭВ);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proofErr w:type="gramStart"/>
            <w:r w:rsidRPr="00D46561">
              <w:rPr>
                <w:sz w:val="28"/>
                <w:szCs w:val="28"/>
                <w:lang w:eastAsia="en-US"/>
              </w:rPr>
              <w:t>При рассмотрении запросов по истории населенных пунктов и организаций, а также запросов, имеющих границу поиска свыше пяти лет и требующих дополнительного изучения архивных документов, проведения объемной работы по поиску сведений и расширению границ поиска, срок предоставления услуги может быть продлен не более чем на 30 календарных дней с обязательным уведомлением об этом заявителя.</w:t>
            </w:r>
            <w:proofErr w:type="gramEnd"/>
          </w:p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Возможность приостановления срока предоставления государственной услуги не предусмотрена.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п. 5.8.3 Правил работы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2.5.</w:t>
            </w:r>
            <w:r w:rsidRPr="00D46561">
              <w:rPr>
                <w:sz w:val="28"/>
                <w:szCs w:val="28"/>
                <w:lang w:val="en-US" w:eastAsia="en-US"/>
              </w:rPr>
              <w:t> </w:t>
            </w:r>
            <w:r w:rsidRPr="00D46561">
              <w:rPr>
                <w:sz w:val="28"/>
                <w:szCs w:val="28"/>
                <w:lang w:eastAsia="en-US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а также услуг, которые являются необходимыми и обязательными для предоставления государственных услуг, подлежащих представлению заявителем, </w:t>
            </w:r>
            <w:r w:rsidRPr="00D46561">
              <w:rPr>
                <w:iCs/>
                <w:sz w:val="28"/>
                <w:szCs w:val="28"/>
                <w:lang w:eastAsia="en-US"/>
              </w:rPr>
              <w:t xml:space="preserve">способы их получения </w:t>
            </w:r>
            <w:r w:rsidRPr="00D46561">
              <w:rPr>
                <w:iCs/>
                <w:sz w:val="28"/>
                <w:szCs w:val="28"/>
                <w:lang w:eastAsia="en-US"/>
              </w:rPr>
              <w:lastRenderedPageBreak/>
              <w:t>заявителем, в том числе в электронной форме, порядок их представления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Заявление о предоставлении государственной услуги с указанием: 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proofErr w:type="gramStart"/>
            <w:r w:rsidRPr="00D46561">
              <w:rPr>
                <w:sz w:val="28"/>
                <w:szCs w:val="28"/>
                <w:lang w:eastAsia="en-US"/>
              </w:rPr>
              <w:t>наименования юридического лица, (для граждан – фамилии, имени, отчества (последнее - при наличии));</w:t>
            </w:r>
            <w:proofErr w:type="gramEnd"/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почтового и/или электронного адреса заявителя;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названия темы (вопроса); 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хронологии запрашиваемой информации; 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дополнительной информации по теме запроса (при необходимости).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Уполномоченные заявителем лица (по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доверенности) представляют документы, подтверждающие свои полномочия. 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Документы представляются в одном экземпляре.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</w:rPr>
              <w:t xml:space="preserve">Бланк заявления для получения государственной услуги заявитель может получить при личном обращении в Исполком, </w:t>
            </w:r>
            <w:r w:rsidRPr="00D46561">
              <w:rPr>
                <w:sz w:val="28"/>
                <w:szCs w:val="28"/>
                <w:lang w:eastAsia="en-US"/>
              </w:rPr>
              <w:t>многофункциональный центр предоставления государственных и муниципальных услуг (далее – МФЦ), в удаленных рабочих местах МФЦ</w:t>
            </w:r>
            <w:r w:rsidRPr="00D46561">
              <w:rPr>
                <w:sz w:val="28"/>
                <w:szCs w:val="28"/>
              </w:rPr>
              <w:t>. Электронные формы бланков заявления размещены на официальном сайте Исполкома, на Портале государственных и муниципальных услуг Республики Татарстан, на Едином портале государственных и муниципальных услуг (функций).</w:t>
            </w:r>
          </w:p>
          <w:p w:rsidR="002D28CC" w:rsidRPr="00D46561" w:rsidRDefault="002D28CC" w:rsidP="00B85CFB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561">
              <w:rPr>
                <w:rFonts w:ascii="Times New Roman" w:hAnsi="Times New Roman"/>
                <w:sz w:val="28"/>
                <w:szCs w:val="28"/>
              </w:rPr>
              <w:t>Заявление и прилагаемые документы могут быть представлены (направлены) заявителем на бумажных носителях одним из следующих способов:</w:t>
            </w:r>
          </w:p>
          <w:p w:rsidR="002D28CC" w:rsidRPr="00D46561" w:rsidRDefault="002D28CC" w:rsidP="00B85CFB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561">
              <w:rPr>
                <w:rFonts w:ascii="Times New Roman" w:hAnsi="Times New Roman"/>
                <w:sz w:val="28"/>
                <w:szCs w:val="28"/>
              </w:rPr>
              <w:t>лично (лицом, действующим от имени заявителя, на основании доверенности);</w:t>
            </w:r>
          </w:p>
          <w:p w:rsidR="002D28CC" w:rsidRPr="00D46561" w:rsidRDefault="002D28CC" w:rsidP="00B85CFB">
            <w:pPr>
              <w:pStyle w:val="ConsPlusNonformat"/>
              <w:ind w:firstLine="601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46561">
              <w:rPr>
                <w:rFonts w:ascii="Times New Roman" w:hAnsi="Times New Roman"/>
                <w:sz w:val="28"/>
                <w:szCs w:val="28"/>
              </w:rPr>
              <w:t>почтовым отправлением.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</w:rPr>
              <w:t xml:space="preserve">Заявление и документы также могут быть представлены (направлены) заявителем в виде электронного документа, подписанного </w:t>
            </w:r>
            <w:proofErr w:type="spellStart"/>
            <w:r w:rsidRPr="00D46561">
              <w:rPr>
                <w:sz w:val="28"/>
                <w:szCs w:val="28"/>
              </w:rPr>
              <w:t>простойэлектронной</w:t>
            </w:r>
            <w:proofErr w:type="spellEnd"/>
            <w:r w:rsidRPr="00D46561">
              <w:rPr>
                <w:sz w:val="28"/>
                <w:szCs w:val="28"/>
              </w:rPr>
              <w:t xml:space="preserve"> подписью, через информационно-телекоммуникационные сети </w:t>
            </w:r>
            <w:r w:rsidRPr="00D46561">
              <w:rPr>
                <w:sz w:val="28"/>
                <w:szCs w:val="28"/>
              </w:rPr>
              <w:lastRenderedPageBreak/>
              <w:t>общего доступа, в том числе через информационно-телекоммуникационную сеть «Интернет», Портал государственных и муниципальных услуг Республики Татарстан, на Единый портал государственных и муниципальных услуг (функций).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ч. 1 ст. 19 Федерального закона № 210-ФЗ; </w:t>
            </w:r>
          </w:p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п. 5.8, 5.10 Правил работы</w:t>
            </w:r>
          </w:p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2.6. </w:t>
            </w:r>
            <w:proofErr w:type="gramStart"/>
            <w:r w:rsidRPr="00D46561">
              <w:rPr>
                <w:sz w:val="28"/>
                <w:szCs w:val="28"/>
                <w:lang w:eastAsia="en-US"/>
              </w:rPr>
              <w:t>Исчерпывающий перечень документов, необходимых в соответствии с нормативными правовыми актами для предоставления государственной услуги, которые находятся в распоряжении государственных органов, органов местного самоуправления и иных организаций и которые заявитель вправе представить</w:t>
            </w:r>
            <w:r w:rsidRPr="00D46561">
              <w:rPr>
                <w:lang w:eastAsia="en-US"/>
              </w:rPr>
              <w:t xml:space="preserve">, </w:t>
            </w:r>
            <w:r w:rsidRPr="00D46561">
              <w:rPr>
                <w:iCs/>
                <w:sz w:val="28"/>
                <w:szCs w:val="28"/>
                <w:lang w:eastAsia="en-US"/>
              </w:rPr>
              <w:t>а также способы их получения заявителем,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</w:rPr>
              <w:t>Получаются в рамках межведомственного взаимодействия:</w:t>
            </w:r>
          </w:p>
          <w:p w:rsidR="002D28CC" w:rsidRPr="00D46561" w:rsidRDefault="002D28CC" w:rsidP="003035FF">
            <w:pPr>
              <w:ind w:firstLine="601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</w:rPr>
              <w:t xml:space="preserve">Выписка из </w:t>
            </w:r>
            <w:r w:rsidR="00512381" w:rsidRPr="00D46561">
              <w:rPr>
                <w:sz w:val="28"/>
                <w:szCs w:val="28"/>
              </w:rPr>
              <w:t>Единого государственного реестра недвижимости</w:t>
            </w:r>
            <w:r w:rsidR="003035FF" w:rsidRPr="00D46561">
              <w:rPr>
                <w:sz w:val="28"/>
                <w:szCs w:val="28"/>
              </w:rPr>
              <w:t xml:space="preserve"> </w:t>
            </w:r>
            <w:r w:rsidRPr="00D46561">
              <w:rPr>
                <w:sz w:val="28"/>
                <w:szCs w:val="28"/>
              </w:rPr>
              <w:t xml:space="preserve">(содержащая общедоступные сведения о зарегистрированных правах на объект недвижимости) (Федеральная служба государственной регистрации, кадастра и картографии) </w:t>
            </w:r>
          </w:p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</w:rPr>
            </w:pP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2.7.</w:t>
            </w:r>
            <w:r w:rsidRPr="00D46561">
              <w:rPr>
                <w:sz w:val="28"/>
                <w:szCs w:val="28"/>
                <w:lang w:val="en-US" w:eastAsia="en-US"/>
              </w:rPr>
              <w:t> </w:t>
            </w:r>
            <w:r w:rsidRPr="00D46561">
              <w:rPr>
                <w:sz w:val="28"/>
                <w:szCs w:val="28"/>
                <w:lang w:eastAsia="en-US"/>
              </w:rPr>
              <w:t xml:space="preserve">Перечень органов государственной власти (местного самоуправления) и их структурных подразделений, согласование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которых в случаях, предусмотренных нормативными правовыми актами, требуется для </w:t>
            </w:r>
            <w:proofErr w:type="gramStart"/>
            <w:r w:rsidRPr="00D46561">
              <w:rPr>
                <w:sz w:val="28"/>
                <w:szCs w:val="28"/>
                <w:lang w:eastAsia="en-US"/>
              </w:rPr>
              <w:t>предоставления</w:t>
            </w:r>
            <w:proofErr w:type="gramEnd"/>
            <w:r w:rsidRPr="00D46561">
              <w:rPr>
                <w:sz w:val="28"/>
                <w:szCs w:val="28"/>
                <w:lang w:eastAsia="en-US"/>
              </w:rPr>
              <w:t xml:space="preserve"> государственной услуги и </w:t>
            </w:r>
            <w:proofErr w:type="gramStart"/>
            <w:r w:rsidRPr="00D46561">
              <w:rPr>
                <w:sz w:val="28"/>
                <w:szCs w:val="28"/>
                <w:lang w:eastAsia="en-US"/>
              </w:rPr>
              <w:t>которое</w:t>
            </w:r>
            <w:proofErr w:type="gramEnd"/>
            <w:r w:rsidRPr="00D46561">
              <w:rPr>
                <w:sz w:val="28"/>
                <w:szCs w:val="28"/>
                <w:lang w:eastAsia="en-US"/>
              </w:rPr>
              <w:t xml:space="preserve"> осуществляется органом, предоставляющим государственную услугу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tabs>
                <w:tab w:val="num" w:pos="0"/>
              </w:tabs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Согласование государственной услуги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widowControl w:val="0"/>
              <w:suppressAutoHyphens/>
              <w:ind w:right="34"/>
              <w:jc w:val="both"/>
              <w:rPr>
                <w:snapToGrid w:val="0"/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2.8. Исчерпывающий перечень оснований для отказа в приеме документов, необходимых для предоставления государственной 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1. Подача документов ненадлежащим лицом;</w:t>
            </w:r>
          </w:p>
          <w:p w:rsidR="002D28CC" w:rsidRPr="00D46561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 Несоответствие представленных документов перечню документов, указанных в п. 2.5 настоящего Регламента;</w:t>
            </w:r>
          </w:p>
          <w:p w:rsidR="002D28CC" w:rsidRPr="00D46561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3. Наличие в заявлении и прилагаемых к заявлению документах неоговоренных исправлений, серьезных повреждений, не позволяющих однозначно истолковать их содержание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2.9.</w:t>
            </w:r>
            <w:r w:rsidRPr="00D46561">
              <w:rPr>
                <w:sz w:val="28"/>
                <w:szCs w:val="28"/>
                <w:lang w:val="en-US" w:eastAsia="en-US"/>
              </w:rPr>
              <w:t> </w:t>
            </w:r>
            <w:r w:rsidRPr="00D46561">
              <w:rPr>
                <w:sz w:val="28"/>
                <w:szCs w:val="28"/>
                <w:lang w:eastAsia="en-US"/>
              </w:rPr>
              <w:t>Исчерпывающий перечень оснований для приостановления или отказа в предоставлении государственной услуги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Основания для приостановления срока предоставления государственной услуги не установлены.</w:t>
            </w:r>
          </w:p>
          <w:p w:rsidR="002D28CC" w:rsidRPr="00D46561" w:rsidRDefault="002D28CC" w:rsidP="00B85CFB">
            <w:pPr>
              <w:tabs>
                <w:tab w:val="left" w:pos="0"/>
              </w:tabs>
              <w:autoSpaceDE w:val="0"/>
              <w:autoSpaceDN w:val="0"/>
              <w:adjustRightInd w:val="0"/>
              <w:ind w:firstLine="601"/>
              <w:jc w:val="both"/>
              <w:rPr>
                <w:rFonts w:ascii="Times New Roman CYR" w:hAnsi="Times New Roman CYR" w:cs="Times New Roman CYR"/>
                <w:szCs w:val="28"/>
                <w:lang w:eastAsia="en-US"/>
              </w:rPr>
            </w:pPr>
            <w:r w:rsidRPr="00D4656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Основания для отказа в предоставлении </w:t>
            </w:r>
            <w:r w:rsidRPr="00D46561">
              <w:rPr>
                <w:sz w:val="28"/>
                <w:szCs w:val="28"/>
                <w:lang w:eastAsia="en-US"/>
              </w:rPr>
              <w:t>государственной</w:t>
            </w:r>
            <w:r w:rsidRPr="00D46561">
              <w:rPr>
                <w:rFonts w:ascii="Times New Roman CYR" w:hAnsi="Times New Roman CYR" w:cs="Times New Roman CYR"/>
                <w:sz w:val="28"/>
                <w:szCs w:val="28"/>
                <w:lang w:eastAsia="en-US"/>
              </w:rPr>
              <w:t xml:space="preserve"> услуги: 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1. Наличие в запрашиваемых документах сведений, составляющих государственную или иную, охраняемую законодательством Российской Федерации, тайну, личную тайну, семейную тайну, создающих угрозу для безопасности.</w:t>
            </w:r>
          </w:p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val="en-US"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2. Неисправимое повреждение архивных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>документов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пп.2.11.7.1, 2.11.7.2, 5.1, 5.13 Правил работы</w:t>
            </w:r>
          </w:p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ст. 25 Федерального закона № 125-ФЗ; </w:t>
            </w:r>
          </w:p>
          <w:p w:rsidR="002D28CC" w:rsidRPr="00D46561" w:rsidRDefault="00514034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</w:rPr>
              <w:t>ст. 22 Закона РТ № 63-ЗРТ от 2017 г.</w:t>
            </w:r>
            <w:r w:rsidR="002D28CC" w:rsidRPr="00D46561">
              <w:rPr>
                <w:sz w:val="28"/>
                <w:szCs w:val="28"/>
                <w:lang w:eastAsia="en-US"/>
              </w:rPr>
              <w:t>;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2.10. Порядок, размер и основания взимания государственной пошлины или иной платы, взимаемой за предоставление государственной услуги, 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Государственная услуга предоставляется на безвозмездной основе.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п.3 ст.15, п.4 ст. 26 Федерального закона № 125-ФЗ; </w:t>
            </w:r>
          </w:p>
          <w:p w:rsidR="002D28CC" w:rsidRPr="00D46561" w:rsidRDefault="002D28CC" w:rsidP="00B85CFB">
            <w:pPr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ч. 1 ст. 8 Федерального закона № 210-ФЗ</w:t>
            </w:r>
          </w:p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proofErr w:type="spellStart"/>
            <w:r w:rsidRPr="00D46561">
              <w:rPr>
                <w:sz w:val="28"/>
                <w:szCs w:val="28"/>
                <w:lang w:eastAsia="en-US"/>
              </w:rPr>
              <w:t>пп</w:t>
            </w:r>
            <w:proofErr w:type="spellEnd"/>
            <w:r w:rsidRPr="00D46561">
              <w:rPr>
                <w:sz w:val="28"/>
                <w:szCs w:val="28"/>
                <w:lang w:eastAsia="en-US"/>
              </w:rPr>
              <w:t xml:space="preserve">. 5.8.1, 5.8.3, 5.10 Правил работы; 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2.11. Порядок, размер и основания взимания платы за предоставление услуг, которые являются необходимыми и обязательными для предоставления государственной услуги, включая информацию о методике расчета размера такой платы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Предоставление необходимых и обязательных услуг не требуется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2.12. 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Максимальный срок ожидания  приема  получателя государственной услуги (заявителя) при подаче запроса и при получении результата не должен превышать 15 минут. 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2.13. Срок регистрации запроса заявителя о предоставлении государственной услуги</w:t>
            </w:r>
            <w:r w:rsidRPr="00D46561">
              <w:rPr>
                <w:iCs/>
                <w:sz w:val="28"/>
                <w:szCs w:val="28"/>
                <w:lang w:eastAsia="en-US"/>
              </w:rPr>
              <w:t>, в том числе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 день поступления заявления</w:t>
            </w:r>
          </w:p>
          <w:p w:rsidR="00514034" w:rsidRPr="00D46561" w:rsidRDefault="00514034" w:rsidP="00B85CFB">
            <w:pPr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</w:rPr>
              <w:t>Запрос, поступивший в электронной форме в выходной (праздничный) день, регистрируется на следующий за выходным (праздничным) рабочий день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п. 16 ч. </w:t>
            </w:r>
            <w:r w:rsidRPr="00D46561">
              <w:rPr>
                <w:sz w:val="28"/>
                <w:szCs w:val="28"/>
                <w:lang w:val="en-US" w:eastAsia="en-US"/>
              </w:rPr>
              <w:t>IV</w:t>
            </w:r>
            <w:r w:rsidRPr="00D46561">
              <w:rPr>
                <w:sz w:val="28"/>
                <w:szCs w:val="28"/>
                <w:lang w:eastAsia="en-US"/>
              </w:rPr>
              <w:t xml:space="preserve"> Правил делопроизводства</w:t>
            </w: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autoSpaceDN w:val="0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2.14. Требования к помещениям, в которых предоставляется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>государственная услуга, к месту ожидания и приема заявителей,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инвалидов, размещению и 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6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 xml:space="preserve">Предоставление государственной услуги осуществляется в зданиях и помещениях, </w:t>
            </w:r>
            <w:r w:rsidRPr="00D46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lastRenderedPageBreak/>
              <w:t>оборудованных противопожарной системой и системой пожаротушения, необходимой мебелью для оформления документов, информационными стендами.</w:t>
            </w:r>
          </w:p>
          <w:p w:rsidR="002D28CC" w:rsidRPr="00D46561" w:rsidRDefault="002D28CC" w:rsidP="00B85CFB">
            <w:pPr>
              <w:pStyle w:val="ConsPlusNormal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D46561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Обеспечивается беспрепятственный доступ инвалидов к месту предоставления государственной услуги (удобный вход-выход в помещения и перемещение в их пределах).</w:t>
            </w:r>
          </w:p>
          <w:p w:rsidR="002D28CC" w:rsidRPr="00D46561" w:rsidRDefault="002D28CC" w:rsidP="00B85CFB">
            <w:pPr>
              <w:autoSpaceDE w:val="0"/>
              <w:autoSpaceDN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Визуальная, текстовая и мультимедийная информация о порядке предоставления государственной услуги размещается в удобных для заявителей местах, в том числе с учетом ограниченных возможностей инвалидов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 xml:space="preserve">2.15. </w:t>
            </w:r>
            <w:proofErr w:type="gramStart"/>
            <w:r w:rsidRPr="00D46561">
              <w:rPr>
                <w:sz w:val="28"/>
                <w:szCs w:val="28"/>
                <w:lang w:eastAsia="en-US"/>
              </w:rPr>
              <w:t xml:space="preserve">Показатели доступности и качества государственной услуги, в том числе количество взаимодействий заявителя с должностными лицами при предоставлении государственной услуги и их продолжительность, возможность получения государственной услуги в многофункциональном центре предоставления государственных и муниципальных услуг, в удаленных рабочих местах многофункционального центра предоставления государственных и </w:t>
            </w:r>
            <w:r w:rsidRPr="00D46561">
              <w:rPr>
                <w:sz w:val="28"/>
                <w:szCs w:val="28"/>
                <w:lang w:eastAsia="en-US"/>
              </w:rPr>
              <w:lastRenderedPageBreak/>
              <w:t>муниципальных услуг, возможность получения информации о ходе предоставления государственной услуги, в том числе с использованием информационно-коммуникационных технологий</w:t>
            </w:r>
            <w:proofErr w:type="gramEnd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Показателями доступности предоставления государственной услуги являются: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расположенность помещения архива в зоне доступности общественного транспорта;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наличие необходимого количества специалистов, а также помещений, в которых осуществляется прием документов от заявителей;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наличие исчерпывающей информации о способах, порядке и сроках предоставления государственной услуги на информационных стендах, информационных ресурсах </w:t>
            </w:r>
            <w:r w:rsidRPr="00D46561">
              <w:rPr>
                <w:color w:val="000000"/>
                <w:sz w:val="28"/>
                <w:szCs w:val="28"/>
              </w:rPr>
              <w:t>http://www.</w:t>
            </w:r>
            <w:proofErr w:type="spellStart"/>
            <w:r w:rsidRPr="00D46561">
              <w:rPr>
                <w:color w:val="000000"/>
                <w:sz w:val="28"/>
                <w:szCs w:val="28"/>
                <w:lang w:val="en-US"/>
              </w:rPr>
              <w:t>bulgar</w:t>
            </w:r>
            <w:proofErr w:type="spellEnd"/>
            <w:r w:rsidRPr="00D46561">
              <w:rPr>
                <w:color w:val="000000"/>
                <w:sz w:val="28"/>
                <w:szCs w:val="28"/>
              </w:rPr>
              <w:t>@.tatar.ru.</w:t>
            </w:r>
            <w:r w:rsidRPr="00D46561">
              <w:rPr>
                <w:sz w:val="28"/>
                <w:szCs w:val="28"/>
                <w:lang w:eastAsia="en-US"/>
              </w:rPr>
              <w:t xml:space="preserve"> в сети «Интернет», на Портале государственных и муниципальных услуг Республики </w:t>
            </w:r>
            <w:proofErr w:type="spellStart"/>
            <w:r w:rsidRPr="00D46561">
              <w:rPr>
                <w:sz w:val="28"/>
                <w:szCs w:val="28"/>
                <w:lang w:eastAsia="en-US"/>
              </w:rPr>
              <w:t>Татарстан</w:t>
            </w:r>
            <w:proofErr w:type="gramStart"/>
            <w:r w:rsidRPr="00D46561">
              <w:rPr>
                <w:sz w:val="28"/>
                <w:szCs w:val="28"/>
                <w:lang w:eastAsia="en-US"/>
              </w:rPr>
              <w:t>;</w:t>
            </w:r>
            <w:r w:rsidRPr="00D46561">
              <w:rPr>
                <w:sz w:val="28"/>
                <w:szCs w:val="28"/>
              </w:rPr>
              <w:t>н</w:t>
            </w:r>
            <w:proofErr w:type="gramEnd"/>
            <w:r w:rsidRPr="00D46561">
              <w:rPr>
                <w:sz w:val="28"/>
                <w:szCs w:val="28"/>
              </w:rPr>
              <w:t>а</w:t>
            </w:r>
            <w:proofErr w:type="spellEnd"/>
            <w:r w:rsidRPr="00D46561">
              <w:rPr>
                <w:sz w:val="28"/>
                <w:szCs w:val="28"/>
              </w:rPr>
              <w:t xml:space="preserve"> Едином портале государственных и муниципальных услуг </w:t>
            </w:r>
            <w:r w:rsidRPr="00D46561">
              <w:rPr>
                <w:sz w:val="28"/>
                <w:szCs w:val="28"/>
              </w:rPr>
              <w:lastRenderedPageBreak/>
              <w:t>(функций);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оказание помощи инвалидам в преодолении барьеров, мешающих получению ими услуг наравне с другими лицами.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Качество предоставления государственной услуги характеризуется отсутствием: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очередей при приеме и выдаче документов заявителям;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нарушений сроков предоставления государственной услуги;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жалоб на действия (бездействие) муниципальных служащих, предоставляющих государственную услугу;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жалоб на некорректное, невнимательное отношение муниципальных служащих, оказывающих государственную услугу, к заявителям.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При подаче запроса о предоставлении государственной услуги и при получении результата государственной услуги - однократное взаимодействие должностного лица, предоставляющего  государственную услугу, и заявителя. Продолжительность взаимодействия определяется настоящим Регламентом.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При предоставлении государственной услуги в МФЦ, в удаленных рабочих местах МФЦ консультацию, прием и выдачу документов осуществляет специалист МФЦ.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Информация о ходе предоставления государственной услуги может быть получена заявителем на сайте Исполкома, на Портале государственных и муниципальных услуг Республики Татарстан,</w:t>
            </w:r>
            <w:r w:rsidRPr="00D46561">
              <w:rPr>
                <w:sz w:val="28"/>
                <w:szCs w:val="28"/>
              </w:rPr>
              <w:t xml:space="preserve"> на Едином портале государственных и муниципальных услуг (функций)</w:t>
            </w:r>
            <w:proofErr w:type="gramStart"/>
            <w:r w:rsidRPr="00D46561">
              <w:rPr>
                <w:sz w:val="28"/>
                <w:szCs w:val="28"/>
              </w:rPr>
              <w:t>,</w:t>
            </w:r>
            <w:r w:rsidRPr="00D46561">
              <w:rPr>
                <w:sz w:val="28"/>
                <w:szCs w:val="28"/>
                <w:lang w:eastAsia="en-US"/>
              </w:rPr>
              <w:t>М</w:t>
            </w:r>
            <w:proofErr w:type="gramEnd"/>
            <w:r w:rsidRPr="00D46561">
              <w:rPr>
                <w:sz w:val="28"/>
                <w:szCs w:val="28"/>
                <w:lang w:eastAsia="en-US"/>
              </w:rPr>
              <w:t>ФЦ, удаленных рабочих местах МФЦ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34"/>
              <w:rPr>
                <w:rFonts w:eastAsia="Calibri"/>
                <w:lang w:eastAsia="en-US"/>
              </w:rPr>
            </w:pPr>
          </w:p>
        </w:tc>
      </w:tr>
      <w:tr w:rsidR="002D28CC" w:rsidRPr="00D46561" w:rsidTr="00B85CFB">
        <w:tc>
          <w:tcPr>
            <w:tcW w:w="4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lastRenderedPageBreak/>
              <w:t>2.16. Особенности предоставления государственной услуги в электронной форме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autoSpaceDN w:val="0"/>
              <w:adjustRightInd w:val="0"/>
              <w:ind w:right="-1" w:firstLine="709"/>
              <w:jc w:val="both"/>
              <w:rPr>
                <w:sz w:val="28"/>
                <w:szCs w:val="28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Имеется возможность подачи заявления о предоставлении государственной услуги в электронном виде через сайт Исполкома, Портал государственных и муниципальных услуг, </w:t>
            </w:r>
            <w:r w:rsidRPr="00D46561">
              <w:rPr>
                <w:sz w:val="28"/>
                <w:szCs w:val="28"/>
              </w:rPr>
              <w:t>Единый портал государственных и муниципальных услуг (функций)</w:t>
            </w:r>
            <w:r w:rsidRPr="00D46561">
              <w:rPr>
                <w:sz w:val="28"/>
                <w:szCs w:val="28"/>
                <w:lang w:eastAsia="en-US"/>
              </w:rPr>
              <w:t xml:space="preserve"> с последующим предъявлением оригиналов документов при получении услуги.</w:t>
            </w:r>
          </w:p>
          <w:p w:rsidR="002D28CC" w:rsidRPr="00D46561" w:rsidRDefault="002D28CC" w:rsidP="00B85CFB">
            <w:pPr>
              <w:autoSpaceDE w:val="0"/>
              <w:autoSpaceDN w:val="0"/>
              <w:adjustRightInd w:val="0"/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Заявитель имеет возможность проверить статус поданного заявления, степень готовности ответа на него.</w:t>
            </w:r>
          </w:p>
          <w:p w:rsidR="002D28CC" w:rsidRPr="00D46561" w:rsidRDefault="002D28CC" w:rsidP="00B85CFB">
            <w:pPr>
              <w:tabs>
                <w:tab w:val="num" w:pos="0"/>
              </w:tabs>
              <w:ind w:firstLine="601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 Заявление о предоставлении государственной услуги может быть направлено в форме электронного документа по электронному адресу:</w:t>
            </w:r>
          </w:p>
          <w:p w:rsidR="009611C0" w:rsidRPr="00D46561" w:rsidRDefault="002D28CC" w:rsidP="009611C0">
            <w:pPr>
              <w:tabs>
                <w:tab w:val="num" w:pos="0"/>
              </w:tabs>
              <w:ind w:firstLine="601"/>
              <w:jc w:val="both"/>
              <w:rPr>
                <w:rFonts w:asciiTheme="minorHAnsi" w:eastAsiaTheme="minorHAnsi" w:hAnsiTheme="minorHAnsi"/>
                <w:lang w:val="en-US"/>
              </w:rPr>
            </w:pPr>
            <w:r w:rsidRPr="00D46561">
              <w:rPr>
                <w:color w:val="000000"/>
                <w:sz w:val="28"/>
                <w:szCs w:val="28"/>
                <w:lang w:val="en-US" w:eastAsia="en-US"/>
              </w:rPr>
              <w:t>E-</w:t>
            </w:r>
            <w:proofErr w:type="spellStart"/>
            <w:r w:rsidRPr="00D46561">
              <w:rPr>
                <w:color w:val="000000"/>
                <w:sz w:val="28"/>
                <w:szCs w:val="28"/>
                <w:lang w:val="en-US" w:eastAsia="en-US"/>
              </w:rPr>
              <w:t>mal</w:t>
            </w:r>
            <w:proofErr w:type="spellEnd"/>
            <w:r w:rsidRPr="00D46561">
              <w:rPr>
                <w:color w:val="000000"/>
                <w:sz w:val="28"/>
                <w:szCs w:val="28"/>
                <w:lang w:val="en-US" w:eastAsia="en-US"/>
              </w:rPr>
              <w:t xml:space="preserve">: </w:t>
            </w:r>
            <w:r w:rsidR="009611C0" w:rsidRPr="00D46561">
              <w:rPr>
                <w:sz w:val="28"/>
                <w:szCs w:val="28"/>
                <w:lang w:val="en-US"/>
              </w:rPr>
              <w:t>Gulsina.Zigangirova@tatar.ru</w:t>
            </w:r>
          </w:p>
          <w:p w:rsidR="002D28CC" w:rsidRPr="00D46561" w:rsidRDefault="002D28CC" w:rsidP="009611C0">
            <w:pPr>
              <w:tabs>
                <w:tab w:val="num" w:pos="0"/>
              </w:tabs>
              <w:ind w:firstLine="601"/>
              <w:jc w:val="both"/>
              <w:rPr>
                <w:color w:val="000000"/>
                <w:szCs w:val="28"/>
                <w:lang w:val="en-US" w:eastAsia="en-US"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ind w:right="34"/>
              <w:jc w:val="both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ч. 1 ст. 19 Федерального закона № 210-ФЗ</w:t>
            </w:r>
          </w:p>
        </w:tc>
      </w:tr>
    </w:tbl>
    <w:p w:rsidR="002D28CC" w:rsidRPr="00D46561" w:rsidRDefault="002D28CC" w:rsidP="002D28CC">
      <w:pPr>
        <w:autoSpaceDE w:val="0"/>
        <w:autoSpaceDN w:val="0"/>
        <w:adjustRightInd w:val="0"/>
        <w:ind w:left="-284" w:right="-284"/>
        <w:jc w:val="center"/>
        <w:rPr>
          <w:b/>
          <w:bCs/>
          <w:sz w:val="28"/>
          <w:szCs w:val="28"/>
        </w:rPr>
        <w:sectPr w:rsidR="002D28CC" w:rsidRPr="00D46561" w:rsidSect="00B85CFB">
          <w:type w:val="continuous"/>
          <w:pgSz w:w="16838" w:h="11906" w:orient="landscape"/>
          <w:pgMar w:top="1701" w:right="1134" w:bottom="851" w:left="1134" w:header="709" w:footer="709" w:gutter="0"/>
          <w:cols w:space="720"/>
          <w:docGrid w:linePitch="326"/>
        </w:sectPr>
      </w:pPr>
    </w:p>
    <w:p w:rsidR="002D28CC" w:rsidRPr="00D46561" w:rsidRDefault="002D28CC" w:rsidP="002D28CC">
      <w:pPr>
        <w:autoSpaceDE w:val="0"/>
        <w:autoSpaceDN w:val="0"/>
        <w:adjustRightInd w:val="0"/>
        <w:ind w:left="-284" w:right="-284"/>
        <w:jc w:val="center"/>
        <w:rPr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lastRenderedPageBreak/>
        <w:t>3.</w:t>
      </w:r>
      <w:r w:rsidRPr="00D46561">
        <w:rPr>
          <w:bCs/>
          <w:sz w:val="28"/>
          <w:szCs w:val="28"/>
        </w:rPr>
        <w:t xml:space="preserve"> </w:t>
      </w:r>
      <w:r w:rsidRPr="00D46561">
        <w:rPr>
          <w:b/>
          <w:bCs/>
          <w:sz w:val="28"/>
          <w:szCs w:val="28"/>
        </w:rPr>
        <w:t>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 в электронной форме, а также особенности выполнения административных процедур в многофункциональных центрах, в удаленных рабочих местах многофункционального центра предоставления государственных и муниципальных услуг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3.1. Описание последовательности действий при предоставлении государственной услуги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3.1.1. Предоставление государственной услуги по выдаче архивных справок, архивных выписок, копий архивных документов включает в себя следующие процедуры: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1) консультирование заявителя, оказание помощи при заполнении/составлении заявления;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2) принятие и регистрация заявления; 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3) подготовка и подписание архивной справки (архивной  выписки, архивной копии), ответа на бланке архива, подтверждающего неполноту состава архивных документов по теме запроса, или отсутствие документов.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5) выдача заявителю результата государственной услуги.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3.1.2. Блок-схема последовательности действий по предоставлению государственной услуги представлена в приложении № 22.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3.2. Оказание консультаций заявителю, оказание помощи при заполнении/составлении заявления</w:t>
      </w:r>
    </w:p>
    <w:p w:rsidR="002D28CC" w:rsidRPr="00D46561" w:rsidRDefault="002D28CC" w:rsidP="002D28CC">
      <w:pPr>
        <w:suppressAutoHyphens/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Заявитель вправе обратиться в Отдел  лично, по телефону  и/или  письменно, в том числе по электронной почте, для получения консультаций о порядке получения государственной услуги.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Специалист Отдела осуществляет консультирование заявителя, в том числе по составу, форме и содержанию документации, необходимой для получения государственной услуги и при необходимости оказывает помощь в заполнении бланка заявления.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Процедура, устанавливаемая настоящим пунктом, осуществляется в день обращения заявителя.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Результат процедуры: консультация заявителя.</w:t>
      </w:r>
    </w:p>
    <w:p w:rsidR="002D28CC" w:rsidRPr="00D46561" w:rsidRDefault="002D28CC" w:rsidP="002D28CC">
      <w:pPr>
        <w:tabs>
          <w:tab w:val="num" w:pos="-567"/>
        </w:tabs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3.3. Принятие и регистрация заявления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1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3.3.1. Заявитель (его представитель) лично или через МФЦ на бумажном носителе, в электронном виде через Единый портал государственных и муниципальных услуг (функций), Портал государственных и муниципальных услуг Республики Татарстан, официальный сайт Исполкома либо по почте почтовым отправлением подает (направляет) заявление. Документы могут быть поданы через удаленное рабочее место МФЦ. Список удаленных рабочих мест приведен в приложении № 23.</w:t>
      </w:r>
    </w:p>
    <w:p w:rsidR="002D28CC" w:rsidRPr="00D46561" w:rsidRDefault="002D28CC" w:rsidP="002D28CC">
      <w:pPr>
        <w:tabs>
          <w:tab w:val="num" w:pos="-567"/>
        </w:tabs>
        <w:ind w:left="-567" w:right="-284" w:firstLine="709"/>
        <w:jc w:val="both"/>
        <w:rPr>
          <w:szCs w:val="28"/>
          <w:lang w:eastAsia="en-US"/>
        </w:rPr>
      </w:pPr>
      <w:r w:rsidRPr="00D46561">
        <w:rPr>
          <w:sz w:val="28"/>
          <w:szCs w:val="28"/>
        </w:rPr>
        <w:t xml:space="preserve">Заявление о предоставлении государственной услуги в электронной форме направляется в Отдел по электронной почте или через Интернет-приемную </w:t>
      </w:r>
      <w:r w:rsidRPr="00D46561">
        <w:rPr>
          <w:sz w:val="28"/>
          <w:szCs w:val="28"/>
        </w:rPr>
        <w:lastRenderedPageBreak/>
        <w:t xml:space="preserve">Исполкома. Поступившее в электронной форме заявление распечатывается, его регистрация осуществляется в установленном порядке. </w:t>
      </w:r>
    </w:p>
    <w:p w:rsidR="002D28CC" w:rsidRPr="00D46561" w:rsidRDefault="002D28CC" w:rsidP="002D28CC">
      <w:pPr>
        <w:tabs>
          <w:tab w:val="num" w:pos="-567"/>
        </w:tabs>
        <w:ind w:left="-567" w:right="-284" w:firstLine="709"/>
        <w:jc w:val="both"/>
        <w:rPr>
          <w:szCs w:val="28"/>
          <w:lang w:eastAsia="en-US"/>
        </w:rPr>
      </w:pPr>
      <w:r w:rsidRPr="00D46561">
        <w:rPr>
          <w:sz w:val="28"/>
          <w:szCs w:val="28"/>
        </w:rPr>
        <w:t>3.3.2. При направлении заявления в электронной форме специалист Исполкома, отвечающий за работу с обращениями граждан, поступающими через Интернет–приемную, распечатывает, регистрирует поступившее заявление и направляет в электронном  и бумажном виде в Отдел.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D46561">
        <w:rPr>
          <w:bCs/>
          <w:sz w:val="28"/>
          <w:szCs w:val="28"/>
        </w:rPr>
        <w:t>в течение одного</w:t>
      </w:r>
      <w:r w:rsidRPr="00D46561">
        <w:rPr>
          <w:sz w:val="28"/>
          <w:szCs w:val="28"/>
          <w:lang w:eastAsia="en-US"/>
        </w:rPr>
        <w:t xml:space="preserve"> рабочего</w:t>
      </w:r>
      <w:r w:rsidRPr="00D46561">
        <w:rPr>
          <w:bCs/>
          <w:sz w:val="28"/>
          <w:szCs w:val="28"/>
        </w:rPr>
        <w:t xml:space="preserve"> дня с момента поступления заявления.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Результат процедуры: зарегистрированное заявление, направленное в Отдел.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3.4. Подготовка и выдача архивных справок, архивных выписок, копий архивных документов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3.4.1. Специалист Отдела, ведущий прием заявлений, осуществляет: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прием заявления и документов;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регистрацию заявления в </w:t>
      </w:r>
      <w:r w:rsidR="009611C0" w:rsidRPr="00D46561">
        <w:rPr>
          <w:sz w:val="28"/>
          <w:szCs w:val="28"/>
        </w:rPr>
        <w:t>программе ЕАИС</w:t>
      </w:r>
      <w:r w:rsidRPr="00D46561">
        <w:rPr>
          <w:sz w:val="28"/>
          <w:szCs w:val="28"/>
        </w:rPr>
        <w:t>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проверяет заявление и документы на наличие оснований для отказа в приеме документов, указанных в п. 2.8 настоящего Регламента.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>При отсутствии оснований для отказа в приеме документов, указанных в пункте 2.8 настоящего Регламента, специалист Отдела: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 xml:space="preserve"> при предоставлении заявления заявителем лично  извещает заявителя о присвоенном входящем номере;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>при направлении заявления заявителем в электронной форме уведомляет заявителя в электронной форме о дате приема заявления, присвоенном входящем номере.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 случае наличия оснований для отказа в приеме документов, предусмотренных пунктом 2.8 настоящего Регламента, специалист Отдела уведомляет заявителя о наличии препятствий для регистрации заявления и возвращает ему документы с письменным объяснением содержания выявленных недостатков в представленных документах.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Запрос, не относящийся к составу хранящихся в архиве архивных документов, направляется в другой архив или организацию, где хранятся необходимые архивные документы, с уведомлением об этом пользователя, или пользователю дается соответствующая рекомендация.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Процедуры, устанавливаемые настоящим пунктом, осуществляются: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при отсутствии оснований для отказа в приеме документов - в течение 15 минут после поступления заявления (обращения заявителя);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при наличии оснований для отказа в приеме документов - в течение одного </w:t>
      </w:r>
      <w:proofErr w:type="spellStart"/>
      <w:r w:rsidRPr="00D46561">
        <w:rPr>
          <w:sz w:val="28"/>
          <w:szCs w:val="28"/>
          <w:lang w:eastAsia="en-US"/>
        </w:rPr>
        <w:t>рабочего</w:t>
      </w:r>
      <w:r w:rsidRPr="00D46561">
        <w:rPr>
          <w:sz w:val="28"/>
          <w:szCs w:val="28"/>
        </w:rPr>
        <w:t>дня</w:t>
      </w:r>
      <w:proofErr w:type="spellEnd"/>
      <w:r w:rsidRPr="00D46561">
        <w:rPr>
          <w:sz w:val="28"/>
          <w:szCs w:val="28"/>
        </w:rPr>
        <w:t xml:space="preserve"> с момента окончания  предыдущей процедуры;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направление запроса в другой архив или организацию, где хранятся необходимые архивные документы, уведомление об этом пользователя или соответствующая рекомендация пользователю - в течение 5</w:t>
      </w:r>
      <w:r w:rsidRPr="00D46561">
        <w:rPr>
          <w:sz w:val="28"/>
          <w:szCs w:val="28"/>
          <w:lang w:eastAsia="en-US"/>
        </w:rPr>
        <w:t xml:space="preserve"> рабочих</w:t>
      </w:r>
      <w:r w:rsidRPr="00D46561">
        <w:rPr>
          <w:sz w:val="28"/>
          <w:szCs w:val="28"/>
        </w:rPr>
        <w:t xml:space="preserve"> дней с момента регистрации запроса. 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 xml:space="preserve">Результат процедур: принятое и зарегистрированное заявление,  направление запроса в другой архив или организацию, где хранятся необходимые архивные </w:t>
      </w:r>
      <w:r w:rsidRPr="00D46561">
        <w:rPr>
          <w:rFonts w:ascii="Times New Roman" w:hAnsi="Times New Roman" w:cs="Times New Roman"/>
          <w:sz w:val="28"/>
          <w:szCs w:val="28"/>
        </w:rPr>
        <w:lastRenderedPageBreak/>
        <w:t>документы, уведомление об этом пользователя или соответствующая рекомендация пользователю или документы, возвращенные заявителю.</w:t>
      </w:r>
    </w:p>
    <w:p w:rsidR="002D28CC" w:rsidRPr="00D46561" w:rsidRDefault="002D28CC" w:rsidP="002D28CC">
      <w:pPr>
        <w:ind w:left="-567" w:firstLine="601"/>
        <w:jc w:val="both"/>
        <w:rPr>
          <w:sz w:val="28"/>
          <w:szCs w:val="28"/>
        </w:rPr>
      </w:pPr>
      <w:r w:rsidRPr="00D46561">
        <w:rPr>
          <w:spacing w:val="-1"/>
          <w:sz w:val="28"/>
          <w:szCs w:val="28"/>
        </w:rPr>
        <w:t xml:space="preserve">3.4.2. </w:t>
      </w:r>
      <w:r w:rsidRPr="00D46561">
        <w:rPr>
          <w:sz w:val="28"/>
          <w:szCs w:val="28"/>
        </w:rPr>
        <w:t xml:space="preserve">В случаях  отсутствия в запросе имущественного характера документов, подтверждающих права собственности на недвижимость, специалист Отдела </w:t>
      </w:r>
      <w:r w:rsidRPr="00D46561">
        <w:rPr>
          <w:rFonts w:ascii="Times New Roman CYR" w:hAnsi="Times New Roman CYR" w:cs="Times New Roman CYR"/>
          <w:sz w:val="28"/>
          <w:szCs w:val="28"/>
        </w:rPr>
        <w:t xml:space="preserve">направляет в электронной форме посредством системы СМЭВ </w:t>
      </w:r>
      <w:r w:rsidRPr="00D46561">
        <w:rPr>
          <w:sz w:val="28"/>
          <w:szCs w:val="28"/>
        </w:rPr>
        <w:t>в Федеральную службу государственной регистрации, кадастра и картографии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rFonts w:ascii="Times New Roman CYR" w:hAnsi="Times New Roman CYR" w:cs="Times New Roman CYR"/>
          <w:sz w:val="28"/>
          <w:szCs w:val="28"/>
        </w:rPr>
        <w:t xml:space="preserve">запрос о предоставлении Выписки из </w:t>
      </w:r>
      <w:r w:rsidR="00514034" w:rsidRPr="00D46561">
        <w:rPr>
          <w:sz w:val="28"/>
          <w:szCs w:val="28"/>
        </w:rPr>
        <w:t>Единого государственного реестра недвижимости</w:t>
      </w:r>
      <w:r w:rsidRPr="00D46561">
        <w:rPr>
          <w:rFonts w:ascii="Times New Roman CYR" w:hAnsi="Times New Roman CYR" w:cs="Times New Roman CYR"/>
          <w:sz w:val="28"/>
          <w:szCs w:val="28"/>
        </w:rPr>
        <w:t xml:space="preserve"> (содержащую общедоступные сведения о зарегистрированных правах на объект недвижимости);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pacing w:val="-1"/>
          <w:sz w:val="28"/>
          <w:szCs w:val="28"/>
        </w:rPr>
      </w:pPr>
      <w:r w:rsidRPr="00D46561">
        <w:rPr>
          <w:spacing w:val="-1"/>
          <w:sz w:val="28"/>
          <w:szCs w:val="28"/>
        </w:rPr>
        <w:t>Процедуры, устанавливаемые настоящим пунктом, осуществляются в течение 15 минут с момента поступления заявления о предоставлении государственной услуги.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pacing w:val="-1"/>
          <w:sz w:val="28"/>
          <w:szCs w:val="28"/>
        </w:rPr>
      </w:pPr>
      <w:r w:rsidRPr="00D46561">
        <w:rPr>
          <w:spacing w:val="-1"/>
          <w:sz w:val="28"/>
          <w:szCs w:val="28"/>
        </w:rPr>
        <w:t xml:space="preserve">Результат процедуры: направленный запрос. 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>3.4.3. Специалист Отдела, на основании поступивших в Отдел через СМЭВ документов (сведений) либо уведомления об отказе, осуществляет процедуры, предусмотренные п. 3.4.1. настоящего Регламента.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 xml:space="preserve">3.4.4. Специалист Отдела в порядке очередности поступления заявления на исполнение осуществляет: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проверку наличия архивных документов для исполнения запроса по списку фондов, Справочнику по фондам муниципальных архивов Республики Татарстан.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 случае если  запрос не относится к составу хранящихся в архиве архивных документов, специалист Отдела осуществляет: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оформление проекта письма о перенаправлении запроса  в другой архив или организацию,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sz w:val="28"/>
          <w:szCs w:val="28"/>
        </w:rPr>
        <w:t>где хранятся необходимые архивные документы;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оформление уведомления пользователю о перенаправлении запроса;  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или проекта письма пользователю с соответствующими рекомендациями.  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В случае если запрос относится к составу хранящихся в архиве архивных документов, специалист Отдела осуществляет: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определение архивных фондов и архивных дел для просмотра по описи;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выемку архивных  документов и подкладку на их места карт-заместителей;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сверку архивного шифра и заголовков с описью дел.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D46561">
        <w:rPr>
          <w:bCs/>
          <w:sz w:val="28"/>
          <w:szCs w:val="28"/>
        </w:rPr>
        <w:t xml:space="preserve">в течение одного </w:t>
      </w:r>
      <w:r w:rsidRPr="00D46561">
        <w:rPr>
          <w:sz w:val="28"/>
          <w:szCs w:val="28"/>
          <w:lang w:eastAsia="en-US"/>
        </w:rPr>
        <w:t>рабочего</w:t>
      </w:r>
      <w:r w:rsidRPr="00D46561">
        <w:rPr>
          <w:bCs/>
          <w:sz w:val="28"/>
          <w:szCs w:val="28"/>
        </w:rPr>
        <w:t xml:space="preserve"> дня с момента окончания предыдущей процедуры.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/>
          <w:sz w:val="28"/>
          <w:szCs w:val="28"/>
        </w:rPr>
      </w:pPr>
      <w:r w:rsidRPr="00D46561">
        <w:rPr>
          <w:sz w:val="28"/>
          <w:szCs w:val="28"/>
        </w:rPr>
        <w:t>Результат процедур: подготовленные  дела для выявления сведений по теме запроса либо переданный на проверку проект письма</w:t>
      </w:r>
      <w:r w:rsidRPr="00D46561">
        <w:rPr>
          <w:b/>
          <w:sz w:val="28"/>
          <w:szCs w:val="28"/>
        </w:rPr>
        <w:t>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3.4.5. Специалист Отдела осуществляет: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полистный просмотр архивных дел;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выявление сведений в архивных документах по теме запроса.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 случае наличия документа специалист Отдела подготавливает: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проект архивной справки (архивной выписки, архивной копии);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 случае отсутствия документа подготавливает ответ на запрос в виде проекта письма, подтверждающего неполноту состава архивных документов по теме запроса </w:t>
      </w:r>
      <w:r w:rsidRPr="00D46561">
        <w:rPr>
          <w:sz w:val="28"/>
          <w:szCs w:val="28"/>
        </w:rPr>
        <w:lastRenderedPageBreak/>
        <w:t>или отсутствие архивных документов (далее – письмо-ответ) и направляет начальнику Отдела на проверку.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proofErr w:type="gramStart"/>
      <w:r w:rsidRPr="00D46561">
        <w:rPr>
          <w:spacing w:val="-1"/>
          <w:sz w:val="28"/>
          <w:szCs w:val="28"/>
        </w:rPr>
        <w:t xml:space="preserve">В случае установления необходимости </w:t>
      </w:r>
      <w:r w:rsidRPr="00D46561">
        <w:rPr>
          <w:sz w:val="28"/>
          <w:szCs w:val="28"/>
        </w:rPr>
        <w:t>проведения дополнительного изучения архивных документов и проведения работ по поиску сведений</w:t>
      </w:r>
      <w:r w:rsidRPr="00D46561">
        <w:rPr>
          <w:spacing w:val="-1"/>
          <w:sz w:val="28"/>
          <w:szCs w:val="28"/>
        </w:rPr>
        <w:t xml:space="preserve"> п</w:t>
      </w:r>
      <w:r w:rsidRPr="00D46561">
        <w:rPr>
          <w:sz w:val="28"/>
          <w:szCs w:val="28"/>
        </w:rPr>
        <w:t>о  запросам по истории населенных пунктов и организаций, а также запросам, имеющим границу поиска свыше пяти лет и требующим дополнительного изучения архивных документов, проведения объемной работы по поиску сведений и расширению границ поиска,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sz w:val="28"/>
          <w:szCs w:val="28"/>
        </w:rPr>
        <w:t>специалист Отдела определяет необходимый срок для предоставления государственной услуги, и направляет запрос</w:t>
      </w:r>
      <w:proofErr w:type="gramEnd"/>
      <w:r w:rsidRPr="00D46561">
        <w:rPr>
          <w:sz w:val="28"/>
          <w:szCs w:val="28"/>
        </w:rPr>
        <w:t xml:space="preserve"> начальнику Отдела на продление срока.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В случае установления необходимости дополнительной информации от заявителя подготавливает запрос заявителю в виде проекта письма (письмо-запрос), и направляет начальнику Отдела на проверку.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D46561">
        <w:rPr>
          <w:bCs/>
          <w:sz w:val="28"/>
          <w:szCs w:val="28"/>
        </w:rPr>
        <w:t xml:space="preserve">в течение восьми </w:t>
      </w:r>
      <w:r w:rsidRPr="00D46561">
        <w:rPr>
          <w:sz w:val="28"/>
          <w:szCs w:val="28"/>
          <w:lang w:eastAsia="en-US"/>
        </w:rPr>
        <w:t>рабочих</w:t>
      </w:r>
      <w:r w:rsidR="00514034" w:rsidRPr="00D46561">
        <w:rPr>
          <w:sz w:val="28"/>
          <w:szCs w:val="28"/>
          <w:lang w:eastAsia="en-US"/>
        </w:rPr>
        <w:t xml:space="preserve"> </w:t>
      </w:r>
      <w:r w:rsidRPr="00D46561">
        <w:rPr>
          <w:bCs/>
          <w:sz w:val="28"/>
          <w:szCs w:val="28"/>
        </w:rPr>
        <w:t>дней с момента окончания предыдущей процедуры.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D46561">
        <w:rPr>
          <w:sz w:val="28"/>
          <w:szCs w:val="28"/>
        </w:rPr>
        <w:t xml:space="preserve">Результат процедур: </w:t>
      </w:r>
      <w:r w:rsidRPr="00D46561">
        <w:rPr>
          <w:bCs/>
          <w:sz w:val="28"/>
          <w:szCs w:val="28"/>
        </w:rPr>
        <w:t xml:space="preserve">переданный на проверку проект архивной справки (архивной выписки, архивной копии), письма-ответа или  </w:t>
      </w:r>
      <w:r w:rsidRPr="00D46561">
        <w:rPr>
          <w:spacing w:val="-1"/>
          <w:sz w:val="28"/>
          <w:szCs w:val="28"/>
        </w:rPr>
        <w:t>представленный начальнику Отдела на продление срока исполнения запрос.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3.4.6. Начальник Отдела проверяет проект архивной справки (архивной выписки, архивной копии), письма-ответа, письма-запроса, </w:t>
      </w:r>
      <w:r w:rsidRPr="00D46561">
        <w:rPr>
          <w:spacing w:val="-1"/>
          <w:sz w:val="28"/>
          <w:szCs w:val="28"/>
        </w:rPr>
        <w:t xml:space="preserve">рассматривает запрос специалиста </w:t>
      </w:r>
      <w:r w:rsidRPr="00D46561">
        <w:rPr>
          <w:sz w:val="28"/>
          <w:szCs w:val="28"/>
        </w:rPr>
        <w:t>на продление срока исполнения государственной услуги</w:t>
      </w:r>
      <w:r w:rsidRPr="00D46561">
        <w:rPr>
          <w:spacing w:val="-1"/>
          <w:sz w:val="28"/>
          <w:szCs w:val="28"/>
        </w:rPr>
        <w:t xml:space="preserve"> и определяет срок исполнения путем наложения визы на запрос.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D46561">
        <w:rPr>
          <w:sz w:val="28"/>
          <w:szCs w:val="28"/>
        </w:rPr>
        <w:t>Проверенный проект архивной справки (архивной выписки, архивной копии), письма-ответа, письма-запроса, завизированный запрос  специалиста на продление срока исполнения государственной услуги передается специалисту Отдела для оформления.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D46561">
        <w:rPr>
          <w:bCs/>
          <w:sz w:val="28"/>
          <w:szCs w:val="28"/>
        </w:rPr>
        <w:t xml:space="preserve">в течение одного </w:t>
      </w:r>
      <w:r w:rsidRPr="00D46561">
        <w:rPr>
          <w:sz w:val="28"/>
          <w:szCs w:val="28"/>
          <w:lang w:eastAsia="en-US"/>
        </w:rPr>
        <w:t>рабочего</w:t>
      </w:r>
      <w:r w:rsidR="00514034" w:rsidRPr="00D46561">
        <w:rPr>
          <w:sz w:val="28"/>
          <w:szCs w:val="28"/>
          <w:lang w:eastAsia="en-US"/>
        </w:rPr>
        <w:t xml:space="preserve"> </w:t>
      </w:r>
      <w:r w:rsidRPr="00D46561">
        <w:rPr>
          <w:bCs/>
          <w:sz w:val="28"/>
          <w:szCs w:val="28"/>
        </w:rPr>
        <w:t>дня с момента окончания предыдущей процедуры.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D46561">
        <w:rPr>
          <w:sz w:val="28"/>
          <w:szCs w:val="28"/>
        </w:rPr>
        <w:t>Результат процедур: переданный на оформление проект архивной справки (архивной выписки, архивной копии), письма-ответа,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spacing w:val="-1"/>
          <w:sz w:val="28"/>
          <w:szCs w:val="28"/>
        </w:rPr>
        <w:t xml:space="preserve">установленный срок предоставления </w:t>
      </w:r>
      <w:r w:rsidRPr="00D46561">
        <w:rPr>
          <w:sz w:val="28"/>
          <w:szCs w:val="28"/>
        </w:rPr>
        <w:t>государственной</w:t>
      </w:r>
      <w:r w:rsidRPr="00D46561">
        <w:rPr>
          <w:spacing w:val="-1"/>
          <w:sz w:val="28"/>
          <w:szCs w:val="28"/>
        </w:rPr>
        <w:t xml:space="preserve"> услуги. 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3.4.7. Специалист Отдела печатает: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bCs/>
          <w:sz w:val="28"/>
          <w:szCs w:val="28"/>
        </w:rPr>
        <w:t>архивную справку (архивную выписку, архивную копию)</w:t>
      </w:r>
      <w:r w:rsidRPr="00D46561">
        <w:rPr>
          <w:sz w:val="28"/>
          <w:szCs w:val="28"/>
        </w:rPr>
        <w:t xml:space="preserve"> - на бланке исполнительного комитета; письмо-ответ, письмо-запрос  на бланке  Отдела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sz w:val="28"/>
          <w:szCs w:val="28"/>
        </w:rPr>
        <w:t>и передает начальнику Отдела.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D46561">
        <w:rPr>
          <w:bCs/>
          <w:sz w:val="28"/>
          <w:szCs w:val="28"/>
        </w:rPr>
        <w:t xml:space="preserve">в течение одного </w:t>
      </w:r>
      <w:r w:rsidRPr="00D46561">
        <w:rPr>
          <w:sz w:val="28"/>
          <w:szCs w:val="28"/>
          <w:lang w:eastAsia="en-US"/>
        </w:rPr>
        <w:t>рабочего</w:t>
      </w:r>
      <w:r w:rsidRPr="00D46561">
        <w:rPr>
          <w:bCs/>
          <w:sz w:val="28"/>
          <w:szCs w:val="28"/>
        </w:rPr>
        <w:t xml:space="preserve"> дня со дня поступления на оформление архивной справки (архивной выписки, архивной копии), письма-ответа или письма-</w:t>
      </w:r>
      <w:r w:rsidRPr="00D46561">
        <w:rPr>
          <w:spacing w:val="-1"/>
          <w:sz w:val="28"/>
          <w:szCs w:val="28"/>
        </w:rPr>
        <w:t>извещения заявителю о продлении срока исполнения запроса</w:t>
      </w:r>
      <w:r w:rsidRPr="00D46561">
        <w:rPr>
          <w:bCs/>
          <w:sz w:val="28"/>
          <w:szCs w:val="28"/>
        </w:rPr>
        <w:t>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>Результат процедур: переданная начальнику отдела</w:t>
      </w:r>
      <w:r w:rsidRPr="00D46561">
        <w:rPr>
          <w:bCs/>
          <w:sz w:val="28"/>
          <w:szCs w:val="28"/>
        </w:rPr>
        <w:t xml:space="preserve"> оформленная архивная справка (архивная выписка, архивная копия), письмо-ответ, </w:t>
      </w:r>
      <w:r w:rsidRPr="00D46561">
        <w:rPr>
          <w:sz w:val="28"/>
          <w:szCs w:val="28"/>
        </w:rPr>
        <w:t xml:space="preserve">письмо-запрос </w:t>
      </w:r>
      <w:r w:rsidRPr="00D46561">
        <w:rPr>
          <w:bCs/>
          <w:sz w:val="28"/>
          <w:szCs w:val="28"/>
        </w:rPr>
        <w:t>или</w:t>
      </w:r>
      <w:r w:rsidR="00514034" w:rsidRPr="00D46561">
        <w:rPr>
          <w:bCs/>
          <w:sz w:val="28"/>
          <w:szCs w:val="28"/>
        </w:rPr>
        <w:t xml:space="preserve"> </w:t>
      </w:r>
      <w:r w:rsidRPr="00D46561">
        <w:rPr>
          <w:bCs/>
          <w:sz w:val="28"/>
          <w:szCs w:val="28"/>
        </w:rPr>
        <w:t>письмо</w:t>
      </w:r>
      <w:r w:rsidRPr="00D46561">
        <w:rPr>
          <w:spacing w:val="-1"/>
          <w:sz w:val="28"/>
          <w:szCs w:val="28"/>
        </w:rPr>
        <w:t xml:space="preserve"> заявителю о продлении срока исполнения запроса</w:t>
      </w:r>
      <w:r w:rsidRPr="00D46561">
        <w:rPr>
          <w:sz w:val="28"/>
          <w:szCs w:val="28"/>
        </w:rPr>
        <w:t>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3.4.8. Начальник Отдела: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>направляет на подпись руководителю исполнительного комитета архивную справку (архивную выписку, архивную копию);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подписывает письмо-ответ, письмо-запрос, </w:t>
      </w:r>
      <w:r w:rsidRPr="00D46561">
        <w:rPr>
          <w:spacing w:val="-1"/>
          <w:sz w:val="28"/>
          <w:szCs w:val="28"/>
        </w:rPr>
        <w:t xml:space="preserve">или </w:t>
      </w:r>
      <w:r w:rsidRPr="00D46561">
        <w:rPr>
          <w:bCs/>
          <w:sz w:val="28"/>
          <w:szCs w:val="28"/>
        </w:rPr>
        <w:t>письмо</w:t>
      </w:r>
      <w:r w:rsidRPr="00D46561">
        <w:rPr>
          <w:spacing w:val="-1"/>
          <w:sz w:val="28"/>
          <w:szCs w:val="28"/>
        </w:rPr>
        <w:t xml:space="preserve"> заявителю о продлении срока исполнения запроса и передает сотруднику Отдела для отправки заявителю</w:t>
      </w:r>
      <w:r w:rsidRPr="00D46561">
        <w:rPr>
          <w:sz w:val="28"/>
          <w:szCs w:val="28"/>
        </w:rPr>
        <w:t xml:space="preserve">. 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Процедура, устанавливаемая настоящим пунктом, осуществляется </w:t>
      </w:r>
      <w:r w:rsidRPr="00D46561">
        <w:rPr>
          <w:bCs/>
          <w:sz w:val="28"/>
          <w:szCs w:val="28"/>
        </w:rPr>
        <w:t>в течение одного</w:t>
      </w:r>
      <w:r w:rsidR="00514034" w:rsidRPr="00D46561">
        <w:rPr>
          <w:bCs/>
          <w:sz w:val="28"/>
          <w:szCs w:val="28"/>
        </w:rPr>
        <w:t xml:space="preserve"> </w:t>
      </w:r>
      <w:r w:rsidRPr="00D46561">
        <w:rPr>
          <w:sz w:val="28"/>
          <w:szCs w:val="28"/>
          <w:lang w:eastAsia="en-US"/>
        </w:rPr>
        <w:t>рабочего</w:t>
      </w:r>
      <w:r w:rsidRPr="00D46561">
        <w:rPr>
          <w:bCs/>
          <w:sz w:val="28"/>
          <w:szCs w:val="28"/>
        </w:rPr>
        <w:t xml:space="preserve"> дня с момента окончания предыдущей процедуры.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Результат процедуры: направленная на подпись руководителю Исполкома  архивная справка (архивная выписка, архивная копия), подписанное письмо-ответ, письмо-запрос, </w:t>
      </w:r>
      <w:r w:rsidRPr="00D46561">
        <w:rPr>
          <w:bCs/>
          <w:sz w:val="28"/>
          <w:szCs w:val="28"/>
        </w:rPr>
        <w:t>письмо</w:t>
      </w:r>
      <w:r w:rsidRPr="00D46561">
        <w:rPr>
          <w:sz w:val="28"/>
          <w:szCs w:val="28"/>
        </w:rPr>
        <w:t xml:space="preserve"> заявителю о продлении срока предоставления услуги.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3.4.9. Руководитель Исполкома (уполномоченное им лицо) подписывает  архивную справку (архивную выписку, архивную копию) и заверяет ее печатью Исполкома. Подписанные документы направляются специалисту Отдела.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bCs/>
          <w:sz w:val="28"/>
          <w:szCs w:val="28"/>
        </w:rPr>
      </w:pPr>
      <w:r w:rsidRPr="00D46561">
        <w:rPr>
          <w:sz w:val="28"/>
          <w:szCs w:val="28"/>
        </w:rPr>
        <w:t xml:space="preserve">Процедуры, устанавливаемые настоящим пунктом, осуществляются </w:t>
      </w:r>
      <w:r w:rsidRPr="00D46561">
        <w:rPr>
          <w:bCs/>
          <w:sz w:val="28"/>
          <w:szCs w:val="28"/>
        </w:rPr>
        <w:t xml:space="preserve">в течение двух </w:t>
      </w:r>
      <w:r w:rsidRPr="00D46561">
        <w:rPr>
          <w:sz w:val="28"/>
          <w:szCs w:val="28"/>
          <w:lang w:eastAsia="en-US"/>
        </w:rPr>
        <w:t>рабочих</w:t>
      </w:r>
      <w:r w:rsidR="00514034" w:rsidRPr="00D46561">
        <w:rPr>
          <w:sz w:val="28"/>
          <w:szCs w:val="28"/>
          <w:lang w:eastAsia="en-US"/>
        </w:rPr>
        <w:t xml:space="preserve"> </w:t>
      </w:r>
      <w:r w:rsidRPr="00D46561">
        <w:rPr>
          <w:bCs/>
          <w:sz w:val="28"/>
          <w:szCs w:val="28"/>
        </w:rPr>
        <w:t xml:space="preserve">дней с момента </w:t>
      </w:r>
      <w:r w:rsidRPr="00D46561">
        <w:rPr>
          <w:sz w:val="28"/>
          <w:szCs w:val="28"/>
        </w:rPr>
        <w:t>поступления на подпись архивной справки (архивной выписки, архивной копии)</w:t>
      </w:r>
      <w:r w:rsidRPr="00D46561">
        <w:rPr>
          <w:bCs/>
          <w:sz w:val="28"/>
          <w:szCs w:val="28"/>
        </w:rPr>
        <w:t>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Результат процедуры: подписанная   архивная справка (архивная выписка, архивная копия).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3.4.10. Специалист Отдела в зависимости от способа получения результата государственной услуги, указанного заявителем: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выдает при личном прибытии заявителя  или его доверенного лица при предъявлении паспорта или иного, удостоверяющего личность документа или доверенному лицу – при предъявлении доверенности, архивную справку (архивную выписку, архивную копию), письмо-ответ, письмо-запрос или </w:t>
      </w:r>
      <w:r w:rsidRPr="00D46561">
        <w:rPr>
          <w:bCs/>
          <w:sz w:val="28"/>
          <w:szCs w:val="28"/>
        </w:rPr>
        <w:t>письмо</w:t>
      </w:r>
      <w:r w:rsidRPr="00D46561">
        <w:rPr>
          <w:sz w:val="28"/>
          <w:szCs w:val="28"/>
        </w:rPr>
        <w:t xml:space="preserve"> заявителя о продлении срока предоставления услуги. Заявитель (или его доверенное лицо) расписывается на копии архивной справки (архивной выписки, архивной копии), письма-ответа, </w:t>
      </w:r>
      <w:r w:rsidRPr="00D46561">
        <w:rPr>
          <w:bCs/>
          <w:sz w:val="28"/>
          <w:szCs w:val="28"/>
        </w:rPr>
        <w:t>письма</w:t>
      </w:r>
      <w:r w:rsidRPr="00D46561">
        <w:rPr>
          <w:sz w:val="28"/>
          <w:szCs w:val="28"/>
        </w:rPr>
        <w:t xml:space="preserve"> заявителю о продлении срока предоставления услуги или на обороте сопроводительного письма к копии документа с указанием даты получения;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направляет заявителю по почте простым письмом,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sz w:val="28"/>
          <w:szCs w:val="28"/>
        </w:rPr>
        <w:t>на электронный адрес заявителя в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носителе, архивную справку (архивную выписку, архивную копию), письмо-ответ, письмо-запрос;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направляет архивную справку (архивную выписку, архивную копию), письмо-ответ, письмо-запрос в МФЦ.</w:t>
      </w:r>
    </w:p>
    <w:p w:rsidR="002D28CC" w:rsidRPr="00D46561" w:rsidRDefault="002D28CC" w:rsidP="002D28CC">
      <w:pPr>
        <w:suppressAutoHyphens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 случае необходимости проставления </w:t>
      </w:r>
      <w:proofErr w:type="spellStart"/>
      <w:r w:rsidRPr="00D46561">
        <w:rPr>
          <w:sz w:val="28"/>
          <w:szCs w:val="28"/>
        </w:rPr>
        <w:t>апостиля</w:t>
      </w:r>
      <w:proofErr w:type="spellEnd"/>
      <w:r w:rsidRPr="00D46561">
        <w:rPr>
          <w:sz w:val="28"/>
          <w:szCs w:val="28"/>
        </w:rPr>
        <w:t xml:space="preserve"> направляет архивную справку вместе с запросом и сопроводительным письмом в Государственный комитет Республики Татарстан по архивному делу по почте простым письмом.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В случае продления срока предоставления услуги направляет по почте простым письмом или в электронной форме на электронный адрес заявителя </w:t>
      </w:r>
      <w:r w:rsidRPr="00D46561">
        <w:rPr>
          <w:bCs/>
          <w:sz w:val="28"/>
          <w:szCs w:val="28"/>
        </w:rPr>
        <w:t>письмо</w:t>
      </w:r>
      <w:r w:rsidRPr="00D46561">
        <w:rPr>
          <w:sz w:val="28"/>
          <w:szCs w:val="28"/>
        </w:rPr>
        <w:t xml:space="preserve"> о продлении срока предоставления услуги.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осуществляется:</w:t>
      </w:r>
    </w:p>
    <w:p w:rsidR="002D28CC" w:rsidRPr="00D46561" w:rsidRDefault="002D28CC" w:rsidP="002D28CC">
      <w:pPr>
        <w:pStyle w:val="ConsPlusNormal"/>
        <w:suppressAutoHyphens/>
        <w:ind w:left="-567" w:right="-28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46561">
        <w:rPr>
          <w:rFonts w:ascii="Times New Roman" w:hAnsi="Times New Roman" w:cs="Times New Roman"/>
          <w:sz w:val="28"/>
          <w:szCs w:val="28"/>
        </w:rPr>
        <w:t>в течение 15 минут в случае личного прибытия заявителя;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 xml:space="preserve">в течение одного </w:t>
      </w:r>
      <w:r w:rsidRPr="00D46561">
        <w:rPr>
          <w:sz w:val="28"/>
          <w:szCs w:val="28"/>
          <w:lang w:eastAsia="en-US"/>
        </w:rPr>
        <w:t>рабочего</w:t>
      </w:r>
      <w:r w:rsidR="00514034" w:rsidRPr="00D46561">
        <w:rPr>
          <w:sz w:val="28"/>
          <w:szCs w:val="28"/>
          <w:lang w:eastAsia="en-US"/>
        </w:rPr>
        <w:t xml:space="preserve"> </w:t>
      </w:r>
      <w:r w:rsidRPr="00D46561">
        <w:rPr>
          <w:sz w:val="28"/>
          <w:szCs w:val="28"/>
        </w:rPr>
        <w:t>дня с момента окончания предыдущей процедуры, в случае направления ответа почтовым отправлением или</w:t>
      </w:r>
      <w:r w:rsidR="00514034" w:rsidRPr="00D46561">
        <w:rPr>
          <w:sz w:val="28"/>
          <w:szCs w:val="28"/>
        </w:rPr>
        <w:t xml:space="preserve"> </w:t>
      </w:r>
      <w:r w:rsidRPr="00D46561">
        <w:rPr>
          <w:sz w:val="28"/>
          <w:szCs w:val="28"/>
        </w:rPr>
        <w:t xml:space="preserve">на электронный адрес </w:t>
      </w:r>
      <w:proofErr w:type="spellStart"/>
      <w:r w:rsidRPr="00D46561">
        <w:rPr>
          <w:sz w:val="28"/>
          <w:szCs w:val="28"/>
        </w:rPr>
        <w:t>заявителяв</w:t>
      </w:r>
      <w:proofErr w:type="spellEnd"/>
      <w:r w:rsidRPr="00D46561">
        <w:rPr>
          <w:sz w:val="28"/>
          <w:szCs w:val="28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лица, если заявителем указано отсутствие необходимости предоставления результата услуги на бумажном носителе.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Результат процедуры: выданные или направленные по почте или по электронному адресу заявителя архивная справка (архивная выписка, архивная копия), письмо-ответ, или </w:t>
      </w:r>
      <w:r w:rsidRPr="00D46561">
        <w:rPr>
          <w:bCs/>
          <w:sz w:val="28"/>
          <w:szCs w:val="28"/>
        </w:rPr>
        <w:t>письмо</w:t>
      </w:r>
      <w:r w:rsidRPr="00D46561">
        <w:rPr>
          <w:sz w:val="28"/>
          <w:szCs w:val="28"/>
        </w:rPr>
        <w:t xml:space="preserve"> о продлении срока предоставления услуги.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pacing w:val="-1"/>
          <w:sz w:val="28"/>
          <w:szCs w:val="28"/>
        </w:rPr>
      </w:pPr>
      <w:r w:rsidRPr="00D46561">
        <w:rPr>
          <w:spacing w:val="-1"/>
          <w:sz w:val="28"/>
          <w:szCs w:val="28"/>
        </w:rPr>
        <w:t xml:space="preserve">3.4.11. Специалист Отдела после установления срока предоставления </w:t>
      </w:r>
      <w:r w:rsidRPr="00D46561">
        <w:rPr>
          <w:sz w:val="28"/>
          <w:szCs w:val="28"/>
        </w:rPr>
        <w:t>государственной</w:t>
      </w:r>
      <w:r w:rsidRPr="00D46561">
        <w:rPr>
          <w:spacing w:val="-1"/>
          <w:sz w:val="28"/>
          <w:szCs w:val="28"/>
        </w:rPr>
        <w:t xml:space="preserve"> услуги и извещения заявителя о продлении срока исполнения запроса: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проводит дополнительное изучение архивных документов и проведение работ по поиску сведений. 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pacing w:val="-1"/>
          <w:sz w:val="28"/>
          <w:szCs w:val="28"/>
        </w:rPr>
        <w:t xml:space="preserve">Процедура, устанавливаемая настоящим пунктом, осуществляется </w:t>
      </w:r>
      <w:r w:rsidRPr="00D46561">
        <w:rPr>
          <w:sz w:val="28"/>
          <w:szCs w:val="28"/>
        </w:rPr>
        <w:t xml:space="preserve">в срок, определенный начальником Отдела, срок исполнения исчисляется с момента регистрации запроса. 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Результат процедуры: </w:t>
      </w:r>
      <w:r w:rsidRPr="00D46561">
        <w:rPr>
          <w:bCs/>
          <w:sz w:val="28"/>
          <w:szCs w:val="28"/>
        </w:rPr>
        <w:t>выявление наличия или отсутствия в муниципальном архиве сведений</w:t>
      </w:r>
      <w:r w:rsidRPr="00D46561">
        <w:rPr>
          <w:sz w:val="28"/>
          <w:szCs w:val="28"/>
        </w:rPr>
        <w:t xml:space="preserve"> по теме запроса.</w:t>
      </w:r>
    </w:p>
    <w:p w:rsidR="002D28CC" w:rsidRPr="00D46561" w:rsidRDefault="002D28CC" w:rsidP="002D28CC">
      <w:pPr>
        <w:shd w:val="clear" w:color="auto" w:fill="FFFFFF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3.4.12. На основании проведенной дополнительной работы осуществляются процедуры, предусмотренные пунктами 3.4.4. – 3.4.10. настоящего Регламента.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3.5. Предоставление государственной услуги через МФЦ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3.5.1.  Заявитель вправе обратиться для получения государственной услуги в МФЦ, удаленное рабочее место МФЦ. 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3.5.2. Предоставление государственной услуги через МФЦ осуществляется в соответствии с регламентом работы МФЦ, утвержденным в установленном порядке. 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3.5.3. При поступлении документов из МФЦ на получение государственной услуги, процедуры осуществляются в соответствии с пунктом 3.4 настоящего Регламента. В случае, когда заявителем способом получения результата указан «через МФЦ», результат государственной услуги направляется в МФЦ.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 xml:space="preserve">3.6. Исправление технических ошибок. 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 xml:space="preserve">3.6.1. В случае обнаружения технической ошибки в документе, являющимся результатом </w:t>
      </w:r>
      <w:r w:rsidRPr="00D4656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46561">
        <w:rPr>
          <w:rFonts w:ascii="Times New Roman" w:hAnsi="Times New Roman"/>
          <w:sz w:val="28"/>
          <w:szCs w:val="28"/>
        </w:rPr>
        <w:t xml:space="preserve"> услуги, заявитель представляет в Отдел: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заявление об исправлении технической ошибки (приложение № 24);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документ, выданный заявителю как результат государственной услуги, в котором содержится техническая ошибка;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 xml:space="preserve">документы, имеющие юридическую силу, свидетельствующие о наличии технической ошибки. 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D46561">
        <w:rPr>
          <w:rFonts w:ascii="Times New Roman" w:hAnsi="Times New Roman"/>
          <w:sz w:val="28"/>
          <w:szCs w:val="28"/>
        </w:rPr>
        <w:t xml:space="preserve">Заявление об исправлении технической ошибки в сведениях, указанных в документе, являющимся результатом </w:t>
      </w:r>
      <w:r w:rsidRPr="00D46561">
        <w:rPr>
          <w:rFonts w:ascii="Times New Roman" w:hAnsi="Times New Roman" w:cs="Times New Roman"/>
          <w:sz w:val="28"/>
          <w:szCs w:val="28"/>
        </w:rPr>
        <w:t>государственной</w:t>
      </w:r>
      <w:r w:rsidRPr="00D46561">
        <w:rPr>
          <w:rFonts w:ascii="Times New Roman" w:hAnsi="Times New Roman"/>
          <w:sz w:val="28"/>
          <w:szCs w:val="28"/>
        </w:rPr>
        <w:t xml:space="preserve"> услуги, подается заявителем (уполномоченным представителем) лично, либо почтовым отправлением (в том числе с использованием электронной почты), либо через официальный сайт </w:t>
      </w:r>
      <w:r w:rsidRPr="00D46561">
        <w:rPr>
          <w:rFonts w:ascii="Times New Roman" w:hAnsi="Times New Roman"/>
          <w:sz w:val="28"/>
          <w:szCs w:val="28"/>
        </w:rPr>
        <w:lastRenderedPageBreak/>
        <w:t>Исполкома, Портал государственных и муниципальных услуг Республики Татарстан  или МФЦ, удаленное рабочее место МФЦ.</w:t>
      </w:r>
      <w:proofErr w:type="gramEnd"/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3.6.2. Специалист, ответственный за прием документов, осуществляет прием заявления об исправлении технической ошибки, регистрирует заявление с приложенными документами и передает их в Отдел.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 xml:space="preserve">Процедура, устанавливаемая настоящим пунктом, осуществляется в течение одного рабочего дня с момента регистрации заявления. 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Результат процедуры: принятое и зарегистрированное заявление, направленное на рассмотрение специалисту Отдела.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3.6.3. Начальник Отдела рассматривает документы и в целях внесения исправлений в документ, являющийся результатом услуги, осуществляются процедуры, предусмотренные подпунктами 3.4.6.-3.4.9. настоящего Регламента. Специалист отдела выдает исправленный документ заявителю (уполномоченному представителю) лично под роспись с изъятием у заявителя (уполномоченного представителя) оригинала документа, в котором содержится техническая ошибка, или направляет в адрес заявителя почтовым отправлением (посредством электронной почты) письмо о возможности получения документа при предоставлении в Отдел оригинала документа, в котором содержится техническая ошибка.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Процедура, устанавливаемая настоящим пунктом, осуществляется в течение трех рабочих дней после обнаружения технической ошибки или получения от любого заинтересованного лица заявления о допущенной ошибке.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  <w:r w:rsidRPr="00D46561">
        <w:rPr>
          <w:rFonts w:ascii="Times New Roman" w:hAnsi="Times New Roman"/>
          <w:sz w:val="28"/>
          <w:szCs w:val="28"/>
        </w:rPr>
        <w:t>Результат процедуры: выданный (направленный) заявителю документ.</w:t>
      </w:r>
    </w:p>
    <w:p w:rsidR="002D28CC" w:rsidRPr="00D46561" w:rsidRDefault="002D28CC" w:rsidP="002D28CC">
      <w:pPr>
        <w:pStyle w:val="ConsPlusNonformat"/>
        <w:ind w:left="-567" w:right="-284" w:firstLine="709"/>
        <w:jc w:val="both"/>
        <w:rPr>
          <w:rFonts w:ascii="Times New Roman" w:hAnsi="Times New Roman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center"/>
        <w:outlineLvl w:val="2"/>
        <w:rPr>
          <w:b/>
          <w:sz w:val="28"/>
          <w:szCs w:val="28"/>
        </w:rPr>
      </w:pPr>
      <w:r w:rsidRPr="00D46561">
        <w:rPr>
          <w:b/>
          <w:sz w:val="28"/>
          <w:szCs w:val="28"/>
        </w:rPr>
        <w:t xml:space="preserve">4. Порядок и формы </w:t>
      </w:r>
      <w:proofErr w:type="gramStart"/>
      <w:r w:rsidRPr="00D46561">
        <w:rPr>
          <w:b/>
          <w:sz w:val="28"/>
          <w:szCs w:val="28"/>
        </w:rPr>
        <w:t>контроля за</w:t>
      </w:r>
      <w:proofErr w:type="gramEnd"/>
      <w:r w:rsidRPr="00D46561">
        <w:rPr>
          <w:b/>
          <w:sz w:val="28"/>
          <w:szCs w:val="28"/>
        </w:rPr>
        <w:t xml:space="preserve"> предоставлением государственной услуги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4.1. </w:t>
      </w:r>
      <w:proofErr w:type="gramStart"/>
      <w:r w:rsidRPr="00D46561">
        <w:rPr>
          <w:sz w:val="28"/>
          <w:szCs w:val="28"/>
        </w:rPr>
        <w:t>Контроль за</w:t>
      </w:r>
      <w:proofErr w:type="gramEnd"/>
      <w:r w:rsidRPr="00D46561">
        <w:rPr>
          <w:sz w:val="28"/>
          <w:szCs w:val="28"/>
        </w:rPr>
        <w:t xml:space="preserve"> полнотой и качеством предоставления государственной услуги включает в себя: выявление и устранение нарушений прав заявителей, рассмотрение жалоб, проведение проверок соблюдения процедур предоставления государственной  услуги, подготовку решений на действия (бездействие) должностных лиц органа местного самоуправления.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Формами </w:t>
      </w:r>
      <w:proofErr w:type="gramStart"/>
      <w:r w:rsidRPr="00D46561">
        <w:rPr>
          <w:sz w:val="28"/>
          <w:szCs w:val="28"/>
        </w:rPr>
        <w:t>контроля за</w:t>
      </w:r>
      <w:proofErr w:type="gramEnd"/>
      <w:r w:rsidRPr="00D46561">
        <w:rPr>
          <w:sz w:val="28"/>
          <w:szCs w:val="28"/>
        </w:rPr>
        <w:t xml:space="preserve"> соблюдением исполнения административных процедур являются: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проведение правовой экспертизы проектов документов по предоставлению государственной услуги. Результатом экспертиз является визирование проектов;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проведение в установленном порядке проверки ведения делопроизводства;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проведение в установленном порядке контрольных </w:t>
      </w:r>
      <w:proofErr w:type="gramStart"/>
      <w:r w:rsidRPr="00D46561">
        <w:rPr>
          <w:sz w:val="28"/>
          <w:szCs w:val="28"/>
        </w:rPr>
        <w:t>проверок соблюдения процедур предоставления государственной услуги</w:t>
      </w:r>
      <w:proofErr w:type="gramEnd"/>
      <w:r w:rsidRPr="00D46561">
        <w:rPr>
          <w:sz w:val="28"/>
          <w:szCs w:val="28"/>
        </w:rPr>
        <w:t>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Контрольные проверки могут быть плановыми (осуществляться на основании полугодовых или годовых планов работы органа местного самоуправления) и внеплановыми. При проведении плановых проверок могут рассматриваться все вопросы, связанные с предоставлением государственной услуги (комплексные </w:t>
      </w:r>
      <w:r w:rsidRPr="00D46561">
        <w:rPr>
          <w:sz w:val="28"/>
          <w:szCs w:val="28"/>
        </w:rPr>
        <w:lastRenderedPageBreak/>
        <w:t>проверки). По конкретному обращению заявителя проводятся внеплановые проверки.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4.2. Текущий </w:t>
      </w:r>
      <w:proofErr w:type="gramStart"/>
      <w:r w:rsidRPr="00D46561">
        <w:rPr>
          <w:sz w:val="28"/>
          <w:szCs w:val="28"/>
        </w:rPr>
        <w:t>контроль за</w:t>
      </w:r>
      <w:proofErr w:type="gramEnd"/>
      <w:r w:rsidRPr="00D46561">
        <w:rPr>
          <w:sz w:val="28"/>
          <w:szCs w:val="28"/>
        </w:rPr>
        <w:t xml:space="preserve"> соблюдением последовательности действий, определенных административными процедурами по предоставлению государственной  услуги, осуществляется управляющим делами Исполкома Спасского муниципального района Республики Татарстан.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4.3. Перечень должностных лиц, осуществляющих текущий контроль, устанавливается положениями о структурных подразделениях органа местного самоуправления  и должностными регламентами.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4.4.Начальник Отдела несет ответственность за несвоевременное и (или) ненадлежащее выполнение административных процедур, указанных в разделе 3 настоящего Регламента. 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4.5. </w:t>
      </w:r>
      <w:proofErr w:type="gramStart"/>
      <w:r w:rsidRPr="00D46561">
        <w:rPr>
          <w:sz w:val="28"/>
          <w:szCs w:val="28"/>
        </w:rPr>
        <w:t>Контроль за</w:t>
      </w:r>
      <w:proofErr w:type="gramEnd"/>
      <w:r w:rsidRPr="00D46561">
        <w:rPr>
          <w:sz w:val="28"/>
          <w:szCs w:val="28"/>
        </w:rPr>
        <w:t xml:space="preserve"> предоставлением государственной услуги со стороны граждан, их объединений и организаций, осуществляется посредством открытости деятельности Исполкома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709"/>
        <w:jc w:val="both"/>
        <w:outlineLvl w:val="1"/>
        <w:rPr>
          <w:sz w:val="28"/>
          <w:szCs w:val="28"/>
        </w:rPr>
      </w:pPr>
    </w:p>
    <w:p w:rsidR="002D28CC" w:rsidRPr="00D46561" w:rsidRDefault="002D28CC" w:rsidP="00321B19">
      <w:pPr>
        <w:autoSpaceDE w:val="0"/>
        <w:autoSpaceDN w:val="0"/>
        <w:adjustRightInd w:val="0"/>
        <w:spacing w:before="108" w:after="108"/>
        <w:ind w:left="284"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 xml:space="preserve">5. </w:t>
      </w:r>
      <w:r w:rsidR="00321B19" w:rsidRPr="00D46561">
        <w:rPr>
          <w:b/>
          <w:sz w:val="28"/>
          <w:szCs w:val="28"/>
        </w:rPr>
        <w:t>Досудебный (внесудебный) порядок обжалования решений и действий (бездействия) органов, предоставляющих государственную услугу, а также их должностных лиц, муниципальных служащих</w:t>
      </w:r>
      <w:r w:rsidR="00321B19" w:rsidRPr="00D46561">
        <w:rPr>
          <w:b/>
          <w:sz w:val="28"/>
          <w:szCs w:val="28"/>
          <w:shd w:val="clear" w:color="auto" w:fill="FFFFFF" w:themeFill="background1"/>
        </w:rPr>
        <w:t xml:space="preserve">, </w:t>
      </w:r>
      <w:r w:rsidR="00321B19" w:rsidRPr="00D46561">
        <w:rPr>
          <w:rFonts w:eastAsiaTheme="minorHAnsi"/>
          <w:b/>
          <w:bCs/>
          <w:color w:val="000000"/>
          <w:sz w:val="28"/>
          <w:szCs w:val="28"/>
          <w:shd w:val="clear" w:color="auto" w:fill="FFFFFF" w:themeFill="background1"/>
          <w:lang w:eastAsia="en-US"/>
        </w:rPr>
        <w:t>МФЦ, работника МФЦ</w:t>
      </w:r>
    </w:p>
    <w:p w:rsidR="00321B19" w:rsidRPr="00D46561" w:rsidRDefault="00321B19" w:rsidP="00321B19">
      <w:pPr>
        <w:ind w:left="-567" w:right="-143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   </w:t>
      </w:r>
      <w:r w:rsidR="002D28CC" w:rsidRPr="00D46561">
        <w:rPr>
          <w:sz w:val="28"/>
          <w:szCs w:val="28"/>
        </w:rPr>
        <w:t xml:space="preserve">5.1. </w:t>
      </w:r>
      <w:r w:rsidRPr="00D46561">
        <w:rPr>
          <w:sz w:val="28"/>
          <w:szCs w:val="28"/>
        </w:rPr>
        <w:t>Получатели государственной услуги имеют право на обжалование в досудебном порядке решений и действий (бездействия) сотрудников Исполкома, участвующих в предоставлении государственной услуги, в Исполком, решений и действий (бездействия) руководителя Исполкома – в Совет муниципального образования.</w:t>
      </w:r>
    </w:p>
    <w:p w:rsidR="00321B19" w:rsidRPr="00D46561" w:rsidRDefault="00321B19" w:rsidP="00321B19">
      <w:pPr>
        <w:ind w:left="-567" w:right="-143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  Решения и действия (бездействия) МФЦ, работника МФЦ обжалуются в порядке, установленном законодательством.</w:t>
      </w:r>
    </w:p>
    <w:p w:rsidR="00321B19" w:rsidRPr="00D46561" w:rsidRDefault="00321B19" w:rsidP="00321B19">
      <w:pPr>
        <w:ind w:left="-567" w:right="-143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 Заявитель может обратиться с жалобой, в том числе в следующих случаях:</w:t>
      </w:r>
    </w:p>
    <w:p w:rsidR="00321B19" w:rsidRPr="00D46561" w:rsidRDefault="00321B19" w:rsidP="00321B19">
      <w:pPr>
        <w:ind w:left="-567" w:right="-143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 1) нарушение срока регистрации запроса о предоставлении государственной услуги;</w:t>
      </w:r>
    </w:p>
    <w:p w:rsidR="00321B19" w:rsidRPr="00D46561" w:rsidRDefault="00321B19" w:rsidP="00321B19">
      <w:pPr>
        <w:ind w:left="-567" w:right="-143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2) нарушение срока предоставления государственной услуг</w:t>
      </w:r>
      <w:r w:rsidRPr="00D46561">
        <w:rPr>
          <w:sz w:val="28"/>
          <w:szCs w:val="28"/>
          <w:shd w:val="clear" w:color="auto" w:fill="FFFFFF" w:themeFill="background1"/>
        </w:rPr>
        <w:t>и;</w:t>
      </w:r>
    </w:p>
    <w:p w:rsidR="00321B19" w:rsidRPr="00D46561" w:rsidRDefault="00321B19" w:rsidP="00321B19">
      <w:pPr>
        <w:ind w:left="-567" w:right="-143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3) требование у заявителя документов, не предусмотренных нормативными правовыми актами Российской Федерации, </w:t>
      </w:r>
      <w:r w:rsidRPr="00D46561">
        <w:rPr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D46561">
        <w:rPr>
          <w:sz w:val="28"/>
          <w:szCs w:val="28"/>
        </w:rPr>
        <w:t xml:space="preserve"> для предоставления государственной услуги;</w:t>
      </w:r>
    </w:p>
    <w:p w:rsidR="00321B19" w:rsidRPr="00D46561" w:rsidRDefault="00321B19" w:rsidP="00321B19">
      <w:pPr>
        <w:ind w:left="-567" w:right="-1"/>
        <w:jc w:val="both"/>
        <w:rPr>
          <w:sz w:val="28"/>
          <w:szCs w:val="28"/>
        </w:rPr>
      </w:pP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 xml:space="preserve">      4) отказ в приеме документов, предоставление которых предусмотрено нормативными правовыми актами Российской Федерации, </w:t>
      </w:r>
      <w:r w:rsidRPr="00D46561">
        <w:rPr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D46561">
        <w:rPr>
          <w:sz w:val="28"/>
          <w:szCs w:val="28"/>
        </w:rPr>
        <w:t xml:space="preserve"> для предоставления государственной услуги, у заявителя;</w:t>
      </w: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proofErr w:type="gramStart"/>
      <w:r w:rsidRPr="00D46561">
        <w:rPr>
          <w:sz w:val="28"/>
          <w:szCs w:val="28"/>
        </w:rPr>
        <w:t xml:space="preserve">5) 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</w:t>
      </w:r>
      <w:r w:rsidRPr="00D46561">
        <w:rPr>
          <w:sz w:val="28"/>
          <w:szCs w:val="28"/>
          <w:shd w:val="clear" w:color="auto" w:fill="FFFFFF" w:themeFill="background1"/>
        </w:rPr>
        <w:t>законами и иными нормативными правовыми актами Республики Татарстан, муниципальными правовыми актами</w:t>
      </w:r>
      <w:r w:rsidRPr="00D46561">
        <w:rPr>
          <w:sz w:val="28"/>
          <w:szCs w:val="28"/>
        </w:rPr>
        <w:t>;</w:t>
      </w:r>
      <w:proofErr w:type="gramEnd"/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6) затребование </w:t>
      </w:r>
      <w:r w:rsidRPr="00D46561">
        <w:rPr>
          <w:sz w:val="28"/>
          <w:szCs w:val="28"/>
          <w:shd w:val="clear" w:color="auto" w:fill="FFFFFF" w:themeFill="background1"/>
        </w:rPr>
        <w:t>с</w:t>
      </w:r>
      <w:r w:rsidRPr="00D46561">
        <w:rPr>
          <w:sz w:val="28"/>
          <w:szCs w:val="28"/>
        </w:rPr>
        <w:t xml:space="preserve"> заявителя при предоставлении государственной услуги платы, не предусмотренной нормативными правовыми актами Российской Федерации, </w:t>
      </w:r>
      <w:r w:rsidRPr="00D46561">
        <w:rPr>
          <w:sz w:val="28"/>
          <w:szCs w:val="28"/>
          <w:shd w:val="clear" w:color="auto" w:fill="FFFFFF" w:themeFill="background1"/>
        </w:rPr>
        <w:t>нормативными правовыми актами Республики Татарстан, муниципальными правовыми актами</w:t>
      </w:r>
      <w:r w:rsidRPr="00D46561">
        <w:rPr>
          <w:sz w:val="28"/>
          <w:szCs w:val="28"/>
        </w:rPr>
        <w:t>;</w:t>
      </w: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proofErr w:type="gramStart"/>
      <w:r w:rsidRPr="00D46561">
        <w:rPr>
          <w:sz w:val="28"/>
          <w:szCs w:val="28"/>
        </w:rPr>
        <w:t>7) отказ Исполкома,</w:t>
      </w:r>
      <w:r w:rsidRPr="00D46561">
        <w:t xml:space="preserve"> </w:t>
      </w:r>
      <w:r w:rsidRPr="00D46561">
        <w:rPr>
          <w:sz w:val="28"/>
          <w:szCs w:val="28"/>
          <w:shd w:val="clear" w:color="auto" w:fill="FFFFFF" w:themeFill="background1"/>
        </w:rPr>
        <w:t>предоставляющего государственную услугу, должностного лица Исполкома, предоставляющего государственную услугу, МФЦ, работника МФЦ, в исправлении допущенных ими</w:t>
      </w:r>
      <w:r w:rsidRPr="00D46561">
        <w:rPr>
          <w:sz w:val="28"/>
          <w:szCs w:val="28"/>
        </w:rPr>
        <w:t xml:space="preserve"> опечаток и ошибок в выданных в результате предоставления государственной услуги документах либо нарушение установленного срока таких исправлений;</w:t>
      </w:r>
      <w:proofErr w:type="gramEnd"/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  <w:shd w:val="clear" w:color="auto" w:fill="FFFFFF" w:themeFill="background1"/>
        </w:rPr>
        <w:t xml:space="preserve">     8) нарушение срока или порядка выдачи документов по результатам предоставления государственной услуги;</w:t>
      </w: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  <w:shd w:val="clear" w:color="auto" w:fill="FFFFFF" w:themeFill="background1"/>
        </w:rPr>
        <w:t xml:space="preserve">     </w:t>
      </w:r>
      <w:proofErr w:type="gramStart"/>
      <w:r w:rsidRPr="00D46561">
        <w:rPr>
          <w:sz w:val="28"/>
          <w:szCs w:val="28"/>
          <w:shd w:val="clear" w:color="auto" w:fill="FFFFFF" w:themeFill="background1"/>
        </w:rPr>
        <w:t>9) приостановление предоставления государственной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Татарстан, муниципальными правовыми актами.</w:t>
      </w:r>
      <w:proofErr w:type="gramEnd"/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5.2. Жалоба подается в письменной форме на бумажном носителе, в электронной форме в Исполком, </w:t>
      </w:r>
      <w:r w:rsidRPr="00D46561">
        <w:rPr>
          <w:sz w:val="28"/>
          <w:szCs w:val="28"/>
          <w:shd w:val="clear" w:color="auto" w:fill="FFFFFF" w:themeFill="background1"/>
        </w:rPr>
        <w:t>предоставляющий государственную услугу,</w:t>
      </w:r>
      <w:r w:rsidRPr="00D46561">
        <w:rPr>
          <w:shd w:val="clear" w:color="auto" w:fill="FFFFFF" w:themeFill="background1"/>
        </w:rPr>
        <w:t xml:space="preserve"> </w:t>
      </w:r>
      <w:r w:rsidRPr="00D46561">
        <w:rPr>
          <w:sz w:val="28"/>
          <w:szCs w:val="28"/>
          <w:shd w:val="clear" w:color="auto" w:fill="FFFFFF" w:themeFill="background1"/>
        </w:rPr>
        <w:t>МФЦ. Жалобы на решения и действия (бездействие) руководителя Исполкома, предоставляющего государственную услугу,</w:t>
      </w:r>
      <w:r w:rsidRPr="00D46561">
        <w:rPr>
          <w:sz w:val="28"/>
          <w:szCs w:val="28"/>
        </w:rPr>
        <w:t xml:space="preserve"> подаются в Совет муниципального образования.</w:t>
      </w: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rFonts w:eastAsiaTheme="minorHAnsi"/>
          <w:sz w:val="28"/>
          <w:szCs w:val="28"/>
          <w:shd w:val="clear" w:color="auto" w:fill="FFFFFF" w:themeFill="background1"/>
          <w:lang w:eastAsia="en-US"/>
        </w:rPr>
        <w:t xml:space="preserve">     Жалобы на решения и действия (бездействие) МФЦ, работника МФЦ подаются в порядке, установленном законодательством.</w:t>
      </w:r>
      <w:r w:rsidRPr="00D46561">
        <w:rPr>
          <w:rFonts w:eastAsiaTheme="minorHAnsi"/>
          <w:sz w:val="28"/>
          <w:szCs w:val="28"/>
          <w:lang w:eastAsia="en-US"/>
        </w:rPr>
        <w:t xml:space="preserve"> </w:t>
      </w: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proofErr w:type="gramStart"/>
      <w:r w:rsidRPr="00D46561">
        <w:rPr>
          <w:sz w:val="28"/>
          <w:szCs w:val="28"/>
        </w:rPr>
        <w:t xml:space="preserve">Жалоба </w:t>
      </w:r>
      <w:r w:rsidRPr="00D46561">
        <w:rPr>
          <w:sz w:val="28"/>
          <w:szCs w:val="28"/>
          <w:shd w:val="clear" w:color="auto" w:fill="FFFFFF" w:themeFill="background1"/>
        </w:rPr>
        <w:t>на решения и действия (бездействие) Исполкома, предоставляющего государственную услугу, должностного лица Исполкома, предоставляющего государственную услугу, муниципального служащего, руководителя Исполкома, предоставляющего государственную услугу,</w:t>
      </w:r>
      <w:r w:rsidRPr="00D46561">
        <w:rPr>
          <w:sz w:val="28"/>
          <w:szCs w:val="28"/>
        </w:rPr>
        <w:t xml:space="preserve"> может быть направлена по почте, через МФЦ, удаленное рабочее место МФЦ, с использованием информационно-телекоммуникационной сети «Интернет», официального сайта Спасского муниципального образования (http://www.</w:t>
      </w:r>
      <w:proofErr w:type="spellStart"/>
      <w:r w:rsidRPr="00D46561">
        <w:rPr>
          <w:sz w:val="28"/>
          <w:szCs w:val="28"/>
          <w:lang w:val="en-US"/>
        </w:rPr>
        <w:t>bulgar</w:t>
      </w:r>
      <w:proofErr w:type="spellEnd"/>
      <w:r w:rsidRPr="00D46561">
        <w:rPr>
          <w:sz w:val="28"/>
          <w:szCs w:val="28"/>
        </w:rPr>
        <w:t>@</w:t>
      </w:r>
      <w:proofErr w:type="spellStart"/>
      <w:r w:rsidRPr="00D46561">
        <w:rPr>
          <w:sz w:val="28"/>
          <w:szCs w:val="28"/>
          <w:lang w:val="en-US"/>
        </w:rPr>
        <w:t>tatarstan</w:t>
      </w:r>
      <w:proofErr w:type="spellEnd"/>
      <w:r w:rsidRPr="00D46561">
        <w:rPr>
          <w:sz w:val="28"/>
          <w:szCs w:val="28"/>
        </w:rPr>
        <w:t>.</w:t>
      </w:r>
      <w:proofErr w:type="spellStart"/>
      <w:r w:rsidRPr="00D46561">
        <w:rPr>
          <w:sz w:val="28"/>
          <w:szCs w:val="28"/>
        </w:rPr>
        <w:t>ru</w:t>
      </w:r>
      <w:proofErr w:type="spellEnd"/>
      <w:r w:rsidRPr="00D46561">
        <w:rPr>
          <w:sz w:val="28"/>
          <w:szCs w:val="28"/>
        </w:rPr>
        <w:t xml:space="preserve">), Портала государственных и муниципальных услуг Республики Татарстан </w:t>
      </w:r>
      <w:r w:rsidRPr="00D46561">
        <w:rPr>
          <w:color w:val="000000" w:themeColor="text1"/>
          <w:sz w:val="28"/>
          <w:szCs w:val="28"/>
        </w:rPr>
        <w:t>(</w:t>
      </w:r>
      <w:hyperlink r:id="rId11" w:history="1">
        <w:r w:rsidRPr="00D46561">
          <w:rPr>
            <w:rStyle w:val="a3"/>
            <w:color w:val="000000" w:themeColor="text1"/>
            <w:sz w:val="28"/>
            <w:szCs w:val="28"/>
          </w:rPr>
          <w:t>http://uslugi.tatar</w:t>
        </w:r>
        <w:r w:rsidRPr="00D46561">
          <w:rPr>
            <w:rStyle w:val="a3"/>
            <w:color w:val="000000" w:themeColor="text1"/>
            <w:sz w:val="28"/>
            <w:szCs w:val="28"/>
            <w:lang w:val="en-US"/>
          </w:rPr>
          <w:t>stan</w:t>
        </w:r>
        <w:r w:rsidRPr="00D46561">
          <w:rPr>
            <w:rStyle w:val="a3"/>
            <w:color w:val="000000" w:themeColor="text1"/>
            <w:sz w:val="28"/>
            <w:szCs w:val="28"/>
          </w:rPr>
          <w:t>.ru</w:t>
        </w:r>
        <w:proofErr w:type="gramEnd"/>
        <w:r w:rsidRPr="00D46561">
          <w:rPr>
            <w:rStyle w:val="a3"/>
            <w:color w:val="000000" w:themeColor="text1"/>
            <w:sz w:val="28"/>
            <w:szCs w:val="28"/>
          </w:rPr>
          <w:t>/</w:t>
        </w:r>
      </w:hyperlink>
      <w:r w:rsidRPr="00D46561">
        <w:rPr>
          <w:color w:val="000000" w:themeColor="text1"/>
          <w:sz w:val="28"/>
          <w:szCs w:val="28"/>
        </w:rPr>
        <w:t xml:space="preserve">), </w:t>
      </w:r>
      <w:r w:rsidRPr="00D46561">
        <w:rPr>
          <w:sz w:val="28"/>
          <w:szCs w:val="28"/>
        </w:rPr>
        <w:t xml:space="preserve">Единого портала государственных и муниципальных услуг (функций) (http://www.gosuslugi.ru/), а также может быть </w:t>
      </w:r>
      <w:proofErr w:type="gramStart"/>
      <w:r w:rsidRPr="00D46561">
        <w:rPr>
          <w:sz w:val="28"/>
          <w:szCs w:val="28"/>
        </w:rPr>
        <w:t>принята</w:t>
      </w:r>
      <w:proofErr w:type="gramEnd"/>
      <w:r w:rsidRPr="00D46561">
        <w:rPr>
          <w:sz w:val="28"/>
          <w:szCs w:val="28"/>
        </w:rPr>
        <w:t xml:space="preserve"> при личном приеме заявителя.</w:t>
      </w:r>
    </w:p>
    <w:p w:rsidR="00321B19" w:rsidRPr="00D46561" w:rsidRDefault="00321B19" w:rsidP="00321B19">
      <w:pPr>
        <w:shd w:val="clear" w:color="auto" w:fill="FFFFFF" w:themeFill="background1"/>
        <w:ind w:left="-567"/>
        <w:jc w:val="both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 xml:space="preserve">      5.3. Жалоба должна содержать:</w:t>
      </w:r>
    </w:p>
    <w:p w:rsidR="00321B19" w:rsidRPr="00D46561" w:rsidRDefault="00321B19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proofErr w:type="gramStart"/>
      <w:r w:rsidRPr="00D46561">
        <w:rPr>
          <w:sz w:val="28"/>
          <w:szCs w:val="28"/>
        </w:rPr>
        <w:t xml:space="preserve">1) наименование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Pr="00D46561">
        <w:rPr>
          <w:sz w:val="28"/>
          <w:szCs w:val="28"/>
          <w:shd w:val="clear" w:color="auto" w:fill="FFFFFF" w:themeFill="background1"/>
        </w:rPr>
        <w:t>МФЦ, его руководителя и (или) работника</w:t>
      </w:r>
      <w:r w:rsidRPr="00D46561">
        <w:rPr>
          <w:sz w:val="28"/>
          <w:szCs w:val="28"/>
        </w:rPr>
        <w:t>, решения и действия (бездействие) которых обжалуются;</w:t>
      </w:r>
      <w:proofErr w:type="gramEnd"/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proofErr w:type="gramStart"/>
      <w:r w:rsidR="00321B19" w:rsidRPr="00D46561">
        <w:rPr>
          <w:sz w:val="28"/>
          <w:szCs w:val="28"/>
        </w:rPr>
        <w:t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 xml:space="preserve">3) сведения об обжалуемых решениях и действиях (бездействии)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="00321B19" w:rsidRPr="00D46561">
        <w:rPr>
          <w:sz w:val="28"/>
          <w:szCs w:val="28"/>
          <w:shd w:val="clear" w:color="auto" w:fill="FFFFFF" w:themeFill="background1"/>
        </w:rPr>
        <w:t>МФЦ, работника МФЦ</w:t>
      </w:r>
      <w:r w:rsidR="00321B19" w:rsidRPr="00D46561">
        <w:rPr>
          <w:sz w:val="28"/>
          <w:szCs w:val="28"/>
        </w:rPr>
        <w:t>;</w:t>
      </w:r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rFonts w:eastAsiaTheme="minorHAnsi"/>
          <w:sz w:val="28"/>
          <w:szCs w:val="28"/>
          <w:shd w:val="clear" w:color="auto" w:fill="00B0F0"/>
          <w:lang w:eastAsia="en-US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 xml:space="preserve">4) доводы, на основании которых заявитель не согласен с решением и действием (бездействием) органа, предоставляющего государственную услугу, должностного лица органа, предоставляющего государственную услугу, или муниципального служащего, </w:t>
      </w:r>
      <w:r w:rsidR="00321B19" w:rsidRPr="00D46561">
        <w:rPr>
          <w:sz w:val="28"/>
          <w:szCs w:val="28"/>
          <w:shd w:val="clear" w:color="auto" w:fill="FFFFFF" w:themeFill="background1"/>
        </w:rPr>
        <w:t>МФЦ, работника МФЦ.</w:t>
      </w:r>
      <w:r w:rsidR="00321B19" w:rsidRPr="00D46561">
        <w:rPr>
          <w:sz w:val="28"/>
          <w:szCs w:val="28"/>
          <w:shd w:val="clear" w:color="auto" w:fill="00B0F0"/>
        </w:rPr>
        <w:t xml:space="preserve"> </w:t>
      </w:r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>5.4. Срок рассмотрения жалобы - в течение пятнадцати рабочих дней со дня ее регистрации. В случае обжалования отказа органа (учреждения), предоставляющего государственную услугу, должностного лица органа (сотрудника учреждения), предоставляющего государственную услугу,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>5.5.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>5.6. По результатам рассмотрения жалобы принимается одно из следующих решений:</w:t>
      </w:r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proofErr w:type="gramStart"/>
      <w:r w:rsidR="00321B19" w:rsidRPr="00D46561">
        <w:rPr>
          <w:sz w:val="28"/>
          <w:szCs w:val="28"/>
        </w:rPr>
        <w:t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государственной или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Республики Татарстан, муниципальными правовыми актами;</w:t>
      </w:r>
      <w:proofErr w:type="gramEnd"/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>2) в удовлетворении жалобы отказывается.</w:t>
      </w:r>
    </w:p>
    <w:p w:rsidR="00321B19" w:rsidRPr="00D46561" w:rsidRDefault="0061286F" w:rsidP="00321B19">
      <w:pPr>
        <w:shd w:val="clear" w:color="auto" w:fill="FFFFFF" w:themeFill="background1"/>
        <w:ind w:left="-567" w:right="-1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>Не позднее дня, следующего за днем принятия решения, указанного в настоящем пункте,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2D28CC" w:rsidRPr="00D46561" w:rsidRDefault="0061286F" w:rsidP="00321B19">
      <w:pPr>
        <w:suppressAutoHyphens/>
        <w:ind w:left="-567" w:right="-284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     </w:t>
      </w:r>
      <w:r w:rsidR="00321B19" w:rsidRPr="00D46561">
        <w:rPr>
          <w:sz w:val="28"/>
          <w:szCs w:val="28"/>
        </w:rPr>
        <w:t xml:space="preserve">5.7. В случае установления в ходе или по результатам </w:t>
      </w:r>
      <w:proofErr w:type="gramStart"/>
      <w:r w:rsidR="00321B19" w:rsidRPr="00D46561">
        <w:rPr>
          <w:sz w:val="28"/>
          <w:szCs w:val="28"/>
        </w:rPr>
        <w:t>рассмотрения жалобы признаков состава административного правонарушения</w:t>
      </w:r>
      <w:proofErr w:type="gramEnd"/>
      <w:r w:rsidR="00321B19" w:rsidRPr="00D46561">
        <w:rPr>
          <w:sz w:val="28"/>
          <w:szCs w:val="28"/>
        </w:rPr>
        <w:t xml:space="preserve"> или преступления </w:t>
      </w:r>
      <w:r w:rsidR="00321B19" w:rsidRPr="00D46561">
        <w:rPr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</w:t>
      </w:r>
    </w:p>
    <w:p w:rsidR="002D28CC" w:rsidRPr="00D46561" w:rsidRDefault="002D28CC" w:rsidP="002D28CC">
      <w:pPr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right="-284" w:firstLine="720"/>
        <w:jc w:val="both"/>
        <w:rPr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right="-284" w:firstLine="720"/>
        <w:jc w:val="center"/>
        <w:rPr>
          <w:sz w:val="28"/>
          <w:szCs w:val="28"/>
        </w:rPr>
      </w:pPr>
      <w:r w:rsidRPr="00D46561">
        <w:rPr>
          <w:sz w:val="28"/>
          <w:szCs w:val="28"/>
        </w:rPr>
        <w:t>___________________________________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 w:firstLine="567"/>
        <w:jc w:val="both"/>
        <w:outlineLvl w:val="1"/>
        <w:rPr>
          <w:sz w:val="28"/>
          <w:szCs w:val="28"/>
        </w:rPr>
      </w:pPr>
      <w:r w:rsidRPr="00D46561">
        <w:rPr>
          <w:sz w:val="28"/>
          <w:szCs w:val="28"/>
        </w:rPr>
        <w:br w:type="page"/>
      </w: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lastRenderedPageBreak/>
        <w:t xml:space="preserve">Приложение 1  </w:t>
      </w:r>
    </w:p>
    <w:p w:rsidR="002D28CC" w:rsidRPr="00D46561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>Анкета-заявление о выдаче архивной справки о подтверждении трудового стажа для физических лиц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1390"/>
        <w:gridCol w:w="340"/>
        <w:gridCol w:w="4395"/>
      </w:tblGrid>
      <w:tr w:rsidR="002D28CC" w:rsidRPr="00D46561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614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 кого </w:t>
            </w:r>
            <w:proofErr w:type="gramStart"/>
            <w:r w:rsidRPr="00D46561">
              <w:t>выдана</w:t>
            </w:r>
            <w:proofErr w:type="gramEnd"/>
            <w:r w:rsidRPr="00D46561">
              <w:t>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дата выдачи;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lang w:val="en-US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D46561" w:rsidTr="00B85CFB">
        <w:tc>
          <w:tcPr>
            <w:tcW w:w="102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02"/>
        <w:gridCol w:w="335"/>
        <w:gridCol w:w="1359"/>
        <w:gridCol w:w="218"/>
        <w:gridCol w:w="4093"/>
      </w:tblGrid>
      <w:tr w:rsidR="002D28CC" w:rsidRPr="00D46561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Информация по запросу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D46561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  <w:r w:rsidRPr="00D46561">
              <w:rPr>
                <w:b/>
                <w:bCs/>
              </w:rPr>
              <w:t xml:space="preserve"> гражданина</w:t>
            </w: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начальный и конечный годы запрашиваемого периода </w:t>
            </w:r>
          </w:p>
        </w:tc>
        <w:tc>
          <w:tcPr>
            <w:tcW w:w="15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u w:val="single"/>
              </w:rPr>
            </w:pPr>
            <w:r w:rsidRPr="00D46561">
              <w:t>Наименование учреждения*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точное название учреждения/предприятия, в котором Вы работали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Местонахождение учреждения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Страна*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Регион*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Район*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структурного подразделения*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названия/номера всех структурных подразделений (отдел, цех, участок, мага-</w:t>
            </w:r>
            <w:proofErr w:type="spellStart"/>
            <w:r w:rsidRPr="00D46561">
              <w:t>зин</w:t>
            </w:r>
            <w:proofErr w:type="spellEnd"/>
            <w:r w:rsidRPr="00D46561">
              <w:t xml:space="preserve"> и т.д.</w:t>
            </w:r>
            <w:proofErr w:type="gramStart"/>
            <w:r w:rsidRPr="00D46561">
              <w:t>)з</w:t>
            </w:r>
            <w:proofErr w:type="gramEnd"/>
            <w:r w:rsidRPr="00D46561">
              <w:t>а запрашиваемый период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Должность/профессия</w:t>
            </w:r>
            <w:proofErr w:type="gramStart"/>
            <w:r w:rsidRPr="00D46561">
              <w:t xml:space="preserve"> * У</w:t>
            </w:r>
            <w:proofErr w:type="gramEnd"/>
            <w:r w:rsidRPr="00D46561">
              <w:t xml:space="preserve">кажите все должности/профессии за запрашиваемый период. Если </w:t>
            </w:r>
            <w:r w:rsidRPr="00D46561">
              <w:rPr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Дата и номер приказа/протокола о приеме </w:t>
            </w:r>
            <w:r w:rsidRPr="00D46561">
              <w:lastRenderedPageBreak/>
              <w:t>на работу*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 xml:space="preserve">Если Вы не располагаете </w:t>
            </w:r>
            <w:proofErr w:type="gramStart"/>
            <w:r w:rsidRPr="00D46561">
              <w:rPr>
                <w:iCs/>
              </w:rPr>
              <w:t>точными</w:t>
            </w:r>
            <w:proofErr w:type="gramEnd"/>
            <w:r w:rsidRPr="00D46561">
              <w:rPr>
                <w:iCs/>
              </w:rPr>
              <w:t xml:space="preserve"> </w:t>
            </w:r>
            <w:proofErr w:type="spellStart"/>
            <w:r w:rsidRPr="00D46561">
              <w:rPr>
                <w:iCs/>
              </w:rPr>
              <w:t>сведе-ниями</w:t>
            </w:r>
            <w:proofErr w:type="spellEnd"/>
            <w:r w:rsidRPr="00D46561">
              <w:rPr>
                <w:iCs/>
              </w:rPr>
              <w:t>, укажите примерный год приема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proofErr w:type="gramStart"/>
            <w:r w:rsidRPr="00D46561">
              <w:lastRenderedPageBreak/>
              <w:t>Дата и номер приказа/протокола) об увольнении*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5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2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Фамилия *(в случае смены фамилии)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Даты смены фамилии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Даты рождения детей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Копия трудовой книжки (</w:t>
            </w:r>
            <w:proofErr w:type="gramStart"/>
            <w:r w:rsidRPr="00D46561">
              <w:t>нужное</w:t>
            </w:r>
            <w:proofErr w:type="gramEnd"/>
            <w:r w:rsidRPr="00D46561">
              <w:t xml:space="preserve">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прилагается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отсутствует</w:t>
            </w: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  <w:rPr>
          <w:b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 xml:space="preserve">Приложение 2 </w:t>
      </w:r>
    </w:p>
    <w:p w:rsidR="002D28CC" w:rsidRPr="00D46561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>Анкета-заявление о выдаче архивной справки о заработной плате для физических лиц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 кого </w:t>
            </w:r>
            <w:proofErr w:type="gramStart"/>
            <w:r w:rsidRPr="00D46561">
              <w:t>выдана</w:t>
            </w:r>
            <w:proofErr w:type="gramEnd"/>
            <w:r w:rsidRPr="00D46561">
              <w:t>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дата выдачи;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28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Информация по запросу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Для исполнения архивной справки о заработной плате укажите сведения, необходимые для проведения поисковой работы</w:t>
            </w: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  <w:r w:rsidRPr="00D46561">
              <w:rPr>
                <w:b/>
                <w:bCs/>
              </w:rPr>
              <w:t xml:space="preserve"> гражданина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lastRenderedPageBreak/>
              <w:t>Сведения о месте работы гражданина на период запрашиваемой информации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</w:t>
            </w:r>
            <w:proofErr w:type="gramStart"/>
            <w:r w:rsidRPr="00D46561">
              <w:t>* У</w:t>
            </w:r>
            <w:proofErr w:type="gramEnd"/>
            <w:r w:rsidRPr="00D46561">
              <w:t>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учреждения</w:t>
            </w:r>
            <w:proofErr w:type="gramStart"/>
            <w:r w:rsidRPr="00D46561">
              <w:t>* У</w:t>
            </w:r>
            <w:proofErr w:type="gramEnd"/>
            <w:r w:rsidRPr="00D46561">
              <w:t>кажите точное название учреждения/пред-приятия, в котором Вы работали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Местонахождение учреждения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структурного подразделения*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D46561">
              <w:t>)з</w:t>
            </w:r>
            <w:proofErr w:type="gramEnd"/>
            <w:r w:rsidRPr="00D46561">
              <w:t>а запрашиваемый период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Должность/профессия</w:t>
            </w:r>
            <w:proofErr w:type="gramStart"/>
            <w:r w:rsidRPr="00D46561">
              <w:t xml:space="preserve"> * У</w:t>
            </w:r>
            <w:proofErr w:type="gramEnd"/>
            <w:r w:rsidRPr="00D46561">
              <w:t xml:space="preserve">кажите все должности/профессии за запрашиваемый период. Если </w:t>
            </w:r>
            <w:r w:rsidRPr="00D46561">
              <w:rPr>
                <w:iCs/>
              </w:rPr>
              <w:t>Вы не располагаете точными сведениями, укажите примерно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Дата и номер приказа/протокола о приеме на работу*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Если Вы не располагаете точными сведениями, укажите примерный год приема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proofErr w:type="gramStart"/>
            <w:r w:rsidRPr="00D46561">
              <w:t>Дата и номер приказа/протокола) об увольнении*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Если Вы не располагаете точными сведениями, укажите примерный год увольнения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Фамилия *(в случае смены фамилии)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Даты смены фамилии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Даты рождения детей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>Копия трудовой книжки (</w:t>
            </w:r>
            <w:proofErr w:type="gramStart"/>
            <w:r w:rsidRPr="00D46561">
              <w:t>нужное</w:t>
            </w:r>
            <w:proofErr w:type="gramEnd"/>
            <w:r w:rsidRPr="00D46561">
              <w:t xml:space="preserve"> подчеркнуть)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прилагается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отсутствует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 xml:space="preserve">Приложение 3  </w:t>
      </w:r>
    </w:p>
    <w:p w:rsidR="002D28CC" w:rsidRPr="00D46561" w:rsidRDefault="002D28CC" w:rsidP="002D28CC">
      <w:pPr>
        <w:ind w:right="-284"/>
        <w:jc w:val="right"/>
        <w:rPr>
          <w:b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 xml:space="preserve">Анкета-заявление о выдаче архивной справки </w:t>
      </w:r>
      <w:r w:rsidRPr="00D46561"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04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 кого </w:t>
            </w:r>
            <w:proofErr w:type="gramStart"/>
            <w:r w:rsidRPr="00D46561">
              <w:t>выдана</w:t>
            </w:r>
            <w:proofErr w:type="gramEnd"/>
            <w:r w:rsidRPr="00D46561">
              <w:t>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дата выдачи;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93"/>
        <w:gridCol w:w="1501"/>
        <w:gridCol w:w="218"/>
        <w:gridCol w:w="4093"/>
      </w:tblGrid>
      <w:tr w:rsidR="002D28CC" w:rsidRPr="00D46561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Информация по запросу</w:t>
            </w:r>
          </w:p>
        </w:tc>
      </w:tr>
      <w:tr w:rsidR="002D28CC" w:rsidRPr="00D46561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  <w:r w:rsidRPr="00D46561">
              <w:rPr>
                <w:b/>
                <w:bCs/>
              </w:rPr>
              <w:t xml:space="preserve"> гражданина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начальный и конечный годы запрашиваемого периода</w:t>
            </w:r>
          </w:p>
        </w:tc>
        <w:tc>
          <w:tcPr>
            <w:tcW w:w="17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учебного заведения*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Местонахождение учреждения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Страна*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Регион*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Район*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 xml:space="preserve">Сведения о месте работы </w:t>
            </w:r>
            <w:proofErr w:type="spellStart"/>
            <w:r w:rsidRPr="00D46561">
              <w:rPr>
                <w:b/>
              </w:rPr>
              <w:t>граждани</w:t>
            </w:r>
            <w:proofErr w:type="spellEnd"/>
          </w:p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 xml:space="preserve">на </w:t>
            </w:r>
            <w:proofErr w:type="spellStart"/>
            <w:proofErr w:type="gramStart"/>
            <w:r w:rsidRPr="00D46561">
              <w:rPr>
                <w:b/>
              </w:rPr>
              <w:t>на</w:t>
            </w:r>
            <w:proofErr w:type="spellEnd"/>
            <w:proofErr w:type="gramEnd"/>
            <w:r w:rsidRPr="00D46561">
              <w:rPr>
                <w:b/>
              </w:rPr>
              <w:t xml:space="preserve"> период запрашиваемой информации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учреждения*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структурного подразделения*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Должность/профессия *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0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Фамилия *(в случае смены фамилии)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Даты смены фамилии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lastRenderedPageBreak/>
              <w:t>Даты рождения детей</w:t>
            </w:r>
          </w:p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 xml:space="preserve">Укажите даты рождения детей за запрашиваемый период. Сведения необходимы для установления </w:t>
            </w:r>
            <w:proofErr w:type="spellStart"/>
            <w:proofErr w:type="gramStart"/>
            <w:r w:rsidRPr="00D46561">
              <w:rPr>
                <w:iCs/>
              </w:rPr>
              <w:t>вре-мени</w:t>
            </w:r>
            <w:proofErr w:type="spellEnd"/>
            <w:proofErr w:type="gramEnd"/>
            <w:r w:rsidRPr="00D46561">
              <w:rPr>
                <w:iCs/>
              </w:rPr>
              <w:t xml:space="preserve"> пребывания в отпуске по уходу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 xml:space="preserve"> за ребенком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 xml:space="preserve">Приложение 4  </w:t>
      </w:r>
    </w:p>
    <w:p w:rsidR="002D28CC" w:rsidRPr="00D46561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>Анкета-заявление о выдаче архивной справки для физических лиц (иное)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395"/>
      </w:tblGrid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0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 кого </w:t>
            </w:r>
            <w:proofErr w:type="gramStart"/>
            <w:r w:rsidRPr="00D46561">
              <w:t>выдана</w:t>
            </w:r>
            <w:proofErr w:type="gramEnd"/>
            <w:r w:rsidRPr="00D46561">
              <w:t>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дата выдачи;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lang w:val="en-US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Регион*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60"/>
        <w:gridCol w:w="1694"/>
        <w:gridCol w:w="218"/>
        <w:gridCol w:w="4093"/>
      </w:tblGrid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Информация по запросу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  <w:r w:rsidRPr="00D46561">
              <w:rPr>
                <w:b/>
                <w:bCs/>
              </w:rPr>
              <w:t xml:space="preserve"> гражданина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запросе и период запрашиваемой информации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Тема запроса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06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0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  <w:jc w:val="both"/>
        <w:rPr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5</w:t>
      </w:r>
    </w:p>
    <w:p w:rsidR="002D28CC" w:rsidRPr="00D46561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о выделении земельного участка в садоводческом товариществе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для физического лица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lastRenderedPageBreak/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pStyle w:val="ConsPlusTitle"/>
        <w:tabs>
          <w:tab w:val="left" w:pos="567"/>
        </w:tabs>
        <w:ind w:right="-284"/>
        <w:jc w:val="center"/>
        <w:rPr>
          <w:sz w:val="26"/>
          <w:szCs w:val="26"/>
        </w:rPr>
      </w:pPr>
      <w:r w:rsidRPr="00D46561">
        <w:rPr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Содержание запроса:*</w:t>
            </w:r>
          </w:p>
          <w:p w:rsidR="002D28CC" w:rsidRPr="00D46561" w:rsidRDefault="002D28CC" w:rsidP="00B85CFB">
            <w:pPr>
              <w:ind w:right="-284"/>
              <w:rPr>
                <w:b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 xml:space="preserve">- Название садоводческого товарищества, № участка </w:t>
            </w:r>
            <w:r w:rsidRPr="00D46561">
              <w:rPr>
                <w:sz w:val="26"/>
                <w:szCs w:val="26"/>
              </w:rPr>
              <w:t>*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46561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46561">
              <w:rPr>
                <w:sz w:val="26"/>
                <w:szCs w:val="26"/>
              </w:rPr>
              <w:t xml:space="preserve">):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6</w:t>
      </w:r>
    </w:p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0"/>
        </w:rPr>
      </w:pPr>
      <w:r w:rsidRPr="00D46561">
        <w:rPr>
          <w:b/>
          <w:bCs/>
          <w:sz w:val="26"/>
          <w:szCs w:val="26"/>
        </w:rPr>
        <w:t xml:space="preserve">о </w:t>
      </w:r>
      <w:r w:rsidRPr="00D46561">
        <w:rPr>
          <w:b/>
          <w:bCs/>
          <w:sz w:val="26"/>
          <w:szCs w:val="20"/>
        </w:rPr>
        <w:t>выделении земельного участка в  гаражном кооперативе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0"/>
        </w:rPr>
        <w:t>от физического лица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pStyle w:val="ConsPlusTitle"/>
        <w:tabs>
          <w:tab w:val="left" w:pos="567"/>
        </w:tabs>
        <w:ind w:right="-284"/>
        <w:jc w:val="center"/>
        <w:rPr>
          <w:sz w:val="26"/>
          <w:szCs w:val="26"/>
        </w:rPr>
      </w:pPr>
      <w:r w:rsidRPr="00D46561">
        <w:rPr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07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(райисполком, Глава администрации, сельский совет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bCs/>
                <w:sz w:val="20"/>
                <w:szCs w:val="20"/>
              </w:rPr>
            </w:pPr>
            <w:r w:rsidRPr="00D46561">
              <w:rPr>
                <w:sz w:val="26"/>
                <w:szCs w:val="26"/>
              </w:rPr>
              <w:t>Содержание запроса:*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0"/>
              </w:rPr>
            </w:pPr>
            <w:r w:rsidRPr="00D46561">
              <w:rPr>
                <w:bCs/>
                <w:sz w:val="26"/>
                <w:szCs w:val="20"/>
              </w:rPr>
              <w:t xml:space="preserve">- Название гаражного кооператива, </w:t>
            </w:r>
          </w:p>
          <w:p w:rsidR="002D28CC" w:rsidRPr="00D46561" w:rsidRDefault="002D28CC" w:rsidP="00B85CFB">
            <w:pPr>
              <w:ind w:right="-284"/>
              <w:rPr>
                <w:b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№ участка</w:t>
            </w:r>
            <w:r w:rsidRPr="00D46561">
              <w:rPr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Фамилия, имя, отчество лица, кому выделен земельный участок*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46561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46561">
              <w:rPr>
                <w:sz w:val="26"/>
                <w:szCs w:val="26"/>
              </w:rPr>
              <w:t xml:space="preserve">):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(свидетельство о регистрации права собственности, договор купли-продажи, </w:t>
            </w:r>
            <w:r w:rsidRPr="00D46561">
              <w:rPr>
                <w:sz w:val="26"/>
                <w:szCs w:val="26"/>
              </w:rPr>
              <w:lastRenderedPageBreak/>
              <w:t>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7</w:t>
      </w:r>
    </w:p>
    <w:p w:rsidR="002D28CC" w:rsidRPr="00D46561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2D28CC" w:rsidRPr="00D46561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 xml:space="preserve"> для физического лица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right="-284"/>
        <w:contextualSpacing/>
        <w:rPr>
          <w:i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rPr>
          <w:i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15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(райисполком, Глава администрации, сельский </w:t>
            </w:r>
            <w:proofErr w:type="spellStart"/>
            <w:r w:rsidRPr="00D46561">
              <w:rPr>
                <w:sz w:val="26"/>
                <w:szCs w:val="26"/>
              </w:rPr>
              <w:t>совет</w:t>
            </w:r>
            <w:proofErr w:type="gramStart"/>
            <w:r w:rsidRPr="00D46561">
              <w:rPr>
                <w:sz w:val="26"/>
                <w:szCs w:val="26"/>
              </w:rPr>
              <w:t>,р</w:t>
            </w:r>
            <w:proofErr w:type="gramEnd"/>
            <w:r w:rsidRPr="00D46561">
              <w:rPr>
                <w:sz w:val="26"/>
                <w:szCs w:val="26"/>
              </w:rPr>
              <w:t>айонный</w:t>
            </w:r>
            <w:proofErr w:type="spellEnd"/>
            <w:r w:rsidRPr="00D46561">
              <w:rPr>
                <w:sz w:val="26"/>
                <w:szCs w:val="26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rPr>
          <w:trHeight w:val="291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2D28CC" w:rsidRPr="00D46561" w:rsidTr="00B85CFB">
              <w:trPr>
                <w:trHeight w:val="287"/>
              </w:trPr>
              <w:tc>
                <w:tcPr>
                  <w:tcW w:w="3861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-Год постройки дома*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46561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46561">
              <w:rPr>
                <w:sz w:val="26"/>
                <w:szCs w:val="26"/>
              </w:rPr>
              <w:t xml:space="preserve">):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8</w:t>
      </w:r>
    </w:p>
    <w:p w:rsidR="002D28CC" w:rsidRPr="00D46561" w:rsidRDefault="002D28CC" w:rsidP="002D28CC">
      <w:pPr>
        <w:ind w:right="-284"/>
        <w:jc w:val="right"/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о выделении квартиры для физического лица</w:t>
      </w:r>
    </w:p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right="-284"/>
        <w:contextualSpacing/>
        <w:rPr>
          <w:i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139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</w:p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Название организации (органа), издавшей  документ:*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(райисполком, Глава администрации 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bCs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Фамилия, имя, отчество  лица, кому выделялась квартира</w:t>
            </w:r>
            <w:r w:rsidRPr="00D46561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Место работы на момент выделения квартиры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46561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46561">
              <w:rPr>
                <w:sz w:val="26"/>
                <w:szCs w:val="26"/>
              </w:rPr>
              <w:t xml:space="preserve">):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9</w:t>
      </w:r>
    </w:p>
    <w:p w:rsidR="002D28CC" w:rsidRPr="00D46561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pStyle w:val="aa"/>
        <w:ind w:left="928"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о переводе лицевого счета на квартиру для физического лица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16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(райисполком, Глава администрации– с указанием названия района, города)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Содержание запроса:*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spacing w:line="312" w:lineRule="auto"/>
              <w:ind w:right="-284"/>
              <w:rPr>
                <w:sz w:val="26"/>
                <w:szCs w:val="26"/>
              </w:rPr>
            </w:pPr>
            <w:r w:rsidRPr="00D46561">
              <w:rPr>
                <w:b w:val="0"/>
                <w:sz w:val="26"/>
                <w:szCs w:val="26"/>
              </w:rPr>
              <w:t>- Адрес квартиры*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6"/>
                <w:szCs w:val="26"/>
              </w:rPr>
            </w:pPr>
            <w:r w:rsidRPr="00D46561">
              <w:rPr>
                <w:b w:val="0"/>
                <w:sz w:val="26"/>
                <w:szCs w:val="26"/>
              </w:rPr>
              <w:t>- Фамилия, имя, отчество собственника*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Фамилия, имя, отчество лица, на чьё имя  переведен счет*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46561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46561">
              <w:rPr>
                <w:sz w:val="26"/>
                <w:szCs w:val="26"/>
              </w:rPr>
              <w:t xml:space="preserve">):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(свидетельство о регистрации права собственности, 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10</w:t>
      </w:r>
    </w:p>
    <w:p w:rsidR="002D28CC" w:rsidRPr="00D46561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 xml:space="preserve">о вводе в эксплуатацию жилого дома, здания </w:t>
      </w:r>
    </w:p>
    <w:p w:rsidR="002D28CC" w:rsidRPr="00D46561" w:rsidRDefault="002D28CC" w:rsidP="002D28CC">
      <w:pPr>
        <w:ind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для физического лица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Сведения о заявителе</w:t>
      </w: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395"/>
      </w:tblGrid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130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Cs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>Город / Поселение*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0" w:type="auto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493"/>
      </w:tblGrid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(акт)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rPr>
          <w:trHeight w:val="289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2D28CC" w:rsidRPr="00D46561" w:rsidTr="00B85CFB">
              <w:trPr>
                <w:trHeight w:val="299"/>
              </w:trPr>
              <w:tc>
                <w:tcPr>
                  <w:tcW w:w="3861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  <w:tr w:rsidR="002D28CC" w:rsidRPr="00D46561" w:rsidTr="00B85CFB">
              <w:trPr>
                <w:trHeight w:val="299"/>
              </w:trPr>
              <w:tc>
                <w:tcPr>
                  <w:tcW w:w="3861" w:type="dxa"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D28CC" w:rsidRPr="00D46561" w:rsidRDefault="002D28CC" w:rsidP="00B85CFB">
            <w:pPr>
              <w:ind w:right="-284"/>
            </w:pP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rPr>
          <w:trHeight w:val="280"/>
        </w:trPr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-Адрес*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Год ввода в эксплуатацию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Строительный номер дома, здания*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№ микрорайона, квартала*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Количество подъездов*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-Количество квартир*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-Этажность*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-Каменный, панельный, крупнопанельный, кирпичный, </w:t>
            </w:r>
            <w:proofErr w:type="spellStart"/>
            <w:proofErr w:type="gramStart"/>
            <w:r w:rsidRPr="00D46561">
              <w:rPr>
                <w:sz w:val="26"/>
                <w:szCs w:val="26"/>
              </w:rPr>
              <w:t>шлако</w:t>
            </w:r>
            <w:proofErr w:type="spellEnd"/>
            <w:r w:rsidRPr="00D46561">
              <w:rPr>
                <w:sz w:val="26"/>
                <w:szCs w:val="26"/>
              </w:rPr>
              <w:t>-блочный</w:t>
            </w:r>
            <w:proofErr w:type="gramEnd"/>
            <w:r w:rsidRPr="00D46561">
              <w:rPr>
                <w:sz w:val="26"/>
                <w:szCs w:val="26"/>
              </w:rPr>
              <w:t xml:space="preserve"> и другие*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-Наличие организаций, учреждений на 1-м этаже здания*(да или нет)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(договор купли-продажи, завещание и т.д.)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11</w:t>
      </w:r>
    </w:p>
    <w:p w:rsidR="002D28CC" w:rsidRPr="00D46561" w:rsidRDefault="002D28CC" w:rsidP="002D28CC">
      <w:pPr>
        <w:ind w:right="-284"/>
        <w:contextualSpacing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об имущественных правах для физического лица (иное)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Сведения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730"/>
        <w:gridCol w:w="4536"/>
      </w:tblGrid>
      <w:tr w:rsidR="002D28CC" w:rsidRPr="00D46561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992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  <w:r w:rsidRPr="00D46561">
              <w:rPr>
                <w:b w:val="0"/>
                <w:sz w:val="24"/>
                <w:szCs w:val="24"/>
              </w:rPr>
              <w:t>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320"/>
            </w:tblGrid>
            <w:tr w:rsidR="002D28CC" w:rsidRPr="00D46561" w:rsidTr="00B85CFB">
              <w:tc>
                <w:tcPr>
                  <w:tcW w:w="10988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>- Адрес</w:t>
                  </w:r>
                </w:p>
              </w:tc>
            </w:tr>
            <w:tr w:rsidR="002D28CC" w:rsidRPr="00D46561" w:rsidTr="00B85CFB">
              <w:tc>
                <w:tcPr>
                  <w:tcW w:w="10988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2D28CC" w:rsidRPr="00D46561" w:rsidTr="00B85CFB">
              <w:tc>
                <w:tcPr>
                  <w:tcW w:w="10988" w:type="dxa"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D28CC" w:rsidRPr="00D46561" w:rsidRDefault="002D28CC" w:rsidP="00B85CFB">
            <w:pPr>
              <w:ind w:right="-284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sz w:val="26"/>
                <w:szCs w:val="26"/>
              </w:rPr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12</w:t>
      </w:r>
    </w:p>
    <w:p w:rsidR="002D28CC" w:rsidRPr="00D46561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 xml:space="preserve">Анкета-заявление для получения </w:t>
      </w:r>
      <w:proofErr w:type="spellStart"/>
      <w:r w:rsidRPr="00D46561">
        <w:rPr>
          <w:b/>
          <w:bCs/>
          <w:sz w:val="26"/>
          <w:szCs w:val="26"/>
        </w:rPr>
        <w:t>справкио</w:t>
      </w:r>
      <w:proofErr w:type="spellEnd"/>
      <w:r w:rsidRPr="00D46561">
        <w:rPr>
          <w:b/>
          <w:bCs/>
          <w:sz w:val="26"/>
          <w:szCs w:val="26"/>
        </w:rPr>
        <w:t xml:space="preserve"> политических репрессиях (раскулачивание, конфискация имущества, выселение, осуждение) для физического лица</w:t>
      </w:r>
    </w:p>
    <w:p w:rsidR="002D28CC" w:rsidRPr="00D46561" w:rsidRDefault="002D28CC" w:rsidP="002D28CC">
      <w:pPr>
        <w:ind w:right="-284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jc w:val="both"/>
        <w:rPr>
          <w:iCs/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536"/>
      </w:tblGrid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028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811"/>
      </w:tblGrid>
      <w:tr w:rsidR="002D28CC" w:rsidRPr="00D46561" w:rsidTr="00B85CFB">
        <w:tc>
          <w:tcPr>
            <w:tcW w:w="4395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Фамилия, имя, отчество лица, о котором запрашиваются сведения:*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 раскулачивании указываются ФИО главы семьи</w:t>
            </w:r>
          </w:p>
        </w:tc>
        <w:tc>
          <w:tcPr>
            <w:tcW w:w="5811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</w:tcPr>
          <w:p w:rsidR="002D28CC" w:rsidRPr="00D46561" w:rsidRDefault="002D28CC" w:rsidP="00B85CFB">
            <w:pPr>
              <w:tabs>
                <w:tab w:val="left" w:pos="720"/>
              </w:tabs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Год рождения:*</w:t>
            </w:r>
          </w:p>
        </w:tc>
        <w:tc>
          <w:tcPr>
            <w:tcW w:w="5811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Место жительства в период применения репрессии: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811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применённой репрессии *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Осуждение</w:t>
            </w:r>
            <w:r w:rsidRPr="00D46561">
              <w:rPr>
                <w:sz w:val="26"/>
                <w:szCs w:val="26"/>
              </w:rPr>
              <w:t xml:space="preserve">, </w:t>
            </w:r>
            <w:r w:rsidRPr="00D46561">
              <w:rPr>
                <w:iCs/>
                <w:sz w:val="26"/>
                <w:szCs w:val="26"/>
              </w:rPr>
              <w:t>раскулачивание и т.д.</w:t>
            </w:r>
          </w:p>
        </w:tc>
        <w:tc>
          <w:tcPr>
            <w:tcW w:w="5811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При </w:t>
            </w:r>
            <w:proofErr w:type="spellStart"/>
            <w:r w:rsidRPr="00D46561">
              <w:rPr>
                <w:sz w:val="26"/>
                <w:szCs w:val="26"/>
              </w:rPr>
              <w:t>раскулачиванииукажите</w:t>
            </w:r>
            <w:proofErr w:type="spellEnd"/>
            <w:r w:rsidRPr="00D46561">
              <w:rPr>
                <w:sz w:val="26"/>
                <w:szCs w:val="26"/>
              </w:rPr>
              <w:t xml:space="preserve"> состав семьи: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ФИО, год рождения каждого из членов семьи </w:t>
            </w:r>
          </w:p>
        </w:tc>
        <w:tc>
          <w:tcPr>
            <w:tcW w:w="5811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811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b/>
                <w:sz w:val="26"/>
                <w:szCs w:val="26"/>
              </w:rPr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  <w:rPr>
          <w:sz w:val="26"/>
          <w:szCs w:val="26"/>
        </w:rPr>
      </w:pPr>
    </w:p>
    <w:p w:rsidR="002D28CC" w:rsidRPr="00D46561" w:rsidRDefault="002D28CC" w:rsidP="002D28CC">
      <w:pPr>
        <w:ind w:right="-284"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13</w:t>
      </w:r>
    </w:p>
    <w:p w:rsidR="002D28CC" w:rsidRPr="00D46561" w:rsidRDefault="002D28CC" w:rsidP="002D28CC">
      <w:pPr>
        <w:ind w:right="-284" w:firstLine="1134"/>
        <w:jc w:val="right"/>
        <w:rPr>
          <w:b/>
          <w:bCs/>
          <w:sz w:val="26"/>
          <w:szCs w:val="26"/>
        </w:rPr>
      </w:pPr>
    </w:p>
    <w:p w:rsidR="002D28CC" w:rsidRPr="00D46561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lastRenderedPageBreak/>
        <w:t>Анкета-заявление для получения справки</w:t>
      </w:r>
    </w:p>
    <w:p w:rsidR="002D28CC" w:rsidRPr="00D46561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 xml:space="preserve">об эвакуации граждан на территорию Татарской АССР в период </w:t>
      </w:r>
    </w:p>
    <w:p w:rsidR="002D28CC" w:rsidRPr="00D46561" w:rsidRDefault="002D28CC" w:rsidP="002D28CC">
      <w:pPr>
        <w:ind w:right="-284" w:firstLine="113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Великой Отечественной войны 1941-1945гг.</w:t>
      </w:r>
    </w:p>
    <w:p w:rsidR="002D28CC" w:rsidRPr="00D46561" w:rsidRDefault="002D28CC" w:rsidP="002D28CC">
      <w:pPr>
        <w:ind w:right="-284"/>
        <w:rPr>
          <w:sz w:val="26"/>
          <w:szCs w:val="26"/>
        </w:rPr>
      </w:pPr>
    </w:p>
    <w:p w:rsidR="002D28CC" w:rsidRPr="00D46561" w:rsidRDefault="002D28CC" w:rsidP="002D28CC">
      <w:pPr>
        <w:ind w:left="-567" w:right="-284"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567" w:right="-284"/>
        <w:jc w:val="both"/>
        <w:rPr>
          <w:iCs/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40"/>
        <w:gridCol w:w="1390"/>
        <w:gridCol w:w="340"/>
        <w:gridCol w:w="4536"/>
      </w:tblGrid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  <w:bCs/>
              </w:rPr>
              <w:t>Информация о заявителе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Данные документа, удостоверяющего личность (паспорта)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8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1136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Доверенность (копия прилагается)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на кого </w:t>
            </w:r>
            <w:proofErr w:type="gramStart"/>
            <w:r w:rsidRPr="00D46561">
              <w:t>выдан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t xml:space="preserve">дата выдачи 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номер доверенности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Способ получения результата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(нужное подчеркнуть)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both"/>
            </w:pPr>
            <w:r w:rsidRPr="00D46561">
              <w:t>- лично в архиве;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через законного представителя;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- почтой России;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- через МФЦ</w:t>
            </w: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Контактная информация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Мобильный  телефон*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29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Домашний телефон</w:t>
            </w:r>
          </w:p>
        </w:tc>
        <w:tc>
          <w:tcPr>
            <w:tcW w:w="1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E-</w:t>
            </w:r>
            <w:proofErr w:type="spellStart"/>
            <w:r w:rsidRPr="00D46561">
              <w:rPr>
                <w:b w:val="0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  <w:tr w:rsidR="002D28CC" w:rsidRPr="00D46561" w:rsidTr="00B85CFB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  <w:bCs/>
              </w:rPr>
            </w:pPr>
            <w:r w:rsidRPr="00D46561">
              <w:rPr>
                <w:b/>
              </w:rPr>
              <w:t>Адрес по месту проживания (заполняется, если не совпадает с местом регистрации заявителя или доверенного лица)</w:t>
            </w: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lastRenderedPageBreak/>
              <w:t>Квартира*</w:t>
            </w: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</w:p>
        </w:tc>
        <w:tc>
          <w:tcPr>
            <w:tcW w:w="62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lang w:val="en-US"/>
              </w:rPr>
            </w:pPr>
          </w:p>
        </w:tc>
      </w:tr>
    </w:tbl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лице, на которое запрашиваются сведения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5670"/>
      </w:tblGrid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Состав семьи на момент эвакуации*: 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Фамилия, имя, отчество лиц, о которых запрашиваются сведения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tabs>
                <w:tab w:val="left" w:pos="720"/>
              </w:tabs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Год рождения лиц, о которых запрашиваются сведения: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Год эвакуации:*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Место жительства до эвакуации: *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Укажите наименование населённого пункта, области (автономной республики)</w:t>
            </w:r>
            <w:proofErr w:type="gramStart"/>
            <w:r w:rsidRPr="00D46561">
              <w:rPr>
                <w:iCs/>
                <w:sz w:val="26"/>
                <w:szCs w:val="26"/>
              </w:rPr>
              <w:t>,с</w:t>
            </w:r>
            <w:proofErr w:type="gramEnd"/>
            <w:r w:rsidRPr="00D46561">
              <w:rPr>
                <w:iCs/>
                <w:sz w:val="26"/>
                <w:szCs w:val="26"/>
              </w:rPr>
              <w:t xml:space="preserve">оюзной республики 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Место жительства в период эвакуации: *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Укажите наименование населённого пункта, района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Членство в КПСС: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</w:t>
            </w:r>
          </w:p>
        </w:tc>
        <w:tc>
          <w:tcPr>
            <w:tcW w:w="5670" w:type="dxa"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  <w:rPr>
          <w:sz w:val="26"/>
          <w:szCs w:val="26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14</w:t>
      </w:r>
    </w:p>
    <w:p w:rsidR="002D28CC" w:rsidRPr="00D46561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>Анкета-заявление о выдаче архивной справки о подтверждении трудового стажа от юридического лица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302"/>
        <w:gridCol w:w="4234"/>
      </w:tblGrid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Телефон*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  <w:lang w:val="en-US"/>
              </w:rPr>
              <w:t>E</w:t>
            </w:r>
            <w:r w:rsidRPr="00D46561">
              <w:rPr>
                <w:bCs/>
                <w:sz w:val="26"/>
                <w:szCs w:val="26"/>
              </w:rPr>
              <w:t>-</w:t>
            </w:r>
            <w:r w:rsidRPr="00D46561">
              <w:rPr>
                <w:bCs/>
                <w:sz w:val="26"/>
                <w:szCs w:val="26"/>
                <w:lang w:val="en-US"/>
              </w:rPr>
              <w:t>mail</w:t>
            </w:r>
            <w:r w:rsidRPr="00D46561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Информация по запросу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u w:val="single"/>
              </w:rPr>
            </w:pPr>
            <w:r w:rsidRPr="00D46561">
              <w:lastRenderedPageBreak/>
              <w:t>Наименование учреждения*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точное название учреждения/предприятия,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структурного подразделения*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D46561">
              <w:t>)з</w:t>
            </w:r>
            <w:proofErr w:type="gramEnd"/>
            <w:r w:rsidRPr="00D46561">
              <w:t>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Должность/профессия</w:t>
            </w:r>
            <w:proofErr w:type="gramStart"/>
            <w:r w:rsidRPr="00D46561">
              <w:t xml:space="preserve"> * У</w:t>
            </w:r>
            <w:proofErr w:type="gramEnd"/>
            <w:r w:rsidRPr="00D46561">
              <w:t xml:space="preserve">кажите все должности/профессии за запрашиваемый период. Если </w:t>
            </w:r>
            <w:r w:rsidRPr="00D46561">
              <w:rPr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Дата и номер приказа/протокола о приеме на работу*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 xml:space="preserve">Если не располагаете </w:t>
            </w:r>
            <w:proofErr w:type="spellStart"/>
            <w:r w:rsidRPr="00D46561">
              <w:rPr>
                <w:iCs/>
              </w:rPr>
              <w:t>точнымисведе-ниями</w:t>
            </w:r>
            <w:proofErr w:type="spellEnd"/>
            <w:r w:rsidRPr="00D46561">
              <w:rPr>
                <w:iCs/>
              </w:rPr>
              <w:t>, укажите примерный год приема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proofErr w:type="gramStart"/>
            <w:r w:rsidRPr="00D46561">
              <w:t>Дата и номер приказа/протокола) об увольнении*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 xml:space="preserve">Если </w:t>
            </w:r>
            <w:r w:rsidRPr="00D46561">
              <w:rPr>
                <w:iCs/>
                <w:strike/>
              </w:rPr>
              <w:t>Вы</w:t>
            </w:r>
            <w:r w:rsidRPr="00D46561">
              <w:rPr>
                <w:iCs/>
              </w:rPr>
              <w:t xml:space="preserve">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Фамилия *(в случае смены фамилии)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Даты рождения детей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Копия трудовой книжки (</w:t>
            </w:r>
            <w:proofErr w:type="gramStart"/>
            <w:r w:rsidRPr="00D46561">
              <w:t>нужное</w:t>
            </w:r>
            <w:proofErr w:type="gramEnd"/>
            <w:r w:rsidRPr="00D46561">
              <w:t xml:space="preserve">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прилагается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отсутствует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lastRenderedPageBreak/>
        <w:t>Приложение 15</w:t>
      </w:r>
    </w:p>
    <w:p w:rsidR="002D28CC" w:rsidRPr="00D46561" w:rsidRDefault="002D28CC" w:rsidP="002D28CC">
      <w:pPr>
        <w:ind w:right="-284"/>
        <w:jc w:val="right"/>
        <w:rPr>
          <w:b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 xml:space="preserve">Анкета-заявление о выдаче архивной справки о заработной плате 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>от юридического лица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302"/>
        <w:gridCol w:w="4234"/>
      </w:tblGrid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Телефон*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  <w:lang w:val="en-US"/>
              </w:rPr>
              <w:t>E</w:t>
            </w:r>
            <w:r w:rsidRPr="00D46561">
              <w:rPr>
                <w:bCs/>
                <w:sz w:val="26"/>
                <w:szCs w:val="26"/>
              </w:rPr>
              <w:t>-</w:t>
            </w:r>
            <w:r w:rsidRPr="00D46561">
              <w:rPr>
                <w:bCs/>
                <w:sz w:val="26"/>
                <w:szCs w:val="26"/>
                <w:lang w:val="en-US"/>
              </w:rPr>
              <w:t>mail</w:t>
            </w:r>
            <w:r w:rsidRPr="00D46561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Информация по запросу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Для исполнения архивной справки о заработной плате укажите сведения, необходимые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 xml:space="preserve"> для проведения поисковой работы</w:t>
            </w: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</w:t>
            </w:r>
            <w:proofErr w:type="gramStart"/>
            <w:r w:rsidRPr="00D46561">
              <w:t>* У</w:t>
            </w:r>
            <w:proofErr w:type="gramEnd"/>
            <w:r w:rsidRPr="00D46561">
              <w:t>кажите крайние годы любых 60 месяцев работы подряд в соответствии с п.4 ст. 30 Федерального закона от 17.12.2001 № 173-ФЗ «О трудовых пенсиях в Российской Федерации»</w:t>
            </w:r>
          </w:p>
        </w:tc>
        <w:tc>
          <w:tcPr>
            <w:tcW w:w="1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учреждения</w:t>
            </w:r>
            <w:proofErr w:type="gramStart"/>
            <w:r w:rsidRPr="00D46561">
              <w:t>* У</w:t>
            </w:r>
            <w:proofErr w:type="gramEnd"/>
            <w:r w:rsidRPr="00D46561">
              <w:t>кажите точное название учреждения/пред-приятия, в котором работал гражданин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Местонахождение учреждения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Страна*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Регион*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Район*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структурного подразделения*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названия/номера всех структурных подразделений (отдел, цех, участок, магазин и т.д.</w:t>
            </w:r>
            <w:proofErr w:type="gramStart"/>
            <w:r w:rsidRPr="00D46561">
              <w:t>)з</w:t>
            </w:r>
            <w:proofErr w:type="gramEnd"/>
            <w:r w:rsidRPr="00D46561">
              <w:t>а запрашиваемый период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Должность/профессия</w:t>
            </w:r>
            <w:proofErr w:type="gramStart"/>
            <w:r w:rsidRPr="00D46561">
              <w:t xml:space="preserve"> * У</w:t>
            </w:r>
            <w:proofErr w:type="gramEnd"/>
            <w:r w:rsidRPr="00D46561">
              <w:t xml:space="preserve">кажите все должности/профессии за запрашиваемый период. Если </w:t>
            </w:r>
            <w:r w:rsidRPr="00D46561">
              <w:rPr>
                <w:iCs/>
              </w:rPr>
              <w:t>не располагаете точными сведениями, укажите примерно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rPr>
          <w:trHeight w:val="1190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 xml:space="preserve"> Дата и номер приказа/протокола о приеме на работу*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 xml:space="preserve">Если не располагаете </w:t>
            </w:r>
            <w:proofErr w:type="spellStart"/>
            <w:r w:rsidRPr="00D46561">
              <w:rPr>
                <w:iCs/>
              </w:rPr>
              <w:t>точнымисведе-ниями</w:t>
            </w:r>
            <w:proofErr w:type="spellEnd"/>
            <w:r w:rsidRPr="00D46561">
              <w:rPr>
                <w:iCs/>
              </w:rPr>
              <w:t>, укажите примерный год приема</w:t>
            </w:r>
          </w:p>
          <w:p w:rsidR="002D28CC" w:rsidRPr="00D46561" w:rsidRDefault="002D28CC" w:rsidP="00B85CFB">
            <w:pPr>
              <w:ind w:right="-284"/>
            </w:pP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proofErr w:type="gramStart"/>
            <w:r w:rsidRPr="00D46561">
              <w:t>Дата и номер приказа/протокола) об увольнении*</w:t>
            </w:r>
            <w:proofErr w:type="gramEnd"/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Если не располагаете точными сведениями, укажите примерный год увольнения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20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Фамилия *(в случае смены фамилии)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Даты смены фамилии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Даты рождения детей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Копия трудовой книжки (</w:t>
            </w:r>
            <w:proofErr w:type="gramStart"/>
            <w:r w:rsidRPr="00D46561">
              <w:t>нужное</w:t>
            </w:r>
            <w:proofErr w:type="gramEnd"/>
            <w:r w:rsidRPr="00D46561">
              <w:t xml:space="preserve"> подчеркнуть)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прилагается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отсутствует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sz w:val="26"/>
                <w:szCs w:val="26"/>
              </w:rPr>
              <w:t>Подпись лица заполнившего анкету</w:t>
            </w:r>
          </w:p>
        </w:tc>
      </w:tr>
    </w:tbl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16</w:t>
      </w:r>
    </w:p>
    <w:p w:rsidR="002D28CC" w:rsidRPr="00D46561" w:rsidRDefault="002D28CC" w:rsidP="002D28CC">
      <w:pPr>
        <w:ind w:right="-284"/>
        <w:jc w:val="right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 xml:space="preserve">Анкета-заявление о выдаче архивной справки </w:t>
      </w:r>
      <w:r w:rsidRPr="00D46561">
        <w:rPr>
          <w:b/>
          <w:sz w:val="28"/>
          <w:szCs w:val="28"/>
        </w:rPr>
        <w:t xml:space="preserve">об образовании, направлении на учебу и об окончании учебного заведения 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t>для юридического лица</w:t>
      </w:r>
    </w:p>
    <w:p w:rsidR="002D28CC" w:rsidRPr="00D46561" w:rsidRDefault="002D28CC" w:rsidP="002D28CC">
      <w:pPr>
        <w:ind w:right="-284"/>
      </w:pPr>
      <w:r w:rsidRPr="00D46561">
        <w:t>Обязательные для заполнения поля анкеты выделены знаком*</w:t>
      </w:r>
    </w:p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bCs/>
          <w:sz w:val="26"/>
          <w:szCs w:val="26"/>
        </w:rPr>
        <w:t>Информация о заявителе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79"/>
        <w:gridCol w:w="581"/>
        <w:gridCol w:w="1610"/>
        <w:gridCol w:w="84"/>
        <w:gridCol w:w="218"/>
        <w:gridCol w:w="4234"/>
      </w:tblGrid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Телефон*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  <w:lang w:val="en-US"/>
              </w:rPr>
              <w:t>E</w:t>
            </w:r>
            <w:r w:rsidRPr="00D46561">
              <w:rPr>
                <w:bCs/>
                <w:sz w:val="26"/>
                <w:szCs w:val="26"/>
              </w:rPr>
              <w:t>-</w:t>
            </w:r>
            <w:r w:rsidRPr="00D46561">
              <w:rPr>
                <w:bCs/>
                <w:sz w:val="26"/>
                <w:szCs w:val="26"/>
                <w:lang w:val="en-US"/>
              </w:rPr>
              <w:t>mail</w:t>
            </w:r>
            <w:r w:rsidRPr="00D46561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Информация по запросу</w:t>
            </w:r>
          </w:p>
        </w:tc>
      </w:tr>
      <w:tr w:rsidR="002D28CC" w:rsidRPr="00D46561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lastRenderedPageBreak/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  <w:r w:rsidRPr="00D46561">
              <w:rPr>
                <w:b/>
                <w:bCs/>
              </w:rPr>
              <w:t xml:space="preserve"> гражданина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месте учебы гражданина на период запрашиваемой информации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>Укажите начальный и конечный годы запрашиваемого периода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учебного заведения*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Местонахождение учреждения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 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месте работы гражданина на период запрашиваемой информации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учреждения*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Наименование структурного подразделения*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Должность/профессия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2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Фамилия *(в случае смены фамилии)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В случае неоднократной смены фамилии за запрашиваемый период указать все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Даты смены фамилии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t>Даты рождения детей</w:t>
            </w:r>
          </w:p>
          <w:p w:rsidR="002D28CC" w:rsidRPr="00D46561" w:rsidRDefault="002D28CC" w:rsidP="00B85CFB">
            <w:pPr>
              <w:ind w:right="-284"/>
            </w:pPr>
            <w:r w:rsidRPr="00D46561">
              <w:rPr>
                <w:iCs/>
              </w:rPr>
              <w:t>Укажите даты рождения детей за запрашиваемый период. Сведения необходимы для установления времени пребывания в отпуске по уходу за ребенком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  <w:jc w:val="right"/>
        <w:rPr>
          <w:bCs/>
          <w:sz w:val="28"/>
          <w:szCs w:val="28"/>
        </w:rPr>
      </w:pPr>
      <w:r w:rsidRPr="00D46561">
        <w:rPr>
          <w:bCs/>
          <w:sz w:val="28"/>
          <w:szCs w:val="28"/>
        </w:rPr>
        <w:t>Приложение 17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  <w:r w:rsidRPr="00D46561">
        <w:rPr>
          <w:b/>
          <w:bCs/>
          <w:sz w:val="28"/>
          <w:szCs w:val="28"/>
        </w:rPr>
        <w:lastRenderedPageBreak/>
        <w:t>Анкета-заявление о выдаче архивной справки для юридических лиц (иное)</w:t>
      </w:r>
    </w:p>
    <w:p w:rsidR="002D28CC" w:rsidRPr="00D46561" w:rsidRDefault="002D28CC" w:rsidP="002D28CC">
      <w:pPr>
        <w:ind w:right="-284"/>
        <w:jc w:val="center"/>
        <w:rPr>
          <w:b/>
          <w:bCs/>
          <w:sz w:val="28"/>
          <w:szCs w:val="28"/>
        </w:rPr>
      </w:pP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581"/>
        <w:gridCol w:w="1610"/>
        <w:gridCol w:w="84"/>
        <w:gridCol w:w="218"/>
        <w:gridCol w:w="4234"/>
      </w:tblGrid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Телефон*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  <w:lang w:val="en-US"/>
              </w:rPr>
              <w:t>E</w:t>
            </w:r>
            <w:r w:rsidRPr="00D46561">
              <w:rPr>
                <w:bCs/>
                <w:sz w:val="26"/>
                <w:szCs w:val="26"/>
              </w:rPr>
              <w:t>-</w:t>
            </w:r>
            <w:r w:rsidRPr="00D46561">
              <w:rPr>
                <w:bCs/>
                <w:sz w:val="26"/>
                <w:szCs w:val="26"/>
                <w:lang w:val="en-US"/>
              </w:rPr>
              <w:t>mail</w:t>
            </w:r>
            <w:r w:rsidRPr="00D46561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Информация по запросу</w:t>
            </w:r>
          </w:p>
          <w:p w:rsidR="002D28CC" w:rsidRPr="00D46561" w:rsidRDefault="002D28CC" w:rsidP="00B85CFB">
            <w:pPr>
              <w:ind w:right="-284"/>
              <w:jc w:val="both"/>
            </w:pPr>
            <w:r w:rsidRPr="00D46561">
              <w:t>Для исполнения архивной справки о подтверждении трудового стажа укажите сведения, необходимые для проведения поисковой работы</w:t>
            </w:r>
          </w:p>
        </w:tc>
      </w:tr>
      <w:tr w:rsidR="002D28CC" w:rsidRPr="00D46561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  <w:bCs/>
              </w:rPr>
              <w:t>Сведения о гражданине</w:t>
            </w: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/>
                <w:bCs/>
              </w:rPr>
            </w:pPr>
            <w:r w:rsidRPr="00D46561">
              <w:t>Фамилия 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Имя*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Отчество*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рождения*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  <w:bCs/>
              </w:rPr>
              <w:t>Данные документа, удостоверяющего личность (паспорта) гражданина</w:t>
            </w: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Серия/номер паспорта*</w:t>
            </w:r>
          </w:p>
        </w:tc>
        <w:tc>
          <w:tcPr>
            <w:tcW w:w="1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  <w:tc>
          <w:tcPr>
            <w:tcW w:w="4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 xml:space="preserve">Кем </w:t>
            </w:r>
            <w:proofErr w:type="gramStart"/>
            <w:r w:rsidRPr="00D46561">
              <w:t>выдан</w:t>
            </w:r>
            <w:proofErr w:type="gramEnd"/>
            <w:r w:rsidRPr="00D46561">
              <w:t>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Дата выдачи*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  <w:r w:rsidRPr="00D46561">
              <w:rPr>
                <w:b/>
              </w:rPr>
              <w:t>Адрес по месту регистрации</w:t>
            </w:r>
            <w:r w:rsidRPr="00D46561">
              <w:rPr>
                <w:b/>
                <w:bCs/>
              </w:rPr>
              <w:t xml:space="preserve"> гражданина</w:t>
            </w: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Страна*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rPr>
          <w:trHeight w:val="343"/>
        </w:trPr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  <w:u w:val="single"/>
              </w:rPr>
            </w:pPr>
            <w:r w:rsidRPr="00D46561">
              <w:rPr>
                <w:b w:val="0"/>
                <w:sz w:val="24"/>
                <w:szCs w:val="24"/>
              </w:rPr>
              <w:t>Регион*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rFonts w:eastAsia="Calibri"/>
                <w:b w:val="0"/>
                <w:sz w:val="24"/>
                <w:szCs w:val="24"/>
              </w:rPr>
              <w:t>Район*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  <w:r w:rsidRPr="00D46561">
              <w:t>Город / Поселение*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Улица*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Дом*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b w:val="0"/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Корпус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pStyle w:val="ConsPlusTitle"/>
              <w:tabs>
                <w:tab w:val="left" w:pos="567"/>
              </w:tabs>
              <w:ind w:right="-284"/>
              <w:rPr>
                <w:sz w:val="24"/>
                <w:szCs w:val="24"/>
              </w:rPr>
            </w:pPr>
            <w:r w:rsidRPr="00D46561">
              <w:rPr>
                <w:b w:val="0"/>
                <w:sz w:val="24"/>
                <w:szCs w:val="24"/>
              </w:rPr>
              <w:t>Квартира*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</w:rPr>
            </w:pPr>
          </w:p>
        </w:tc>
      </w:tr>
      <w:tr w:rsidR="002D28CC" w:rsidRPr="00D46561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rPr>
                <w:b/>
              </w:rPr>
              <w:t>Сведения о запросе и период запрашиваемой информации</w:t>
            </w: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Хронологические рамки запроса*</w:t>
            </w:r>
          </w:p>
          <w:p w:rsidR="002D28CC" w:rsidRPr="00D46561" w:rsidRDefault="002D28CC" w:rsidP="00B85CFB">
            <w:pPr>
              <w:ind w:right="-284"/>
            </w:pPr>
            <w:r w:rsidRPr="00D46561">
              <w:t xml:space="preserve">Укажите начальный и конечный годы запрашиваемого периода </w:t>
            </w:r>
          </w:p>
        </w:tc>
        <w:tc>
          <w:tcPr>
            <w:tcW w:w="19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  <w:tc>
          <w:tcPr>
            <w:tcW w:w="4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</w:pPr>
            <w:r w:rsidRPr="00D46561">
              <w:t>Тема запроса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100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/>
              </w:rPr>
            </w:pPr>
            <w:r w:rsidRPr="00D46561">
              <w:rPr>
                <w:b/>
              </w:rPr>
              <w:t>Дополнительная информация о гражданине</w:t>
            </w: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Любые дополнительные сведения, которые могут помочь поиску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3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614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  <w:r w:rsidRPr="00D46561">
              <w:t>Подпись заявителя</w:t>
            </w:r>
          </w:p>
        </w:tc>
      </w:tr>
    </w:tbl>
    <w:p w:rsidR="002D28CC" w:rsidRPr="00D46561" w:rsidRDefault="002D28CC" w:rsidP="002D28CC">
      <w:pPr>
        <w:ind w:right="-284"/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  <w:r w:rsidRPr="00D46561">
        <w:rPr>
          <w:bCs/>
          <w:sz w:val="26"/>
          <w:szCs w:val="26"/>
        </w:rPr>
        <w:lastRenderedPageBreak/>
        <w:t xml:space="preserve">Приложение 18 </w:t>
      </w: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о выделении земельного участка под индивидуальное строительство</w:t>
      </w:r>
    </w:p>
    <w:p w:rsidR="002D28CC" w:rsidRPr="00D46561" w:rsidRDefault="002D28CC" w:rsidP="002D28CC">
      <w:pPr>
        <w:ind w:left="851" w:right="-284"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 xml:space="preserve"> от юридического лица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426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426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left="-426" w:right="-284"/>
        <w:contextualSpacing/>
        <w:rPr>
          <w:iCs/>
          <w:sz w:val="26"/>
          <w:szCs w:val="26"/>
        </w:rPr>
      </w:pPr>
    </w:p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bCs/>
          <w:sz w:val="26"/>
          <w:szCs w:val="26"/>
        </w:rPr>
        <w:t>Информация о заявителе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191"/>
        <w:gridCol w:w="4536"/>
      </w:tblGrid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Телефон*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  <w:lang w:val="en-US"/>
              </w:rPr>
              <w:t>E</w:t>
            </w:r>
            <w:r w:rsidRPr="00D46561">
              <w:rPr>
                <w:bCs/>
                <w:sz w:val="26"/>
                <w:szCs w:val="26"/>
              </w:rPr>
              <w:t>-</w:t>
            </w:r>
            <w:r w:rsidRPr="00D46561">
              <w:rPr>
                <w:bCs/>
                <w:sz w:val="26"/>
                <w:szCs w:val="26"/>
                <w:lang w:val="en-US"/>
              </w:rPr>
              <w:t>mail</w:t>
            </w:r>
            <w:r w:rsidRPr="00D46561">
              <w:rPr>
                <w:bCs/>
                <w:sz w:val="26"/>
                <w:szCs w:val="26"/>
              </w:rPr>
              <w:t>*</w:t>
            </w:r>
          </w:p>
          <w:p w:rsidR="002D28CC" w:rsidRPr="00D46561" w:rsidRDefault="002D28CC" w:rsidP="00B85CFB">
            <w:pPr>
              <w:ind w:right="-284"/>
              <w:jc w:val="both"/>
              <w:rPr>
                <w:bCs/>
                <w:sz w:val="26"/>
                <w:szCs w:val="26"/>
              </w:rPr>
            </w:pP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5528"/>
      </w:tblGrid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постановление, договор на право застройки, договор бессрочного пользования земельным участком)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(райисполком, Глава администрации, сельский </w:t>
            </w:r>
            <w:proofErr w:type="spellStart"/>
            <w:r w:rsidRPr="00D46561">
              <w:rPr>
                <w:sz w:val="26"/>
                <w:szCs w:val="26"/>
              </w:rPr>
              <w:t>совет</w:t>
            </w:r>
            <w:proofErr w:type="gramStart"/>
            <w:r w:rsidRPr="00D46561">
              <w:rPr>
                <w:sz w:val="26"/>
                <w:szCs w:val="26"/>
              </w:rPr>
              <w:t>,р</w:t>
            </w:r>
            <w:proofErr w:type="gramEnd"/>
            <w:r w:rsidRPr="00D46561">
              <w:rPr>
                <w:sz w:val="26"/>
                <w:szCs w:val="26"/>
              </w:rPr>
              <w:t>айонный</w:t>
            </w:r>
            <w:proofErr w:type="spellEnd"/>
            <w:r w:rsidRPr="00D46561">
              <w:rPr>
                <w:sz w:val="26"/>
                <w:szCs w:val="26"/>
              </w:rPr>
              <w:t xml:space="preserve"> отдел коммунального хозяйства – с указанием названия района, города, села)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rPr>
          <w:trHeight w:val="291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3861"/>
            </w:tblGrid>
            <w:tr w:rsidR="002D28CC" w:rsidRPr="00D46561" w:rsidTr="00B85CFB">
              <w:trPr>
                <w:trHeight w:val="287"/>
              </w:trPr>
              <w:tc>
                <w:tcPr>
                  <w:tcW w:w="3861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>Содержание запроса:*</w:t>
                  </w:r>
                </w:p>
              </w:tc>
            </w:tr>
          </w:tbl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 Адрес участка/дома 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-Год выделения земельного участка*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jc w:val="both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-Год постройки дома*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-Фамилия, имя, отчество первого землевладельца, домовладельца*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 </w:t>
            </w:r>
            <w:r w:rsidRPr="00D46561">
              <w:rPr>
                <w:bCs/>
                <w:sz w:val="26"/>
                <w:szCs w:val="26"/>
              </w:rPr>
              <w:t>(для лиц, не значащихся в запрашиваемом документе</w:t>
            </w:r>
            <w:r w:rsidRPr="00D46561">
              <w:rPr>
                <w:sz w:val="26"/>
                <w:szCs w:val="26"/>
              </w:rPr>
              <w:t xml:space="preserve">):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(свидетельство о регистрации права </w:t>
            </w:r>
            <w:r w:rsidRPr="00D46561">
              <w:rPr>
                <w:sz w:val="26"/>
                <w:szCs w:val="26"/>
              </w:rPr>
              <w:lastRenderedPageBreak/>
              <w:t>собственности, договор купли-продажи, завещание и т.д.)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Прикрепить  копию документа</w:t>
            </w: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lastRenderedPageBreak/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t>Любые дополнительные сведения, которые могут помочь поиску.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Оплату гарантируем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заполнения анкеты-заявления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jc w:val="center"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Подпись лица заполнившего анкету </w:t>
            </w:r>
          </w:p>
        </w:tc>
      </w:tr>
    </w:tbl>
    <w:p w:rsidR="002D28CC" w:rsidRPr="00D46561" w:rsidRDefault="002D28CC" w:rsidP="002D28CC">
      <w:pPr>
        <w:ind w:right="-284"/>
        <w:contextualSpacing/>
        <w:rPr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  <w:r w:rsidRPr="00D46561">
        <w:rPr>
          <w:bCs/>
          <w:sz w:val="26"/>
          <w:szCs w:val="26"/>
        </w:rPr>
        <w:t xml:space="preserve">Приложение 19 </w:t>
      </w:r>
    </w:p>
    <w:p w:rsidR="002D28CC" w:rsidRPr="00D46561" w:rsidRDefault="002D28CC" w:rsidP="002D28CC">
      <w:pPr>
        <w:ind w:right="-284"/>
        <w:contextualSpacing/>
        <w:jc w:val="right"/>
        <w:rPr>
          <w:bCs/>
          <w:sz w:val="26"/>
          <w:szCs w:val="26"/>
        </w:rPr>
      </w:pPr>
    </w:p>
    <w:p w:rsidR="002D28CC" w:rsidRPr="00D46561" w:rsidRDefault="002D28CC" w:rsidP="002D28CC">
      <w:pPr>
        <w:ind w:right="-284"/>
        <w:contextualSpacing/>
        <w:jc w:val="center"/>
        <w:rPr>
          <w:b/>
          <w:bCs/>
          <w:sz w:val="26"/>
          <w:szCs w:val="26"/>
        </w:rPr>
      </w:pPr>
      <w:r w:rsidRPr="00D46561">
        <w:rPr>
          <w:b/>
          <w:bCs/>
          <w:sz w:val="26"/>
          <w:szCs w:val="26"/>
        </w:rPr>
        <w:t>Анкета-заявление для получения копии (выписки) архивного документа</w:t>
      </w:r>
    </w:p>
    <w:p w:rsidR="002D28CC" w:rsidRPr="00D46561" w:rsidRDefault="002D28CC" w:rsidP="002D28CC">
      <w:pPr>
        <w:ind w:right="-284"/>
        <w:contextualSpacing/>
        <w:jc w:val="center"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об имущественных правах для юридического лица (иное)</w:t>
      </w:r>
    </w:p>
    <w:p w:rsidR="002D28CC" w:rsidRPr="00D46561" w:rsidRDefault="002D28CC" w:rsidP="002D28CC">
      <w:pPr>
        <w:ind w:right="-284"/>
        <w:contextualSpacing/>
        <w:jc w:val="center"/>
        <w:rPr>
          <w:sz w:val="26"/>
          <w:szCs w:val="26"/>
        </w:rPr>
      </w:pPr>
    </w:p>
    <w:p w:rsidR="002D28CC" w:rsidRPr="00D46561" w:rsidRDefault="002D28CC" w:rsidP="002D28CC">
      <w:pPr>
        <w:ind w:left="-426" w:right="-284"/>
        <w:contextualSpacing/>
        <w:rPr>
          <w:sz w:val="26"/>
          <w:szCs w:val="26"/>
        </w:rPr>
      </w:pPr>
      <w:r w:rsidRPr="00D46561">
        <w:rPr>
          <w:sz w:val="26"/>
          <w:szCs w:val="26"/>
        </w:rPr>
        <w:t>Обязательные поля анкеты выделены знаком*</w:t>
      </w:r>
    </w:p>
    <w:p w:rsidR="002D28CC" w:rsidRPr="00D46561" w:rsidRDefault="002D28CC" w:rsidP="002D28CC">
      <w:pPr>
        <w:ind w:left="-426" w:right="-284"/>
        <w:contextualSpacing/>
        <w:rPr>
          <w:sz w:val="26"/>
          <w:szCs w:val="26"/>
        </w:rPr>
      </w:pPr>
      <w:r w:rsidRPr="00D46561">
        <w:rPr>
          <w:iCs/>
          <w:sz w:val="26"/>
          <w:szCs w:val="26"/>
        </w:rPr>
        <w:t>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2D28CC" w:rsidRPr="00D46561" w:rsidRDefault="002D28CC" w:rsidP="002D28CC">
      <w:pPr>
        <w:ind w:right="-284"/>
        <w:jc w:val="center"/>
        <w:rPr>
          <w:b/>
          <w:sz w:val="26"/>
          <w:szCs w:val="26"/>
        </w:rPr>
      </w:pPr>
      <w:r w:rsidRPr="00D46561">
        <w:rPr>
          <w:b/>
          <w:bCs/>
          <w:sz w:val="26"/>
          <w:szCs w:val="26"/>
        </w:rPr>
        <w:t>Информация о заявителе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2191"/>
        <w:gridCol w:w="4536"/>
      </w:tblGrid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Полное наименование юридического лица*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Сокращенное наименование юридического лица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Телефон*</w:t>
            </w:r>
          </w:p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</w:rPr>
              <w:t>Код/номер</w:t>
            </w:r>
          </w:p>
        </w:tc>
        <w:tc>
          <w:tcPr>
            <w:tcW w:w="2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3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bCs/>
                <w:sz w:val="26"/>
                <w:szCs w:val="26"/>
              </w:rPr>
            </w:pPr>
            <w:r w:rsidRPr="00D46561">
              <w:rPr>
                <w:bCs/>
                <w:sz w:val="26"/>
                <w:szCs w:val="26"/>
                <w:lang w:val="en-US"/>
              </w:rPr>
              <w:t>E</w:t>
            </w:r>
            <w:r w:rsidRPr="00D46561">
              <w:rPr>
                <w:bCs/>
                <w:sz w:val="26"/>
                <w:szCs w:val="26"/>
              </w:rPr>
              <w:t>-</w:t>
            </w:r>
            <w:r w:rsidRPr="00D46561">
              <w:rPr>
                <w:bCs/>
                <w:sz w:val="26"/>
                <w:szCs w:val="26"/>
                <w:lang w:val="en-US"/>
              </w:rPr>
              <w:t>mail</w:t>
            </w:r>
            <w:r w:rsidRPr="00D46561">
              <w:rPr>
                <w:bCs/>
                <w:sz w:val="26"/>
                <w:szCs w:val="26"/>
              </w:rPr>
              <w:t>*</w:t>
            </w:r>
          </w:p>
        </w:tc>
        <w:tc>
          <w:tcPr>
            <w:tcW w:w="67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  <w:rPr>
                <w:bCs/>
                <w:sz w:val="26"/>
                <w:szCs w:val="26"/>
              </w:rPr>
            </w:pPr>
          </w:p>
        </w:tc>
      </w:tr>
    </w:tbl>
    <w:p w:rsidR="002D28CC" w:rsidRPr="00D46561" w:rsidRDefault="002D28CC" w:rsidP="002D28CC">
      <w:pPr>
        <w:ind w:right="-284" w:firstLine="1134"/>
        <w:contextualSpacing/>
        <w:rPr>
          <w:b/>
          <w:sz w:val="26"/>
          <w:szCs w:val="26"/>
        </w:rPr>
      </w:pPr>
      <w:r w:rsidRPr="00D46561">
        <w:rPr>
          <w:b/>
          <w:sz w:val="26"/>
          <w:szCs w:val="26"/>
        </w:rPr>
        <w:t>Информация о документе, копия (выписка) которого запрашивается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5"/>
        <w:gridCol w:w="5670"/>
      </w:tblGrid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Вид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(решение, постановление, распоряжение)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Название организации (органа), издавшей  документ*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 указанием названия района, города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Дата и номер документа:*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 если не располагаете точными сведениями, укажите примерный год)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Содержание запроса:*</w:t>
            </w: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4179"/>
            </w:tblGrid>
            <w:tr w:rsidR="002D28CC" w:rsidRPr="00D46561" w:rsidTr="00B85CFB">
              <w:tc>
                <w:tcPr>
                  <w:tcW w:w="10988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>- Адрес</w:t>
                  </w:r>
                </w:p>
              </w:tc>
            </w:tr>
            <w:tr w:rsidR="002D28CC" w:rsidRPr="00D46561" w:rsidTr="00B85CFB">
              <w:tc>
                <w:tcPr>
                  <w:tcW w:w="10988" w:type="dxa"/>
                  <w:hideMark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  <w:r w:rsidRPr="00D46561">
                    <w:rPr>
                      <w:sz w:val="26"/>
                      <w:szCs w:val="26"/>
                    </w:rPr>
                    <w:t xml:space="preserve">- Год </w:t>
                  </w:r>
                </w:p>
              </w:tc>
            </w:tr>
            <w:tr w:rsidR="002D28CC" w:rsidRPr="00D46561" w:rsidTr="00B85CFB">
              <w:tc>
                <w:tcPr>
                  <w:tcW w:w="10988" w:type="dxa"/>
                </w:tcPr>
                <w:p w:rsidR="002D28CC" w:rsidRPr="00D46561" w:rsidRDefault="002D28CC" w:rsidP="00B85CFB">
                  <w:pPr>
                    <w:ind w:right="-284"/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:rsidR="002D28CC" w:rsidRPr="00D46561" w:rsidRDefault="002D28CC" w:rsidP="00B85CFB">
            <w:pPr>
              <w:ind w:right="-284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 xml:space="preserve">Документ, подтверждающий права собственности на недвижимость: * 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(свидетельство на право собственности, договор купли-продажи)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Прикрепить  копию документа</w:t>
            </w: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ind w:right="-284"/>
              <w:contextualSpacing/>
              <w:rPr>
                <w:sz w:val="26"/>
                <w:szCs w:val="26"/>
              </w:rPr>
            </w:pPr>
            <w:r w:rsidRPr="00D46561">
              <w:rPr>
                <w:sz w:val="26"/>
                <w:szCs w:val="26"/>
              </w:rPr>
              <w:t>Дополнительные сведения:</w:t>
            </w:r>
          </w:p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  <w:r w:rsidRPr="00D46561">
              <w:rPr>
                <w:iCs/>
                <w:sz w:val="26"/>
                <w:szCs w:val="26"/>
              </w:rPr>
              <w:lastRenderedPageBreak/>
              <w:t>Любые дополнительные сведения, которые могут помочь поиску.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contextualSpacing/>
              <w:rPr>
                <w:b/>
                <w:sz w:val="26"/>
                <w:szCs w:val="26"/>
              </w:rPr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sz w:val="26"/>
                <w:szCs w:val="26"/>
              </w:rPr>
              <w:lastRenderedPageBreak/>
              <w:t>Оплату гарантирую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  <w:tr w:rsidR="002D28CC" w:rsidRPr="00D46561" w:rsidTr="00B85CFB"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rPr>
                <w:iCs/>
              </w:rPr>
            </w:pPr>
            <w:r w:rsidRPr="00D46561">
              <w:rPr>
                <w:iCs/>
              </w:rPr>
              <w:t>Дата заполнения анкеты-заявления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ind w:right="-284"/>
              <w:jc w:val="center"/>
            </w:pPr>
          </w:p>
        </w:tc>
      </w:tr>
    </w:tbl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Приложение № 20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Бланк исполнительного комитета   Спасского муниципального района</w:t>
      </w: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Архивная справка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________________ № _____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proofErr w:type="gramStart"/>
      <w:r w:rsidRPr="00D46561">
        <w:rPr>
          <w:rFonts w:eastAsia="Calibri"/>
          <w:sz w:val="28"/>
          <w:szCs w:val="28"/>
        </w:rPr>
        <w:t>На</w:t>
      </w:r>
      <w:proofErr w:type="gramEnd"/>
      <w:r w:rsidRPr="00D46561"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Основание: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Руководитель</w:t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  <w:t>Подпись</w:t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  <w:t>Расшифровка подписи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  <w:t>Печать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Исполнитель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телефон</w:t>
      </w:r>
      <w:r w:rsidRPr="00D46561">
        <w:rPr>
          <w:rFonts w:eastAsia="Calibri"/>
          <w:sz w:val="28"/>
          <w:szCs w:val="28"/>
        </w:rPr>
        <w:br w:type="page"/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lastRenderedPageBreak/>
        <w:t>Приложение № 21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right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Бланк исполнительного комитета  Спасского муниципального района</w:t>
      </w: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center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 xml:space="preserve">Архивная выписка 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________________ № _____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outlineLvl w:val="1"/>
        <w:rPr>
          <w:rFonts w:eastAsia="Calibri"/>
          <w:sz w:val="28"/>
          <w:szCs w:val="28"/>
        </w:rPr>
      </w:pPr>
      <w:proofErr w:type="gramStart"/>
      <w:r w:rsidRPr="00D46561">
        <w:rPr>
          <w:rFonts w:eastAsia="Calibri"/>
          <w:sz w:val="28"/>
          <w:szCs w:val="28"/>
        </w:rPr>
        <w:t>На</w:t>
      </w:r>
      <w:proofErr w:type="gramEnd"/>
      <w:r w:rsidRPr="00D46561">
        <w:rPr>
          <w:rFonts w:eastAsia="Calibri"/>
          <w:sz w:val="28"/>
          <w:szCs w:val="28"/>
        </w:rPr>
        <w:t xml:space="preserve"> № ___________________                                                     Адресат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Основание: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Руководитель</w:t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  <w:t>Подпись</w:t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  <w:t>Расшифровка подписи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</w:r>
      <w:r w:rsidRPr="00D46561">
        <w:rPr>
          <w:rFonts w:eastAsia="Calibri"/>
          <w:sz w:val="28"/>
          <w:szCs w:val="28"/>
        </w:rPr>
        <w:tab/>
        <w:t>Печать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rFonts w:eastAsia="Calibri"/>
          <w:sz w:val="28"/>
          <w:szCs w:val="28"/>
        </w:rPr>
      </w:pPr>
      <w:r w:rsidRPr="00D46561">
        <w:rPr>
          <w:rFonts w:eastAsia="Calibri"/>
          <w:sz w:val="28"/>
          <w:szCs w:val="28"/>
        </w:rPr>
        <w:t>Исполнитель</w:t>
      </w:r>
    </w:p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outlineLvl w:val="1"/>
        <w:rPr>
          <w:sz w:val="28"/>
          <w:szCs w:val="28"/>
        </w:rPr>
      </w:pPr>
      <w:r w:rsidRPr="00D46561">
        <w:rPr>
          <w:rFonts w:eastAsia="Calibri"/>
          <w:sz w:val="28"/>
          <w:szCs w:val="28"/>
        </w:rPr>
        <w:t>телефон</w:t>
      </w:r>
      <w:r w:rsidRPr="00D46561">
        <w:rPr>
          <w:rFonts w:eastAsia="Calibri"/>
          <w:sz w:val="28"/>
          <w:szCs w:val="28"/>
        </w:rPr>
        <w:br w:type="page"/>
      </w:r>
    </w:p>
    <w:p w:rsidR="002D28CC" w:rsidRPr="00D46561" w:rsidRDefault="002D28CC" w:rsidP="002D28CC">
      <w:pPr>
        <w:ind w:right="-284"/>
        <w:rPr>
          <w:spacing w:val="-6"/>
          <w:sz w:val="28"/>
          <w:szCs w:val="28"/>
        </w:rPr>
        <w:sectPr w:rsidR="002D28CC" w:rsidRPr="00D46561" w:rsidSect="00B85CFB">
          <w:pgSz w:w="11906" w:h="16838"/>
          <w:pgMar w:top="1134" w:right="850" w:bottom="1134" w:left="1701" w:header="708" w:footer="708" w:gutter="0"/>
          <w:cols w:space="720"/>
          <w:docGrid w:linePitch="326"/>
        </w:sectPr>
      </w:pPr>
    </w:p>
    <w:p w:rsidR="002D28CC" w:rsidRPr="00D46561" w:rsidRDefault="002D28CC" w:rsidP="002D28CC">
      <w:pPr>
        <w:ind w:left="5529" w:right="-284"/>
        <w:jc w:val="right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lastRenderedPageBreak/>
        <w:t>Приложение № 22</w:t>
      </w:r>
    </w:p>
    <w:p w:rsidR="002D28CC" w:rsidRPr="00D46561" w:rsidRDefault="002D28CC" w:rsidP="002D28CC">
      <w:pPr>
        <w:ind w:left="5529" w:right="-284"/>
        <w:jc w:val="right"/>
        <w:rPr>
          <w:spacing w:val="-6"/>
          <w:sz w:val="28"/>
          <w:szCs w:val="28"/>
        </w:rPr>
      </w:pPr>
    </w:p>
    <w:p w:rsidR="002D28CC" w:rsidRPr="00D46561" w:rsidRDefault="002D28CC" w:rsidP="002D28CC">
      <w:pPr>
        <w:ind w:left="-567" w:right="-284"/>
        <w:jc w:val="center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t>Блок-схема последовательности действий по предоставлению государственной услуги</w:t>
      </w:r>
    </w:p>
    <w:p w:rsidR="002D28CC" w:rsidRPr="00D46561" w:rsidRDefault="002D28CC" w:rsidP="002D28CC">
      <w:pPr>
        <w:ind w:left="426" w:right="-284"/>
        <w:jc w:val="center"/>
        <w:rPr>
          <w:spacing w:val="-6"/>
          <w:sz w:val="28"/>
          <w:szCs w:val="28"/>
        </w:rPr>
      </w:pPr>
      <w:r w:rsidRPr="00D46561">
        <w:object w:dxaOrig="9600" w:dyaOrig="13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5.8pt;height:633.8pt" o:ole="">
            <v:imagedata r:id="rId12" o:title=""/>
          </v:shape>
          <o:OLEObject Type="Embed" ProgID="Visio.Drawing.11" ShapeID="_x0000_i1025" DrawAspect="Content" ObjectID="_1592715911" r:id="rId13"/>
        </w:object>
      </w:r>
    </w:p>
    <w:p w:rsidR="002D28CC" w:rsidRPr="00D46561" w:rsidRDefault="002D28CC" w:rsidP="002D28CC">
      <w:pPr>
        <w:spacing w:after="200" w:line="276" w:lineRule="auto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br w:type="page"/>
      </w:r>
    </w:p>
    <w:p w:rsidR="002D28CC" w:rsidRPr="00D46561" w:rsidRDefault="002D28CC" w:rsidP="002D28CC">
      <w:pPr>
        <w:ind w:left="426" w:right="-284"/>
        <w:jc w:val="center"/>
        <w:rPr>
          <w:spacing w:val="-6"/>
          <w:sz w:val="28"/>
          <w:szCs w:val="28"/>
        </w:rPr>
        <w:sectPr w:rsidR="002D28CC" w:rsidRPr="00D46561" w:rsidSect="00B85CFB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</w:p>
    <w:p w:rsidR="002D28CC" w:rsidRPr="00D46561" w:rsidRDefault="002D28CC" w:rsidP="002D28CC">
      <w:pPr>
        <w:ind w:right="-284"/>
        <w:rPr>
          <w:spacing w:val="-6"/>
          <w:sz w:val="28"/>
          <w:szCs w:val="28"/>
        </w:rPr>
        <w:sectPr w:rsidR="002D28CC" w:rsidRPr="00D46561" w:rsidSect="00B85CFB">
          <w:type w:val="continuous"/>
          <w:pgSz w:w="11906" w:h="16838"/>
          <w:pgMar w:top="1134" w:right="851" w:bottom="1134" w:left="1701" w:header="709" w:footer="709" w:gutter="0"/>
          <w:cols w:space="720"/>
        </w:sectPr>
      </w:pPr>
      <w:r w:rsidRPr="00D46561">
        <w:rPr>
          <w:sz w:val="28"/>
          <w:szCs w:val="28"/>
        </w:rPr>
        <w:object w:dxaOrig="11880" w:dyaOrig="9900">
          <v:shape id="_x0000_i1026" type="#_x0000_t75" style="width:444pt;height:459.25pt" o:ole="">
            <v:imagedata r:id="rId14" o:title=""/>
          </v:shape>
          <o:OLEObject Type="Embed" ProgID="Visio.Drawing.11" ShapeID="_x0000_i1026" DrawAspect="Content" ObjectID="_1592715912" r:id="rId15"/>
        </w:object>
      </w:r>
    </w:p>
    <w:p w:rsidR="002D28CC" w:rsidRPr="00D46561" w:rsidRDefault="002D28CC" w:rsidP="002D28CC">
      <w:pPr>
        <w:autoSpaceDE w:val="0"/>
        <w:ind w:left="5670" w:right="-284" w:hanging="150"/>
        <w:jc w:val="right"/>
        <w:rPr>
          <w:sz w:val="28"/>
          <w:szCs w:val="28"/>
        </w:rPr>
      </w:pPr>
      <w:r w:rsidRPr="00D46561">
        <w:rPr>
          <w:sz w:val="28"/>
          <w:szCs w:val="28"/>
        </w:rPr>
        <w:lastRenderedPageBreak/>
        <w:t>Приложение №23</w:t>
      </w:r>
    </w:p>
    <w:p w:rsidR="002D28CC" w:rsidRPr="00D46561" w:rsidRDefault="002D28CC" w:rsidP="002D28CC">
      <w:pPr>
        <w:autoSpaceDE w:val="0"/>
        <w:ind w:left="5670" w:right="-284" w:hanging="150"/>
        <w:jc w:val="right"/>
        <w:rPr>
          <w:sz w:val="28"/>
          <w:szCs w:val="28"/>
        </w:rPr>
      </w:pPr>
    </w:p>
    <w:p w:rsidR="002D28CC" w:rsidRPr="00D46561" w:rsidRDefault="002D28CC" w:rsidP="002D28CC">
      <w:pPr>
        <w:autoSpaceDE w:val="0"/>
        <w:ind w:right="-284"/>
        <w:jc w:val="center"/>
        <w:rPr>
          <w:sz w:val="28"/>
          <w:szCs w:val="28"/>
        </w:rPr>
      </w:pPr>
      <w:r w:rsidRPr="00D46561">
        <w:rPr>
          <w:sz w:val="28"/>
          <w:szCs w:val="28"/>
        </w:rPr>
        <w:t>Список удаленных рабочих мест и график приема документов</w:t>
      </w:r>
    </w:p>
    <w:p w:rsidR="002D28CC" w:rsidRPr="00D46561" w:rsidRDefault="002D28CC" w:rsidP="002D28CC">
      <w:pPr>
        <w:autoSpaceDE w:val="0"/>
        <w:ind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autoSpaceDE w:val="0"/>
        <w:ind w:right="-284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3073"/>
        <w:gridCol w:w="3865"/>
        <w:gridCol w:w="2536"/>
      </w:tblGrid>
      <w:tr w:rsidR="002D28CC" w:rsidRPr="00D46561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 xml:space="preserve">№ </w:t>
            </w:r>
            <w:proofErr w:type="gramStart"/>
            <w:r w:rsidRPr="00D46561">
              <w:rPr>
                <w:sz w:val="28"/>
                <w:szCs w:val="28"/>
                <w:lang w:eastAsia="en-US"/>
              </w:rPr>
              <w:t>п</w:t>
            </w:r>
            <w:proofErr w:type="gramEnd"/>
            <w:r w:rsidRPr="00D46561">
              <w:rPr>
                <w:sz w:val="28"/>
                <w:szCs w:val="28"/>
                <w:lang w:eastAsia="en-US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Место расположения удаленного рабочего места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Обслуживаемые населенные пункты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График приема</w:t>
            </w:r>
          </w:p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документов</w:t>
            </w:r>
          </w:p>
        </w:tc>
      </w:tr>
      <w:tr w:rsidR="002D28CC" w:rsidRPr="00D46561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-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-</w:t>
            </w:r>
          </w:p>
        </w:tc>
      </w:tr>
      <w:tr w:rsidR="002D28CC" w:rsidRPr="00D46561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2D28CC" w:rsidRPr="00D46561" w:rsidTr="00B85CFB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autoSpaceDE w:val="0"/>
              <w:spacing w:line="276" w:lineRule="auto"/>
              <w:ind w:right="-284"/>
              <w:jc w:val="center"/>
              <w:rPr>
                <w:sz w:val="28"/>
                <w:szCs w:val="28"/>
                <w:lang w:eastAsia="en-US"/>
              </w:rPr>
            </w:pPr>
          </w:p>
        </w:tc>
      </w:tr>
    </w:tbl>
    <w:p w:rsidR="002D28CC" w:rsidRPr="00D46561" w:rsidRDefault="002D28CC" w:rsidP="002D28CC">
      <w:pPr>
        <w:autoSpaceDE w:val="0"/>
        <w:ind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ind w:right="-284"/>
        <w:rPr>
          <w:spacing w:val="-6"/>
          <w:sz w:val="28"/>
          <w:szCs w:val="28"/>
        </w:rPr>
        <w:sectPr w:rsidR="002D28CC" w:rsidRPr="00D46561" w:rsidSect="00B85CFB">
          <w:type w:val="continuous"/>
          <w:pgSz w:w="11907" w:h="16840"/>
          <w:pgMar w:top="1134" w:right="851" w:bottom="1134" w:left="1134" w:header="720" w:footer="720" w:gutter="0"/>
          <w:cols w:space="720"/>
        </w:sectPr>
      </w:pPr>
    </w:p>
    <w:p w:rsidR="002D28CC" w:rsidRPr="00D46561" w:rsidRDefault="002D28CC" w:rsidP="002D28CC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lastRenderedPageBreak/>
        <w:t>Приложение № 24</w:t>
      </w:r>
    </w:p>
    <w:p w:rsidR="002D28CC" w:rsidRPr="00D46561" w:rsidRDefault="002D28CC" w:rsidP="002D28CC">
      <w:pPr>
        <w:tabs>
          <w:tab w:val="left" w:pos="142"/>
        </w:tabs>
        <w:ind w:right="-284"/>
        <w:jc w:val="right"/>
        <w:rPr>
          <w:spacing w:val="-6"/>
          <w:sz w:val="28"/>
          <w:szCs w:val="28"/>
        </w:rPr>
      </w:pPr>
    </w:p>
    <w:p w:rsidR="002D28CC" w:rsidRPr="00D46561" w:rsidRDefault="002D28CC" w:rsidP="002D28CC">
      <w:pPr>
        <w:tabs>
          <w:tab w:val="left" w:pos="142"/>
        </w:tabs>
        <w:ind w:left="-567" w:right="-284"/>
        <w:rPr>
          <w:b/>
          <w:sz w:val="28"/>
          <w:szCs w:val="28"/>
        </w:rPr>
      </w:pPr>
      <w:r w:rsidRPr="00D46561">
        <w:rPr>
          <w:sz w:val="28"/>
          <w:szCs w:val="28"/>
        </w:rPr>
        <w:t>Руководителю Исполнительного комитета Спасского</w:t>
      </w:r>
    </w:p>
    <w:p w:rsidR="002D28CC" w:rsidRPr="00D46561" w:rsidRDefault="002D28CC" w:rsidP="002D28CC">
      <w:pPr>
        <w:tabs>
          <w:tab w:val="left" w:pos="142"/>
        </w:tabs>
        <w:ind w:left="-567" w:right="-284"/>
        <w:rPr>
          <w:sz w:val="28"/>
          <w:szCs w:val="28"/>
        </w:rPr>
      </w:pPr>
      <w:r w:rsidRPr="00D46561">
        <w:rPr>
          <w:sz w:val="28"/>
          <w:szCs w:val="28"/>
        </w:rPr>
        <w:t>муниципального района Республики Татарстан</w:t>
      </w:r>
    </w:p>
    <w:p w:rsidR="002D28CC" w:rsidRPr="00D46561" w:rsidRDefault="002D28CC" w:rsidP="002D28CC">
      <w:pPr>
        <w:tabs>
          <w:tab w:val="left" w:pos="142"/>
        </w:tabs>
        <w:ind w:left="-567" w:right="-284"/>
        <w:rPr>
          <w:b/>
          <w:sz w:val="28"/>
          <w:szCs w:val="28"/>
        </w:rPr>
      </w:pPr>
      <w:r w:rsidRPr="00D46561">
        <w:rPr>
          <w:sz w:val="28"/>
          <w:szCs w:val="28"/>
        </w:rPr>
        <w:t>От:</w:t>
      </w:r>
      <w:r w:rsidRPr="00D46561">
        <w:rPr>
          <w:b/>
          <w:sz w:val="28"/>
          <w:szCs w:val="28"/>
        </w:rPr>
        <w:t>__________________________</w:t>
      </w:r>
    </w:p>
    <w:p w:rsidR="002D28CC" w:rsidRPr="00D46561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  <w:r w:rsidRPr="00D46561">
        <w:rPr>
          <w:b/>
          <w:sz w:val="28"/>
          <w:szCs w:val="28"/>
        </w:rPr>
        <w:t>Заявление</w:t>
      </w:r>
    </w:p>
    <w:p w:rsidR="002D28CC" w:rsidRPr="00D46561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  <w:r w:rsidRPr="00D46561">
        <w:rPr>
          <w:b/>
          <w:sz w:val="28"/>
          <w:szCs w:val="28"/>
        </w:rPr>
        <w:t>об исправлении технической ошибки</w:t>
      </w:r>
    </w:p>
    <w:p w:rsidR="002D28CC" w:rsidRPr="00D46561" w:rsidRDefault="002D28CC" w:rsidP="002D28CC">
      <w:pPr>
        <w:tabs>
          <w:tab w:val="left" w:pos="142"/>
        </w:tabs>
        <w:ind w:left="-567" w:right="-284" w:firstLine="709"/>
        <w:jc w:val="center"/>
        <w:rPr>
          <w:b/>
          <w:sz w:val="28"/>
          <w:szCs w:val="28"/>
        </w:rPr>
      </w:pP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b/>
          <w:sz w:val="28"/>
          <w:szCs w:val="28"/>
        </w:rPr>
      </w:pPr>
      <w:r w:rsidRPr="00D46561">
        <w:rPr>
          <w:sz w:val="28"/>
          <w:szCs w:val="28"/>
        </w:rPr>
        <w:t>Сообщаю об ошибке, допущенной при оказании государственной услуги __</w:t>
      </w:r>
      <w:r w:rsidRPr="00D46561">
        <w:rPr>
          <w:b/>
          <w:sz w:val="28"/>
          <w:szCs w:val="28"/>
        </w:rPr>
        <w:t>________________________________________________________________</w:t>
      </w:r>
    </w:p>
    <w:p w:rsidR="002D28CC" w:rsidRPr="00D46561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709"/>
        <w:jc w:val="center"/>
      </w:pPr>
      <w:r w:rsidRPr="00D46561">
        <w:t>(наименование услуги)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Записано:_______________________________________________________________________________________________________________________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rPr>
          <w:sz w:val="28"/>
          <w:szCs w:val="28"/>
        </w:rPr>
      </w:pPr>
      <w:r w:rsidRPr="00D46561">
        <w:rPr>
          <w:sz w:val="28"/>
          <w:szCs w:val="28"/>
        </w:rPr>
        <w:t>Правильные сведения: __________________________________________________________________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/>
        <w:rPr>
          <w:sz w:val="28"/>
          <w:szCs w:val="28"/>
        </w:rPr>
      </w:pPr>
      <w:r w:rsidRPr="00D46561">
        <w:rPr>
          <w:sz w:val="28"/>
          <w:szCs w:val="28"/>
        </w:rPr>
        <w:t xml:space="preserve">_________________________________________________________________   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 xml:space="preserve">Прошу исправить допущенную техническую ошибку и внести соответствующие изменения в документ, являющийся результатом государственной услуги. 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Прилагаю следующие документы: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1.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2.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3.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В случае принятия решения об отклонении заявления об исправлении технической ошибки прошу направить такое решение:</w:t>
      </w:r>
    </w:p>
    <w:p w:rsidR="002D28CC" w:rsidRPr="00D46561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посредством отправления электронного документа на адрес E-</w:t>
      </w:r>
      <w:proofErr w:type="spellStart"/>
      <w:r w:rsidRPr="00D46561">
        <w:rPr>
          <w:sz w:val="28"/>
          <w:szCs w:val="28"/>
        </w:rPr>
        <w:t>mail</w:t>
      </w:r>
      <w:proofErr w:type="spellEnd"/>
      <w:r w:rsidRPr="00D46561">
        <w:rPr>
          <w:sz w:val="28"/>
          <w:szCs w:val="28"/>
        </w:rPr>
        <w:t>:_______;</w:t>
      </w:r>
    </w:p>
    <w:p w:rsidR="002D28CC" w:rsidRPr="00D46561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709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в виде заверенной копии на бумажном носителе почтовым отправлением по адресу: ________________________________________________________________.</w:t>
      </w:r>
    </w:p>
    <w:p w:rsidR="002D28CC" w:rsidRPr="00D46561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851"/>
        <w:jc w:val="both"/>
        <w:rPr>
          <w:spacing w:val="-6"/>
          <w:sz w:val="28"/>
          <w:szCs w:val="28"/>
        </w:rPr>
      </w:pPr>
      <w:proofErr w:type="gramStart"/>
      <w:r w:rsidRPr="00D46561">
        <w:rPr>
          <w:spacing w:val="-6"/>
          <w:sz w:val="28"/>
          <w:szCs w:val="28"/>
        </w:rPr>
        <w:t>Подтверждаю свое согласие, а также согласие представляемого мною лица на обработку персональных данных (сбор, систематизацию, накопление, хранение, уточнение (обновление, изменение), использование, распространение (в том числе передачу), обезличивание, блокирование, уничтожение персональных данных, а также иных действий, необходимых для обработки персональных данных в рамках предоставления государственной услуги), в том числе в автоматизированном режиме, включая принятие решений на их основе органом предоставляющим государственную</w:t>
      </w:r>
      <w:proofErr w:type="gramEnd"/>
      <w:r w:rsidRPr="00D46561">
        <w:rPr>
          <w:spacing w:val="-6"/>
          <w:sz w:val="28"/>
          <w:szCs w:val="28"/>
        </w:rPr>
        <w:t xml:space="preserve"> услугу, в целях предоставления государственной услуги.</w:t>
      </w:r>
    </w:p>
    <w:p w:rsidR="002D28CC" w:rsidRPr="00D46561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851"/>
        <w:jc w:val="both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t xml:space="preserve">Настоящим подтверждаю: сведения, включенные в заявление, относящиеся к </w:t>
      </w:r>
      <w:r w:rsidRPr="00D46561">
        <w:rPr>
          <w:spacing w:val="-6"/>
          <w:sz w:val="28"/>
          <w:szCs w:val="28"/>
        </w:rPr>
        <w:lastRenderedPageBreak/>
        <w:t xml:space="preserve">моей личности и представляемому мною лицу, а также внесенные мною ниже, достоверны. Документы (копии документов), приложенные к заявлению, 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сведения. </w:t>
      </w:r>
    </w:p>
    <w:p w:rsidR="002D28CC" w:rsidRPr="00D46561" w:rsidRDefault="002D28CC" w:rsidP="002D28CC">
      <w:pPr>
        <w:widowControl w:val="0"/>
        <w:tabs>
          <w:tab w:val="left" w:pos="142"/>
        </w:tabs>
        <w:autoSpaceDE w:val="0"/>
        <w:autoSpaceDN w:val="0"/>
        <w:adjustRightInd w:val="0"/>
        <w:spacing w:line="276" w:lineRule="auto"/>
        <w:ind w:left="-567" w:right="-284" w:firstLine="851"/>
        <w:jc w:val="both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t>Даю свое согласие на участие в опросе по оценке качества предоставленной мне государственной услуги по телефону: _______________________.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______________</w:t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  <w:t>_________________ ( ________________)</w:t>
      </w:r>
    </w:p>
    <w:p w:rsidR="002D28CC" w:rsidRPr="00D46561" w:rsidRDefault="002D28CC" w:rsidP="002D28CC">
      <w:pPr>
        <w:tabs>
          <w:tab w:val="left" w:pos="142"/>
        </w:tabs>
        <w:spacing w:line="276" w:lineRule="auto"/>
        <w:ind w:left="-567" w:right="-284"/>
        <w:jc w:val="both"/>
        <w:rPr>
          <w:sz w:val="28"/>
          <w:szCs w:val="28"/>
        </w:rPr>
      </w:pPr>
      <w:r w:rsidRPr="00D46561">
        <w:rPr>
          <w:sz w:val="28"/>
          <w:szCs w:val="28"/>
        </w:rPr>
        <w:tab/>
        <w:t>(дата)</w:t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  <w:t>(подпись)</w:t>
      </w:r>
      <w:r w:rsidRPr="00D46561">
        <w:rPr>
          <w:sz w:val="28"/>
          <w:szCs w:val="28"/>
        </w:rPr>
        <w:tab/>
      </w:r>
      <w:r w:rsidRPr="00D46561">
        <w:rPr>
          <w:sz w:val="28"/>
          <w:szCs w:val="28"/>
        </w:rPr>
        <w:tab/>
        <w:t>(Ф.И.О.)</w:t>
      </w:r>
    </w:p>
    <w:p w:rsidR="002D28CC" w:rsidRPr="00D46561" w:rsidRDefault="002D28CC" w:rsidP="002D28CC">
      <w:pPr>
        <w:tabs>
          <w:tab w:val="left" w:pos="142"/>
        </w:tabs>
        <w:ind w:left="-567" w:right="-284"/>
        <w:jc w:val="right"/>
        <w:rPr>
          <w:spacing w:val="-6"/>
          <w:sz w:val="28"/>
          <w:szCs w:val="28"/>
        </w:rPr>
      </w:pPr>
    </w:p>
    <w:p w:rsidR="002D28CC" w:rsidRPr="00D46561" w:rsidRDefault="002D28CC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61286F" w:rsidRPr="00D46561" w:rsidRDefault="0061286F" w:rsidP="002D28CC">
      <w:pPr>
        <w:ind w:left="-567" w:right="-284"/>
        <w:jc w:val="right"/>
        <w:rPr>
          <w:spacing w:val="-6"/>
          <w:sz w:val="28"/>
          <w:szCs w:val="28"/>
        </w:rPr>
      </w:pPr>
    </w:p>
    <w:p w:rsidR="002D28CC" w:rsidRPr="00D46561" w:rsidRDefault="002D28CC" w:rsidP="002D28CC">
      <w:pPr>
        <w:ind w:left="-567" w:right="-284"/>
        <w:jc w:val="right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lastRenderedPageBreak/>
        <w:t>Приложение 25</w:t>
      </w:r>
    </w:p>
    <w:p w:rsidR="002D28CC" w:rsidRPr="00D46561" w:rsidRDefault="002D28CC" w:rsidP="002D28CC">
      <w:pPr>
        <w:ind w:left="-567" w:right="-284"/>
        <w:jc w:val="right"/>
        <w:rPr>
          <w:spacing w:val="-6"/>
          <w:sz w:val="28"/>
          <w:szCs w:val="28"/>
        </w:rPr>
      </w:pPr>
      <w:r w:rsidRPr="00D46561">
        <w:rPr>
          <w:spacing w:val="-6"/>
          <w:sz w:val="28"/>
          <w:szCs w:val="28"/>
        </w:rPr>
        <w:t xml:space="preserve">(справочное) </w:t>
      </w:r>
    </w:p>
    <w:p w:rsidR="002D28CC" w:rsidRPr="00D46561" w:rsidRDefault="002D28CC" w:rsidP="002D28CC">
      <w:pPr>
        <w:autoSpaceDE w:val="0"/>
        <w:autoSpaceDN w:val="0"/>
        <w:ind w:left="-567" w:right="-284"/>
        <w:jc w:val="center"/>
        <w:rPr>
          <w:bCs/>
          <w:sz w:val="28"/>
          <w:szCs w:val="28"/>
        </w:rPr>
      </w:pPr>
    </w:p>
    <w:p w:rsidR="002D28CC" w:rsidRPr="00D46561" w:rsidRDefault="002D28CC" w:rsidP="002D28CC">
      <w:pPr>
        <w:pStyle w:val="ConsPlusNonformat"/>
        <w:ind w:left="-567" w:right="-284"/>
        <w:jc w:val="both"/>
        <w:rPr>
          <w:rFonts w:ascii="Times New Roman" w:hAnsi="Times New Roman" w:cs="Times New Roman"/>
          <w:sz w:val="28"/>
          <w:szCs w:val="28"/>
        </w:rPr>
      </w:pPr>
    </w:p>
    <w:p w:rsidR="002D28CC" w:rsidRPr="00D46561" w:rsidRDefault="002D28CC" w:rsidP="002D28CC">
      <w:pPr>
        <w:ind w:left="-567" w:right="-284"/>
        <w:jc w:val="center"/>
        <w:rPr>
          <w:sz w:val="28"/>
          <w:szCs w:val="28"/>
        </w:rPr>
      </w:pPr>
      <w:r w:rsidRPr="00D46561">
        <w:rPr>
          <w:sz w:val="28"/>
          <w:szCs w:val="28"/>
        </w:rPr>
        <w:t>Реквизиты должностных лиц, ответственных за предоставление государственной услуги по выдаче архивных справок, архивных выписок, копий архивных документов и осуществляющих контроль ее исполнения</w:t>
      </w:r>
    </w:p>
    <w:p w:rsidR="002D28CC" w:rsidRPr="00D46561" w:rsidRDefault="002D28CC" w:rsidP="002D28CC">
      <w:pPr>
        <w:suppressAutoHyphens/>
        <w:ind w:left="-567" w:right="-284"/>
        <w:jc w:val="center"/>
        <w:rPr>
          <w:sz w:val="28"/>
          <w:szCs w:val="28"/>
        </w:rPr>
      </w:pPr>
    </w:p>
    <w:p w:rsidR="002D28CC" w:rsidRPr="00D46561" w:rsidRDefault="002D28CC" w:rsidP="002D28CC">
      <w:pPr>
        <w:suppressAutoHyphens/>
        <w:ind w:left="-567" w:right="-284"/>
        <w:jc w:val="center"/>
        <w:rPr>
          <w:sz w:val="28"/>
          <w:szCs w:val="28"/>
        </w:rPr>
      </w:pPr>
      <w:r w:rsidRPr="00D46561">
        <w:rPr>
          <w:sz w:val="28"/>
          <w:szCs w:val="28"/>
        </w:rPr>
        <w:t xml:space="preserve">Архивный  отдел  Исполкома Спасского муниципального района Республики Татарстан </w:t>
      </w:r>
    </w:p>
    <w:p w:rsidR="002D28CC" w:rsidRPr="00D46561" w:rsidRDefault="002D28CC" w:rsidP="002D28CC">
      <w:pPr>
        <w:suppressAutoHyphens/>
        <w:ind w:left="-567" w:right="-284"/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5"/>
        <w:gridCol w:w="1591"/>
        <w:gridCol w:w="3810"/>
      </w:tblGrid>
      <w:tr w:rsidR="002D28CC" w:rsidRPr="00D46561" w:rsidTr="00B85CFB">
        <w:trPr>
          <w:trHeight w:val="488"/>
        </w:trPr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2D28CC" w:rsidRPr="00D46561" w:rsidTr="00B85CF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33" w:right="-284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Начальник отдела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pacing w:line="276" w:lineRule="auto"/>
              <w:ind w:left="-567" w:right="-284"/>
              <w:rPr>
                <w:rFonts w:eastAsia="Calibri"/>
                <w:lang w:eastAsia="en-US"/>
              </w:rPr>
            </w:pPr>
            <w:r w:rsidRPr="00D46561">
              <w:rPr>
                <w:rFonts w:eastAsia="Calibri"/>
                <w:szCs w:val="22"/>
                <w:lang w:eastAsia="en-US"/>
              </w:rPr>
              <w:t>2-5830-291</w:t>
            </w: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3584"/>
            </w:tblGrid>
            <w:tr w:rsidR="0061286F" w:rsidRPr="00D46561" w:rsidTr="004307FA">
              <w:tc>
                <w:tcPr>
                  <w:tcW w:w="3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61286F" w:rsidRPr="00D46561" w:rsidRDefault="0061286F" w:rsidP="004307FA">
                  <w:pPr>
                    <w:rPr>
                      <w:rFonts w:asciiTheme="minorHAnsi" w:eastAsiaTheme="minorHAnsi" w:hAnsiTheme="minorHAnsi"/>
                    </w:rPr>
                  </w:pPr>
                  <w:r w:rsidRPr="00D46561">
                    <w:rPr>
                      <w:sz w:val="28"/>
                      <w:szCs w:val="28"/>
                      <w:lang w:val="en-US"/>
                    </w:rPr>
                    <w:t>Gulsina.Zigangirova@tatar.ru</w:t>
                  </w:r>
                </w:p>
              </w:tc>
            </w:tr>
          </w:tbl>
          <w:p w:rsidR="002D28CC" w:rsidRPr="00D46561" w:rsidRDefault="002D28CC" w:rsidP="00B85CFB">
            <w:pPr>
              <w:spacing w:line="276" w:lineRule="auto"/>
              <w:ind w:left="-567" w:right="-284"/>
              <w:jc w:val="center"/>
              <w:rPr>
                <w:rFonts w:eastAsia="Calibri"/>
                <w:lang w:val="en-US" w:eastAsia="en-US"/>
              </w:rPr>
            </w:pPr>
          </w:p>
        </w:tc>
      </w:tr>
      <w:tr w:rsidR="002D28CC" w:rsidRPr="00D46561" w:rsidTr="00B85CFB">
        <w:tc>
          <w:tcPr>
            <w:tcW w:w="4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33" w:right="-284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Специалист отдела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pacing w:line="276" w:lineRule="auto"/>
              <w:ind w:left="-567" w:right="-284"/>
              <w:rPr>
                <w:rFonts w:eastAsia="Calibri"/>
                <w:lang w:eastAsia="en-US"/>
              </w:rPr>
            </w:pPr>
          </w:p>
        </w:tc>
        <w:tc>
          <w:tcPr>
            <w:tcW w:w="3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pacing w:line="276" w:lineRule="auto"/>
              <w:ind w:left="-567" w:right="-284"/>
              <w:rPr>
                <w:rFonts w:eastAsia="Calibri"/>
                <w:lang w:eastAsia="en-US"/>
              </w:rPr>
            </w:pPr>
          </w:p>
        </w:tc>
      </w:tr>
    </w:tbl>
    <w:p w:rsidR="002D28CC" w:rsidRPr="00D46561" w:rsidRDefault="002D28CC" w:rsidP="002D28CC">
      <w:pPr>
        <w:autoSpaceDE w:val="0"/>
        <w:autoSpaceDN w:val="0"/>
        <w:adjustRightInd w:val="0"/>
        <w:ind w:left="-567" w:right="-284"/>
        <w:jc w:val="both"/>
        <w:rPr>
          <w:sz w:val="28"/>
          <w:szCs w:val="28"/>
        </w:rPr>
      </w:pPr>
    </w:p>
    <w:p w:rsidR="002D28CC" w:rsidRPr="00D46561" w:rsidRDefault="002D28CC" w:rsidP="002D28CC">
      <w:pPr>
        <w:tabs>
          <w:tab w:val="left" w:pos="0"/>
        </w:tabs>
        <w:suppressAutoHyphens/>
        <w:ind w:left="-567" w:right="-284"/>
        <w:jc w:val="both"/>
        <w:rPr>
          <w:sz w:val="28"/>
          <w:szCs w:val="28"/>
        </w:rPr>
      </w:pPr>
      <w:r w:rsidRPr="00D46561">
        <w:rPr>
          <w:sz w:val="28"/>
          <w:szCs w:val="28"/>
        </w:rPr>
        <w:t>Исполнительный комитет Спасского муниципального района Республики Татарстан</w:t>
      </w:r>
    </w:p>
    <w:p w:rsidR="002D28CC" w:rsidRPr="00D46561" w:rsidRDefault="002D28CC" w:rsidP="002D28CC">
      <w:pPr>
        <w:tabs>
          <w:tab w:val="left" w:pos="0"/>
        </w:tabs>
        <w:suppressAutoHyphens/>
        <w:ind w:left="-567" w:right="-284"/>
        <w:jc w:val="center"/>
        <w:rPr>
          <w:sz w:val="28"/>
          <w:szCs w:val="28"/>
        </w:rPr>
      </w:pP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53"/>
        <w:gridCol w:w="1606"/>
        <w:gridCol w:w="3747"/>
      </w:tblGrid>
      <w:tr w:rsidR="002D28CC" w:rsidRPr="00D46561" w:rsidTr="00B85CFB">
        <w:trPr>
          <w:trHeight w:val="488"/>
        </w:trPr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Должность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Телефон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Электронный адрес</w:t>
            </w:r>
          </w:p>
        </w:tc>
      </w:tr>
      <w:tr w:rsidR="002D28CC" w:rsidRPr="00D46561" w:rsidTr="00B85CFB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right="-284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Руководитель исполнительного комитета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Cs w:val="28"/>
                <w:lang w:eastAsia="en-US"/>
              </w:rPr>
              <w:t>31-028</w:t>
            </w:r>
          </w:p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Cs w:val="28"/>
                <w:lang w:eastAsia="en-US"/>
              </w:rPr>
              <w:t>39-807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color w:val="000000"/>
                <w:szCs w:val="28"/>
                <w:lang w:val="en-US" w:eastAsia="en-US"/>
              </w:rPr>
            </w:pPr>
            <w:r w:rsidRPr="00D46561">
              <w:rPr>
                <w:color w:val="000000"/>
                <w:szCs w:val="28"/>
                <w:lang w:val="en-US" w:eastAsia="en-US"/>
              </w:rPr>
              <w:t>www.bulgar@tatar.ru</w:t>
            </w:r>
          </w:p>
        </w:tc>
      </w:tr>
      <w:tr w:rsidR="002D28CC" w:rsidRPr="00AD4B48" w:rsidTr="00B85CFB"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28CC" w:rsidRPr="00D46561" w:rsidRDefault="002D28CC" w:rsidP="00B85CFB">
            <w:pPr>
              <w:suppressAutoHyphens/>
              <w:spacing w:line="276" w:lineRule="auto"/>
              <w:ind w:right="-284"/>
              <w:rPr>
                <w:szCs w:val="28"/>
                <w:lang w:eastAsia="en-US"/>
              </w:rPr>
            </w:pPr>
            <w:r w:rsidRPr="00D46561">
              <w:rPr>
                <w:sz w:val="28"/>
                <w:szCs w:val="28"/>
                <w:lang w:eastAsia="en-US"/>
              </w:rPr>
              <w:t>Управляющий делами исполнительного комитета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D46561" w:rsidRDefault="002D28CC" w:rsidP="00B85CFB">
            <w:pPr>
              <w:suppressAutoHyphens/>
              <w:spacing w:line="276" w:lineRule="auto"/>
              <w:ind w:left="-567" w:right="-284"/>
              <w:jc w:val="center"/>
              <w:rPr>
                <w:szCs w:val="28"/>
                <w:lang w:eastAsia="en-US"/>
              </w:rPr>
            </w:pPr>
            <w:r w:rsidRPr="00D46561">
              <w:rPr>
                <w:szCs w:val="28"/>
                <w:lang w:eastAsia="en-US"/>
              </w:rPr>
              <w:t>30-276</w:t>
            </w:r>
          </w:p>
        </w:tc>
        <w:tc>
          <w:tcPr>
            <w:tcW w:w="3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28CC" w:rsidRPr="00AF6B70" w:rsidRDefault="002D28CC" w:rsidP="00B85CFB">
            <w:pPr>
              <w:tabs>
                <w:tab w:val="left" w:pos="589"/>
              </w:tabs>
              <w:suppressAutoHyphens/>
              <w:spacing w:line="276" w:lineRule="auto"/>
              <w:ind w:left="-567" w:right="-284"/>
              <w:rPr>
                <w:color w:val="FF0000"/>
                <w:szCs w:val="28"/>
                <w:lang w:val="en-US" w:eastAsia="en-US"/>
              </w:rPr>
            </w:pPr>
            <w:r w:rsidRPr="00D46561">
              <w:rPr>
                <w:color w:val="FF0000"/>
                <w:szCs w:val="28"/>
                <w:lang w:val="en-US" w:eastAsia="en-US"/>
              </w:rPr>
              <w:tab/>
            </w:r>
            <w:r w:rsidRPr="00D46561">
              <w:rPr>
                <w:color w:val="000000"/>
                <w:szCs w:val="28"/>
                <w:lang w:val="en-US" w:eastAsia="en-US"/>
              </w:rPr>
              <w:t>www.bulgar@tatar.ru</w:t>
            </w:r>
          </w:p>
        </w:tc>
      </w:tr>
    </w:tbl>
    <w:p w:rsidR="002D28CC" w:rsidRPr="00AD4B48" w:rsidRDefault="002D28CC" w:rsidP="002D28CC">
      <w:pPr>
        <w:tabs>
          <w:tab w:val="left" w:pos="0"/>
        </w:tabs>
        <w:suppressAutoHyphens/>
        <w:ind w:left="-567" w:right="-284"/>
        <w:jc w:val="center"/>
        <w:rPr>
          <w:sz w:val="28"/>
          <w:szCs w:val="28"/>
        </w:rPr>
      </w:pPr>
    </w:p>
    <w:p w:rsidR="00F52601" w:rsidRDefault="00F52601"/>
    <w:sectPr w:rsidR="00F52601" w:rsidSect="00B85CF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CE" w:rsidRDefault="00520ACE">
      <w:r>
        <w:separator/>
      </w:r>
    </w:p>
  </w:endnote>
  <w:endnote w:type="continuationSeparator" w:id="0">
    <w:p w:rsidR="00520ACE" w:rsidRDefault="00520A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CE" w:rsidRDefault="00520ACE">
      <w:r>
        <w:separator/>
      </w:r>
    </w:p>
  </w:footnote>
  <w:footnote w:type="continuationSeparator" w:id="0">
    <w:p w:rsidR="00520ACE" w:rsidRDefault="00520A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85CFB" w:rsidRDefault="00B85CFB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C14F86">
      <w:rPr>
        <w:noProof/>
      </w:rPr>
      <w:t>63</w:t>
    </w:r>
    <w:r>
      <w:fldChar w:fldCharType="end"/>
    </w:r>
  </w:p>
  <w:p w:rsidR="00B85CFB" w:rsidRDefault="00B85CFB">
    <w:pPr>
      <w:pStyle w:val="a5"/>
    </w:pPr>
  </w:p>
  <w:p w:rsidR="00B85CFB" w:rsidRDefault="00B85CFB"/>
  <w:p w:rsidR="00B85CFB" w:rsidRDefault="00B85CF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4188" w:hanging="360"/>
      </w:pPr>
    </w:lvl>
    <w:lvl w:ilvl="1" w:tplc="04190019">
      <w:start w:val="1"/>
      <w:numFmt w:val="decimal"/>
      <w:lvlText w:val="%2."/>
      <w:lvlJc w:val="left"/>
      <w:pPr>
        <w:tabs>
          <w:tab w:val="num" w:pos="4985"/>
        </w:tabs>
        <w:ind w:left="4985" w:hanging="360"/>
      </w:pPr>
    </w:lvl>
    <w:lvl w:ilvl="2" w:tplc="0419001B">
      <w:start w:val="1"/>
      <w:numFmt w:val="decimal"/>
      <w:lvlText w:val="%3."/>
      <w:lvlJc w:val="left"/>
      <w:pPr>
        <w:tabs>
          <w:tab w:val="num" w:pos="5705"/>
        </w:tabs>
        <w:ind w:left="5705" w:hanging="360"/>
      </w:pPr>
    </w:lvl>
    <w:lvl w:ilvl="3" w:tplc="0419000F">
      <w:start w:val="1"/>
      <w:numFmt w:val="decimal"/>
      <w:lvlText w:val="%4."/>
      <w:lvlJc w:val="left"/>
      <w:pPr>
        <w:tabs>
          <w:tab w:val="num" w:pos="6425"/>
        </w:tabs>
        <w:ind w:left="6425" w:hanging="360"/>
      </w:pPr>
    </w:lvl>
    <w:lvl w:ilvl="4" w:tplc="04190019">
      <w:start w:val="1"/>
      <w:numFmt w:val="decimal"/>
      <w:lvlText w:val="%5."/>
      <w:lvlJc w:val="left"/>
      <w:pPr>
        <w:tabs>
          <w:tab w:val="num" w:pos="7145"/>
        </w:tabs>
        <w:ind w:left="7145" w:hanging="360"/>
      </w:pPr>
    </w:lvl>
    <w:lvl w:ilvl="5" w:tplc="0419001B">
      <w:start w:val="1"/>
      <w:numFmt w:val="decimal"/>
      <w:lvlText w:val="%6."/>
      <w:lvlJc w:val="left"/>
      <w:pPr>
        <w:tabs>
          <w:tab w:val="num" w:pos="7865"/>
        </w:tabs>
        <w:ind w:left="7865" w:hanging="360"/>
      </w:pPr>
    </w:lvl>
    <w:lvl w:ilvl="6" w:tplc="0419000F">
      <w:start w:val="1"/>
      <w:numFmt w:val="decimal"/>
      <w:lvlText w:val="%7."/>
      <w:lvlJc w:val="left"/>
      <w:pPr>
        <w:tabs>
          <w:tab w:val="num" w:pos="8585"/>
        </w:tabs>
        <w:ind w:left="8585" w:hanging="360"/>
      </w:pPr>
    </w:lvl>
    <w:lvl w:ilvl="7" w:tplc="04190019">
      <w:start w:val="1"/>
      <w:numFmt w:val="decimal"/>
      <w:lvlText w:val="%8."/>
      <w:lvlJc w:val="left"/>
      <w:pPr>
        <w:tabs>
          <w:tab w:val="num" w:pos="9305"/>
        </w:tabs>
        <w:ind w:left="9305" w:hanging="360"/>
      </w:pPr>
    </w:lvl>
    <w:lvl w:ilvl="8" w:tplc="0419001B">
      <w:start w:val="1"/>
      <w:numFmt w:val="decimal"/>
      <w:lvlText w:val="%9."/>
      <w:lvlJc w:val="left"/>
      <w:pPr>
        <w:tabs>
          <w:tab w:val="num" w:pos="10025"/>
        </w:tabs>
        <w:ind w:left="10025" w:hanging="360"/>
      </w:pPr>
    </w:lvl>
  </w:abstractNum>
  <w:abstractNum w:abstractNumId="2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8CC"/>
    <w:rsid w:val="00103351"/>
    <w:rsid w:val="001A0F87"/>
    <w:rsid w:val="00234FF4"/>
    <w:rsid w:val="002D28CC"/>
    <w:rsid w:val="003035FF"/>
    <w:rsid w:val="00321B19"/>
    <w:rsid w:val="00324939"/>
    <w:rsid w:val="00374D45"/>
    <w:rsid w:val="0039538C"/>
    <w:rsid w:val="003D3D09"/>
    <w:rsid w:val="00512381"/>
    <w:rsid w:val="00514034"/>
    <w:rsid w:val="00520ACE"/>
    <w:rsid w:val="0060392D"/>
    <w:rsid w:val="0061286F"/>
    <w:rsid w:val="006F0EE2"/>
    <w:rsid w:val="009611C0"/>
    <w:rsid w:val="00A8705D"/>
    <w:rsid w:val="00B85CFB"/>
    <w:rsid w:val="00C14F86"/>
    <w:rsid w:val="00CA5724"/>
    <w:rsid w:val="00D46561"/>
    <w:rsid w:val="00D84EF5"/>
    <w:rsid w:val="00F52601"/>
    <w:rsid w:val="00F6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D28CC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2D28C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2D28CC"/>
    <w:rPr>
      <w:rFonts w:eastAsia="Times New Roman"/>
      <w:szCs w:val="24"/>
    </w:rPr>
  </w:style>
  <w:style w:type="paragraph" w:styleId="aa">
    <w:name w:val="List Paragraph"/>
    <w:basedOn w:val="a"/>
    <w:link w:val="a9"/>
    <w:uiPriority w:val="34"/>
    <w:qFormat/>
    <w:rsid w:val="002D28CC"/>
    <w:pPr>
      <w:ind w:left="720"/>
      <w:contextualSpacing/>
    </w:pPr>
    <w:rPr>
      <w:rFonts w:asciiTheme="minorHAnsi" w:hAnsiTheme="minorHAnsi" w:cstheme="minorBidi"/>
      <w:sz w:val="22"/>
      <w:lang w:eastAsia="en-US"/>
    </w:rPr>
  </w:style>
  <w:style w:type="paragraph" w:customStyle="1" w:styleId="ConsPlusNormal">
    <w:name w:val="ConsPlusNormal"/>
    <w:rsid w:val="002D2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8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2D28CC"/>
    <w:pPr>
      <w:ind w:left="640"/>
      <w:jc w:val="both"/>
    </w:pPr>
  </w:style>
  <w:style w:type="paragraph" w:customStyle="1" w:styleId="western">
    <w:name w:val="western"/>
    <w:basedOn w:val="a"/>
    <w:rsid w:val="002D28C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D2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2D28CC"/>
    <w:rPr>
      <w:vertAlign w:val="superscript"/>
    </w:rPr>
  </w:style>
  <w:style w:type="table" w:styleId="ac">
    <w:name w:val="Table Grid"/>
    <w:basedOn w:val="a1"/>
    <w:rsid w:val="002D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D28C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D28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2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85C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28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2D28CC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2D28CC"/>
    <w:rPr>
      <w:color w:val="800080"/>
      <w:u w:val="single"/>
    </w:rPr>
  </w:style>
  <w:style w:type="paragraph" w:styleId="a5">
    <w:name w:val="header"/>
    <w:basedOn w:val="a"/>
    <w:link w:val="a6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2D28C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D28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2D28CC"/>
    <w:rPr>
      <w:rFonts w:eastAsia="Times New Roman"/>
      <w:szCs w:val="24"/>
    </w:rPr>
  </w:style>
  <w:style w:type="paragraph" w:styleId="aa">
    <w:name w:val="List Paragraph"/>
    <w:basedOn w:val="a"/>
    <w:link w:val="a9"/>
    <w:uiPriority w:val="34"/>
    <w:qFormat/>
    <w:rsid w:val="002D28CC"/>
    <w:pPr>
      <w:ind w:left="720"/>
      <w:contextualSpacing/>
    </w:pPr>
    <w:rPr>
      <w:rFonts w:asciiTheme="minorHAnsi" w:hAnsiTheme="minorHAnsi" w:cstheme="minorBidi"/>
      <w:sz w:val="22"/>
      <w:lang w:eastAsia="en-US"/>
    </w:rPr>
  </w:style>
  <w:style w:type="paragraph" w:customStyle="1" w:styleId="ConsPlusNormal">
    <w:name w:val="ConsPlusNormal"/>
    <w:rsid w:val="002D28C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D28C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uiPriority w:val="99"/>
    <w:rsid w:val="002D28CC"/>
    <w:pPr>
      <w:ind w:left="640"/>
      <w:jc w:val="both"/>
    </w:pPr>
  </w:style>
  <w:style w:type="paragraph" w:customStyle="1" w:styleId="western">
    <w:name w:val="western"/>
    <w:basedOn w:val="a"/>
    <w:rsid w:val="002D28CC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2D28C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2D28CC"/>
    <w:rPr>
      <w:vertAlign w:val="superscript"/>
    </w:rPr>
  </w:style>
  <w:style w:type="table" w:styleId="ac">
    <w:name w:val="Table Grid"/>
    <w:basedOn w:val="a1"/>
    <w:rsid w:val="002D28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 Spacing"/>
    <w:uiPriority w:val="1"/>
    <w:qFormat/>
    <w:rsid w:val="002D28CC"/>
    <w:pPr>
      <w:spacing w:after="0" w:line="240" w:lineRule="auto"/>
    </w:pPr>
    <w:rPr>
      <w:rFonts w:ascii="Calibri" w:eastAsia="Calibri" w:hAnsi="Calibri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2D28CC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2D28C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B85C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92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1.e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uslugi.tatarstan.ru/" TargetMode="External"/><Relationship Id="rId5" Type="http://schemas.openxmlformats.org/officeDocument/2006/relationships/settings" Target="settings.xml"/><Relationship Id="rId15" Type="http://schemas.openxmlformats.org/officeDocument/2006/relationships/oleObject" Target="embeddings/oleObject2.bin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" TargetMode="External"/><Relationship Id="rId14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37531A-E8EF-40FF-9956-A4968FB37A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68</Pages>
  <Words>13682</Words>
  <Characters>77988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Гульсина Зигангараев</dc:creator>
  <cp:lastModifiedBy>Венера</cp:lastModifiedBy>
  <cp:revision>12</cp:revision>
  <dcterms:created xsi:type="dcterms:W3CDTF">2018-07-04T12:24:00Z</dcterms:created>
  <dcterms:modified xsi:type="dcterms:W3CDTF">2018-07-10T04:19:00Z</dcterms:modified>
</cp:coreProperties>
</file>