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2E" w:rsidRPr="00D8476D" w:rsidRDefault="00185B2E" w:rsidP="00185B2E">
      <w:pPr>
        <w:jc w:val="right"/>
        <w:rPr>
          <w:sz w:val="28"/>
          <w:szCs w:val="28"/>
        </w:rPr>
      </w:pPr>
    </w:p>
    <w:p w:rsidR="00185B2E" w:rsidRDefault="00185B2E" w:rsidP="00185B2E">
      <w:pPr>
        <w:shd w:val="clear" w:color="auto" w:fill="FFFFFF"/>
        <w:spacing w:line="326" w:lineRule="exact"/>
        <w:ind w:firstLine="851"/>
        <w:jc w:val="both"/>
        <w:rPr>
          <w:sz w:val="28"/>
          <w:szCs w:val="28"/>
        </w:rPr>
      </w:pPr>
    </w:p>
    <w:p w:rsidR="007D58E6" w:rsidRDefault="00046935" w:rsidP="0046243D">
      <w:pPr>
        <w:jc w:val="right"/>
        <w:rPr>
          <w:sz w:val="28"/>
          <w:szCs w:val="28"/>
        </w:rPr>
      </w:pPr>
      <w:r>
        <w:rPr>
          <w:sz w:val="28"/>
          <w:szCs w:val="28"/>
        </w:rPr>
        <w:t>П</w:t>
      </w:r>
      <w:r w:rsidR="00405D0D">
        <w:rPr>
          <w:sz w:val="28"/>
          <w:szCs w:val="28"/>
        </w:rPr>
        <w:t>роект</w:t>
      </w:r>
    </w:p>
    <w:p w:rsidR="00185B2E" w:rsidRDefault="00185B2E"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46243D">
      <w:pPr>
        <w:shd w:val="clear" w:color="auto" w:fill="FFFFFF"/>
        <w:spacing w:line="326" w:lineRule="exact"/>
        <w:ind w:right="5102"/>
        <w:jc w:val="both"/>
        <w:rPr>
          <w:sz w:val="28"/>
          <w:szCs w:val="28"/>
        </w:rPr>
      </w:pPr>
    </w:p>
    <w:p w:rsidR="00185B2E" w:rsidRPr="008E654C" w:rsidRDefault="0046243D" w:rsidP="00E0157D">
      <w:pPr>
        <w:shd w:val="clear" w:color="auto" w:fill="FFFFFF"/>
        <w:spacing w:line="276" w:lineRule="auto"/>
        <w:ind w:right="5102"/>
        <w:jc w:val="both"/>
        <w:rPr>
          <w:b/>
          <w:sz w:val="28"/>
          <w:szCs w:val="28"/>
        </w:rPr>
      </w:pPr>
      <w:r w:rsidRPr="008E654C">
        <w:rPr>
          <w:rFonts w:eastAsia="Calibri"/>
          <w:sz w:val="28"/>
          <w:szCs w:val="28"/>
          <w:lang w:eastAsia="en-US"/>
        </w:rPr>
        <w:t xml:space="preserve">Об утверждении Порядка </w:t>
      </w:r>
      <w:r w:rsidR="008E654C" w:rsidRPr="008E654C">
        <w:rPr>
          <w:rFonts w:eastAsia="Calibri"/>
          <w:sz w:val="28"/>
          <w:szCs w:val="28"/>
          <w:lang w:eastAsia="en-US"/>
        </w:rPr>
        <w:t xml:space="preserve">выплаты единовременного пособия </w:t>
      </w:r>
      <w:r w:rsidRPr="008E654C">
        <w:rPr>
          <w:rFonts w:eastAsia="Calibri"/>
          <w:sz w:val="28"/>
          <w:szCs w:val="28"/>
          <w:lang w:eastAsia="en-US"/>
        </w:rPr>
        <w:t>молодым специалистам</w:t>
      </w:r>
      <w:r w:rsidR="00E0157D">
        <w:rPr>
          <w:rFonts w:eastAsia="Calibri"/>
          <w:sz w:val="28"/>
          <w:szCs w:val="28"/>
          <w:lang w:eastAsia="en-US"/>
        </w:rPr>
        <w:t>,</w:t>
      </w:r>
      <w:r w:rsidR="00E0157D" w:rsidRPr="00E0157D">
        <w:t xml:space="preserve"> </w:t>
      </w:r>
      <w:r w:rsidR="00E0157D" w:rsidRPr="00E0157D">
        <w:rPr>
          <w:rFonts w:eastAsia="Calibri"/>
          <w:sz w:val="28"/>
          <w:szCs w:val="28"/>
          <w:lang w:eastAsia="en-US"/>
        </w:rPr>
        <w:t>поступивш</w:t>
      </w:r>
      <w:r w:rsidR="00E0157D">
        <w:rPr>
          <w:rFonts w:eastAsia="Calibri"/>
          <w:sz w:val="28"/>
          <w:szCs w:val="28"/>
          <w:lang w:eastAsia="en-US"/>
        </w:rPr>
        <w:t>им</w:t>
      </w:r>
      <w:r w:rsidR="00E0157D" w:rsidRPr="00E0157D">
        <w:rPr>
          <w:rFonts w:eastAsia="Calibri"/>
          <w:sz w:val="28"/>
          <w:szCs w:val="28"/>
          <w:lang w:eastAsia="en-US"/>
        </w:rPr>
        <w:t xml:space="preserve"> на работу</w:t>
      </w:r>
      <w:r w:rsidR="00E0157D">
        <w:rPr>
          <w:rFonts w:eastAsia="Calibri"/>
          <w:sz w:val="28"/>
          <w:szCs w:val="28"/>
          <w:lang w:eastAsia="en-US"/>
        </w:rPr>
        <w:t xml:space="preserve"> </w:t>
      </w:r>
      <w:r w:rsidR="00E0157D" w:rsidRPr="00E0157D">
        <w:rPr>
          <w:rFonts w:eastAsia="Calibri"/>
          <w:sz w:val="28"/>
          <w:szCs w:val="28"/>
          <w:lang w:eastAsia="en-US"/>
        </w:rPr>
        <w:t>в государственную или муниципальную организацию культуры, искусства и кинематографии</w:t>
      </w:r>
    </w:p>
    <w:p w:rsidR="00405D0D" w:rsidRPr="008E654C" w:rsidRDefault="00405D0D" w:rsidP="00185B2E">
      <w:pPr>
        <w:shd w:val="clear" w:color="auto" w:fill="FFFFFF"/>
        <w:spacing w:line="276" w:lineRule="auto"/>
        <w:ind w:firstLine="851"/>
        <w:jc w:val="both"/>
        <w:rPr>
          <w:b/>
          <w:sz w:val="28"/>
          <w:szCs w:val="28"/>
        </w:rPr>
      </w:pPr>
    </w:p>
    <w:p w:rsidR="00405D0D" w:rsidRPr="00201005" w:rsidRDefault="00405D0D" w:rsidP="00185B2E">
      <w:pPr>
        <w:shd w:val="clear" w:color="auto" w:fill="FFFFFF"/>
        <w:spacing w:line="276" w:lineRule="auto"/>
        <w:ind w:firstLine="851"/>
        <w:jc w:val="both"/>
        <w:rPr>
          <w:b/>
          <w:sz w:val="28"/>
          <w:szCs w:val="28"/>
        </w:rPr>
      </w:pPr>
    </w:p>
    <w:p w:rsidR="00185B2E" w:rsidRPr="00201005" w:rsidRDefault="0046243D" w:rsidP="00E0157D">
      <w:pPr>
        <w:shd w:val="clear" w:color="auto" w:fill="FFFFFF"/>
        <w:spacing w:line="276" w:lineRule="auto"/>
        <w:ind w:firstLine="851"/>
        <w:jc w:val="both"/>
        <w:rPr>
          <w:sz w:val="28"/>
          <w:szCs w:val="28"/>
        </w:rPr>
      </w:pPr>
      <w:r w:rsidRPr="0046243D">
        <w:rPr>
          <w:sz w:val="28"/>
          <w:szCs w:val="28"/>
        </w:rPr>
        <w:t xml:space="preserve">В целях материальной поддержки молодых специалистов </w:t>
      </w:r>
      <w:r w:rsidR="00DE392A">
        <w:rPr>
          <w:sz w:val="28"/>
          <w:szCs w:val="28"/>
        </w:rPr>
        <w:t>государственных</w:t>
      </w:r>
      <w:r w:rsidR="008E654C" w:rsidRPr="008E654C">
        <w:rPr>
          <w:sz w:val="28"/>
          <w:szCs w:val="28"/>
        </w:rPr>
        <w:t xml:space="preserve"> муниципальных организаций культуры, искусства и кинематографии</w:t>
      </w:r>
      <w:r w:rsidRPr="0046243D">
        <w:rPr>
          <w:sz w:val="28"/>
          <w:szCs w:val="28"/>
        </w:rPr>
        <w:t xml:space="preserve">, повышения качественного состава кадров, руководствуясь </w:t>
      </w:r>
      <w:r w:rsidR="008E654C">
        <w:rPr>
          <w:sz w:val="28"/>
          <w:szCs w:val="28"/>
        </w:rPr>
        <w:t>Законом</w:t>
      </w:r>
      <w:r w:rsidR="00580609">
        <w:rPr>
          <w:sz w:val="28"/>
          <w:szCs w:val="28"/>
        </w:rPr>
        <w:t xml:space="preserve"> Республики Татарстан </w:t>
      </w:r>
      <w:r w:rsidR="000A4E31" w:rsidRPr="000A4E31">
        <w:rPr>
          <w:rFonts w:eastAsia="Calibri"/>
          <w:sz w:val="28"/>
          <w:szCs w:val="28"/>
        </w:rPr>
        <w:t>от 3 июля 1998 года № 1705 «О культуре»</w:t>
      </w:r>
      <w:r w:rsidRPr="0046243D">
        <w:rPr>
          <w:sz w:val="28"/>
          <w:szCs w:val="28"/>
        </w:rPr>
        <w:t>,</w:t>
      </w:r>
      <w:r>
        <w:rPr>
          <w:sz w:val="28"/>
          <w:szCs w:val="28"/>
        </w:rPr>
        <w:t xml:space="preserve"> </w:t>
      </w:r>
      <w:r w:rsidR="00185B2E" w:rsidRPr="00201005">
        <w:rPr>
          <w:sz w:val="28"/>
          <w:szCs w:val="28"/>
        </w:rPr>
        <w:t>Кабинет Министров Республики Татарстан ПОСТАНОВЛЯЕТ:</w:t>
      </w:r>
    </w:p>
    <w:p w:rsidR="00185B2E" w:rsidRPr="00201005" w:rsidRDefault="00185B2E" w:rsidP="00E0157D">
      <w:pPr>
        <w:shd w:val="clear" w:color="auto" w:fill="FFFFFF"/>
        <w:spacing w:line="276" w:lineRule="auto"/>
        <w:ind w:firstLine="851"/>
        <w:jc w:val="both"/>
        <w:rPr>
          <w:sz w:val="28"/>
          <w:szCs w:val="28"/>
        </w:rPr>
      </w:pPr>
    </w:p>
    <w:p w:rsidR="0046243D" w:rsidRPr="0046243D" w:rsidRDefault="0046243D" w:rsidP="00E0157D">
      <w:pPr>
        <w:spacing w:line="276" w:lineRule="auto"/>
        <w:ind w:firstLine="708"/>
        <w:jc w:val="both"/>
        <w:textAlignment w:val="baseline"/>
        <w:rPr>
          <w:sz w:val="28"/>
          <w:szCs w:val="28"/>
        </w:rPr>
      </w:pPr>
      <w:r w:rsidRPr="0046243D">
        <w:rPr>
          <w:sz w:val="28"/>
          <w:szCs w:val="28"/>
        </w:rPr>
        <w:t xml:space="preserve">1. Утвердить </w:t>
      </w:r>
      <w:r w:rsidR="00093D5A">
        <w:rPr>
          <w:sz w:val="28"/>
          <w:szCs w:val="28"/>
        </w:rPr>
        <w:t xml:space="preserve">прилагаемый </w:t>
      </w:r>
      <w:r w:rsidRPr="0046243D">
        <w:rPr>
          <w:sz w:val="28"/>
          <w:szCs w:val="28"/>
        </w:rPr>
        <w:t xml:space="preserve">Порядок </w:t>
      </w:r>
      <w:r w:rsidR="00093D5A" w:rsidRPr="00093D5A">
        <w:rPr>
          <w:sz w:val="28"/>
          <w:szCs w:val="28"/>
        </w:rPr>
        <w:t>выплаты единовременного пособия молодым специалистам, поступившим на работу в государственную или муниципальную организацию культуры, искусства и кинематографии</w:t>
      </w:r>
      <w:r w:rsidR="00E0157D">
        <w:rPr>
          <w:sz w:val="28"/>
          <w:szCs w:val="28"/>
        </w:rPr>
        <w:t xml:space="preserve">. </w:t>
      </w:r>
    </w:p>
    <w:p w:rsidR="00185B2E" w:rsidRPr="00201005" w:rsidRDefault="00E0157D" w:rsidP="00E0157D">
      <w:pPr>
        <w:spacing w:line="276" w:lineRule="auto"/>
        <w:ind w:firstLine="708"/>
        <w:jc w:val="both"/>
        <w:textAlignment w:val="baseline"/>
        <w:rPr>
          <w:sz w:val="28"/>
          <w:szCs w:val="28"/>
        </w:rPr>
      </w:pPr>
      <w:r>
        <w:rPr>
          <w:sz w:val="28"/>
          <w:szCs w:val="28"/>
        </w:rPr>
        <w:t>2</w:t>
      </w:r>
      <w:r w:rsidR="0046243D" w:rsidRPr="0046243D">
        <w:rPr>
          <w:sz w:val="28"/>
          <w:szCs w:val="28"/>
        </w:rPr>
        <w:t xml:space="preserve">. </w:t>
      </w:r>
      <w:proofErr w:type="gramStart"/>
      <w:r w:rsidR="0046243D" w:rsidRPr="0046243D">
        <w:rPr>
          <w:sz w:val="28"/>
          <w:szCs w:val="28"/>
        </w:rPr>
        <w:t>Контроль за</w:t>
      </w:r>
      <w:proofErr w:type="gramEnd"/>
      <w:r w:rsidR="0046243D" w:rsidRPr="0046243D">
        <w:rPr>
          <w:sz w:val="28"/>
          <w:szCs w:val="28"/>
        </w:rPr>
        <w:t xml:space="preserve"> исполнением постановления возложить на </w:t>
      </w:r>
      <w:r>
        <w:rPr>
          <w:sz w:val="28"/>
          <w:szCs w:val="28"/>
        </w:rPr>
        <w:t>Министерство культуры Республики Татарстан</w:t>
      </w:r>
      <w:r w:rsidR="0046243D" w:rsidRPr="0046243D">
        <w:rPr>
          <w:sz w:val="28"/>
          <w:szCs w:val="28"/>
        </w:rPr>
        <w:t>.</w:t>
      </w:r>
    </w:p>
    <w:p w:rsidR="00185B2E" w:rsidRDefault="00185B2E"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185B2E" w:rsidRPr="007D58E6" w:rsidRDefault="00185B2E" w:rsidP="00185B2E">
      <w:pPr>
        <w:jc w:val="both"/>
        <w:rPr>
          <w:sz w:val="28"/>
          <w:szCs w:val="28"/>
        </w:rPr>
      </w:pPr>
      <w:r w:rsidRPr="007D58E6">
        <w:rPr>
          <w:sz w:val="28"/>
          <w:szCs w:val="28"/>
        </w:rPr>
        <w:t>Премьер-министр</w:t>
      </w:r>
    </w:p>
    <w:p w:rsidR="00185B2E" w:rsidRDefault="00185B2E" w:rsidP="00185B2E">
      <w:pPr>
        <w:rPr>
          <w:b/>
          <w:sz w:val="28"/>
          <w:szCs w:val="28"/>
        </w:rPr>
      </w:pPr>
      <w:r w:rsidRPr="007D58E6">
        <w:rPr>
          <w:sz w:val="28"/>
          <w:szCs w:val="28"/>
        </w:rPr>
        <w:t>Республики Татарстан</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580609">
        <w:rPr>
          <w:b/>
          <w:sz w:val="28"/>
          <w:szCs w:val="28"/>
        </w:rPr>
        <w:t xml:space="preserve">       </w:t>
      </w:r>
      <w:r w:rsidRPr="007D58E6">
        <w:rPr>
          <w:sz w:val="28"/>
          <w:szCs w:val="28"/>
        </w:rPr>
        <w:t xml:space="preserve"> </w:t>
      </w:r>
      <w:r w:rsidR="007D58E6">
        <w:rPr>
          <w:sz w:val="28"/>
          <w:szCs w:val="28"/>
        </w:rPr>
        <w:t xml:space="preserve">                   </w:t>
      </w:r>
      <w:proofErr w:type="spellStart"/>
      <w:r w:rsidRPr="007D58E6">
        <w:rPr>
          <w:sz w:val="28"/>
          <w:szCs w:val="28"/>
        </w:rPr>
        <w:t>А.В.Песошин</w:t>
      </w:r>
      <w:proofErr w:type="spellEnd"/>
    </w:p>
    <w:p w:rsidR="00185B2E" w:rsidRDefault="00185B2E" w:rsidP="00185B2E">
      <w:pPr>
        <w:rPr>
          <w:b/>
          <w:sz w:val="28"/>
          <w:szCs w:val="28"/>
        </w:rPr>
      </w:pPr>
    </w:p>
    <w:p w:rsidR="00185B2E" w:rsidRDefault="00185B2E" w:rsidP="00185B2E">
      <w:pPr>
        <w:pStyle w:val="a8"/>
        <w:ind w:firstLine="4820"/>
        <w:rPr>
          <w:szCs w:val="28"/>
        </w:rPr>
      </w:pPr>
    </w:p>
    <w:p w:rsidR="00185B2E" w:rsidRDefault="00185B2E" w:rsidP="00185B2E">
      <w:pPr>
        <w:pStyle w:val="a8"/>
        <w:ind w:firstLine="4820"/>
        <w:rPr>
          <w:szCs w:val="28"/>
        </w:rPr>
      </w:pPr>
    </w:p>
    <w:p w:rsidR="00773028" w:rsidRDefault="00773028" w:rsidP="00185B2E">
      <w:pPr>
        <w:pStyle w:val="a8"/>
        <w:ind w:firstLine="4820"/>
        <w:rPr>
          <w:szCs w:val="28"/>
        </w:rPr>
      </w:pPr>
    </w:p>
    <w:p w:rsidR="00773028" w:rsidRDefault="00773028" w:rsidP="00185B2E">
      <w:pPr>
        <w:pStyle w:val="a8"/>
        <w:ind w:firstLine="4820"/>
        <w:rPr>
          <w:szCs w:val="28"/>
        </w:rPr>
      </w:pPr>
    </w:p>
    <w:p w:rsidR="00185B2E" w:rsidRDefault="00185B2E" w:rsidP="00185B2E">
      <w:pPr>
        <w:pStyle w:val="a8"/>
        <w:ind w:firstLine="4820"/>
        <w:rPr>
          <w:szCs w:val="28"/>
        </w:rPr>
      </w:pPr>
    </w:p>
    <w:p w:rsidR="00E0157D" w:rsidRPr="00140089" w:rsidRDefault="00E0157D" w:rsidP="00185B2E">
      <w:pPr>
        <w:pStyle w:val="a8"/>
        <w:ind w:firstLine="4820"/>
        <w:rPr>
          <w:szCs w:val="28"/>
        </w:rPr>
      </w:pPr>
    </w:p>
    <w:p w:rsidR="00E0157D" w:rsidRDefault="00E0157D" w:rsidP="00185B2E">
      <w:pPr>
        <w:pStyle w:val="a8"/>
        <w:ind w:firstLine="4820"/>
        <w:rPr>
          <w:szCs w:val="28"/>
        </w:rPr>
      </w:pPr>
    </w:p>
    <w:p w:rsidR="00E43A51" w:rsidRDefault="00D71C1C" w:rsidP="00F95DD5">
      <w:pPr>
        <w:pStyle w:val="a8"/>
        <w:ind w:firstLine="6663"/>
        <w:rPr>
          <w:szCs w:val="28"/>
        </w:rPr>
      </w:pPr>
      <w:r>
        <w:rPr>
          <w:szCs w:val="28"/>
        </w:rPr>
        <w:lastRenderedPageBreak/>
        <w:t>Утвержден</w:t>
      </w:r>
    </w:p>
    <w:p w:rsidR="00D71C1C" w:rsidRDefault="00D71C1C" w:rsidP="00F95DD5">
      <w:pPr>
        <w:pStyle w:val="a8"/>
        <w:ind w:firstLine="6663"/>
        <w:rPr>
          <w:szCs w:val="28"/>
        </w:rPr>
      </w:pPr>
      <w:r>
        <w:rPr>
          <w:szCs w:val="28"/>
        </w:rPr>
        <w:t xml:space="preserve">постановлением </w:t>
      </w:r>
    </w:p>
    <w:p w:rsidR="00D71C1C" w:rsidRDefault="00D71C1C" w:rsidP="00F95DD5">
      <w:pPr>
        <w:pStyle w:val="a8"/>
        <w:ind w:firstLine="6663"/>
        <w:rPr>
          <w:szCs w:val="28"/>
        </w:rPr>
      </w:pPr>
      <w:r>
        <w:rPr>
          <w:szCs w:val="28"/>
        </w:rPr>
        <w:t xml:space="preserve">Кабинета Министров </w:t>
      </w:r>
    </w:p>
    <w:p w:rsidR="00D71C1C" w:rsidRDefault="00D71C1C" w:rsidP="00F95DD5">
      <w:pPr>
        <w:pStyle w:val="a8"/>
        <w:ind w:firstLine="6663"/>
        <w:rPr>
          <w:szCs w:val="28"/>
        </w:rPr>
      </w:pPr>
      <w:r>
        <w:rPr>
          <w:szCs w:val="28"/>
        </w:rPr>
        <w:t>Республики Татарстан</w:t>
      </w:r>
    </w:p>
    <w:p w:rsidR="00093D5A" w:rsidRDefault="00D71C1C" w:rsidP="00F95DD5">
      <w:pPr>
        <w:pStyle w:val="a8"/>
        <w:ind w:firstLine="6663"/>
        <w:rPr>
          <w:szCs w:val="28"/>
        </w:rPr>
      </w:pPr>
      <w:r>
        <w:rPr>
          <w:szCs w:val="28"/>
        </w:rPr>
        <w:t>от_________2018 г.</w:t>
      </w:r>
    </w:p>
    <w:p w:rsidR="00D71C1C" w:rsidRDefault="00D71C1C" w:rsidP="00F95DD5">
      <w:pPr>
        <w:pStyle w:val="a8"/>
        <w:ind w:firstLine="6663"/>
        <w:rPr>
          <w:szCs w:val="28"/>
        </w:rPr>
      </w:pPr>
      <w:r>
        <w:rPr>
          <w:szCs w:val="28"/>
        </w:rPr>
        <w:t>№______</w:t>
      </w:r>
      <w:r w:rsidR="00093D5A">
        <w:rPr>
          <w:szCs w:val="28"/>
        </w:rPr>
        <w:t>________</w:t>
      </w:r>
    </w:p>
    <w:p w:rsidR="000A4E31" w:rsidRDefault="000A4E31" w:rsidP="00F95DD5">
      <w:pPr>
        <w:pStyle w:val="a8"/>
        <w:ind w:firstLine="6663"/>
        <w:rPr>
          <w:szCs w:val="28"/>
        </w:rPr>
      </w:pPr>
    </w:p>
    <w:p w:rsidR="00185B2E" w:rsidRDefault="00185B2E" w:rsidP="005F21A2">
      <w:pPr>
        <w:jc w:val="right"/>
        <w:rPr>
          <w:sz w:val="28"/>
          <w:szCs w:val="28"/>
        </w:rPr>
      </w:pPr>
    </w:p>
    <w:p w:rsidR="00093D5A" w:rsidRDefault="007935C0" w:rsidP="00FA72EE">
      <w:pPr>
        <w:shd w:val="clear" w:color="auto" w:fill="FFFFFF"/>
        <w:jc w:val="center"/>
        <w:rPr>
          <w:sz w:val="28"/>
          <w:szCs w:val="28"/>
        </w:rPr>
      </w:pPr>
      <w:r w:rsidRPr="00093D5A">
        <w:rPr>
          <w:sz w:val="28"/>
          <w:szCs w:val="28"/>
        </w:rPr>
        <w:t xml:space="preserve">Порядок </w:t>
      </w:r>
      <w:r w:rsidR="00093D5A" w:rsidRPr="00093D5A">
        <w:rPr>
          <w:sz w:val="28"/>
          <w:szCs w:val="28"/>
        </w:rPr>
        <w:t>выплаты единовременного пособия молодым специалистам,</w:t>
      </w:r>
    </w:p>
    <w:p w:rsidR="005F21A2" w:rsidRDefault="00093D5A" w:rsidP="00FA72EE">
      <w:pPr>
        <w:shd w:val="clear" w:color="auto" w:fill="FFFFFF"/>
        <w:jc w:val="center"/>
        <w:rPr>
          <w:sz w:val="28"/>
          <w:szCs w:val="28"/>
        </w:rPr>
      </w:pPr>
      <w:r w:rsidRPr="00093D5A">
        <w:rPr>
          <w:sz w:val="28"/>
          <w:szCs w:val="28"/>
        </w:rPr>
        <w:t xml:space="preserve"> </w:t>
      </w:r>
      <w:proofErr w:type="gramStart"/>
      <w:r w:rsidRPr="00093D5A">
        <w:rPr>
          <w:sz w:val="28"/>
          <w:szCs w:val="28"/>
        </w:rPr>
        <w:t>поступившим</w:t>
      </w:r>
      <w:proofErr w:type="gramEnd"/>
      <w:r w:rsidRPr="00093D5A">
        <w:rPr>
          <w:sz w:val="28"/>
          <w:szCs w:val="28"/>
        </w:rPr>
        <w:t xml:space="preserve"> на работу в государственную</w:t>
      </w:r>
      <w:r>
        <w:rPr>
          <w:sz w:val="28"/>
          <w:szCs w:val="28"/>
        </w:rPr>
        <w:t xml:space="preserve"> </w:t>
      </w:r>
      <w:r w:rsidRPr="00093D5A">
        <w:rPr>
          <w:sz w:val="28"/>
          <w:szCs w:val="28"/>
        </w:rPr>
        <w:t>или муниципальную организацию культуры, искусства и кинематографии</w:t>
      </w:r>
    </w:p>
    <w:p w:rsidR="00670DBA" w:rsidRPr="00093D5A" w:rsidRDefault="00670DBA" w:rsidP="00FA72EE">
      <w:pPr>
        <w:shd w:val="clear" w:color="auto" w:fill="FFFFFF"/>
        <w:jc w:val="center"/>
        <w:rPr>
          <w:sz w:val="28"/>
          <w:szCs w:val="28"/>
        </w:rPr>
      </w:pPr>
    </w:p>
    <w:p w:rsidR="00A471E3" w:rsidRPr="00670DBA" w:rsidRDefault="00E76151" w:rsidP="00670DBA">
      <w:pPr>
        <w:shd w:val="clear" w:color="auto" w:fill="FFFFFF"/>
        <w:ind w:left="851"/>
        <w:jc w:val="center"/>
        <w:rPr>
          <w:sz w:val="28"/>
          <w:szCs w:val="28"/>
        </w:rPr>
      </w:pPr>
      <w:r>
        <w:rPr>
          <w:sz w:val="28"/>
          <w:szCs w:val="28"/>
          <w:lang w:val="en-US"/>
        </w:rPr>
        <w:t>I</w:t>
      </w:r>
      <w:r w:rsidR="00670DBA" w:rsidRPr="000A4E31">
        <w:rPr>
          <w:sz w:val="28"/>
          <w:szCs w:val="28"/>
        </w:rPr>
        <w:t>.</w:t>
      </w:r>
      <w:r w:rsidR="00670DBA" w:rsidRPr="00670DBA">
        <w:rPr>
          <w:sz w:val="28"/>
          <w:szCs w:val="28"/>
        </w:rPr>
        <w:t>ОБЩИЕ ПОЛОЖЕНИЯ</w:t>
      </w:r>
    </w:p>
    <w:p w:rsidR="00670DBA" w:rsidRPr="00670DBA" w:rsidRDefault="00670DBA" w:rsidP="00670DBA">
      <w:pPr>
        <w:pStyle w:val="a6"/>
        <w:shd w:val="clear" w:color="auto" w:fill="FFFFFF"/>
        <w:ind w:left="1211"/>
        <w:rPr>
          <w:sz w:val="28"/>
          <w:szCs w:val="28"/>
        </w:rPr>
      </w:pPr>
    </w:p>
    <w:p w:rsidR="007935C0" w:rsidRPr="000A4E31" w:rsidRDefault="007935C0" w:rsidP="00093D5A">
      <w:pPr>
        <w:pStyle w:val="ConsPlusNormal"/>
        <w:ind w:firstLine="708"/>
        <w:jc w:val="both"/>
        <w:outlineLvl w:val="1"/>
        <w:rPr>
          <w:rFonts w:ascii="Times New Roman" w:hAnsi="Times New Roman" w:cs="Times New Roman"/>
          <w:sz w:val="28"/>
          <w:szCs w:val="28"/>
        </w:rPr>
      </w:pPr>
      <w:proofErr w:type="gramStart"/>
      <w:r w:rsidRPr="007935C0">
        <w:rPr>
          <w:rFonts w:ascii="Times New Roman" w:hAnsi="Times New Roman" w:cs="Times New Roman"/>
          <w:sz w:val="28"/>
          <w:szCs w:val="28"/>
        </w:rPr>
        <w:t xml:space="preserve">Порядок </w:t>
      </w:r>
      <w:r w:rsidR="00093D5A" w:rsidRPr="00093D5A">
        <w:rPr>
          <w:rFonts w:ascii="Times New Roman" w:hAnsi="Times New Roman" w:cs="Times New Roman"/>
          <w:sz w:val="28"/>
          <w:szCs w:val="28"/>
        </w:rPr>
        <w:t>выплаты единовременного пособия молодым специалистам, поступившим на работу в государственную или муниципальную организацию культуры, искусства и кинематографии</w:t>
      </w:r>
      <w:r w:rsidRPr="007935C0">
        <w:rPr>
          <w:rFonts w:ascii="Times New Roman" w:hAnsi="Times New Roman" w:cs="Times New Roman"/>
          <w:sz w:val="28"/>
          <w:szCs w:val="28"/>
        </w:rPr>
        <w:t xml:space="preserve"> (далее </w:t>
      </w:r>
      <w:r w:rsidR="00D06A16">
        <w:rPr>
          <w:rFonts w:ascii="Times New Roman" w:hAnsi="Times New Roman" w:cs="Times New Roman"/>
          <w:sz w:val="28"/>
          <w:szCs w:val="28"/>
        </w:rPr>
        <w:t>–</w:t>
      </w:r>
      <w:r w:rsidRPr="007935C0">
        <w:rPr>
          <w:rFonts w:ascii="Times New Roman" w:hAnsi="Times New Roman" w:cs="Times New Roman"/>
          <w:sz w:val="28"/>
          <w:szCs w:val="28"/>
        </w:rPr>
        <w:t xml:space="preserve"> единовременн</w:t>
      </w:r>
      <w:r w:rsidR="00D06A16">
        <w:rPr>
          <w:rFonts w:ascii="Times New Roman" w:hAnsi="Times New Roman" w:cs="Times New Roman"/>
          <w:sz w:val="28"/>
          <w:szCs w:val="28"/>
        </w:rPr>
        <w:t>ое пособие</w:t>
      </w:r>
      <w:r w:rsidRPr="007935C0">
        <w:rPr>
          <w:rFonts w:ascii="Times New Roman" w:hAnsi="Times New Roman" w:cs="Times New Roman"/>
          <w:sz w:val="28"/>
          <w:szCs w:val="28"/>
        </w:rPr>
        <w:t xml:space="preserve">) (далее - Порядок), устанавливает механизм, условия и размер предоставления единовременных </w:t>
      </w:r>
      <w:r w:rsidR="00D06A16">
        <w:rPr>
          <w:rFonts w:ascii="Times New Roman" w:hAnsi="Times New Roman" w:cs="Times New Roman"/>
          <w:sz w:val="28"/>
          <w:szCs w:val="28"/>
        </w:rPr>
        <w:t>пособий</w:t>
      </w:r>
      <w:r w:rsidRPr="007935C0">
        <w:rPr>
          <w:rFonts w:ascii="Times New Roman" w:hAnsi="Times New Roman" w:cs="Times New Roman"/>
          <w:sz w:val="28"/>
          <w:szCs w:val="28"/>
        </w:rPr>
        <w:t xml:space="preserve"> молодым специалистам,</w:t>
      </w:r>
      <w:r w:rsidR="00093D5A" w:rsidRPr="00093D5A">
        <w:rPr>
          <w:rFonts w:ascii="Times New Roman" w:hAnsi="Times New Roman" w:cs="Times New Roman"/>
          <w:sz w:val="28"/>
          <w:szCs w:val="28"/>
        </w:rPr>
        <w:t xml:space="preserve"> в возрасте до 30 лет, поступивш</w:t>
      </w:r>
      <w:r w:rsidR="002157DB">
        <w:rPr>
          <w:rFonts w:ascii="Times New Roman" w:hAnsi="Times New Roman" w:cs="Times New Roman"/>
          <w:sz w:val="28"/>
          <w:szCs w:val="28"/>
        </w:rPr>
        <w:t>и</w:t>
      </w:r>
      <w:r w:rsidR="00F840EC">
        <w:rPr>
          <w:rFonts w:ascii="Times New Roman" w:hAnsi="Times New Roman" w:cs="Times New Roman"/>
          <w:sz w:val="28"/>
          <w:szCs w:val="28"/>
        </w:rPr>
        <w:t>м</w:t>
      </w:r>
      <w:r w:rsidR="00093D5A" w:rsidRPr="00093D5A">
        <w:rPr>
          <w:rFonts w:ascii="Times New Roman" w:hAnsi="Times New Roman" w:cs="Times New Roman"/>
          <w:sz w:val="28"/>
          <w:szCs w:val="28"/>
        </w:rPr>
        <w:t xml:space="preserve"> на работу в государственную или муниципальную организацию культуры, искусства и кинематографии Республики Татарстан в год окончания профессиональной образовательной организации или образовательной</w:t>
      </w:r>
      <w:proofErr w:type="gramEnd"/>
      <w:r w:rsidR="00093D5A" w:rsidRPr="00093D5A">
        <w:rPr>
          <w:rFonts w:ascii="Times New Roman" w:hAnsi="Times New Roman" w:cs="Times New Roman"/>
          <w:sz w:val="28"/>
          <w:szCs w:val="28"/>
        </w:rPr>
        <w:t xml:space="preserve"> организации высшего образования</w:t>
      </w:r>
      <w:r w:rsidR="000A4E31">
        <w:rPr>
          <w:rFonts w:ascii="Times New Roman" w:hAnsi="Times New Roman" w:cs="Times New Roman"/>
          <w:sz w:val="28"/>
          <w:szCs w:val="28"/>
        </w:rPr>
        <w:t xml:space="preserve">, </w:t>
      </w:r>
      <w:proofErr w:type="gramStart"/>
      <w:r w:rsidR="000A4E31" w:rsidRPr="000A4E31">
        <w:rPr>
          <w:rFonts w:ascii="Times New Roman" w:eastAsia="Calibri" w:hAnsi="Times New Roman" w:cs="Times New Roman"/>
          <w:sz w:val="28"/>
          <w:szCs w:val="28"/>
        </w:rPr>
        <w:t>осуществляющих</w:t>
      </w:r>
      <w:proofErr w:type="gramEnd"/>
      <w:r w:rsidR="000A4E31" w:rsidRPr="000A4E31">
        <w:rPr>
          <w:rFonts w:ascii="Times New Roman" w:eastAsia="Calibri" w:hAnsi="Times New Roman" w:cs="Times New Roman"/>
          <w:sz w:val="28"/>
          <w:szCs w:val="28"/>
        </w:rPr>
        <w:t xml:space="preserve"> образовательную деятельность по образовательным программам в области культуры и искусства, в соответствии с присвоенной квалификацией, указанной в документе об образовании и (или) о квалификации</w:t>
      </w:r>
      <w:r w:rsidR="000A4E31">
        <w:rPr>
          <w:rFonts w:ascii="Times New Roman" w:eastAsia="Calibri" w:hAnsi="Times New Roman" w:cs="Times New Roman"/>
          <w:sz w:val="28"/>
          <w:szCs w:val="28"/>
        </w:rPr>
        <w:t>.</w:t>
      </w:r>
    </w:p>
    <w:p w:rsidR="00670DBA" w:rsidRPr="00DE392A" w:rsidRDefault="00670DBA" w:rsidP="00093D5A">
      <w:pPr>
        <w:pStyle w:val="ConsPlusNormal"/>
        <w:ind w:firstLine="708"/>
        <w:jc w:val="both"/>
        <w:outlineLvl w:val="1"/>
        <w:rPr>
          <w:rFonts w:ascii="Times New Roman" w:hAnsi="Times New Roman" w:cs="Times New Roman"/>
          <w:sz w:val="28"/>
          <w:szCs w:val="28"/>
        </w:rPr>
      </w:pPr>
    </w:p>
    <w:p w:rsidR="00670DBA" w:rsidRDefault="00E76151" w:rsidP="00670DBA">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00670DBA" w:rsidRPr="000F1E73">
        <w:rPr>
          <w:rFonts w:ascii="Times New Roman" w:hAnsi="Times New Roman" w:cs="Times New Roman"/>
          <w:sz w:val="28"/>
          <w:szCs w:val="28"/>
        </w:rPr>
        <w:t>.</w:t>
      </w:r>
      <w:r w:rsidR="00670DBA">
        <w:rPr>
          <w:rFonts w:ascii="Times New Roman" w:hAnsi="Times New Roman" w:cs="Times New Roman"/>
          <w:sz w:val="28"/>
          <w:szCs w:val="28"/>
        </w:rPr>
        <w:t>УСЛОВИЯ ПРЕДОСТАВЛЕНИЯ ЕДИНОВРЕМЕННОГО ПОСОБИЯ</w:t>
      </w:r>
    </w:p>
    <w:p w:rsidR="00670DBA" w:rsidRPr="00670DBA" w:rsidRDefault="00670DBA" w:rsidP="00670DBA">
      <w:pPr>
        <w:pStyle w:val="ConsPlusNormal"/>
        <w:ind w:firstLine="708"/>
        <w:jc w:val="center"/>
        <w:outlineLvl w:val="1"/>
        <w:rPr>
          <w:rFonts w:ascii="Times New Roman" w:hAnsi="Times New Roman" w:cs="Times New Roman"/>
          <w:sz w:val="28"/>
          <w:szCs w:val="28"/>
        </w:rPr>
      </w:pP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7935C0" w:rsidRPr="007935C0">
        <w:rPr>
          <w:rFonts w:ascii="Times New Roman" w:hAnsi="Times New Roman" w:cs="Times New Roman"/>
          <w:sz w:val="28"/>
          <w:szCs w:val="28"/>
        </w:rPr>
        <w:t xml:space="preserve"> Единовременн</w:t>
      </w:r>
      <w:r w:rsidR="00D06A16">
        <w:rPr>
          <w:rFonts w:ascii="Times New Roman" w:hAnsi="Times New Roman" w:cs="Times New Roman"/>
          <w:sz w:val="28"/>
          <w:szCs w:val="28"/>
        </w:rPr>
        <w:t>ое</w:t>
      </w:r>
      <w:r w:rsidR="007935C0" w:rsidRPr="007935C0">
        <w:rPr>
          <w:rFonts w:ascii="Times New Roman" w:hAnsi="Times New Roman" w:cs="Times New Roman"/>
          <w:sz w:val="28"/>
          <w:szCs w:val="28"/>
        </w:rPr>
        <w:t xml:space="preserve"> </w:t>
      </w:r>
      <w:r w:rsidR="00D06A16">
        <w:rPr>
          <w:rFonts w:ascii="Times New Roman" w:hAnsi="Times New Roman" w:cs="Times New Roman"/>
          <w:sz w:val="28"/>
          <w:szCs w:val="28"/>
        </w:rPr>
        <w:t>пособие</w:t>
      </w:r>
      <w:r w:rsidR="007935C0" w:rsidRPr="007935C0">
        <w:rPr>
          <w:rFonts w:ascii="Times New Roman" w:hAnsi="Times New Roman" w:cs="Times New Roman"/>
          <w:sz w:val="28"/>
          <w:szCs w:val="28"/>
        </w:rPr>
        <w:t xml:space="preserve"> предоставляется молодым специалистам однократно при соблюдении следующих условий:</w:t>
      </w:r>
    </w:p>
    <w:p w:rsidR="008D464B" w:rsidRDefault="00670DBA" w:rsidP="007935C0">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1</w:t>
      </w:r>
      <w:r w:rsidR="007935C0" w:rsidRPr="007935C0">
        <w:rPr>
          <w:rFonts w:ascii="Times New Roman" w:hAnsi="Times New Roman" w:cs="Times New Roman"/>
          <w:sz w:val="28"/>
          <w:szCs w:val="28"/>
        </w:rPr>
        <w:t>.1. Поступлени</w:t>
      </w:r>
      <w:r w:rsidR="004B74FD">
        <w:rPr>
          <w:rFonts w:ascii="Times New Roman" w:hAnsi="Times New Roman" w:cs="Times New Roman"/>
          <w:sz w:val="28"/>
          <w:szCs w:val="28"/>
        </w:rPr>
        <w:t>е</w:t>
      </w:r>
      <w:r w:rsidR="007935C0" w:rsidRPr="007935C0">
        <w:rPr>
          <w:rFonts w:ascii="Times New Roman" w:hAnsi="Times New Roman" w:cs="Times New Roman"/>
          <w:sz w:val="28"/>
          <w:szCs w:val="28"/>
        </w:rPr>
        <w:t xml:space="preserve"> на работу </w:t>
      </w:r>
      <w:r w:rsidR="00093D5A" w:rsidRPr="00093D5A">
        <w:rPr>
          <w:rFonts w:ascii="Times New Roman" w:hAnsi="Times New Roman" w:cs="Times New Roman"/>
          <w:sz w:val="28"/>
          <w:szCs w:val="28"/>
        </w:rPr>
        <w:t>в государственную или муниципальную организацию культуры, искусства и кинематографии Республики Татарстан</w:t>
      </w:r>
      <w:r w:rsidR="008D464B">
        <w:rPr>
          <w:rFonts w:ascii="Times New Roman" w:hAnsi="Times New Roman" w:cs="Times New Roman"/>
          <w:sz w:val="28"/>
          <w:szCs w:val="28"/>
        </w:rPr>
        <w:t xml:space="preserve"> </w:t>
      </w:r>
      <w:r w:rsidR="00093D5A" w:rsidRPr="00093D5A">
        <w:rPr>
          <w:rFonts w:ascii="Times New Roman" w:hAnsi="Times New Roman" w:cs="Times New Roman"/>
          <w:sz w:val="28"/>
          <w:szCs w:val="28"/>
        </w:rPr>
        <w:t>в год окончания профессиональной образовательной организации или образовательной организации высшего образования</w:t>
      </w:r>
      <w:r w:rsidR="000A4E31">
        <w:rPr>
          <w:rFonts w:ascii="Times New Roman" w:hAnsi="Times New Roman" w:cs="Times New Roman"/>
          <w:sz w:val="28"/>
          <w:szCs w:val="28"/>
        </w:rPr>
        <w:t xml:space="preserve">, </w:t>
      </w:r>
      <w:proofErr w:type="gramStart"/>
      <w:r w:rsidR="000A4E31" w:rsidRPr="000A4E31">
        <w:rPr>
          <w:rFonts w:ascii="Times New Roman" w:hAnsi="Times New Roman" w:cs="Times New Roman"/>
          <w:sz w:val="28"/>
          <w:szCs w:val="28"/>
        </w:rPr>
        <w:t>осуществляющих</w:t>
      </w:r>
      <w:proofErr w:type="gramEnd"/>
      <w:r w:rsidR="000A4E31" w:rsidRPr="000A4E31">
        <w:rPr>
          <w:rFonts w:ascii="Times New Roman" w:hAnsi="Times New Roman" w:cs="Times New Roman"/>
          <w:sz w:val="28"/>
          <w:szCs w:val="28"/>
        </w:rPr>
        <w:t xml:space="preserve"> образовательную деятельность по образовательным программам в области культуры и искусства, в соответствии с присвоенной квалификацией, указанной в документе об образовании и (или) о квалификации.</w:t>
      </w:r>
    </w:p>
    <w:p w:rsidR="007935C0" w:rsidRDefault="00670DBA" w:rsidP="007935C0">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1</w:t>
      </w:r>
      <w:r w:rsidR="007935C0" w:rsidRPr="007935C0">
        <w:rPr>
          <w:rFonts w:ascii="Times New Roman" w:hAnsi="Times New Roman" w:cs="Times New Roman"/>
          <w:sz w:val="28"/>
          <w:szCs w:val="28"/>
        </w:rPr>
        <w:t xml:space="preserve">.2. </w:t>
      </w:r>
      <w:r w:rsidR="00580609">
        <w:rPr>
          <w:rFonts w:ascii="Times New Roman" w:hAnsi="Times New Roman" w:cs="Times New Roman"/>
          <w:sz w:val="28"/>
          <w:szCs w:val="28"/>
        </w:rPr>
        <w:t>Государственная</w:t>
      </w:r>
      <w:r w:rsidR="00580609" w:rsidRPr="00580609">
        <w:rPr>
          <w:rFonts w:ascii="Times New Roman" w:hAnsi="Times New Roman" w:cs="Times New Roman"/>
          <w:sz w:val="28"/>
          <w:szCs w:val="28"/>
        </w:rPr>
        <w:t xml:space="preserve"> организаци</w:t>
      </w:r>
      <w:r w:rsidR="00580609">
        <w:rPr>
          <w:rFonts w:ascii="Times New Roman" w:hAnsi="Times New Roman" w:cs="Times New Roman"/>
          <w:sz w:val="28"/>
          <w:szCs w:val="28"/>
        </w:rPr>
        <w:t>я</w:t>
      </w:r>
      <w:r w:rsidR="00580609" w:rsidRPr="00580609">
        <w:rPr>
          <w:rFonts w:ascii="Times New Roman" w:hAnsi="Times New Roman" w:cs="Times New Roman"/>
          <w:sz w:val="28"/>
          <w:szCs w:val="28"/>
        </w:rPr>
        <w:t xml:space="preserve"> культуры, искусства и кинематографии Республики Татарстан или муниципальн</w:t>
      </w:r>
      <w:r w:rsidR="00580609">
        <w:rPr>
          <w:rFonts w:ascii="Times New Roman" w:hAnsi="Times New Roman" w:cs="Times New Roman"/>
          <w:sz w:val="28"/>
          <w:szCs w:val="28"/>
        </w:rPr>
        <w:t>ая</w:t>
      </w:r>
      <w:r w:rsidR="00580609" w:rsidRPr="00580609">
        <w:rPr>
          <w:rFonts w:ascii="Times New Roman" w:hAnsi="Times New Roman" w:cs="Times New Roman"/>
          <w:sz w:val="28"/>
          <w:szCs w:val="28"/>
        </w:rPr>
        <w:t xml:space="preserve"> организаци</w:t>
      </w:r>
      <w:r w:rsidR="00580609">
        <w:rPr>
          <w:rFonts w:ascii="Times New Roman" w:hAnsi="Times New Roman" w:cs="Times New Roman"/>
          <w:sz w:val="28"/>
          <w:szCs w:val="28"/>
        </w:rPr>
        <w:t>я</w:t>
      </w:r>
      <w:r w:rsidR="00580609" w:rsidRPr="00580609">
        <w:rPr>
          <w:rFonts w:ascii="Times New Roman" w:hAnsi="Times New Roman" w:cs="Times New Roman"/>
          <w:sz w:val="28"/>
          <w:szCs w:val="28"/>
        </w:rPr>
        <w:t xml:space="preserve"> культуры, искусства и кинематографии</w:t>
      </w:r>
      <w:r w:rsidR="007935C0" w:rsidRPr="007935C0">
        <w:rPr>
          <w:rFonts w:ascii="Times New Roman" w:hAnsi="Times New Roman" w:cs="Times New Roman"/>
          <w:sz w:val="28"/>
          <w:szCs w:val="28"/>
        </w:rPr>
        <w:t>, в которо</w:t>
      </w:r>
      <w:r w:rsidR="008D464B">
        <w:rPr>
          <w:rFonts w:ascii="Times New Roman" w:hAnsi="Times New Roman" w:cs="Times New Roman"/>
          <w:sz w:val="28"/>
          <w:szCs w:val="28"/>
        </w:rPr>
        <w:t>м</w:t>
      </w:r>
      <w:r w:rsidR="007935C0" w:rsidRPr="007935C0">
        <w:rPr>
          <w:rFonts w:ascii="Times New Roman" w:hAnsi="Times New Roman" w:cs="Times New Roman"/>
          <w:sz w:val="28"/>
          <w:szCs w:val="28"/>
        </w:rPr>
        <w:t xml:space="preserve"> </w:t>
      </w:r>
      <w:r w:rsidR="008D464B">
        <w:rPr>
          <w:rFonts w:ascii="Times New Roman" w:hAnsi="Times New Roman" w:cs="Times New Roman"/>
          <w:sz w:val="28"/>
          <w:szCs w:val="28"/>
        </w:rPr>
        <w:t xml:space="preserve">работает </w:t>
      </w:r>
      <w:r w:rsidR="007935C0" w:rsidRPr="007935C0">
        <w:rPr>
          <w:rFonts w:ascii="Times New Roman" w:hAnsi="Times New Roman" w:cs="Times New Roman"/>
          <w:sz w:val="28"/>
          <w:szCs w:val="28"/>
        </w:rPr>
        <w:t>молодой специалист</w:t>
      </w:r>
      <w:r w:rsidR="00580609">
        <w:rPr>
          <w:rFonts w:ascii="Times New Roman" w:hAnsi="Times New Roman" w:cs="Times New Roman"/>
          <w:sz w:val="28"/>
          <w:szCs w:val="28"/>
        </w:rPr>
        <w:t>,</w:t>
      </w:r>
      <w:r w:rsidR="00580609" w:rsidRPr="00580609">
        <w:t xml:space="preserve"> </w:t>
      </w:r>
      <w:r w:rsidR="00580609" w:rsidRPr="00580609">
        <w:rPr>
          <w:rFonts w:ascii="Times New Roman" w:hAnsi="Times New Roman" w:cs="Times New Roman"/>
          <w:sz w:val="28"/>
          <w:szCs w:val="28"/>
        </w:rPr>
        <w:t>расположена в сельских населенных пунктах Респ</w:t>
      </w:r>
      <w:r w:rsidR="00580609">
        <w:rPr>
          <w:rFonts w:ascii="Times New Roman" w:hAnsi="Times New Roman" w:cs="Times New Roman"/>
          <w:sz w:val="28"/>
          <w:szCs w:val="28"/>
        </w:rPr>
        <w:t>ублики Татарстан</w:t>
      </w:r>
      <w:r w:rsidR="007935C0" w:rsidRPr="007935C0">
        <w:rPr>
          <w:rFonts w:ascii="Times New Roman" w:hAnsi="Times New Roman" w:cs="Times New Roman"/>
          <w:sz w:val="28"/>
          <w:szCs w:val="28"/>
        </w:rPr>
        <w:t>;</w:t>
      </w:r>
    </w:p>
    <w:p w:rsidR="004B74FD" w:rsidRDefault="00670DBA" w:rsidP="007935C0">
      <w:pPr>
        <w:pStyle w:val="ConsPlusNormal"/>
        <w:ind w:firstLine="708"/>
        <w:jc w:val="both"/>
        <w:outlineLvl w:val="1"/>
        <w:rPr>
          <w:rFonts w:ascii="Times New Roman" w:hAnsi="Times New Roman" w:cs="Times New Roman"/>
          <w:sz w:val="28"/>
          <w:szCs w:val="28"/>
        </w:rPr>
      </w:pPr>
      <w:r w:rsidRPr="00DE392A">
        <w:rPr>
          <w:rFonts w:ascii="Times New Roman" w:hAnsi="Times New Roman" w:cs="Times New Roman"/>
          <w:sz w:val="28"/>
          <w:szCs w:val="28"/>
        </w:rPr>
        <w:t>1</w:t>
      </w:r>
      <w:r w:rsidR="004B74FD">
        <w:rPr>
          <w:rFonts w:ascii="Times New Roman" w:hAnsi="Times New Roman" w:cs="Times New Roman"/>
          <w:sz w:val="28"/>
          <w:szCs w:val="28"/>
        </w:rPr>
        <w:t xml:space="preserve">.3. </w:t>
      </w:r>
      <w:r w:rsidR="008D464B">
        <w:rPr>
          <w:rFonts w:ascii="Times New Roman" w:hAnsi="Times New Roman" w:cs="Times New Roman"/>
          <w:sz w:val="28"/>
          <w:szCs w:val="28"/>
        </w:rPr>
        <w:t xml:space="preserve"> Наличие</w:t>
      </w:r>
      <w:r w:rsidR="008D464B" w:rsidRPr="008D464B">
        <w:rPr>
          <w:rFonts w:ascii="Times New Roman" w:hAnsi="Times New Roman" w:cs="Times New Roman"/>
          <w:sz w:val="28"/>
          <w:szCs w:val="28"/>
        </w:rPr>
        <w:t xml:space="preserve"> документа государственного образца о среднем или высш</w:t>
      </w:r>
      <w:r w:rsidR="008D464B">
        <w:rPr>
          <w:rFonts w:ascii="Times New Roman" w:hAnsi="Times New Roman" w:cs="Times New Roman"/>
          <w:sz w:val="28"/>
          <w:szCs w:val="28"/>
        </w:rPr>
        <w:t>ем профессиональном образовании</w:t>
      </w:r>
      <w:bookmarkStart w:id="0" w:name="_GoBack"/>
      <w:bookmarkEnd w:id="0"/>
      <w:r w:rsidR="000A4E31" w:rsidRPr="000A4E31">
        <w:rPr>
          <w:rFonts w:ascii="Times New Roman" w:hAnsi="Times New Roman" w:cs="Times New Roman"/>
          <w:sz w:val="28"/>
          <w:szCs w:val="28"/>
        </w:rPr>
        <w:t xml:space="preserve"> по образовательным программам в области культуры и искусства, в соответствии с присвоенной квалификацией, указанной в </w:t>
      </w:r>
      <w:r w:rsidR="000A4E31" w:rsidRPr="000A4E31">
        <w:rPr>
          <w:rFonts w:ascii="Times New Roman" w:hAnsi="Times New Roman" w:cs="Times New Roman"/>
          <w:sz w:val="28"/>
          <w:szCs w:val="28"/>
        </w:rPr>
        <w:lastRenderedPageBreak/>
        <w:t>документе об образовании и (или) о квалификации.</w:t>
      </w:r>
    </w:p>
    <w:p w:rsidR="007935C0" w:rsidRPr="007935C0" w:rsidRDefault="00670DBA" w:rsidP="007935C0">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2</w:t>
      </w:r>
      <w:r w:rsidR="007935C0" w:rsidRPr="007935C0">
        <w:rPr>
          <w:rFonts w:ascii="Times New Roman" w:hAnsi="Times New Roman" w:cs="Times New Roman"/>
          <w:sz w:val="28"/>
          <w:szCs w:val="28"/>
        </w:rPr>
        <w:t xml:space="preserve">. </w:t>
      </w:r>
      <w:proofErr w:type="gramStart"/>
      <w:r w:rsidR="00D06A16">
        <w:rPr>
          <w:rFonts w:ascii="Times New Roman" w:hAnsi="Times New Roman" w:cs="Times New Roman"/>
          <w:sz w:val="28"/>
          <w:szCs w:val="28"/>
        </w:rPr>
        <w:t xml:space="preserve">Для получения </w:t>
      </w:r>
      <w:r w:rsidR="004B74FD">
        <w:rPr>
          <w:rFonts w:ascii="Times New Roman" w:hAnsi="Times New Roman" w:cs="Times New Roman"/>
          <w:sz w:val="28"/>
          <w:szCs w:val="28"/>
        </w:rPr>
        <w:t>единовременного пособия необходимо н</w:t>
      </w:r>
      <w:r w:rsidR="007935C0" w:rsidRPr="007935C0">
        <w:rPr>
          <w:rFonts w:ascii="Times New Roman" w:hAnsi="Times New Roman" w:cs="Times New Roman"/>
          <w:sz w:val="28"/>
          <w:szCs w:val="28"/>
        </w:rPr>
        <w:t>аличи</w:t>
      </w:r>
      <w:r w:rsidR="004B74FD">
        <w:rPr>
          <w:rFonts w:ascii="Times New Roman" w:hAnsi="Times New Roman" w:cs="Times New Roman"/>
          <w:sz w:val="28"/>
          <w:szCs w:val="28"/>
        </w:rPr>
        <w:t>е</w:t>
      </w:r>
      <w:r w:rsidR="007935C0" w:rsidRPr="007935C0">
        <w:rPr>
          <w:rFonts w:ascii="Times New Roman" w:hAnsi="Times New Roman" w:cs="Times New Roman"/>
          <w:sz w:val="28"/>
          <w:szCs w:val="28"/>
        </w:rPr>
        <w:t xml:space="preserve"> дополнительного соглашения к трудовому договору об обязательстве молодого специалиста проработать в учреждении </w:t>
      </w:r>
      <w:r w:rsidR="008D464B" w:rsidRPr="008D464B">
        <w:rPr>
          <w:rFonts w:ascii="Times New Roman" w:hAnsi="Times New Roman" w:cs="Times New Roman"/>
          <w:sz w:val="28"/>
          <w:szCs w:val="28"/>
        </w:rPr>
        <w:t xml:space="preserve">культуры, искусства и кинематографии </w:t>
      </w:r>
      <w:r w:rsidR="008D464B">
        <w:rPr>
          <w:rFonts w:ascii="Times New Roman" w:hAnsi="Times New Roman" w:cs="Times New Roman"/>
          <w:sz w:val="28"/>
          <w:szCs w:val="28"/>
        </w:rPr>
        <w:t xml:space="preserve"> (далее – учреждения) </w:t>
      </w:r>
      <w:r w:rsidR="007935C0" w:rsidRPr="007935C0">
        <w:rPr>
          <w:rFonts w:ascii="Times New Roman" w:hAnsi="Times New Roman" w:cs="Times New Roman"/>
          <w:sz w:val="28"/>
          <w:szCs w:val="28"/>
        </w:rPr>
        <w:t xml:space="preserve">не менее </w:t>
      </w:r>
      <w:r w:rsidR="008D464B">
        <w:rPr>
          <w:rFonts w:ascii="Times New Roman" w:hAnsi="Times New Roman" w:cs="Times New Roman"/>
          <w:sz w:val="28"/>
          <w:szCs w:val="28"/>
        </w:rPr>
        <w:t>трех</w:t>
      </w:r>
      <w:r w:rsidR="007935C0" w:rsidRPr="007935C0">
        <w:rPr>
          <w:rFonts w:ascii="Times New Roman" w:hAnsi="Times New Roman" w:cs="Times New Roman"/>
          <w:sz w:val="28"/>
          <w:szCs w:val="28"/>
        </w:rPr>
        <w:t xml:space="preserve"> лет, а также обязательстве возвратить в бюджет </w:t>
      </w:r>
      <w:r w:rsidR="008D464B">
        <w:rPr>
          <w:rFonts w:ascii="Times New Roman" w:hAnsi="Times New Roman" w:cs="Times New Roman"/>
          <w:sz w:val="28"/>
          <w:szCs w:val="28"/>
        </w:rPr>
        <w:t>Республики Татарстан</w:t>
      </w:r>
      <w:r w:rsidR="007935C0" w:rsidRPr="007935C0">
        <w:rPr>
          <w:rFonts w:ascii="Times New Roman" w:hAnsi="Times New Roman" w:cs="Times New Roman"/>
          <w:sz w:val="28"/>
          <w:szCs w:val="28"/>
        </w:rPr>
        <w:t xml:space="preserve"> в связи с расторжением тр</w:t>
      </w:r>
      <w:r w:rsidR="00D06A16">
        <w:rPr>
          <w:rFonts w:ascii="Times New Roman" w:hAnsi="Times New Roman" w:cs="Times New Roman"/>
          <w:sz w:val="28"/>
          <w:szCs w:val="28"/>
        </w:rPr>
        <w:t xml:space="preserve">удового договора единовременное пособие </w:t>
      </w:r>
      <w:r w:rsidR="007935C0" w:rsidRPr="007935C0">
        <w:rPr>
          <w:rFonts w:ascii="Times New Roman" w:hAnsi="Times New Roman" w:cs="Times New Roman"/>
          <w:sz w:val="28"/>
          <w:szCs w:val="28"/>
        </w:rPr>
        <w:t>в размере, пропорциональном неотработанной части трехлетнего срока, начиная с даты поступления на работу в учреждени</w:t>
      </w:r>
      <w:r w:rsidR="008D464B">
        <w:rPr>
          <w:rFonts w:ascii="Times New Roman" w:hAnsi="Times New Roman" w:cs="Times New Roman"/>
          <w:sz w:val="28"/>
          <w:szCs w:val="28"/>
        </w:rPr>
        <w:t>е</w:t>
      </w:r>
      <w:r w:rsidR="007935C0" w:rsidRPr="007935C0">
        <w:rPr>
          <w:rFonts w:ascii="Times New Roman" w:hAnsi="Times New Roman" w:cs="Times New Roman"/>
          <w:sz w:val="28"/>
          <w:szCs w:val="28"/>
        </w:rPr>
        <w:t>.</w:t>
      </w:r>
      <w:proofErr w:type="gramEnd"/>
    </w:p>
    <w:p w:rsidR="007935C0" w:rsidRPr="007935C0" w:rsidRDefault="007935C0" w:rsidP="008D464B">
      <w:pPr>
        <w:pStyle w:val="ConsPlusNormal"/>
        <w:ind w:firstLine="708"/>
        <w:jc w:val="both"/>
        <w:outlineLvl w:val="1"/>
        <w:rPr>
          <w:rFonts w:ascii="Times New Roman" w:hAnsi="Times New Roman" w:cs="Times New Roman"/>
          <w:sz w:val="28"/>
          <w:szCs w:val="28"/>
        </w:rPr>
      </w:pPr>
      <w:r w:rsidRPr="007935C0">
        <w:rPr>
          <w:rFonts w:ascii="Times New Roman" w:hAnsi="Times New Roman" w:cs="Times New Roman"/>
          <w:sz w:val="28"/>
          <w:szCs w:val="28"/>
        </w:rPr>
        <w:t>Единовременн</w:t>
      </w:r>
      <w:r w:rsidR="008D464B">
        <w:rPr>
          <w:rFonts w:ascii="Times New Roman" w:hAnsi="Times New Roman" w:cs="Times New Roman"/>
          <w:sz w:val="28"/>
          <w:szCs w:val="28"/>
        </w:rPr>
        <w:t>ое</w:t>
      </w:r>
      <w:r w:rsidRPr="007935C0">
        <w:rPr>
          <w:rFonts w:ascii="Times New Roman" w:hAnsi="Times New Roman" w:cs="Times New Roman"/>
          <w:sz w:val="28"/>
          <w:szCs w:val="28"/>
        </w:rPr>
        <w:t xml:space="preserve"> </w:t>
      </w:r>
      <w:r w:rsidR="00D06A16">
        <w:rPr>
          <w:rFonts w:ascii="Times New Roman" w:hAnsi="Times New Roman" w:cs="Times New Roman"/>
          <w:sz w:val="28"/>
          <w:szCs w:val="28"/>
        </w:rPr>
        <w:t>пособие</w:t>
      </w:r>
      <w:r w:rsidRPr="007935C0">
        <w:rPr>
          <w:rFonts w:ascii="Times New Roman" w:hAnsi="Times New Roman" w:cs="Times New Roman"/>
          <w:sz w:val="28"/>
          <w:szCs w:val="28"/>
        </w:rPr>
        <w:t xml:space="preserve"> работником не возвращается</w:t>
      </w:r>
      <w:r w:rsidR="008D464B">
        <w:rPr>
          <w:rFonts w:ascii="Times New Roman" w:hAnsi="Times New Roman" w:cs="Times New Roman"/>
          <w:sz w:val="28"/>
          <w:szCs w:val="28"/>
        </w:rPr>
        <w:t>,</w:t>
      </w:r>
      <w:r w:rsidRPr="007935C0">
        <w:rPr>
          <w:rFonts w:ascii="Times New Roman" w:hAnsi="Times New Roman" w:cs="Times New Roman"/>
          <w:sz w:val="28"/>
          <w:szCs w:val="28"/>
        </w:rPr>
        <w:t xml:space="preserve"> в </w:t>
      </w:r>
      <w:proofErr w:type="gramStart"/>
      <w:r w:rsidRPr="007935C0">
        <w:rPr>
          <w:rFonts w:ascii="Times New Roman" w:hAnsi="Times New Roman" w:cs="Times New Roman"/>
          <w:sz w:val="28"/>
          <w:szCs w:val="28"/>
        </w:rPr>
        <w:t>случае</w:t>
      </w:r>
      <w:proofErr w:type="gramEnd"/>
      <w:r w:rsidRPr="007935C0">
        <w:rPr>
          <w:rFonts w:ascii="Times New Roman" w:hAnsi="Times New Roman" w:cs="Times New Roman"/>
          <w:sz w:val="28"/>
          <w:szCs w:val="28"/>
        </w:rPr>
        <w:t xml:space="preserve"> прекращения трудового договора по основаниям, предусмотренным пунктами 1, 2 статьи 81, пунктами 1, 2, 3, 5, 6, 7, 9, 10, 11, 12 статьи 83 Трудового кодекса Российской Федерации.</w:t>
      </w:r>
    </w:p>
    <w:p w:rsidR="007935C0" w:rsidRDefault="007935C0" w:rsidP="007935C0">
      <w:pPr>
        <w:pStyle w:val="ConsPlusNormal"/>
        <w:ind w:firstLine="708"/>
        <w:jc w:val="both"/>
        <w:outlineLvl w:val="1"/>
        <w:rPr>
          <w:rFonts w:ascii="Times New Roman" w:hAnsi="Times New Roman" w:cs="Times New Roman"/>
          <w:sz w:val="28"/>
          <w:szCs w:val="28"/>
        </w:rPr>
      </w:pPr>
      <w:proofErr w:type="gramStart"/>
      <w:r w:rsidRPr="007935C0">
        <w:rPr>
          <w:rFonts w:ascii="Times New Roman" w:hAnsi="Times New Roman" w:cs="Times New Roman"/>
          <w:sz w:val="28"/>
          <w:szCs w:val="28"/>
        </w:rPr>
        <w:t>В случае прекращения трудового договора по основанию, предусмотренному пунктом 5 статьи 77 Трудового кодекса Российской Федерации (перевод работника по его просьбе или с его согласия на работу к другому работодателю), и перевода в другой муниципальный район Республики Татарста</w:t>
      </w:r>
      <w:r w:rsidR="008D464B">
        <w:rPr>
          <w:rFonts w:ascii="Times New Roman" w:hAnsi="Times New Roman" w:cs="Times New Roman"/>
          <w:sz w:val="28"/>
          <w:szCs w:val="28"/>
        </w:rPr>
        <w:t xml:space="preserve">н </w:t>
      </w:r>
      <w:r w:rsidR="008D464B" w:rsidRPr="008D464B">
        <w:rPr>
          <w:rFonts w:ascii="Times New Roman" w:hAnsi="Times New Roman" w:cs="Times New Roman"/>
          <w:sz w:val="28"/>
          <w:szCs w:val="28"/>
        </w:rPr>
        <w:t xml:space="preserve">на работу в государственную или муниципальную организацию культуры, искусства и кинематографии </w:t>
      </w:r>
      <w:r w:rsidRPr="007935C0">
        <w:rPr>
          <w:rFonts w:ascii="Times New Roman" w:hAnsi="Times New Roman" w:cs="Times New Roman"/>
          <w:sz w:val="28"/>
          <w:szCs w:val="28"/>
        </w:rPr>
        <w:t>сумма единовременного пособия, указанная в разделе 3 настоящего Порядка, работником не</w:t>
      </w:r>
      <w:proofErr w:type="gramEnd"/>
      <w:r w:rsidRPr="007935C0">
        <w:rPr>
          <w:rFonts w:ascii="Times New Roman" w:hAnsi="Times New Roman" w:cs="Times New Roman"/>
          <w:sz w:val="28"/>
          <w:szCs w:val="28"/>
        </w:rPr>
        <w:t xml:space="preserve"> возвращается, если работник продолжает трудовые правоотношения с учреждением</w:t>
      </w:r>
      <w:r w:rsidR="008D464B">
        <w:rPr>
          <w:rFonts w:ascii="Times New Roman" w:hAnsi="Times New Roman" w:cs="Times New Roman"/>
          <w:sz w:val="28"/>
          <w:szCs w:val="28"/>
        </w:rPr>
        <w:t xml:space="preserve"> </w:t>
      </w:r>
      <w:r w:rsidR="008D464B" w:rsidRPr="008D464B">
        <w:rPr>
          <w:rFonts w:ascii="Times New Roman" w:hAnsi="Times New Roman" w:cs="Times New Roman"/>
          <w:sz w:val="28"/>
          <w:szCs w:val="28"/>
        </w:rPr>
        <w:t xml:space="preserve">культуры, искусства и кинематографии  </w:t>
      </w:r>
      <w:r w:rsidRPr="007935C0">
        <w:rPr>
          <w:rFonts w:ascii="Times New Roman" w:hAnsi="Times New Roman" w:cs="Times New Roman"/>
          <w:sz w:val="28"/>
          <w:szCs w:val="28"/>
        </w:rPr>
        <w:t>Республики Татарстан в течение указанного срока.</w:t>
      </w:r>
    </w:p>
    <w:p w:rsidR="00670DBA" w:rsidRDefault="00670DBA" w:rsidP="007935C0">
      <w:pPr>
        <w:pStyle w:val="ConsPlusNormal"/>
        <w:ind w:firstLine="708"/>
        <w:jc w:val="both"/>
        <w:outlineLvl w:val="1"/>
        <w:rPr>
          <w:rFonts w:ascii="Times New Roman" w:hAnsi="Times New Roman" w:cs="Times New Roman"/>
          <w:sz w:val="28"/>
          <w:szCs w:val="28"/>
        </w:rPr>
      </w:pPr>
    </w:p>
    <w:p w:rsidR="00670DBA" w:rsidRDefault="00670DBA"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76151">
        <w:rPr>
          <w:rFonts w:ascii="Times New Roman" w:hAnsi="Times New Roman" w:cs="Times New Roman"/>
          <w:sz w:val="28"/>
          <w:szCs w:val="28"/>
          <w:lang w:val="en-US"/>
        </w:rPr>
        <w:t>III</w:t>
      </w:r>
      <w:r>
        <w:rPr>
          <w:rFonts w:ascii="Times New Roman" w:hAnsi="Times New Roman" w:cs="Times New Roman"/>
          <w:sz w:val="28"/>
          <w:szCs w:val="28"/>
        </w:rPr>
        <w:t>.</w:t>
      </w:r>
      <w:r w:rsidRPr="00670DBA">
        <w:rPr>
          <w:rFonts w:ascii="Times New Roman" w:hAnsi="Times New Roman" w:cs="Times New Roman"/>
          <w:sz w:val="28"/>
          <w:szCs w:val="28"/>
        </w:rPr>
        <w:tab/>
        <w:t>РАЗМЕР ЕДИНОВРЕМЕННОГО ПОСОБИЯ</w:t>
      </w:r>
    </w:p>
    <w:p w:rsidR="00670DBA" w:rsidRPr="007935C0" w:rsidRDefault="00670DBA" w:rsidP="007935C0">
      <w:pPr>
        <w:pStyle w:val="ConsPlusNormal"/>
        <w:ind w:firstLine="708"/>
        <w:jc w:val="both"/>
        <w:outlineLvl w:val="1"/>
        <w:rPr>
          <w:rFonts w:ascii="Times New Roman" w:hAnsi="Times New Roman" w:cs="Times New Roman"/>
          <w:sz w:val="28"/>
          <w:szCs w:val="28"/>
        </w:rPr>
      </w:pP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7935C0" w:rsidRPr="007935C0">
        <w:rPr>
          <w:rFonts w:ascii="Times New Roman" w:hAnsi="Times New Roman" w:cs="Times New Roman"/>
          <w:sz w:val="28"/>
          <w:szCs w:val="28"/>
        </w:rPr>
        <w:t>. Размер единовременно</w:t>
      </w:r>
      <w:r w:rsidR="00D06A16">
        <w:rPr>
          <w:rFonts w:ascii="Times New Roman" w:hAnsi="Times New Roman" w:cs="Times New Roman"/>
          <w:sz w:val="28"/>
          <w:szCs w:val="28"/>
        </w:rPr>
        <w:t xml:space="preserve">го пособия </w:t>
      </w:r>
      <w:r w:rsidR="007935C0" w:rsidRPr="007935C0">
        <w:rPr>
          <w:rFonts w:ascii="Times New Roman" w:hAnsi="Times New Roman" w:cs="Times New Roman"/>
          <w:sz w:val="28"/>
          <w:szCs w:val="28"/>
        </w:rPr>
        <w:t>составляет:</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7935C0" w:rsidRPr="007935C0">
        <w:rPr>
          <w:rFonts w:ascii="Times New Roman" w:hAnsi="Times New Roman" w:cs="Times New Roman"/>
          <w:sz w:val="28"/>
          <w:szCs w:val="28"/>
        </w:rPr>
        <w:t>.1. 50 000 рублей молодым специалистам, окончившим средне специальное образовательное учреждение и принятым на работу</w:t>
      </w:r>
      <w:r w:rsidR="00D52803">
        <w:rPr>
          <w:rFonts w:ascii="Times New Roman" w:hAnsi="Times New Roman" w:cs="Times New Roman"/>
          <w:sz w:val="28"/>
          <w:szCs w:val="28"/>
        </w:rPr>
        <w:t xml:space="preserve"> в </w:t>
      </w:r>
      <w:r w:rsidR="00D52803" w:rsidRPr="00D52803">
        <w:rPr>
          <w:rFonts w:ascii="Times New Roman" w:hAnsi="Times New Roman" w:cs="Times New Roman"/>
          <w:sz w:val="28"/>
          <w:szCs w:val="28"/>
        </w:rPr>
        <w:t>государственные организации культуры, искусства и кинематографии Республики Татарстан или муниципальные организации культуры, искусства и кинематографии</w:t>
      </w:r>
      <w:r w:rsidR="00D06A16">
        <w:rPr>
          <w:rFonts w:ascii="Times New Roman" w:hAnsi="Times New Roman" w:cs="Times New Roman"/>
          <w:sz w:val="28"/>
          <w:szCs w:val="28"/>
        </w:rPr>
        <w:t>;</w:t>
      </w:r>
    </w:p>
    <w:p w:rsidR="00D06A16" w:rsidRPr="00670DBA"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7935C0" w:rsidRPr="007935C0">
        <w:rPr>
          <w:rFonts w:ascii="Times New Roman" w:hAnsi="Times New Roman" w:cs="Times New Roman"/>
          <w:sz w:val="28"/>
          <w:szCs w:val="28"/>
        </w:rPr>
        <w:t xml:space="preserve">.2. 100 000 рублей молодым специалистам, окончившим высшее образовательное учреждение и принятым на работу в </w:t>
      </w:r>
      <w:r w:rsidR="00D52803" w:rsidRPr="00D52803">
        <w:rPr>
          <w:rFonts w:ascii="Times New Roman" w:hAnsi="Times New Roman" w:cs="Times New Roman"/>
          <w:sz w:val="28"/>
          <w:szCs w:val="28"/>
        </w:rPr>
        <w:t>государственные организации культуры, искусства и кинематографии Республики Татарстан или муниципальные организации культуры, искусства и кинематографии</w:t>
      </w:r>
      <w:r w:rsidR="00D52803">
        <w:rPr>
          <w:rFonts w:ascii="Times New Roman" w:hAnsi="Times New Roman" w:cs="Times New Roman"/>
          <w:sz w:val="28"/>
          <w:szCs w:val="28"/>
        </w:rPr>
        <w:t>.</w:t>
      </w:r>
    </w:p>
    <w:p w:rsidR="00670DBA" w:rsidRPr="000F1E73" w:rsidRDefault="00670DBA" w:rsidP="007935C0">
      <w:pPr>
        <w:pStyle w:val="ConsPlusNormal"/>
        <w:ind w:firstLine="708"/>
        <w:jc w:val="both"/>
        <w:outlineLvl w:val="1"/>
        <w:rPr>
          <w:rFonts w:ascii="Times New Roman" w:hAnsi="Times New Roman" w:cs="Times New Roman"/>
          <w:sz w:val="28"/>
          <w:szCs w:val="28"/>
        </w:rPr>
      </w:pPr>
    </w:p>
    <w:p w:rsidR="00670DBA" w:rsidRPr="00670DBA" w:rsidRDefault="00670DBA" w:rsidP="00670DBA">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670DBA">
        <w:rPr>
          <w:rFonts w:ascii="Times New Roman" w:hAnsi="Times New Roman" w:cs="Times New Roman"/>
          <w:sz w:val="28"/>
          <w:szCs w:val="28"/>
        </w:rPr>
        <w:t xml:space="preserve">. </w:t>
      </w:r>
      <w:r>
        <w:rPr>
          <w:rFonts w:ascii="Times New Roman" w:hAnsi="Times New Roman" w:cs="Times New Roman"/>
          <w:sz w:val="28"/>
          <w:szCs w:val="28"/>
        </w:rPr>
        <w:t>ПОРЯДОК ПРЕДОСТАВЛЕНИЯ ДОКУМЕНТОВ</w:t>
      </w:r>
    </w:p>
    <w:p w:rsidR="00670DBA" w:rsidRPr="00670DBA" w:rsidRDefault="00670DBA" w:rsidP="007935C0">
      <w:pPr>
        <w:pStyle w:val="ConsPlusNormal"/>
        <w:ind w:firstLine="708"/>
        <w:jc w:val="both"/>
        <w:outlineLvl w:val="1"/>
        <w:rPr>
          <w:rFonts w:ascii="Times New Roman" w:hAnsi="Times New Roman" w:cs="Times New Roman"/>
          <w:sz w:val="28"/>
          <w:szCs w:val="28"/>
        </w:rPr>
      </w:pP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 Для получения единовременно</w:t>
      </w:r>
      <w:r w:rsidR="003F5B6A">
        <w:rPr>
          <w:rFonts w:ascii="Times New Roman" w:hAnsi="Times New Roman" w:cs="Times New Roman"/>
          <w:sz w:val="28"/>
          <w:szCs w:val="28"/>
        </w:rPr>
        <w:t xml:space="preserve">го пособия </w:t>
      </w:r>
      <w:r w:rsidR="007935C0" w:rsidRPr="007935C0">
        <w:rPr>
          <w:rFonts w:ascii="Times New Roman" w:hAnsi="Times New Roman" w:cs="Times New Roman"/>
          <w:sz w:val="28"/>
          <w:szCs w:val="28"/>
        </w:rPr>
        <w:t xml:space="preserve">молодые специалисты представляют в </w:t>
      </w:r>
      <w:r w:rsidR="008D464B">
        <w:rPr>
          <w:rFonts w:ascii="Times New Roman" w:hAnsi="Times New Roman" w:cs="Times New Roman"/>
          <w:sz w:val="28"/>
          <w:szCs w:val="28"/>
        </w:rPr>
        <w:t xml:space="preserve">Министерство культуры Республики Татарстан </w:t>
      </w:r>
      <w:r w:rsidR="007935C0" w:rsidRPr="007935C0">
        <w:rPr>
          <w:rFonts w:ascii="Times New Roman" w:hAnsi="Times New Roman" w:cs="Times New Roman"/>
          <w:sz w:val="28"/>
          <w:szCs w:val="28"/>
        </w:rPr>
        <w:t xml:space="preserve">до </w:t>
      </w:r>
      <w:r w:rsidR="008D464B">
        <w:rPr>
          <w:rFonts w:ascii="Times New Roman" w:hAnsi="Times New Roman" w:cs="Times New Roman"/>
          <w:sz w:val="28"/>
          <w:szCs w:val="28"/>
        </w:rPr>
        <w:t>1 ноября текущего года</w:t>
      </w:r>
      <w:r w:rsidR="007935C0" w:rsidRPr="007935C0">
        <w:rPr>
          <w:rFonts w:ascii="Times New Roman" w:hAnsi="Times New Roman" w:cs="Times New Roman"/>
          <w:sz w:val="28"/>
          <w:szCs w:val="28"/>
        </w:rPr>
        <w:t xml:space="preserve"> включительно следующие документы:</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 xml:space="preserve">.1. Заявление </w:t>
      </w:r>
      <w:r w:rsidR="00E94721">
        <w:rPr>
          <w:rFonts w:ascii="Times New Roman" w:hAnsi="Times New Roman" w:cs="Times New Roman"/>
          <w:sz w:val="28"/>
          <w:szCs w:val="28"/>
        </w:rPr>
        <w:t xml:space="preserve">о предоставлении </w:t>
      </w:r>
      <w:r w:rsidR="007935C0" w:rsidRPr="007935C0">
        <w:rPr>
          <w:rFonts w:ascii="Times New Roman" w:hAnsi="Times New Roman" w:cs="Times New Roman"/>
          <w:sz w:val="28"/>
          <w:szCs w:val="28"/>
        </w:rPr>
        <w:t>единовременн</w:t>
      </w:r>
      <w:r w:rsidR="003F5B6A">
        <w:rPr>
          <w:rFonts w:ascii="Times New Roman" w:hAnsi="Times New Roman" w:cs="Times New Roman"/>
          <w:sz w:val="28"/>
          <w:szCs w:val="28"/>
        </w:rPr>
        <w:t>ого</w:t>
      </w:r>
      <w:r w:rsidR="007935C0" w:rsidRPr="007935C0">
        <w:rPr>
          <w:rFonts w:ascii="Times New Roman" w:hAnsi="Times New Roman" w:cs="Times New Roman"/>
          <w:sz w:val="28"/>
          <w:szCs w:val="28"/>
        </w:rPr>
        <w:t xml:space="preserve"> </w:t>
      </w:r>
      <w:r w:rsidR="003F5B6A">
        <w:rPr>
          <w:rFonts w:ascii="Times New Roman" w:hAnsi="Times New Roman" w:cs="Times New Roman"/>
          <w:sz w:val="28"/>
          <w:szCs w:val="28"/>
        </w:rPr>
        <w:t>пособия</w:t>
      </w:r>
      <w:r w:rsidR="007935C0" w:rsidRPr="007935C0">
        <w:rPr>
          <w:rFonts w:ascii="Times New Roman" w:hAnsi="Times New Roman" w:cs="Times New Roman"/>
          <w:sz w:val="28"/>
          <w:szCs w:val="28"/>
        </w:rPr>
        <w:t xml:space="preserve"> с указанием номера счета, открытого молодым специалистом в кредитном учреждении, в том числе наименования, адреса и реквизитов кредитного учреждения.</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 Заверенные руководителем образовательного учреждения копии:</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.2.1. Документа государственного образца о среднем или высш</w:t>
      </w:r>
      <w:r w:rsidR="008D464B">
        <w:rPr>
          <w:rFonts w:ascii="Times New Roman" w:hAnsi="Times New Roman" w:cs="Times New Roman"/>
          <w:sz w:val="28"/>
          <w:szCs w:val="28"/>
        </w:rPr>
        <w:t>ем профессиональном образовании;</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4</w:t>
      </w:r>
      <w:r w:rsidR="007935C0" w:rsidRPr="007935C0">
        <w:rPr>
          <w:rFonts w:ascii="Times New Roman" w:hAnsi="Times New Roman" w:cs="Times New Roman"/>
          <w:sz w:val="28"/>
          <w:szCs w:val="28"/>
        </w:rPr>
        <w:t>.</w:t>
      </w:r>
      <w:r w:rsidR="008D464B">
        <w:rPr>
          <w:rFonts w:ascii="Times New Roman" w:hAnsi="Times New Roman" w:cs="Times New Roman"/>
          <w:sz w:val="28"/>
          <w:szCs w:val="28"/>
        </w:rPr>
        <w:t>2.2. Приказа о приеме на работу;</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.2.3. Трудового договора, дополнительного соглашения к трудовому договору</w:t>
      </w:r>
      <w:r w:rsidR="008D464B">
        <w:rPr>
          <w:rFonts w:ascii="Times New Roman" w:hAnsi="Times New Roman" w:cs="Times New Roman"/>
          <w:sz w:val="28"/>
          <w:szCs w:val="28"/>
        </w:rPr>
        <w:t>;</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.2.4. Трудовой книжки</w:t>
      </w:r>
      <w:r w:rsidR="008D464B">
        <w:rPr>
          <w:rFonts w:ascii="Times New Roman" w:hAnsi="Times New Roman" w:cs="Times New Roman"/>
          <w:sz w:val="28"/>
          <w:szCs w:val="28"/>
        </w:rPr>
        <w:t>;</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.2.5. Паспорта (все заполненные страницы)</w:t>
      </w:r>
      <w:r w:rsidR="008D464B">
        <w:rPr>
          <w:rFonts w:ascii="Times New Roman" w:hAnsi="Times New Roman" w:cs="Times New Roman"/>
          <w:sz w:val="28"/>
          <w:szCs w:val="28"/>
        </w:rPr>
        <w:t>;</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.2.6. Свидетельства о постановке на учет в налоговом органе</w:t>
      </w:r>
      <w:r w:rsidR="008D464B">
        <w:rPr>
          <w:rFonts w:ascii="Times New Roman" w:hAnsi="Times New Roman" w:cs="Times New Roman"/>
          <w:sz w:val="28"/>
          <w:szCs w:val="28"/>
        </w:rPr>
        <w:t>;</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.2.7. Страхового свидетельства государственного пенсионного страхования</w:t>
      </w:r>
      <w:r w:rsidR="008D464B">
        <w:rPr>
          <w:rFonts w:ascii="Times New Roman" w:hAnsi="Times New Roman" w:cs="Times New Roman"/>
          <w:sz w:val="28"/>
          <w:szCs w:val="28"/>
        </w:rPr>
        <w:t>;</w:t>
      </w:r>
    </w:p>
    <w:p w:rsid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4</w:t>
      </w:r>
      <w:r w:rsidR="007935C0" w:rsidRPr="007935C0">
        <w:rPr>
          <w:rFonts w:ascii="Times New Roman" w:hAnsi="Times New Roman" w:cs="Times New Roman"/>
          <w:sz w:val="28"/>
          <w:szCs w:val="28"/>
        </w:rPr>
        <w:t>.3. Согласие н</w:t>
      </w:r>
      <w:r w:rsidR="00D52803">
        <w:rPr>
          <w:rFonts w:ascii="Times New Roman" w:hAnsi="Times New Roman" w:cs="Times New Roman"/>
          <w:sz w:val="28"/>
          <w:szCs w:val="28"/>
        </w:rPr>
        <w:t>а обработку персональных данных;</w:t>
      </w:r>
    </w:p>
    <w:p w:rsidR="00D52803" w:rsidRPr="007935C0" w:rsidRDefault="00D5280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4.4. Справка о </w:t>
      </w:r>
      <w:r w:rsidRPr="00D52803">
        <w:rPr>
          <w:rFonts w:ascii="Times New Roman" w:hAnsi="Times New Roman" w:cs="Times New Roman"/>
          <w:sz w:val="28"/>
          <w:szCs w:val="28"/>
        </w:rPr>
        <w:t>государственн</w:t>
      </w:r>
      <w:r w:rsidR="005B0A61">
        <w:rPr>
          <w:rFonts w:ascii="Times New Roman" w:hAnsi="Times New Roman" w:cs="Times New Roman"/>
          <w:sz w:val="28"/>
          <w:szCs w:val="28"/>
        </w:rPr>
        <w:t>ой</w:t>
      </w:r>
      <w:r w:rsidRPr="00D52803">
        <w:rPr>
          <w:rFonts w:ascii="Times New Roman" w:hAnsi="Times New Roman" w:cs="Times New Roman"/>
          <w:sz w:val="28"/>
          <w:szCs w:val="28"/>
        </w:rPr>
        <w:t xml:space="preserve"> организации культуры, искусства и кинематографии Республики Татарстан или муниципальн</w:t>
      </w:r>
      <w:r w:rsidR="005B0A61">
        <w:rPr>
          <w:rFonts w:ascii="Times New Roman" w:hAnsi="Times New Roman" w:cs="Times New Roman"/>
          <w:sz w:val="28"/>
          <w:szCs w:val="28"/>
        </w:rPr>
        <w:t xml:space="preserve">ой </w:t>
      </w:r>
      <w:r w:rsidRPr="00D52803">
        <w:rPr>
          <w:rFonts w:ascii="Times New Roman" w:hAnsi="Times New Roman" w:cs="Times New Roman"/>
          <w:sz w:val="28"/>
          <w:szCs w:val="28"/>
        </w:rPr>
        <w:t>организации культуры, искусства и кинематографии</w:t>
      </w:r>
      <w:r w:rsidR="00773028">
        <w:rPr>
          <w:rFonts w:ascii="Times New Roman" w:hAnsi="Times New Roman" w:cs="Times New Roman"/>
          <w:sz w:val="28"/>
          <w:szCs w:val="28"/>
        </w:rPr>
        <w:t>,</w:t>
      </w:r>
      <w:r>
        <w:rPr>
          <w:rFonts w:ascii="Times New Roman" w:hAnsi="Times New Roman" w:cs="Times New Roman"/>
          <w:sz w:val="28"/>
          <w:szCs w:val="28"/>
        </w:rPr>
        <w:t xml:space="preserve"> </w:t>
      </w:r>
      <w:r w:rsidR="00773028" w:rsidRPr="00773028">
        <w:rPr>
          <w:rFonts w:ascii="Times New Roman" w:hAnsi="Times New Roman" w:cs="Times New Roman"/>
          <w:sz w:val="28"/>
          <w:szCs w:val="28"/>
        </w:rPr>
        <w:t>в котором работает молодой специалист</w:t>
      </w:r>
      <w:r w:rsidR="00773028">
        <w:rPr>
          <w:rFonts w:ascii="Times New Roman" w:hAnsi="Times New Roman" w:cs="Times New Roman"/>
          <w:sz w:val="28"/>
          <w:szCs w:val="28"/>
        </w:rPr>
        <w:t>,</w:t>
      </w:r>
      <w:r w:rsidR="00773028" w:rsidRPr="00773028">
        <w:rPr>
          <w:rFonts w:ascii="Times New Roman" w:hAnsi="Times New Roman" w:cs="Times New Roman"/>
          <w:sz w:val="28"/>
          <w:szCs w:val="28"/>
        </w:rPr>
        <w:t xml:space="preserve"> </w:t>
      </w:r>
      <w:r>
        <w:rPr>
          <w:rFonts w:ascii="Times New Roman" w:hAnsi="Times New Roman" w:cs="Times New Roman"/>
          <w:sz w:val="28"/>
          <w:szCs w:val="28"/>
        </w:rPr>
        <w:t>с указанием официального наименования организации, ИНН, ОГРН, ОКВЭД</w:t>
      </w:r>
      <w:r w:rsidR="00773028">
        <w:rPr>
          <w:rFonts w:ascii="Times New Roman" w:hAnsi="Times New Roman" w:cs="Times New Roman"/>
          <w:sz w:val="28"/>
          <w:szCs w:val="28"/>
        </w:rPr>
        <w:t>, выданная</w:t>
      </w:r>
      <w:r w:rsidR="005B0A61">
        <w:rPr>
          <w:rFonts w:ascii="Times New Roman" w:hAnsi="Times New Roman" w:cs="Times New Roman"/>
          <w:sz w:val="28"/>
          <w:szCs w:val="28"/>
        </w:rPr>
        <w:t xml:space="preserve"> за подписью руководителя указанной организации</w:t>
      </w:r>
      <w:r>
        <w:rPr>
          <w:rFonts w:ascii="Times New Roman" w:hAnsi="Times New Roman" w:cs="Times New Roman"/>
          <w:sz w:val="28"/>
          <w:szCs w:val="28"/>
        </w:rPr>
        <w:t>.</w:t>
      </w:r>
    </w:p>
    <w:p w:rsidR="00670DBA" w:rsidRDefault="00670DBA" w:rsidP="007935C0">
      <w:pPr>
        <w:pStyle w:val="ConsPlusNormal"/>
        <w:ind w:firstLine="708"/>
        <w:jc w:val="both"/>
        <w:outlineLvl w:val="1"/>
        <w:rPr>
          <w:rFonts w:ascii="Times New Roman" w:hAnsi="Times New Roman" w:cs="Times New Roman"/>
          <w:sz w:val="28"/>
          <w:szCs w:val="28"/>
        </w:rPr>
      </w:pPr>
    </w:p>
    <w:p w:rsidR="00670DBA" w:rsidRDefault="000F1E73" w:rsidP="000F1E73">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0F1E73">
        <w:rPr>
          <w:rFonts w:ascii="Times New Roman" w:hAnsi="Times New Roman" w:cs="Times New Roman"/>
          <w:sz w:val="28"/>
          <w:szCs w:val="28"/>
        </w:rPr>
        <w:t xml:space="preserve">. </w:t>
      </w:r>
      <w:r w:rsidR="00670DBA" w:rsidRPr="00670DBA">
        <w:rPr>
          <w:rFonts w:ascii="Times New Roman" w:hAnsi="Times New Roman" w:cs="Times New Roman"/>
          <w:sz w:val="28"/>
          <w:szCs w:val="28"/>
        </w:rPr>
        <w:t>ФОРМИРОВАНИЕ И ОРГАНИЗАЦИЯ РАБОТЫ КОМИССИИ</w:t>
      </w:r>
    </w:p>
    <w:p w:rsidR="000F1E73" w:rsidRDefault="000F1E73" w:rsidP="00670DBA">
      <w:pPr>
        <w:pStyle w:val="ConsPlusNormal"/>
        <w:ind w:firstLine="708"/>
        <w:jc w:val="both"/>
        <w:outlineLvl w:val="1"/>
        <w:rPr>
          <w:rFonts w:ascii="Times New Roman" w:hAnsi="Times New Roman" w:cs="Times New Roman"/>
          <w:sz w:val="28"/>
          <w:szCs w:val="28"/>
        </w:rPr>
      </w:pPr>
    </w:p>
    <w:p w:rsidR="000F1E73" w:rsidRDefault="000F1E73" w:rsidP="00670DBA">
      <w:pPr>
        <w:pStyle w:val="ConsPlusNormal"/>
        <w:ind w:firstLine="708"/>
        <w:jc w:val="both"/>
        <w:outlineLvl w:val="1"/>
        <w:rPr>
          <w:rFonts w:ascii="Times New Roman" w:hAnsi="Times New Roman" w:cs="Times New Roman"/>
          <w:sz w:val="28"/>
          <w:szCs w:val="28"/>
        </w:rPr>
      </w:pP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Pr="000F1E73">
        <w:rPr>
          <w:rFonts w:ascii="Times New Roman" w:hAnsi="Times New Roman" w:cs="Times New Roman"/>
          <w:sz w:val="28"/>
          <w:szCs w:val="28"/>
        </w:rPr>
        <w:t xml:space="preserve">. Решение о предоставлении молодому специалисту единовременного пособия или об отказе в предоставлении единовременного пособия принимает комиссия, сформированная Министерством (далее - </w:t>
      </w:r>
      <w:r w:rsidR="000A4E31">
        <w:rPr>
          <w:rFonts w:ascii="Times New Roman" w:hAnsi="Times New Roman" w:cs="Times New Roman"/>
          <w:sz w:val="28"/>
          <w:szCs w:val="28"/>
        </w:rPr>
        <w:t>К</w:t>
      </w:r>
      <w:r w:rsidRPr="000F1E73">
        <w:rPr>
          <w:rFonts w:ascii="Times New Roman" w:hAnsi="Times New Roman" w:cs="Times New Roman"/>
          <w:sz w:val="28"/>
          <w:szCs w:val="28"/>
        </w:rPr>
        <w:t>омиссия), которая рассматривает документы, указанные в разделе 4 настоящего Порядка, в срок до 1 декабря текущего года.</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 xml:space="preserve">.1. Комиссия формируется из числа </w:t>
      </w:r>
      <w:r w:rsidR="00D52803">
        <w:rPr>
          <w:rFonts w:ascii="Times New Roman" w:hAnsi="Times New Roman" w:cs="Times New Roman"/>
          <w:sz w:val="28"/>
          <w:szCs w:val="28"/>
        </w:rPr>
        <w:t>руководителей структурных подразделений Министерства</w:t>
      </w:r>
      <w:r w:rsidR="00670DBA" w:rsidRPr="00670DBA">
        <w:rPr>
          <w:rFonts w:ascii="Times New Roman" w:hAnsi="Times New Roman" w:cs="Times New Roman"/>
          <w:sz w:val="28"/>
          <w:szCs w:val="28"/>
        </w:rPr>
        <w:t>,</w:t>
      </w:r>
      <w:r w:rsidR="002A6030">
        <w:rPr>
          <w:rFonts w:ascii="Times New Roman" w:hAnsi="Times New Roman" w:cs="Times New Roman"/>
          <w:sz w:val="28"/>
          <w:szCs w:val="28"/>
        </w:rPr>
        <w:t xml:space="preserve"> заместителей министра, министра,</w:t>
      </w:r>
      <w:r w:rsidR="00670DBA" w:rsidRPr="00670DBA">
        <w:rPr>
          <w:rFonts w:ascii="Times New Roman" w:hAnsi="Times New Roman" w:cs="Times New Roman"/>
          <w:sz w:val="28"/>
          <w:szCs w:val="28"/>
        </w:rPr>
        <w:t xml:space="preserve"> представителей общественных организаций.</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Комиссия состоит из председателя, секретаря и членов Комиссии. Председателем комиссии является министр культуры Республики Татарстан.</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.2. Состав Комиссии утверждается приказом Министерства.</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.3. Работа Комиссии осуществляется на заседаниях. Заседание Комиссии считается правомочным, если на нем присутствует не менее двух третей от общего числа ее членов.</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.4. На Комиссию возлагаются следующие функции:</w:t>
      </w:r>
    </w:p>
    <w:p w:rsidR="00670DBA" w:rsidRDefault="00670DBA"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рассматривает заявление о предоставлении единовременного пособия и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приложенные к нему;</w:t>
      </w:r>
    </w:p>
    <w:p w:rsidR="00670DBA" w:rsidRDefault="00670DBA"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принимает решение о предоставлении </w:t>
      </w:r>
      <w:r w:rsidRPr="00670DBA">
        <w:rPr>
          <w:rFonts w:ascii="Times New Roman" w:hAnsi="Times New Roman" w:cs="Times New Roman"/>
          <w:sz w:val="28"/>
          <w:szCs w:val="28"/>
        </w:rPr>
        <w:t>единовременного пособия</w:t>
      </w:r>
      <w:r>
        <w:rPr>
          <w:rFonts w:ascii="Times New Roman" w:hAnsi="Times New Roman" w:cs="Times New Roman"/>
          <w:sz w:val="28"/>
          <w:szCs w:val="28"/>
        </w:rPr>
        <w:t>;</w:t>
      </w:r>
    </w:p>
    <w:p w:rsidR="00670DBA" w:rsidRPr="00670DBA" w:rsidRDefault="00670DBA"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принимает решение об отказе в предоставления единовременного пособия.</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.5. Работой Комиссии руководит председатель Комиссии.</w:t>
      </w:r>
    </w:p>
    <w:p w:rsidR="00670DBA" w:rsidRP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.6. Ответственный секретарь Комиссии назначается приказом министра культуры Республики Татарстан, участвует на заседаниях без права голоса, не входит в ее состав и выполняет следующие функции:</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 xml:space="preserve">принимает и регистрирует заявки с приложенными </w:t>
      </w:r>
      <w:r>
        <w:rPr>
          <w:rFonts w:ascii="Times New Roman" w:hAnsi="Times New Roman" w:cs="Times New Roman"/>
          <w:sz w:val="28"/>
          <w:szCs w:val="28"/>
        </w:rPr>
        <w:t>документами</w:t>
      </w:r>
      <w:r w:rsidRPr="00670DBA">
        <w:rPr>
          <w:rFonts w:ascii="Times New Roman" w:hAnsi="Times New Roman" w:cs="Times New Roman"/>
          <w:sz w:val="28"/>
          <w:szCs w:val="28"/>
        </w:rPr>
        <w:t>, с учетом требований, установленных пунктами 5.</w:t>
      </w:r>
      <w:r>
        <w:rPr>
          <w:rFonts w:ascii="Times New Roman" w:hAnsi="Times New Roman" w:cs="Times New Roman"/>
          <w:sz w:val="28"/>
          <w:szCs w:val="28"/>
        </w:rPr>
        <w:t>2.</w:t>
      </w:r>
      <w:r w:rsidRPr="00670DBA">
        <w:rPr>
          <w:rFonts w:ascii="Times New Roman" w:hAnsi="Times New Roman" w:cs="Times New Roman"/>
          <w:sz w:val="28"/>
          <w:szCs w:val="28"/>
        </w:rPr>
        <w:t xml:space="preserve"> настоящего Положения;</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готовит материалы для рассмотрения на заседании Комиссии;</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организует заседания Комиссии;</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t>осуществляет проверку комплектности представленных документов;</w:t>
      </w:r>
    </w:p>
    <w:p w:rsidR="00670DBA" w:rsidRPr="00670DBA" w:rsidRDefault="00670DBA" w:rsidP="00670DBA">
      <w:pPr>
        <w:pStyle w:val="ConsPlusNormal"/>
        <w:ind w:firstLine="708"/>
        <w:jc w:val="both"/>
        <w:outlineLvl w:val="1"/>
        <w:rPr>
          <w:rFonts w:ascii="Times New Roman" w:hAnsi="Times New Roman" w:cs="Times New Roman"/>
          <w:sz w:val="28"/>
          <w:szCs w:val="28"/>
        </w:rPr>
      </w:pPr>
      <w:r w:rsidRPr="00670DBA">
        <w:rPr>
          <w:rFonts w:ascii="Times New Roman" w:hAnsi="Times New Roman" w:cs="Times New Roman"/>
          <w:sz w:val="28"/>
          <w:szCs w:val="28"/>
        </w:rPr>
        <w:lastRenderedPageBreak/>
        <w:t>оформляет протоколы заседаний комиссии.</w:t>
      </w:r>
    </w:p>
    <w:p w:rsid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 xml:space="preserve">.7. Решение Комиссии </w:t>
      </w:r>
      <w:r w:rsidR="00670DBA">
        <w:rPr>
          <w:rFonts w:ascii="Times New Roman" w:hAnsi="Times New Roman" w:cs="Times New Roman"/>
          <w:sz w:val="28"/>
          <w:szCs w:val="28"/>
        </w:rPr>
        <w:t>о предоставлении единовременного пособия либо об отказе в предоставлении</w:t>
      </w:r>
      <w:r w:rsidR="00670DBA" w:rsidRPr="00670DBA">
        <w:rPr>
          <w:rFonts w:ascii="Times New Roman" w:hAnsi="Times New Roman" w:cs="Times New Roman"/>
          <w:sz w:val="28"/>
          <w:szCs w:val="28"/>
        </w:rPr>
        <w:t xml:space="preserve"> принимается открытым голосованием большинством голосов ее членов, присутствующих на заседании. В случае равенства голосов решающим является голос председателя Комиссии. </w:t>
      </w:r>
    </w:p>
    <w:p w:rsidR="00670DBA" w:rsidRDefault="000F1E73" w:rsidP="00670DB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670DBA" w:rsidRPr="00670DBA">
        <w:rPr>
          <w:rFonts w:ascii="Times New Roman" w:hAnsi="Times New Roman" w:cs="Times New Roman"/>
          <w:sz w:val="28"/>
          <w:szCs w:val="28"/>
        </w:rPr>
        <w:t>.8. Решения Комиссии оформляются протоколами. Протоколы заседаний Комиссии утверждаются председателем Комиссии.</w:t>
      </w:r>
    </w:p>
    <w:p w:rsidR="007935C0" w:rsidRPr="007935C0" w:rsidRDefault="000F1E73"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7935C0" w:rsidRPr="007935C0">
        <w:rPr>
          <w:rFonts w:ascii="Times New Roman" w:hAnsi="Times New Roman" w:cs="Times New Roman"/>
          <w:sz w:val="28"/>
          <w:szCs w:val="28"/>
        </w:rPr>
        <w:t xml:space="preserve">. Основаниями для отказа молодому специалисту в </w:t>
      </w:r>
      <w:proofErr w:type="gramStart"/>
      <w:r w:rsidR="007935C0" w:rsidRPr="007935C0">
        <w:rPr>
          <w:rFonts w:ascii="Times New Roman" w:hAnsi="Times New Roman" w:cs="Times New Roman"/>
          <w:sz w:val="28"/>
          <w:szCs w:val="28"/>
        </w:rPr>
        <w:t>предоставлении</w:t>
      </w:r>
      <w:proofErr w:type="gramEnd"/>
      <w:r w:rsidR="007935C0" w:rsidRPr="007935C0">
        <w:rPr>
          <w:rFonts w:ascii="Times New Roman" w:hAnsi="Times New Roman" w:cs="Times New Roman"/>
          <w:sz w:val="28"/>
          <w:szCs w:val="28"/>
        </w:rPr>
        <w:t xml:space="preserve"> единовременно</w:t>
      </w:r>
      <w:r w:rsidR="003F5B6A">
        <w:rPr>
          <w:rFonts w:ascii="Times New Roman" w:hAnsi="Times New Roman" w:cs="Times New Roman"/>
          <w:sz w:val="28"/>
          <w:szCs w:val="28"/>
        </w:rPr>
        <w:t>го</w:t>
      </w:r>
      <w:r w:rsidR="007935C0" w:rsidRPr="007935C0">
        <w:rPr>
          <w:rFonts w:ascii="Times New Roman" w:hAnsi="Times New Roman" w:cs="Times New Roman"/>
          <w:sz w:val="28"/>
          <w:szCs w:val="28"/>
        </w:rPr>
        <w:t xml:space="preserve"> </w:t>
      </w:r>
      <w:r w:rsidR="003F5B6A">
        <w:rPr>
          <w:rFonts w:ascii="Times New Roman" w:hAnsi="Times New Roman" w:cs="Times New Roman"/>
          <w:sz w:val="28"/>
          <w:szCs w:val="28"/>
        </w:rPr>
        <w:t>пособия</w:t>
      </w:r>
      <w:r w:rsidR="007935C0" w:rsidRPr="007935C0">
        <w:rPr>
          <w:rFonts w:ascii="Times New Roman" w:hAnsi="Times New Roman" w:cs="Times New Roman"/>
          <w:sz w:val="28"/>
          <w:szCs w:val="28"/>
        </w:rPr>
        <w:t xml:space="preserve"> являются:</w:t>
      </w:r>
    </w:p>
    <w:p w:rsidR="007935C0" w:rsidRPr="007935C0" w:rsidRDefault="000F1E73" w:rsidP="007935C0">
      <w:pPr>
        <w:pStyle w:val="ConsPlusNormal"/>
        <w:ind w:firstLine="708"/>
        <w:jc w:val="both"/>
        <w:outlineLvl w:val="1"/>
        <w:rPr>
          <w:rFonts w:ascii="Times New Roman" w:hAnsi="Times New Roman" w:cs="Times New Roman"/>
          <w:sz w:val="28"/>
          <w:szCs w:val="28"/>
        </w:rPr>
      </w:pPr>
      <w:r w:rsidRPr="000F1E73">
        <w:rPr>
          <w:rFonts w:ascii="Times New Roman" w:hAnsi="Times New Roman" w:cs="Times New Roman"/>
          <w:sz w:val="28"/>
          <w:szCs w:val="28"/>
        </w:rPr>
        <w:t>6</w:t>
      </w:r>
      <w:r w:rsidR="007935C0" w:rsidRPr="007935C0">
        <w:rPr>
          <w:rFonts w:ascii="Times New Roman" w:hAnsi="Times New Roman" w:cs="Times New Roman"/>
          <w:sz w:val="28"/>
          <w:szCs w:val="28"/>
        </w:rPr>
        <w:t>.1. Несоблюдение условий, установленных разделом 2 настоящего Порядка.</w:t>
      </w:r>
    </w:p>
    <w:p w:rsidR="007935C0" w:rsidRPr="007935C0" w:rsidRDefault="000F1E73" w:rsidP="007935C0">
      <w:pPr>
        <w:pStyle w:val="ConsPlusNormal"/>
        <w:ind w:firstLine="708"/>
        <w:jc w:val="both"/>
        <w:outlineLvl w:val="1"/>
        <w:rPr>
          <w:rFonts w:ascii="Times New Roman" w:hAnsi="Times New Roman" w:cs="Times New Roman"/>
          <w:sz w:val="28"/>
          <w:szCs w:val="28"/>
        </w:rPr>
      </w:pPr>
      <w:r w:rsidRPr="000F1E73">
        <w:rPr>
          <w:rFonts w:ascii="Times New Roman" w:hAnsi="Times New Roman" w:cs="Times New Roman"/>
          <w:sz w:val="28"/>
          <w:szCs w:val="28"/>
        </w:rPr>
        <w:t>6</w:t>
      </w:r>
      <w:r w:rsidR="007935C0" w:rsidRPr="007935C0">
        <w:rPr>
          <w:rFonts w:ascii="Times New Roman" w:hAnsi="Times New Roman" w:cs="Times New Roman"/>
          <w:sz w:val="28"/>
          <w:szCs w:val="28"/>
        </w:rPr>
        <w:t xml:space="preserve">.2. Наличие недостоверных сведений в представленных </w:t>
      </w:r>
      <w:proofErr w:type="gramStart"/>
      <w:r w:rsidR="007935C0" w:rsidRPr="007935C0">
        <w:rPr>
          <w:rFonts w:ascii="Times New Roman" w:hAnsi="Times New Roman" w:cs="Times New Roman"/>
          <w:sz w:val="28"/>
          <w:szCs w:val="28"/>
        </w:rPr>
        <w:t>документах</w:t>
      </w:r>
      <w:proofErr w:type="gramEnd"/>
      <w:r w:rsidR="007935C0" w:rsidRPr="007935C0">
        <w:rPr>
          <w:rFonts w:ascii="Times New Roman" w:hAnsi="Times New Roman" w:cs="Times New Roman"/>
          <w:sz w:val="28"/>
          <w:szCs w:val="28"/>
        </w:rPr>
        <w:t>.</w:t>
      </w:r>
    </w:p>
    <w:p w:rsidR="007935C0" w:rsidRPr="007935C0" w:rsidRDefault="000F1E73" w:rsidP="007935C0">
      <w:pPr>
        <w:pStyle w:val="ConsPlusNormal"/>
        <w:ind w:firstLine="708"/>
        <w:jc w:val="both"/>
        <w:outlineLvl w:val="1"/>
        <w:rPr>
          <w:rFonts w:ascii="Times New Roman" w:hAnsi="Times New Roman" w:cs="Times New Roman"/>
          <w:sz w:val="28"/>
          <w:szCs w:val="28"/>
        </w:rPr>
      </w:pPr>
      <w:r w:rsidRPr="000F1E73">
        <w:rPr>
          <w:rFonts w:ascii="Times New Roman" w:hAnsi="Times New Roman" w:cs="Times New Roman"/>
          <w:sz w:val="28"/>
          <w:szCs w:val="28"/>
        </w:rPr>
        <w:t>6</w:t>
      </w:r>
      <w:r w:rsidR="007935C0" w:rsidRPr="007935C0">
        <w:rPr>
          <w:rFonts w:ascii="Times New Roman" w:hAnsi="Times New Roman" w:cs="Times New Roman"/>
          <w:sz w:val="28"/>
          <w:szCs w:val="28"/>
        </w:rPr>
        <w:t xml:space="preserve">.3. Несоответствие представленных документов перечню и (или) представление их по </w:t>
      </w:r>
      <w:proofErr w:type="gramStart"/>
      <w:r w:rsidR="007935C0" w:rsidRPr="007935C0">
        <w:rPr>
          <w:rFonts w:ascii="Times New Roman" w:hAnsi="Times New Roman" w:cs="Times New Roman"/>
          <w:sz w:val="28"/>
          <w:szCs w:val="28"/>
        </w:rPr>
        <w:t>истечении</w:t>
      </w:r>
      <w:proofErr w:type="gramEnd"/>
      <w:r w:rsidR="007935C0" w:rsidRPr="007935C0">
        <w:rPr>
          <w:rFonts w:ascii="Times New Roman" w:hAnsi="Times New Roman" w:cs="Times New Roman"/>
          <w:sz w:val="28"/>
          <w:szCs w:val="28"/>
        </w:rPr>
        <w:t xml:space="preserve"> сроков, указанных в разделе 4 настоящего Порядка.</w:t>
      </w:r>
    </w:p>
    <w:p w:rsidR="007935C0" w:rsidRDefault="000F1E73" w:rsidP="007935C0">
      <w:pPr>
        <w:pStyle w:val="ConsPlusNormal"/>
        <w:ind w:firstLine="708"/>
        <w:jc w:val="both"/>
        <w:outlineLvl w:val="1"/>
        <w:rPr>
          <w:rFonts w:ascii="Times New Roman" w:hAnsi="Times New Roman" w:cs="Times New Roman"/>
          <w:sz w:val="28"/>
          <w:szCs w:val="28"/>
        </w:rPr>
      </w:pPr>
      <w:r w:rsidRPr="000F1E73">
        <w:rPr>
          <w:rFonts w:ascii="Times New Roman" w:hAnsi="Times New Roman" w:cs="Times New Roman"/>
          <w:sz w:val="28"/>
          <w:szCs w:val="28"/>
        </w:rPr>
        <w:t>7</w:t>
      </w:r>
      <w:r w:rsidR="007935C0" w:rsidRPr="007935C0">
        <w:rPr>
          <w:rFonts w:ascii="Times New Roman" w:hAnsi="Times New Roman" w:cs="Times New Roman"/>
          <w:sz w:val="28"/>
          <w:szCs w:val="28"/>
        </w:rPr>
        <w:t xml:space="preserve">. В течение пяти рабочих дней со дня принятия решения </w:t>
      </w:r>
      <w:r>
        <w:rPr>
          <w:rFonts w:ascii="Times New Roman" w:hAnsi="Times New Roman" w:cs="Times New Roman"/>
          <w:sz w:val="28"/>
          <w:szCs w:val="28"/>
        </w:rPr>
        <w:t>К</w:t>
      </w:r>
      <w:r w:rsidR="007935C0" w:rsidRPr="007935C0">
        <w:rPr>
          <w:rFonts w:ascii="Times New Roman" w:hAnsi="Times New Roman" w:cs="Times New Roman"/>
          <w:sz w:val="28"/>
          <w:szCs w:val="28"/>
        </w:rPr>
        <w:t>омиссией Министерство в письменной форме уведомляет молодого специалиста о решении комиссии.</w:t>
      </w:r>
    </w:p>
    <w:p w:rsidR="00E94721" w:rsidRDefault="000F1E73" w:rsidP="007935C0">
      <w:pPr>
        <w:pStyle w:val="ConsPlusNormal"/>
        <w:ind w:firstLine="708"/>
        <w:jc w:val="both"/>
        <w:outlineLvl w:val="1"/>
        <w:rPr>
          <w:rFonts w:ascii="Times New Roman" w:hAnsi="Times New Roman" w:cs="Times New Roman"/>
          <w:sz w:val="28"/>
          <w:szCs w:val="28"/>
        </w:rPr>
      </w:pPr>
      <w:r w:rsidRPr="000F1E73">
        <w:rPr>
          <w:rFonts w:ascii="Times New Roman" w:hAnsi="Times New Roman" w:cs="Times New Roman"/>
          <w:sz w:val="28"/>
          <w:szCs w:val="28"/>
        </w:rPr>
        <w:t>8</w:t>
      </w:r>
      <w:r w:rsidR="00E94721">
        <w:rPr>
          <w:rFonts w:ascii="Times New Roman" w:hAnsi="Times New Roman" w:cs="Times New Roman"/>
          <w:sz w:val="28"/>
          <w:szCs w:val="28"/>
        </w:rPr>
        <w:t>.</w:t>
      </w:r>
      <w:r w:rsidR="00354A26">
        <w:rPr>
          <w:rFonts w:ascii="Times New Roman" w:hAnsi="Times New Roman" w:cs="Times New Roman"/>
          <w:sz w:val="28"/>
          <w:szCs w:val="28"/>
        </w:rPr>
        <w:t xml:space="preserve"> Уведомление об отказе</w:t>
      </w:r>
      <w:r>
        <w:rPr>
          <w:rFonts w:ascii="Times New Roman" w:hAnsi="Times New Roman" w:cs="Times New Roman"/>
          <w:sz w:val="28"/>
          <w:szCs w:val="28"/>
        </w:rPr>
        <w:t xml:space="preserve"> в предоставлении единовременного пособия</w:t>
      </w:r>
      <w:r w:rsidR="00354A26">
        <w:rPr>
          <w:rFonts w:ascii="Times New Roman" w:hAnsi="Times New Roman" w:cs="Times New Roman"/>
          <w:sz w:val="28"/>
          <w:szCs w:val="28"/>
        </w:rPr>
        <w:t xml:space="preserve"> направляется</w:t>
      </w:r>
      <w:r>
        <w:rPr>
          <w:rFonts w:ascii="Times New Roman" w:hAnsi="Times New Roman" w:cs="Times New Roman"/>
          <w:sz w:val="28"/>
          <w:szCs w:val="28"/>
        </w:rPr>
        <w:t xml:space="preserve"> </w:t>
      </w:r>
      <w:r w:rsidRPr="000F1E73">
        <w:rPr>
          <w:rFonts w:ascii="Times New Roman" w:hAnsi="Times New Roman" w:cs="Times New Roman"/>
          <w:sz w:val="28"/>
          <w:szCs w:val="28"/>
        </w:rPr>
        <w:t xml:space="preserve">Министерством культуры Республики Татарстан </w:t>
      </w:r>
      <w:r>
        <w:rPr>
          <w:rFonts w:ascii="Times New Roman" w:hAnsi="Times New Roman" w:cs="Times New Roman"/>
          <w:sz w:val="28"/>
          <w:szCs w:val="28"/>
        </w:rPr>
        <w:t>заявителю.</w:t>
      </w:r>
    </w:p>
    <w:p w:rsidR="002A6030" w:rsidRDefault="002A6030" w:rsidP="007935C0">
      <w:pPr>
        <w:pStyle w:val="ConsPlusNormal"/>
        <w:ind w:firstLine="708"/>
        <w:jc w:val="both"/>
        <w:outlineLvl w:val="1"/>
        <w:rPr>
          <w:rFonts w:ascii="Times New Roman" w:hAnsi="Times New Roman" w:cs="Times New Roman"/>
          <w:sz w:val="28"/>
          <w:szCs w:val="28"/>
        </w:rPr>
      </w:pPr>
    </w:p>
    <w:p w:rsidR="000F1E73" w:rsidRDefault="00E76151" w:rsidP="007935C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lang w:val="en-US"/>
        </w:rPr>
        <w:t>I</w:t>
      </w:r>
      <w:r>
        <w:rPr>
          <w:rFonts w:ascii="Times New Roman" w:hAnsi="Times New Roman" w:cs="Times New Roman"/>
          <w:sz w:val="28"/>
          <w:szCs w:val="28"/>
        </w:rPr>
        <w:t>. ПОРЯДОК ПЕРЕЧИСЛЕНИЯ ЕДИНОВРЕМЕННОГО ПОСОБИЯ</w:t>
      </w:r>
    </w:p>
    <w:p w:rsidR="00E76151" w:rsidRPr="007935C0" w:rsidRDefault="00E76151" w:rsidP="007935C0">
      <w:pPr>
        <w:pStyle w:val="ConsPlusNormal"/>
        <w:ind w:firstLine="708"/>
        <w:jc w:val="both"/>
        <w:outlineLvl w:val="1"/>
        <w:rPr>
          <w:rFonts w:ascii="Times New Roman" w:hAnsi="Times New Roman" w:cs="Times New Roman"/>
          <w:sz w:val="28"/>
          <w:szCs w:val="28"/>
        </w:rPr>
      </w:pPr>
    </w:p>
    <w:p w:rsidR="007935C0" w:rsidRPr="007935C0" w:rsidRDefault="008D464B" w:rsidP="007935C0">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0F1E73" w:rsidRPr="000F1E73">
        <w:rPr>
          <w:rFonts w:ascii="Times New Roman" w:hAnsi="Times New Roman" w:cs="Times New Roman"/>
          <w:sz w:val="28"/>
          <w:szCs w:val="28"/>
        </w:rPr>
        <w:t>9</w:t>
      </w:r>
      <w:r w:rsidR="007935C0" w:rsidRPr="007935C0">
        <w:rPr>
          <w:rFonts w:ascii="Times New Roman" w:hAnsi="Times New Roman" w:cs="Times New Roman"/>
          <w:sz w:val="28"/>
          <w:szCs w:val="28"/>
        </w:rPr>
        <w:t>. Единовременн</w:t>
      </w:r>
      <w:r w:rsidR="00D06A16">
        <w:rPr>
          <w:rFonts w:ascii="Times New Roman" w:hAnsi="Times New Roman" w:cs="Times New Roman"/>
          <w:sz w:val="28"/>
          <w:szCs w:val="28"/>
        </w:rPr>
        <w:t xml:space="preserve">ое пособие </w:t>
      </w:r>
      <w:r w:rsidR="007935C0" w:rsidRPr="007935C0">
        <w:rPr>
          <w:rFonts w:ascii="Times New Roman" w:hAnsi="Times New Roman" w:cs="Times New Roman"/>
          <w:sz w:val="28"/>
          <w:szCs w:val="28"/>
        </w:rPr>
        <w:t xml:space="preserve">производится за счет ассигнований, предусмотренных в </w:t>
      </w:r>
      <w:proofErr w:type="gramStart"/>
      <w:r w:rsidR="007935C0" w:rsidRPr="007935C0">
        <w:rPr>
          <w:rFonts w:ascii="Times New Roman" w:hAnsi="Times New Roman" w:cs="Times New Roman"/>
          <w:sz w:val="28"/>
          <w:szCs w:val="28"/>
        </w:rPr>
        <w:t>бюджете</w:t>
      </w:r>
      <w:proofErr w:type="gramEnd"/>
      <w:r w:rsidR="007935C0" w:rsidRPr="007935C0">
        <w:rPr>
          <w:rFonts w:ascii="Times New Roman" w:hAnsi="Times New Roman" w:cs="Times New Roman"/>
          <w:sz w:val="28"/>
          <w:szCs w:val="28"/>
        </w:rPr>
        <w:t xml:space="preserve"> </w:t>
      </w:r>
      <w:r w:rsidR="00354A26">
        <w:rPr>
          <w:rFonts w:ascii="Times New Roman" w:hAnsi="Times New Roman" w:cs="Times New Roman"/>
          <w:sz w:val="28"/>
          <w:szCs w:val="28"/>
        </w:rPr>
        <w:t>Республики Татарстан</w:t>
      </w:r>
      <w:r w:rsidR="007935C0" w:rsidRPr="007935C0">
        <w:rPr>
          <w:rFonts w:ascii="Times New Roman" w:hAnsi="Times New Roman" w:cs="Times New Roman"/>
          <w:sz w:val="28"/>
          <w:szCs w:val="28"/>
        </w:rPr>
        <w:t xml:space="preserve"> на эти цели на текущий финансовый год, и осуществляется Министерством путем перечисления денежных средств на открытый молодым специалистом в кредитном учреждении счет или через кассу Министерства.</w:t>
      </w:r>
    </w:p>
    <w:p w:rsidR="007935C0" w:rsidRPr="007935C0" w:rsidRDefault="007935C0" w:rsidP="007935C0">
      <w:pPr>
        <w:pStyle w:val="ConsPlusNormal"/>
        <w:ind w:firstLine="708"/>
        <w:jc w:val="both"/>
        <w:outlineLvl w:val="1"/>
        <w:rPr>
          <w:rFonts w:ascii="Times New Roman" w:hAnsi="Times New Roman" w:cs="Times New Roman"/>
          <w:sz w:val="28"/>
          <w:szCs w:val="28"/>
        </w:rPr>
      </w:pPr>
      <w:r w:rsidRPr="007935C0">
        <w:rPr>
          <w:rFonts w:ascii="Times New Roman" w:hAnsi="Times New Roman" w:cs="Times New Roman"/>
          <w:sz w:val="28"/>
          <w:szCs w:val="28"/>
        </w:rPr>
        <w:t>1</w:t>
      </w:r>
      <w:r w:rsidR="000F1E73" w:rsidRPr="000F1E73">
        <w:rPr>
          <w:rFonts w:ascii="Times New Roman" w:hAnsi="Times New Roman" w:cs="Times New Roman"/>
          <w:sz w:val="28"/>
          <w:szCs w:val="28"/>
        </w:rPr>
        <w:t>0</w:t>
      </w:r>
      <w:r w:rsidRPr="007935C0">
        <w:rPr>
          <w:rFonts w:ascii="Times New Roman" w:hAnsi="Times New Roman" w:cs="Times New Roman"/>
          <w:sz w:val="28"/>
          <w:szCs w:val="28"/>
        </w:rPr>
        <w:t>. В случае прекращения трудового договора с молодым специалистом учреждение письменно уведомляет об этом Министерство в течение 3 рабочих дней с указанием основания увольнения.</w:t>
      </w:r>
    </w:p>
    <w:p w:rsidR="009B2138" w:rsidRPr="007935C0" w:rsidRDefault="007935C0" w:rsidP="007935C0">
      <w:pPr>
        <w:pStyle w:val="ConsPlusNormal"/>
        <w:ind w:firstLine="708"/>
        <w:jc w:val="both"/>
        <w:outlineLvl w:val="1"/>
        <w:rPr>
          <w:szCs w:val="28"/>
        </w:rPr>
      </w:pPr>
      <w:r w:rsidRPr="007935C0">
        <w:rPr>
          <w:rFonts w:ascii="Times New Roman" w:hAnsi="Times New Roman" w:cs="Times New Roman"/>
          <w:sz w:val="28"/>
          <w:szCs w:val="28"/>
        </w:rPr>
        <w:t>1</w:t>
      </w:r>
      <w:r w:rsidR="000F1E73" w:rsidRPr="000F1E73">
        <w:rPr>
          <w:rFonts w:ascii="Times New Roman" w:hAnsi="Times New Roman" w:cs="Times New Roman"/>
          <w:sz w:val="28"/>
          <w:szCs w:val="28"/>
        </w:rPr>
        <w:t>1</w:t>
      </w:r>
      <w:r w:rsidRPr="007935C0">
        <w:rPr>
          <w:rFonts w:ascii="Times New Roman" w:hAnsi="Times New Roman" w:cs="Times New Roman"/>
          <w:sz w:val="28"/>
          <w:szCs w:val="28"/>
        </w:rPr>
        <w:t xml:space="preserve">. Ответственность за достоверность сведений в представленных </w:t>
      </w:r>
      <w:proofErr w:type="gramStart"/>
      <w:r w:rsidRPr="007935C0">
        <w:rPr>
          <w:rFonts w:ascii="Times New Roman" w:hAnsi="Times New Roman" w:cs="Times New Roman"/>
          <w:sz w:val="28"/>
          <w:szCs w:val="28"/>
        </w:rPr>
        <w:t>документах</w:t>
      </w:r>
      <w:proofErr w:type="gramEnd"/>
      <w:r w:rsidRPr="007935C0">
        <w:rPr>
          <w:rFonts w:ascii="Times New Roman" w:hAnsi="Times New Roman" w:cs="Times New Roman"/>
          <w:sz w:val="28"/>
          <w:szCs w:val="28"/>
        </w:rPr>
        <w:t>, указанных в подразделах 4.2, 4.3 и разделе 10 настоящего Порядка, несут руководители  учреждений.</w:t>
      </w:r>
    </w:p>
    <w:sectPr w:rsidR="009B2138" w:rsidRPr="007935C0" w:rsidSect="00093D5A">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5B" w:rsidRDefault="0060145B" w:rsidP="005A4BD0">
      <w:r>
        <w:separator/>
      </w:r>
    </w:p>
  </w:endnote>
  <w:endnote w:type="continuationSeparator" w:id="0">
    <w:p w:rsidR="0060145B" w:rsidRDefault="0060145B" w:rsidP="005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5B" w:rsidRDefault="0060145B" w:rsidP="005A4BD0">
      <w:r>
        <w:separator/>
      </w:r>
    </w:p>
  </w:footnote>
  <w:footnote w:type="continuationSeparator" w:id="0">
    <w:p w:rsidR="0060145B" w:rsidRDefault="0060145B" w:rsidP="005A4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A910490"/>
    <w:multiLevelType w:val="multilevel"/>
    <w:tmpl w:val="A0742DA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10">
    <w:nsid w:val="75866E69"/>
    <w:multiLevelType w:val="hybridMultilevel"/>
    <w:tmpl w:val="3B70AAE6"/>
    <w:lvl w:ilvl="0" w:tplc="0B6A1E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9"/>
  </w:num>
  <w:num w:numId="3">
    <w:abstractNumId w:val="0"/>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84"/>
    <w:rsid w:val="00007126"/>
    <w:rsid w:val="00011E35"/>
    <w:rsid w:val="000151C5"/>
    <w:rsid w:val="00021680"/>
    <w:rsid w:val="0002494B"/>
    <w:rsid w:val="00026CC0"/>
    <w:rsid w:val="0003085D"/>
    <w:rsid w:val="00035994"/>
    <w:rsid w:val="00035F27"/>
    <w:rsid w:val="00040635"/>
    <w:rsid w:val="00046935"/>
    <w:rsid w:val="00060F44"/>
    <w:rsid w:val="00063BB5"/>
    <w:rsid w:val="00070F7D"/>
    <w:rsid w:val="000722AB"/>
    <w:rsid w:val="00075437"/>
    <w:rsid w:val="00082C26"/>
    <w:rsid w:val="0008750F"/>
    <w:rsid w:val="00093D5A"/>
    <w:rsid w:val="000A08D1"/>
    <w:rsid w:val="000A3CC3"/>
    <w:rsid w:val="000A4E31"/>
    <w:rsid w:val="000A5971"/>
    <w:rsid w:val="000B0956"/>
    <w:rsid w:val="000B285E"/>
    <w:rsid w:val="000B5450"/>
    <w:rsid w:val="000C2550"/>
    <w:rsid w:val="000C572C"/>
    <w:rsid w:val="000C74AD"/>
    <w:rsid w:val="000D44E1"/>
    <w:rsid w:val="000D7549"/>
    <w:rsid w:val="000E1795"/>
    <w:rsid w:val="000E4A8F"/>
    <w:rsid w:val="000F1E73"/>
    <w:rsid w:val="000F32D3"/>
    <w:rsid w:val="000F34F7"/>
    <w:rsid w:val="000F371C"/>
    <w:rsid w:val="000F5DF6"/>
    <w:rsid w:val="001027F8"/>
    <w:rsid w:val="00105906"/>
    <w:rsid w:val="001078C8"/>
    <w:rsid w:val="00111384"/>
    <w:rsid w:val="00121535"/>
    <w:rsid w:val="001245C6"/>
    <w:rsid w:val="00124902"/>
    <w:rsid w:val="00127F8C"/>
    <w:rsid w:val="00140089"/>
    <w:rsid w:val="00146889"/>
    <w:rsid w:val="00152970"/>
    <w:rsid w:val="001551D6"/>
    <w:rsid w:val="00157C8F"/>
    <w:rsid w:val="00163A22"/>
    <w:rsid w:val="00171511"/>
    <w:rsid w:val="0017758A"/>
    <w:rsid w:val="00177AC3"/>
    <w:rsid w:val="0018555A"/>
    <w:rsid w:val="00185B2E"/>
    <w:rsid w:val="00186853"/>
    <w:rsid w:val="00190B15"/>
    <w:rsid w:val="001950C2"/>
    <w:rsid w:val="001A20B8"/>
    <w:rsid w:val="001A68EE"/>
    <w:rsid w:val="001B5301"/>
    <w:rsid w:val="001C2CFB"/>
    <w:rsid w:val="001D23A6"/>
    <w:rsid w:val="001D654F"/>
    <w:rsid w:val="001E5FDE"/>
    <w:rsid w:val="0020099E"/>
    <w:rsid w:val="00201005"/>
    <w:rsid w:val="00202A30"/>
    <w:rsid w:val="002035CF"/>
    <w:rsid w:val="00203709"/>
    <w:rsid w:val="00204722"/>
    <w:rsid w:val="00205414"/>
    <w:rsid w:val="00210557"/>
    <w:rsid w:val="00211058"/>
    <w:rsid w:val="00213A98"/>
    <w:rsid w:val="002157DB"/>
    <w:rsid w:val="0022276E"/>
    <w:rsid w:val="00223666"/>
    <w:rsid w:val="002236B8"/>
    <w:rsid w:val="00226E87"/>
    <w:rsid w:val="0024318E"/>
    <w:rsid w:val="0025789C"/>
    <w:rsid w:val="00257DCB"/>
    <w:rsid w:val="00261903"/>
    <w:rsid w:val="00262611"/>
    <w:rsid w:val="002634ED"/>
    <w:rsid w:val="00267CFA"/>
    <w:rsid w:val="0027581D"/>
    <w:rsid w:val="00277676"/>
    <w:rsid w:val="002779A3"/>
    <w:rsid w:val="00284E94"/>
    <w:rsid w:val="00287530"/>
    <w:rsid w:val="00287CB7"/>
    <w:rsid w:val="00290C98"/>
    <w:rsid w:val="002A547C"/>
    <w:rsid w:val="002A6030"/>
    <w:rsid w:val="002B5C35"/>
    <w:rsid w:val="002C029D"/>
    <w:rsid w:val="002C231F"/>
    <w:rsid w:val="002D2458"/>
    <w:rsid w:val="002D6779"/>
    <w:rsid w:val="002E2511"/>
    <w:rsid w:val="002F0C82"/>
    <w:rsid w:val="002F1125"/>
    <w:rsid w:val="00310861"/>
    <w:rsid w:val="003226EE"/>
    <w:rsid w:val="00323E96"/>
    <w:rsid w:val="003249EA"/>
    <w:rsid w:val="0032752B"/>
    <w:rsid w:val="003363DD"/>
    <w:rsid w:val="0033663F"/>
    <w:rsid w:val="0033732D"/>
    <w:rsid w:val="003531FF"/>
    <w:rsid w:val="00354A26"/>
    <w:rsid w:val="003630DA"/>
    <w:rsid w:val="00365671"/>
    <w:rsid w:val="00365AF7"/>
    <w:rsid w:val="0037657F"/>
    <w:rsid w:val="00377971"/>
    <w:rsid w:val="0038308F"/>
    <w:rsid w:val="00386826"/>
    <w:rsid w:val="00394939"/>
    <w:rsid w:val="0039531C"/>
    <w:rsid w:val="003A0547"/>
    <w:rsid w:val="003A085E"/>
    <w:rsid w:val="003A2CAC"/>
    <w:rsid w:val="003A3CAE"/>
    <w:rsid w:val="003B0D87"/>
    <w:rsid w:val="003C58BA"/>
    <w:rsid w:val="003D23FA"/>
    <w:rsid w:val="003D4963"/>
    <w:rsid w:val="003D6F4B"/>
    <w:rsid w:val="003E1D0F"/>
    <w:rsid w:val="003E72E0"/>
    <w:rsid w:val="003F5B6A"/>
    <w:rsid w:val="00401D32"/>
    <w:rsid w:val="00405D0D"/>
    <w:rsid w:val="00412583"/>
    <w:rsid w:val="00413866"/>
    <w:rsid w:val="00423276"/>
    <w:rsid w:val="00426F57"/>
    <w:rsid w:val="00431DC3"/>
    <w:rsid w:val="004321A0"/>
    <w:rsid w:val="00436348"/>
    <w:rsid w:val="0044190A"/>
    <w:rsid w:val="00443265"/>
    <w:rsid w:val="004557A9"/>
    <w:rsid w:val="00455A25"/>
    <w:rsid w:val="004574DE"/>
    <w:rsid w:val="00457888"/>
    <w:rsid w:val="0046243D"/>
    <w:rsid w:val="004670DB"/>
    <w:rsid w:val="00473658"/>
    <w:rsid w:val="004773B0"/>
    <w:rsid w:val="00484C8F"/>
    <w:rsid w:val="004966B6"/>
    <w:rsid w:val="00496B33"/>
    <w:rsid w:val="004B0304"/>
    <w:rsid w:val="004B23C9"/>
    <w:rsid w:val="004B4F61"/>
    <w:rsid w:val="004B74FD"/>
    <w:rsid w:val="004C41B8"/>
    <w:rsid w:val="004C79D1"/>
    <w:rsid w:val="004D35EA"/>
    <w:rsid w:val="004D52AB"/>
    <w:rsid w:val="004E18B0"/>
    <w:rsid w:val="004F49A8"/>
    <w:rsid w:val="00506CE4"/>
    <w:rsid w:val="00507B03"/>
    <w:rsid w:val="005159B4"/>
    <w:rsid w:val="005177B8"/>
    <w:rsid w:val="00520173"/>
    <w:rsid w:val="005219FC"/>
    <w:rsid w:val="0052232E"/>
    <w:rsid w:val="00523DFA"/>
    <w:rsid w:val="005253DF"/>
    <w:rsid w:val="00530E31"/>
    <w:rsid w:val="005326E3"/>
    <w:rsid w:val="00535C04"/>
    <w:rsid w:val="00547BAB"/>
    <w:rsid w:val="0055280B"/>
    <w:rsid w:val="0055383C"/>
    <w:rsid w:val="00557753"/>
    <w:rsid w:val="00560B95"/>
    <w:rsid w:val="005633A5"/>
    <w:rsid w:val="0057322E"/>
    <w:rsid w:val="0057603A"/>
    <w:rsid w:val="00576E1E"/>
    <w:rsid w:val="00577831"/>
    <w:rsid w:val="00580609"/>
    <w:rsid w:val="00581415"/>
    <w:rsid w:val="0058234D"/>
    <w:rsid w:val="00583768"/>
    <w:rsid w:val="00583EFF"/>
    <w:rsid w:val="005867C9"/>
    <w:rsid w:val="00586F72"/>
    <w:rsid w:val="00587937"/>
    <w:rsid w:val="00596CAD"/>
    <w:rsid w:val="005A4BD0"/>
    <w:rsid w:val="005B0A61"/>
    <w:rsid w:val="005B3062"/>
    <w:rsid w:val="005B3284"/>
    <w:rsid w:val="005D0A70"/>
    <w:rsid w:val="005D2987"/>
    <w:rsid w:val="005D2D0B"/>
    <w:rsid w:val="005D50CA"/>
    <w:rsid w:val="005F21A2"/>
    <w:rsid w:val="005F4DC5"/>
    <w:rsid w:val="00600C5F"/>
    <w:rsid w:val="0060145B"/>
    <w:rsid w:val="006041C4"/>
    <w:rsid w:val="00605640"/>
    <w:rsid w:val="0061047F"/>
    <w:rsid w:val="006246D6"/>
    <w:rsid w:val="006266FF"/>
    <w:rsid w:val="00630805"/>
    <w:rsid w:val="00634E6F"/>
    <w:rsid w:val="00635023"/>
    <w:rsid w:val="00647C4A"/>
    <w:rsid w:val="00657821"/>
    <w:rsid w:val="00665357"/>
    <w:rsid w:val="00666988"/>
    <w:rsid w:val="00670DBA"/>
    <w:rsid w:val="00681FD4"/>
    <w:rsid w:val="00692267"/>
    <w:rsid w:val="006A0F17"/>
    <w:rsid w:val="006A3D45"/>
    <w:rsid w:val="006B0D46"/>
    <w:rsid w:val="006C0D6D"/>
    <w:rsid w:val="006C1AA3"/>
    <w:rsid w:val="006C69DB"/>
    <w:rsid w:val="006D4FEC"/>
    <w:rsid w:val="006D51A2"/>
    <w:rsid w:val="006E001E"/>
    <w:rsid w:val="00712532"/>
    <w:rsid w:val="00717C37"/>
    <w:rsid w:val="0072114D"/>
    <w:rsid w:val="0074354F"/>
    <w:rsid w:val="00752A62"/>
    <w:rsid w:val="00764809"/>
    <w:rsid w:val="00773028"/>
    <w:rsid w:val="007745E7"/>
    <w:rsid w:val="00776FC3"/>
    <w:rsid w:val="0078279D"/>
    <w:rsid w:val="00784447"/>
    <w:rsid w:val="00785AF0"/>
    <w:rsid w:val="007935C0"/>
    <w:rsid w:val="007958EC"/>
    <w:rsid w:val="00795CFD"/>
    <w:rsid w:val="007A48CC"/>
    <w:rsid w:val="007A644F"/>
    <w:rsid w:val="007A796F"/>
    <w:rsid w:val="007B66B9"/>
    <w:rsid w:val="007C2608"/>
    <w:rsid w:val="007C5634"/>
    <w:rsid w:val="007D0E9B"/>
    <w:rsid w:val="007D4128"/>
    <w:rsid w:val="007D56B9"/>
    <w:rsid w:val="007D58E6"/>
    <w:rsid w:val="007E18B8"/>
    <w:rsid w:val="007E4066"/>
    <w:rsid w:val="007E5143"/>
    <w:rsid w:val="007F280E"/>
    <w:rsid w:val="007F60F0"/>
    <w:rsid w:val="00817BAC"/>
    <w:rsid w:val="00825844"/>
    <w:rsid w:val="008260B8"/>
    <w:rsid w:val="0082733A"/>
    <w:rsid w:val="00827EA4"/>
    <w:rsid w:val="00830899"/>
    <w:rsid w:val="00840B77"/>
    <w:rsid w:val="00842A31"/>
    <w:rsid w:val="00847FEE"/>
    <w:rsid w:val="00862294"/>
    <w:rsid w:val="00862FB2"/>
    <w:rsid w:val="008702C5"/>
    <w:rsid w:val="00871F74"/>
    <w:rsid w:val="00872362"/>
    <w:rsid w:val="0087501C"/>
    <w:rsid w:val="008766CB"/>
    <w:rsid w:val="00877608"/>
    <w:rsid w:val="00887D46"/>
    <w:rsid w:val="00887DBC"/>
    <w:rsid w:val="00890696"/>
    <w:rsid w:val="008A0C2E"/>
    <w:rsid w:val="008A2DF7"/>
    <w:rsid w:val="008A7317"/>
    <w:rsid w:val="008B26F2"/>
    <w:rsid w:val="008B4E1C"/>
    <w:rsid w:val="008C1EC2"/>
    <w:rsid w:val="008C4899"/>
    <w:rsid w:val="008C6FFC"/>
    <w:rsid w:val="008D3455"/>
    <w:rsid w:val="008D464B"/>
    <w:rsid w:val="008D6316"/>
    <w:rsid w:val="008D74B9"/>
    <w:rsid w:val="008E2B60"/>
    <w:rsid w:val="008E654C"/>
    <w:rsid w:val="008E7B5C"/>
    <w:rsid w:val="008F6AFC"/>
    <w:rsid w:val="009044DB"/>
    <w:rsid w:val="00904B94"/>
    <w:rsid w:val="00911969"/>
    <w:rsid w:val="009129F7"/>
    <w:rsid w:val="0091313D"/>
    <w:rsid w:val="00925C93"/>
    <w:rsid w:val="0094008A"/>
    <w:rsid w:val="00960C57"/>
    <w:rsid w:val="00967ABD"/>
    <w:rsid w:val="00967E8D"/>
    <w:rsid w:val="00973554"/>
    <w:rsid w:val="0097554F"/>
    <w:rsid w:val="00976A7B"/>
    <w:rsid w:val="00982024"/>
    <w:rsid w:val="00983171"/>
    <w:rsid w:val="009958D6"/>
    <w:rsid w:val="009A4A92"/>
    <w:rsid w:val="009B2138"/>
    <w:rsid w:val="009B5246"/>
    <w:rsid w:val="009C5E5A"/>
    <w:rsid w:val="009C612E"/>
    <w:rsid w:val="009C763F"/>
    <w:rsid w:val="009D0A7F"/>
    <w:rsid w:val="009D31A6"/>
    <w:rsid w:val="009E39B3"/>
    <w:rsid w:val="009E4954"/>
    <w:rsid w:val="009F3593"/>
    <w:rsid w:val="009F6B97"/>
    <w:rsid w:val="00A001EC"/>
    <w:rsid w:val="00A053F7"/>
    <w:rsid w:val="00A10FFB"/>
    <w:rsid w:val="00A14115"/>
    <w:rsid w:val="00A144A0"/>
    <w:rsid w:val="00A16B12"/>
    <w:rsid w:val="00A22960"/>
    <w:rsid w:val="00A26673"/>
    <w:rsid w:val="00A31D67"/>
    <w:rsid w:val="00A34708"/>
    <w:rsid w:val="00A3756C"/>
    <w:rsid w:val="00A400D7"/>
    <w:rsid w:val="00A40260"/>
    <w:rsid w:val="00A40CD8"/>
    <w:rsid w:val="00A44E08"/>
    <w:rsid w:val="00A45B1A"/>
    <w:rsid w:val="00A471E3"/>
    <w:rsid w:val="00A53B4E"/>
    <w:rsid w:val="00A560F4"/>
    <w:rsid w:val="00A708C3"/>
    <w:rsid w:val="00A713DD"/>
    <w:rsid w:val="00A73D98"/>
    <w:rsid w:val="00A75736"/>
    <w:rsid w:val="00A9161F"/>
    <w:rsid w:val="00A961D0"/>
    <w:rsid w:val="00A963A5"/>
    <w:rsid w:val="00A96633"/>
    <w:rsid w:val="00A97F05"/>
    <w:rsid w:val="00AA292F"/>
    <w:rsid w:val="00AA50C6"/>
    <w:rsid w:val="00AB7792"/>
    <w:rsid w:val="00AC0DFC"/>
    <w:rsid w:val="00AC1EE2"/>
    <w:rsid w:val="00AC20DF"/>
    <w:rsid w:val="00AC492E"/>
    <w:rsid w:val="00AC5E42"/>
    <w:rsid w:val="00AD026E"/>
    <w:rsid w:val="00AD4EDA"/>
    <w:rsid w:val="00AD4F3B"/>
    <w:rsid w:val="00AD5D29"/>
    <w:rsid w:val="00AD7268"/>
    <w:rsid w:val="00AE55AA"/>
    <w:rsid w:val="00AE6771"/>
    <w:rsid w:val="00AF0274"/>
    <w:rsid w:val="00AF31B6"/>
    <w:rsid w:val="00B0651B"/>
    <w:rsid w:val="00B07D63"/>
    <w:rsid w:val="00B10825"/>
    <w:rsid w:val="00B12FBC"/>
    <w:rsid w:val="00B27DFE"/>
    <w:rsid w:val="00B40446"/>
    <w:rsid w:val="00B42AFC"/>
    <w:rsid w:val="00B43F53"/>
    <w:rsid w:val="00B464E7"/>
    <w:rsid w:val="00B52428"/>
    <w:rsid w:val="00B570EF"/>
    <w:rsid w:val="00B643A2"/>
    <w:rsid w:val="00B650DD"/>
    <w:rsid w:val="00B716F3"/>
    <w:rsid w:val="00B83763"/>
    <w:rsid w:val="00B860D8"/>
    <w:rsid w:val="00B924BD"/>
    <w:rsid w:val="00BA5395"/>
    <w:rsid w:val="00BB48F5"/>
    <w:rsid w:val="00BB7A28"/>
    <w:rsid w:val="00BC64D7"/>
    <w:rsid w:val="00BD129B"/>
    <w:rsid w:val="00BD6E2A"/>
    <w:rsid w:val="00BE1978"/>
    <w:rsid w:val="00BE7BCA"/>
    <w:rsid w:val="00BF22FC"/>
    <w:rsid w:val="00BF2D66"/>
    <w:rsid w:val="00BF6F7C"/>
    <w:rsid w:val="00BF77FC"/>
    <w:rsid w:val="00C02B96"/>
    <w:rsid w:val="00C04E10"/>
    <w:rsid w:val="00C11A35"/>
    <w:rsid w:val="00C14FA6"/>
    <w:rsid w:val="00C24C4E"/>
    <w:rsid w:val="00C31913"/>
    <w:rsid w:val="00C35E00"/>
    <w:rsid w:val="00C375B9"/>
    <w:rsid w:val="00C378BF"/>
    <w:rsid w:val="00C40622"/>
    <w:rsid w:val="00C43D32"/>
    <w:rsid w:val="00C44987"/>
    <w:rsid w:val="00C44D18"/>
    <w:rsid w:val="00C450DC"/>
    <w:rsid w:val="00C50528"/>
    <w:rsid w:val="00C50C86"/>
    <w:rsid w:val="00C516C4"/>
    <w:rsid w:val="00C60B32"/>
    <w:rsid w:val="00C778EE"/>
    <w:rsid w:val="00C8088A"/>
    <w:rsid w:val="00C81B88"/>
    <w:rsid w:val="00C83FCE"/>
    <w:rsid w:val="00C86C34"/>
    <w:rsid w:val="00C87999"/>
    <w:rsid w:val="00C90DC4"/>
    <w:rsid w:val="00C91128"/>
    <w:rsid w:val="00C93E2F"/>
    <w:rsid w:val="00C9464D"/>
    <w:rsid w:val="00CA34C8"/>
    <w:rsid w:val="00CA43DE"/>
    <w:rsid w:val="00CA6342"/>
    <w:rsid w:val="00CB75A2"/>
    <w:rsid w:val="00CC2DBB"/>
    <w:rsid w:val="00CC7510"/>
    <w:rsid w:val="00CE17DE"/>
    <w:rsid w:val="00CE185E"/>
    <w:rsid w:val="00CE4EEA"/>
    <w:rsid w:val="00CE50A8"/>
    <w:rsid w:val="00CE6A2F"/>
    <w:rsid w:val="00D017B7"/>
    <w:rsid w:val="00D02714"/>
    <w:rsid w:val="00D06A16"/>
    <w:rsid w:val="00D1541B"/>
    <w:rsid w:val="00D162DD"/>
    <w:rsid w:val="00D1673D"/>
    <w:rsid w:val="00D2236B"/>
    <w:rsid w:val="00D2542C"/>
    <w:rsid w:val="00D339A2"/>
    <w:rsid w:val="00D50174"/>
    <w:rsid w:val="00D5243E"/>
    <w:rsid w:val="00D52803"/>
    <w:rsid w:val="00D642FA"/>
    <w:rsid w:val="00D6567C"/>
    <w:rsid w:val="00D71C1C"/>
    <w:rsid w:val="00D73428"/>
    <w:rsid w:val="00D7350A"/>
    <w:rsid w:val="00D73E14"/>
    <w:rsid w:val="00D924BB"/>
    <w:rsid w:val="00D96EE1"/>
    <w:rsid w:val="00DA6559"/>
    <w:rsid w:val="00DA66E4"/>
    <w:rsid w:val="00DB0E05"/>
    <w:rsid w:val="00DB325C"/>
    <w:rsid w:val="00DB6CD6"/>
    <w:rsid w:val="00DB7EF5"/>
    <w:rsid w:val="00DC0844"/>
    <w:rsid w:val="00DC5242"/>
    <w:rsid w:val="00DD435C"/>
    <w:rsid w:val="00DD798F"/>
    <w:rsid w:val="00DE392A"/>
    <w:rsid w:val="00DE4D4A"/>
    <w:rsid w:val="00DF0932"/>
    <w:rsid w:val="00DF54CC"/>
    <w:rsid w:val="00E005B0"/>
    <w:rsid w:val="00E0157D"/>
    <w:rsid w:val="00E1176E"/>
    <w:rsid w:val="00E171E1"/>
    <w:rsid w:val="00E215A2"/>
    <w:rsid w:val="00E362BB"/>
    <w:rsid w:val="00E36B96"/>
    <w:rsid w:val="00E43A51"/>
    <w:rsid w:val="00E46F38"/>
    <w:rsid w:val="00E5382B"/>
    <w:rsid w:val="00E552DB"/>
    <w:rsid w:val="00E56CC7"/>
    <w:rsid w:val="00E57000"/>
    <w:rsid w:val="00E72D8F"/>
    <w:rsid w:val="00E76151"/>
    <w:rsid w:val="00E766EE"/>
    <w:rsid w:val="00E85279"/>
    <w:rsid w:val="00E85B00"/>
    <w:rsid w:val="00E86393"/>
    <w:rsid w:val="00E9208E"/>
    <w:rsid w:val="00E94721"/>
    <w:rsid w:val="00EA35C6"/>
    <w:rsid w:val="00EB16AD"/>
    <w:rsid w:val="00EB6B32"/>
    <w:rsid w:val="00EC5712"/>
    <w:rsid w:val="00ED7DD3"/>
    <w:rsid w:val="00EE3773"/>
    <w:rsid w:val="00EE4014"/>
    <w:rsid w:val="00EE7DE1"/>
    <w:rsid w:val="00EF1E35"/>
    <w:rsid w:val="00F12455"/>
    <w:rsid w:val="00F14C08"/>
    <w:rsid w:val="00F17683"/>
    <w:rsid w:val="00F2048D"/>
    <w:rsid w:val="00F219F6"/>
    <w:rsid w:val="00F40571"/>
    <w:rsid w:val="00F445B8"/>
    <w:rsid w:val="00F45876"/>
    <w:rsid w:val="00F62FE9"/>
    <w:rsid w:val="00F70E74"/>
    <w:rsid w:val="00F70F4B"/>
    <w:rsid w:val="00F71F26"/>
    <w:rsid w:val="00F840EC"/>
    <w:rsid w:val="00F8416B"/>
    <w:rsid w:val="00F95DD5"/>
    <w:rsid w:val="00FA2BED"/>
    <w:rsid w:val="00FA5BDC"/>
    <w:rsid w:val="00FA72EE"/>
    <w:rsid w:val="00FB049D"/>
    <w:rsid w:val="00FD1CBD"/>
    <w:rsid w:val="00FD4012"/>
    <w:rsid w:val="00FD5B26"/>
    <w:rsid w:val="00FD75F9"/>
    <w:rsid w:val="00FE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3BB5"/>
    <w:rPr>
      <w:rFonts w:ascii="Tahoma" w:hAnsi="Tahoma" w:cs="Tahoma"/>
      <w:sz w:val="16"/>
      <w:szCs w:val="16"/>
    </w:rPr>
  </w:style>
  <w:style w:type="paragraph" w:styleId="a5">
    <w:name w:val="Title"/>
    <w:basedOn w:val="a"/>
    <w:qFormat/>
    <w:rsid w:val="00323E96"/>
    <w:pPr>
      <w:jc w:val="center"/>
    </w:pPr>
    <w:rPr>
      <w:b/>
      <w:sz w:val="27"/>
      <w:szCs w:val="20"/>
    </w:rPr>
  </w:style>
  <w:style w:type="paragraph" w:styleId="a6">
    <w:name w:val="List Paragraph"/>
    <w:basedOn w:val="a"/>
    <w:uiPriority w:val="34"/>
    <w:qFormat/>
    <w:rsid w:val="00A53B4E"/>
    <w:pPr>
      <w:ind w:left="720"/>
      <w:contextualSpacing/>
    </w:pPr>
  </w:style>
  <w:style w:type="character" w:styleId="a7">
    <w:name w:val="Hyperlink"/>
    <w:rsid w:val="00FA2BED"/>
    <w:rPr>
      <w:color w:val="0000FF"/>
      <w:u w:val="single"/>
    </w:rPr>
  </w:style>
  <w:style w:type="paragraph" w:styleId="a8">
    <w:name w:val="No Spacing"/>
    <w:uiPriority w:val="1"/>
    <w:qFormat/>
    <w:rsid w:val="00171511"/>
    <w:rPr>
      <w:rFonts w:eastAsia="Calibri"/>
      <w:sz w:val="28"/>
      <w:szCs w:val="22"/>
      <w:lang w:eastAsia="en-US"/>
    </w:rPr>
  </w:style>
  <w:style w:type="paragraph" w:styleId="a9">
    <w:name w:val="header"/>
    <w:basedOn w:val="a"/>
    <w:link w:val="aa"/>
    <w:rsid w:val="005A4BD0"/>
    <w:pPr>
      <w:tabs>
        <w:tab w:val="center" w:pos="4677"/>
        <w:tab w:val="right" w:pos="9355"/>
      </w:tabs>
    </w:pPr>
  </w:style>
  <w:style w:type="character" w:customStyle="1" w:styleId="aa">
    <w:name w:val="Верхний колонтитул Знак"/>
    <w:link w:val="a9"/>
    <w:rsid w:val="005A4BD0"/>
    <w:rPr>
      <w:sz w:val="24"/>
      <w:szCs w:val="24"/>
    </w:rPr>
  </w:style>
  <w:style w:type="paragraph" w:styleId="ab">
    <w:name w:val="footer"/>
    <w:basedOn w:val="a"/>
    <w:link w:val="ac"/>
    <w:rsid w:val="005A4BD0"/>
    <w:pPr>
      <w:tabs>
        <w:tab w:val="center" w:pos="4677"/>
        <w:tab w:val="right" w:pos="9355"/>
      </w:tabs>
    </w:pPr>
  </w:style>
  <w:style w:type="character" w:customStyle="1" w:styleId="ac">
    <w:name w:val="Нижний колонтитул Знак"/>
    <w:link w:val="ab"/>
    <w:rsid w:val="005A4BD0"/>
    <w:rPr>
      <w:sz w:val="24"/>
      <w:szCs w:val="24"/>
    </w:rPr>
  </w:style>
  <w:style w:type="character" w:styleId="ad">
    <w:name w:val="Placeholder Text"/>
    <w:uiPriority w:val="99"/>
    <w:semiHidden/>
    <w:rsid w:val="005B3284"/>
    <w:rPr>
      <w:color w:val="808080"/>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1125"/>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uiPriority w:val="99"/>
    <w:unhideWhenUsed/>
    <w:rsid w:val="004B4F61"/>
    <w:pPr>
      <w:spacing w:after="120"/>
      <w:ind w:left="283"/>
    </w:pPr>
  </w:style>
  <w:style w:type="character" w:customStyle="1" w:styleId="af">
    <w:name w:val="Основной текст с отступом Знак"/>
    <w:link w:val="ae"/>
    <w:uiPriority w:val="99"/>
    <w:rsid w:val="004B4F61"/>
    <w:rPr>
      <w:sz w:val="24"/>
      <w:szCs w:val="24"/>
    </w:rPr>
  </w:style>
  <w:style w:type="paragraph" w:styleId="af0">
    <w:name w:val="footnote text"/>
    <w:basedOn w:val="a"/>
    <w:link w:val="af1"/>
    <w:uiPriority w:val="99"/>
    <w:unhideWhenUsed/>
    <w:rsid w:val="004B4F61"/>
    <w:rPr>
      <w:sz w:val="20"/>
      <w:szCs w:val="20"/>
    </w:rPr>
  </w:style>
  <w:style w:type="character" w:customStyle="1" w:styleId="af1">
    <w:name w:val="Текст сноски Знак"/>
    <w:basedOn w:val="a0"/>
    <w:link w:val="af0"/>
    <w:uiPriority w:val="99"/>
    <w:rsid w:val="004B4F61"/>
  </w:style>
  <w:style w:type="character" w:styleId="af2">
    <w:name w:val="footnote reference"/>
    <w:uiPriority w:val="99"/>
    <w:unhideWhenUsed/>
    <w:rsid w:val="004B4F61"/>
    <w:rPr>
      <w:vertAlign w:val="superscript"/>
    </w:rPr>
  </w:style>
  <w:style w:type="paragraph" w:customStyle="1" w:styleId="ConsPlusNormal">
    <w:name w:val="ConsPlusNormal"/>
    <w:rsid w:val="00E552DB"/>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3BB5"/>
    <w:rPr>
      <w:rFonts w:ascii="Tahoma" w:hAnsi="Tahoma" w:cs="Tahoma"/>
      <w:sz w:val="16"/>
      <w:szCs w:val="16"/>
    </w:rPr>
  </w:style>
  <w:style w:type="paragraph" w:styleId="a5">
    <w:name w:val="Title"/>
    <w:basedOn w:val="a"/>
    <w:qFormat/>
    <w:rsid w:val="00323E96"/>
    <w:pPr>
      <w:jc w:val="center"/>
    </w:pPr>
    <w:rPr>
      <w:b/>
      <w:sz w:val="27"/>
      <w:szCs w:val="20"/>
    </w:rPr>
  </w:style>
  <w:style w:type="paragraph" w:styleId="a6">
    <w:name w:val="List Paragraph"/>
    <w:basedOn w:val="a"/>
    <w:uiPriority w:val="34"/>
    <w:qFormat/>
    <w:rsid w:val="00A53B4E"/>
    <w:pPr>
      <w:ind w:left="720"/>
      <w:contextualSpacing/>
    </w:pPr>
  </w:style>
  <w:style w:type="character" w:styleId="a7">
    <w:name w:val="Hyperlink"/>
    <w:rsid w:val="00FA2BED"/>
    <w:rPr>
      <w:color w:val="0000FF"/>
      <w:u w:val="single"/>
    </w:rPr>
  </w:style>
  <w:style w:type="paragraph" w:styleId="a8">
    <w:name w:val="No Spacing"/>
    <w:uiPriority w:val="1"/>
    <w:qFormat/>
    <w:rsid w:val="00171511"/>
    <w:rPr>
      <w:rFonts w:eastAsia="Calibri"/>
      <w:sz w:val="28"/>
      <w:szCs w:val="22"/>
      <w:lang w:eastAsia="en-US"/>
    </w:rPr>
  </w:style>
  <w:style w:type="paragraph" w:styleId="a9">
    <w:name w:val="header"/>
    <w:basedOn w:val="a"/>
    <w:link w:val="aa"/>
    <w:rsid w:val="005A4BD0"/>
    <w:pPr>
      <w:tabs>
        <w:tab w:val="center" w:pos="4677"/>
        <w:tab w:val="right" w:pos="9355"/>
      </w:tabs>
    </w:pPr>
  </w:style>
  <w:style w:type="character" w:customStyle="1" w:styleId="aa">
    <w:name w:val="Верхний колонтитул Знак"/>
    <w:link w:val="a9"/>
    <w:rsid w:val="005A4BD0"/>
    <w:rPr>
      <w:sz w:val="24"/>
      <w:szCs w:val="24"/>
    </w:rPr>
  </w:style>
  <w:style w:type="paragraph" w:styleId="ab">
    <w:name w:val="footer"/>
    <w:basedOn w:val="a"/>
    <w:link w:val="ac"/>
    <w:rsid w:val="005A4BD0"/>
    <w:pPr>
      <w:tabs>
        <w:tab w:val="center" w:pos="4677"/>
        <w:tab w:val="right" w:pos="9355"/>
      </w:tabs>
    </w:pPr>
  </w:style>
  <w:style w:type="character" w:customStyle="1" w:styleId="ac">
    <w:name w:val="Нижний колонтитул Знак"/>
    <w:link w:val="ab"/>
    <w:rsid w:val="005A4BD0"/>
    <w:rPr>
      <w:sz w:val="24"/>
      <w:szCs w:val="24"/>
    </w:rPr>
  </w:style>
  <w:style w:type="character" w:styleId="ad">
    <w:name w:val="Placeholder Text"/>
    <w:uiPriority w:val="99"/>
    <w:semiHidden/>
    <w:rsid w:val="005B3284"/>
    <w:rPr>
      <w:color w:val="808080"/>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1125"/>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uiPriority w:val="99"/>
    <w:unhideWhenUsed/>
    <w:rsid w:val="004B4F61"/>
    <w:pPr>
      <w:spacing w:after="120"/>
      <w:ind w:left="283"/>
    </w:pPr>
  </w:style>
  <w:style w:type="character" w:customStyle="1" w:styleId="af">
    <w:name w:val="Основной текст с отступом Знак"/>
    <w:link w:val="ae"/>
    <w:uiPriority w:val="99"/>
    <w:rsid w:val="004B4F61"/>
    <w:rPr>
      <w:sz w:val="24"/>
      <w:szCs w:val="24"/>
    </w:rPr>
  </w:style>
  <w:style w:type="paragraph" w:styleId="af0">
    <w:name w:val="footnote text"/>
    <w:basedOn w:val="a"/>
    <w:link w:val="af1"/>
    <w:uiPriority w:val="99"/>
    <w:unhideWhenUsed/>
    <w:rsid w:val="004B4F61"/>
    <w:rPr>
      <w:sz w:val="20"/>
      <w:szCs w:val="20"/>
    </w:rPr>
  </w:style>
  <w:style w:type="character" w:customStyle="1" w:styleId="af1">
    <w:name w:val="Текст сноски Знак"/>
    <w:basedOn w:val="a0"/>
    <w:link w:val="af0"/>
    <w:uiPriority w:val="99"/>
    <w:rsid w:val="004B4F61"/>
  </w:style>
  <w:style w:type="character" w:styleId="af2">
    <w:name w:val="footnote reference"/>
    <w:uiPriority w:val="99"/>
    <w:unhideWhenUsed/>
    <w:rsid w:val="004B4F61"/>
    <w:rPr>
      <w:vertAlign w:val="superscript"/>
    </w:rPr>
  </w:style>
  <w:style w:type="paragraph" w:customStyle="1" w:styleId="ConsPlusNormal">
    <w:name w:val="ConsPlusNormal"/>
    <w:rsid w:val="00E552DB"/>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6838">
      <w:bodyDiv w:val="1"/>
      <w:marLeft w:val="0"/>
      <w:marRight w:val="0"/>
      <w:marTop w:val="0"/>
      <w:marBottom w:val="0"/>
      <w:divBdr>
        <w:top w:val="none" w:sz="0" w:space="0" w:color="auto"/>
        <w:left w:val="none" w:sz="0" w:space="0" w:color="auto"/>
        <w:bottom w:val="none" w:sz="0" w:space="0" w:color="auto"/>
        <w:right w:val="none" w:sz="0" w:space="0" w:color="auto"/>
      </w:divBdr>
    </w:div>
    <w:div w:id="407919770">
      <w:bodyDiv w:val="1"/>
      <w:marLeft w:val="0"/>
      <w:marRight w:val="0"/>
      <w:marTop w:val="0"/>
      <w:marBottom w:val="0"/>
      <w:divBdr>
        <w:top w:val="none" w:sz="0" w:space="0" w:color="auto"/>
        <w:left w:val="none" w:sz="0" w:space="0" w:color="auto"/>
        <w:bottom w:val="none" w:sz="0" w:space="0" w:color="auto"/>
        <w:right w:val="none" w:sz="0" w:space="0" w:color="auto"/>
      </w:divBdr>
    </w:div>
    <w:div w:id="651835433">
      <w:bodyDiv w:val="1"/>
      <w:marLeft w:val="0"/>
      <w:marRight w:val="0"/>
      <w:marTop w:val="0"/>
      <w:marBottom w:val="0"/>
      <w:divBdr>
        <w:top w:val="none" w:sz="0" w:space="0" w:color="auto"/>
        <w:left w:val="none" w:sz="0" w:space="0" w:color="auto"/>
        <w:bottom w:val="none" w:sz="0" w:space="0" w:color="auto"/>
        <w:right w:val="none" w:sz="0" w:space="0" w:color="auto"/>
      </w:divBdr>
    </w:div>
    <w:div w:id="671376521">
      <w:bodyDiv w:val="1"/>
      <w:marLeft w:val="0"/>
      <w:marRight w:val="0"/>
      <w:marTop w:val="0"/>
      <w:marBottom w:val="0"/>
      <w:divBdr>
        <w:top w:val="none" w:sz="0" w:space="0" w:color="auto"/>
        <w:left w:val="none" w:sz="0" w:space="0" w:color="auto"/>
        <w:bottom w:val="none" w:sz="0" w:space="0" w:color="auto"/>
        <w:right w:val="none" w:sz="0" w:space="0" w:color="auto"/>
      </w:divBdr>
    </w:div>
    <w:div w:id="1019817394">
      <w:bodyDiv w:val="1"/>
      <w:marLeft w:val="0"/>
      <w:marRight w:val="0"/>
      <w:marTop w:val="0"/>
      <w:marBottom w:val="0"/>
      <w:divBdr>
        <w:top w:val="none" w:sz="0" w:space="0" w:color="auto"/>
        <w:left w:val="none" w:sz="0" w:space="0" w:color="auto"/>
        <w:bottom w:val="none" w:sz="0" w:space="0" w:color="auto"/>
        <w:right w:val="none" w:sz="0" w:space="0" w:color="auto"/>
      </w:divBdr>
    </w:div>
    <w:div w:id="1753165203">
      <w:bodyDiv w:val="1"/>
      <w:marLeft w:val="0"/>
      <w:marRight w:val="0"/>
      <w:marTop w:val="0"/>
      <w:marBottom w:val="0"/>
      <w:divBdr>
        <w:top w:val="none" w:sz="0" w:space="0" w:color="auto"/>
        <w:left w:val="none" w:sz="0" w:space="0" w:color="auto"/>
        <w:bottom w:val="none" w:sz="0" w:space="0" w:color="auto"/>
        <w:right w:val="none" w:sz="0" w:space="0" w:color="auto"/>
      </w:divBdr>
    </w:div>
    <w:div w:id="19294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647E-1784-4AB2-9EF8-21FE3EE5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Министерство культуры Республики Татарстан</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Фасхиева Диана Наиловна</cp:lastModifiedBy>
  <cp:revision>18</cp:revision>
  <cp:lastPrinted>2018-09-25T10:11:00Z</cp:lastPrinted>
  <dcterms:created xsi:type="dcterms:W3CDTF">2018-09-13T07:29:00Z</dcterms:created>
  <dcterms:modified xsi:type="dcterms:W3CDTF">2018-10-10T14:34:00Z</dcterms:modified>
</cp:coreProperties>
</file>