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FD" w:rsidRDefault="00FD0BB6" w:rsidP="00054089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EE4EBF">
        <w:br/>
      </w:r>
      <w:r w:rsidRPr="00FC2805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4089"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2906FD" w:rsidRDefault="002906FD" w:rsidP="002A4236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ook w:val="0000" w:firstRow="0" w:lastRow="0" w:firstColumn="0" w:lastColumn="0" w:noHBand="0" w:noVBand="0"/>
      </w:tblPr>
      <w:tblGrid>
        <w:gridCol w:w="5400"/>
      </w:tblGrid>
      <w:tr w:rsidR="002906FD" w:rsidTr="002906FD">
        <w:trPr>
          <w:trHeight w:val="1845"/>
        </w:trPr>
        <w:tc>
          <w:tcPr>
            <w:tcW w:w="5400" w:type="dxa"/>
          </w:tcPr>
          <w:p w:rsidR="002906FD" w:rsidRDefault="002906FD" w:rsidP="002906FD">
            <w:pPr>
              <w:pStyle w:val="ConsPlusTitlePage"/>
              <w:ind w:lef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FD" w:rsidRDefault="002906FD" w:rsidP="00933DAB">
            <w:pPr>
              <w:pStyle w:val="ConsPlusTitlePage"/>
              <w:ind w:lef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D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933DA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906F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4007E9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 w:rsidR="004007E9" w:rsidRPr="004007E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регионального государственного экологического надзора</w:t>
            </w:r>
            <w:r w:rsidR="004007E9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</w:t>
            </w:r>
            <w:r w:rsidRPr="002906FD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4007E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906FD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 Министров Респ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ублики Татарстан от 21.08.2014 №</w:t>
            </w:r>
            <w:r w:rsidRPr="002906FD">
              <w:rPr>
                <w:rFonts w:ascii="Times New Roman" w:hAnsi="Times New Roman" w:cs="Times New Roman"/>
                <w:sz w:val="28"/>
                <w:szCs w:val="28"/>
              </w:rPr>
              <w:t xml:space="preserve"> 603 «Об  утверждении порядка осуществления регионального государственного экологического надзора»</w:t>
            </w:r>
          </w:p>
        </w:tc>
      </w:tr>
    </w:tbl>
    <w:p w:rsidR="002906FD" w:rsidRDefault="002906FD" w:rsidP="002A4236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2906FD" w:rsidRDefault="002906FD" w:rsidP="002A4236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FD0BB6" w:rsidRPr="00FC2805" w:rsidRDefault="00FD0BB6" w:rsidP="002A4236">
      <w:pPr>
        <w:pStyle w:val="ConsPlusTitlePage"/>
        <w:jc w:val="both"/>
      </w:pPr>
      <w:r w:rsidRPr="00FC2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BB6" w:rsidRPr="00FC2805" w:rsidRDefault="00FD0BB6" w:rsidP="002A4236">
      <w:pPr>
        <w:pStyle w:val="ConsPlusNormal"/>
        <w:jc w:val="both"/>
      </w:pPr>
    </w:p>
    <w:p w:rsidR="00FD0BB6" w:rsidRPr="00FC2805" w:rsidRDefault="00FD0BB6" w:rsidP="002906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80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D0BB6" w:rsidRDefault="00FD0BB6" w:rsidP="00290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80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007E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FC2805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</w:t>
      </w:r>
      <w:r w:rsidR="002906FD">
        <w:rPr>
          <w:rFonts w:ascii="Times New Roman" w:hAnsi="Times New Roman" w:cs="Times New Roman"/>
          <w:sz w:val="28"/>
          <w:szCs w:val="28"/>
        </w:rPr>
        <w:t>твенного экологического надзора»</w:t>
      </w:r>
      <w:r w:rsidR="004007E9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</w:t>
      </w:r>
      <w:r w:rsidR="004007E9" w:rsidRPr="004007E9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21.08.2014 № 603 «Об  утверждении порядка осуществления регионального государственного экологического надзора»</w:t>
      </w:r>
      <w:r w:rsidR="002906FD">
        <w:rPr>
          <w:rFonts w:ascii="Times New Roman" w:hAnsi="Times New Roman" w:cs="Times New Roman"/>
          <w:sz w:val="28"/>
          <w:szCs w:val="28"/>
        </w:rPr>
        <w:t xml:space="preserve"> </w:t>
      </w:r>
      <w:r w:rsidRPr="00FC2805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13.02.2015 </w:t>
      </w:r>
      <w:r w:rsidR="002906FD">
        <w:rPr>
          <w:rFonts w:ascii="Times New Roman" w:hAnsi="Times New Roman" w:cs="Times New Roman"/>
          <w:sz w:val="28"/>
          <w:szCs w:val="28"/>
        </w:rPr>
        <w:t>№ 87, от 14.07.2016, №</w:t>
      </w:r>
      <w:r w:rsidRPr="00FC2805">
        <w:rPr>
          <w:rFonts w:ascii="Times New Roman" w:hAnsi="Times New Roman" w:cs="Times New Roman"/>
          <w:sz w:val="28"/>
          <w:szCs w:val="28"/>
        </w:rPr>
        <w:t>479, от 29.11.2017 № 923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0BB6">
        <w:rPr>
          <w:rFonts w:ascii="Times New Roman" w:hAnsi="Times New Roman" w:cs="Times New Roman"/>
          <w:sz w:val="28"/>
          <w:szCs w:val="28"/>
        </w:rPr>
        <w:t xml:space="preserve">от 31.07.2018 </w:t>
      </w:r>
      <w:hyperlink r:id="rId5" w:history="1">
        <w:r w:rsidR="002906FD">
          <w:rPr>
            <w:rFonts w:ascii="Times New Roman" w:hAnsi="Times New Roman" w:cs="Times New Roman"/>
            <w:sz w:val="28"/>
            <w:szCs w:val="28"/>
          </w:rPr>
          <w:t>№</w:t>
        </w:r>
        <w:r w:rsidRPr="00FD0BB6">
          <w:rPr>
            <w:rFonts w:ascii="Times New Roman" w:hAnsi="Times New Roman" w:cs="Times New Roman"/>
            <w:sz w:val="28"/>
            <w:szCs w:val="28"/>
          </w:rPr>
          <w:t xml:space="preserve"> 622</w:t>
        </w:r>
        <w:r w:rsidR="004007E9">
          <w:rPr>
            <w:rFonts w:ascii="Times New Roman" w:hAnsi="Times New Roman" w:cs="Times New Roman"/>
            <w:sz w:val="28"/>
            <w:szCs w:val="28"/>
          </w:rPr>
          <w:t xml:space="preserve">), </w:t>
        </w:r>
        <w:r w:rsidRPr="00FD0BB6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FC2805">
        <w:rPr>
          <w:rFonts w:ascii="Times New Roman" w:hAnsi="Times New Roman" w:cs="Times New Roman"/>
          <w:sz w:val="28"/>
          <w:szCs w:val="28"/>
        </w:rPr>
        <w:t>следующ</w:t>
      </w:r>
      <w:r w:rsidR="00933DAB">
        <w:rPr>
          <w:rFonts w:ascii="Times New Roman" w:hAnsi="Times New Roman" w:cs="Times New Roman"/>
          <w:sz w:val="28"/>
          <w:szCs w:val="28"/>
        </w:rPr>
        <w:t>е</w:t>
      </w:r>
      <w:r w:rsidRPr="00FC2805">
        <w:rPr>
          <w:rFonts w:ascii="Times New Roman" w:hAnsi="Times New Roman" w:cs="Times New Roman"/>
          <w:sz w:val="28"/>
          <w:szCs w:val="28"/>
        </w:rPr>
        <w:t>е изменени</w:t>
      </w:r>
      <w:r w:rsidR="00933DAB">
        <w:rPr>
          <w:rFonts w:ascii="Times New Roman" w:hAnsi="Times New Roman" w:cs="Times New Roman"/>
          <w:sz w:val="28"/>
          <w:szCs w:val="28"/>
        </w:rPr>
        <w:t>е</w:t>
      </w:r>
      <w:r w:rsidRPr="00FC2805">
        <w:rPr>
          <w:rFonts w:ascii="Times New Roman" w:hAnsi="Times New Roman" w:cs="Times New Roman"/>
          <w:sz w:val="28"/>
          <w:szCs w:val="28"/>
        </w:rPr>
        <w:t>:</w:t>
      </w:r>
    </w:p>
    <w:p w:rsidR="00FD0BB6" w:rsidRDefault="00FD0BB6" w:rsidP="0029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906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511E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</w:t>
      </w:r>
      <w:r w:rsidR="002A4236">
        <w:rPr>
          <w:rFonts w:ascii="Times New Roman" w:hAnsi="Times New Roman" w:cs="Times New Roman"/>
          <w:sz w:val="28"/>
          <w:szCs w:val="28"/>
        </w:rPr>
        <w:t>:</w:t>
      </w:r>
    </w:p>
    <w:p w:rsidR="00FD0BB6" w:rsidRDefault="00FD0BB6" w:rsidP="00290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4D93">
        <w:rPr>
          <w:rFonts w:ascii="Times New Roman" w:hAnsi="Times New Roman" w:cs="Times New Roman"/>
          <w:sz w:val="28"/>
          <w:szCs w:val="28"/>
        </w:rPr>
        <w:t xml:space="preserve">При проведении плановой проверки должностные лица, указанные в </w:t>
      </w:r>
      <w:hyperlink r:id="rId6" w:history="1">
        <w:r w:rsidR="00954D93" w:rsidRPr="00FD0BB6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="00954D93" w:rsidRPr="00FD0BB6">
        <w:rPr>
          <w:rFonts w:ascii="Times New Roman" w:hAnsi="Times New Roman" w:cs="Times New Roman"/>
          <w:sz w:val="28"/>
          <w:szCs w:val="28"/>
        </w:rPr>
        <w:t xml:space="preserve"> </w:t>
      </w:r>
      <w:r w:rsidR="00954D93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954D93">
        <w:rPr>
          <w:rFonts w:ascii="Times New Roman" w:hAnsi="Times New Roman" w:cs="Times New Roman"/>
          <w:sz w:val="28"/>
          <w:szCs w:val="28"/>
        </w:rPr>
        <w:t xml:space="preserve">, обязаны использовать </w:t>
      </w:r>
      <w:hyperlink r:id="rId7" w:history="1">
        <w:r w:rsidR="00954D93" w:rsidRPr="00FD0BB6">
          <w:rPr>
            <w:rFonts w:ascii="Times New Roman" w:hAnsi="Times New Roman" w:cs="Times New Roman"/>
            <w:sz w:val="28"/>
            <w:szCs w:val="28"/>
          </w:rPr>
          <w:t>проверочные листы</w:t>
        </w:r>
      </w:hyperlink>
      <w:r w:rsidR="00954D93">
        <w:rPr>
          <w:rFonts w:ascii="Times New Roman" w:hAnsi="Times New Roman" w:cs="Times New Roman"/>
          <w:sz w:val="28"/>
          <w:szCs w:val="28"/>
        </w:rPr>
        <w:t xml:space="preserve"> (списки контрольных вопросов).</w:t>
      </w:r>
    </w:p>
    <w:p w:rsidR="00FD0BB6" w:rsidRDefault="00FD0BB6" w:rsidP="0029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06FD">
        <w:rPr>
          <w:rFonts w:ascii="Times New Roman" w:hAnsi="Times New Roman" w:cs="Times New Roman"/>
          <w:sz w:val="28"/>
          <w:szCs w:val="28"/>
        </w:rPr>
        <w:tab/>
      </w:r>
      <w:r w:rsidR="00954D93">
        <w:rPr>
          <w:rFonts w:ascii="Times New Roman" w:hAnsi="Times New Roman" w:cs="Times New Roman"/>
          <w:sz w:val="28"/>
          <w:szCs w:val="28"/>
        </w:rPr>
        <w:t>Использование проверочных листов (списков контрольных вопросов) осуществляется при проведении плановой проверки всех юридических лиц и индивидуальных предпринимателей.</w:t>
      </w:r>
    </w:p>
    <w:p w:rsidR="00FD0BB6" w:rsidRDefault="00FD0BB6" w:rsidP="0029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06FD">
        <w:rPr>
          <w:rFonts w:ascii="Times New Roman" w:hAnsi="Times New Roman" w:cs="Times New Roman"/>
          <w:sz w:val="28"/>
          <w:szCs w:val="28"/>
        </w:rPr>
        <w:tab/>
      </w:r>
      <w:r w:rsidR="00954D93">
        <w:rPr>
          <w:rFonts w:ascii="Times New Roman" w:hAnsi="Times New Roman" w:cs="Times New Roman"/>
          <w:sz w:val="28"/>
          <w:szCs w:val="28"/>
        </w:rPr>
        <w:t>Проверочные листы (списки контрольных вопросов), используемые при проведении плановой проверки, содержат вопросы, затрагивающие предъявляемые к юридическому лицу и индивидуальному предпринимателю обязательные требования,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культуры), безопасности государства, а также угрозы чрезвычайных ситуаций природного и техногенного характера.</w:t>
      </w:r>
    </w:p>
    <w:p w:rsidR="00933DAB" w:rsidRDefault="00FD0BB6" w:rsidP="002A4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06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D93">
        <w:rPr>
          <w:rFonts w:ascii="Times New Roman" w:hAnsi="Times New Roman" w:cs="Times New Roman"/>
          <w:sz w:val="28"/>
          <w:szCs w:val="28"/>
        </w:rPr>
        <w:t>Предмет плановой проверки юридических лиц и индивидуальных предпринимателей ограничивается перечнем вопросов, включенных в проверочные листы (списки контрольных вопросов).</w:t>
      </w:r>
    </w:p>
    <w:p w:rsidR="00954D93" w:rsidRDefault="002020C2" w:rsidP="002A4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1ED">
        <w:rPr>
          <w:rFonts w:ascii="Times New Roman" w:hAnsi="Times New Roman" w:cs="Times New Roman"/>
          <w:sz w:val="28"/>
          <w:szCs w:val="28"/>
        </w:rPr>
        <w:t xml:space="preserve">     </w:t>
      </w:r>
      <w:r w:rsidR="002906FD">
        <w:rPr>
          <w:rFonts w:ascii="Times New Roman" w:hAnsi="Times New Roman" w:cs="Times New Roman"/>
          <w:sz w:val="28"/>
          <w:szCs w:val="28"/>
        </w:rPr>
        <w:tab/>
      </w:r>
      <w:r w:rsidRPr="00B511ED">
        <w:rPr>
          <w:rFonts w:ascii="Times New Roman" w:hAnsi="Times New Roman" w:cs="Times New Roman"/>
          <w:sz w:val="28"/>
          <w:szCs w:val="28"/>
        </w:rPr>
        <w:t>Заполненный по результатам проведения проверки проверочный лист (список контрольных вопросов) прикладывается к акту проверки.</w:t>
      </w:r>
      <w:r w:rsidR="00D47756" w:rsidRPr="00B511ED">
        <w:rPr>
          <w:rFonts w:ascii="Times New Roman" w:hAnsi="Times New Roman" w:cs="Times New Roman"/>
          <w:sz w:val="28"/>
          <w:szCs w:val="28"/>
        </w:rPr>
        <w:t>»</w:t>
      </w:r>
      <w:r w:rsidR="00933DAB">
        <w:rPr>
          <w:rFonts w:ascii="Times New Roman" w:hAnsi="Times New Roman" w:cs="Times New Roman"/>
          <w:sz w:val="28"/>
          <w:szCs w:val="28"/>
        </w:rPr>
        <w:t>.</w:t>
      </w:r>
    </w:p>
    <w:p w:rsidR="00933DAB" w:rsidRDefault="00933DAB" w:rsidP="002A4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DAB" w:rsidRDefault="00933DAB" w:rsidP="002A4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A7A96" w:rsidRDefault="00933DAB" w:rsidP="00054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8A7A96" w:rsidSect="00933DAB">
      <w:pgSz w:w="11905" w:h="16838"/>
      <w:pgMar w:top="426" w:right="850" w:bottom="42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A2"/>
    <w:rsid w:val="00054089"/>
    <w:rsid w:val="002020C2"/>
    <w:rsid w:val="002906FD"/>
    <w:rsid w:val="002A4236"/>
    <w:rsid w:val="004007E9"/>
    <w:rsid w:val="005274A2"/>
    <w:rsid w:val="005448BD"/>
    <w:rsid w:val="00665139"/>
    <w:rsid w:val="008A3D58"/>
    <w:rsid w:val="008A7A96"/>
    <w:rsid w:val="008B5966"/>
    <w:rsid w:val="00933DAB"/>
    <w:rsid w:val="00954D93"/>
    <w:rsid w:val="00B511ED"/>
    <w:rsid w:val="00D47756"/>
    <w:rsid w:val="00EB1046"/>
    <w:rsid w:val="00F75828"/>
    <w:rsid w:val="00FD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A7A2"/>
  <w15:chartTrackingRefBased/>
  <w15:docId w15:val="{B13FAB98-18AB-4768-A4AF-62EB29F3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0B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11E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00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6EBC5BC947782C70C0BB841F733EB595E53167776BE67A7768EFA941AC258FAE23054F5D79977FDF9C33EA4EDA4E9D5DC5AF4C14EE1424E1zB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6EBC5BC947782C70C0BB841F733EB594E43C677569E67A7768EFA941AC258FAE23054F5D79977CD69C33EA4EDA4E9D5DC5AF4C14EE1424E1zBM" TargetMode="External"/><Relationship Id="rId5" Type="http://schemas.openxmlformats.org/officeDocument/2006/relationships/hyperlink" Target="consultantplus://offline/ref=C5612C619C57B25527C27D6748C2AEBAB8FFA12D6184F613DC70B81352A63FB97D6469C6B92AE57C2DED141AB71DDF11AC0F030CA118DD4EF8594603V7BE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48408-9B38-4B48-946A-23951203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409-User3</dc:creator>
  <cp:keywords/>
  <dc:description/>
  <cp:lastModifiedBy>309-User2</cp:lastModifiedBy>
  <cp:revision>2</cp:revision>
  <cp:lastPrinted>2018-10-26T09:49:00Z</cp:lastPrinted>
  <dcterms:created xsi:type="dcterms:W3CDTF">2018-10-26T09:52:00Z</dcterms:created>
  <dcterms:modified xsi:type="dcterms:W3CDTF">2018-10-26T09:52:00Z</dcterms:modified>
</cp:coreProperties>
</file>