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A77" w:rsidRDefault="003B28ED" w:rsidP="00E22A77">
      <w:pPr>
        <w:jc w:val="center"/>
        <w:rPr>
          <w:b/>
        </w:rPr>
      </w:pPr>
      <w:r>
        <w:rPr>
          <w:noProof/>
          <w:sz w:val="20"/>
        </w:rPr>
        <mc:AlternateContent>
          <mc:Choice Requires="wpg">
            <w:drawing>
              <wp:anchor distT="0" distB="0" distL="114300" distR="114300" simplePos="0" relativeHeight="251659264" behindDoc="0" locked="0" layoutInCell="1" allowOverlap="1">
                <wp:simplePos x="0" y="0"/>
                <wp:positionH relativeFrom="column">
                  <wp:posOffset>-92769</wp:posOffset>
                </wp:positionH>
                <wp:positionV relativeFrom="paragraph">
                  <wp:posOffset>56087</wp:posOffset>
                </wp:positionV>
                <wp:extent cx="6383655" cy="2309311"/>
                <wp:effectExtent l="0" t="0" r="0" b="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655" cy="2309311"/>
                          <a:chOff x="1000" y="1043"/>
                          <a:chExt cx="10310" cy="3838"/>
                        </a:xfrm>
                      </wpg:grpSpPr>
                      <wpg:grpSp>
                        <wpg:cNvPr id="3" name="Group 5"/>
                        <wpg:cNvGrpSpPr>
                          <a:grpSpLocks/>
                        </wpg:cNvGrpSpPr>
                        <wpg:grpSpPr bwMode="auto">
                          <a:xfrm>
                            <a:off x="1134" y="1043"/>
                            <a:ext cx="10090" cy="1776"/>
                            <a:chOff x="1079" y="1193"/>
                            <a:chExt cx="10090" cy="1776"/>
                          </a:xfrm>
                        </wpg:grpSpPr>
                        <wps:wsp>
                          <wps:cNvPr id="4" name="Rectangle 6"/>
                          <wps:cNvSpPr>
                            <a:spLocks noChangeArrowheads="1"/>
                          </wps:cNvSpPr>
                          <wps:spPr bwMode="auto">
                            <a:xfrm>
                              <a:off x="7569" y="1193"/>
                              <a:ext cx="3600" cy="165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 xml:space="preserve">ТАТАРСТАН РЕСПУБЛИКАСЫ </w:t>
                                </w:r>
                              </w:p>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ТӨЗЕЛЕШ, АРХИТЕКТУРА</w:t>
                                </w:r>
                              </w:p>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ҺӘМ ТОРАК-КОММУНАЛ</w:t>
                                </w:r>
                                <w:r w:rsidRPr="00464982">
                                  <w:rPr>
                                    <w:caps/>
                                    <w:spacing w:val="-30"/>
                                    <w:sz w:val="28"/>
                                    <w:szCs w:val="28"/>
                                  </w:rPr>
                                  <w:t>Ь</w:t>
                                </w:r>
                                <w:r w:rsidRPr="00464982">
                                  <w:rPr>
                                    <w:caps/>
                                    <w:spacing w:val="-30"/>
                                    <w:sz w:val="28"/>
                                    <w:szCs w:val="28"/>
                                    <w:lang w:val="tt-RU"/>
                                  </w:rPr>
                                  <w:t xml:space="preserve"> </w:t>
                                </w:r>
                              </w:p>
                              <w:p w:rsidR="00464982" w:rsidRPr="00464982" w:rsidRDefault="00464982" w:rsidP="00464982">
                                <w:pPr>
                                  <w:widowControl/>
                                  <w:ind w:right="15"/>
                                  <w:jc w:val="center"/>
                                  <w:rPr>
                                    <w:caps/>
                                    <w:spacing w:val="-30"/>
                                    <w:sz w:val="8"/>
                                    <w:szCs w:val="8"/>
                                    <w:lang w:val="tt-RU"/>
                                  </w:rPr>
                                </w:pPr>
                                <w:r w:rsidRPr="00464982">
                                  <w:rPr>
                                    <w:caps/>
                                    <w:spacing w:val="-30"/>
                                    <w:sz w:val="28"/>
                                    <w:szCs w:val="28"/>
                                    <w:lang w:val="tt-RU"/>
                                  </w:rPr>
                                  <w:t>ХУҖАЛЫГЫ МИНИСТРЛЫГы</w:t>
                                </w:r>
                              </w:p>
                              <w:p w:rsidR="00E22A77" w:rsidRPr="001A7985" w:rsidRDefault="00E22A77" w:rsidP="00E22A77">
                                <w:pPr>
                                  <w:jc w:val="center"/>
                                  <w:rPr>
                                    <w:b/>
                                    <w:caps/>
                                    <w:sz w:val="22"/>
                                    <w:szCs w:val="22"/>
                                    <w:lang w:val="tt-RU"/>
                                  </w:rPr>
                                </w:pPr>
                              </w:p>
                            </w:txbxContent>
                          </wps:txbx>
                          <wps:bodyPr rot="0" vert="horz" wrap="square" lIns="12700" tIns="12700" rIns="12700" bIns="12700" anchor="t" anchorCtr="0" upright="1">
                            <a:noAutofit/>
                          </wps:bodyPr>
                        </wps:wsp>
                        <wps:wsp>
                          <wps:cNvPr id="5" name="Rectangle 7"/>
                          <wps:cNvSpPr>
                            <a:spLocks noChangeArrowheads="1"/>
                          </wps:cNvSpPr>
                          <wps:spPr bwMode="auto">
                            <a:xfrm>
                              <a:off x="1079" y="1193"/>
                              <a:ext cx="4191" cy="159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64982" w:rsidRPr="00464982" w:rsidRDefault="00464982" w:rsidP="00464982">
                                <w:pPr>
                                  <w:keepNext/>
                                  <w:jc w:val="center"/>
                                  <w:outlineLvl w:val="2"/>
                                  <w:rPr>
                                    <w:caps/>
                                    <w:noProof/>
                                    <w:spacing w:val="-30"/>
                                    <w:sz w:val="8"/>
                                    <w:szCs w:val="8"/>
                                    <w:lang w:val="tt-RU"/>
                                  </w:rPr>
                                </w:pPr>
                                <w:r w:rsidRPr="00464982">
                                  <w:rPr>
                                    <w:noProof/>
                                    <w:spacing w:val="-30"/>
                                    <w:sz w:val="28"/>
                                    <w:szCs w:val="28"/>
                                    <w:lang w:val="tt-RU"/>
                                  </w:rPr>
                                  <w:t>МИНИСТЕРСТВО СТРОИТЕЛЬСТВА, АРХИТЕКТУРЫ И ЖИЛИЩНО - КОММУНАЛЬНОГО ХОЗЯЙСТВА</w:t>
                                </w:r>
                                <w:r w:rsidRPr="00464982">
                                  <w:rPr>
                                    <w:caps/>
                                    <w:noProof/>
                                    <w:spacing w:val="-30"/>
                                    <w:sz w:val="28"/>
                                    <w:szCs w:val="28"/>
                                    <w:lang w:val="tt-RU"/>
                                  </w:rPr>
                                  <w:t xml:space="preserve"> РЕСПУБЛИК</w:t>
                                </w:r>
                                <w:r w:rsidR="003E0F3D">
                                  <w:rPr>
                                    <w:caps/>
                                    <w:noProof/>
                                    <w:spacing w:val="-30"/>
                                    <w:sz w:val="28"/>
                                    <w:szCs w:val="28"/>
                                    <w:lang w:val="tt-RU"/>
                                  </w:rPr>
                                  <w:t>И</w:t>
                                </w:r>
                                <w:r w:rsidRPr="00464982">
                                  <w:rPr>
                                    <w:caps/>
                                    <w:noProof/>
                                    <w:spacing w:val="-30"/>
                                    <w:sz w:val="28"/>
                                    <w:szCs w:val="28"/>
                                    <w:lang w:val="tt-RU"/>
                                  </w:rPr>
                                  <w:t xml:space="preserve"> ТАТАРСТАН</w:t>
                                </w:r>
                              </w:p>
                              <w:p w:rsidR="00E22A77" w:rsidRPr="001A7985" w:rsidRDefault="00E22A77" w:rsidP="00E22A77">
                                <w:pPr>
                                  <w:jc w:val="center"/>
                                  <w:rPr>
                                    <w:b/>
                                    <w:sz w:val="22"/>
                                    <w:szCs w:val="22"/>
                                    <w:lang w:val="tt-RU"/>
                                  </w:rPr>
                                </w:pPr>
                              </w:p>
                            </w:txbxContent>
                          </wps:txbx>
                          <wps:bodyPr rot="0" vert="horz" wrap="square" lIns="12700" tIns="12700" rIns="12700" bIns="12700" anchor="t" anchorCtr="0" upright="1">
                            <a:noAutofit/>
                          </wps:bodyPr>
                        </wps:wsp>
                        <wpg:grpSp>
                          <wpg:cNvPr id="6" name="Group 8"/>
                          <wpg:cNvGrpSpPr>
                            <a:grpSpLocks/>
                          </wpg:cNvGrpSpPr>
                          <wpg:grpSpPr bwMode="auto">
                            <a:xfrm>
                              <a:off x="1134" y="2867"/>
                              <a:ext cx="9921" cy="102"/>
                              <a:chOff x="864" y="2834"/>
                              <a:chExt cx="10513" cy="60"/>
                            </a:xfrm>
                          </wpg:grpSpPr>
                          <wps:wsp>
                            <wps:cNvPr id="7" name="Line 9"/>
                            <wps:cNvCnPr/>
                            <wps:spPr bwMode="auto">
                              <a:xfrm>
                                <a:off x="864" y="2834"/>
                                <a:ext cx="10513" cy="1"/>
                              </a:xfrm>
                              <a:prstGeom prst="line">
                                <a:avLst/>
                              </a:prstGeom>
                              <a:noFill/>
                              <a:ln w="254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10"/>
                            <wps:cNvCnPr/>
                            <wps:spPr bwMode="auto">
                              <a:xfrm>
                                <a:off x="864" y="2893"/>
                                <a:ext cx="10513" cy="1"/>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9" name="Rectangle 11"/>
                          <wps:cNvSpPr>
                            <a:spLocks noChangeArrowheads="1"/>
                          </wps:cNvSpPr>
                          <wps:spPr bwMode="auto">
                            <a:xfrm>
                              <a:off x="5533" y="1193"/>
                              <a:ext cx="1585" cy="162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22A77" w:rsidRPr="004C02C9" w:rsidRDefault="00E22A77" w:rsidP="00E22A77">
                                <w:r>
                                  <w:rPr>
                                    <w:noProof/>
                                    <w:sz w:val="20"/>
                                  </w:rPr>
                                  <w:drawing>
                                    <wp:inline distT="0" distB="0" distL="0" distR="0">
                                      <wp:extent cx="967740" cy="935355"/>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967740" cy="935355"/>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wpg:grpSp>
                      <wps:wsp>
                        <wps:cNvPr id="10" name="Text Box 12"/>
                        <wps:cNvSpPr txBox="1">
                          <a:spLocks noChangeArrowheads="1"/>
                        </wps:cNvSpPr>
                        <wps:spPr bwMode="auto">
                          <a:xfrm>
                            <a:off x="1000" y="3045"/>
                            <a:ext cx="10310" cy="1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A77" w:rsidRPr="001A7985" w:rsidRDefault="00E22A77" w:rsidP="00E22A77">
                              <w:pPr>
                                <w:jc w:val="center"/>
                                <w:rPr>
                                  <w:noProof/>
                                  <w:sz w:val="28"/>
                                </w:rPr>
                              </w:pPr>
                              <w:r>
                                <w:rPr>
                                  <w:noProof/>
                                  <w:sz w:val="28"/>
                                  <w:lang w:val="tt-RU"/>
                                </w:rPr>
                                <w:t>№</w:t>
                              </w:r>
                              <w:r w:rsidR="005F2B31">
                                <w:rPr>
                                  <w:noProof/>
                                  <w:sz w:val="28"/>
                                </w:rPr>
                                <w:t xml:space="preserve"> </w:t>
                              </w:r>
                              <w:r w:rsidR="00377CCE" w:rsidRPr="00377CCE">
                                <w:rPr>
                                  <w:noProof/>
                                  <w:sz w:val="28"/>
                                </w:rPr>
                                <w:t>____</w:t>
                              </w:r>
                            </w:p>
                            <w:p w:rsidR="00E22A77" w:rsidRPr="001A7985" w:rsidRDefault="00E22A77" w:rsidP="00E22A77">
                              <w:pPr>
                                <w:rPr>
                                  <w:sz w:val="28"/>
                                  <w:lang w:val="tt-RU"/>
                                </w:rPr>
                              </w:pPr>
                              <w:r>
                                <w:rPr>
                                  <w:noProof/>
                                  <w:sz w:val="28"/>
                                  <w:lang w:val="tt-RU"/>
                                </w:rPr>
                                <w:t>П Р И К А З</w:t>
                              </w:r>
                              <w:r>
                                <w:rPr>
                                  <w:rFonts w:ascii="Tatar Academy" w:hAnsi="Tatar Academy"/>
                                  <w:noProof/>
                                  <w:sz w:val="28"/>
                                </w:rPr>
                                <w:t xml:space="preserve">                  </w:t>
                              </w:r>
                              <w:r>
                                <w:rPr>
                                  <w:rFonts w:ascii="Tatar Academy" w:hAnsi="Tatar Academy"/>
                                  <w:noProof/>
                                  <w:sz w:val="28"/>
                                </w:rPr>
                                <w:tab/>
                                <w:t xml:space="preserve">   </w:t>
                              </w:r>
                              <w:r>
                                <w:rPr>
                                  <w:rFonts w:ascii="Tatar Academy" w:hAnsi="Tatar Academy"/>
                                  <w:noProof/>
                                  <w:sz w:val="28"/>
                                </w:rPr>
                                <w:tab/>
                              </w:r>
                              <w:r>
                                <w:rPr>
                                  <w:rFonts w:ascii="Tatar Academy" w:hAnsi="Tatar Academy"/>
                                  <w:noProof/>
                                  <w:sz w:val="28"/>
                                </w:rPr>
                                <w:tab/>
                                <w:t xml:space="preserve">    </w:t>
                              </w:r>
                              <w:r w:rsidR="0006519E">
                                <w:rPr>
                                  <w:rFonts w:ascii="Tatar Academy" w:hAnsi="Tatar Academy"/>
                                  <w:noProof/>
                                  <w:sz w:val="28"/>
                                </w:rPr>
                                <w:t xml:space="preserve">       </w:t>
                              </w:r>
                              <w:r w:rsidR="00146BB9">
                                <w:rPr>
                                  <w:noProof/>
                                  <w:sz w:val="28"/>
                                  <w:lang w:val="tt-RU"/>
                                </w:rPr>
                                <w:t>Б О Е Р Ы К</w:t>
                              </w:r>
                            </w:p>
                            <w:p w:rsidR="00E22A77" w:rsidRPr="00377CCE" w:rsidRDefault="00E22A77" w:rsidP="00E22A77">
                              <w:pPr>
                                <w:jc w:val="center"/>
                                <w:rPr>
                                  <w:noProof/>
                                  <w:sz w:val="28"/>
                                </w:rPr>
                              </w:pPr>
                              <w:r>
                                <w:rPr>
                                  <w:rFonts w:ascii="Tatar Academy" w:hAnsi="Tatar Academy"/>
                                  <w:noProof/>
                                  <w:sz w:val="28"/>
                                </w:rPr>
                                <w:t xml:space="preserve"> </w:t>
                              </w:r>
                              <w:r w:rsidR="005F2B31" w:rsidRPr="00377CCE">
                                <w:rPr>
                                  <w:noProof/>
                                  <w:sz w:val="28"/>
                                </w:rPr>
                                <w:t>«</w:t>
                              </w:r>
                              <w:r w:rsidR="00377CCE" w:rsidRPr="00377CCE">
                                <w:rPr>
                                  <w:noProof/>
                                  <w:sz w:val="28"/>
                                </w:rPr>
                                <w:t>__</w:t>
                              </w:r>
                              <w:r w:rsidRPr="00377CCE">
                                <w:rPr>
                                  <w:noProof/>
                                  <w:sz w:val="28"/>
                                </w:rPr>
                                <w:t>»__</w:t>
                              </w:r>
                              <w:r w:rsidR="00377CCE" w:rsidRPr="00377CCE">
                                <w:rPr>
                                  <w:noProof/>
                                  <w:sz w:val="28"/>
                                </w:rPr>
                                <w:t>__</w:t>
                              </w:r>
                              <w:r w:rsidRPr="00377CCE">
                                <w:rPr>
                                  <w:noProof/>
                                  <w:sz w:val="28"/>
                                </w:rPr>
                                <w:t>____________20</w:t>
                              </w:r>
                              <w:r w:rsidR="005F2B31" w:rsidRPr="00377CCE">
                                <w:rPr>
                                  <w:noProof/>
                                  <w:sz w:val="28"/>
                                </w:rPr>
                                <w:t>1</w:t>
                              </w:r>
                              <w:r w:rsidR="00377CCE" w:rsidRPr="00377CCE">
                                <w:rPr>
                                  <w:noProof/>
                                  <w:sz w:val="28"/>
                                </w:rPr>
                                <w:t>8</w:t>
                              </w:r>
                              <w:r w:rsidRPr="00377CCE">
                                <w:rPr>
                                  <w:noProof/>
                                  <w:sz w:val="2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 o:spid="_x0000_s1026" style="position:absolute;left:0;text-align:left;margin-left:-7.3pt;margin-top:4.4pt;width:502.65pt;height:181.85pt;z-index:251659264" coordorigin="1000,1043" coordsize="10310,3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">
                <v:group id="Group 5" o:spid="_x0000_s1027" style="position:absolute;left:1134;top:1043;width:10090;height:1776" coordorigin="1079,1193" coordsize="10090,17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6" o:spid="_x0000_s1028" style="position:absolute;left:7569;top:1193;width:3600;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8mxcIA&#10;AADaAAAADwAAAGRycy9kb3ducmV2LnhtbESPQWvCQBSE70L/w/IKvUjdWERL6ia0hYJIL0bB6yP7&#10;moRm34bsS0z/vSsUPA4z8w2zzSfXqpH60Hg2sFwkoIhLbxuuDJyOX8+voIIgW2w9k4E/CpBnD7Mt&#10;ptZf+EBjIZWKEA4pGqhFulTrUNbkMCx8Rxy9H987lCj7StseLxHuWv2SJGvtsOG4UGNHnzWVv8Xg&#10;DIzn8/cHnQa9HFE2891+kGZNxjw9Tu9voIQmuYf/2ztrYAW3K/EG6Ow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rybFwgAAANoAAAAPAAAAAAAAAAAAAAAAAJgCAABkcnMvZG93&#10;bnJldi54bWxQSwUGAAAAAAQABAD1AAAAhwMAAAAA&#10;" filled="f" stroked="f">
                    <v:textbox inset="1pt,1pt,1pt,1pt">
                      <w:txbxContent>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 xml:space="preserve">ТАТАРСТАН РЕСПУБЛИКАСЫ </w:t>
                          </w:r>
                        </w:p>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ТӨЗЕЛЕШ, АРХИТЕКТУРА</w:t>
                          </w:r>
                        </w:p>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ҺӘМ ТОРАК-КОММУНАЛ</w:t>
                          </w:r>
                          <w:r w:rsidRPr="00464982">
                            <w:rPr>
                              <w:caps/>
                              <w:spacing w:val="-30"/>
                              <w:sz w:val="28"/>
                              <w:szCs w:val="28"/>
                            </w:rPr>
                            <w:t>Ь</w:t>
                          </w:r>
                          <w:r w:rsidRPr="00464982">
                            <w:rPr>
                              <w:caps/>
                              <w:spacing w:val="-30"/>
                              <w:sz w:val="28"/>
                              <w:szCs w:val="28"/>
                              <w:lang w:val="tt-RU"/>
                            </w:rPr>
                            <w:t xml:space="preserve"> </w:t>
                          </w:r>
                        </w:p>
                        <w:p w:rsidR="00464982" w:rsidRPr="00464982" w:rsidRDefault="00464982" w:rsidP="00464982">
                          <w:pPr>
                            <w:widowControl/>
                            <w:ind w:right="15"/>
                            <w:jc w:val="center"/>
                            <w:rPr>
                              <w:caps/>
                              <w:spacing w:val="-30"/>
                              <w:sz w:val="8"/>
                              <w:szCs w:val="8"/>
                              <w:lang w:val="tt-RU"/>
                            </w:rPr>
                          </w:pPr>
                          <w:r w:rsidRPr="00464982">
                            <w:rPr>
                              <w:caps/>
                              <w:spacing w:val="-30"/>
                              <w:sz w:val="28"/>
                              <w:szCs w:val="28"/>
                              <w:lang w:val="tt-RU"/>
                            </w:rPr>
                            <w:t>ХУҖАЛЫГЫ МИНИСТРЛЫГы</w:t>
                          </w:r>
                        </w:p>
                        <w:p w:rsidR="00E22A77" w:rsidRPr="001A7985" w:rsidRDefault="00E22A77" w:rsidP="00E22A77">
                          <w:pPr>
                            <w:jc w:val="center"/>
                            <w:rPr>
                              <w:b/>
                              <w:caps/>
                              <w:sz w:val="22"/>
                              <w:szCs w:val="22"/>
                              <w:lang w:val="tt-RU"/>
                            </w:rPr>
                          </w:pPr>
                        </w:p>
                      </w:txbxContent>
                    </v:textbox>
                  </v:rect>
                  <v:rect id="Rectangle 7" o:spid="_x0000_s1029" style="position:absolute;left:1079;top:1193;width:4191;height:1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ZQTMIA&#10;AADaAAAADwAAAGRycy9kb3ducmV2LnhtbESPW4vCMBSE34X9D+Es+KapgrdqFBWExScvu++H5mzb&#10;tTmJTazdf28EwcdhZr5hFqvWVKKh2peWFQz6CQjizOqScwXf511vCsIHZI2VZVLwTx5Wy4/OAlNt&#10;73yk5hRyESHsU1RQhOBSKX1WkEHft444er+2NhiirHOpa7xHuKnkMEnG0mDJcaFAR9uCssvpZhRc&#10;BtdR86cn+9l0zJvh/uB+3M4p1f1s13MQgdrwDr/aX1rBCJ5X4g2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xlBMwgAAANoAAAAPAAAAAAAAAAAAAAAAAJgCAABkcnMvZG93&#10;bnJldi54bWxQSwUGAAAAAAQABAD1AAAAhwMAAAAA&#10;" filled="f" stroked="f" strokeweight="1pt">
                    <v:textbox inset="1pt,1pt,1pt,1pt">
                      <w:txbxContent>
                        <w:p w:rsidR="00464982" w:rsidRPr="00464982" w:rsidRDefault="00464982" w:rsidP="00464982">
                          <w:pPr>
                            <w:keepNext/>
                            <w:jc w:val="center"/>
                            <w:outlineLvl w:val="2"/>
                            <w:rPr>
                              <w:caps/>
                              <w:noProof/>
                              <w:spacing w:val="-30"/>
                              <w:sz w:val="8"/>
                              <w:szCs w:val="8"/>
                              <w:lang w:val="tt-RU"/>
                            </w:rPr>
                          </w:pPr>
                          <w:r w:rsidRPr="00464982">
                            <w:rPr>
                              <w:noProof/>
                              <w:spacing w:val="-30"/>
                              <w:sz w:val="28"/>
                              <w:szCs w:val="28"/>
                              <w:lang w:val="tt-RU"/>
                            </w:rPr>
                            <w:t>МИНИСТЕРСТВО СТРОИТЕЛЬСТВА, АРХИТЕКТУРЫ И ЖИЛИЩНО - КОММУНАЛЬНОГО ХОЗЯЙСТВА</w:t>
                          </w:r>
                          <w:r w:rsidRPr="00464982">
                            <w:rPr>
                              <w:caps/>
                              <w:noProof/>
                              <w:spacing w:val="-30"/>
                              <w:sz w:val="28"/>
                              <w:szCs w:val="28"/>
                              <w:lang w:val="tt-RU"/>
                            </w:rPr>
                            <w:t xml:space="preserve"> РЕСПУБЛИК</w:t>
                          </w:r>
                          <w:r w:rsidR="003E0F3D">
                            <w:rPr>
                              <w:caps/>
                              <w:noProof/>
                              <w:spacing w:val="-30"/>
                              <w:sz w:val="28"/>
                              <w:szCs w:val="28"/>
                              <w:lang w:val="tt-RU"/>
                            </w:rPr>
                            <w:t>И</w:t>
                          </w:r>
                          <w:r w:rsidRPr="00464982">
                            <w:rPr>
                              <w:caps/>
                              <w:noProof/>
                              <w:spacing w:val="-30"/>
                              <w:sz w:val="28"/>
                              <w:szCs w:val="28"/>
                              <w:lang w:val="tt-RU"/>
                            </w:rPr>
                            <w:t xml:space="preserve"> ТАТАРСТАН</w:t>
                          </w:r>
                        </w:p>
                        <w:p w:rsidR="00E22A77" w:rsidRPr="001A7985" w:rsidRDefault="00E22A77" w:rsidP="00E22A77">
                          <w:pPr>
                            <w:jc w:val="center"/>
                            <w:rPr>
                              <w:b/>
                              <w:sz w:val="22"/>
                              <w:szCs w:val="22"/>
                              <w:lang w:val="tt-RU"/>
                            </w:rPr>
                          </w:pPr>
                        </w:p>
                      </w:txbxContent>
                    </v:textbox>
                  </v:rect>
                  <v:group id="Group 8" o:spid="_x0000_s1030" style="position:absolute;left:1134;top:2867;width:9921;height:102" coordorigin="864,2834" coordsize="1051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line id="Line 9" o:spid="_x0000_s1031" style="position:absolute;visibility:visible;mso-wrap-style:square" from="864,2834" to="11377,2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oLZ8UAAADaAAAADwAAAGRycy9kb3ducmV2LnhtbESPQWvCQBSE70L/w/IKvZlNLVgTs4q2&#10;CoL00LSH9PbIPpPQ7NuQXTX6612h0OMwM98w2XIwrThR7xrLCp6jGARxaXXDlYLvr+14BsJ5ZI2t&#10;ZVJwIQfLxcMow1TbM3/SKfeVCBB2KSqove9SKV1Zk0EX2Y44eAfbG/RB9pXUPZ4D3LRyEsdTabDh&#10;sFBjR281lb/50SjQP8kK3/eFb6ab6+YlMcV69lEo9fQ4rOYgPA3+P/zX3mkFr3C/Em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yoLZ8UAAADaAAAADwAAAAAAAAAA&#10;AAAAAAChAgAAZHJzL2Rvd25yZXYueG1sUEsFBgAAAAAEAAQA+QAAAJMDAAAAAA==&#10;" strokeweight="2pt">
                      <v:stroke startarrowwidth="narrow" endarrowwidth="narrow"/>
                    </v:line>
                    <v:line id="Line 10" o:spid="_x0000_s1032" style="position:absolute;visibility:visible;mso-wrap-style:square" from="864,2893" to="11377,2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WPHMIAAADaAAAADwAAAGRycy9kb3ducmV2LnhtbERPTWvCQBC9C/0PyxS86aY9xJJmFSsI&#10;4sFiLCm9TbJjEpqdDdk1Sf+9exB6fLzvdDOZVgzUu8aygpdlBIK4tLrhSsHXZb94A+E8ssbWMin4&#10;Iweb9dMsxUTbkc80ZL4SIYRdggpq77tESlfWZNAtbUccuKvtDfoA+0rqHscQblr5GkWxNNhwaKix&#10;o11N5W92Mwo+v0+3bJ//mGJXfJSnwyo/xmOu1Px52r6D8DT5f/HDfdAKwtZwJdwAub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0WPHMIAAADaAAAADwAAAAAAAAAAAAAA&#10;AAChAgAAZHJzL2Rvd25yZXYueG1sUEsFBgAAAAAEAAQA+QAAAJADAAAAAA==&#10;" strokeweight="1pt">
                      <v:stroke startarrowwidth="narrow" endarrowwidth="narrow"/>
                    </v:line>
                  </v:group>
                  <v:rect id="Rectangle 11" o:spid="_x0000_s1033" style="position:absolute;left:5533;top:1193;width:1585;height:1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taScIA&#10;AADaAAAADwAAAGRycy9kb3ducmV2LnhtbESPW4vCMBSE34X9D+Es+KapgrdqlHVBEJ+87L4fmmPb&#10;tTmJTbbWf28EwcdhZr5hFqvWVKKh2peWFQz6CQjizOqScwU/p01vCsIHZI2VZVJwJw+r5Udngam2&#10;Nz5Qcwy5iBD2KSooQnCplD4ryKDvW0ccvbOtDYYo61zqGm8Rbio5TJKxNFhyXCjQ0XdB2eX4bxRc&#10;BtdR86cnu9l0zOvhbu9+3cYp1f1sv+YgArXhHX61t1rBDJ5X4g2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i1pJwgAAANoAAAAPAAAAAAAAAAAAAAAAAJgCAABkcnMvZG93&#10;bnJldi54bWxQSwUGAAAAAAQABAD1AAAAhwMAAAAA&#10;" filled="f" stroked="f" strokeweight="1pt">
                    <v:textbox inset="1pt,1pt,1pt,1pt">
                      <w:txbxContent>
                        <w:p w:rsidR="00E22A77" w:rsidRPr="004C02C9" w:rsidRDefault="00E22A77" w:rsidP="00E22A77">
                          <w:r>
                            <w:rPr>
                              <w:noProof/>
                              <w:sz w:val="20"/>
                            </w:rPr>
                            <w:drawing>
                              <wp:inline distT="0" distB="0" distL="0" distR="0">
                                <wp:extent cx="967740" cy="935355"/>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967740" cy="935355"/>
                                        </a:xfrm>
                                        <a:prstGeom prst="rect">
                                          <a:avLst/>
                                        </a:prstGeom>
                                        <a:noFill/>
                                        <a:ln>
                                          <a:noFill/>
                                        </a:ln>
                                      </pic:spPr>
                                    </pic:pic>
                                  </a:graphicData>
                                </a:graphic>
                              </wp:inline>
                            </w:drawing>
                          </w:r>
                        </w:p>
                      </w:txbxContent>
                    </v:textbox>
                  </v:rect>
                </v:group>
                <v:shapetype id="_x0000_t202" coordsize="21600,21600" o:spt="202" path="m,l,21600r21600,l21600,xe">
                  <v:stroke joinstyle="miter"/>
                  <v:path gradientshapeok="t" o:connecttype="rect"/>
                </v:shapetype>
                <v:shape id="Text Box 12" o:spid="_x0000_s1034" type="#_x0000_t202" style="position:absolute;left:1000;top:3045;width:10310;height:18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E22A77" w:rsidRPr="001A7985" w:rsidRDefault="00E22A77" w:rsidP="00E22A77">
                        <w:pPr>
                          <w:jc w:val="center"/>
                          <w:rPr>
                            <w:noProof/>
                            <w:sz w:val="28"/>
                          </w:rPr>
                        </w:pPr>
                        <w:r>
                          <w:rPr>
                            <w:noProof/>
                            <w:sz w:val="28"/>
                            <w:lang w:val="tt-RU"/>
                          </w:rPr>
                          <w:t>№</w:t>
                        </w:r>
                        <w:r w:rsidR="005F2B31">
                          <w:rPr>
                            <w:noProof/>
                            <w:sz w:val="28"/>
                          </w:rPr>
                          <w:t xml:space="preserve"> </w:t>
                        </w:r>
                        <w:r w:rsidR="00377CCE" w:rsidRPr="00377CCE">
                          <w:rPr>
                            <w:noProof/>
                            <w:sz w:val="28"/>
                          </w:rPr>
                          <w:t>____</w:t>
                        </w:r>
                      </w:p>
                      <w:p w:rsidR="00E22A77" w:rsidRPr="001A7985" w:rsidRDefault="00E22A77" w:rsidP="00E22A77">
                        <w:pPr>
                          <w:rPr>
                            <w:sz w:val="28"/>
                            <w:lang w:val="tt-RU"/>
                          </w:rPr>
                        </w:pPr>
                        <w:r>
                          <w:rPr>
                            <w:noProof/>
                            <w:sz w:val="28"/>
                            <w:lang w:val="tt-RU"/>
                          </w:rPr>
                          <w:t>П Р И К А З</w:t>
                        </w:r>
                        <w:r>
                          <w:rPr>
                            <w:rFonts w:ascii="Tatar Academy" w:hAnsi="Tatar Academy"/>
                            <w:noProof/>
                            <w:sz w:val="28"/>
                          </w:rPr>
                          <w:t xml:space="preserve">                  </w:t>
                        </w:r>
                        <w:r>
                          <w:rPr>
                            <w:rFonts w:ascii="Tatar Academy" w:hAnsi="Tatar Academy"/>
                            <w:noProof/>
                            <w:sz w:val="28"/>
                          </w:rPr>
                          <w:tab/>
                          <w:t xml:space="preserve">   </w:t>
                        </w:r>
                        <w:r>
                          <w:rPr>
                            <w:rFonts w:ascii="Tatar Academy" w:hAnsi="Tatar Academy"/>
                            <w:noProof/>
                            <w:sz w:val="28"/>
                          </w:rPr>
                          <w:tab/>
                        </w:r>
                        <w:r>
                          <w:rPr>
                            <w:rFonts w:ascii="Tatar Academy" w:hAnsi="Tatar Academy"/>
                            <w:noProof/>
                            <w:sz w:val="28"/>
                          </w:rPr>
                          <w:tab/>
                          <w:t xml:space="preserve">    </w:t>
                        </w:r>
                        <w:r w:rsidR="0006519E">
                          <w:rPr>
                            <w:rFonts w:ascii="Tatar Academy" w:hAnsi="Tatar Academy"/>
                            <w:noProof/>
                            <w:sz w:val="28"/>
                          </w:rPr>
                          <w:t xml:space="preserve">       </w:t>
                        </w:r>
                        <w:r w:rsidR="00146BB9">
                          <w:rPr>
                            <w:noProof/>
                            <w:sz w:val="28"/>
                            <w:lang w:val="tt-RU"/>
                          </w:rPr>
                          <w:t>Б О Е Р Ы К</w:t>
                        </w:r>
                      </w:p>
                      <w:p w:rsidR="00E22A77" w:rsidRPr="00377CCE" w:rsidRDefault="00E22A77" w:rsidP="00E22A77">
                        <w:pPr>
                          <w:jc w:val="center"/>
                          <w:rPr>
                            <w:noProof/>
                            <w:sz w:val="28"/>
                          </w:rPr>
                        </w:pPr>
                        <w:r>
                          <w:rPr>
                            <w:rFonts w:ascii="Tatar Academy" w:hAnsi="Tatar Academy"/>
                            <w:noProof/>
                            <w:sz w:val="28"/>
                          </w:rPr>
                          <w:t xml:space="preserve"> </w:t>
                        </w:r>
                        <w:r w:rsidR="005F2B31" w:rsidRPr="00377CCE">
                          <w:rPr>
                            <w:noProof/>
                            <w:sz w:val="28"/>
                          </w:rPr>
                          <w:t>«</w:t>
                        </w:r>
                        <w:r w:rsidR="00377CCE" w:rsidRPr="00377CCE">
                          <w:rPr>
                            <w:noProof/>
                            <w:sz w:val="28"/>
                          </w:rPr>
                          <w:t>__</w:t>
                        </w:r>
                        <w:r w:rsidRPr="00377CCE">
                          <w:rPr>
                            <w:noProof/>
                            <w:sz w:val="28"/>
                          </w:rPr>
                          <w:t>»__</w:t>
                        </w:r>
                        <w:r w:rsidR="00377CCE" w:rsidRPr="00377CCE">
                          <w:rPr>
                            <w:noProof/>
                            <w:sz w:val="28"/>
                          </w:rPr>
                          <w:t>__</w:t>
                        </w:r>
                        <w:r w:rsidRPr="00377CCE">
                          <w:rPr>
                            <w:noProof/>
                            <w:sz w:val="28"/>
                          </w:rPr>
                          <w:t>____________20</w:t>
                        </w:r>
                        <w:r w:rsidR="005F2B31" w:rsidRPr="00377CCE">
                          <w:rPr>
                            <w:noProof/>
                            <w:sz w:val="28"/>
                          </w:rPr>
                          <w:t>1</w:t>
                        </w:r>
                        <w:r w:rsidR="00377CCE" w:rsidRPr="00377CCE">
                          <w:rPr>
                            <w:noProof/>
                            <w:sz w:val="28"/>
                          </w:rPr>
                          <w:t>8</w:t>
                        </w:r>
                        <w:r w:rsidRPr="00377CCE">
                          <w:rPr>
                            <w:noProof/>
                            <w:sz w:val="28"/>
                          </w:rPr>
                          <w:t xml:space="preserve"> </w:t>
                        </w:r>
                      </w:p>
                    </w:txbxContent>
                  </v:textbox>
                </v:shape>
              </v:group>
            </w:pict>
          </mc:Fallback>
        </mc:AlternateContent>
      </w:r>
    </w:p>
    <w:p w:rsidR="00E22A77" w:rsidRDefault="00E22A77" w:rsidP="00E22A77">
      <w:pPr>
        <w:jc w:val="center"/>
        <w:rPr>
          <w:b/>
        </w:rPr>
      </w:pPr>
    </w:p>
    <w:p w:rsidR="00E22A77" w:rsidRDefault="00E22A77" w:rsidP="00E22A77">
      <w:pPr>
        <w:jc w:val="center"/>
        <w:rPr>
          <w:b/>
        </w:rPr>
      </w:pPr>
    </w:p>
    <w:p w:rsidR="00E22A77" w:rsidRDefault="00E22A77" w:rsidP="00E22A77">
      <w:pPr>
        <w:jc w:val="center"/>
        <w:rPr>
          <w:b/>
        </w:rPr>
      </w:pPr>
    </w:p>
    <w:p w:rsidR="00E22A77" w:rsidRDefault="00E22A77" w:rsidP="00E22A77">
      <w:pPr>
        <w:rPr>
          <w:b/>
          <w:noProof/>
        </w:rPr>
      </w:pPr>
    </w:p>
    <w:p w:rsidR="00E22A77" w:rsidRDefault="00E22A77" w:rsidP="00E22A77">
      <w:pPr>
        <w:jc w:val="center"/>
        <w:rPr>
          <w:rFonts w:ascii="Tatar Academy" w:hAnsi="Tatar Academy"/>
          <w:b/>
          <w:noProof/>
          <w:color w:val="800000"/>
          <w:sz w:val="28"/>
        </w:rPr>
      </w:pPr>
    </w:p>
    <w:p w:rsidR="00E22A77" w:rsidRPr="00E05FE7" w:rsidRDefault="00E22A77" w:rsidP="00E22A77">
      <w:pPr>
        <w:jc w:val="center"/>
        <w:rPr>
          <w:b/>
          <w:noProof/>
          <w:sz w:val="28"/>
        </w:rPr>
      </w:pPr>
    </w:p>
    <w:p w:rsidR="00E22A77" w:rsidRDefault="003B28ED" w:rsidP="00DE5AD8">
      <w:pPr>
        <w:rPr>
          <w:sz w:val="28"/>
        </w:rPr>
      </w:pPr>
      <w:r>
        <w:rPr>
          <w:b/>
          <w:noProof/>
          <w:sz w:val="28"/>
        </w:rPr>
        <mc:AlternateContent>
          <mc:Choice Requires="wpc">
            <w:drawing>
              <wp:inline distT="0" distB="0" distL="0" distR="0">
                <wp:extent cx="6411595" cy="866775"/>
                <wp:effectExtent l="0" t="1905" r="2540" b="0"/>
                <wp:docPr id="1" name="Полотно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xmlns="">
            <w:pict>
              <v:group w14:anchorId="78994549" id="Полотно 1" o:spid="_x0000_s1026" editas="canvas" style="width:504.85pt;height:68.25pt;mso-position-horizontal-relative:char;mso-position-vertical-relative:line" coordsize="64115,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115;height:8667;visibility:visible;mso-wrap-style:square">
                  <v:fill o:detectmouseclick="t"/>
                  <v:path o:connecttype="none"/>
                </v:shape>
                <w10:anchorlock/>
              </v:group>
            </w:pict>
          </mc:Fallback>
        </mc:AlternateContent>
      </w:r>
    </w:p>
    <w:p w:rsidR="00C3251A" w:rsidRDefault="00C3251A" w:rsidP="00C3251A">
      <w:pPr>
        <w:widowControl/>
        <w:autoSpaceDE w:val="0"/>
        <w:autoSpaceDN w:val="0"/>
        <w:adjustRightInd w:val="0"/>
        <w:ind w:right="5953"/>
        <w:rPr>
          <w:rFonts w:eastAsiaTheme="minorHAnsi"/>
          <w:b/>
          <w:bCs/>
          <w:sz w:val="28"/>
          <w:szCs w:val="28"/>
          <w:lang w:eastAsia="en-US"/>
        </w:rPr>
      </w:pPr>
    </w:p>
    <w:p w:rsidR="00C1015B" w:rsidRDefault="004940ED" w:rsidP="00D536C6">
      <w:pPr>
        <w:widowControl/>
        <w:tabs>
          <w:tab w:val="left" w:pos="4253"/>
        </w:tabs>
        <w:autoSpaceDE w:val="0"/>
        <w:autoSpaceDN w:val="0"/>
        <w:adjustRightInd w:val="0"/>
        <w:ind w:right="5103"/>
        <w:rPr>
          <w:rFonts w:eastAsiaTheme="minorHAnsi"/>
          <w:bCs/>
          <w:sz w:val="28"/>
          <w:szCs w:val="28"/>
          <w:lang w:eastAsia="en-US"/>
        </w:rPr>
      </w:pPr>
      <w:r w:rsidRPr="00DE5AD8">
        <w:rPr>
          <w:rFonts w:eastAsiaTheme="minorHAnsi"/>
          <w:bCs/>
          <w:sz w:val="28"/>
          <w:szCs w:val="28"/>
          <w:lang w:eastAsia="en-US"/>
        </w:rPr>
        <w:t xml:space="preserve">Об утверждении </w:t>
      </w:r>
      <w:r w:rsidR="00655F4B" w:rsidRPr="00DE5AD8">
        <w:rPr>
          <w:rFonts w:eastAsiaTheme="minorHAnsi"/>
          <w:bCs/>
          <w:sz w:val="28"/>
          <w:szCs w:val="28"/>
          <w:lang w:eastAsia="en-US"/>
        </w:rPr>
        <w:t>Административного регламента Министерства строительства, архитектуры и жилищно-коммунального хозяйства Республ</w:t>
      </w:r>
      <w:r w:rsidR="000270EE" w:rsidRPr="00DE5AD8">
        <w:rPr>
          <w:rFonts w:eastAsiaTheme="minorHAnsi"/>
          <w:bCs/>
          <w:sz w:val="28"/>
          <w:szCs w:val="28"/>
          <w:lang w:eastAsia="en-US"/>
        </w:rPr>
        <w:t xml:space="preserve">ики Татарстан по </w:t>
      </w:r>
      <w:r w:rsidR="008B510C" w:rsidRPr="00687CD2">
        <w:rPr>
          <w:sz w:val="28"/>
          <w:szCs w:val="28"/>
        </w:rPr>
        <w:t>предоставлени</w:t>
      </w:r>
      <w:r w:rsidR="008B510C">
        <w:rPr>
          <w:sz w:val="28"/>
          <w:szCs w:val="28"/>
        </w:rPr>
        <w:t>ю</w:t>
      </w:r>
      <w:r w:rsidR="008B510C" w:rsidRPr="00687CD2">
        <w:rPr>
          <w:sz w:val="28"/>
          <w:szCs w:val="28"/>
        </w:rPr>
        <w:t xml:space="preserve">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w:t>
      </w:r>
    </w:p>
    <w:p w:rsidR="00045696" w:rsidRDefault="00045696" w:rsidP="00D536C6">
      <w:pPr>
        <w:widowControl/>
        <w:tabs>
          <w:tab w:val="left" w:pos="4253"/>
        </w:tabs>
        <w:autoSpaceDE w:val="0"/>
        <w:autoSpaceDN w:val="0"/>
        <w:adjustRightInd w:val="0"/>
        <w:ind w:right="5103"/>
        <w:rPr>
          <w:rFonts w:eastAsiaTheme="minorHAnsi"/>
          <w:bCs/>
          <w:sz w:val="28"/>
          <w:szCs w:val="28"/>
          <w:lang w:eastAsia="en-US"/>
        </w:rPr>
      </w:pPr>
    </w:p>
    <w:p w:rsidR="00D536C6" w:rsidRPr="003D35FE" w:rsidRDefault="00D536C6" w:rsidP="00D536C6">
      <w:pPr>
        <w:widowControl/>
        <w:tabs>
          <w:tab w:val="left" w:pos="4253"/>
        </w:tabs>
        <w:autoSpaceDE w:val="0"/>
        <w:autoSpaceDN w:val="0"/>
        <w:adjustRightInd w:val="0"/>
        <w:ind w:right="5103"/>
        <w:rPr>
          <w:rFonts w:eastAsiaTheme="minorHAnsi"/>
          <w:sz w:val="28"/>
          <w:szCs w:val="28"/>
          <w:lang w:eastAsia="en-US"/>
        </w:rPr>
      </w:pPr>
    </w:p>
    <w:p w:rsidR="0064177D" w:rsidRPr="00580446" w:rsidRDefault="00DD265C" w:rsidP="006149F8">
      <w:pPr>
        <w:widowControl/>
        <w:autoSpaceDE w:val="0"/>
        <w:autoSpaceDN w:val="0"/>
        <w:adjustRightInd w:val="0"/>
        <w:ind w:firstLine="709"/>
        <w:rPr>
          <w:rFonts w:eastAsiaTheme="minorHAnsi"/>
          <w:sz w:val="28"/>
          <w:szCs w:val="28"/>
          <w:lang w:eastAsia="en-US"/>
        </w:rPr>
      </w:pPr>
      <w:r w:rsidRPr="00EF13FF">
        <w:rPr>
          <w:sz w:val="28"/>
          <w:szCs w:val="28"/>
        </w:rPr>
        <w:t>В соответствии с Федеральным законом от 12</w:t>
      </w:r>
      <w:r>
        <w:rPr>
          <w:sz w:val="28"/>
          <w:szCs w:val="28"/>
        </w:rPr>
        <w:t xml:space="preserve"> января </w:t>
      </w:r>
      <w:r w:rsidRPr="00EF13FF">
        <w:rPr>
          <w:sz w:val="28"/>
          <w:szCs w:val="28"/>
        </w:rPr>
        <w:t>1996</w:t>
      </w:r>
      <w:r>
        <w:rPr>
          <w:sz w:val="28"/>
          <w:szCs w:val="28"/>
        </w:rPr>
        <w:t xml:space="preserve"> года</w:t>
      </w:r>
      <w:r w:rsidRPr="00EF13FF">
        <w:rPr>
          <w:sz w:val="28"/>
          <w:szCs w:val="28"/>
        </w:rPr>
        <w:t xml:space="preserve"> № 7-ФЗ «О некоммерческих организациях»</w:t>
      </w:r>
      <w:r>
        <w:rPr>
          <w:sz w:val="28"/>
          <w:szCs w:val="28"/>
        </w:rPr>
        <w:t xml:space="preserve">, </w:t>
      </w:r>
      <w:r w:rsidRPr="00EF13FF">
        <w:rPr>
          <w:sz w:val="28"/>
          <w:szCs w:val="28"/>
        </w:rPr>
        <w:t>постановление</w:t>
      </w:r>
      <w:r>
        <w:rPr>
          <w:sz w:val="28"/>
          <w:szCs w:val="28"/>
        </w:rPr>
        <w:t>м</w:t>
      </w:r>
      <w:r w:rsidRPr="00EF13FF">
        <w:rPr>
          <w:sz w:val="28"/>
          <w:szCs w:val="28"/>
        </w:rPr>
        <w:t xml:space="preserve"> К</w:t>
      </w:r>
      <w:r>
        <w:rPr>
          <w:sz w:val="28"/>
          <w:szCs w:val="28"/>
        </w:rPr>
        <w:t xml:space="preserve">абинета </w:t>
      </w:r>
      <w:r w:rsidRPr="00EF13FF">
        <w:rPr>
          <w:sz w:val="28"/>
          <w:szCs w:val="28"/>
        </w:rPr>
        <w:t>М</w:t>
      </w:r>
      <w:r>
        <w:rPr>
          <w:sz w:val="28"/>
          <w:szCs w:val="28"/>
        </w:rPr>
        <w:t>инистров</w:t>
      </w:r>
      <w:r w:rsidRPr="00EF13FF">
        <w:rPr>
          <w:sz w:val="28"/>
          <w:szCs w:val="28"/>
        </w:rPr>
        <w:t xml:space="preserve"> Р</w:t>
      </w:r>
      <w:r>
        <w:rPr>
          <w:sz w:val="28"/>
          <w:szCs w:val="28"/>
        </w:rPr>
        <w:t xml:space="preserve">еспублики </w:t>
      </w:r>
      <w:r w:rsidRPr="00EF13FF">
        <w:rPr>
          <w:sz w:val="28"/>
          <w:szCs w:val="28"/>
        </w:rPr>
        <w:t>Т</w:t>
      </w:r>
      <w:r>
        <w:rPr>
          <w:sz w:val="28"/>
          <w:szCs w:val="28"/>
        </w:rPr>
        <w:t>атарстан</w:t>
      </w:r>
      <w:r w:rsidRPr="00EF13FF">
        <w:rPr>
          <w:sz w:val="28"/>
          <w:szCs w:val="28"/>
        </w:rPr>
        <w:t xml:space="preserve"> от 22.08.2018 </w:t>
      </w:r>
      <w:r>
        <w:rPr>
          <w:sz w:val="28"/>
          <w:szCs w:val="28"/>
        </w:rPr>
        <w:t>№</w:t>
      </w:r>
      <w:r w:rsidRPr="00EF13FF">
        <w:rPr>
          <w:sz w:val="28"/>
          <w:szCs w:val="28"/>
        </w:rPr>
        <w:t xml:space="preserve"> 681</w:t>
      </w:r>
      <w:r>
        <w:rPr>
          <w:sz w:val="28"/>
          <w:szCs w:val="28"/>
        </w:rPr>
        <w:t xml:space="preserve"> «</w:t>
      </w:r>
      <w:r w:rsidRPr="00EF13FF">
        <w:rPr>
          <w:sz w:val="28"/>
          <w:szCs w:val="28"/>
        </w:rPr>
        <w:t>Об организации в Республике Татарстан выдачи заключений о соответствии качества оказываемых социально ориентированными некоммерческими организациями общественно полезны</w:t>
      </w:r>
      <w:r>
        <w:rPr>
          <w:sz w:val="28"/>
          <w:szCs w:val="28"/>
        </w:rPr>
        <w:t xml:space="preserve">х услуг установленным критериям» </w:t>
      </w:r>
      <w:r>
        <w:rPr>
          <w:b/>
          <w:sz w:val="28"/>
          <w:szCs w:val="28"/>
        </w:rPr>
        <w:t>п</w:t>
      </w:r>
      <w:r w:rsidRPr="001701EF">
        <w:rPr>
          <w:b/>
          <w:sz w:val="28"/>
          <w:szCs w:val="28"/>
        </w:rPr>
        <w:t xml:space="preserve"> р и к а з ы </w:t>
      </w:r>
      <w:r>
        <w:rPr>
          <w:b/>
          <w:sz w:val="28"/>
          <w:szCs w:val="28"/>
        </w:rPr>
        <w:t xml:space="preserve">в </w:t>
      </w:r>
      <w:r w:rsidRPr="00DD265C">
        <w:rPr>
          <w:b/>
          <w:sz w:val="28"/>
          <w:szCs w:val="28"/>
        </w:rPr>
        <w:t>а ю</w:t>
      </w:r>
      <w:r w:rsidR="0064177D" w:rsidRPr="00DD265C">
        <w:rPr>
          <w:rFonts w:eastAsiaTheme="minorHAnsi"/>
          <w:sz w:val="28"/>
          <w:szCs w:val="28"/>
          <w:lang w:eastAsia="en-US"/>
        </w:rPr>
        <w:t>:</w:t>
      </w:r>
    </w:p>
    <w:p w:rsidR="0064177D" w:rsidRPr="003D35FE" w:rsidRDefault="0064177D" w:rsidP="0064177D">
      <w:pPr>
        <w:widowControl/>
        <w:autoSpaceDE w:val="0"/>
        <w:autoSpaceDN w:val="0"/>
        <w:adjustRightInd w:val="0"/>
        <w:rPr>
          <w:rFonts w:eastAsiaTheme="minorHAnsi"/>
          <w:sz w:val="28"/>
          <w:szCs w:val="28"/>
          <w:lang w:eastAsia="en-US"/>
        </w:rPr>
      </w:pPr>
    </w:p>
    <w:p w:rsidR="00223956" w:rsidRDefault="00655F4B" w:rsidP="00DD265C">
      <w:pPr>
        <w:pStyle w:val="a9"/>
        <w:widowControl/>
        <w:numPr>
          <w:ilvl w:val="0"/>
          <w:numId w:val="1"/>
        </w:numPr>
        <w:tabs>
          <w:tab w:val="left" w:pos="993"/>
        </w:tabs>
        <w:autoSpaceDE w:val="0"/>
        <w:autoSpaceDN w:val="0"/>
        <w:adjustRightInd w:val="0"/>
        <w:ind w:left="0" w:firstLine="709"/>
      </w:pPr>
      <w:bookmarkStart w:id="0" w:name="Par4"/>
      <w:bookmarkEnd w:id="0"/>
      <w:r w:rsidRPr="00DD265C">
        <w:rPr>
          <w:rFonts w:eastAsiaTheme="minorHAnsi"/>
          <w:sz w:val="28"/>
          <w:szCs w:val="28"/>
          <w:lang w:eastAsia="en-US"/>
        </w:rPr>
        <w:t xml:space="preserve">Утвердить прилагаемый </w:t>
      </w:r>
      <w:r w:rsidR="0064177D" w:rsidRPr="00DD265C">
        <w:rPr>
          <w:rFonts w:eastAsiaTheme="minorHAnsi"/>
          <w:sz w:val="28"/>
          <w:szCs w:val="28"/>
          <w:lang w:eastAsia="en-US"/>
        </w:rPr>
        <w:t xml:space="preserve">Административный </w:t>
      </w:r>
      <w:hyperlink r:id="rId9" w:history="1">
        <w:r w:rsidR="0064177D" w:rsidRPr="00DD265C">
          <w:rPr>
            <w:rFonts w:eastAsiaTheme="minorHAnsi"/>
            <w:color w:val="000000" w:themeColor="text1"/>
            <w:sz w:val="28"/>
            <w:szCs w:val="28"/>
            <w:lang w:eastAsia="en-US"/>
          </w:rPr>
          <w:t>регламент</w:t>
        </w:r>
      </w:hyperlink>
      <w:r w:rsidR="0064177D" w:rsidRPr="00DD265C">
        <w:rPr>
          <w:rFonts w:eastAsiaTheme="minorHAnsi"/>
          <w:color w:val="000000" w:themeColor="text1"/>
          <w:sz w:val="28"/>
          <w:szCs w:val="28"/>
          <w:lang w:eastAsia="en-US"/>
        </w:rPr>
        <w:t xml:space="preserve"> </w:t>
      </w:r>
      <w:r w:rsidR="0064177D" w:rsidRPr="00DD265C">
        <w:rPr>
          <w:rFonts w:eastAsiaTheme="minorHAnsi"/>
          <w:sz w:val="28"/>
          <w:szCs w:val="28"/>
          <w:lang w:eastAsia="en-US"/>
        </w:rPr>
        <w:t xml:space="preserve">Министерства строительства, архитектуры и жилищно-коммунального хозяйства Республики Татарстан </w:t>
      </w:r>
      <w:r w:rsidR="008B510C" w:rsidRPr="00DD265C">
        <w:rPr>
          <w:rFonts w:eastAsiaTheme="minorHAnsi"/>
          <w:bCs/>
          <w:sz w:val="28"/>
          <w:szCs w:val="28"/>
          <w:lang w:eastAsia="en-US"/>
        </w:rPr>
        <w:t xml:space="preserve">по </w:t>
      </w:r>
      <w:r w:rsidR="008B510C" w:rsidRPr="00DD265C">
        <w:rPr>
          <w:sz w:val="28"/>
          <w:szCs w:val="28"/>
        </w:rPr>
        <w:t>предоставлению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w:t>
      </w:r>
      <w:r w:rsidRPr="00DD265C">
        <w:rPr>
          <w:rFonts w:eastAsiaTheme="minorHAnsi"/>
          <w:sz w:val="28"/>
          <w:szCs w:val="28"/>
          <w:lang w:eastAsia="en-US"/>
        </w:rPr>
        <w:t>.</w:t>
      </w:r>
      <w:r w:rsidR="00223956" w:rsidRPr="00223956">
        <w:t xml:space="preserve"> </w:t>
      </w:r>
    </w:p>
    <w:p w:rsidR="00DD265C" w:rsidRPr="00DD265C" w:rsidRDefault="00DD265C" w:rsidP="00DD265C">
      <w:pPr>
        <w:pStyle w:val="a9"/>
        <w:widowControl/>
        <w:numPr>
          <w:ilvl w:val="0"/>
          <w:numId w:val="1"/>
        </w:numPr>
        <w:tabs>
          <w:tab w:val="left" w:pos="993"/>
        </w:tabs>
        <w:autoSpaceDE w:val="0"/>
        <w:autoSpaceDN w:val="0"/>
        <w:adjustRightInd w:val="0"/>
        <w:ind w:left="0" w:firstLine="709"/>
        <w:rPr>
          <w:sz w:val="28"/>
          <w:szCs w:val="28"/>
        </w:rPr>
      </w:pPr>
      <w:r w:rsidRPr="00DD265C">
        <w:rPr>
          <w:sz w:val="28"/>
          <w:szCs w:val="28"/>
        </w:rPr>
        <w:t>Установить, что:</w:t>
      </w:r>
    </w:p>
    <w:p w:rsidR="00DD265C" w:rsidRPr="00DD265C" w:rsidRDefault="00DD265C" w:rsidP="00DD265C">
      <w:pPr>
        <w:widowControl/>
        <w:tabs>
          <w:tab w:val="left" w:pos="993"/>
        </w:tabs>
        <w:autoSpaceDE w:val="0"/>
        <w:autoSpaceDN w:val="0"/>
        <w:adjustRightInd w:val="0"/>
        <w:ind w:firstLine="709"/>
        <w:rPr>
          <w:sz w:val="28"/>
          <w:szCs w:val="28"/>
        </w:rPr>
      </w:pPr>
      <w:r w:rsidRPr="00DD265C">
        <w:rPr>
          <w:sz w:val="28"/>
          <w:szCs w:val="28"/>
        </w:rPr>
        <w:t xml:space="preserve">государственную услугу по выдаче заключений о соответствии качества оказываемых социально ориентированными некоммерческими организациями общественно полезных услуг по содействию во временном отселении в безопасные районы с обязательным предоставлением стационарных или </w:t>
      </w:r>
      <w:r w:rsidRPr="00DD265C">
        <w:rPr>
          <w:sz w:val="28"/>
          <w:szCs w:val="28"/>
        </w:rPr>
        <w:lastRenderedPageBreak/>
        <w:t>временных жилых помещений установленным критериям оказывает отдел реформирования и модернизации жилищно-коммунального хозяйства;</w:t>
      </w:r>
    </w:p>
    <w:p w:rsidR="00DD265C" w:rsidRPr="00DD265C" w:rsidRDefault="00DD265C" w:rsidP="00DD265C">
      <w:pPr>
        <w:widowControl/>
        <w:tabs>
          <w:tab w:val="left" w:pos="993"/>
        </w:tabs>
        <w:autoSpaceDE w:val="0"/>
        <w:autoSpaceDN w:val="0"/>
        <w:adjustRightInd w:val="0"/>
        <w:ind w:firstLine="709"/>
        <w:rPr>
          <w:sz w:val="28"/>
          <w:szCs w:val="28"/>
        </w:rPr>
      </w:pPr>
      <w:r w:rsidRPr="00DD265C">
        <w:rPr>
          <w:sz w:val="28"/>
          <w:szCs w:val="28"/>
        </w:rPr>
        <w:t>государственную услугу по выдаче заключений о соответствии качества оказываемых социально ориентированными некоммерческими организациями общественно полезных услуг по проведению мероприятий по адаптации помещений жилых домов для маломобильных граждан, страдающих тяжелыми заболеваниями оказывает отдел мониторинга эксплуатации объектов в жилищно-коммунальном хозяйстве.</w:t>
      </w:r>
    </w:p>
    <w:p w:rsidR="0064177D" w:rsidRPr="003D35FE" w:rsidRDefault="00DD265C" w:rsidP="006149F8">
      <w:pPr>
        <w:widowControl/>
        <w:autoSpaceDE w:val="0"/>
        <w:autoSpaceDN w:val="0"/>
        <w:adjustRightInd w:val="0"/>
        <w:ind w:firstLine="709"/>
        <w:rPr>
          <w:rFonts w:eastAsiaTheme="minorHAnsi"/>
          <w:sz w:val="28"/>
          <w:szCs w:val="28"/>
          <w:lang w:eastAsia="en-US"/>
        </w:rPr>
      </w:pPr>
      <w:r>
        <w:rPr>
          <w:rFonts w:eastAsiaTheme="minorHAnsi"/>
          <w:sz w:val="28"/>
          <w:szCs w:val="28"/>
          <w:lang w:eastAsia="en-US"/>
        </w:rPr>
        <w:t>3</w:t>
      </w:r>
      <w:r w:rsidR="0064177D" w:rsidRPr="003D35FE">
        <w:rPr>
          <w:rFonts w:eastAsiaTheme="minorHAnsi"/>
          <w:sz w:val="28"/>
          <w:szCs w:val="28"/>
          <w:lang w:eastAsia="en-US"/>
        </w:rPr>
        <w:t xml:space="preserve">. Начальнику юридического отдела </w:t>
      </w:r>
      <w:r w:rsidR="00DE5AD8">
        <w:rPr>
          <w:rFonts w:eastAsiaTheme="minorHAnsi"/>
          <w:sz w:val="28"/>
          <w:szCs w:val="28"/>
          <w:lang w:eastAsia="en-US"/>
        </w:rPr>
        <w:t>Э.Ю.</w:t>
      </w:r>
      <w:r w:rsidR="0064177D" w:rsidRPr="003D35FE">
        <w:rPr>
          <w:rFonts w:eastAsiaTheme="minorHAnsi"/>
          <w:sz w:val="28"/>
          <w:szCs w:val="28"/>
          <w:lang w:eastAsia="en-US"/>
        </w:rPr>
        <w:t xml:space="preserve">Латыповой обеспечить направление настоящего </w:t>
      </w:r>
      <w:r w:rsidR="00930522">
        <w:rPr>
          <w:rFonts w:eastAsiaTheme="minorHAnsi"/>
          <w:sz w:val="28"/>
          <w:szCs w:val="28"/>
          <w:lang w:eastAsia="en-US"/>
        </w:rPr>
        <w:t>п</w:t>
      </w:r>
      <w:r w:rsidR="0064177D" w:rsidRPr="003D35FE">
        <w:rPr>
          <w:rFonts w:eastAsiaTheme="minorHAnsi"/>
          <w:sz w:val="28"/>
          <w:szCs w:val="28"/>
          <w:lang w:eastAsia="en-US"/>
        </w:rPr>
        <w:t>риказа на государственную регистрацию в Министерство юстиции Республики Татарстан.</w:t>
      </w:r>
    </w:p>
    <w:p w:rsidR="0064177D" w:rsidRDefault="00DD265C" w:rsidP="006149F8">
      <w:pPr>
        <w:widowControl/>
        <w:autoSpaceDE w:val="0"/>
        <w:autoSpaceDN w:val="0"/>
        <w:adjustRightInd w:val="0"/>
        <w:ind w:firstLine="709"/>
        <w:rPr>
          <w:rFonts w:eastAsiaTheme="minorHAnsi"/>
          <w:sz w:val="28"/>
          <w:szCs w:val="28"/>
          <w:lang w:eastAsia="en-US"/>
        </w:rPr>
      </w:pPr>
      <w:r>
        <w:rPr>
          <w:rFonts w:eastAsiaTheme="minorHAnsi"/>
          <w:sz w:val="28"/>
          <w:szCs w:val="28"/>
          <w:lang w:eastAsia="en-US"/>
        </w:rPr>
        <w:t>4</w:t>
      </w:r>
      <w:r w:rsidR="0064177D" w:rsidRPr="003D35FE">
        <w:rPr>
          <w:rFonts w:eastAsiaTheme="minorHAnsi"/>
          <w:sz w:val="28"/>
          <w:szCs w:val="28"/>
          <w:lang w:eastAsia="en-US"/>
        </w:rPr>
        <w:t xml:space="preserve">. </w:t>
      </w:r>
      <w:r w:rsidR="00557ECC" w:rsidRPr="00557ECC">
        <w:rPr>
          <w:rFonts w:eastAsiaTheme="minorHAnsi"/>
          <w:sz w:val="28"/>
          <w:szCs w:val="28"/>
          <w:lang w:eastAsia="en-US"/>
        </w:rPr>
        <w:t>Заведующ</w:t>
      </w:r>
      <w:r w:rsidR="00557ECC">
        <w:rPr>
          <w:rFonts w:eastAsiaTheme="minorHAnsi"/>
          <w:sz w:val="28"/>
          <w:szCs w:val="28"/>
          <w:lang w:eastAsia="en-US"/>
        </w:rPr>
        <w:t>ей</w:t>
      </w:r>
      <w:r w:rsidR="00557ECC" w:rsidRPr="00557ECC">
        <w:rPr>
          <w:rFonts w:eastAsiaTheme="minorHAnsi"/>
          <w:sz w:val="28"/>
          <w:szCs w:val="28"/>
          <w:lang w:eastAsia="en-US"/>
        </w:rPr>
        <w:t xml:space="preserve"> сектором</w:t>
      </w:r>
      <w:r w:rsidR="00557ECC">
        <w:rPr>
          <w:rFonts w:eastAsiaTheme="minorHAnsi"/>
          <w:sz w:val="28"/>
          <w:szCs w:val="28"/>
          <w:lang w:eastAsia="en-US"/>
        </w:rPr>
        <w:t xml:space="preserve"> </w:t>
      </w:r>
      <w:r w:rsidR="00557ECC" w:rsidRPr="00557ECC">
        <w:rPr>
          <w:rFonts w:eastAsiaTheme="minorHAnsi"/>
          <w:sz w:val="28"/>
          <w:szCs w:val="28"/>
          <w:lang w:eastAsia="en-US"/>
        </w:rPr>
        <w:t>взаимодействия со средствами массовой информации</w:t>
      </w:r>
      <w:r w:rsidR="00557ECC">
        <w:rPr>
          <w:rFonts w:eastAsiaTheme="minorHAnsi"/>
          <w:sz w:val="28"/>
          <w:szCs w:val="28"/>
          <w:lang w:eastAsia="en-US"/>
        </w:rPr>
        <w:t xml:space="preserve"> </w:t>
      </w:r>
      <w:r w:rsidR="00DE5AD8">
        <w:rPr>
          <w:rFonts w:eastAsiaTheme="minorHAnsi"/>
          <w:sz w:val="28"/>
          <w:szCs w:val="28"/>
          <w:lang w:eastAsia="en-US"/>
        </w:rPr>
        <w:t>Г.С.</w:t>
      </w:r>
      <w:r w:rsidR="00557ECC" w:rsidRPr="00557ECC">
        <w:rPr>
          <w:rFonts w:eastAsiaTheme="minorHAnsi"/>
          <w:sz w:val="28"/>
          <w:szCs w:val="28"/>
          <w:lang w:eastAsia="en-US"/>
        </w:rPr>
        <w:t>Минниханов</w:t>
      </w:r>
      <w:r w:rsidR="00557ECC">
        <w:rPr>
          <w:rFonts w:eastAsiaTheme="minorHAnsi"/>
          <w:sz w:val="28"/>
          <w:szCs w:val="28"/>
          <w:lang w:eastAsia="en-US"/>
        </w:rPr>
        <w:t xml:space="preserve">ой </w:t>
      </w:r>
      <w:r w:rsidR="0064177D" w:rsidRPr="003D35FE">
        <w:rPr>
          <w:rFonts w:eastAsiaTheme="minorHAnsi"/>
          <w:sz w:val="28"/>
          <w:szCs w:val="28"/>
          <w:lang w:eastAsia="en-US"/>
        </w:rPr>
        <w:t xml:space="preserve">в течение десяти рабочих дней с момента государственной регистрации в Министерстве юстиции Республики Татарстан настоящего </w:t>
      </w:r>
      <w:r w:rsidR="00DE5AD8" w:rsidRPr="003D35FE">
        <w:rPr>
          <w:rFonts w:eastAsiaTheme="minorHAnsi"/>
          <w:sz w:val="28"/>
          <w:szCs w:val="28"/>
          <w:lang w:eastAsia="en-US"/>
        </w:rPr>
        <w:t xml:space="preserve">приказа </w:t>
      </w:r>
      <w:r w:rsidR="0064177D" w:rsidRPr="003D35FE">
        <w:rPr>
          <w:rFonts w:eastAsiaTheme="minorHAnsi"/>
          <w:sz w:val="28"/>
          <w:szCs w:val="28"/>
          <w:lang w:eastAsia="en-US"/>
        </w:rPr>
        <w:t>обеспечить его размещение на официальном сайте Министерства строительства, архитектуры и жилищно-коммунального хозяйства Республики Татарстан в информационно-</w:t>
      </w:r>
      <w:r w:rsidR="00DE5AD8">
        <w:rPr>
          <w:rFonts w:eastAsiaTheme="minorHAnsi"/>
          <w:sz w:val="28"/>
          <w:szCs w:val="28"/>
          <w:lang w:eastAsia="en-US"/>
        </w:rPr>
        <w:t>теле</w:t>
      </w:r>
      <w:r w:rsidR="0064177D" w:rsidRPr="003D35FE">
        <w:rPr>
          <w:rFonts w:eastAsiaTheme="minorHAnsi"/>
          <w:sz w:val="28"/>
          <w:szCs w:val="28"/>
          <w:lang w:eastAsia="en-US"/>
        </w:rPr>
        <w:t xml:space="preserve">коммуникационной сети </w:t>
      </w:r>
      <w:r w:rsidR="00930522">
        <w:rPr>
          <w:rFonts w:eastAsiaTheme="minorHAnsi"/>
          <w:sz w:val="28"/>
          <w:szCs w:val="28"/>
          <w:lang w:eastAsia="en-US"/>
        </w:rPr>
        <w:t>«</w:t>
      </w:r>
      <w:r w:rsidR="0064177D" w:rsidRPr="003D35FE">
        <w:rPr>
          <w:rFonts w:eastAsiaTheme="minorHAnsi"/>
          <w:sz w:val="28"/>
          <w:szCs w:val="28"/>
          <w:lang w:eastAsia="en-US"/>
        </w:rPr>
        <w:t>Интернет</w:t>
      </w:r>
      <w:r w:rsidR="00930522">
        <w:rPr>
          <w:rFonts w:eastAsiaTheme="minorHAnsi"/>
          <w:sz w:val="28"/>
          <w:szCs w:val="28"/>
          <w:lang w:eastAsia="en-US"/>
        </w:rPr>
        <w:t>»</w:t>
      </w:r>
      <w:r w:rsidR="0064177D" w:rsidRPr="003D35FE">
        <w:rPr>
          <w:rFonts w:eastAsiaTheme="minorHAnsi"/>
          <w:sz w:val="28"/>
          <w:szCs w:val="28"/>
          <w:lang w:eastAsia="en-US"/>
        </w:rPr>
        <w:t>.</w:t>
      </w:r>
    </w:p>
    <w:p w:rsidR="0064177D" w:rsidRPr="003D35FE" w:rsidRDefault="00DD265C" w:rsidP="006149F8">
      <w:pPr>
        <w:widowControl/>
        <w:autoSpaceDE w:val="0"/>
        <w:autoSpaceDN w:val="0"/>
        <w:adjustRightInd w:val="0"/>
        <w:ind w:firstLine="709"/>
        <w:rPr>
          <w:rFonts w:eastAsiaTheme="minorHAnsi"/>
          <w:sz w:val="28"/>
          <w:szCs w:val="28"/>
          <w:lang w:eastAsia="en-US"/>
        </w:rPr>
      </w:pPr>
      <w:r>
        <w:rPr>
          <w:rFonts w:eastAsiaTheme="minorHAnsi"/>
          <w:sz w:val="28"/>
          <w:szCs w:val="28"/>
          <w:lang w:eastAsia="en-US"/>
        </w:rPr>
        <w:t>5</w:t>
      </w:r>
      <w:r w:rsidR="0064177D" w:rsidRPr="003D35FE">
        <w:rPr>
          <w:rFonts w:eastAsiaTheme="minorHAnsi"/>
          <w:sz w:val="28"/>
          <w:szCs w:val="28"/>
          <w:lang w:eastAsia="en-US"/>
        </w:rPr>
        <w:t xml:space="preserve">. Контроль за исполнением настоящего </w:t>
      </w:r>
      <w:r w:rsidR="00930522">
        <w:rPr>
          <w:rFonts w:eastAsiaTheme="minorHAnsi"/>
          <w:sz w:val="28"/>
          <w:szCs w:val="28"/>
          <w:lang w:eastAsia="en-US"/>
        </w:rPr>
        <w:t>п</w:t>
      </w:r>
      <w:r w:rsidR="0064177D" w:rsidRPr="003D35FE">
        <w:rPr>
          <w:rFonts w:eastAsiaTheme="minorHAnsi"/>
          <w:sz w:val="28"/>
          <w:szCs w:val="28"/>
          <w:lang w:eastAsia="en-US"/>
        </w:rPr>
        <w:t xml:space="preserve">риказа </w:t>
      </w:r>
      <w:r w:rsidR="001660E4">
        <w:rPr>
          <w:rFonts w:eastAsiaTheme="minorHAnsi"/>
          <w:sz w:val="28"/>
          <w:szCs w:val="28"/>
          <w:lang w:eastAsia="en-US"/>
        </w:rPr>
        <w:t>оставляю за собой</w:t>
      </w:r>
      <w:r w:rsidR="0064177D" w:rsidRPr="003D35FE">
        <w:rPr>
          <w:rFonts w:eastAsiaTheme="minorHAnsi"/>
          <w:sz w:val="28"/>
          <w:szCs w:val="28"/>
          <w:lang w:eastAsia="en-US"/>
        </w:rPr>
        <w:t>.</w:t>
      </w:r>
    </w:p>
    <w:p w:rsidR="0064177D" w:rsidRPr="00580446" w:rsidRDefault="0064177D" w:rsidP="0064177D">
      <w:pPr>
        <w:widowControl/>
        <w:autoSpaceDE w:val="0"/>
        <w:autoSpaceDN w:val="0"/>
        <w:adjustRightInd w:val="0"/>
        <w:rPr>
          <w:rFonts w:eastAsiaTheme="minorHAnsi"/>
          <w:sz w:val="28"/>
          <w:szCs w:val="28"/>
          <w:lang w:eastAsia="en-US"/>
        </w:rPr>
      </w:pPr>
    </w:p>
    <w:p w:rsidR="0064177D" w:rsidRDefault="0064177D" w:rsidP="00557ECC">
      <w:pPr>
        <w:widowControl/>
        <w:autoSpaceDE w:val="0"/>
        <w:autoSpaceDN w:val="0"/>
        <w:adjustRightInd w:val="0"/>
        <w:jc w:val="left"/>
        <w:rPr>
          <w:rFonts w:eastAsiaTheme="minorHAnsi"/>
          <w:sz w:val="28"/>
          <w:szCs w:val="28"/>
          <w:lang w:eastAsia="en-US"/>
        </w:rPr>
      </w:pPr>
      <w:r w:rsidRPr="00580446">
        <w:rPr>
          <w:rFonts w:eastAsiaTheme="minorHAnsi"/>
          <w:sz w:val="28"/>
          <w:szCs w:val="28"/>
          <w:lang w:eastAsia="en-US"/>
        </w:rPr>
        <w:t>Министр</w:t>
      </w:r>
      <w:r w:rsidR="00557ECC" w:rsidRPr="00580446">
        <w:rPr>
          <w:rFonts w:eastAsiaTheme="minorHAnsi"/>
          <w:sz w:val="28"/>
          <w:szCs w:val="28"/>
          <w:lang w:eastAsia="en-US"/>
        </w:rPr>
        <w:t xml:space="preserve">                           </w:t>
      </w:r>
      <w:r w:rsidR="00580446">
        <w:rPr>
          <w:rFonts w:eastAsiaTheme="minorHAnsi"/>
          <w:sz w:val="28"/>
          <w:szCs w:val="28"/>
          <w:lang w:eastAsia="en-US"/>
        </w:rPr>
        <w:t xml:space="preserve">    </w:t>
      </w:r>
      <w:r w:rsidR="00557ECC" w:rsidRPr="00580446">
        <w:rPr>
          <w:rFonts w:eastAsiaTheme="minorHAnsi"/>
          <w:sz w:val="28"/>
          <w:szCs w:val="28"/>
          <w:lang w:eastAsia="en-US"/>
        </w:rPr>
        <w:t xml:space="preserve">                                                               </w:t>
      </w:r>
      <w:r w:rsidR="00D03B44" w:rsidRPr="00580446">
        <w:rPr>
          <w:rFonts w:eastAsiaTheme="minorHAnsi"/>
          <w:sz w:val="28"/>
          <w:szCs w:val="28"/>
          <w:lang w:eastAsia="en-US"/>
        </w:rPr>
        <w:t xml:space="preserve">        </w:t>
      </w:r>
      <w:r w:rsidR="00557ECC" w:rsidRPr="00580446">
        <w:rPr>
          <w:rFonts w:eastAsiaTheme="minorHAnsi"/>
          <w:sz w:val="28"/>
          <w:szCs w:val="28"/>
          <w:lang w:eastAsia="en-US"/>
        </w:rPr>
        <w:t xml:space="preserve"> </w:t>
      </w:r>
      <w:r w:rsidRPr="00580446">
        <w:rPr>
          <w:rFonts w:eastAsiaTheme="minorHAnsi"/>
          <w:sz w:val="28"/>
          <w:szCs w:val="28"/>
          <w:lang w:eastAsia="en-US"/>
        </w:rPr>
        <w:t>И.Э.Ф</w:t>
      </w:r>
      <w:r w:rsidR="00557ECC" w:rsidRPr="00580446">
        <w:rPr>
          <w:rFonts w:eastAsiaTheme="minorHAnsi"/>
          <w:sz w:val="28"/>
          <w:szCs w:val="28"/>
          <w:lang w:eastAsia="en-US"/>
        </w:rPr>
        <w:t>айзуллин</w:t>
      </w:r>
    </w:p>
    <w:p w:rsidR="00DE3991" w:rsidRDefault="00DE3991" w:rsidP="00557ECC">
      <w:pPr>
        <w:widowControl/>
        <w:autoSpaceDE w:val="0"/>
        <w:autoSpaceDN w:val="0"/>
        <w:adjustRightInd w:val="0"/>
        <w:jc w:val="left"/>
        <w:rPr>
          <w:rFonts w:eastAsiaTheme="minorHAnsi"/>
          <w:sz w:val="28"/>
          <w:szCs w:val="28"/>
          <w:lang w:eastAsia="en-US"/>
        </w:rPr>
      </w:pPr>
    </w:p>
    <w:p w:rsidR="00DE3991" w:rsidRDefault="00DE3991" w:rsidP="00557ECC">
      <w:pPr>
        <w:widowControl/>
        <w:autoSpaceDE w:val="0"/>
        <w:autoSpaceDN w:val="0"/>
        <w:adjustRightInd w:val="0"/>
        <w:jc w:val="left"/>
        <w:rPr>
          <w:rFonts w:eastAsiaTheme="minorHAnsi"/>
          <w:sz w:val="28"/>
          <w:szCs w:val="28"/>
          <w:lang w:eastAsia="en-US"/>
        </w:rPr>
      </w:pPr>
    </w:p>
    <w:p w:rsidR="00DE3991" w:rsidRDefault="00DE3991" w:rsidP="00557ECC">
      <w:pPr>
        <w:widowControl/>
        <w:autoSpaceDE w:val="0"/>
        <w:autoSpaceDN w:val="0"/>
        <w:adjustRightInd w:val="0"/>
        <w:jc w:val="left"/>
        <w:rPr>
          <w:rFonts w:eastAsiaTheme="minorHAnsi"/>
          <w:sz w:val="28"/>
          <w:szCs w:val="28"/>
          <w:lang w:eastAsia="en-US"/>
        </w:rPr>
      </w:pPr>
    </w:p>
    <w:p w:rsidR="00DE3991" w:rsidRDefault="00DE3991" w:rsidP="00557ECC">
      <w:pPr>
        <w:widowControl/>
        <w:autoSpaceDE w:val="0"/>
        <w:autoSpaceDN w:val="0"/>
        <w:adjustRightInd w:val="0"/>
        <w:jc w:val="left"/>
        <w:rPr>
          <w:rFonts w:eastAsiaTheme="minorHAnsi"/>
          <w:sz w:val="28"/>
          <w:szCs w:val="28"/>
          <w:lang w:eastAsia="en-US"/>
        </w:rPr>
      </w:pPr>
    </w:p>
    <w:p w:rsidR="00DE3991" w:rsidRDefault="00DE3991" w:rsidP="00557ECC">
      <w:pPr>
        <w:widowControl/>
        <w:autoSpaceDE w:val="0"/>
        <w:autoSpaceDN w:val="0"/>
        <w:adjustRightInd w:val="0"/>
        <w:jc w:val="left"/>
        <w:rPr>
          <w:rFonts w:eastAsiaTheme="minorHAnsi"/>
          <w:sz w:val="28"/>
          <w:szCs w:val="28"/>
          <w:lang w:eastAsia="en-US"/>
        </w:rPr>
      </w:pPr>
    </w:p>
    <w:p w:rsidR="00DE3991" w:rsidRDefault="00DE3991" w:rsidP="00557ECC">
      <w:pPr>
        <w:widowControl/>
        <w:autoSpaceDE w:val="0"/>
        <w:autoSpaceDN w:val="0"/>
        <w:adjustRightInd w:val="0"/>
        <w:jc w:val="left"/>
        <w:rPr>
          <w:rFonts w:eastAsiaTheme="minorHAnsi"/>
          <w:sz w:val="28"/>
          <w:szCs w:val="28"/>
          <w:lang w:eastAsia="en-US"/>
        </w:rPr>
      </w:pPr>
    </w:p>
    <w:p w:rsidR="00DE3991" w:rsidRDefault="00DE3991" w:rsidP="00557ECC">
      <w:pPr>
        <w:widowControl/>
        <w:autoSpaceDE w:val="0"/>
        <w:autoSpaceDN w:val="0"/>
        <w:adjustRightInd w:val="0"/>
        <w:jc w:val="left"/>
        <w:rPr>
          <w:rFonts w:eastAsiaTheme="minorHAnsi"/>
          <w:sz w:val="28"/>
          <w:szCs w:val="28"/>
          <w:lang w:eastAsia="en-US"/>
        </w:rPr>
      </w:pPr>
    </w:p>
    <w:p w:rsidR="00DE3991" w:rsidRDefault="00DE3991" w:rsidP="00557ECC">
      <w:pPr>
        <w:widowControl/>
        <w:autoSpaceDE w:val="0"/>
        <w:autoSpaceDN w:val="0"/>
        <w:adjustRightInd w:val="0"/>
        <w:jc w:val="left"/>
        <w:rPr>
          <w:rFonts w:eastAsiaTheme="minorHAnsi"/>
          <w:sz w:val="28"/>
          <w:szCs w:val="28"/>
          <w:lang w:eastAsia="en-US"/>
        </w:rPr>
      </w:pPr>
    </w:p>
    <w:p w:rsidR="00DE3991" w:rsidRDefault="00DE3991" w:rsidP="00557ECC">
      <w:pPr>
        <w:widowControl/>
        <w:autoSpaceDE w:val="0"/>
        <w:autoSpaceDN w:val="0"/>
        <w:adjustRightInd w:val="0"/>
        <w:jc w:val="left"/>
        <w:rPr>
          <w:rFonts w:eastAsiaTheme="minorHAnsi"/>
          <w:sz w:val="28"/>
          <w:szCs w:val="28"/>
          <w:lang w:eastAsia="en-US"/>
        </w:rPr>
      </w:pPr>
    </w:p>
    <w:p w:rsidR="00DE3991" w:rsidRDefault="00DE3991" w:rsidP="00557ECC">
      <w:pPr>
        <w:widowControl/>
        <w:autoSpaceDE w:val="0"/>
        <w:autoSpaceDN w:val="0"/>
        <w:adjustRightInd w:val="0"/>
        <w:jc w:val="left"/>
        <w:rPr>
          <w:rFonts w:eastAsiaTheme="minorHAnsi"/>
          <w:sz w:val="28"/>
          <w:szCs w:val="28"/>
          <w:lang w:eastAsia="en-US"/>
        </w:rPr>
      </w:pPr>
    </w:p>
    <w:p w:rsidR="00DE3991" w:rsidRDefault="00DE3991" w:rsidP="00557ECC">
      <w:pPr>
        <w:widowControl/>
        <w:autoSpaceDE w:val="0"/>
        <w:autoSpaceDN w:val="0"/>
        <w:adjustRightInd w:val="0"/>
        <w:jc w:val="left"/>
        <w:rPr>
          <w:rFonts w:eastAsiaTheme="minorHAnsi"/>
          <w:sz w:val="28"/>
          <w:szCs w:val="28"/>
          <w:lang w:eastAsia="en-US"/>
        </w:rPr>
      </w:pPr>
    </w:p>
    <w:p w:rsidR="00DE3991" w:rsidRDefault="00DE3991" w:rsidP="00557ECC">
      <w:pPr>
        <w:widowControl/>
        <w:autoSpaceDE w:val="0"/>
        <w:autoSpaceDN w:val="0"/>
        <w:adjustRightInd w:val="0"/>
        <w:jc w:val="left"/>
        <w:rPr>
          <w:rFonts w:eastAsiaTheme="minorHAnsi"/>
          <w:sz w:val="28"/>
          <w:szCs w:val="28"/>
          <w:lang w:eastAsia="en-US"/>
        </w:rPr>
      </w:pPr>
    </w:p>
    <w:p w:rsidR="00DE3991" w:rsidRDefault="00DE3991" w:rsidP="00557ECC">
      <w:pPr>
        <w:widowControl/>
        <w:autoSpaceDE w:val="0"/>
        <w:autoSpaceDN w:val="0"/>
        <w:adjustRightInd w:val="0"/>
        <w:jc w:val="left"/>
        <w:rPr>
          <w:rFonts w:eastAsiaTheme="minorHAnsi"/>
          <w:sz w:val="28"/>
          <w:szCs w:val="28"/>
          <w:lang w:eastAsia="en-US"/>
        </w:rPr>
      </w:pPr>
    </w:p>
    <w:p w:rsidR="00DE3991" w:rsidRDefault="00DE3991" w:rsidP="00557ECC">
      <w:pPr>
        <w:widowControl/>
        <w:autoSpaceDE w:val="0"/>
        <w:autoSpaceDN w:val="0"/>
        <w:adjustRightInd w:val="0"/>
        <w:jc w:val="left"/>
        <w:rPr>
          <w:rFonts w:eastAsiaTheme="minorHAnsi"/>
          <w:sz w:val="28"/>
          <w:szCs w:val="28"/>
          <w:lang w:eastAsia="en-US"/>
        </w:rPr>
      </w:pPr>
    </w:p>
    <w:p w:rsidR="00DE3991" w:rsidRDefault="00DE3991" w:rsidP="00557ECC">
      <w:pPr>
        <w:widowControl/>
        <w:autoSpaceDE w:val="0"/>
        <w:autoSpaceDN w:val="0"/>
        <w:adjustRightInd w:val="0"/>
        <w:jc w:val="left"/>
        <w:rPr>
          <w:rFonts w:eastAsiaTheme="minorHAnsi"/>
          <w:sz w:val="28"/>
          <w:szCs w:val="28"/>
          <w:lang w:eastAsia="en-US"/>
        </w:rPr>
      </w:pPr>
    </w:p>
    <w:p w:rsidR="00DE3991" w:rsidRDefault="00DE3991" w:rsidP="00557ECC">
      <w:pPr>
        <w:widowControl/>
        <w:autoSpaceDE w:val="0"/>
        <w:autoSpaceDN w:val="0"/>
        <w:adjustRightInd w:val="0"/>
        <w:jc w:val="left"/>
        <w:rPr>
          <w:rFonts w:eastAsiaTheme="minorHAnsi"/>
          <w:sz w:val="28"/>
          <w:szCs w:val="28"/>
          <w:lang w:eastAsia="en-US"/>
        </w:rPr>
      </w:pPr>
    </w:p>
    <w:p w:rsidR="00DE3991" w:rsidRDefault="00DE3991" w:rsidP="00557ECC">
      <w:pPr>
        <w:widowControl/>
        <w:autoSpaceDE w:val="0"/>
        <w:autoSpaceDN w:val="0"/>
        <w:adjustRightInd w:val="0"/>
        <w:jc w:val="left"/>
        <w:rPr>
          <w:rFonts w:eastAsiaTheme="minorHAnsi"/>
          <w:sz w:val="28"/>
          <w:szCs w:val="28"/>
          <w:lang w:eastAsia="en-US"/>
        </w:rPr>
      </w:pPr>
    </w:p>
    <w:p w:rsidR="00DE3991" w:rsidRDefault="00DE3991" w:rsidP="00557ECC">
      <w:pPr>
        <w:widowControl/>
        <w:autoSpaceDE w:val="0"/>
        <w:autoSpaceDN w:val="0"/>
        <w:adjustRightInd w:val="0"/>
        <w:jc w:val="left"/>
        <w:rPr>
          <w:rFonts w:eastAsiaTheme="minorHAnsi"/>
          <w:sz w:val="28"/>
          <w:szCs w:val="28"/>
          <w:lang w:eastAsia="en-US"/>
        </w:rPr>
      </w:pPr>
    </w:p>
    <w:p w:rsidR="00DE3991" w:rsidRDefault="00DE3991" w:rsidP="00557ECC">
      <w:pPr>
        <w:widowControl/>
        <w:autoSpaceDE w:val="0"/>
        <w:autoSpaceDN w:val="0"/>
        <w:adjustRightInd w:val="0"/>
        <w:jc w:val="left"/>
        <w:rPr>
          <w:rFonts w:eastAsiaTheme="minorHAnsi"/>
          <w:sz w:val="28"/>
          <w:szCs w:val="28"/>
          <w:lang w:eastAsia="en-US"/>
        </w:rPr>
      </w:pPr>
    </w:p>
    <w:p w:rsidR="00DE3991" w:rsidRDefault="00DE3991" w:rsidP="00557ECC">
      <w:pPr>
        <w:widowControl/>
        <w:autoSpaceDE w:val="0"/>
        <w:autoSpaceDN w:val="0"/>
        <w:adjustRightInd w:val="0"/>
        <w:jc w:val="left"/>
        <w:rPr>
          <w:rFonts w:eastAsiaTheme="minorHAnsi"/>
          <w:sz w:val="28"/>
          <w:szCs w:val="28"/>
          <w:lang w:eastAsia="en-US"/>
        </w:rPr>
      </w:pPr>
    </w:p>
    <w:p w:rsidR="00DE3991" w:rsidRDefault="00DE3991" w:rsidP="00557ECC">
      <w:pPr>
        <w:widowControl/>
        <w:autoSpaceDE w:val="0"/>
        <w:autoSpaceDN w:val="0"/>
        <w:adjustRightInd w:val="0"/>
        <w:jc w:val="left"/>
        <w:rPr>
          <w:rFonts w:eastAsiaTheme="minorHAnsi"/>
          <w:sz w:val="28"/>
          <w:szCs w:val="28"/>
          <w:lang w:eastAsia="en-US"/>
        </w:rPr>
      </w:pPr>
    </w:p>
    <w:p w:rsidR="00DE3991" w:rsidRDefault="00DE3991" w:rsidP="00557ECC">
      <w:pPr>
        <w:widowControl/>
        <w:autoSpaceDE w:val="0"/>
        <w:autoSpaceDN w:val="0"/>
        <w:adjustRightInd w:val="0"/>
        <w:jc w:val="left"/>
        <w:rPr>
          <w:rFonts w:eastAsiaTheme="minorHAnsi"/>
          <w:sz w:val="28"/>
          <w:szCs w:val="28"/>
          <w:lang w:eastAsia="en-US"/>
        </w:rPr>
      </w:pPr>
    </w:p>
    <w:p w:rsidR="00DE3991" w:rsidRDefault="00DE3991" w:rsidP="00557ECC">
      <w:pPr>
        <w:widowControl/>
        <w:autoSpaceDE w:val="0"/>
        <w:autoSpaceDN w:val="0"/>
        <w:adjustRightInd w:val="0"/>
        <w:jc w:val="left"/>
        <w:rPr>
          <w:rFonts w:eastAsiaTheme="minorHAnsi"/>
          <w:sz w:val="28"/>
          <w:szCs w:val="28"/>
          <w:lang w:eastAsia="en-US"/>
        </w:rPr>
      </w:pPr>
    </w:p>
    <w:p w:rsidR="00DE3991" w:rsidRDefault="00DE3991" w:rsidP="00557ECC">
      <w:pPr>
        <w:widowControl/>
        <w:autoSpaceDE w:val="0"/>
        <w:autoSpaceDN w:val="0"/>
        <w:adjustRightInd w:val="0"/>
        <w:jc w:val="left"/>
        <w:rPr>
          <w:rFonts w:eastAsiaTheme="minorHAnsi"/>
          <w:sz w:val="28"/>
          <w:szCs w:val="28"/>
          <w:lang w:eastAsia="en-US"/>
        </w:rPr>
      </w:pPr>
    </w:p>
    <w:p w:rsidR="00DE3991" w:rsidRDefault="00DE3991" w:rsidP="00557ECC">
      <w:pPr>
        <w:widowControl/>
        <w:autoSpaceDE w:val="0"/>
        <w:autoSpaceDN w:val="0"/>
        <w:adjustRightInd w:val="0"/>
        <w:jc w:val="left"/>
        <w:rPr>
          <w:rFonts w:eastAsiaTheme="minorHAnsi"/>
          <w:sz w:val="28"/>
          <w:szCs w:val="28"/>
          <w:lang w:eastAsia="en-US"/>
        </w:rPr>
      </w:pPr>
    </w:p>
    <w:p w:rsidR="00DE3991" w:rsidRDefault="00DE3991" w:rsidP="00557ECC">
      <w:pPr>
        <w:widowControl/>
        <w:autoSpaceDE w:val="0"/>
        <w:autoSpaceDN w:val="0"/>
        <w:adjustRightInd w:val="0"/>
        <w:jc w:val="left"/>
        <w:rPr>
          <w:rFonts w:eastAsiaTheme="minorHAnsi"/>
          <w:sz w:val="28"/>
          <w:szCs w:val="28"/>
          <w:lang w:eastAsia="en-US"/>
        </w:rPr>
      </w:pPr>
    </w:p>
    <w:p w:rsidR="00DE3991" w:rsidRPr="007E762D" w:rsidRDefault="00DE3991" w:rsidP="00DE3991">
      <w:pPr>
        <w:autoSpaceDE w:val="0"/>
        <w:autoSpaceDN w:val="0"/>
        <w:ind w:left="6237"/>
        <w:rPr>
          <w:sz w:val="28"/>
          <w:szCs w:val="28"/>
        </w:rPr>
      </w:pPr>
      <w:r w:rsidRPr="007E762D">
        <w:rPr>
          <w:sz w:val="28"/>
          <w:szCs w:val="28"/>
        </w:rPr>
        <w:t>Утвержден</w:t>
      </w:r>
    </w:p>
    <w:p w:rsidR="00DE3991" w:rsidRPr="007E762D" w:rsidRDefault="00DE3991" w:rsidP="00DE3991">
      <w:pPr>
        <w:autoSpaceDE w:val="0"/>
        <w:autoSpaceDN w:val="0"/>
        <w:ind w:left="6237"/>
        <w:rPr>
          <w:sz w:val="28"/>
          <w:szCs w:val="28"/>
        </w:rPr>
      </w:pPr>
      <w:r w:rsidRPr="007E762D">
        <w:rPr>
          <w:sz w:val="28"/>
          <w:szCs w:val="28"/>
        </w:rPr>
        <w:t xml:space="preserve">приказом Министерства строительства, архитектуры и жилищно-коммунального хозяйства Республики Татарстан </w:t>
      </w:r>
    </w:p>
    <w:p w:rsidR="00DE3991" w:rsidRPr="007E762D" w:rsidRDefault="00DE3991" w:rsidP="00DE3991">
      <w:pPr>
        <w:autoSpaceDE w:val="0"/>
        <w:autoSpaceDN w:val="0"/>
        <w:ind w:left="6237"/>
        <w:rPr>
          <w:sz w:val="28"/>
          <w:szCs w:val="28"/>
        </w:rPr>
      </w:pPr>
      <w:r w:rsidRPr="007E762D">
        <w:rPr>
          <w:sz w:val="28"/>
          <w:szCs w:val="28"/>
        </w:rPr>
        <w:t>«____»______2018 г. № ___</w:t>
      </w:r>
    </w:p>
    <w:p w:rsidR="00DE3991" w:rsidRPr="007E762D" w:rsidRDefault="00DE3991" w:rsidP="00DE3991">
      <w:pPr>
        <w:ind w:firstLine="709"/>
        <w:jc w:val="center"/>
        <w:rPr>
          <w:sz w:val="28"/>
          <w:szCs w:val="28"/>
        </w:rPr>
      </w:pPr>
    </w:p>
    <w:p w:rsidR="00DE3991" w:rsidRPr="007E762D" w:rsidRDefault="00DE3991" w:rsidP="00DE3991">
      <w:pPr>
        <w:ind w:firstLine="709"/>
        <w:jc w:val="center"/>
        <w:rPr>
          <w:sz w:val="28"/>
          <w:szCs w:val="28"/>
        </w:rPr>
      </w:pPr>
      <w:r w:rsidRPr="007E762D">
        <w:rPr>
          <w:sz w:val="28"/>
          <w:szCs w:val="28"/>
        </w:rPr>
        <w:t>Административный регламент</w:t>
      </w:r>
    </w:p>
    <w:p w:rsidR="00DE3991" w:rsidRPr="007E762D" w:rsidRDefault="00DE3991" w:rsidP="00DE3991">
      <w:pPr>
        <w:ind w:firstLine="709"/>
        <w:jc w:val="center"/>
        <w:rPr>
          <w:sz w:val="28"/>
          <w:szCs w:val="28"/>
        </w:rPr>
      </w:pPr>
      <w:r w:rsidRPr="007E762D">
        <w:rPr>
          <w:sz w:val="28"/>
          <w:szCs w:val="28"/>
        </w:rPr>
        <w:t xml:space="preserve">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w:t>
      </w:r>
    </w:p>
    <w:p w:rsidR="00DE3991" w:rsidRPr="007E762D" w:rsidRDefault="00DE3991" w:rsidP="00DE3991">
      <w:pPr>
        <w:ind w:firstLine="709"/>
        <w:jc w:val="center"/>
        <w:rPr>
          <w:sz w:val="28"/>
          <w:szCs w:val="28"/>
        </w:rPr>
      </w:pPr>
    </w:p>
    <w:p w:rsidR="00DE3991" w:rsidRPr="007E762D" w:rsidRDefault="00DE3991" w:rsidP="00DE3991">
      <w:pPr>
        <w:ind w:firstLine="709"/>
        <w:jc w:val="center"/>
        <w:outlineLvl w:val="1"/>
        <w:rPr>
          <w:sz w:val="28"/>
          <w:szCs w:val="28"/>
        </w:rPr>
      </w:pPr>
      <w:r w:rsidRPr="007E762D">
        <w:rPr>
          <w:sz w:val="28"/>
          <w:szCs w:val="28"/>
        </w:rPr>
        <w:t>1. Общие положения</w:t>
      </w:r>
    </w:p>
    <w:p w:rsidR="00DE3991" w:rsidRPr="007E762D" w:rsidRDefault="00DE3991" w:rsidP="00DE3991">
      <w:pPr>
        <w:ind w:firstLine="709"/>
        <w:rPr>
          <w:sz w:val="28"/>
          <w:szCs w:val="28"/>
        </w:rPr>
      </w:pPr>
    </w:p>
    <w:p w:rsidR="00DE3991" w:rsidRPr="007E762D" w:rsidRDefault="00DE3991" w:rsidP="00DE3991">
      <w:pPr>
        <w:ind w:firstLine="709"/>
        <w:rPr>
          <w:sz w:val="28"/>
          <w:szCs w:val="28"/>
        </w:rPr>
      </w:pPr>
      <w:bookmarkStart w:id="1" w:name="P48"/>
      <w:bookmarkEnd w:id="1"/>
      <w:r w:rsidRPr="007E762D">
        <w:rPr>
          <w:sz w:val="28"/>
          <w:szCs w:val="28"/>
        </w:rPr>
        <w:t>1.1. Административный регламент 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(далее - Регламент) устанавливает порядок и стандарт 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(далее - государственная услуга).</w:t>
      </w:r>
    </w:p>
    <w:p w:rsidR="00DE3991" w:rsidRPr="007E762D" w:rsidRDefault="00DE3991" w:rsidP="00DE3991">
      <w:pPr>
        <w:ind w:firstLine="709"/>
        <w:rPr>
          <w:sz w:val="28"/>
          <w:szCs w:val="28"/>
        </w:rPr>
      </w:pPr>
      <w:r w:rsidRPr="007E762D">
        <w:rPr>
          <w:sz w:val="28"/>
          <w:szCs w:val="28"/>
        </w:rPr>
        <w:t>1.2. Получатели государственной услуги: социально ориентированные некоммерческие организации (далее - заявитель).</w:t>
      </w:r>
    </w:p>
    <w:p w:rsidR="00DE3991" w:rsidRPr="007E762D" w:rsidRDefault="00DE3991" w:rsidP="00DE3991">
      <w:pPr>
        <w:ind w:firstLine="709"/>
        <w:rPr>
          <w:sz w:val="28"/>
          <w:szCs w:val="28"/>
        </w:rPr>
      </w:pPr>
      <w:r w:rsidRPr="007E762D">
        <w:rPr>
          <w:sz w:val="28"/>
          <w:szCs w:val="28"/>
        </w:rPr>
        <w:t>1.3. Государственная услуга предоставляется Министерством строительства, архитектуры и жилищно-коммунального хозяйства Республики Татарстан (далее - Министерство).</w:t>
      </w:r>
    </w:p>
    <w:p w:rsidR="00DE3991" w:rsidRPr="007E762D" w:rsidRDefault="00DE3991" w:rsidP="00DE3991">
      <w:pPr>
        <w:ind w:firstLine="709"/>
        <w:rPr>
          <w:sz w:val="28"/>
          <w:szCs w:val="28"/>
        </w:rPr>
      </w:pPr>
      <w:r w:rsidRPr="007E762D">
        <w:rPr>
          <w:sz w:val="28"/>
          <w:szCs w:val="28"/>
        </w:rPr>
        <w:t>Исполнитель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по содействию во временном отселении в безопасные районы с обязательным предоставлением стационарных или временных жилых помещений -</w:t>
      </w:r>
      <w:r w:rsidRPr="007E762D">
        <w:t xml:space="preserve"> </w:t>
      </w:r>
      <w:r w:rsidRPr="007E762D">
        <w:rPr>
          <w:sz w:val="28"/>
          <w:szCs w:val="28"/>
        </w:rPr>
        <w:t>отдел реформирования и модернизации жилищно-коммунального хозяйства (далее - ЖКХ) (далее – Отдел).</w:t>
      </w:r>
    </w:p>
    <w:p w:rsidR="00DE3991" w:rsidRPr="007E762D" w:rsidRDefault="00DE3991" w:rsidP="00DE3991">
      <w:pPr>
        <w:autoSpaceDE w:val="0"/>
        <w:autoSpaceDN w:val="0"/>
        <w:adjustRightInd w:val="0"/>
        <w:ind w:firstLine="709"/>
        <w:rPr>
          <w:sz w:val="28"/>
          <w:szCs w:val="28"/>
        </w:rPr>
      </w:pPr>
      <w:bookmarkStart w:id="2" w:name="P51"/>
      <w:bookmarkEnd w:id="2"/>
      <w:r w:rsidRPr="007E762D">
        <w:rPr>
          <w:sz w:val="28"/>
          <w:szCs w:val="28"/>
        </w:rPr>
        <w:t xml:space="preserve">Исполнитель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по проведению мероприятий по адаптации помещений жилых домов для маломобильных граждан, страдающих тяжелыми заболеваниями - отдел мониторинга эксплуатации объектов в ЖКХ Управления эксплуатации и реализации </w:t>
      </w:r>
      <w:r w:rsidRPr="007E762D">
        <w:rPr>
          <w:sz w:val="28"/>
          <w:szCs w:val="28"/>
        </w:rPr>
        <w:lastRenderedPageBreak/>
        <w:t>программ ЖКХ Министерства (далее – Отдел).</w:t>
      </w:r>
    </w:p>
    <w:p w:rsidR="00DE3991" w:rsidRPr="007E762D" w:rsidRDefault="00DE3991" w:rsidP="00DE3991">
      <w:pPr>
        <w:autoSpaceDE w:val="0"/>
        <w:autoSpaceDN w:val="0"/>
        <w:adjustRightInd w:val="0"/>
        <w:ind w:firstLine="709"/>
        <w:rPr>
          <w:bCs/>
          <w:sz w:val="28"/>
          <w:szCs w:val="28"/>
        </w:rPr>
      </w:pPr>
      <w:r w:rsidRPr="007E762D">
        <w:rPr>
          <w:bCs/>
          <w:sz w:val="28"/>
          <w:szCs w:val="28"/>
        </w:rPr>
        <w:t>1.3.1. Место нахождения Министерства: г. Казань, ул. Дзержинского, д. 10.</w:t>
      </w:r>
    </w:p>
    <w:p w:rsidR="00DE3991" w:rsidRPr="007E762D" w:rsidRDefault="00DE3991" w:rsidP="00DE3991">
      <w:pPr>
        <w:autoSpaceDE w:val="0"/>
        <w:autoSpaceDN w:val="0"/>
        <w:adjustRightInd w:val="0"/>
        <w:ind w:firstLine="709"/>
        <w:rPr>
          <w:bCs/>
          <w:sz w:val="28"/>
          <w:szCs w:val="28"/>
        </w:rPr>
      </w:pPr>
      <w:r w:rsidRPr="007E762D">
        <w:rPr>
          <w:bCs/>
          <w:sz w:val="28"/>
          <w:szCs w:val="28"/>
        </w:rPr>
        <w:t xml:space="preserve">Место нахождения Отдела: г. Казань, ул. Кремлевская, 13, 1 эт., каб. К 108 и каб. К 104. </w:t>
      </w:r>
    </w:p>
    <w:p w:rsidR="00DE3991" w:rsidRPr="007E762D" w:rsidRDefault="00DE3991" w:rsidP="00DE3991">
      <w:pPr>
        <w:autoSpaceDE w:val="0"/>
        <w:autoSpaceDN w:val="0"/>
        <w:adjustRightInd w:val="0"/>
        <w:ind w:firstLine="709"/>
        <w:rPr>
          <w:bCs/>
          <w:sz w:val="28"/>
          <w:szCs w:val="28"/>
        </w:rPr>
      </w:pPr>
      <w:r w:rsidRPr="007E762D">
        <w:rPr>
          <w:bCs/>
          <w:sz w:val="28"/>
          <w:szCs w:val="28"/>
        </w:rPr>
        <w:t xml:space="preserve">График работы Министерства: </w:t>
      </w:r>
    </w:p>
    <w:p w:rsidR="00DE3991" w:rsidRPr="007E762D" w:rsidRDefault="00DE3991" w:rsidP="00DE3991">
      <w:pPr>
        <w:autoSpaceDE w:val="0"/>
        <w:autoSpaceDN w:val="0"/>
        <w:adjustRightInd w:val="0"/>
        <w:ind w:firstLine="709"/>
        <w:rPr>
          <w:bCs/>
          <w:sz w:val="28"/>
          <w:szCs w:val="28"/>
        </w:rPr>
      </w:pPr>
      <w:r w:rsidRPr="007E762D">
        <w:rPr>
          <w:bCs/>
          <w:sz w:val="28"/>
          <w:szCs w:val="28"/>
        </w:rPr>
        <w:t xml:space="preserve">понедельник – четверг: с 9.00 до 18.00, </w:t>
      </w:r>
    </w:p>
    <w:p w:rsidR="00DE3991" w:rsidRPr="007E762D" w:rsidRDefault="00DE3991" w:rsidP="00DE3991">
      <w:pPr>
        <w:autoSpaceDE w:val="0"/>
        <w:autoSpaceDN w:val="0"/>
        <w:adjustRightInd w:val="0"/>
        <w:ind w:firstLine="709"/>
        <w:rPr>
          <w:bCs/>
          <w:sz w:val="28"/>
          <w:szCs w:val="28"/>
        </w:rPr>
      </w:pPr>
      <w:r w:rsidRPr="007E762D">
        <w:rPr>
          <w:bCs/>
          <w:sz w:val="28"/>
          <w:szCs w:val="28"/>
        </w:rPr>
        <w:t xml:space="preserve">пятница с 9.00 до 16.45, </w:t>
      </w:r>
    </w:p>
    <w:p w:rsidR="00DE3991" w:rsidRPr="007E762D" w:rsidRDefault="00DE3991" w:rsidP="00DE3991">
      <w:pPr>
        <w:autoSpaceDE w:val="0"/>
        <w:autoSpaceDN w:val="0"/>
        <w:adjustRightInd w:val="0"/>
        <w:ind w:firstLine="709"/>
        <w:rPr>
          <w:bCs/>
          <w:sz w:val="28"/>
          <w:szCs w:val="28"/>
        </w:rPr>
      </w:pPr>
      <w:r w:rsidRPr="007E762D">
        <w:rPr>
          <w:bCs/>
          <w:sz w:val="28"/>
          <w:szCs w:val="28"/>
        </w:rPr>
        <w:t>суббота, воскресенье: выходные дни.</w:t>
      </w:r>
    </w:p>
    <w:p w:rsidR="00DE3991" w:rsidRPr="007E762D" w:rsidRDefault="00DE3991" w:rsidP="00DE3991">
      <w:pPr>
        <w:autoSpaceDE w:val="0"/>
        <w:autoSpaceDN w:val="0"/>
        <w:adjustRightInd w:val="0"/>
        <w:ind w:firstLine="709"/>
        <w:rPr>
          <w:bCs/>
          <w:sz w:val="28"/>
          <w:szCs w:val="28"/>
        </w:rPr>
      </w:pPr>
      <w:r w:rsidRPr="007E762D">
        <w:rPr>
          <w:bCs/>
          <w:sz w:val="28"/>
          <w:szCs w:val="28"/>
        </w:rPr>
        <w:t>обед с 12.00 до 12.45.</w:t>
      </w:r>
    </w:p>
    <w:p w:rsidR="00DE3991" w:rsidRPr="007E762D" w:rsidRDefault="00DE3991" w:rsidP="00DE3991">
      <w:pPr>
        <w:autoSpaceDE w:val="0"/>
        <w:autoSpaceDN w:val="0"/>
        <w:adjustRightInd w:val="0"/>
        <w:ind w:firstLine="709"/>
        <w:rPr>
          <w:bCs/>
          <w:sz w:val="28"/>
          <w:szCs w:val="28"/>
        </w:rPr>
      </w:pPr>
      <w:r w:rsidRPr="007E762D">
        <w:rPr>
          <w:bCs/>
          <w:sz w:val="28"/>
          <w:szCs w:val="28"/>
        </w:rPr>
        <w:t>График приема заявлений: ежедневно, кроме субботы и воскресенья, в часы работы Министерства.</w:t>
      </w:r>
    </w:p>
    <w:p w:rsidR="00DE3991" w:rsidRPr="007E762D" w:rsidRDefault="00DE3991" w:rsidP="00DE3991">
      <w:pPr>
        <w:autoSpaceDE w:val="0"/>
        <w:autoSpaceDN w:val="0"/>
        <w:adjustRightInd w:val="0"/>
        <w:ind w:firstLine="709"/>
        <w:rPr>
          <w:bCs/>
          <w:sz w:val="28"/>
          <w:szCs w:val="28"/>
        </w:rPr>
      </w:pPr>
      <w:r w:rsidRPr="007E762D">
        <w:rPr>
          <w:bCs/>
          <w:sz w:val="28"/>
          <w:szCs w:val="28"/>
        </w:rPr>
        <w:t>Проезд общественным транспортом до остановки «Кремлевская»:</w:t>
      </w:r>
    </w:p>
    <w:p w:rsidR="00DE3991" w:rsidRPr="007E762D" w:rsidRDefault="00DE3991" w:rsidP="00DE3991">
      <w:pPr>
        <w:autoSpaceDE w:val="0"/>
        <w:autoSpaceDN w:val="0"/>
        <w:adjustRightInd w:val="0"/>
        <w:ind w:firstLine="709"/>
        <w:rPr>
          <w:bCs/>
          <w:sz w:val="28"/>
          <w:szCs w:val="28"/>
        </w:rPr>
      </w:pPr>
      <w:r w:rsidRPr="007E762D">
        <w:rPr>
          <w:bCs/>
          <w:sz w:val="28"/>
          <w:szCs w:val="28"/>
        </w:rPr>
        <w:t xml:space="preserve">автобус № 98; </w:t>
      </w:r>
    </w:p>
    <w:p w:rsidR="00DE3991" w:rsidRPr="007E762D" w:rsidRDefault="00DE3991" w:rsidP="00DE3991">
      <w:pPr>
        <w:autoSpaceDE w:val="0"/>
        <w:autoSpaceDN w:val="0"/>
        <w:adjustRightInd w:val="0"/>
        <w:ind w:firstLine="709"/>
        <w:rPr>
          <w:bCs/>
          <w:sz w:val="28"/>
          <w:szCs w:val="28"/>
        </w:rPr>
      </w:pPr>
      <w:r w:rsidRPr="007E762D">
        <w:rPr>
          <w:bCs/>
          <w:sz w:val="28"/>
          <w:szCs w:val="28"/>
        </w:rPr>
        <w:t xml:space="preserve">до остановки «Университет»: </w:t>
      </w:r>
    </w:p>
    <w:p w:rsidR="00DE3991" w:rsidRPr="007E762D" w:rsidRDefault="00DE3991" w:rsidP="00DE3991">
      <w:pPr>
        <w:autoSpaceDE w:val="0"/>
        <w:autoSpaceDN w:val="0"/>
        <w:adjustRightInd w:val="0"/>
        <w:ind w:firstLine="709"/>
        <w:rPr>
          <w:bCs/>
          <w:sz w:val="28"/>
          <w:szCs w:val="28"/>
        </w:rPr>
      </w:pPr>
      <w:r w:rsidRPr="007E762D">
        <w:rPr>
          <w:bCs/>
          <w:sz w:val="28"/>
          <w:szCs w:val="28"/>
        </w:rPr>
        <w:t>автобусы № 8, 10, 10а, 30, 35, 54, 63, 91, 99а;</w:t>
      </w:r>
    </w:p>
    <w:p w:rsidR="00DE3991" w:rsidRPr="007E762D" w:rsidRDefault="00DE3991" w:rsidP="00DE3991">
      <w:pPr>
        <w:autoSpaceDE w:val="0"/>
        <w:autoSpaceDN w:val="0"/>
        <w:adjustRightInd w:val="0"/>
        <w:ind w:firstLine="709"/>
        <w:rPr>
          <w:bCs/>
          <w:sz w:val="28"/>
          <w:szCs w:val="28"/>
        </w:rPr>
      </w:pPr>
      <w:r w:rsidRPr="007E762D">
        <w:rPr>
          <w:bCs/>
          <w:sz w:val="28"/>
          <w:szCs w:val="28"/>
        </w:rPr>
        <w:t>троллейбусы № 7, 17, 20, 21.</w:t>
      </w:r>
    </w:p>
    <w:p w:rsidR="00DE3991" w:rsidRPr="007E762D" w:rsidRDefault="00DE3991" w:rsidP="00DE3991">
      <w:pPr>
        <w:autoSpaceDE w:val="0"/>
        <w:autoSpaceDN w:val="0"/>
        <w:adjustRightInd w:val="0"/>
        <w:ind w:firstLine="709"/>
        <w:rPr>
          <w:bCs/>
          <w:sz w:val="28"/>
          <w:szCs w:val="28"/>
        </w:rPr>
      </w:pPr>
      <w:r w:rsidRPr="007E762D">
        <w:rPr>
          <w:bCs/>
          <w:sz w:val="28"/>
          <w:szCs w:val="28"/>
        </w:rPr>
        <w:t>Проход по пропуску и (или) документу, удостоверяющему личность.</w:t>
      </w:r>
    </w:p>
    <w:p w:rsidR="00DE3991" w:rsidRPr="007E762D" w:rsidRDefault="00DE3991" w:rsidP="00DE3991">
      <w:pPr>
        <w:autoSpaceDE w:val="0"/>
        <w:autoSpaceDN w:val="0"/>
        <w:adjustRightInd w:val="0"/>
        <w:ind w:firstLine="709"/>
        <w:rPr>
          <w:bCs/>
          <w:sz w:val="28"/>
          <w:szCs w:val="28"/>
        </w:rPr>
      </w:pPr>
      <w:r w:rsidRPr="007E762D">
        <w:rPr>
          <w:bCs/>
          <w:sz w:val="28"/>
          <w:szCs w:val="28"/>
        </w:rPr>
        <w:t xml:space="preserve">1.3.2. Справочные телефоны Отдела: (843) 231-14-98, (843) 231-14-97, (843) 231-15-26 и (843) 231-14-72, (843) 231-14-30, (843) 231-14-91. </w:t>
      </w:r>
    </w:p>
    <w:p w:rsidR="00DE3991" w:rsidRPr="007E762D" w:rsidRDefault="00DE3991" w:rsidP="00DE3991">
      <w:pPr>
        <w:autoSpaceDE w:val="0"/>
        <w:autoSpaceDN w:val="0"/>
        <w:adjustRightInd w:val="0"/>
        <w:ind w:firstLine="709"/>
        <w:rPr>
          <w:bCs/>
          <w:sz w:val="28"/>
          <w:szCs w:val="28"/>
        </w:rPr>
      </w:pPr>
      <w:r w:rsidRPr="007E762D">
        <w:rPr>
          <w:bCs/>
          <w:sz w:val="28"/>
          <w:szCs w:val="28"/>
        </w:rPr>
        <w:t xml:space="preserve">1.3.3. Адрес официального сайта Министерства в информационно-телекоммуникационной сети «Интернет» (далее - сеть «Интернет»): </w:t>
      </w:r>
      <w:hyperlink r:id="rId10" w:history="1">
        <w:r w:rsidRPr="007E762D">
          <w:rPr>
            <w:bCs/>
            <w:sz w:val="28"/>
            <w:szCs w:val="28"/>
          </w:rPr>
          <w:t>http://www.minstroy.tatarstan.ru</w:t>
        </w:r>
      </w:hyperlink>
      <w:r w:rsidRPr="007E762D">
        <w:rPr>
          <w:bCs/>
          <w:sz w:val="28"/>
          <w:szCs w:val="28"/>
        </w:rPr>
        <w:t>.</w:t>
      </w:r>
    </w:p>
    <w:p w:rsidR="00DE3991" w:rsidRPr="007E762D" w:rsidRDefault="00DE3991" w:rsidP="00DE3991">
      <w:pPr>
        <w:ind w:firstLine="709"/>
        <w:rPr>
          <w:sz w:val="27"/>
          <w:szCs w:val="27"/>
        </w:rPr>
      </w:pPr>
      <w:r w:rsidRPr="007E762D">
        <w:rPr>
          <w:sz w:val="27"/>
          <w:szCs w:val="27"/>
        </w:rPr>
        <w:t>1.3.4. Информация о государственной услуге, а также о месте нахождения и графике работы Министерства может быть получена:</w:t>
      </w:r>
    </w:p>
    <w:p w:rsidR="00DE3991" w:rsidRPr="007E762D" w:rsidRDefault="00DE3991" w:rsidP="00DE3991">
      <w:pPr>
        <w:ind w:firstLine="709"/>
        <w:rPr>
          <w:sz w:val="27"/>
          <w:szCs w:val="27"/>
        </w:rPr>
      </w:pPr>
      <w:r w:rsidRPr="007E762D">
        <w:rPr>
          <w:sz w:val="27"/>
          <w:szCs w:val="27"/>
        </w:rPr>
        <w:t>1)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помещениях Министерства;</w:t>
      </w:r>
    </w:p>
    <w:p w:rsidR="00DE3991" w:rsidRPr="007E762D" w:rsidRDefault="00DE3991" w:rsidP="00DE3991">
      <w:pPr>
        <w:ind w:firstLine="709"/>
        <w:rPr>
          <w:sz w:val="27"/>
          <w:szCs w:val="27"/>
        </w:rPr>
      </w:pPr>
      <w:r w:rsidRPr="007E762D">
        <w:rPr>
          <w:sz w:val="27"/>
          <w:szCs w:val="27"/>
        </w:rPr>
        <w:t>2) посредством сети «Интернет»:</w:t>
      </w:r>
    </w:p>
    <w:p w:rsidR="00DE3991" w:rsidRPr="007E762D" w:rsidRDefault="00DE3991" w:rsidP="00DE3991">
      <w:pPr>
        <w:ind w:firstLine="709"/>
        <w:rPr>
          <w:sz w:val="27"/>
          <w:szCs w:val="27"/>
        </w:rPr>
      </w:pPr>
      <w:r w:rsidRPr="007E762D">
        <w:rPr>
          <w:sz w:val="27"/>
          <w:szCs w:val="27"/>
        </w:rPr>
        <w:t>на официальном сайте Министерства (http://www.minstroy.</w:t>
      </w:r>
      <w:r w:rsidRPr="007E762D">
        <w:t xml:space="preserve"> </w:t>
      </w:r>
      <w:r w:rsidRPr="007E762D">
        <w:rPr>
          <w:sz w:val="27"/>
          <w:szCs w:val="27"/>
        </w:rPr>
        <w:t>tatarstan.ru);</w:t>
      </w:r>
    </w:p>
    <w:p w:rsidR="00DE3991" w:rsidRPr="007E762D" w:rsidRDefault="00DE3991" w:rsidP="00DE3991">
      <w:pPr>
        <w:ind w:firstLine="709"/>
        <w:rPr>
          <w:sz w:val="27"/>
          <w:szCs w:val="27"/>
        </w:rPr>
      </w:pPr>
      <w:r w:rsidRPr="007E762D">
        <w:rPr>
          <w:sz w:val="27"/>
          <w:szCs w:val="27"/>
        </w:rPr>
        <w:t>на Портале государственных и муниципальных услуг Республики Татарстан (http://uslugi.tatar</w:t>
      </w:r>
      <w:r w:rsidRPr="007E762D">
        <w:rPr>
          <w:sz w:val="27"/>
          <w:szCs w:val="27"/>
          <w:lang w:val="en-US"/>
        </w:rPr>
        <w:t>stan</w:t>
      </w:r>
      <w:r w:rsidRPr="007E762D">
        <w:rPr>
          <w:sz w:val="27"/>
          <w:szCs w:val="27"/>
        </w:rPr>
        <w:t>.ru/);</w:t>
      </w:r>
    </w:p>
    <w:p w:rsidR="00DE3991" w:rsidRPr="007E762D" w:rsidRDefault="00DE3991" w:rsidP="00DE3991">
      <w:pPr>
        <w:ind w:firstLine="709"/>
        <w:rPr>
          <w:sz w:val="27"/>
          <w:szCs w:val="27"/>
        </w:rPr>
      </w:pPr>
      <w:r w:rsidRPr="007E762D">
        <w:rPr>
          <w:sz w:val="27"/>
          <w:szCs w:val="27"/>
        </w:rPr>
        <w:t>на Едином портале государственных и муниципальных услуг (функций) (http://www.gosuslugi.ru/);</w:t>
      </w:r>
    </w:p>
    <w:p w:rsidR="00DE3991" w:rsidRPr="007E762D" w:rsidRDefault="00DE3991" w:rsidP="00DE3991">
      <w:pPr>
        <w:ind w:firstLine="709"/>
        <w:rPr>
          <w:color w:val="000000"/>
          <w:sz w:val="27"/>
          <w:szCs w:val="27"/>
        </w:rPr>
      </w:pPr>
      <w:r w:rsidRPr="007E762D">
        <w:rPr>
          <w:sz w:val="27"/>
          <w:szCs w:val="27"/>
        </w:rPr>
        <w:t xml:space="preserve">3) при устном </w:t>
      </w:r>
      <w:r w:rsidRPr="007E762D">
        <w:rPr>
          <w:color w:val="000000"/>
          <w:sz w:val="27"/>
          <w:szCs w:val="27"/>
        </w:rPr>
        <w:t>обращении в Министерство (лично или по телефону);</w:t>
      </w:r>
    </w:p>
    <w:p w:rsidR="00DE3991" w:rsidRPr="007E762D" w:rsidRDefault="00DE3991" w:rsidP="00DE3991">
      <w:pPr>
        <w:ind w:firstLine="709"/>
        <w:rPr>
          <w:color w:val="000000"/>
          <w:sz w:val="27"/>
          <w:szCs w:val="27"/>
        </w:rPr>
      </w:pPr>
      <w:r w:rsidRPr="007E762D">
        <w:rPr>
          <w:color w:val="000000"/>
          <w:sz w:val="27"/>
          <w:szCs w:val="27"/>
        </w:rPr>
        <w:t>4) при письменном (в том числе в форме электронного документа) обращении в Министерство.</w:t>
      </w:r>
    </w:p>
    <w:p w:rsidR="00DE3991" w:rsidRPr="007E762D" w:rsidRDefault="00DE3991" w:rsidP="00DE3991">
      <w:pPr>
        <w:ind w:firstLine="709"/>
        <w:rPr>
          <w:color w:val="000000"/>
          <w:sz w:val="27"/>
          <w:szCs w:val="27"/>
        </w:rPr>
      </w:pPr>
      <w:r w:rsidRPr="007E762D">
        <w:rPr>
          <w:color w:val="000000"/>
          <w:sz w:val="27"/>
          <w:szCs w:val="27"/>
        </w:rPr>
        <w:t>1.3.5. Информация по вопросам предоставления государственной услуги размещается сотрудниками Отдела на официальном сайте Министерства и на информационных стендах в помещениях Министерства.</w:t>
      </w:r>
    </w:p>
    <w:p w:rsidR="00DE3991" w:rsidRPr="007E762D" w:rsidRDefault="00DE3991" w:rsidP="00DE3991">
      <w:pPr>
        <w:ind w:firstLine="709"/>
        <w:rPr>
          <w:color w:val="000000"/>
          <w:sz w:val="27"/>
          <w:szCs w:val="27"/>
        </w:rPr>
      </w:pPr>
      <w:r w:rsidRPr="007E762D">
        <w:rPr>
          <w:color w:val="000000"/>
          <w:sz w:val="27"/>
          <w:szCs w:val="27"/>
        </w:rPr>
        <w:t xml:space="preserve">На информационных стендах размещается информация о государственной услуге </w:t>
      </w:r>
      <w:r w:rsidRPr="007E762D">
        <w:rPr>
          <w:sz w:val="27"/>
          <w:szCs w:val="27"/>
        </w:rPr>
        <w:t>на государственных языках Республики Татарстан</w:t>
      </w:r>
      <w:r w:rsidRPr="007E762D">
        <w:rPr>
          <w:color w:val="000000"/>
          <w:sz w:val="27"/>
          <w:szCs w:val="27"/>
        </w:rPr>
        <w:t xml:space="preserve">, указанная в </w:t>
      </w:r>
      <w:hyperlink w:anchor="P48" w:history="1">
        <w:r w:rsidRPr="007E762D">
          <w:rPr>
            <w:color w:val="000000"/>
            <w:sz w:val="27"/>
            <w:szCs w:val="27"/>
          </w:rPr>
          <w:t>пунктах 1.1</w:t>
        </w:r>
      </w:hyperlink>
      <w:r w:rsidRPr="007E762D">
        <w:rPr>
          <w:color w:val="000000"/>
          <w:sz w:val="27"/>
          <w:szCs w:val="27"/>
        </w:rPr>
        <w:t xml:space="preserve">, </w:t>
      </w:r>
      <w:hyperlink w:anchor="P51" w:history="1">
        <w:r w:rsidRPr="007E762D">
          <w:rPr>
            <w:color w:val="000000"/>
            <w:sz w:val="27"/>
            <w:szCs w:val="27"/>
          </w:rPr>
          <w:t>1.3.1</w:t>
        </w:r>
      </w:hyperlink>
      <w:r w:rsidRPr="007E762D">
        <w:rPr>
          <w:color w:val="000000"/>
          <w:sz w:val="27"/>
          <w:szCs w:val="27"/>
        </w:rPr>
        <w:t xml:space="preserve">, </w:t>
      </w:r>
      <w:hyperlink w:anchor="P98" w:history="1">
        <w:r w:rsidRPr="007E762D">
          <w:rPr>
            <w:color w:val="000000"/>
            <w:sz w:val="27"/>
            <w:szCs w:val="27"/>
          </w:rPr>
          <w:t>2.1</w:t>
        </w:r>
      </w:hyperlink>
      <w:r w:rsidRPr="007E762D">
        <w:rPr>
          <w:color w:val="000000"/>
          <w:sz w:val="27"/>
          <w:szCs w:val="27"/>
        </w:rPr>
        <w:t xml:space="preserve">, </w:t>
      </w:r>
      <w:hyperlink w:anchor="P106" w:history="1">
        <w:r w:rsidRPr="007E762D">
          <w:rPr>
            <w:color w:val="000000"/>
            <w:sz w:val="27"/>
            <w:szCs w:val="27"/>
          </w:rPr>
          <w:t>2.3</w:t>
        </w:r>
      </w:hyperlink>
      <w:r w:rsidRPr="007E762D">
        <w:rPr>
          <w:color w:val="000000"/>
          <w:sz w:val="27"/>
          <w:szCs w:val="27"/>
        </w:rPr>
        <w:t xml:space="preserve">, </w:t>
      </w:r>
      <w:hyperlink w:anchor="P109" w:history="1">
        <w:r w:rsidRPr="007E762D">
          <w:rPr>
            <w:color w:val="000000"/>
            <w:sz w:val="27"/>
            <w:szCs w:val="27"/>
          </w:rPr>
          <w:t>2.4</w:t>
        </w:r>
      </w:hyperlink>
      <w:r w:rsidRPr="007E762D">
        <w:rPr>
          <w:color w:val="000000"/>
          <w:sz w:val="27"/>
          <w:szCs w:val="27"/>
        </w:rPr>
        <w:t xml:space="preserve">, </w:t>
      </w:r>
      <w:hyperlink w:anchor="P115" w:history="1">
        <w:r w:rsidRPr="007E762D">
          <w:rPr>
            <w:color w:val="000000"/>
            <w:sz w:val="27"/>
            <w:szCs w:val="27"/>
          </w:rPr>
          <w:t>2.5</w:t>
        </w:r>
      </w:hyperlink>
      <w:r w:rsidRPr="007E762D">
        <w:rPr>
          <w:color w:val="000000"/>
          <w:sz w:val="27"/>
          <w:szCs w:val="27"/>
        </w:rPr>
        <w:t xml:space="preserve">, </w:t>
      </w:r>
      <w:hyperlink w:anchor="P146" w:history="1">
        <w:r w:rsidRPr="007E762D">
          <w:rPr>
            <w:color w:val="000000"/>
            <w:sz w:val="27"/>
            <w:szCs w:val="27"/>
          </w:rPr>
          <w:t>2.8</w:t>
        </w:r>
      </w:hyperlink>
      <w:r w:rsidRPr="007E762D">
        <w:rPr>
          <w:color w:val="000000"/>
          <w:sz w:val="27"/>
          <w:szCs w:val="27"/>
        </w:rPr>
        <w:t xml:space="preserve">, </w:t>
      </w:r>
      <w:hyperlink w:anchor="P158" w:history="1">
        <w:r w:rsidRPr="007E762D">
          <w:rPr>
            <w:color w:val="000000"/>
            <w:sz w:val="27"/>
            <w:szCs w:val="27"/>
          </w:rPr>
          <w:t>2.10</w:t>
        </w:r>
      </w:hyperlink>
      <w:r w:rsidRPr="007E762D">
        <w:rPr>
          <w:color w:val="000000"/>
          <w:sz w:val="27"/>
          <w:szCs w:val="27"/>
        </w:rPr>
        <w:t xml:space="preserve">, </w:t>
      </w:r>
      <w:hyperlink w:anchor="P161" w:history="1">
        <w:r w:rsidRPr="007E762D">
          <w:rPr>
            <w:color w:val="000000"/>
            <w:sz w:val="27"/>
            <w:szCs w:val="27"/>
          </w:rPr>
          <w:t>2.11</w:t>
        </w:r>
      </w:hyperlink>
      <w:r w:rsidRPr="007E762D">
        <w:rPr>
          <w:color w:val="000000"/>
          <w:sz w:val="27"/>
          <w:szCs w:val="27"/>
        </w:rPr>
        <w:t xml:space="preserve">, </w:t>
      </w:r>
      <w:hyperlink w:anchor="P375" w:history="1">
        <w:r w:rsidRPr="007E762D">
          <w:rPr>
            <w:color w:val="000000"/>
            <w:sz w:val="27"/>
            <w:szCs w:val="27"/>
          </w:rPr>
          <w:t>5.1</w:t>
        </w:r>
      </w:hyperlink>
      <w:r w:rsidRPr="007E762D">
        <w:rPr>
          <w:color w:val="000000"/>
          <w:sz w:val="27"/>
          <w:szCs w:val="27"/>
        </w:rPr>
        <w:t xml:space="preserve"> настоящего Регламента.</w:t>
      </w:r>
    </w:p>
    <w:p w:rsidR="00DE3991" w:rsidRPr="007E762D" w:rsidRDefault="00DE3991" w:rsidP="00DE3991">
      <w:pPr>
        <w:ind w:firstLine="709"/>
        <w:rPr>
          <w:color w:val="000000"/>
          <w:sz w:val="27"/>
          <w:szCs w:val="27"/>
        </w:rPr>
      </w:pPr>
      <w:bookmarkStart w:id="3" w:name="P72"/>
      <w:bookmarkEnd w:id="3"/>
      <w:r w:rsidRPr="007E762D">
        <w:rPr>
          <w:color w:val="000000"/>
          <w:sz w:val="27"/>
          <w:szCs w:val="27"/>
        </w:rPr>
        <w:t>1.4. Предоставление государственной услуги осуществляется в соответствии с:</w:t>
      </w:r>
    </w:p>
    <w:p w:rsidR="00DE3991" w:rsidRPr="007E762D" w:rsidRDefault="00DE3991" w:rsidP="00DE3991">
      <w:pPr>
        <w:ind w:firstLine="709"/>
        <w:rPr>
          <w:color w:val="000000"/>
          <w:sz w:val="27"/>
          <w:szCs w:val="27"/>
        </w:rPr>
      </w:pPr>
      <w:r w:rsidRPr="007E762D">
        <w:rPr>
          <w:color w:val="000000"/>
          <w:sz w:val="27"/>
          <w:szCs w:val="27"/>
        </w:rPr>
        <w:t xml:space="preserve">Федеральным </w:t>
      </w:r>
      <w:hyperlink r:id="rId11" w:history="1">
        <w:r w:rsidRPr="007E762D">
          <w:rPr>
            <w:color w:val="000000"/>
            <w:sz w:val="27"/>
            <w:szCs w:val="27"/>
          </w:rPr>
          <w:t>законом</w:t>
        </w:r>
      </w:hyperlink>
      <w:r w:rsidRPr="007E762D">
        <w:rPr>
          <w:color w:val="000000"/>
          <w:sz w:val="27"/>
          <w:szCs w:val="27"/>
        </w:rPr>
        <w:t xml:space="preserve"> от 24 ноября 1995 года № 181-ФЗ «О социальной защите инвалидов в Российской Федерации» (Собрание законодательства </w:t>
      </w:r>
      <w:r w:rsidRPr="007E762D">
        <w:rPr>
          <w:color w:val="000000"/>
          <w:sz w:val="27"/>
          <w:szCs w:val="27"/>
        </w:rPr>
        <w:lastRenderedPageBreak/>
        <w:t>Российской Федерации, 1995, № 48, ст. 4563, с учетом внесенных изменений) (далее - Федеральный закон № 181-ФЗ);</w:t>
      </w:r>
    </w:p>
    <w:p w:rsidR="00DE3991" w:rsidRPr="007E762D" w:rsidRDefault="00DE3991" w:rsidP="00DE3991">
      <w:pPr>
        <w:ind w:firstLine="709"/>
        <w:rPr>
          <w:color w:val="000000"/>
          <w:sz w:val="28"/>
          <w:szCs w:val="28"/>
        </w:rPr>
      </w:pPr>
      <w:r w:rsidRPr="007E762D">
        <w:rPr>
          <w:color w:val="000000"/>
          <w:sz w:val="28"/>
          <w:szCs w:val="28"/>
        </w:rPr>
        <w:t>Федеральным законом от 12 января 1996 года № 7-ФЗ «О некоммерческих организациях» (Собрание законодательства Российской Федерации, 1996, № 3, ст. 145) (далее - Федеральный закон № 7-ФЗ);</w:t>
      </w:r>
    </w:p>
    <w:p w:rsidR="00DE3991" w:rsidRPr="007E762D" w:rsidRDefault="00DE3991" w:rsidP="00DE3991">
      <w:pPr>
        <w:ind w:firstLine="709"/>
        <w:rPr>
          <w:sz w:val="28"/>
          <w:szCs w:val="28"/>
        </w:rPr>
      </w:pPr>
      <w:r w:rsidRPr="007E762D">
        <w:rPr>
          <w:color w:val="000000"/>
          <w:sz w:val="28"/>
          <w:szCs w:val="28"/>
        </w:rPr>
        <w:t xml:space="preserve">Федеральным </w:t>
      </w:r>
      <w:hyperlink r:id="rId12" w:history="1">
        <w:r w:rsidRPr="007E762D">
          <w:rPr>
            <w:color w:val="000000"/>
            <w:sz w:val="28"/>
            <w:szCs w:val="28"/>
          </w:rPr>
          <w:t>законом</w:t>
        </w:r>
      </w:hyperlink>
      <w:r w:rsidRPr="007E762D">
        <w:rPr>
          <w:color w:val="000000"/>
          <w:sz w:val="28"/>
          <w:szCs w:val="28"/>
        </w:rPr>
        <w:t xml:space="preserve"> от 27 июля 2010 года № 210-ФЗ «Об организации предоставления государственных и муниципальных услуг» (Собрание законодательства Российской Федерации, 2010, № 31, ст. 4179, с учетом внесенных изменений) (далее - Федеральный</w:t>
      </w:r>
      <w:r w:rsidRPr="007E762D">
        <w:rPr>
          <w:sz w:val="28"/>
          <w:szCs w:val="28"/>
        </w:rPr>
        <w:t xml:space="preserve"> закон № 210-ФЗ);</w:t>
      </w:r>
    </w:p>
    <w:p w:rsidR="00DE3991" w:rsidRPr="007E762D" w:rsidRDefault="00DE3991" w:rsidP="00DE3991">
      <w:pPr>
        <w:ind w:firstLine="709"/>
        <w:rPr>
          <w:color w:val="000000"/>
          <w:sz w:val="28"/>
          <w:szCs w:val="28"/>
        </w:rPr>
      </w:pPr>
      <w:r w:rsidRPr="007E762D">
        <w:rPr>
          <w:sz w:val="28"/>
          <w:szCs w:val="28"/>
        </w:rPr>
        <w:t xml:space="preserve">Федеральным </w:t>
      </w:r>
      <w:hyperlink r:id="rId13" w:history="1">
        <w:r w:rsidRPr="007E762D">
          <w:rPr>
            <w:color w:val="000000"/>
            <w:sz w:val="28"/>
            <w:szCs w:val="28"/>
          </w:rPr>
          <w:t>законом</w:t>
        </w:r>
      </w:hyperlink>
      <w:r w:rsidRPr="007E762D">
        <w:rPr>
          <w:color w:val="000000"/>
          <w:sz w:val="28"/>
          <w:szCs w:val="28"/>
        </w:rPr>
        <w:t xml:space="preserve"> от 6 апреля 2011 года № 63-ФЗ «Об электронной подписи» (Собрание законодательства Российской Федерации, 2011, № 15, ст. 2036, с учетом внесенных изменений) (далее - Федеральный закон № 63-ФЗ);</w:t>
      </w:r>
    </w:p>
    <w:p w:rsidR="00DE3991" w:rsidRPr="007E762D" w:rsidRDefault="00DE3991" w:rsidP="00DE3991">
      <w:pPr>
        <w:ind w:firstLine="709"/>
        <w:rPr>
          <w:color w:val="000000"/>
          <w:sz w:val="28"/>
          <w:szCs w:val="28"/>
        </w:rPr>
      </w:pPr>
      <w:hyperlink r:id="rId14" w:history="1">
        <w:r w:rsidRPr="007E762D">
          <w:rPr>
            <w:color w:val="000000"/>
            <w:sz w:val="28"/>
            <w:szCs w:val="28"/>
          </w:rPr>
          <w:t>Указом</w:t>
        </w:r>
      </w:hyperlink>
      <w:r w:rsidRPr="007E762D">
        <w:rPr>
          <w:color w:val="000000"/>
          <w:sz w:val="28"/>
          <w:szCs w:val="28"/>
        </w:rPr>
        <w:t xml:space="preserve"> Президента Российской Федерации от 7 мая 2012 года № 601 «Об основных направлениях совершенствования системы государственного управления» (Собрание законодательства Российской Федерации, 2012, № 19, ст. 2338) (далее - Указ № 601);</w:t>
      </w:r>
    </w:p>
    <w:p w:rsidR="00DE3991" w:rsidRPr="007E762D" w:rsidRDefault="00DE3991" w:rsidP="00DE3991">
      <w:pPr>
        <w:ind w:firstLine="709"/>
        <w:rPr>
          <w:color w:val="000000"/>
          <w:sz w:val="28"/>
          <w:szCs w:val="28"/>
        </w:rPr>
      </w:pPr>
      <w:r w:rsidRPr="007E762D">
        <w:rPr>
          <w:color w:val="000000"/>
          <w:sz w:val="28"/>
          <w:szCs w:val="28"/>
        </w:rPr>
        <w:t>постановлением Правительства Российской Федерации от 27 октября 2016 г. № 1096 «Об утверждении перечня общественно полезных услуг и критериев оценки качества их оказания» (Собрание законодательства Российской Федерации, 2016, № 45, ст. 6261, с учетом внесенных изменений) (далее - постановление № 1096);</w:t>
      </w:r>
    </w:p>
    <w:p w:rsidR="00DE3991" w:rsidRPr="007E762D" w:rsidRDefault="00DE3991" w:rsidP="00DE3991">
      <w:pPr>
        <w:ind w:firstLine="709"/>
        <w:rPr>
          <w:color w:val="000000"/>
          <w:sz w:val="28"/>
          <w:szCs w:val="28"/>
        </w:rPr>
      </w:pPr>
      <w:r w:rsidRPr="007E762D">
        <w:rPr>
          <w:color w:val="000000"/>
          <w:sz w:val="28"/>
          <w:szCs w:val="28"/>
        </w:rPr>
        <w:t>постановлением Правительства Российской Федерации от 26 января 2017 г. № 89 «О реестре некоммерческих организаций - исполнителей общественно полезных услуг» (Собрание законодательства Российской Федерации, 2017, № 6, ст. 937, с учетом внесенных изменений) (далее - постановление № 89);</w:t>
      </w:r>
    </w:p>
    <w:p w:rsidR="00DE3991" w:rsidRPr="007E762D" w:rsidRDefault="00DE3991" w:rsidP="00DE3991">
      <w:pPr>
        <w:ind w:firstLine="709"/>
        <w:rPr>
          <w:color w:val="000000"/>
          <w:sz w:val="28"/>
          <w:szCs w:val="28"/>
        </w:rPr>
      </w:pPr>
      <w:r w:rsidRPr="007E762D">
        <w:rPr>
          <w:color w:val="000000"/>
          <w:sz w:val="28"/>
          <w:szCs w:val="28"/>
        </w:rPr>
        <w:t>постановлением Кабинета Министров Республики Татарстан от 06.07.2005 № 313 «Вопросы Министерства строительства, архитектуры и жилищно-коммунального хозяйства Республики Татарстан» (журнал «Сборник постановлений и распоряжений Кабинета Министров Республики Татарстан и нормативных актов республиканских органов исполнительной власти»,</w:t>
      </w:r>
      <w:r w:rsidRPr="007E762D">
        <w:t xml:space="preserve"> </w:t>
      </w:r>
      <w:r w:rsidRPr="007E762D">
        <w:rPr>
          <w:color w:val="000000"/>
          <w:sz w:val="28"/>
          <w:szCs w:val="28"/>
        </w:rPr>
        <w:t>2005, № 28, ст. 0642 с учетом внесенных изменений) (далее – Положение о Министерстве);</w:t>
      </w:r>
    </w:p>
    <w:p w:rsidR="00DE3991" w:rsidRPr="007E762D" w:rsidRDefault="00DE3991" w:rsidP="00DE3991">
      <w:pPr>
        <w:ind w:firstLine="709"/>
        <w:rPr>
          <w:sz w:val="28"/>
          <w:szCs w:val="28"/>
        </w:rPr>
      </w:pPr>
      <w:hyperlink r:id="rId15" w:history="1">
        <w:r w:rsidRPr="007E762D">
          <w:rPr>
            <w:color w:val="000000"/>
            <w:sz w:val="28"/>
            <w:szCs w:val="28"/>
          </w:rPr>
          <w:t>постановлением</w:t>
        </w:r>
      </w:hyperlink>
      <w:r w:rsidRPr="007E762D">
        <w:rPr>
          <w:color w:val="000000"/>
          <w:sz w:val="28"/>
          <w:szCs w:val="28"/>
        </w:rPr>
        <w:t xml:space="preserve"> Кабинета Министров Республики Татарстан от 02.11.2010 № 880 «Об утверждении Пор</w:t>
      </w:r>
      <w:r w:rsidRPr="007E762D">
        <w:rPr>
          <w:sz w:val="28"/>
          <w:szCs w:val="28"/>
        </w:rPr>
        <w:t>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(журнал «Сборник законодательства Республики Татарстан», 2010, № 46, ст. 2144, с учетом внесенных изменений) (далее - постановление КМ РТ № 880);</w:t>
      </w:r>
    </w:p>
    <w:p w:rsidR="00DE3991" w:rsidRPr="007E762D" w:rsidRDefault="00DE3991" w:rsidP="00DE3991">
      <w:pPr>
        <w:ind w:firstLine="709"/>
        <w:rPr>
          <w:sz w:val="28"/>
          <w:szCs w:val="28"/>
        </w:rPr>
      </w:pPr>
      <w:r w:rsidRPr="007E762D">
        <w:rPr>
          <w:sz w:val="28"/>
          <w:szCs w:val="28"/>
        </w:rPr>
        <w:t xml:space="preserve">постановлением Кабинета Министров Республики Татарстан от 22.08.2018 № 681 «Об организации в Республике Татарстан выдачи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(Официальный портал правовой информации Республики Татарстан  </w:t>
      </w:r>
      <w:r w:rsidRPr="007E762D">
        <w:rPr>
          <w:sz w:val="28"/>
          <w:szCs w:val="28"/>
        </w:rPr>
        <w:lastRenderedPageBreak/>
        <w:t>(pravo.tatarstan.ru, 31 августа 2018 года) (далее - постановление КМ РТ № 681).</w:t>
      </w:r>
    </w:p>
    <w:p w:rsidR="00DE3991" w:rsidRPr="007E762D" w:rsidRDefault="00DE3991" w:rsidP="00DE3991">
      <w:pPr>
        <w:ind w:firstLine="709"/>
        <w:rPr>
          <w:sz w:val="28"/>
          <w:szCs w:val="28"/>
        </w:rPr>
      </w:pPr>
      <w:r w:rsidRPr="007E762D">
        <w:rPr>
          <w:sz w:val="28"/>
          <w:szCs w:val="28"/>
        </w:rPr>
        <w:t>1.5. В настоящем Регламенте используются следующие термины и определения:</w:t>
      </w:r>
    </w:p>
    <w:p w:rsidR="00DE3991" w:rsidRPr="007E762D" w:rsidRDefault="00DE3991" w:rsidP="00DE3991">
      <w:pPr>
        <w:ind w:firstLine="709"/>
        <w:rPr>
          <w:color w:val="000000"/>
          <w:sz w:val="28"/>
          <w:szCs w:val="28"/>
        </w:rPr>
      </w:pPr>
      <w:r w:rsidRPr="007E762D">
        <w:rPr>
          <w:sz w:val="28"/>
          <w:szCs w:val="28"/>
        </w:rPr>
        <w:t>техническая ошибка - ошибка (описка, опечатка, грамматическая или арифметическая ошибка), допущенная Министерством и приведшая к несоответствию сведений, указанных заключении о соответствии качества</w:t>
      </w:r>
      <w:r w:rsidRPr="007E762D">
        <w:rPr>
          <w:color w:val="000000"/>
          <w:sz w:val="28"/>
          <w:szCs w:val="28"/>
        </w:rPr>
        <w:t xml:space="preserve"> оказываемой социально ориентированной некоммерческой организацией общественно полезной услуги установленным критериям (далее - заключение) либо мотивированное уведомление об отказе в выдаче заключения, указанным в уведомлении;</w:t>
      </w:r>
    </w:p>
    <w:p w:rsidR="00DE3991" w:rsidRPr="007E762D" w:rsidRDefault="00DE3991" w:rsidP="00DE3991">
      <w:pPr>
        <w:ind w:firstLine="709"/>
        <w:rPr>
          <w:rFonts w:eastAsia="Calibri"/>
          <w:sz w:val="28"/>
          <w:szCs w:val="28"/>
        </w:rPr>
      </w:pPr>
      <w:r w:rsidRPr="007E762D">
        <w:rPr>
          <w:rFonts w:eastAsia="Calibri"/>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поселении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p>
    <w:p w:rsidR="00DE3991" w:rsidRPr="007E762D" w:rsidRDefault="00DE3991" w:rsidP="00DE3991">
      <w:pPr>
        <w:ind w:firstLine="709"/>
        <w:rPr>
          <w:sz w:val="28"/>
          <w:szCs w:val="28"/>
        </w:rPr>
      </w:pPr>
      <w:r w:rsidRPr="007E762D">
        <w:rPr>
          <w:sz w:val="28"/>
          <w:szCs w:val="28"/>
        </w:rPr>
        <w:t>В настоящем Административном регламенте под заявлением о предоставлении государственной услуги (далее - заявление) понимается запрос о предоставлении государственной услуги (пункт 1 статьи 2 Федерального закона № 210-ФЗ).</w:t>
      </w:r>
      <w:r w:rsidRPr="007E762D">
        <w:rPr>
          <w:sz w:val="28"/>
          <w:szCs w:val="28"/>
        </w:rPr>
        <w:br w:type="page"/>
      </w:r>
    </w:p>
    <w:p w:rsidR="00DE3991" w:rsidRPr="007E762D" w:rsidRDefault="00DE3991" w:rsidP="00DE3991">
      <w:pPr>
        <w:ind w:firstLine="709"/>
        <w:sectPr w:rsidR="00DE3991" w:rsidRPr="007E762D" w:rsidSect="002858DA">
          <w:pgSz w:w="11906" w:h="16838"/>
          <w:pgMar w:top="1134" w:right="1134" w:bottom="1134" w:left="1134" w:header="709" w:footer="709" w:gutter="0"/>
          <w:cols w:space="708"/>
          <w:docGrid w:linePitch="360"/>
        </w:sectPr>
      </w:pPr>
    </w:p>
    <w:tbl>
      <w:tblPr>
        <w:tblW w:w="15088"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41"/>
        <w:gridCol w:w="7811"/>
        <w:gridCol w:w="3636"/>
      </w:tblGrid>
      <w:tr w:rsidR="00DE3991" w:rsidRPr="007E762D" w:rsidTr="009C21FA">
        <w:tc>
          <w:tcPr>
            <w:tcW w:w="15088" w:type="dxa"/>
            <w:gridSpan w:val="3"/>
            <w:tcBorders>
              <w:top w:val="nil"/>
              <w:left w:val="nil"/>
              <w:bottom w:val="single" w:sz="4" w:space="0" w:color="auto"/>
              <w:right w:val="nil"/>
            </w:tcBorders>
          </w:tcPr>
          <w:p w:rsidR="00DE3991" w:rsidRPr="007E762D" w:rsidRDefault="00DE3991" w:rsidP="009C21FA">
            <w:pPr>
              <w:spacing w:after="1" w:line="240" w:lineRule="atLeast"/>
              <w:jc w:val="center"/>
              <w:rPr>
                <w:color w:val="000000"/>
                <w:sz w:val="28"/>
                <w:szCs w:val="28"/>
              </w:rPr>
            </w:pPr>
            <w:r w:rsidRPr="007E762D">
              <w:rPr>
                <w:color w:val="000000"/>
                <w:sz w:val="28"/>
                <w:szCs w:val="28"/>
              </w:rPr>
              <w:lastRenderedPageBreak/>
              <w:t>2. Стандарт предоставления государственной услуги</w:t>
            </w:r>
          </w:p>
          <w:p w:rsidR="00DE3991" w:rsidRPr="007E762D" w:rsidRDefault="00DE3991" w:rsidP="009C21FA">
            <w:pPr>
              <w:spacing w:after="1" w:line="240" w:lineRule="atLeast"/>
              <w:jc w:val="center"/>
              <w:rPr>
                <w:b/>
                <w:color w:val="000000"/>
                <w:sz w:val="28"/>
                <w:szCs w:val="28"/>
              </w:rPr>
            </w:pPr>
          </w:p>
        </w:tc>
      </w:tr>
      <w:tr w:rsidR="00DE3991" w:rsidRPr="007E762D" w:rsidTr="009C21FA">
        <w:tc>
          <w:tcPr>
            <w:tcW w:w="3641" w:type="dxa"/>
            <w:tcBorders>
              <w:top w:val="single" w:sz="4" w:space="0" w:color="auto"/>
            </w:tcBorders>
          </w:tcPr>
          <w:p w:rsidR="00DE3991" w:rsidRPr="007E762D" w:rsidRDefault="00DE3991" w:rsidP="009C21FA">
            <w:pPr>
              <w:spacing w:after="1" w:line="240" w:lineRule="atLeast"/>
              <w:jc w:val="center"/>
              <w:rPr>
                <w:szCs w:val="24"/>
              </w:rPr>
            </w:pPr>
            <w:r w:rsidRPr="007E762D">
              <w:rPr>
                <w:szCs w:val="24"/>
              </w:rPr>
              <w:t>Наименование требования к стандарту предоставления государственной услуги</w:t>
            </w:r>
          </w:p>
        </w:tc>
        <w:tc>
          <w:tcPr>
            <w:tcW w:w="7811" w:type="dxa"/>
            <w:tcBorders>
              <w:top w:val="single" w:sz="4" w:space="0" w:color="auto"/>
            </w:tcBorders>
          </w:tcPr>
          <w:p w:rsidR="00DE3991" w:rsidRPr="007E762D" w:rsidRDefault="00DE3991" w:rsidP="009C21FA">
            <w:pPr>
              <w:spacing w:after="1" w:line="240" w:lineRule="atLeast"/>
              <w:jc w:val="center"/>
              <w:rPr>
                <w:color w:val="000000"/>
                <w:szCs w:val="24"/>
              </w:rPr>
            </w:pPr>
            <w:r w:rsidRPr="007E762D">
              <w:rPr>
                <w:color w:val="000000"/>
                <w:szCs w:val="24"/>
              </w:rPr>
              <w:t>Содержание требований к стандарту</w:t>
            </w:r>
          </w:p>
        </w:tc>
        <w:tc>
          <w:tcPr>
            <w:tcW w:w="3636" w:type="dxa"/>
            <w:tcBorders>
              <w:top w:val="single" w:sz="4" w:space="0" w:color="auto"/>
            </w:tcBorders>
          </w:tcPr>
          <w:p w:rsidR="00DE3991" w:rsidRPr="007E762D" w:rsidRDefault="00DE3991" w:rsidP="009C21FA">
            <w:pPr>
              <w:spacing w:after="1" w:line="240" w:lineRule="atLeast"/>
              <w:jc w:val="center"/>
              <w:rPr>
                <w:color w:val="000000"/>
                <w:szCs w:val="24"/>
              </w:rPr>
            </w:pPr>
            <w:r w:rsidRPr="007E762D">
              <w:rPr>
                <w:color w:val="000000"/>
                <w:szCs w:val="24"/>
              </w:rPr>
              <w:t>Нормативный акт, устанавливающий услугу или требование</w:t>
            </w:r>
          </w:p>
        </w:tc>
      </w:tr>
      <w:tr w:rsidR="00DE3991" w:rsidRPr="007E762D" w:rsidTr="009C21FA">
        <w:tc>
          <w:tcPr>
            <w:tcW w:w="3641" w:type="dxa"/>
          </w:tcPr>
          <w:p w:rsidR="00DE3991" w:rsidRPr="007E762D" w:rsidRDefault="00DE3991" w:rsidP="009C21FA">
            <w:pPr>
              <w:spacing w:after="1" w:line="240" w:lineRule="atLeast"/>
              <w:rPr>
                <w:szCs w:val="24"/>
              </w:rPr>
            </w:pPr>
            <w:bookmarkStart w:id="4" w:name="P98"/>
            <w:bookmarkEnd w:id="4"/>
            <w:r w:rsidRPr="007E762D">
              <w:rPr>
                <w:szCs w:val="24"/>
              </w:rPr>
              <w:t>2.1. Наименование государственной услуги</w:t>
            </w:r>
          </w:p>
        </w:tc>
        <w:tc>
          <w:tcPr>
            <w:tcW w:w="7811" w:type="dxa"/>
          </w:tcPr>
          <w:p w:rsidR="00DE3991" w:rsidRPr="007E762D" w:rsidRDefault="00DE3991" w:rsidP="009C21FA">
            <w:pPr>
              <w:spacing w:after="1" w:line="240" w:lineRule="atLeast"/>
              <w:rPr>
                <w:color w:val="000000"/>
                <w:szCs w:val="24"/>
              </w:rPr>
            </w:pPr>
            <w:r w:rsidRPr="007E762D">
              <w:rPr>
                <w:szCs w:val="24"/>
              </w:rPr>
              <w:t xml:space="preserve">Выдача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(далее - заключение) </w:t>
            </w:r>
          </w:p>
        </w:tc>
        <w:tc>
          <w:tcPr>
            <w:tcW w:w="3636" w:type="dxa"/>
          </w:tcPr>
          <w:p w:rsidR="00DE3991" w:rsidRPr="007E762D" w:rsidRDefault="00DE3991" w:rsidP="009C21FA">
            <w:pPr>
              <w:spacing w:after="1" w:line="240" w:lineRule="atLeast"/>
              <w:rPr>
                <w:color w:val="000000"/>
                <w:szCs w:val="24"/>
              </w:rPr>
            </w:pPr>
            <w:r w:rsidRPr="007E762D">
              <w:rPr>
                <w:color w:val="000000"/>
                <w:szCs w:val="24"/>
              </w:rPr>
              <w:t>пункт 2 постановления КМ РТ № 681</w:t>
            </w:r>
          </w:p>
        </w:tc>
      </w:tr>
      <w:tr w:rsidR="00DE3991" w:rsidRPr="007E762D" w:rsidTr="009C21FA">
        <w:tc>
          <w:tcPr>
            <w:tcW w:w="3641" w:type="dxa"/>
          </w:tcPr>
          <w:p w:rsidR="00DE3991" w:rsidRPr="007E762D" w:rsidRDefault="00DE3991" w:rsidP="009C21FA">
            <w:pPr>
              <w:spacing w:after="1" w:line="240" w:lineRule="atLeast"/>
              <w:rPr>
                <w:szCs w:val="24"/>
              </w:rPr>
            </w:pPr>
            <w:r w:rsidRPr="007E762D">
              <w:rPr>
                <w:szCs w:val="24"/>
              </w:rPr>
              <w:t>2.2. Наименование органа исполнительной власти, непосредственно предоставляющего государственную услугу</w:t>
            </w:r>
          </w:p>
        </w:tc>
        <w:tc>
          <w:tcPr>
            <w:tcW w:w="7811" w:type="dxa"/>
          </w:tcPr>
          <w:p w:rsidR="00DE3991" w:rsidRPr="007E762D" w:rsidRDefault="00DE3991" w:rsidP="009C21FA">
            <w:pPr>
              <w:spacing w:after="1" w:line="240" w:lineRule="atLeast"/>
              <w:rPr>
                <w:color w:val="000000"/>
                <w:szCs w:val="24"/>
              </w:rPr>
            </w:pPr>
            <w:r w:rsidRPr="007E762D">
              <w:rPr>
                <w:color w:val="000000"/>
                <w:szCs w:val="24"/>
              </w:rPr>
              <w:t>Министерство строительства, архитектуры и жилищно-коммунального хозяйства Республики Татарстан</w:t>
            </w:r>
          </w:p>
        </w:tc>
        <w:tc>
          <w:tcPr>
            <w:tcW w:w="3636" w:type="dxa"/>
          </w:tcPr>
          <w:p w:rsidR="00DE3991" w:rsidRPr="007E762D" w:rsidRDefault="00DE3991" w:rsidP="009C21FA">
            <w:pPr>
              <w:spacing w:after="1" w:line="240" w:lineRule="atLeast"/>
              <w:rPr>
                <w:color w:val="000000"/>
                <w:szCs w:val="24"/>
              </w:rPr>
            </w:pPr>
            <w:r w:rsidRPr="007E762D">
              <w:rPr>
                <w:color w:val="000000"/>
                <w:szCs w:val="24"/>
              </w:rPr>
              <w:t>пункт 2 постановления КМ РТ № 681,</w:t>
            </w:r>
          </w:p>
          <w:p w:rsidR="00DE3991" w:rsidRPr="007E762D" w:rsidRDefault="00DE3991" w:rsidP="009C21FA">
            <w:pPr>
              <w:spacing w:after="1" w:line="240" w:lineRule="atLeast"/>
              <w:rPr>
                <w:color w:val="000000"/>
                <w:szCs w:val="24"/>
              </w:rPr>
            </w:pPr>
            <w:r w:rsidRPr="007E762D">
              <w:rPr>
                <w:color w:val="000000"/>
                <w:szCs w:val="24"/>
              </w:rPr>
              <w:t>Положение о Министерстве</w:t>
            </w:r>
          </w:p>
        </w:tc>
      </w:tr>
      <w:tr w:rsidR="00DE3991" w:rsidRPr="007E762D" w:rsidTr="009C21FA">
        <w:tc>
          <w:tcPr>
            <w:tcW w:w="3641" w:type="dxa"/>
          </w:tcPr>
          <w:p w:rsidR="00DE3991" w:rsidRPr="007E762D" w:rsidRDefault="00DE3991" w:rsidP="009C21FA">
            <w:pPr>
              <w:spacing w:after="1" w:line="240" w:lineRule="atLeast"/>
              <w:rPr>
                <w:szCs w:val="24"/>
              </w:rPr>
            </w:pPr>
            <w:bookmarkStart w:id="5" w:name="P106"/>
            <w:bookmarkEnd w:id="5"/>
            <w:r w:rsidRPr="007E762D">
              <w:rPr>
                <w:szCs w:val="24"/>
              </w:rPr>
              <w:t>2.3. Описание результата предоставления государственной услуги</w:t>
            </w:r>
          </w:p>
        </w:tc>
        <w:tc>
          <w:tcPr>
            <w:tcW w:w="7811" w:type="dxa"/>
            <w:tcBorders>
              <w:bottom w:val="single" w:sz="4" w:space="0" w:color="auto"/>
            </w:tcBorders>
          </w:tcPr>
          <w:p w:rsidR="00DE3991" w:rsidRPr="007E762D" w:rsidRDefault="00DE3991" w:rsidP="009C21FA">
            <w:pPr>
              <w:spacing w:after="1" w:line="240" w:lineRule="atLeast"/>
              <w:rPr>
                <w:color w:val="000000"/>
                <w:szCs w:val="24"/>
              </w:rPr>
            </w:pPr>
            <w:r w:rsidRPr="007E762D">
              <w:rPr>
                <w:color w:val="000000"/>
                <w:szCs w:val="24"/>
              </w:rPr>
              <w:t>Заключение либо мотивированное уведомление об отказе в выдаче заключения</w:t>
            </w:r>
          </w:p>
        </w:tc>
        <w:tc>
          <w:tcPr>
            <w:tcW w:w="3636" w:type="dxa"/>
            <w:tcBorders>
              <w:bottom w:val="single" w:sz="4" w:space="0" w:color="auto"/>
            </w:tcBorders>
          </w:tcPr>
          <w:p w:rsidR="00DE3991" w:rsidRPr="007E762D" w:rsidRDefault="00DE3991" w:rsidP="009C21FA">
            <w:pPr>
              <w:spacing w:after="1" w:line="240" w:lineRule="atLeast"/>
              <w:rPr>
                <w:color w:val="000000"/>
                <w:szCs w:val="24"/>
              </w:rPr>
            </w:pPr>
            <w:r w:rsidRPr="007E762D">
              <w:rPr>
                <w:color w:val="000000"/>
                <w:szCs w:val="24"/>
              </w:rPr>
              <w:t>пункты 5, 7, 8 Правил принятия решения о признании социально ориентированной некоммерческой организации исполнителем общественно полезных услуг, утвержденные постановлением № 89 (далее - Правила)</w:t>
            </w:r>
          </w:p>
        </w:tc>
      </w:tr>
      <w:tr w:rsidR="00DE3991" w:rsidRPr="007E762D" w:rsidTr="009C21FA">
        <w:tc>
          <w:tcPr>
            <w:tcW w:w="3641" w:type="dxa"/>
          </w:tcPr>
          <w:p w:rsidR="00DE3991" w:rsidRPr="007E762D" w:rsidRDefault="00DE3991" w:rsidP="009C21FA">
            <w:pPr>
              <w:spacing w:after="1" w:line="240" w:lineRule="atLeast"/>
              <w:rPr>
                <w:szCs w:val="24"/>
              </w:rPr>
            </w:pPr>
            <w:bookmarkStart w:id="6" w:name="P109"/>
            <w:bookmarkEnd w:id="6"/>
            <w:r w:rsidRPr="007E762D">
              <w:rPr>
                <w:szCs w:val="24"/>
              </w:rPr>
              <w:t xml:space="preserve">2.4.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w:t>
            </w:r>
            <w:r w:rsidRPr="007E762D">
              <w:rPr>
                <w:szCs w:val="24"/>
              </w:rPr>
              <w:lastRenderedPageBreak/>
              <w:t>если возможность приостановления предусмотрена законодательством Российской Федерации</w:t>
            </w:r>
          </w:p>
        </w:tc>
        <w:tc>
          <w:tcPr>
            <w:tcW w:w="7811" w:type="dxa"/>
          </w:tcPr>
          <w:p w:rsidR="00DE3991" w:rsidRPr="007E762D" w:rsidRDefault="00DE3991" w:rsidP="009C21FA">
            <w:pPr>
              <w:autoSpaceDE w:val="0"/>
              <w:autoSpaceDN w:val="0"/>
              <w:adjustRightInd w:val="0"/>
              <w:rPr>
                <w:color w:val="000000"/>
                <w:szCs w:val="24"/>
              </w:rPr>
            </w:pPr>
            <w:r w:rsidRPr="007E762D">
              <w:rPr>
                <w:color w:val="000000"/>
                <w:szCs w:val="24"/>
              </w:rPr>
              <w:lastRenderedPageBreak/>
              <w:t xml:space="preserve">В течение 20 рабочих дней </w:t>
            </w:r>
            <w:r w:rsidRPr="007E762D">
              <w:rPr>
                <w:szCs w:val="24"/>
              </w:rPr>
              <w:t>со дня поступления заявления заявителя о выдаче заключения.</w:t>
            </w:r>
          </w:p>
          <w:p w:rsidR="00DE3991" w:rsidRPr="007E762D" w:rsidRDefault="00DE3991" w:rsidP="009C21FA">
            <w:pPr>
              <w:autoSpaceDE w:val="0"/>
              <w:autoSpaceDN w:val="0"/>
              <w:adjustRightInd w:val="0"/>
              <w:rPr>
                <w:szCs w:val="24"/>
              </w:rPr>
            </w:pPr>
            <w:r w:rsidRPr="007E762D">
              <w:rPr>
                <w:szCs w:val="24"/>
              </w:rPr>
              <w:t xml:space="preserve">Указанный срок может быть продлен, но не более чем на 30 дней, в случае направления Министерством запросов в соответствии с </w:t>
            </w:r>
            <w:hyperlink r:id="rId16" w:history="1">
              <w:r w:rsidRPr="007E762D">
                <w:rPr>
                  <w:szCs w:val="24"/>
                </w:rPr>
                <w:t>пунктом 6</w:t>
              </w:r>
            </w:hyperlink>
            <w:r w:rsidRPr="007E762D">
              <w:rPr>
                <w:szCs w:val="24"/>
              </w:rPr>
              <w:t xml:space="preserve"> Правил.  </w:t>
            </w:r>
          </w:p>
          <w:p w:rsidR="00DE3991" w:rsidRPr="007E762D" w:rsidRDefault="00DE3991" w:rsidP="009C21FA">
            <w:pPr>
              <w:autoSpaceDE w:val="0"/>
              <w:autoSpaceDN w:val="0"/>
              <w:adjustRightInd w:val="0"/>
              <w:rPr>
                <w:szCs w:val="24"/>
              </w:rPr>
            </w:pPr>
            <w:r w:rsidRPr="007E762D">
              <w:rPr>
                <w:szCs w:val="24"/>
              </w:rPr>
              <w:t>О продлении срока принятия указанного решения Министерство информирует заявителя в течение 20 рабочих дней со дня поступления заявления организации о выдаче заключения.</w:t>
            </w:r>
          </w:p>
          <w:p w:rsidR="00DE3991" w:rsidRPr="007E762D" w:rsidRDefault="00DE3991" w:rsidP="009C21FA">
            <w:pPr>
              <w:autoSpaceDE w:val="0"/>
              <w:autoSpaceDN w:val="0"/>
              <w:adjustRightInd w:val="0"/>
              <w:rPr>
                <w:szCs w:val="24"/>
              </w:rPr>
            </w:pPr>
            <w:r w:rsidRPr="007E762D">
              <w:rPr>
                <w:color w:val="000000"/>
                <w:szCs w:val="24"/>
              </w:rPr>
              <w:t xml:space="preserve">Приостановление срока предоставления государственной услуги </w:t>
            </w:r>
            <w:r w:rsidRPr="007E762D">
              <w:rPr>
                <w:color w:val="000000"/>
                <w:szCs w:val="24"/>
              </w:rPr>
              <w:lastRenderedPageBreak/>
              <w:t>законодательством Российской Федерации не предусмотрено</w:t>
            </w:r>
          </w:p>
        </w:tc>
        <w:tc>
          <w:tcPr>
            <w:tcW w:w="3636" w:type="dxa"/>
          </w:tcPr>
          <w:p w:rsidR="00DE3991" w:rsidRPr="007E762D" w:rsidRDefault="00DE3991" w:rsidP="009C21FA">
            <w:pPr>
              <w:spacing w:after="1" w:line="240" w:lineRule="atLeast"/>
              <w:rPr>
                <w:color w:val="000000"/>
                <w:szCs w:val="24"/>
              </w:rPr>
            </w:pPr>
            <w:r w:rsidRPr="007E762D">
              <w:rPr>
                <w:color w:val="000000"/>
                <w:szCs w:val="24"/>
              </w:rPr>
              <w:lastRenderedPageBreak/>
              <w:t>пункты 6, 9 Правил</w:t>
            </w:r>
          </w:p>
        </w:tc>
      </w:tr>
      <w:tr w:rsidR="00DE3991" w:rsidRPr="007E762D" w:rsidTr="009C21FA">
        <w:tblPrEx>
          <w:tblBorders>
            <w:insideH w:val="nil"/>
          </w:tblBorders>
        </w:tblPrEx>
        <w:tc>
          <w:tcPr>
            <w:tcW w:w="3641" w:type="dxa"/>
            <w:tcBorders>
              <w:bottom w:val="nil"/>
            </w:tcBorders>
          </w:tcPr>
          <w:p w:rsidR="00DE3991" w:rsidRPr="007E762D" w:rsidRDefault="00DE3991" w:rsidP="009C21FA">
            <w:pPr>
              <w:spacing w:after="1" w:line="240" w:lineRule="atLeast"/>
              <w:rPr>
                <w:szCs w:val="24"/>
              </w:rPr>
            </w:pPr>
            <w:bookmarkStart w:id="7" w:name="P115"/>
            <w:bookmarkEnd w:id="7"/>
            <w:r w:rsidRPr="007E762D">
              <w:rPr>
                <w:szCs w:val="24"/>
              </w:rPr>
              <w:lastRenderedPageBreak/>
              <w:t>2.5.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а также услуг, которые являются необходимыми и обязательными для предоставления государственных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811" w:type="dxa"/>
            <w:tcBorders>
              <w:bottom w:val="nil"/>
            </w:tcBorders>
          </w:tcPr>
          <w:p w:rsidR="00DE3991" w:rsidRPr="007E762D" w:rsidRDefault="00DE3991" w:rsidP="009C21FA">
            <w:pPr>
              <w:autoSpaceDE w:val="0"/>
              <w:autoSpaceDN w:val="0"/>
              <w:adjustRightInd w:val="0"/>
              <w:rPr>
                <w:szCs w:val="24"/>
              </w:rPr>
            </w:pPr>
            <w:r w:rsidRPr="007E762D">
              <w:rPr>
                <w:szCs w:val="24"/>
              </w:rPr>
              <w:t>а) заявление о предоставлении государственной услуги (далее - заявление) в установленной форме (приложение № 1 к настоящему Регламенту);</w:t>
            </w:r>
          </w:p>
          <w:p w:rsidR="00DE3991" w:rsidRPr="007E762D" w:rsidRDefault="00DE3991" w:rsidP="009C21FA">
            <w:pPr>
              <w:autoSpaceDE w:val="0"/>
              <w:autoSpaceDN w:val="0"/>
              <w:adjustRightInd w:val="0"/>
              <w:rPr>
                <w:szCs w:val="24"/>
              </w:rPr>
            </w:pPr>
            <w:r w:rsidRPr="007E762D">
              <w:rPr>
                <w:szCs w:val="24"/>
              </w:rPr>
              <w:t>б) копии учредительных документов;</w:t>
            </w:r>
          </w:p>
          <w:p w:rsidR="00DE3991" w:rsidRPr="007E762D" w:rsidRDefault="00DE3991" w:rsidP="009C21FA">
            <w:pPr>
              <w:autoSpaceDE w:val="0"/>
              <w:autoSpaceDN w:val="0"/>
              <w:adjustRightInd w:val="0"/>
              <w:rPr>
                <w:szCs w:val="24"/>
              </w:rPr>
            </w:pPr>
            <w:r w:rsidRPr="007E762D">
              <w:rPr>
                <w:szCs w:val="24"/>
              </w:rPr>
              <w:t>в) 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p>
          <w:p w:rsidR="00DE3991" w:rsidRPr="007E762D" w:rsidRDefault="00DE3991" w:rsidP="009C21FA">
            <w:pPr>
              <w:autoSpaceDE w:val="0"/>
              <w:autoSpaceDN w:val="0"/>
              <w:adjustRightInd w:val="0"/>
              <w:rPr>
                <w:szCs w:val="24"/>
              </w:rPr>
            </w:pPr>
            <w:r w:rsidRPr="007E762D">
              <w:rPr>
                <w:szCs w:val="24"/>
              </w:rPr>
              <w:t>Заявителем могут быть приложены документы, обосновывающие соответствие оказываемой организацией услуги установленным критериям оценки качества оказания общественно полезной услуги (справки, характеристики, экспертные заключения, заключения общественных советов при исполнительных органах государственной власти Республики Татарстан и другие).</w:t>
            </w:r>
          </w:p>
          <w:p w:rsidR="00DE3991" w:rsidRPr="007E762D" w:rsidRDefault="00DE3991" w:rsidP="009C21FA">
            <w:pPr>
              <w:autoSpaceDE w:val="0"/>
              <w:autoSpaceDN w:val="0"/>
              <w:adjustRightInd w:val="0"/>
              <w:rPr>
                <w:szCs w:val="24"/>
              </w:rPr>
            </w:pPr>
            <w:r w:rsidRPr="007E762D">
              <w:rPr>
                <w:szCs w:val="24"/>
              </w:rPr>
              <w:t>В случае, если заявитель включен в реестр поставщиков социальных услуг по соответствующей общественно полезной услуге, представление дополнительных документов, обосновывающих соответствие оказываемых заявителем услуг установленным критериям оценки качества оказания общественно полезных услуг, не требуется.</w:t>
            </w:r>
          </w:p>
          <w:p w:rsidR="00DE3991" w:rsidRPr="007E762D" w:rsidRDefault="00DE3991" w:rsidP="009C21FA">
            <w:pPr>
              <w:autoSpaceDE w:val="0"/>
              <w:autoSpaceDN w:val="0"/>
              <w:adjustRightInd w:val="0"/>
              <w:rPr>
                <w:szCs w:val="24"/>
              </w:rPr>
            </w:pPr>
            <w:r w:rsidRPr="007E762D">
              <w:rPr>
                <w:szCs w:val="24"/>
              </w:rPr>
              <w:t>Бланк заявления для получения государственной услуги заявитель может получить при личном обращении в отдел Министерства. Электронная форма бланка заявления размещена на официальном сайте Министерства.</w:t>
            </w:r>
          </w:p>
          <w:p w:rsidR="00DE3991" w:rsidRPr="007E762D" w:rsidRDefault="00DE3991" w:rsidP="009C21FA">
            <w:pPr>
              <w:autoSpaceDE w:val="0"/>
              <w:autoSpaceDN w:val="0"/>
              <w:adjustRightInd w:val="0"/>
              <w:rPr>
                <w:szCs w:val="24"/>
              </w:rPr>
            </w:pPr>
            <w:r w:rsidRPr="007E762D">
              <w:rPr>
                <w:szCs w:val="24"/>
              </w:rPr>
              <w:t>Заявление и прилагаемые к нему документы могут быть представлены (направлены) заявителем на бумажных носителях лично либо почтовым отправлением.</w:t>
            </w:r>
          </w:p>
          <w:p w:rsidR="00DE3991" w:rsidRPr="007E762D" w:rsidRDefault="00DE3991" w:rsidP="009C21FA">
            <w:pPr>
              <w:autoSpaceDE w:val="0"/>
              <w:autoSpaceDN w:val="0"/>
              <w:adjustRightInd w:val="0"/>
              <w:rPr>
                <w:szCs w:val="24"/>
              </w:rPr>
            </w:pPr>
            <w:r w:rsidRPr="007E762D">
              <w:rPr>
                <w:szCs w:val="24"/>
              </w:rPr>
              <w:t>Заявление и документы также могут быть представлены (направлены) заявителем в форме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сеть «Интернет».</w:t>
            </w:r>
          </w:p>
        </w:tc>
        <w:tc>
          <w:tcPr>
            <w:tcW w:w="3636" w:type="dxa"/>
            <w:tcBorders>
              <w:bottom w:val="nil"/>
            </w:tcBorders>
          </w:tcPr>
          <w:p w:rsidR="00DE3991" w:rsidRPr="007E762D" w:rsidRDefault="00DE3991" w:rsidP="009C21FA">
            <w:pPr>
              <w:spacing w:after="1" w:line="240" w:lineRule="atLeast"/>
              <w:rPr>
                <w:color w:val="000000"/>
                <w:szCs w:val="24"/>
              </w:rPr>
            </w:pPr>
            <w:r w:rsidRPr="007E762D">
              <w:rPr>
                <w:color w:val="000000"/>
                <w:szCs w:val="24"/>
              </w:rPr>
              <w:t>пункт 5 Правил</w:t>
            </w:r>
          </w:p>
        </w:tc>
      </w:tr>
      <w:tr w:rsidR="00DE3991" w:rsidRPr="007E762D" w:rsidTr="009C21FA">
        <w:tc>
          <w:tcPr>
            <w:tcW w:w="3641" w:type="dxa"/>
          </w:tcPr>
          <w:p w:rsidR="00DE3991" w:rsidRPr="007E762D" w:rsidRDefault="00DE3991" w:rsidP="009C21FA">
            <w:pPr>
              <w:spacing w:after="1" w:line="240" w:lineRule="atLeast"/>
              <w:rPr>
                <w:szCs w:val="24"/>
              </w:rPr>
            </w:pPr>
            <w:r w:rsidRPr="007E762D">
              <w:rPr>
                <w:szCs w:val="24"/>
              </w:rPr>
              <w:lastRenderedPageBreak/>
              <w:t>2.6.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7811" w:type="dxa"/>
          </w:tcPr>
          <w:p w:rsidR="00DE3991" w:rsidRPr="007E762D" w:rsidRDefault="00DE3991" w:rsidP="009C21FA">
            <w:pPr>
              <w:autoSpaceDE w:val="0"/>
              <w:autoSpaceDN w:val="0"/>
              <w:adjustRightInd w:val="0"/>
              <w:rPr>
                <w:szCs w:val="24"/>
              </w:rPr>
            </w:pPr>
            <w:r w:rsidRPr="007E762D">
              <w:rPr>
                <w:szCs w:val="24"/>
              </w:rPr>
              <w:t>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отсутствие организации в реестре недобросовестных поставщиков (подрядчиков, исполнителей) на первое число месяца, в котором заявитель представляет документы.</w:t>
            </w:r>
          </w:p>
          <w:p w:rsidR="00DE3991" w:rsidRPr="007E762D" w:rsidRDefault="00DE3991" w:rsidP="009C21FA">
            <w:pPr>
              <w:autoSpaceDE w:val="0"/>
              <w:autoSpaceDN w:val="0"/>
              <w:adjustRightInd w:val="0"/>
              <w:rPr>
                <w:szCs w:val="24"/>
              </w:rPr>
            </w:pPr>
            <w:r w:rsidRPr="007E762D">
              <w:rPr>
                <w:szCs w:val="24"/>
              </w:rPr>
              <w:t>Заявитель вправе представить документы, содержащие сведения, указанные в настоящем пункте, в том числе при наличии возможности - в электронной форме.</w:t>
            </w:r>
          </w:p>
          <w:p w:rsidR="00DE3991" w:rsidRPr="007E762D" w:rsidRDefault="00DE3991" w:rsidP="009C21FA">
            <w:pPr>
              <w:autoSpaceDE w:val="0"/>
              <w:autoSpaceDN w:val="0"/>
              <w:adjustRightInd w:val="0"/>
              <w:rPr>
                <w:szCs w:val="24"/>
              </w:rPr>
            </w:pPr>
            <w:r w:rsidRPr="007E762D">
              <w:rPr>
                <w:szCs w:val="24"/>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p w:rsidR="00DE3991" w:rsidRPr="007E762D" w:rsidRDefault="00DE3991" w:rsidP="009C21FA">
            <w:pPr>
              <w:autoSpaceDE w:val="0"/>
              <w:autoSpaceDN w:val="0"/>
              <w:adjustRightInd w:val="0"/>
              <w:rPr>
                <w:szCs w:val="24"/>
              </w:rPr>
            </w:pPr>
            <w:r w:rsidRPr="007E762D">
              <w:rPr>
                <w:szCs w:val="24"/>
              </w:rPr>
              <w:t>Способы получения и порядок предоставления документов, которые заявитель вправе представить, определены пунктом 2.5 настоящего Регламента.</w:t>
            </w:r>
          </w:p>
          <w:p w:rsidR="00DE3991" w:rsidRPr="007E762D" w:rsidRDefault="00DE3991" w:rsidP="009C21FA">
            <w:pPr>
              <w:spacing w:after="1" w:line="240" w:lineRule="atLeast"/>
              <w:rPr>
                <w:szCs w:val="24"/>
              </w:rPr>
            </w:pPr>
            <w:r w:rsidRPr="007E762D">
              <w:rPr>
                <w:szCs w:val="24"/>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tc>
        <w:tc>
          <w:tcPr>
            <w:tcW w:w="3636" w:type="dxa"/>
          </w:tcPr>
          <w:p w:rsidR="00DE3991" w:rsidRPr="007E762D" w:rsidRDefault="00DE3991" w:rsidP="009C21FA">
            <w:pPr>
              <w:spacing w:after="1" w:line="240" w:lineRule="atLeast"/>
              <w:rPr>
                <w:szCs w:val="24"/>
              </w:rPr>
            </w:pPr>
            <w:r w:rsidRPr="007E762D">
              <w:rPr>
                <w:szCs w:val="24"/>
              </w:rPr>
              <w:t>пункт 6 Правил,</w:t>
            </w:r>
          </w:p>
          <w:p w:rsidR="00DE3991" w:rsidRPr="007E762D" w:rsidRDefault="00DE3991" w:rsidP="009C21FA">
            <w:pPr>
              <w:spacing w:after="1" w:line="240" w:lineRule="atLeast"/>
              <w:rPr>
                <w:szCs w:val="24"/>
              </w:rPr>
            </w:pPr>
          </w:p>
        </w:tc>
      </w:tr>
      <w:tr w:rsidR="00DE3991" w:rsidRPr="007E762D" w:rsidTr="009C21FA">
        <w:tc>
          <w:tcPr>
            <w:tcW w:w="3641" w:type="dxa"/>
          </w:tcPr>
          <w:p w:rsidR="00DE3991" w:rsidRPr="007E762D" w:rsidRDefault="00DE3991" w:rsidP="009C21FA">
            <w:pPr>
              <w:spacing w:after="1" w:line="240" w:lineRule="atLeast"/>
              <w:rPr>
                <w:szCs w:val="24"/>
              </w:rPr>
            </w:pPr>
            <w:r w:rsidRPr="007E762D">
              <w:rPr>
                <w:szCs w:val="24"/>
              </w:rPr>
              <w:t>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предоставления государственной услуги и которое осуществляется органом исполнительной власти, предоставляющим государственную услугу</w:t>
            </w:r>
          </w:p>
        </w:tc>
        <w:tc>
          <w:tcPr>
            <w:tcW w:w="7811" w:type="dxa"/>
          </w:tcPr>
          <w:p w:rsidR="00DE3991" w:rsidRPr="007E762D" w:rsidRDefault="00DE3991" w:rsidP="009C21FA">
            <w:pPr>
              <w:spacing w:after="1" w:line="240" w:lineRule="atLeast"/>
              <w:rPr>
                <w:szCs w:val="24"/>
              </w:rPr>
            </w:pPr>
            <w:r w:rsidRPr="007E762D">
              <w:rPr>
                <w:szCs w:val="24"/>
              </w:rPr>
              <w:t>Согласование государственной услуги не требуется</w:t>
            </w:r>
          </w:p>
        </w:tc>
        <w:tc>
          <w:tcPr>
            <w:tcW w:w="3636" w:type="dxa"/>
          </w:tcPr>
          <w:p w:rsidR="00DE3991" w:rsidRPr="007E762D" w:rsidRDefault="00DE3991" w:rsidP="009C21FA">
            <w:pPr>
              <w:spacing w:after="1" w:line="240" w:lineRule="atLeast"/>
              <w:rPr>
                <w:szCs w:val="24"/>
              </w:rPr>
            </w:pPr>
          </w:p>
        </w:tc>
      </w:tr>
      <w:tr w:rsidR="00DE3991" w:rsidRPr="007E762D" w:rsidTr="009C21FA">
        <w:tc>
          <w:tcPr>
            <w:tcW w:w="3641" w:type="dxa"/>
          </w:tcPr>
          <w:p w:rsidR="00DE3991" w:rsidRPr="007E762D" w:rsidRDefault="00DE3991" w:rsidP="009C21FA">
            <w:pPr>
              <w:spacing w:after="1" w:line="240" w:lineRule="atLeast"/>
              <w:rPr>
                <w:szCs w:val="24"/>
              </w:rPr>
            </w:pPr>
            <w:bookmarkStart w:id="8" w:name="P146"/>
            <w:bookmarkEnd w:id="8"/>
            <w:r w:rsidRPr="007E762D">
              <w:rPr>
                <w:szCs w:val="24"/>
              </w:rPr>
              <w:t xml:space="preserve">2.8. Исчерпывающий перечень </w:t>
            </w:r>
            <w:r w:rsidRPr="007E762D">
              <w:rPr>
                <w:szCs w:val="24"/>
              </w:rPr>
              <w:lastRenderedPageBreak/>
              <w:t>оснований для отказа в приеме документов, необходимых для предоставления государственной услуги</w:t>
            </w:r>
          </w:p>
        </w:tc>
        <w:tc>
          <w:tcPr>
            <w:tcW w:w="7811" w:type="dxa"/>
          </w:tcPr>
          <w:p w:rsidR="00DE3991" w:rsidRPr="007E762D" w:rsidRDefault="00DE3991" w:rsidP="009C21FA">
            <w:pPr>
              <w:spacing w:after="1" w:line="240" w:lineRule="atLeast"/>
              <w:rPr>
                <w:color w:val="000000"/>
                <w:szCs w:val="24"/>
              </w:rPr>
            </w:pPr>
            <w:r w:rsidRPr="007E762D">
              <w:rPr>
                <w:color w:val="000000"/>
                <w:szCs w:val="24"/>
              </w:rPr>
              <w:lastRenderedPageBreak/>
              <w:t xml:space="preserve">Заявителем либо его представителем не предоставлены документы, </w:t>
            </w:r>
            <w:r w:rsidRPr="007E762D">
              <w:rPr>
                <w:color w:val="000000"/>
                <w:szCs w:val="24"/>
              </w:rPr>
              <w:lastRenderedPageBreak/>
              <w:t xml:space="preserve">перечисленные в </w:t>
            </w:r>
            <w:hyperlink w:anchor="P115" w:history="1">
              <w:r w:rsidRPr="007E762D">
                <w:rPr>
                  <w:color w:val="000000"/>
                  <w:szCs w:val="24"/>
                </w:rPr>
                <w:t>пункте 2.5</w:t>
              </w:r>
            </w:hyperlink>
            <w:r w:rsidRPr="007E762D">
              <w:rPr>
                <w:color w:val="000000"/>
                <w:szCs w:val="24"/>
              </w:rPr>
              <w:t xml:space="preserve"> настоящего Регламента</w:t>
            </w:r>
          </w:p>
        </w:tc>
        <w:tc>
          <w:tcPr>
            <w:tcW w:w="3636" w:type="dxa"/>
          </w:tcPr>
          <w:p w:rsidR="00DE3991" w:rsidRPr="007E762D" w:rsidRDefault="00DE3991" w:rsidP="009C21FA">
            <w:pPr>
              <w:spacing w:after="1" w:line="240" w:lineRule="atLeast"/>
              <w:rPr>
                <w:color w:val="000000"/>
                <w:szCs w:val="24"/>
              </w:rPr>
            </w:pPr>
          </w:p>
        </w:tc>
      </w:tr>
      <w:tr w:rsidR="00DE3991" w:rsidRPr="007E762D" w:rsidTr="009C21FA">
        <w:tc>
          <w:tcPr>
            <w:tcW w:w="3641" w:type="dxa"/>
          </w:tcPr>
          <w:p w:rsidR="00DE3991" w:rsidRPr="007E762D" w:rsidRDefault="00DE3991" w:rsidP="009C21FA">
            <w:pPr>
              <w:spacing w:after="1" w:line="240" w:lineRule="atLeast"/>
              <w:rPr>
                <w:szCs w:val="24"/>
              </w:rPr>
            </w:pPr>
            <w:r w:rsidRPr="007E762D">
              <w:rPr>
                <w:szCs w:val="24"/>
              </w:rPr>
              <w:lastRenderedPageBreak/>
              <w:t>2.9. Исчерпывающий перечень оснований для приостановления или отказа в предоставлении государственной услуги</w:t>
            </w:r>
          </w:p>
        </w:tc>
        <w:tc>
          <w:tcPr>
            <w:tcW w:w="7811" w:type="dxa"/>
          </w:tcPr>
          <w:p w:rsidR="00DE3991" w:rsidRPr="007E762D" w:rsidRDefault="00DE3991" w:rsidP="009C21FA">
            <w:pPr>
              <w:autoSpaceDE w:val="0"/>
              <w:autoSpaceDN w:val="0"/>
              <w:adjustRightInd w:val="0"/>
              <w:rPr>
                <w:szCs w:val="24"/>
              </w:rPr>
            </w:pPr>
            <w:r w:rsidRPr="007E762D">
              <w:rPr>
                <w:szCs w:val="24"/>
              </w:rPr>
              <w:t>а) несоответствие общественно полезной услуги установленным нормативными правовыми актами Российской Федерации требованиям к ее содержанию (объем, сроки, качество предоставления);</w:t>
            </w:r>
          </w:p>
          <w:p w:rsidR="00DE3991" w:rsidRPr="007E762D" w:rsidRDefault="00DE3991" w:rsidP="009C21FA">
            <w:pPr>
              <w:spacing w:after="1" w:line="240" w:lineRule="atLeast"/>
              <w:rPr>
                <w:color w:val="000000"/>
                <w:szCs w:val="24"/>
              </w:rPr>
            </w:pPr>
            <w:r w:rsidRPr="007E762D">
              <w:rPr>
                <w:color w:val="000000"/>
                <w:szCs w:val="24"/>
              </w:rPr>
              <w:t>б) отсутствие у лиц, непосредственно задействованных в оказании общественно полезной услуги (в том числе работников организации и работников, привлеченных по договорам гражданско-правового характера), необходимой квалификации (в том числе высшего юридического образования, опыта работы в юридической сфере);</w:t>
            </w:r>
          </w:p>
          <w:p w:rsidR="00DE3991" w:rsidRPr="007E762D" w:rsidRDefault="00DE3991" w:rsidP="009C21FA">
            <w:pPr>
              <w:spacing w:after="1" w:line="240" w:lineRule="atLeast"/>
              <w:rPr>
                <w:color w:val="000000"/>
                <w:szCs w:val="24"/>
              </w:rPr>
            </w:pPr>
            <w:r w:rsidRPr="007E762D">
              <w:rPr>
                <w:color w:val="000000"/>
                <w:szCs w:val="24"/>
              </w:rPr>
              <w:t>в) наличие в течение двух лет, предшествующих выдаче заключения, жалоб на действия (бездействие) и (или) решения организации, связанных с оказанием ею общественно полезной услуги, признанных обоснованными судом, органами государственного контроля (надзора) и муниципального надзора, иными государственными органами в соответствии с их компетенцией;</w:t>
            </w:r>
          </w:p>
          <w:p w:rsidR="00DE3991" w:rsidRPr="007E762D" w:rsidRDefault="00DE3991" w:rsidP="009C21FA">
            <w:pPr>
              <w:spacing w:after="1" w:line="240" w:lineRule="atLeast"/>
              <w:rPr>
                <w:color w:val="000000"/>
                <w:szCs w:val="24"/>
              </w:rPr>
            </w:pPr>
            <w:r w:rsidRPr="007E762D">
              <w:rPr>
                <w:color w:val="000000"/>
                <w:szCs w:val="24"/>
              </w:rPr>
              <w:t>г) несоответствие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(при их наличии);</w:t>
            </w:r>
          </w:p>
          <w:p w:rsidR="00DE3991" w:rsidRPr="007E762D" w:rsidRDefault="00DE3991" w:rsidP="009C21FA">
            <w:pPr>
              <w:spacing w:after="1" w:line="240" w:lineRule="atLeast"/>
              <w:rPr>
                <w:color w:val="000000"/>
                <w:szCs w:val="24"/>
              </w:rPr>
            </w:pPr>
            <w:r w:rsidRPr="007E762D">
              <w:rPr>
                <w:color w:val="000000"/>
                <w:szCs w:val="24"/>
              </w:rPr>
              <w:t>д) наличие в течение двух лет, предшествующих выдаче заключения, информации об организации в реестре недобросовестных поставщиков по результатам оказания услуги в рамках исполнения контрактов, заключенных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DE3991" w:rsidRPr="007E762D" w:rsidRDefault="00DE3991" w:rsidP="009C21FA">
            <w:pPr>
              <w:spacing w:after="1" w:line="240" w:lineRule="atLeast"/>
              <w:rPr>
                <w:color w:val="000000"/>
                <w:szCs w:val="24"/>
              </w:rPr>
            </w:pPr>
            <w:r w:rsidRPr="007E762D">
              <w:rPr>
                <w:color w:val="000000"/>
                <w:szCs w:val="24"/>
              </w:rPr>
              <w:t>е) наличие задолженностей по налогам и сборам, иным предусмотренным законодательством Российской Федерации обязательным платежам;</w:t>
            </w:r>
          </w:p>
          <w:p w:rsidR="00DE3991" w:rsidRPr="007E762D" w:rsidRDefault="00DE3991" w:rsidP="009C21FA">
            <w:pPr>
              <w:rPr>
                <w:color w:val="000000"/>
                <w:szCs w:val="24"/>
              </w:rPr>
            </w:pPr>
            <w:r w:rsidRPr="007E762D">
              <w:rPr>
                <w:color w:val="000000"/>
                <w:szCs w:val="24"/>
              </w:rPr>
              <w:t>ж) представление документов, содержащих недостоверные сведения, либо документов, оформленных в ненадлежащем порядке.</w:t>
            </w:r>
          </w:p>
          <w:p w:rsidR="00DE3991" w:rsidRPr="007E762D" w:rsidRDefault="00DE3991" w:rsidP="009C21FA">
            <w:pPr>
              <w:rPr>
                <w:color w:val="000000"/>
                <w:szCs w:val="24"/>
              </w:rPr>
            </w:pPr>
            <w:r w:rsidRPr="007E762D">
              <w:rPr>
                <w:color w:val="000000"/>
                <w:szCs w:val="24"/>
              </w:rPr>
              <w:t>Оснований для приостановления предоставления государственной услуги не имеется</w:t>
            </w:r>
          </w:p>
        </w:tc>
        <w:tc>
          <w:tcPr>
            <w:tcW w:w="3636" w:type="dxa"/>
          </w:tcPr>
          <w:p w:rsidR="00DE3991" w:rsidRPr="007E762D" w:rsidRDefault="00DE3991" w:rsidP="009C21FA">
            <w:pPr>
              <w:spacing w:after="1" w:line="240" w:lineRule="atLeast"/>
              <w:rPr>
                <w:color w:val="000000"/>
                <w:szCs w:val="24"/>
              </w:rPr>
            </w:pPr>
            <w:r w:rsidRPr="007E762D">
              <w:rPr>
                <w:color w:val="000000"/>
                <w:szCs w:val="24"/>
              </w:rPr>
              <w:t>пункт 7 Правил</w:t>
            </w:r>
          </w:p>
        </w:tc>
      </w:tr>
      <w:tr w:rsidR="00DE3991" w:rsidRPr="007E762D" w:rsidTr="009C21FA">
        <w:tc>
          <w:tcPr>
            <w:tcW w:w="3641" w:type="dxa"/>
          </w:tcPr>
          <w:p w:rsidR="00DE3991" w:rsidRPr="007E762D" w:rsidRDefault="00DE3991" w:rsidP="009C21FA">
            <w:pPr>
              <w:spacing w:after="1" w:line="240" w:lineRule="atLeast"/>
              <w:rPr>
                <w:szCs w:val="24"/>
              </w:rPr>
            </w:pPr>
            <w:bookmarkStart w:id="9" w:name="P158"/>
            <w:bookmarkEnd w:id="9"/>
            <w:r w:rsidRPr="007E762D">
              <w:rPr>
                <w:szCs w:val="24"/>
              </w:rPr>
              <w:lastRenderedPageBreak/>
              <w:t>2.10. Порядок, размер и основания взимания государственной пошлины или иной платы, взимаемой за предоставление государственной услуги</w:t>
            </w:r>
          </w:p>
        </w:tc>
        <w:tc>
          <w:tcPr>
            <w:tcW w:w="7811" w:type="dxa"/>
          </w:tcPr>
          <w:p w:rsidR="00DE3991" w:rsidRPr="007E762D" w:rsidRDefault="00DE3991" w:rsidP="009C21FA">
            <w:pPr>
              <w:spacing w:after="1" w:line="240" w:lineRule="atLeast"/>
              <w:rPr>
                <w:szCs w:val="24"/>
              </w:rPr>
            </w:pPr>
            <w:r w:rsidRPr="007E762D">
              <w:rPr>
                <w:szCs w:val="24"/>
              </w:rPr>
              <w:t>Государственная услуга предоставляется на безвозмездной основе</w:t>
            </w:r>
          </w:p>
        </w:tc>
        <w:tc>
          <w:tcPr>
            <w:tcW w:w="3636" w:type="dxa"/>
          </w:tcPr>
          <w:p w:rsidR="00DE3991" w:rsidRPr="007E762D" w:rsidRDefault="00DE3991" w:rsidP="009C21FA">
            <w:pPr>
              <w:spacing w:after="1" w:line="240" w:lineRule="atLeast"/>
              <w:rPr>
                <w:szCs w:val="24"/>
              </w:rPr>
            </w:pPr>
          </w:p>
        </w:tc>
      </w:tr>
      <w:tr w:rsidR="00DE3991" w:rsidRPr="007E762D" w:rsidTr="009C21FA">
        <w:tc>
          <w:tcPr>
            <w:tcW w:w="3641" w:type="dxa"/>
          </w:tcPr>
          <w:p w:rsidR="00DE3991" w:rsidRPr="007E762D" w:rsidRDefault="00DE3991" w:rsidP="009C21FA">
            <w:pPr>
              <w:spacing w:after="1" w:line="240" w:lineRule="atLeast"/>
              <w:rPr>
                <w:szCs w:val="24"/>
              </w:rPr>
            </w:pPr>
            <w:bookmarkStart w:id="10" w:name="P161"/>
            <w:bookmarkEnd w:id="10"/>
            <w:r w:rsidRPr="007E762D">
              <w:rPr>
                <w:szCs w:val="24"/>
              </w:rPr>
              <w:t>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tc>
        <w:tc>
          <w:tcPr>
            <w:tcW w:w="7811" w:type="dxa"/>
          </w:tcPr>
          <w:p w:rsidR="00DE3991" w:rsidRPr="007E762D" w:rsidRDefault="00DE3991" w:rsidP="009C21FA">
            <w:pPr>
              <w:spacing w:after="1" w:line="240" w:lineRule="atLeast"/>
              <w:rPr>
                <w:color w:val="000000"/>
                <w:szCs w:val="24"/>
              </w:rPr>
            </w:pPr>
            <w:r w:rsidRPr="007E762D">
              <w:rPr>
                <w:color w:val="000000"/>
                <w:szCs w:val="24"/>
              </w:rPr>
              <w:t>Предоставление необходимых и обязательных услуг не требуется</w:t>
            </w:r>
          </w:p>
        </w:tc>
        <w:tc>
          <w:tcPr>
            <w:tcW w:w="3636" w:type="dxa"/>
          </w:tcPr>
          <w:p w:rsidR="00DE3991" w:rsidRPr="007E762D" w:rsidRDefault="00DE3991" w:rsidP="009C21FA">
            <w:pPr>
              <w:spacing w:after="1" w:line="240" w:lineRule="atLeast"/>
              <w:rPr>
                <w:color w:val="000000"/>
                <w:szCs w:val="24"/>
              </w:rPr>
            </w:pPr>
          </w:p>
        </w:tc>
      </w:tr>
      <w:tr w:rsidR="00DE3991" w:rsidRPr="007E762D" w:rsidTr="009C21FA">
        <w:tc>
          <w:tcPr>
            <w:tcW w:w="3641" w:type="dxa"/>
          </w:tcPr>
          <w:p w:rsidR="00DE3991" w:rsidRPr="007E762D" w:rsidRDefault="00DE3991" w:rsidP="009C21FA">
            <w:pPr>
              <w:spacing w:after="1" w:line="240" w:lineRule="atLeast"/>
              <w:rPr>
                <w:szCs w:val="24"/>
              </w:rPr>
            </w:pPr>
            <w:r w:rsidRPr="007E762D">
              <w:rPr>
                <w:szCs w:val="24"/>
              </w:rPr>
              <w:t>2.12.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w:t>
            </w:r>
          </w:p>
        </w:tc>
        <w:tc>
          <w:tcPr>
            <w:tcW w:w="7811" w:type="dxa"/>
          </w:tcPr>
          <w:p w:rsidR="00DE3991" w:rsidRPr="007E762D" w:rsidRDefault="00DE3991" w:rsidP="009C21FA">
            <w:pPr>
              <w:spacing w:after="1" w:line="240" w:lineRule="atLeast"/>
              <w:rPr>
                <w:color w:val="000000"/>
                <w:szCs w:val="24"/>
              </w:rPr>
            </w:pPr>
            <w:r w:rsidRPr="007E762D">
              <w:rPr>
                <w:color w:val="000000"/>
                <w:szCs w:val="24"/>
              </w:rPr>
              <w:t>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w:t>
            </w:r>
          </w:p>
          <w:p w:rsidR="00DE3991" w:rsidRPr="007E762D" w:rsidRDefault="00DE3991" w:rsidP="009C21FA">
            <w:pPr>
              <w:spacing w:after="1" w:line="240" w:lineRule="atLeast"/>
              <w:rPr>
                <w:color w:val="000000"/>
                <w:szCs w:val="24"/>
              </w:rPr>
            </w:pPr>
            <w:r w:rsidRPr="007E762D">
              <w:rPr>
                <w:color w:val="000000"/>
                <w:szCs w:val="24"/>
              </w:rPr>
              <w:t>Очередность для отдельных категорий получателей государственной услуги не установлена</w:t>
            </w:r>
          </w:p>
        </w:tc>
        <w:tc>
          <w:tcPr>
            <w:tcW w:w="3636" w:type="dxa"/>
          </w:tcPr>
          <w:p w:rsidR="00DE3991" w:rsidRPr="007E762D" w:rsidRDefault="00DE3991" w:rsidP="009C21FA">
            <w:pPr>
              <w:spacing w:after="1" w:line="240" w:lineRule="atLeast"/>
              <w:rPr>
                <w:color w:val="000000"/>
                <w:szCs w:val="24"/>
              </w:rPr>
            </w:pPr>
            <w:r w:rsidRPr="007E762D">
              <w:rPr>
                <w:color w:val="000000"/>
                <w:szCs w:val="24"/>
              </w:rPr>
              <w:t>Указ № 601</w:t>
            </w:r>
          </w:p>
        </w:tc>
      </w:tr>
      <w:tr w:rsidR="00DE3991" w:rsidRPr="007E762D" w:rsidTr="009C21FA">
        <w:tblPrEx>
          <w:tblBorders>
            <w:insideH w:val="nil"/>
          </w:tblBorders>
        </w:tblPrEx>
        <w:tc>
          <w:tcPr>
            <w:tcW w:w="3641" w:type="dxa"/>
            <w:tcBorders>
              <w:bottom w:val="nil"/>
            </w:tcBorders>
          </w:tcPr>
          <w:p w:rsidR="00DE3991" w:rsidRPr="007E762D" w:rsidRDefault="00DE3991" w:rsidP="009C21FA">
            <w:pPr>
              <w:spacing w:after="1" w:line="240" w:lineRule="atLeast"/>
              <w:rPr>
                <w:szCs w:val="24"/>
              </w:rPr>
            </w:pPr>
            <w:r w:rsidRPr="007E762D">
              <w:rPr>
                <w:szCs w:val="24"/>
              </w:rPr>
              <w:t>2.13. Срок регистрации запроса заявителя о предоставлении государственной услуги, в том числе в электронной форме</w:t>
            </w:r>
          </w:p>
        </w:tc>
        <w:tc>
          <w:tcPr>
            <w:tcW w:w="7811" w:type="dxa"/>
            <w:tcBorders>
              <w:bottom w:val="nil"/>
            </w:tcBorders>
          </w:tcPr>
          <w:p w:rsidR="00DE3991" w:rsidRPr="007E762D" w:rsidRDefault="00DE3991" w:rsidP="009C21FA">
            <w:pPr>
              <w:spacing w:after="1" w:line="240" w:lineRule="atLeast"/>
              <w:rPr>
                <w:color w:val="000000"/>
                <w:szCs w:val="24"/>
              </w:rPr>
            </w:pPr>
            <w:r w:rsidRPr="007E762D">
              <w:rPr>
                <w:color w:val="000000"/>
                <w:szCs w:val="24"/>
              </w:rPr>
              <w:t>В день поступления заявления и документов.</w:t>
            </w:r>
          </w:p>
          <w:p w:rsidR="00DE3991" w:rsidRPr="007E762D" w:rsidRDefault="00DE3991" w:rsidP="009C21FA">
            <w:pPr>
              <w:spacing w:after="1" w:line="240" w:lineRule="atLeast"/>
              <w:rPr>
                <w:color w:val="000000"/>
                <w:szCs w:val="24"/>
              </w:rPr>
            </w:pPr>
            <w:r w:rsidRPr="007E762D">
              <w:rPr>
                <w:color w:val="000000"/>
                <w:szCs w:val="24"/>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636" w:type="dxa"/>
            <w:tcBorders>
              <w:bottom w:val="nil"/>
            </w:tcBorders>
          </w:tcPr>
          <w:p w:rsidR="00DE3991" w:rsidRPr="007E762D" w:rsidRDefault="00DE3991" w:rsidP="009C21FA">
            <w:pPr>
              <w:spacing w:after="1" w:line="240" w:lineRule="atLeast"/>
              <w:rPr>
                <w:color w:val="000000"/>
                <w:szCs w:val="24"/>
              </w:rPr>
            </w:pPr>
          </w:p>
        </w:tc>
      </w:tr>
      <w:tr w:rsidR="00DE3991" w:rsidRPr="007E762D" w:rsidTr="009C21FA">
        <w:tc>
          <w:tcPr>
            <w:tcW w:w="3641" w:type="dxa"/>
          </w:tcPr>
          <w:p w:rsidR="00DE3991" w:rsidRPr="007E762D" w:rsidRDefault="00DE3991" w:rsidP="009C21FA">
            <w:pPr>
              <w:spacing w:after="1" w:line="240" w:lineRule="atLeast"/>
              <w:rPr>
                <w:szCs w:val="24"/>
              </w:rPr>
            </w:pPr>
            <w:r w:rsidRPr="007E762D">
              <w:rPr>
                <w:szCs w:val="24"/>
              </w:rPr>
              <w:t xml:space="preserve">2.14. Требования к помещениям, в которых предоставляется государственная услуга, к месту ожидания и приема заявителей, в том числе к обеспечению доступности для инвалидов указанных объектов в </w:t>
            </w:r>
            <w:r w:rsidRPr="007E762D">
              <w:rPr>
                <w:szCs w:val="24"/>
              </w:rPr>
              <w:lastRenderedPageBreak/>
              <w:t>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811" w:type="dxa"/>
          </w:tcPr>
          <w:p w:rsidR="00DE3991" w:rsidRPr="007E762D" w:rsidRDefault="00DE3991" w:rsidP="009C21FA">
            <w:pPr>
              <w:spacing w:after="1" w:line="240" w:lineRule="atLeast"/>
              <w:rPr>
                <w:color w:val="000000"/>
                <w:szCs w:val="24"/>
              </w:rPr>
            </w:pPr>
            <w:r w:rsidRPr="007E762D">
              <w:rPr>
                <w:color w:val="000000"/>
                <w:szCs w:val="24"/>
              </w:rPr>
              <w:lastRenderedPageBreak/>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DE3991" w:rsidRPr="007E762D" w:rsidRDefault="00DE3991" w:rsidP="009C21FA">
            <w:pPr>
              <w:spacing w:after="1" w:line="240" w:lineRule="atLeast"/>
              <w:rPr>
                <w:color w:val="000000"/>
                <w:szCs w:val="24"/>
              </w:rPr>
            </w:pPr>
            <w:r w:rsidRPr="007E762D">
              <w:rPr>
                <w:color w:val="000000"/>
                <w:szCs w:val="24"/>
              </w:rPr>
              <w:t>Обеспечивается беспрепятственный доступ инвалидов к месту предоставления государственной услуги (удобный вход-выход в помещения, перемещение в их пределах).</w:t>
            </w:r>
          </w:p>
          <w:p w:rsidR="00DE3991" w:rsidRPr="007E762D" w:rsidRDefault="00DE3991" w:rsidP="009C21FA">
            <w:pPr>
              <w:spacing w:after="1" w:line="240" w:lineRule="atLeast"/>
              <w:rPr>
                <w:color w:val="000000"/>
                <w:szCs w:val="24"/>
              </w:rPr>
            </w:pPr>
            <w:r w:rsidRPr="007E762D">
              <w:rPr>
                <w:color w:val="000000"/>
                <w:szCs w:val="24"/>
              </w:rPr>
              <w:lastRenderedPageBreak/>
              <w:t>Визуальная, текстовая и мультимедийная информация о порядке предоставления государственной услуги размещается с учетом ограниченных возможностей инвалидов</w:t>
            </w:r>
          </w:p>
        </w:tc>
        <w:tc>
          <w:tcPr>
            <w:tcW w:w="3636" w:type="dxa"/>
          </w:tcPr>
          <w:p w:rsidR="00DE3991" w:rsidRPr="007E762D" w:rsidRDefault="00DE3991" w:rsidP="009C21FA">
            <w:pPr>
              <w:spacing w:after="1" w:line="240" w:lineRule="atLeast"/>
              <w:rPr>
                <w:color w:val="000000"/>
                <w:szCs w:val="24"/>
              </w:rPr>
            </w:pPr>
            <w:r w:rsidRPr="007E762D">
              <w:rPr>
                <w:color w:val="000000"/>
                <w:szCs w:val="24"/>
              </w:rPr>
              <w:lastRenderedPageBreak/>
              <w:t xml:space="preserve">Федеральный </w:t>
            </w:r>
            <w:hyperlink r:id="rId17" w:history="1">
              <w:r w:rsidRPr="007E762D">
                <w:rPr>
                  <w:color w:val="000000"/>
                  <w:szCs w:val="24"/>
                </w:rPr>
                <w:t>закон</w:t>
              </w:r>
            </w:hyperlink>
            <w:r w:rsidRPr="007E762D">
              <w:rPr>
                <w:color w:val="000000"/>
                <w:szCs w:val="24"/>
              </w:rPr>
              <w:t xml:space="preserve"> № 181-ФЗ; </w:t>
            </w:r>
            <w:hyperlink r:id="rId18" w:history="1">
              <w:r w:rsidRPr="007E762D">
                <w:rPr>
                  <w:color w:val="000000"/>
                  <w:szCs w:val="24"/>
                </w:rPr>
                <w:t>постановление</w:t>
              </w:r>
            </w:hyperlink>
            <w:r w:rsidRPr="007E762D">
              <w:rPr>
                <w:color w:val="000000"/>
                <w:szCs w:val="24"/>
              </w:rPr>
              <w:t xml:space="preserve"> КМ РТ № 880</w:t>
            </w:r>
          </w:p>
        </w:tc>
      </w:tr>
      <w:tr w:rsidR="00DE3991" w:rsidRPr="007E762D" w:rsidTr="009C21FA">
        <w:tc>
          <w:tcPr>
            <w:tcW w:w="3641" w:type="dxa"/>
          </w:tcPr>
          <w:p w:rsidR="00DE3991" w:rsidRPr="007E762D" w:rsidRDefault="00DE3991" w:rsidP="009C21FA">
            <w:pPr>
              <w:spacing w:after="1" w:line="240" w:lineRule="atLeast"/>
              <w:rPr>
                <w:szCs w:val="24"/>
              </w:rPr>
            </w:pPr>
            <w:r w:rsidRPr="007E762D">
              <w:rPr>
                <w:szCs w:val="24"/>
              </w:rPr>
              <w:lastRenderedPageBreak/>
              <w:t>2.15.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tc>
        <w:tc>
          <w:tcPr>
            <w:tcW w:w="7811" w:type="dxa"/>
          </w:tcPr>
          <w:p w:rsidR="00DE3991" w:rsidRPr="007E762D" w:rsidRDefault="00DE3991" w:rsidP="009C21FA">
            <w:pPr>
              <w:spacing w:after="1" w:line="240" w:lineRule="atLeast"/>
              <w:rPr>
                <w:szCs w:val="24"/>
              </w:rPr>
            </w:pPr>
            <w:r w:rsidRPr="007E762D">
              <w:rPr>
                <w:szCs w:val="24"/>
              </w:rPr>
              <w:t>Показателями доступности предоставления государственной услуги являются:</w:t>
            </w:r>
          </w:p>
          <w:p w:rsidR="00DE3991" w:rsidRPr="007E762D" w:rsidRDefault="00DE3991" w:rsidP="009C21FA">
            <w:pPr>
              <w:spacing w:after="1" w:line="240" w:lineRule="atLeast"/>
              <w:rPr>
                <w:szCs w:val="24"/>
              </w:rPr>
            </w:pPr>
            <w:r w:rsidRPr="007E762D">
              <w:rPr>
                <w:szCs w:val="24"/>
              </w:rPr>
              <w:t>расположенность помещений, в которых ведется прием, выдача документов, в зоне доступности общественного транспорта;</w:t>
            </w:r>
          </w:p>
          <w:p w:rsidR="00DE3991" w:rsidRPr="007E762D" w:rsidRDefault="00DE3991" w:rsidP="009C21FA">
            <w:pPr>
              <w:spacing w:after="1" w:line="240" w:lineRule="atLeast"/>
              <w:rPr>
                <w:szCs w:val="24"/>
              </w:rPr>
            </w:pPr>
            <w:r w:rsidRPr="007E762D">
              <w:rPr>
                <w:szCs w:val="24"/>
              </w:rPr>
              <w:t>наличие необходимого количества специалистов, а также помещений, в которых осуществляется прием документов от заявителей;</w:t>
            </w:r>
          </w:p>
          <w:p w:rsidR="00DE3991" w:rsidRPr="007E762D" w:rsidRDefault="00DE3991" w:rsidP="009C21FA">
            <w:pPr>
              <w:spacing w:after="1" w:line="240" w:lineRule="atLeast"/>
              <w:rPr>
                <w:szCs w:val="24"/>
              </w:rPr>
            </w:pPr>
            <w:r w:rsidRPr="007E762D">
              <w:rPr>
                <w:szCs w:val="24"/>
              </w:rPr>
              <w:t>наличие исчерпывающей информации о способах, порядке и сроках предоставления государственной услуги на информационных стендах, официальном сайте Министерства в сети «Интернет», на Едином портале государственных и муниципальных услуг;</w:t>
            </w:r>
          </w:p>
          <w:p w:rsidR="00DE3991" w:rsidRPr="007E762D" w:rsidRDefault="00DE3991" w:rsidP="009C21FA">
            <w:pPr>
              <w:spacing w:after="1" w:line="240" w:lineRule="atLeast"/>
              <w:rPr>
                <w:szCs w:val="24"/>
              </w:rPr>
            </w:pPr>
            <w:r w:rsidRPr="007E762D">
              <w:rPr>
                <w:szCs w:val="24"/>
              </w:rPr>
              <w:t>оказание помощи инвалидам в преодолении иных барьеров, мешающих получению ими услуг наравне с другими лицами;</w:t>
            </w:r>
          </w:p>
          <w:p w:rsidR="00DE3991" w:rsidRPr="007E762D" w:rsidRDefault="00DE3991" w:rsidP="009C21FA">
            <w:pPr>
              <w:spacing w:after="1" w:line="240" w:lineRule="atLeast"/>
              <w:rPr>
                <w:szCs w:val="24"/>
              </w:rPr>
            </w:pPr>
            <w:r w:rsidRPr="007E762D">
              <w:rPr>
                <w:szCs w:val="24"/>
              </w:rPr>
              <w:t>доступность для инвалидов помещений, в которых предоставляется государственная услуга.</w:t>
            </w:r>
          </w:p>
          <w:p w:rsidR="00DE3991" w:rsidRPr="007E762D" w:rsidRDefault="00DE3991" w:rsidP="009C21FA">
            <w:pPr>
              <w:spacing w:after="1" w:line="240" w:lineRule="atLeast"/>
              <w:rPr>
                <w:szCs w:val="24"/>
              </w:rPr>
            </w:pPr>
            <w:r w:rsidRPr="007E762D">
              <w:rPr>
                <w:szCs w:val="24"/>
              </w:rPr>
              <w:t>Показатели качества предоставления государственной услуги характеризуются отсутствием:</w:t>
            </w:r>
          </w:p>
          <w:p w:rsidR="00DE3991" w:rsidRPr="007E762D" w:rsidRDefault="00DE3991" w:rsidP="009C21FA">
            <w:pPr>
              <w:spacing w:after="1" w:line="240" w:lineRule="atLeast"/>
              <w:rPr>
                <w:szCs w:val="24"/>
              </w:rPr>
            </w:pPr>
            <w:r w:rsidRPr="007E762D">
              <w:rPr>
                <w:szCs w:val="24"/>
              </w:rPr>
              <w:t>очередей при приеме и выдаче документов заявителям; нарушений сроков предоставления государственной услуги;</w:t>
            </w:r>
          </w:p>
          <w:p w:rsidR="00DE3991" w:rsidRPr="007E762D" w:rsidRDefault="00DE3991" w:rsidP="009C21FA">
            <w:pPr>
              <w:spacing w:after="1" w:line="240" w:lineRule="atLeast"/>
              <w:rPr>
                <w:szCs w:val="24"/>
              </w:rPr>
            </w:pPr>
            <w:r w:rsidRPr="007E762D">
              <w:rPr>
                <w:szCs w:val="24"/>
              </w:rPr>
              <w:t>жалоб на действия (бездействие) государственных гражданских служащих, предоставляющих государственную услугу;</w:t>
            </w:r>
          </w:p>
          <w:p w:rsidR="00DE3991" w:rsidRPr="007E762D" w:rsidRDefault="00DE3991" w:rsidP="009C21FA">
            <w:pPr>
              <w:spacing w:after="1" w:line="240" w:lineRule="atLeast"/>
              <w:rPr>
                <w:szCs w:val="24"/>
              </w:rPr>
            </w:pPr>
            <w:r w:rsidRPr="007E762D">
              <w:rPr>
                <w:szCs w:val="24"/>
              </w:rPr>
              <w:t>жалоб на некорректное, невнимательное отношение государственных гражданских служащих, оказывающих государственную услугу, к заявителям.</w:t>
            </w:r>
          </w:p>
          <w:p w:rsidR="00DE3991" w:rsidRPr="007E762D" w:rsidRDefault="00DE3991" w:rsidP="009C21FA">
            <w:pPr>
              <w:spacing w:after="1" w:line="240" w:lineRule="atLeast"/>
              <w:rPr>
                <w:szCs w:val="24"/>
              </w:rPr>
            </w:pPr>
            <w:r w:rsidRPr="007E762D">
              <w:rPr>
                <w:szCs w:val="24"/>
              </w:rPr>
              <w:t>Количество взаимодействий заявителя со специалистами Отдела:</w:t>
            </w:r>
          </w:p>
          <w:p w:rsidR="00DE3991" w:rsidRPr="007E762D" w:rsidRDefault="00DE3991" w:rsidP="009C21FA">
            <w:pPr>
              <w:spacing w:after="1" w:line="240" w:lineRule="atLeast"/>
              <w:rPr>
                <w:szCs w:val="24"/>
              </w:rPr>
            </w:pPr>
            <w:r w:rsidRPr="007E762D">
              <w:rPr>
                <w:szCs w:val="24"/>
              </w:rPr>
              <w:t xml:space="preserve">при подаче заявления и документов, необходимых для предоставления </w:t>
            </w:r>
            <w:r w:rsidRPr="007E762D">
              <w:rPr>
                <w:szCs w:val="24"/>
              </w:rPr>
              <w:lastRenderedPageBreak/>
              <w:t>государственной услуги, и получении результата государственной услуги непосредственно - не более двух (без учета консультаций).</w:t>
            </w:r>
          </w:p>
          <w:p w:rsidR="00DE3991" w:rsidRPr="007E762D" w:rsidRDefault="00DE3991" w:rsidP="009C21FA">
            <w:pPr>
              <w:spacing w:after="1" w:line="240" w:lineRule="atLeast"/>
              <w:rPr>
                <w:szCs w:val="24"/>
              </w:rPr>
            </w:pPr>
            <w:r w:rsidRPr="007E762D">
              <w:rPr>
                <w:szCs w:val="24"/>
              </w:rPr>
              <w:t>Продолжительность взаимодействия с заявителем - не более 15 минут.</w:t>
            </w:r>
          </w:p>
          <w:p w:rsidR="00DE3991" w:rsidRPr="007E762D" w:rsidRDefault="00DE3991" w:rsidP="009C21FA">
            <w:pPr>
              <w:spacing w:after="1" w:line="240" w:lineRule="atLeast"/>
              <w:rPr>
                <w:szCs w:val="24"/>
              </w:rPr>
            </w:pPr>
            <w:r w:rsidRPr="007E762D">
              <w:rPr>
                <w:szCs w:val="24"/>
              </w:rPr>
              <w:t>Государственная услуга в многофункциональном центре предоставления государственных и муниципальных услуг (далее - МФЦ), в удаленном рабочем месте МФЦ не предоставляется.</w:t>
            </w:r>
          </w:p>
          <w:p w:rsidR="00DE3991" w:rsidRPr="007E762D" w:rsidRDefault="00DE3991" w:rsidP="009C21FA">
            <w:pPr>
              <w:spacing w:after="1" w:line="240" w:lineRule="atLeast"/>
              <w:rPr>
                <w:szCs w:val="24"/>
              </w:rPr>
            </w:pPr>
            <w:r w:rsidRPr="007E762D">
              <w:rPr>
                <w:szCs w:val="24"/>
              </w:rPr>
              <w:t>Информация о ходе предоставления государственной услуги может быть получена заявителем при устном обращении в Министерство.</w:t>
            </w:r>
          </w:p>
          <w:p w:rsidR="00DE3991" w:rsidRPr="007E762D" w:rsidRDefault="00DE3991" w:rsidP="009C21FA">
            <w:pPr>
              <w:spacing w:after="1" w:line="240" w:lineRule="atLeast"/>
              <w:rPr>
                <w:szCs w:val="24"/>
              </w:rPr>
            </w:pPr>
            <w:r w:rsidRPr="007E762D">
              <w:rPr>
                <w:szCs w:val="24"/>
              </w:rPr>
              <w:t>Не реализована возможность получения заявителем информации о ходе предоставления государственной услуги на официальном сайте Министерства в сети «Интернет», на Едином портале государственных и муниципальных услуг</w:t>
            </w:r>
          </w:p>
        </w:tc>
        <w:tc>
          <w:tcPr>
            <w:tcW w:w="3636" w:type="dxa"/>
          </w:tcPr>
          <w:p w:rsidR="00DE3991" w:rsidRPr="007E762D" w:rsidRDefault="00DE3991" w:rsidP="009C21FA">
            <w:pPr>
              <w:spacing w:after="1" w:line="240" w:lineRule="atLeast"/>
              <w:rPr>
                <w:szCs w:val="24"/>
              </w:rPr>
            </w:pPr>
          </w:p>
        </w:tc>
      </w:tr>
      <w:tr w:rsidR="00DE3991" w:rsidRPr="007E762D" w:rsidTr="009C21FA">
        <w:tc>
          <w:tcPr>
            <w:tcW w:w="3641" w:type="dxa"/>
          </w:tcPr>
          <w:p w:rsidR="00DE3991" w:rsidRPr="007E762D" w:rsidRDefault="00DE3991" w:rsidP="009C21FA">
            <w:pPr>
              <w:spacing w:after="1" w:line="240" w:lineRule="atLeast"/>
              <w:rPr>
                <w:szCs w:val="24"/>
              </w:rPr>
            </w:pPr>
            <w:r w:rsidRPr="007E762D">
              <w:rPr>
                <w:szCs w:val="24"/>
              </w:rPr>
              <w:lastRenderedPageBreak/>
              <w:t>2.16. Особенности предоставления государственной услуги в электронной форме</w:t>
            </w:r>
          </w:p>
        </w:tc>
        <w:tc>
          <w:tcPr>
            <w:tcW w:w="7811" w:type="dxa"/>
          </w:tcPr>
          <w:p w:rsidR="00DE3991" w:rsidRPr="007E762D" w:rsidRDefault="00DE3991" w:rsidP="009C21FA">
            <w:pPr>
              <w:spacing w:after="1" w:line="240" w:lineRule="atLeast"/>
              <w:rPr>
                <w:color w:val="000000"/>
                <w:szCs w:val="24"/>
              </w:rPr>
            </w:pPr>
            <w:r w:rsidRPr="007E762D">
              <w:rPr>
                <w:color w:val="000000"/>
                <w:szCs w:val="24"/>
              </w:rPr>
              <w:t xml:space="preserve">Заявление и документы (копии документов) могут быть направлены в Министерство в форме электронных документов, подписанных (заверенных) квалифицированной электронной подписью в соответствии с требованиями Федерального </w:t>
            </w:r>
            <w:hyperlink r:id="rId19" w:history="1">
              <w:r w:rsidRPr="007E762D">
                <w:rPr>
                  <w:color w:val="000000"/>
                  <w:szCs w:val="24"/>
                </w:rPr>
                <w:t>закона</w:t>
              </w:r>
            </w:hyperlink>
            <w:r w:rsidRPr="007E762D">
              <w:rPr>
                <w:color w:val="000000"/>
                <w:szCs w:val="24"/>
              </w:rPr>
              <w:t xml:space="preserve"> № 63-ФЗ и Федерального </w:t>
            </w:r>
            <w:hyperlink r:id="rId20" w:history="1">
              <w:r w:rsidRPr="007E762D">
                <w:rPr>
                  <w:color w:val="000000"/>
                  <w:szCs w:val="24"/>
                </w:rPr>
                <w:t>закона</w:t>
              </w:r>
            </w:hyperlink>
            <w:r w:rsidRPr="007E762D">
              <w:rPr>
                <w:color w:val="000000"/>
                <w:szCs w:val="24"/>
              </w:rPr>
              <w:t xml:space="preserve"> № 210-ФЗ</w:t>
            </w:r>
          </w:p>
        </w:tc>
        <w:tc>
          <w:tcPr>
            <w:tcW w:w="3636" w:type="dxa"/>
          </w:tcPr>
          <w:p w:rsidR="00DE3991" w:rsidRPr="007E762D" w:rsidRDefault="00DE3991" w:rsidP="009C21FA">
            <w:pPr>
              <w:spacing w:after="1" w:line="240" w:lineRule="atLeast"/>
              <w:rPr>
                <w:color w:val="000000"/>
                <w:szCs w:val="24"/>
              </w:rPr>
            </w:pPr>
            <w:r w:rsidRPr="007E762D">
              <w:rPr>
                <w:color w:val="000000"/>
                <w:szCs w:val="24"/>
              </w:rPr>
              <w:t>Федеральный закон № 63-ФЗ;</w:t>
            </w:r>
          </w:p>
          <w:p w:rsidR="00DE3991" w:rsidRPr="007E762D" w:rsidRDefault="00DE3991" w:rsidP="009C21FA">
            <w:pPr>
              <w:spacing w:after="1" w:line="240" w:lineRule="atLeast"/>
              <w:rPr>
                <w:color w:val="000000"/>
                <w:szCs w:val="24"/>
              </w:rPr>
            </w:pPr>
            <w:r w:rsidRPr="007E762D">
              <w:rPr>
                <w:color w:val="000000"/>
                <w:szCs w:val="24"/>
              </w:rPr>
              <w:t xml:space="preserve">Федеральный </w:t>
            </w:r>
            <w:hyperlink r:id="rId21" w:history="1">
              <w:r w:rsidRPr="007E762D">
                <w:rPr>
                  <w:color w:val="000000"/>
                  <w:szCs w:val="24"/>
                </w:rPr>
                <w:t>закон</w:t>
              </w:r>
            </w:hyperlink>
            <w:r w:rsidRPr="007E762D">
              <w:rPr>
                <w:color w:val="000000"/>
                <w:szCs w:val="24"/>
              </w:rPr>
              <w:t xml:space="preserve"> № 210-ФЗ</w:t>
            </w:r>
          </w:p>
        </w:tc>
      </w:tr>
    </w:tbl>
    <w:p w:rsidR="00DE3991" w:rsidRPr="007E762D" w:rsidRDefault="00DE3991" w:rsidP="00DE3991">
      <w:pPr>
        <w:spacing w:after="1" w:line="240" w:lineRule="atLeast"/>
        <w:rPr>
          <w:szCs w:val="24"/>
        </w:rPr>
      </w:pPr>
    </w:p>
    <w:p w:rsidR="00DE3991" w:rsidRPr="007E762D" w:rsidRDefault="00DE3991" w:rsidP="00DE3991">
      <w:pPr>
        <w:spacing w:after="1" w:line="240" w:lineRule="atLeast"/>
        <w:jc w:val="center"/>
        <w:outlineLvl w:val="1"/>
        <w:rPr>
          <w:b/>
          <w:sz w:val="28"/>
          <w:szCs w:val="28"/>
        </w:rPr>
      </w:pPr>
    </w:p>
    <w:p w:rsidR="00DE3991" w:rsidRPr="007E762D" w:rsidRDefault="00DE3991" w:rsidP="00DE3991">
      <w:pPr>
        <w:ind w:firstLine="709"/>
      </w:pPr>
    </w:p>
    <w:p w:rsidR="00DE3991" w:rsidRPr="007E762D" w:rsidRDefault="00DE3991" w:rsidP="00DE3991">
      <w:pPr>
        <w:ind w:firstLine="709"/>
      </w:pPr>
    </w:p>
    <w:p w:rsidR="00DE3991" w:rsidRPr="007E762D" w:rsidRDefault="00DE3991" w:rsidP="00DE3991">
      <w:pPr>
        <w:ind w:firstLine="709"/>
        <w:sectPr w:rsidR="00DE3991" w:rsidRPr="007E762D" w:rsidSect="00756F75">
          <w:pgSz w:w="16838" w:h="11906" w:orient="landscape"/>
          <w:pgMar w:top="1134" w:right="1134" w:bottom="1134" w:left="1134" w:header="709" w:footer="709" w:gutter="0"/>
          <w:cols w:space="708"/>
          <w:docGrid w:linePitch="360"/>
        </w:sectPr>
      </w:pPr>
    </w:p>
    <w:p w:rsidR="00DE3991" w:rsidRPr="007E762D" w:rsidRDefault="00DE3991" w:rsidP="00DE3991">
      <w:pPr>
        <w:jc w:val="center"/>
        <w:outlineLvl w:val="1"/>
        <w:rPr>
          <w:sz w:val="28"/>
          <w:szCs w:val="28"/>
        </w:rPr>
      </w:pPr>
      <w:r w:rsidRPr="007E762D">
        <w:rPr>
          <w:sz w:val="28"/>
          <w:szCs w:val="28"/>
        </w:rPr>
        <w:lastRenderedPageBreak/>
        <w:t>3. Состав, последовательность и сроки выполнения</w:t>
      </w:r>
    </w:p>
    <w:p w:rsidR="00DE3991" w:rsidRPr="007E762D" w:rsidRDefault="00DE3991" w:rsidP="00DE3991">
      <w:pPr>
        <w:jc w:val="center"/>
        <w:rPr>
          <w:sz w:val="28"/>
          <w:szCs w:val="28"/>
        </w:rPr>
      </w:pPr>
      <w:r w:rsidRPr="007E762D">
        <w:rPr>
          <w:sz w:val="28"/>
          <w:szCs w:val="28"/>
        </w:rPr>
        <w:t>административных процедур (действий), требования к порядку</w:t>
      </w:r>
    </w:p>
    <w:p w:rsidR="00DE3991" w:rsidRPr="007E762D" w:rsidRDefault="00DE3991" w:rsidP="00DE3991">
      <w:pPr>
        <w:jc w:val="center"/>
        <w:rPr>
          <w:sz w:val="28"/>
          <w:szCs w:val="28"/>
        </w:rPr>
      </w:pPr>
      <w:r w:rsidRPr="007E762D">
        <w:rPr>
          <w:sz w:val="28"/>
          <w:szCs w:val="28"/>
        </w:rPr>
        <w:t>их выполнения, в том числе особенности выполнения</w:t>
      </w:r>
    </w:p>
    <w:p w:rsidR="00DE3991" w:rsidRPr="007E762D" w:rsidRDefault="00DE3991" w:rsidP="00DE3991">
      <w:pPr>
        <w:jc w:val="center"/>
        <w:rPr>
          <w:sz w:val="28"/>
          <w:szCs w:val="28"/>
        </w:rPr>
      </w:pPr>
      <w:r w:rsidRPr="007E762D">
        <w:rPr>
          <w:sz w:val="28"/>
          <w:szCs w:val="28"/>
        </w:rPr>
        <w:t>административных процедур (действий) в электронной форме,</w:t>
      </w:r>
    </w:p>
    <w:p w:rsidR="00DE3991" w:rsidRPr="007E762D" w:rsidRDefault="00DE3991" w:rsidP="00DE3991">
      <w:pPr>
        <w:jc w:val="center"/>
        <w:rPr>
          <w:sz w:val="28"/>
          <w:szCs w:val="28"/>
        </w:rPr>
      </w:pPr>
      <w:r w:rsidRPr="007E762D">
        <w:rPr>
          <w:sz w:val="28"/>
          <w:szCs w:val="28"/>
        </w:rPr>
        <w:t>а также особенности выполнения административных процедур</w:t>
      </w:r>
    </w:p>
    <w:p w:rsidR="00DE3991" w:rsidRPr="007E762D" w:rsidRDefault="00DE3991" w:rsidP="00DE3991">
      <w:pPr>
        <w:jc w:val="center"/>
        <w:rPr>
          <w:sz w:val="28"/>
          <w:szCs w:val="28"/>
        </w:rPr>
      </w:pPr>
      <w:r w:rsidRPr="007E762D">
        <w:rPr>
          <w:sz w:val="28"/>
          <w:szCs w:val="28"/>
        </w:rPr>
        <w:t>в многофункциональных центрах, в удаленных рабочих местах</w:t>
      </w:r>
    </w:p>
    <w:p w:rsidR="00DE3991" w:rsidRPr="007E762D" w:rsidRDefault="00DE3991" w:rsidP="00DE3991">
      <w:pPr>
        <w:jc w:val="center"/>
        <w:rPr>
          <w:sz w:val="28"/>
          <w:szCs w:val="28"/>
        </w:rPr>
      </w:pPr>
      <w:r w:rsidRPr="007E762D">
        <w:rPr>
          <w:sz w:val="28"/>
          <w:szCs w:val="28"/>
        </w:rPr>
        <w:t>многофункционального центра предоставления государственных</w:t>
      </w:r>
    </w:p>
    <w:p w:rsidR="00DE3991" w:rsidRPr="007E762D" w:rsidRDefault="00DE3991" w:rsidP="00DE3991">
      <w:pPr>
        <w:jc w:val="center"/>
        <w:rPr>
          <w:sz w:val="28"/>
          <w:szCs w:val="28"/>
        </w:rPr>
      </w:pPr>
      <w:r w:rsidRPr="007E762D">
        <w:rPr>
          <w:sz w:val="28"/>
          <w:szCs w:val="28"/>
        </w:rPr>
        <w:t>и муниципальных услуг</w:t>
      </w:r>
    </w:p>
    <w:p w:rsidR="00DE3991" w:rsidRPr="007E762D" w:rsidRDefault="00DE3991" w:rsidP="00DE3991">
      <w:pPr>
        <w:rPr>
          <w:sz w:val="28"/>
          <w:szCs w:val="28"/>
        </w:rPr>
      </w:pPr>
    </w:p>
    <w:p w:rsidR="00DE3991" w:rsidRPr="007E762D" w:rsidRDefault="00DE3991" w:rsidP="00DE3991">
      <w:pPr>
        <w:ind w:firstLine="709"/>
        <w:rPr>
          <w:sz w:val="28"/>
          <w:szCs w:val="28"/>
        </w:rPr>
      </w:pPr>
      <w:r w:rsidRPr="007E762D">
        <w:rPr>
          <w:sz w:val="28"/>
          <w:szCs w:val="28"/>
        </w:rPr>
        <w:t>3.1. Описание последовательности действий при предоставлении государственной услуги</w:t>
      </w:r>
    </w:p>
    <w:p w:rsidR="00DE3991" w:rsidRPr="007E762D" w:rsidRDefault="00DE3991" w:rsidP="00DE3991">
      <w:pPr>
        <w:ind w:firstLine="709"/>
        <w:rPr>
          <w:sz w:val="28"/>
          <w:szCs w:val="28"/>
        </w:rPr>
      </w:pPr>
      <w:r w:rsidRPr="007E762D">
        <w:rPr>
          <w:sz w:val="28"/>
          <w:szCs w:val="28"/>
        </w:rPr>
        <w:t>3.1.1. Предоставление государственной услуги включает в себя следующие процедуры:</w:t>
      </w:r>
    </w:p>
    <w:p w:rsidR="00DE3991" w:rsidRPr="007E762D" w:rsidRDefault="00DE3991" w:rsidP="00DE3991">
      <w:pPr>
        <w:ind w:firstLine="709"/>
        <w:rPr>
          <w:sz w:val="28"/>
          <w:szCs w:val="28"/>
        </w:rPr>
      </w:pPr>
      <w:r w:rsidRPr="007E762D">
        <w:rPr>
          <w:sz w:val="28"/>
          <w:szCs w:val="28"/>
        </w:rPr>
        <w:t>1) консультирование и оказание помощи заявителю, в том числе в части оформления документов, необходимых для предоставления государственной услуги;</w:t>
      </w:r>
    </w:p>
    <w:p w:rsidR="00DE3991" w:rsidRPr="007E762D" w:rsidRDefault="00DE3991" w:rsidP="00DE3991">
      <w:pPr>
        <w:ind w:firstLine="709"/>
        <w:rPr>
          <w:sz w:val="28"/>
          <w:szCs w:val="28"/>
        </w:rPr>
      </w:pPr>
      <w:r w:rsidRPr="007E762D">
        <w:rPr>
          <w:sz w:val="28"/>
          <w:szCs w:val="28"/>
        </w:rPr>
        <w:t>2) принятие и регистрация заявления;</w:t>
      </w:r>
    </w:p>
    <w:p w:rsidR="00DE3991" w:rsidRPr="007E762D" w:rsidRDefault="00DE3991" w:rsidP="00DE3991">
      <w:pPr>
        <w:autoSpaceDE w:val="0"/>
        <w:autoSpaceDN w:val="0"/>
        <w:adjustRightInd w:val="0"/>
        <w:ind w:firstLine="709"/>
        <w:rPr>
          <w:sz w:val="28"/>
          <w:szCs w:val="28"/>
        </w:rPr>
      </w:pPr>
      <w:r w:rsidRPr="007E762D">
        <w:rPr>
          <w:sz w:val="28"/>
          <w:szCs w:val="28"/>
        </w:rPr>
        <w:t>3) формирование и направление межведомственных запросов в органы, участвующие в предоставлении государственной услуги;</w:t>
      </w:r>
    </w:p>
    <w:p w:rsidR="00DE3991" w:rsidRPr="007E762D" w:rsidRDefault="00DE3991" w:rsidP="00DE3991">
      <w:pPr>
        <w:ind w:firstLine="709"/>
        <w:rPr>
          <w:sz w:val="28"/>
          <w:szCs w:val="28"/>
        </w:rPr>
      </w:pPr>
      <w:r w:rsidRPr="007E762D">
        <w:rPr>
          <w:sz w:val="28"/>
          <w:szCs w:val="28"/>
        </w:rPr>
        <w:t xml:space="preserve">4) подготовка </w:t>
      </w:r>
      <w:r w:rsidRPr="007E762D">
        <w:rPr>
          <w:color w:val="000000"/>
          <w:sz w:val="28"/>
          <w:szCs w:val="28"/>
        </w:rPr>
        <w:t>заключения или мотивированного уведомления об отказе в выдаче заключения</w:t>
      </w:r>
      <w:r w:rsidRPr="007E762D">
        <w:rPr>
          <w:sz w:val="28"/>
          <w:szCs w:val="28"/>
        </w:rPr>
        <w:t>;</w:t>
      </w:r>
    </w:p>
    <w:p w:rsidR="00DE3991" w:rsidRPr="007E762D" w:rsidRDefault="00DE3991" w:rsidP="00DE3991">
      <w:pPr>
        <w:ind w:firstLine="709"/>
        <w:rPr>
          <w:color w:val="000000"/>
          <w:sz w:val="28"/>
          <w:szCs w:val="28"/>
        </w:rPr>
      </w:pPr>
      <w:r w:rsidRPr="007E762D">
        <w:rPr>
          <w:sz w:val="28"/>
          <w:szCs w:val="28"/>
        </w:rPr>
        <w:t>5) выдача заявителю заключения либо уведомления об отказе в выдаче заключения</w:t>
      </w:r>
      <w:r w:rsidRPr="007E762D">
        <w:rPr>
          <w:color w:val="000000"/>
          <w:sz w:val="28"/>
          <w:szCs w:val="28"/>
        </w:rPr>
        <w:t>;</w:t>
      </w:r>
    </w:p>
    <w:p w:rsidR="00DE3991" w:rsidRPr="007E762D" w:rsidRDefault="00DE3991" w:rsidP="00DE3991">
      <w:pPr>
        <w:ind w:firstLine="709"/>
        <w:rPr>
          <w:color w:val="000000"/>
          <w:sz w:val="28"/>
          <w:szCs w:val="28"/>
        </w:rPr>
      </w:pPr>
      <w:r w:rsidRPr="007E762D">
        <w:rPr>
          <w:color w:val="000000"/>
          <w:sz w:val="28"/>
          <w:szCs w:val="28"/>
        </w:rPr>
        <w:t>6) исправление технической ошибки.</w:t>
      </w:r>
    </w:p>
    <w:p w:rsidR="00DE3991" w:rsidRPr="007E762D" w:rsidRDefault="00DE3991" w:rsidP="00DE3991">
      <w:pPr>
        <w:ind w:firstLine="709"/>
        <w:rPr>
          <w:color w:val="000000"/>
          <w:sz w:val="28"/>
          <w:szCs w:val="28"/>
        </w:rPr>
      </w:pPr>
      <w:r w:rsidRPr="007E762D">
        <w:rPr>
          <w:color w:val="000000"/>
          <w:sz w:val="28"/>
          <w:szCs w:val="28"/>
        </w:rPr>
        <w:t xml:space="preserve">3.1.2. </w:t>
      </w:r>
      <w:hyperlink w:anchor="P482" w:history="1">
        <w:r w:rsidRPr="007E762D">
          <w:rPr>
            <w:color w:val="000000"/>
            <w:sz w:val="28"/>
            <w:szCs w:val="28"/>
          </w:rPr>
          <w:t>Блок-схема</w:t>
        </w:r>
      </w:hyperlink>
      <w:r w:rsidRPr="007E762D">
        <w:rPr>
          <w:color w:val="000000"/>
          <w:sz w:val="28"/>
          <w:szCs w:val="28"/>
        </w:rPr>
        <w:t xml:space="preserve"> последовательности действий по предоставлению государственной услуги представлена в приложении № 2 к настоящему Регламенту.</w:t>
      </w:r>
    </w:p>
    <w:p w:rsidR="00DE3991" w:rsidRPr="007E762D" w:rsidRDefault="00DE3991" w:rsidP="00DE3991">
      <w:pPr>
        <w:ind w:firstLine="709"/>
        <w:rPr>
          <w:sz w:val="28"/>
          <w:szCs w:val="28"/>
        </w:rPr>
      </w:pPr>
      <w:r w:rsidRPr="007E762D">
        <w:rPr>
          <w:color w:val="000000"/>
          <w:sz w:val="28"/>
          <w:szCs w:val="28"/>
        </w:rPr>
        <w:t>3.2. Консультирование заявителя, оказание помощи заявителю, в том числе в части оформления документов, необходимых</w:t>
      </w:r>
      <w:r w:rsidRPr="007E762D">
        <w:rPr>
          <w:sz w:val="28"/>
          <w:szCs w:val="28"/>
        </w:rPr>
        <w:t xml:space="preserve"> для предоставления государственной услуги.</w:t>
      </w:r>
    </w:p>
    <w:p w:rsidR="00DE3991" w:rsidRPr="007E762D" w:rsidRDefault="00DE3991" w:rsidP="00DE3991">
      <w:pPr>
        <w:ind w:firstLine="709"/>
        <w:rPr>
          <w:sz w:val="28"/>
          <w:szCs w:val="28"/>
        </w:rPr>
      </w:pPr>
      <w:r w:rsidRPr="007E762D">
        <w:rPr>
          <w:sz w:val="28"/>
          <w:szCs w:val="28"/>
        </w:rPr>
        <w:t>Заявитель вправе обратиться в Отдел лично, по телефону и (или) посредством почты (в том числе электронной) для получения консультации о порядке получения государственной услуги.</w:t>
      </w:r>
    </w:p>
    <w:p w:rsidR="00DE3991" w:rsidRPr="007E762D" w:rsidRDefault="00DE3991" w:rsidP="00DE3991">
      <w:pPr>
        <w:ind w:firstLine="709"/>
        <w:rPr>
          <w:sz w:val="28"/>
          <w:szCs w:val="28"/>
        </w:rPr>
      </w:pPr>
      <w:r w:rsidRPr="007E762D">
        <w:rPr>
          <w:sz w:val="28"/>
          <w:szCs w:val="28"/>
        </w:rPr>
        <w:t>Специалист Отдела осуществляет консультирование заявителя, в том числе по форме запроса и другим вопросам для получения государственной услуги. При необходимости специалист Отдела оказывает помощь заявителю, в том числе в части оформления документов, необходимых для предоставления государственной услуги.</w:t>
      </w:r>
    </w:p>
    <w:p w:rsidR="00DE3991" w:rsidRPr="007E762D" w:rsidRDefault="00DE3991" w:rsidP="00DE3991">
      <w:pPr>
        <w:ind w:firstLine="709"/>
        <w:rPr>
          <w:sz w:val="28"/>
          <w:szCs w:val="28"/>
        </w:rPr>
      </w:pPr>
      <w:r w:rsidRPr="007E762D">
        <w:rPr>
          <w:sz w:val="28"/>
          <w:szCs w:val="28"/>
        </w:rPr>
        <w:t>Процедура, устанавливаемая настоящим пунктом, осуществляется в день обращения заявителя.</w:t>
      </w:r>
    </w:p>
    <w:p w:rsidR="00DE3991" w:rsidRPr="007E762D" w:rsidRDefault="00DE3991" w:rsidP="00DE3991">
      <w:pPr>
        <w:ind w:firstLine="709"/>
        <w:rPr>
          <w:sz w:val="28"/>
          <w:szCs w:val="28"/>
        </w:rPr>
      </w:pPr>
      <w:r w:rsidRPr="007E762D">
        <w:rPr>
          <w:sz w:val="28"/>
          <w:szCs w:val="28"/>
        </w:rPr>
        <w:t>Результат процедуры: консультация, замечания по составу, форме и содержанию представленных документов, оказание помощи заявителю, в том числе в части оформления документов, необходимых для предоставления государственной услуги, запись в журнале регистрации обращений граждан об оказании консультации (оказании помощи заявителю).</w:t>
      </w:r>
    </w:p>
    <w:p w:rsidR="00DE3991" w:rsidRPr="007E762D" w:rsidRDefault="00DE3991" w:rsidP="00DE3991">
      <w:pPr>
        <w:ind w:firstLine="709"/>
        <w:rPr>
          <w:sz w:val="28"/>
          <w:szCs w:val="28"/>
        </w:rPr>
      </w:pPr>
      <w:bookmarkStart w:id="11" w:name="P226"/>
      <w:bookmarkEnd w:id="11"/>
      <w:r w:rsidRPr="007E762D">
        <w:rPr>
          <w:sz w:val="28"/>
          <w:szCs w:val="28"/>
        </w:rPr>
        <w:t>3.3. Принятие и регистрация заявления.</w:t>
      </w:r>
    </w:p>
    <w:p w:rsidR="00DE3991" w:rsidRPr="007E762D" w:rsidRDefault="00DE3991" w:rsidP="00DE3991">
      <w:pPr>
        <w:ind w:firstLine="709"/>
        <w:rPr>
          <w:sz w:val="28"/>
          <w:szCs w:val="28"/>
        </w:rPr>
      </w:pPr>
      <w:bookmarkStart w:id="12" w:name="P227"/>
      <w:bookmarkEnd w:id="12"/>
      <w:r w:rsidRPr="007E762D">
        <w:rPr>
          <w:sz w:val="28"/>
          <w:szCs w:val="28"/>
        </w:rPr>
        <w:t xml:space="preserve">3.3.1. Заявитель лично подает заявление в отдел организационно-протокольной </w:t>
      </w:r>
      <w:r w:rsidRPr="007E762D">
        <w:rPr>
          <w:sz w:val="28"/>
          <w:szCs w:val="28"/>
        </w:rPr>
        <w:lastRenderedPageBreak/>
        <w:t>работы, контроля и делопроизводства Министерства.</w:t>
      </w:r>
    </w:p>
    <w:p w:rsidR="00DE3991" w:rsidRPr="007E762D" w:rsidRDefault="00DE3991" w:rsidP="00DE3991">
      <w:pPr>
        <w:ind w:firstLine="709"/>
        <w:rPr>
          <w:color w:val="000000"/>
          <w:sz w:val="28"/>
          <w:szCs w:val="28"/>
        </w:rPr>
      </w:pPr>
      <w:r w:rsidRPr="007E762D">
        <w:rPr>
          <w:sz w:val="28"/>
          <w:szCs w:val="28"/>
        </w:rPr>
        <w:t xml:space="preserve">Заявление может быть направлено </w:t>
      </w:r>
      <w:r w:rsidRPr="007E762D">
        <w:rPr>
          <w:color w:val="000000"/>
          <w:sz w:val="28"/>
          <w:szCs w:val="28"/>
        </w:rPr>
        <w:t>по почте заказным почтовым отправлением.</w:t>
      </w:r>
    </w:p>
    <w:p w:rsidR="00DE3991" w:rsidRPr="007E762D" w:rsidRDefault="00DE3991" w:rsidP="00DE3991">
      <w:pPr>
        <w:ind w:firstLine="709"/>
        <w:rPr>
          <w:color w:val="000000"/>
          <w:sz w:val="28"/>
          <w:szCs w:val="28"/>
        </w:rPr>
      </w:pPr>
      <w:r w:rsidRPr="007E762D">
        <w:rPr>
          <w:color w:val="000000"/>
          <w:sz w:val="28"/>
          <w:szCs w:val="28"/>
        </w:rPr>
        <w:t xml:space="preserve">Заявление, направляемое в электронной форме, подписывается (заверяется) в соответствии с Федеральным </w:t>
      </w:r>
      <w:hyperlink r:id="rId22" w:history="1">
        <w:r w:rsidRPr="007E762D">
          <w:rPr>
            <w:color w:val="000000"/>
            <w:sz w:val="28"/>
            <w:szCs w:val="28"/>
          </w:rPr>
          <w:t>законом</w:t>
        </w:r>
      </w:hyperlink>
      <w:r w:rsidRPr="007E762D">
        <w:rPr>
          <w:color w:val="000000"/>
          <w:sz w:val="28"/>
          <w:szCs w:val="28"/>
        </w:rPr>
        <w:t xml:space="preserve"> № 63-ФЗ и Федеральным </w:t>
      </w:r>
      <w:hyperlink r:id="rId23" w:history="1">
        <w:r w:rsidRPr="007E762D">
          <w:rPr>
            <w:color w:val="000000"/>
            <w:sz w:val="28"/>
            <w:szCs w:val="28"/>
          </w:rPr>
          <w:t>законом</w:t>
        </w:r>
      </w:hyperlink>
      <w:r w:rsidRPr="007E762D">
        <w:rPr>
          <w:color w:val="000000"/>
          <w:sz w:val="28"/>
          <w:szCs w:val="28"/>
        </w:rPr>
        <w:t xml:space="preserve"> № 210-ФЗ и представляются с использованием электронных носителей и (или) информационно-телекоммуникационных сетей общего пользования, включая сеть «Интернет».</w:t>
      </w:r>
    </w:p>
    <w:p w:rsidR="00DE3991" w:rsidRPr="007E762D" w:rsidRDefault="00DE3991" w:rsidP="00DE3991">
      <w:pPr>
        <w:ind w:firstLine="709"/>
        <w:rPr>
          <w:color w:val="000000"/>
          <w:sz w:val="28"/>
          <w:szCs w:val="28"/>
        </w:rPr>
      </w:pPr>
      <w:r w:rsidRPr="007E762D">
        <w:rPr>
          <w:color w:val="000000"/>
          <w:sz w:val="28"/>
          <w:szCs w:val="28"/>
        </w:rPr>
        <w:t>Заявление, представленное по почте заказным почтовым отправлением или в электронной форме, рассматривается в общем порядке.</w:t>
      </w:r>
    </w:p>
    <w:p w:rsidR="00DE3991" w:rsidRPr="007E762D" w:rsidRDefault="00DE3991" w:rsidP="00DE3991">
      <w:pPr>
        <w:ind w:firstLine="709"/>
        <w:rPr>
          <w:color w:val="000000"/>
          <w:sz w:val="28"/>
          <w:szCs w:val="28"/>
        </w:rPr>
      </w:pPr>
      <w:r w:rsidRPr="007E762D">
        <w:rPr>
          <w:color w:val="000000"/>
          <w:sz w:val="28"/>
          <w:szCs w:val="28"/>
        </w:rPr>
        <w:t>3.3.2. Специалист отдела организационно-протокольной работы, контроля и делопроизводства Министерства регистрирует заявление и документы в порядке, установленном Инструкцией по делопроизводству Министерства, и направляет в Отдел на рассмотрение.</w:t>
      </w:r>
    </w:p>
    <w:p w:rsidR="00DE3991" w:rsidRPr="007E762D" w:rsidRDefault="00DE3991" w:rsidP="00DE3991">
      <w:pPr>
        <w:ind w:firstLine="709"/>
        <w:rPr>
          <w:color w:val="000000"/>
          <w:sz w:val="28"/>
          <w:szCs w:val="28"/>
        </w:rPr>
      </w:pPr>
      <w:r w:rsidRPr="007E762D">
        <w:rPr>
          <w:color w:val="000000"/>
          <w:sz w:val="28"/>
          <w:szCs w:val="28"/>
        </w:rPr>
        <w:t>Заявление о предоставлении государственной услуги в электронной форме направляется в Отдел по электронной почте или через Интернет-приемную.</w:t>
      </w:r>
    </w:p>
    <w:p w:rsidR="00DE3991" w:rsidRPr="007E762D" w:rsidRDefault="00DE3991" w:rsidP="00DE3991">
      <w:pPr>
        <w:ind w:firstLine="709"/>
        <w:rPr>
          <w:color w:val="000000"/>
          <w:sz w:val="28"/>
          <w:szCs w:val="28"/>
        </w:rPr>
      </w:pPr>
      <w:r w:rsidRPr="007E762D">
        <w:rPr>
          <w:color w:val="000000"/>
          <w:sz w:val="28"/>
          <w:szCs w:val="28"/>
        </w:rPr>
        <w:t>Процедуры, устанавливаемые настоящим пунктом, осуществляются в день поступления документов в Министерство.</w:t>
      </w:r>
    </w:p>
    <w:p w:rsidR="00DE3991" w:rsidRPr="007E762D" w:rsidRDefault="00DE3991" w:rsidP="00DE3991">
      <w:pPr>
        <w:ind w:firstLine="709"/>
        <w:rPr>
          <w:color w:val="000000"/>
          <w:sz w:val="28"/>
          <w:szCs w:val="28"/>
        </w:rPr>
      </w:pPr>
      <w:r w:rsidRPr="007E762D">
        <w:rPr>
          <w:color w:val="000000"/>
          <w:sz w:val="28"/>
          <w:szCs w:val="28"/>
        </w:rPr>
        <w:t>Результат процедур: зарегистрированное заявление и документы.</w:t>
      </w:r>
    </w:p>
    <w:p w:rsidR="00DE3991" w:rsidRPr="007E762D" w:rsidRDefault="00DE3991" w:rsidP="00DE3991">
      <w:pPr>
        <w:ind w:firstLine="709"/>
        <w:rPr>
          <w:color w:val="000000"/>
          <w:sz w:val="28"/>
          <w:szCs w:val="28"/>
        </w:rPr>
      </w:pPr>
      <w:r w:rsidRPr="007E762D">
        <w:rPr>
          <w:color w:val="000000"/>
          <w:sz w:val="28"/>
          <w:szCs w:val="28"/>
        </w:rPr>
        <w:t>3.4. Рассмотрение заявления и проверка комплектности представленных документов.</w:t>
      </w:r>
    </w:p>
    <w:p w:rsidR="00DE3991" w:rsidRPr="007E762D" w:rsidRDefault="00DE3991" w:rsidP="00DE3991">
      <w:pPr>
        <w:ind w:firstLine="709"/>
        <w:rPr>
          <w:color w:val="000000"/>
          <w:sz w:val="28"/>
          <w:szCs w:val="28"/>
        </w:rPr>
      </w:pPr>
      <w:r w:rsidRPr="007E762D">
        <w:rPr>
          <w:color w:val="000000"/>
          <w:sz w:val="28"/>
          <w:szCs w:val="28"/>
        </w:rPr>
        <w:t>3.4.1. Специалисты Отдела осуществляют проверку комплектности представленных документов на соответствие требованиям пункта 2.5 настоящего Регламента.</w:t>
      </w:r>
    </w:p>
    <w:p w:rsidR="00DE3991" w:rsidRPr="007E762D" w:rsidRDefault="00DE3991" w:rsidP="00DE3991">
      <w:pPr>
        <w:ind w:firstLine="709"/>
        <w:rPr>
          <w:color w:val="000000"/>
          <w:sz w:val="28"/>
          <w:szCs w:val="28"/>
        </w:rPr>
      </w:pPr>
      <w:r w:rsidRPr="007E762D">
        <w:rPr>
          <w:color w:val="000000"/>
          <w:sz w:val="28"/>
          <w:szCs w:val="28"/>
        </w:rPr>
        <w:t>Процедуры, устанавливаемые настоящим пунктом, осуществляются в течение трех рабочих дней со дня поступления в Отдел зарегистрированного заявления и документов.</w:t>
      </w:r>
    </w:p>
    <w:p w:rsidR="00DE3991" w:rsidRPr="007E762D" w:rsidRDefault="00DE3991" w:rsidP="00DE3991">
      <w:pPr>
        <w:ind w:firstLine="709"/>
        <w:rPr>
          <w:color w:val="000000"/>
          <w:sz w:val="28"/>
          <w:szCs w:val="28"/>
        </w:rPr>
      </w:pPr>
      <w:r w:rsidRPr="007E762D">
        <w:rPr>
          <w:color w:val="000000"/>
          <w:sz w:val="28"/>
          <w:szCs w:val="28"/>
        </w:rPr>
        <w:t>Результат процедуры: установление комплектности представленных документов.</w:t>
      </w:r>
    </w:p>
    <w:p w:rsidR="00DE3991" w:rsidRPr="007E762D" w:rsidRDefault="00DE3991" w:rsidP="00DE3991">
      <w:pPr>
        <w:ind w:firstLine="709"/>
        <w:rPr>
          <w:color w:val="000000"/>
          <w:sz w:val="28"/>
          <w:szCs w:val="28"/>
        </w:rPr>
      </w:pPr>
      <w:r w:rsidRPr="007E762D">
        <w:rPr>
          <w:color w:val="000000"/>
          <w:sz w:val="28"/>
          <w:szCs w:val="28"/>
        </w:rPr>
        <w:t>3.5. Формирование и направление межведомственных запросов в органы, участвующие в предоставлении государственной услуги.</w:t>
      </w:r>
    </w:p>
    <w:p w:rsidR="00DE3991" w:rsidRPr="007E762D" w:rsidRDefault="00DE3991" w:rsidP="00DE3991">
      <w:pPr>
        <w:ind w:firstLine="709"/>
        <w:rPr>
          <w:color w:val="000000"/>
          <w:sz w:val="28"/>
          <w:szCs w:val="28"/>
        </w:rPr>
      </w:pPr>
      <w:r w:rsidRPr="007E762D">
        <w:rPr>
          <w:color w:val="000000"/>
          <w:sz w:val="28"/>
          <w:szCs w:val="28"/>
        </w:rPr>
        <w:t xml:space="preserve">В случае </w:t>
      </w:r>
      <w:r w:rsidRPr="007E762D">
        <w:rPr>
          <w:sz w:val="28"/>
          <w:szCs w:val="28"/>
        </w:rPr>
        <w:t>непредставления заявителем документов, указанных в пункте 2.6 настоящего Регламента</w:t>
      </w:r>
      <w:r w:rsidRPr="007E762D">
        <w:rPr>
          <w:color w:val="000000"/>
          <w:sz w:val="28"/>
          <w:szCs w:val="28"/>
        </w:rPr>
        <w:t xml:space="preserve"> специалисты Отдела направляют межведомственный запрос в органы (организации), участвующие в предоставлении государственных услуг, для получения сведений согласно перечню документов, указанному в пункте 2.6 настоящего Регламента.</w:t>
      </w:r>
    </w:p>
    <w:p w:rsidR="00DE3991" w:rsidRPr="007E762D" w:rsidRDefault="00DE3991" w:rsidP="00DE3991">
      <w:pPr>
        <w:ind w:firstLine="709"/>
        <w:rPr>
          <w:color w:val="000000"/>
          <w:sz w:val="28"/>
          <w:szCs w:val="28"/>
        </w:rPr>
      </w:pPr>
      <w:r w:rsidRPr="007E762D">
        <w:rPr>
          <w:color w:val="000000"/>
          <w:sz w:val="28"/>
          <w:szCs w:val="28"/>
        </w:rPr>
        <w:t>Процедуры, устанавливаемые настоящим пунктом, осуществляются в течение одного рабочего дня с момента окончания процедуры 3.4.1 настоящего Регламента.</w:t>
      </w:r>
    </w:p>
    <w:p w:rsidR="00DE3991" w:rsidRPr="007E762D" w:rsidRDefault="00DE3991" w:rsidP="00DE3991">
      <w:pPr>
        <w:ind w:firstLine="709"/>
        <w:rPr>
          <w:color w:val="000000"/>
          <w:sz w:val="28"/>
          <w:szCs w:val="28"/>
        </w:rPr>
      </w:pPr>
      <w:r w:rsidRPr="007E762D">
        <w:rPr>
          <w:color w:val="000000"/>
          <w:sz w:val="28"/>
          <w:szCs w:val="28"/>
        </w:rPr>
        <w:t>Результат процедур: запросы, направленные в соответствующие органы.</w:t>
      </w:r>
    </w:p>
    <w:p w:rsidR="00DE3991" w:rsidRPr="007E762D" w:rsidRDefault="00DE3991" w:rsidP="00DE3991">
      <w:pPr>
        <w:ind w:firstLine="709"/>
        <w:rPr>
          <w:color w:val="000000"/>
          <w:sz w:val="28"/>
          <w:szCs w:val="28"/>
        </w:rPr>
      </w:pPr>
      <w:r w:rsidRPr="007E762D">
        <w:rPr>
          <w:color w:val="000000"/>
          <w:sz w:val="28"/>
          <w:szCs w:val="28"/>
        </w:rPr>
        <w:t>3.5.1. Органы, участвующие в процессе межведомственного электронного взаимодействия, в установленный законодательством срок представляют документы, указанные в пункте 2.6 настоящего Административного регламента.</w:t>
      </w:r>
    </w:p>
    <w:p w:rsidR="00DE3991" w:rsidRPr="007E762D" w:rsidRDefault="00DE3991" w:rsidP="00DE3991">
      <w:pPr>
        <w:ind w:firstLine="709"/>
        <w:rPr>
          <w:color w:val="000000"/>
          <w:sz w:val="28"/>
          <w:szCs w:val="28"/>
        </w:rPr>
      </w:pPr>
      <w:r w:rsidRPr="007E762D">
        <w:rPr>
          <w:color w:val="000000"/>
          <w:sz w:val="28"/>
          <w:szCs w:val="28"/>
        </w:rPr>
        <w:t>Результат процедур: ответы на запросы или уведомление об отсутствии информации.</w:t>
      </w:r>
    </w:p>
    <w:p w:rsidR="00DE3991" w:rsidRPr="007E762D" w:rsidRDefault="00DE3991" w:rsidP="00DE3991">
      <w:pPr>
        <w:ind w:firstLine="709"/>
        <w:rPr>
          <w:color w:val="000000"/>
          <w:sz w:val="28"/>
          <w:szCs w:val="28"/>
        </w:rPr>
      </w:pPr>
      <w:r w:rsidRPr="007E762D">
        <w:rPr>
          <w:color w:val="000000"/>
          <w:sz w:val="28"/>
          <w:szCs w:val="28"/>
        </w:rPr>
        <w:t>3.6. Подготовка результата государственной услуги.</w:t>
      </w:r>
    </w:p>
    <w:p w:rsidR="00DE3991" w:rsidRPr="007E762D" w:rsidRDefault="00DE3991" w:rsidP="00DE3991">
      <w:pPr>
        <w:ind w:firstLine="709"/>
        <w:rPr>
          <w:color w:val="000000"/>
          <w:sz w:val="28"/>
          <w:szCs w:val="28"/>
        </w:rPr>
      </w:pPr>
      <w:r w:rsidRPr="007E762D">
        <w:rPr>
          <w:color w:val="000000"/>
          <w:sz w:val="28"/>
          <w:szCs w:val="28"/>
        </w:rPr>
        <w:t>3.6.1. Специалист Отдела осуществляет проверку:</w:t>
      </w:r>
    </w:p>
    <w:p w:rsidR="00DE3991" w:rsidRPr="007E762D" w:rsidRDefault="00DE3991" w:rsidP="00DE3991">
      <w:pPr>
        <w:ind w:firstLine="709"/>
        <w:rPr>
          <w:color w:val="000000"/>
          <w:sz w:val="28"/>
          <w:szCs w:val="28"/>
        </w:rPr>
      </w:pPr>
      <w:r w:rsidRPr="007E762D">
        <w:rPr>
          <w:color w:val="000000"/>
          <w:sz w:val="28"/>
          <w:szCs w:val="28"/>
        </w:rPr>
        <w:lastRenderedPageBreak/>
        <w:t>наличия всех необходимых документов, достоверность представленных в них сведений;</w:t>
      </w:r>
    </w:p>
    <w:p w:rsidR="00DE3991" w:rsidRPr="007E762D" w:rsidRDefault="00DE3991" w:rsidP="00DE3991">
      <w:pPr>
        <w:ind w:firstLine="709"/>
        <w:rPr>
          <w:color w:val="000000"/>
          <w:sz w:val="28"/>
          <w:szCs w:val="28"/>
        </w:rPr>
      </w:pPr>
      <w:r w:rsidRPr="007E762D">
        <w:rPr>
          <w:color w:val="000000"/>
          <w:sz w:val="28"/>
          <w:szCs w:val="28"/>
        </w:rPr>
        <w:t>правильности оформления документов (проверка соответствия представленных документов установленным законодательством требованиям по форме и содержанию, наличия в документах всех необходимых подписей, печатей, реквизитов, проверка на отсутствие подчисток, исправлений);</w:t>
      </w:r>
    </w:p>
    <w:p w:rsidR="00DE3991" w:rsidRPr="007E762D" w:rsidRDefault="00DE3991" w:rsidP="00DE3991">
      <w:pPr>
        <w:ind w:firstLine="709"/>
        <w:rPr>
          <w:color w:val="000000"/>
          <w:sz w:val="28"/>
          <w:szCs w:val="28"/>
        </w:rPr>
      </w:pPr>
      <w:r w:rsidRPr="007E762D">
        <w:rPr>
          <w:color w:val="000000"/>
          <w:sz w:val="28"/>
          <w:szCs w:val="28"/>
        </w:rPr>
        <w:t>соответствие оцениваемой услуги установленным требованиям к ее содержанию (объем, сроки, качество предоставления);</w:t>
      </w:r>
    </w:p>
    <w:p w:rsidR="00DE3991" w:rsidRPr="007E762D" w:rsidRDefault="00DE3991" w:rsidP="00DE3991">
      <w:pPr>
        <w:ind w:firstLine="709"/>
        <w:rPr>
          <w:color w:val="000000"/>
          <w:sz w:val="28"/>
          <w:szCs w:val="28"/>
        </w:rPr>
      </w:pPr>
      <w:r w:rsidRPr="007E762D">
        <w:rPr>
          <w:color w:val="000000"/>
          <w:sz w:val="28"/>
          <w:szCs w:val="28"/>
        </w:rPr>
        <w:t>наличия у лиц, непосредственно задействованных в исполнении общественно полезной услуги (в том числе работников организации и работников, привлеченных по договорам гражданско-правового характера) необходимой квалификации (в том числе профессионального образования, опыта работы в соответствующей сфере), достаточность количества лиц, у которых есть необходимая квалификация;</w:t>
      </w:r>
    </w:p>
    <w:p w:rsidR="00DE3991" w:rsidRPr="007E762D" w:rsidRDefault="00DE3991" w:rsidP="00DE3991">
      <w:pPr>
        <w:ind w:firstLine="709"/>
        <w:rPr>
          <w:color w:val="000000"/>
          <w:sz w:val="28"/>
          <w:szCs w:val="28"/>
        </w:rPr>
      </w:pPr>
      <w:r w:rsidRPr="007E762D">
        <w:rPr>
          <w:color w:val="000000"/>
          <w:sz w:val="28"/>
          <w:szCs w:val="28"/>
        </w:rPr>
        <w:t>отсутствия в течение двух лет, предшествующих подаче заявления о выдаче заключения, информации об организации в реестре недобросовестных поставщиков по результатам оказания услуги в рамках исполнения контрактов, заключенных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DE3991" w:rsidRPr="007E762D" w:rsidRDefault="00DE3991" w:rsidP="00DE3991">
      <w:pPr>
        <w:ind w:firstLine="709"/>
        <w:rPr>
          <w:color w:val="000000"/>
          <w:sz w:val="28"/>
          <w:szCs w:val="28"/>
        </w:rPr>
      </w:pPr>
      <w:r w:rsidRPr="007E762D">
        <w:rPr>
          <w:color w:val="000000"/>
          <w:sz w:val="28"/>
          <w:szCs w:val="28"/>
        </w:rPr>
        <w:t>отсутствия задолженности по налогам и сборам, иным предусмотренным законодательством Российской Федерации обязательным платежам;</w:t>
      </w:r>
    </w:p>
    <w:p w:rsidR="00DE3991" w:rsidRPr="007E762D" w:rsidRDefault="00DE3991" w:rsidP="00DE3991">
      <w:pPr>
        <w:ind w:firstLine="709"/>
        <w:rPr>
          <w:color w:val="000000"/>
          <w:sz w:val="28"/>
          <w:szCs w:val="28"/>
        </w:rPr>
      </w:pPr>
      <w:r w:rsidRPr="007E762D">
        <w:rPr>
          <w:color w:val="000000"/>
          <w:sz w:val="28"/>
          <w:szCs w:val="28"/>
        </w:rPr>
        <w:t>отсутствия в течение двух лет, предшествующих подаче Заявления о выдаче Заключения, жалоб на действия (бездействие) и (или) решения организации, связанных с оказанием ею общественно полезных услуг, признанных обоснованными судом, органами государственного контроля (надзора) и муниципального надзора, иными государственными органами в соответствии с их компетенцией;</w:t>
      </w:r>
    </w:p>
    <w:p w:rsidR="00DE3991" w:rsidRPr="007E762D" w:rsidRDefault="00DE3991" w:rsidP="00DE3991">
      <w:pPr>
        <w:ind w:firstLine="709"/>
        <w:rPr>
          <w:color w:val="000000"/>
          <w:sz w:val="28"/>
          <w:szCs w:val="28"/>
        </w:rPr>
      </w:pPr>
      <w:r w:rsidRPr="007E762D">
        <w:rPr>
          <w:color w:val="000000"/>
          <w:sz w:val="28"/>
          <w:szCs w:val="28"/>
        </w:rPr>
        <w:t>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(при их наличии).</w:t>
      </w:r>
    </w:p>
    <w:p w:rsidR="00DE3991" w:rsidRPr="007E762D" w:rsidRDefault="00DE3991" w:rsidP="00DE3991">
      <w:pPr>
        <w:ind w:firstLine="709"/>
        <w:rPr>
          <w:color w:val="000000"/>
          <w:sz w:val="28"/>
          <w:szCs w:val="28"/>
        </w:rPr>
      </w:pPr>
      <w:r w:rsidRPr="007E762D">
        <w:rPr>
          <w:color w:val="000000"/>
          <w:sz w:val="28"/>
          <w:szCs w:val="28"/>
        </w:rPr>
        <w:t>Процедуры, устанавливаемые настоящим пунктом, осуществляются в течение 14 дней со дня получения ответов на межведомственные запросы.</w:t>
      </w:r>
    </w:p>
    <w:p w:rsidR="00DE3991" w:rsidRPr="007E762D" w:rsidRDefault="00DE3991" w:rsidP="00DE3991">
      <w:pPr>
        <w:ind w:firstLine="709"/>
        <w:rPr>
          <w:color w:val="000000"/>
          <w:sz w:val="28"/>
          <w:szCs w:val="28"/>
        </w:rPr>
      </w:pPr>
      <w:r w:rsidRPr="007E762D">
        <w:rPr>
          <w:color w:val="000000"/>
          <w:sz w:val="28"/>
          <w:szCs w:val="28"/>
        </w:rPr>
        <w:t>Результат процедур: оценка качества оказываемых социально ориентированными некоммерческими организациями общественно полезных услуг установленным критериям.</w:t>
      </w:r>
    </w:p>
    <w:p w:rsidR="00DE3991" w:rsidRPr="007E762D" w:rsidRDefault="00DE3991" w:rsidP="00DE3991">
      <w:pPr>
        <w:ind w:firstLine="709"/>
        <w:rPr>
          <w:color w:val="000000"/>
          <w:sz w:val="28"/>
          <w:szCs w:val="28"/>
        </w:rPr>
      </w:pPr>
      <w:r w:rsidRPr="007E762D">
        <w:rPr>
          <w:color w:val="000000"/>
          <w:sz w:val="28"/>
          <w:szCs w:val="28"/>
        </w:rPr>
        <w:t>3.6.2. По результатам оценки качества оказываемых социально ориентированными некоммерческими организациями общественно полезных услуг установленным критериям специалист Отдела:</w:t>
      </w:r>
    </w:p>
    <w:p w:rsidR="00DE3991" w:rsidRPr="007E762D" w:rsidRDefault="00DE3991" w:rsidP="00DE3991">
      <w:pPr>
        <w:ind w:firstLine="709"/>
        <w:rPr>
          <w:color w:val="000000"/>
          <w:sz w:val="28"/>
          <w:szCs w:val="28"/>
        </w:rPr>
      </w:pPr>
      <w:r w:rsidRPr="007E762D">
        <w:rPr>
          <w:color w:val="000000"/>
          <w:sz w:val="28"/>
          <w:szCs w:val="28"/>
        </w:rPr>
        <w:t>1) готовит заключение по форме, утвержденной постановлением № 89. Заключение подписывается заместителем министра, курирующим направление ЖКХ;</w:t>
      </w:r>
    </w:p>
    <w:p w:rsidR="00DE3991" w:rsidRPr="007E762D" w:rsidRDefault="00DE3991" w:rsidP="00DE3991">
      <w:pPr>
        <w:ind w:firstLine="709"/>
        <w:rPr>
          <w:color w:val="000000"/>
          <w:sz w:val="28"/>
          <w:szCs w:val="28"/>
        </w:rPr>
      </w:pPr>
      <w:r w:rsidRPr="007E762D">
        <w:rPr>
          <w:color w:val="000000"/>
          <w:sz w:val="28"/>
          <w:szCs w:val="28"/>
        </w:rPr>
        <w:t>2) в случаях, указанных в пункте 2.9 настоящего Регламента, готовит мотивированное уведомление об отказе в выдаче заключения;</w:t>
      </w:r>
    </w:p>
    <w:p w:rsidR="00DE3991" w:rsidRPr="007E762D" w:rsidRDefault="00DE3991" w:rsidP="00DE3991">
      <w:pPr>
        <w:ind w:firstLine="709"/>
        <w:rPr>
          <w:color w:val="000000"/>
          <w:sz w:val="28"/>
          <w:szCs w:val="28"/>
        </w:rPr>
      </w:pPr>
      <w:r w:rsidRPr="007E762D">
        <w:rPr>
          <w:color w:val="000000"/>
          <w:sz w:val="28"/>
          <w:szCs w:val="28"/>
        </w:rPr>
        <w:t xml:space="preserve">3) извещает заявителя (его уполномоченного представителя) с использованием способа связи, указанного в заявлении, о результате предоставления государственной </w:t>
      </w:r>
      <w:r w:rsidRPr="007E762D">
        <w:rPr>
          <w:color w:val="000000"/>
          <w:sz w:val="28"/>
          <w:szCs w:val="28"/>
        </w:rPr>
        <w:lastRenderedPageBreak/>
        <w:t>услуги.</w:t>
      </w:r>
    </w:p>
    <w:p w:rsidR="00DE3991" w:rsidRPr="007E762D" w:rsidRDefault="00DE3991" w:rsidP="00DE3991">
      <w:pPr>
        <w:ind w:firstLine="709"/>
        <w:rPr>
          <w:color w:val="000000"/>
          <w:sz w:val="28"/>
          <w:szCs w:val="28"/>
        </w:rPr>
      </w:pPr>
      <w:r w:rsidRPr="007E762D">
        <w:rPr>
          <w:color w:val="000000"/>
          <w:sz w:val="28"/>
          <w:szCs w:val="28"/>
        </w:rPr>
        <w:t>Процедуры, устанавливаемые настоящим пунктом, осуществляются в течение трех дня со дня окончания процедуры, предусмотренной пунктом 3.6.1 настоящего Регламента).</w:t>
      </w:r>
    </w:p>
    <w:p w:rsidR="00DE3991" w:rsidRPr="007E762D" w:rsidRDefault="00DE3991" w:rsidP="00DE3991">
      <w:pPr>
        <w:ind w:firstLine="709"/>
        <w:rPr>
          <w:color w:val="000000"/>
          <w:sz w:val="28"/>
          <w:szCs w:val="28"/>
        </w:rPr>
      </w:pPr>
      <w:r w:rsidRPr="007E762D">
        <w:rPr>
          <w:color w:val="000000"/>
          <w:sz w:val="28"/>
          <w:szCs w:val="28"/>
        </w:rPr>
        <w:t>Результат процедур: заключение или мотивированное уведомление об отказе в выдаче заключения, извещение заявителя (его уполномоченного представителя) о результате предоставления государственной услуги.</w:t>
      </w:r>
    </w:p>
    <w:p w:rsidR="00DE3991" w:rsidRPr="007E762D" w:rsidRDefault="00DE3991" w:rsidP="00DE3991">
      <w:pPr>
        <w:ind w:firstLine="709"/>
        <w:rPr>
          <w:color w:val="000000"/>
          <w:sz w:val="28"/>
          <w:szCs w:val="28"/>
        </w:rPr>
      </w:pPr>
      <w:r w:rsidRPr="007E762D">
        <w:rPr>
          <w:color w:val="000000"/>
          <w:sz w:val="28"/>
          <w:szCs w:val="28"/>
        </w:rPr>
        <w:t>3.7 Выдача заявителю результата государственной услуги.</w:t>
      </w:r>
    </w:p>
    <w:p w:rsidR="00DE3991" w:rsidRPr="007E762D" w:rsidRDefault="00DE3991" w:rsidP="00DE3991">
      <w:pPr>
        <w:ind w:firstLine="709"/>
        <w:rPr>
          <w:color w:val="000000"/>
          <w:sz w:val="28"/>
          <w:szCs w:val="28"/>
        </w:rPr>
      </w:pPr>
      <w:r w:rsidRPr="007E762D">
        <w:rPr>
          <w:color w:val="000000"/>
          <w:sz w:val="28"/>
          <w:szCs w:val="28"/>
        </w:rPr>
        <w:t>Специалист Отдела выдает заявителю (его уполномоченному представителю) заключение</w:t>
      </w:r>
      <w:r w:rsidRPr="007E762D">
        <w:t xml:space="preserve"> </w:t>
      </w:r>
      <w:r w:rsidRPr="007E762D">
        <w:rPr>
          <w:color w:val="000000"/>
          <w:sz w:val="28"/>
          <w:szCs w:val="28"/>
        </w:rPr>
        <w:t>или мотивированное уведомление об отказе в выдаче заключения.</w:t>
      </w:r>
    </w:p>
    <w:p w:rsidR="00DE3991" w:rsidRPr="007E762D" w:rsidRDefault="00DE3991" w:rsidP="00DE3991">
      <w:pPr>
        <w:ind w:firstLine="709"/>
        <w:rPr>
          <w:color w:val="000000"/>
          <w:sz w:val="28"/>
          <w:szCs w:val="28"/>
        </w:rPr>
      </w:pPr>
      <w:r w:rsidRPr="007E762D">
        <w:rPr>
          <w:color w:val="000000"/>
          <w:sz w:val="28"/>
          <w:szCs w:val="28"/>
        </w:rPr>
        <w:t xml:space="preserve">Процедуры, устанавливаемые настоящим пунктом, осуществляются в течение 15 минут, в порядке очередности, в день прибытия заявителя. </w:t>
      </w:r>
    </w:p>
    <w:p w:rsidR="00DE3991" w:rsidRPr="007E762D" w:rsidRDefault="00DE3991" w:rsidP="00DE3991">
      <w:pPr>
        <w:ind w:firstLine="709"/>
        <w:rPr>
          <w:color w:val="000000"/>
          <w:sz w:val="28"/>
          <w:szCs w:val="28"/>
        </w:rPr>
      </w:pPr>
      <w:r w:rsidRPr="007E762D">
        <w:rPr>
          <w:color w:val="000000"/>
          <w:sz w:val="28"/>
          <w:szCs w:val="28"/>
        </w:rPr>
        <w:t>Результат процедур: выданное или мотивированное уведомление об отказе в выдаче заключения.</w:t>
      </w:r>
    </w:p>
    <w:p w:rsidR="00DE3991" w:rsidRPr="007E762D" w:rsidRDefault="00DE3991" w:rsidP="00DE3991">
      <w:pPr>
        <w:ind w:firstLine="709"/>
        <w:rPr>
          <w:color w:val="000000"/>
          <w:sz w:val="28"/>
          <w:szCs w:val="28"/>
        </w:rPr>
      </w:pPr>
      <w:r w:rsidRPr="007E762D">
        <w:rPr>
          <w:color w:val="000000"/>
          <w:sz w:val="28"/>
          <w:szCs w:val="28"/>
        </w:rPr>
        <w:t>3.8. Исправление технических ошибок.</w:t>
      </w:r>
    </w:p>
    <w:p w:rsidR="00DE3991" w:rsidRPr="007E762D" w:rsidRDefault="00DE3991" w:rsidP="00DE3991">
      <w:pPr>
        <w:ind w:firstLine="709"/>
        <w:rPr>
          <w:color w:val="000000"/>
          <w:sz w:val="28"/>
          <w:szCs w:val="28"/>
        </w:rPr>
      </w:pPr>
      <w:r w:rsidRPr="007E762D">
        <w:rPr>
          <w:color w:val="000000"/>
          <w:sz w:val="28"/>
          <w:szCs w:val="28"/>
        </w:rPr>
        <w:t>3.8.1. В случае обнаружения технической ошибки в документе, являющемся результатом государственной услуги, заявитель представляет в Отдел:</w:t>
      </w:r>
    </w:p>
    <w:p w:rsidR="00DE3991" w:rsidRPr="007E762D" w:rsidRDefault="00DE3991" w:rsidP="00DE3991">
      <w:pPr>
        <w:ind w:firstLine="709"/>
        <w:rPr>
          <w:color w:val="000000"/>
          <w:sz w:val="28"/>
          <w:szCs w:val="28"/>
        </w:rPr>
      </w:pPr>
      <w:r w:rsidRPr="007E762D">
        <w:rPr>
          <w:color w:val="000000"/>
          <w:sz w:val="28"/>
          <w:szCs w:val="28"/>
        </w:rPr>
        <w:t>заявление об исправлении технической ошибки (приложение № 3 к настоящему Регламенту);</w:t>
      </w:r>
    </w:p>
    <w:p w:rsidR="00DE3991" w:rsidRPr="007E762D" w:rsidRDefault="00DE3991" w:rsidP="00DE3991">
      <w:pPr>
        <w:ind w:firstLine="709"/>
        <w:rPr>
          <w:color w:val="000000"/>
          <w:sz w:val="28"/>
          <w:szCs w:val="28"/>
        </w:rPr>
      </w:pPr>
      <w:r w:rsidRPr="007E762D">
        <w:rPr>
          <w:color w:val="000000"/>
          <w:sz w:val="28"/>
          <w:szCs w:val="28"/>
        </w:rPr>
        <w:t>документ, выданный заявителю как результат государственной услуги, в котором содержится техническая ошибка;</w:t>
      </w:r>
    </w:p>
    <w:p w:rsidR="00DE3991" w:rsidRPr="007E762D" w:rsidRDefault="00DE3991" w:rsidP="00DE3991">
      <w:pPr>
        <w:ind w:firstLine="709"/>
        <w:rPr>
          <w:color w:val="000000"/>
          <w:sz w:val="28"/>
          <w:szCs w:val="28"/>
        </w:rPr>
      </w:pPr>
      <w:r w:rsidRPr="007E762D">
        <w:rPr>
          <w:color w:val="000000"/>
          <w:sz w:val="28"/>
          <w:szCs w:val="28"/>
        </w:rPr>
        <w:t xml:space="preserve">документы, имеющие юридическую силу, свидетельствующие о наличии технической ошибки. </w:t>
      </w:r>
    </w:p>
    <w:p w:rsidR="00DE3991" w:rsidRPr="007E762D" w:rsidRDefault="00DE3991" w:rsidP="00DE3991">
      <w:pPr>
        <w:ind w:firstLine="709"/>
        <w:rPr>
          <w:color w:val="000000"/>
          <w:sz w:val="28"/>
          <w:szCs w:val="28"/>
        </w:rPr>
      </w:pPr>
      <w:r w:rsidRPr="007E762D">
        <w:rPr>
          <w:color w:val="000000"/>
          <w:sz w:val="28"/>
          <w:szCs w:val="28"/>
        </w:rPr>
        <w:t>Заявление об исправлении технической ошибки в сведениях, указанных в документе, являющемся результатом государственной услуги, подается заявителем (уполномоченным представителем) лично, либо почтовым отправлением (в том числе с использованием электронной почты).</w:t>
      </w:r>
    </w:p>
    <w:p w:rsidR="00DE3991" w:rsidRPr="007E762D" w:rsidRDefault="00DE3991" w:rsidP="00DE3991">
      <w:pPr>
        <w:ind w:firstLine="709"/>
        <w:rPr>
          <w:color w:val="000000"/>
          <w:sz w:val="28"/>
          <w:szCs w:val="28"/>
        </w:rPr>
      </w:pPr>
      <w:r w:rsidRPr="007E762D">
        <w:rPr>
          <w:color w:val="000000"/>
          <w:sz w:val="28"/>
          <w:szCs w:val="28"/>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w:t>
      </w:r>
    </w:p>
    <w:p w:rsidR="00DE3991" w:rsidRPr="007E762D" w:rsidRDefault="00DE3991" w:rsidP="00DE3991">
      <w:pPr>
        <w:ind w:firstLine="709"/>
        <w:rPr>
          <w:color w:val="000000"/>
          <w:sz w:val="28"/>
          <w:szCs w:val="28"/>
        </w:rPr>
      </w:pPr>
      <w:r w:rsidRPr="007E762D">
        <w:rPr>
          <w:color w:val="000000"/>
          <w:sz w:val="28"/>
          <w:szCs w:val="28"/>
        </w:rPr>
        <w:t xml:space="preserve">Процедура, устанавливаемая настоящим пунктом, осуществляется в течение трех рабочих дней с момента регистрации заявления. </w:t>
      </w:r>
    </w:p>
    <w:p w:rsidR="00DE3991" w:rsidRPr="007E762D" w:rsidRDefault="00DE3991" w:rsidP="00DE3991">
      <w:pPr>
        <w:ind w:firstLine="709"/>
        <w:rPr>
          <w:color w:val="000000"/>
          <w:sz w:val="28"/>
          <w:szCs w:val="28"/>
        </w:rPr>
      </w:pPr>
      <w:r w:rsidRPr="007E762D">
        <w:rPr>
          <w:color w:val="000000"/>
          <w:sz w:val="28"/>
          <w:szCs w:val="28"/>
        </w:rPr>
        <w:t>Результат процедуры: принятое и зарегистрированное заявление, направленное на рассмотрение специалисту Отдела.</w:t>
      </w:r>
    </w:p>
    <w:p w:rsidR="00DE3991" w:rsidRPr="007E762D" w:rsidRDefault="00DE3991" w:rsidP="00DE3991">
      <w:pPr>
        <w:ind w:firstLine="709"/>
        <w:rPr>
          <w:color w:val="000000"/>
          <w:sz w:val="28"/>
          <w:szCs w:val="28"/>
        </w:rPr>
      </w:pPr>
      <w:r w:rsidRPr="007E762D">
        <w:rPr>
          <w:color w:val="000000"/>
          <w:sz w:val="28"/>
          <w:szCs w:val="28"/>
        </w:rPr>
        <w:t>3.8.3. 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3.6.2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w:t>
      </w:r>
    </w:p>
    <w:p w:rsidR="00DE3991" w:rsidRPr="007E762D" w:rsidRDefault="00DE3991" w:rsidP="00DE3991">
      <w:pPr>
        <w:ind w:firstLine="709"/>
        <w:rPr>
          <w:color w:val="000000"/>
          <w:sz w:val="28"/>
          <w:szCs w:val="28"/>
        </w:rPr>
      </w:pPr>
      <w:r w:rsidRPr="007E762D">
        <w:rPr>
          <w:color w:val="000000"/>
          <w:sz w:val="28"/>
          <w:szCs w:val="28"/>
        </w:rPr>
        <w:t xml:space="preserve">Процедура, устанавливаемая настоящим пунктом, осуществляется в течение </w:t>
      </w:r>
      <w:r w:rsidRPr="007E762D">
        <w:rPr>
          <w:color w:val="000000"/>
          <w:sz w:val="28"/>
          <w:szCs w:val="28"/>
        </w:rPr>
        <w:lastRenderedPageBreak/>
        <w:t>трех дней после обнаружения технической ошибки или получения от заинтересованного лица заявления о допущенной ошибке.</w:t>
      </w:r>
    </w:p>
    <w:p w:rsidR="00DE3991" w:rsidRPr="007E762D" w:rsidRDefault="00DE3991" w:rsidP="00DE3991">
      <w:pPr>
        <w:ind w:firstLine="709"/>
        <w:rPr>
          <w:color w:val="000000"/>
          <w:sz w:val="28"/>
          <w:szCs w:val="28"/>
        </w:rPr>
      </w:pPr>
      <w:r w:rsidRPr="007E762D">
        <w:rPr>
          <w:color w:val="000000"/>
          <w:sz w:val="28"/>
          <w:szCs w:val="28"/>
        </w:rPr>
        <w:t>Результат процедуры: выданный (направленный) заявителю документ.</w:t>
      </w:r>
    </w:p>
    <w:p w:rsidR="00DE3991" w:rsidRPr="007E762D" w:rsidRDefault="00DE3991" w:rsidP="00DE3991">
      <w:pPr>
        <w:ind w:firstLine="709"/>
        <w:rPr>
          <w:color w:val="000000"/>
          <w:sz w:val="28"/>
          <w:szCs w:val="28"/>
        </w:rPr>
      </w:pPr>
      <w:r w:rsidRPr="007E762D">
        <w:rPr>
          <w:color w:val="000000"/>
          <w:sz w:val="28"/>
          <w:szCs w:val="28"/>
        </w:rPr>
        <w:t>3.9. Государственная услуга в МФЦ, в удаленном рабочем месте МФЦ не предоставляется.</w:t>
      </w:r>
    </w:p>
    <w:p w:rsidR="00DE3991" w:rsidRPr="007E762D" w:rsidRDefault="00DE3991" w:rsidP="00DE3991">
      <w:pPr>
        <w:ind w:firstLine="709"/>
        <w:rPr>
          <w:color w:val="000000"/>
          <w:sz w:val="28"/>
          <w:szCs w:val="28"/>
        </w:rPr>
      </w:pPr>
    </w:p>
    <w:p w:rsidR="00DE3991" w:rsidRPr="007E762D" w:rsidRDefault="00DE3991" w:rsidP="00DE3991">
      <w:pPr>
        <w:spacing w:after="1" w:line="240" w:lineRule="atLeast"/>
        <w:jc w:val="center"/>
        <w:outlineLvl w:val="1"/>
        <w:rPr>
          <w:sz w:val="28"/>
          <w:szCs w:val="28"/>
        </w:rPr>
      </w:pPr>
      <w:r w:rsidRPr="007E762D">
        <w:rPr>
          <w:sz w:val="28"/>
          <w:szCs w:val="28"/>
        </w:rPr>
        <w:t>4. Порядок и формы контроля за предоставлением</w:t>
      </w:r>
    </w:p>
    <w:p w:rsidR="00DE3991" w:rsidRPr="007E762D" w:rsidRDefault="00DE3991" w:rsidP="00DE3991">
      <w:pPr>
        <w:spacing w:after="1" w:line="240" w:lineRule="atLeast"/>
        <w:jc w:val="center"/>
        <w:rPr>
          <w:sz w:val="28"/>
          <w:szCs w:val="28"/>
        </w:rPr>
      </w:pPr>
      <w:r w:rsidRPr="007E762D">
        <w:rPr>
          <w:sz w:val="28"/>
          <w:szCs w:val="28"/>
        </w:rPr>
        <w:t>государственной услуги</w:t>
      </w:r>
    </w:p>
    <w:p w:rsidR="00DE3991" w:rsidRPr="007E762D" w:rsidRDefault="00DE3991" w:rsidP="00DE3991">
      <w:pPr>
        <w:spacing w:after="1" w:line="240" w:lineRule="atLeast"/>
        <w:rPr>
          <w:sz w:val="28"/>
          <w:szCs w:val="28"/>
        </w:rPr>
      </w:pPr>
    </w:p>
    <w:p w:rsidR="00DE3991" w:rsidRPr="007E762D" w:rsidRDefault="00DE3991" w:rsidP="00DE3991">
      <w:pPr>
        <w:ind w:firstLine="709"/>
        <w:rPr>
          <w:color w:val="000000"/>
          <w:sz w:val="28"/>
          <w:szCs w:val="28"/>
        </w:rPr>
      </w:pPr>
      <w:r w:rsidRPr="007E762D">
        <w:rPr>
          <w:color w:val="000000"/>
          <w:sz w:val="28"/>
          <w:szCs w:val="28"/>
        </w:rPr>
        <w:t>4.1. Текущий контроль за соблюдением и исполнением должностными лицами Министерства положений настоящего Регламента и иных нормативных правовых актов, устанавливающих требования к предоставлению государственной услуги, а также принятием ими решений, осуществляется лицом, ответственным за выполнение соответствующей административной процедуры, начальником Управления эксплуатации и реализации программ ЖКХ (далее - Управление).</w:t>
      </w:r>
    </w:p>
    <w:p w:rsidR="00DE3991" w:rsidRPr="007E762D" w:rsidRDefault="00DE3991" w:rsidP="00DE3991">
      <w:pPr>
        <w:ind w:firstLine="709"/>
        <w:rPr>
          <w:color w:val="000000"/>
          <w:sz w:val="28"/>
          <w:szCs w:val="28"/>
        </w:rPr>
      </w:pPr>
      <w:r w:rsidRPr="007E762D">
        <w:rPr>
          <w:color w:val="000000"/>
          <w:sz w:val="28"/>
          <w:szCs w:val="28"/>
        </w:rPr>
        <w:t>4.2. 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иных нормативных правовых актов, устанавливающих требования к предоставлению государственной услуги.</w:t>
      </w:r>
    </w:p>
    <w:p w:rsidR="00DE3991" w:rsidRPr="007E762D" w:rsidRDefault="00DE3991" w:rsidP="00DE3991">
      <w:pPr>
        <w:ind w:firstLine="709"/>
        <w:rPr>
          <w:color w:val="000000"/>
          <w:sz w:val="28"/>
          <w:szCs w:val="28"/>
        </w:rPr>
      </w:pPr>
      <w:r w:rsidRPr="007E762D">
        <w:rPr>
          <w:color w:val="000000"/>
          <w:sz w:val="28"/>
          <w:szCs w:val="28"/>
        </w:rPr>
        <w:t>Текущий контроль осуществляется на постоянной основе.</w:t>
      </w:r>
    </w:p>
    <w:p w:rsidR="00DE3991" w:rsidRPr="007E762D" w:rsidRDefault="00DE3991" w:rsidP="00DE3991">
      <w:pPr>
        <w:ind w:firstLine="709"/>
        <w:rPr>
          <w:color w:val="000000"/>
          <w:sz w:val="28"/>
          <w:szCs w:val="28"/>
        </w:rPr>
      </w:pPr>
      <w:r w:rsidRPr="007E762D">
        <w:rPr>
          <w:color w:val="000000"/>
          <w:sz w:val="28"/>
          <w:szCs w:val="28"/>
        </w:rPr>
        <w:t xml:space="preserve">4.3. Контроль полноты и качества предоставления государственной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Министерства. </w:t>
      </w:r>
    </w:p>
    <w:p w:rsidR="00DE3991" w:rsidRPr="007E762D" w:rsidRDefault="00DE3991" w:rsidP="00DE3991">
      <w:pPr>
        <w:ind w:firstLine="709"/>
        <w:rPr>
          <w:color w:val="000000"/>
          <w:sz w:val="28"/>
          <w:szCs w:val="28"/>
        </w:rPr>
      </w:pPr>
      <w:r w:rsidRPr="007E762D">
        <w:rPr>
          <w:color w:val="000000"/>
          <w:sz w:val="28"/>
          <w:szCs w:val="28"/>
        </w:rPr>
        <w:t>Формами контроля за соблюдением исполнения административных процедур является проведение проверок:</w:t>
      </w:r>
    </w:p>
    <w:p w:rsidR="00DE3991" w:rsidRPr="007E762D" w:rsidRDefault="00DE3991" w:rsidP="00DE3991">
      <w:pPr>
        <w:ind w:firstLine="709"/>
        <w:rPr>
          <w:color w:val="000000"/>
          <w:sz w:val="28"/>
          <w:szCs w:val="28"/>
        </w:rPr>
      </w:pPr>
      <w:r w:rsidRPr="007E762D">
        <w:rPr>
          <w:color w:val="000000"/>
          <w:sz w:val="28"/>
          <w:szCs w:val="28"/>
        </w:rPr>
        <w:t>ведения делопроизводства, в том числе соблюдения сроков и порядка приема документов;</w:t>
      </w:r>
    </w:p>
    <w:p w:rsidR="00DE3991" w:rsidRPr="007E762D" w:rsidRDefault="00DE3991" w:rsidP="00DE3991">
      <w:pPr>
        <w:ind w:firstLine="709"/>
        <w:rPr>
          <w:color w:val="000000"/>
          <w:sz w:val="28"/>
          <w:szCs w:val="28"/>
        </w:rPr>
      </w:pPr>
      <w:r w:rsidRPr="007E762D">
        <w:rPr>
          <w:color w:val="000000"/>
          <w:sz w:val="28"/>
          <w:szCs w:val="28"/>
        </w:rPr>
        <w:t>соответствия результатов рассмотрения документов требованиям законодательства (настоящего Регламента);</w:t>
      </w:r>
    </w:p>
    <w:p w:rsidR="00DE3991" w:rsidRPr="007E762D" w:rsidRDefault="00DE3991" w:rsidP="00DE3991">
      <w:pPr>
        <w:ind w:firstLine="709"/>
        <w:rPr>
          <w:color w:val="000000"/>
          <w:sz w:val="28"/>
          <w:szCs w:val="28"/>
        </w:rPr>
      </w:pPr>
      <w:r w:rsidRPr="007E762D">
        <w:rPr>
          <w:color w:val="000000"/>
          <w:sz w:val="28"/>
          <w:szCs w:val="28"/>
        </w:rPr>
        <w:t xml:space="preserve">соблюдения сроков, порядка предоставления государственной услуги. </w:t>
      </w:r>
    </w:p>
    <w:p w:rsidR="00DE3991" w:rsidRPr="007E762D" w:rsidRDefault="00DE3991" w:rsidP="00DE3991">
      <w:pPr>
        <w:ind w:firstLine="709"/>
        <w:rPr>
          <w:color w:val="000000"/>
          <w:sz w:val="28"/>
          <w:szCs w:val="28"/>
        </w:rPr>
      </w:pPr>
      <w:r w:rsidRPr="007E762D">
        <w:rPr>
          <w:color w:val="000000"/>
          <w:sz w:val="28"/>
          <w:szCs w:val="28"/>
        </w:rPr>
        <w:t>4.4. Проверки полноты и качества предоставления государственной услуги осуществляются на основании актов Министерства.</w:t>
      </w:r>
    </w:p>
    <w:p w:rsidR="00DE3991" w:rsidRPr="007E762D" w:rsidRDefault="00DE3991" w:rsidP="00DE3991">
      <w:pPr>
        <w:ind w:firstLine="709"/>
        <w:rPr>
          <w:color w:val="000000"/>
          <w:sz w:val="28"/>
          <w:szCs w:val="28"/>
        </w:rPr>
      </w:pPr>
      <w:r w:rsidRPr="007E762D">
        <w:rPr>
          <w:color w:val="000000"/>
          <w:sz w:val="28"/>
          <w:szCs w:val="28"/>
        </w:rPr>
        <w:t>Проверки могут быть плановыми (осуществляться на основании полугодовых или годовых планов работы Министерства) и внеплановыми.</w:t>
      </w:r>
    </w:p>
    <w:p w:rsidR="00DE3991" w:rsidRPr="007E762D" w:rsidRDefault="00DE3991" w:rsidP="00DE3991">
      <w:pPr>
        <w:ind w:firstLine="709"/>
        <w:rPr>
          <w:color w:val="000000"/>
          <w:sz w:val="28"/>
          <w:szCs w:val="28"/>
        </w:rPr>
      </w:pPr>
      <w:r w:rsidRPr="007E762D">
        <w:rPr>
          <w:color w:val="000000"/>
          <w:sz w:val="28"/>
          <w:szCs w:val="28"/>
        </w:rPr>
        <w:t>4.5. Решение о проведении внеплановой проверки полноты и качества предоставления государственной услуги принимается в следующих случаях:</w:t>
      </w:r>
    </w:p>
    <w:p w:rsidR="00DE3991" w:rsidRPr="007E762D" w:rsidRDefault="00DE3991" w:rsidP="00DE3991">
      <w:pPr>
        <w:ind w:firstLine="709"/>
        <w:rPr>
          <w:color w:val="000000"/>
          <w:sz w:val="28"/>
          <w:szCs w:val="28"/>
        </w:rPr>
      </w:pPr>
      <w:r w:rsidRPr="007E762D">
        <w:rPr>
          <w:color w:val="000000"/>
          <w:sz w:val="28"/>
          <w:szCs w:val="28"/>
        </w:rPr>
        <w:t>1) в связи с проверкой устранения ранее выявленных нарушений требований настоящего Регламента и иных нормативных правовых актов, устанавливающих требования к предоставлению государственной услуги;</w:t>
      </w:r>
    </w:p>
    <w:p w:rsidR="00DE3991" w:rsidRPr="007E762D" w:rsidRDefault="00DE3991" w:rsidP="00DE3991">
      <w:pPr>
        <w:ind w:firstLine="709"/>
        <w:rPr>
          <w:color w:val="000000"/>
          <w:sz w:val="28"/>
          <w:szCs w:val="28"/>
        </w:rPr>
      </w:pPr>
      <w:r w:rsidRPr="007E762D">
        <w:rPr>
          <w:color w:val="000000"/>
          <w:sz w:val="28"/>
          <w:szCs w:val="28"/>
        </w:rPr>
        <w:t>2) обращений физических и юридических лиц с жалобами на нарушения их прав и законных интересов действиями (бездействием) должностных лиц Министерства, участвующих в предоставлении государственной услуги.</w:t>
      </w:r>
    </w:p>
    <w:p w:rsidR="00DE3991" w:rsidRPr="007E762D" w:rsidRDefault="00DE3991" w:rsidP="00DE3991">
      <w:pPr>
        <w:ind w:firstLine="709"/>
        <w:rPr>
          <w:color w:val="000000"/>
          <w:sz w:val="28"/>
          <w:szCs w:val="28"/>
        </w:rPr>
      </w:pPr>
      <w:r w:rsidRPr="007E762D">
        <w:rPr>
          <w:color w:val="000000"/>
          <w:sz w:val="28"/>
          <w:szCs w:val="28"/>
        </w:rPr>
        <w:lastRenderedPageBreak/>
        <w:t>4.6. Результаты проверки полноты и качества предоставления государственной услуги оформляются актом, в котором отмечаются выявленные недостатки и предложения по их устранению.</w:t>
      </w:r>
    </w:p>
    <w:p w:rsidR="00DE3991" w:rsidRPr="007E762D" w:rsidRDefault="00DE3991" w:rsidP="00DE3991">
      <w:pPr>
        <w:ind w:firstLine="709"/>
        <w:rPr>
          <w:color w:val="000000"/>
          <w:sz w:val="28"/>
          <w:szCs w:val="28"/>
        </w:rPr>
      </w:pPr>
      <w:r w:rsidRPr="007E762D">
        <w:rPr>
          <w:color w:val="000000"/>
          <w:sz w:val="28"/>
          <w:szCs w:val="28"/>
        </w:rPr>
        <w:t>4.7. По результатам контроля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DE3991" w:rsidRPr="007E762D" w:rsidRDefault="00DE3991" w:rsidP="00DE3991">
      <w:pPr>
        <w:ind w:firstLine="709"/>
        <w:rPr>
          <w:color w:val="000000"/>
          <w:sz w:val="28"/>
          <w:szCs w:val="28"/>
        </w:rPr>
      </w:pPr>
      <w:r w:rsidRPr="007E762D">
        <w:rPr>
          <w:color w:val="000000"/>
          <w:sz w:val="28"/>
          <w:szCs w:val="28"/>
        </w:rPr>
        <w:t>4.8.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Министерства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DE3991" w:rsidRPr="007E762D" w:rsidRDefault="00DE3991" w:rsidP="00DE3991">
      <w:pPr>
        <w:ind w:firstLine="709"/>
        <w:rPr>
          <w:color w:val="000000"/>
          <w:sz w:val="28"/>
          <w:szCs w:val="28"/>
        </w:rPr>
      </w:pPr>
    </w:p>
    <w:p w:rsidR="00DE3991" w:rsidRPr="007E762D" w:rsidRDefault="00DE3991" w:rsidP="00DE3991">
      <w:pPr>
        <w:spacing w:after="1" w:line="240" w:lineRule="atLeast"/>
        <w:jc w:val="center"/>
        <w:outlineLvl w:val="1"/>
        <w:rPr>
          <w:sz w:val="28"/>
          <w:szCs w:val="28"/>
        </w:rPr>
      </w:pPr>
      <w:r w:rsidRPr="007E762D">
        <w:rPr>
          <w:sz w:val="28"/>
          <w:szCs w:val="28"/>
        </w:rPr>
        <w:t>5. Досудебный (внесудебный) порядок обжалования</w:t>
      </w:r>
    </w:p>
    <w:p w:rsidR="00DE3991" w:rsidRPr="007E762D" w:rsidRDefault="00DE3991" w:rsidP="00DE3991">
      <w:pPr>
        <w:spacing w:after="1" w:line="240" w:lineRule="atLeast"/>
        <w:jc w:val="center"/>
        <w:outlineLvl w:val="1"/>
        <w:rPr>
          <w:sz w:val="28"/>
          <w:szCs w:val="28"/>
        </w:rPr>
      </w:pPr>
      <w:r w:rsidRPr="007E762D">
        <w:rPr>
          <w:sz w:val="28"/>
          <w:szCs w:val="28"/>
        </w:rPr>
        <w:t>заявителем решений и действий (бездействия)</w:t>
      </w:r>
    </w:p>
    <w:p w:rsidR="00DE3991" w:rsidRPr="007E762D" w:rsidRDefault="00DE3991" w:rsidP="00DE3991">
      <w:pPr>
        <w:spacing w:after="1" w:line="240" w:lineRule="atLeast"/>
        <w:jc w:val="center"/>
        <w:outlineLvl w:val="1"/>
        <w:rPr>
          <w:sz w:val="28"/>
          <w:szCs w:val="28"/>
        </w:rPr>
      </w:pPr>
      <w:r w:rsidRPr="007E762D">
        <w:rPr>
          <w:sz w:val="28"/>
          <w:szCs w:val="28"/>
        </w:rPr>
        <w:t>Министерства, а также его должностных лиц и</w:t>
      </w:r>
    </w:p>
    <w:p w:rsidR="00DE3991" w:rsidRPr="007E762D" w:rsidRDefault="00DE3991" w:rsidP="00DE3991">
      <w:pPr>
        <w:spacing w:after="1" w:line="240" w:lineRule="atLeast"/>
        <w:jc w:val="center"/>
        <w:outlineLvl w:val="1"/>
        <w:rPr>
          <w:sz w:val="28"/>
          <w:szCs w:val="28"/>
        </w:rPr>
      </w:pPr>
      <w:r w:rsidRPr="007E762D">
        <w:rPr>
          <w:sz w:val="28"/>
          <w:szCs w:val="28"/>
        </w:rPr>
        <w:t>государственных гражданских служащих</w:t>
      </w:r>
    </w:p>
    <w:p w:rsidR="00DE3991" w:rsidRPr="007E762D" w:rsidRDefault="00DE3991" w:rsidP="00DE3991">
      <w:pPr>
        <w:ind w:firstLine="709"/>
        <w:rPr>
          <w:color w:val="000000"/>
          <w:sz w:val="28"/>
          <w:szCs w:val="28"/>
        </w:rPr>
      </w:pPr>
      <w:bookmarkStart w:id="13" w:name="P375"/>
      <w:bookmarkEnd w:id="13"/>
    </w:p>
    <w:p w:rsidR="00DE3991" w:rsidRPr="007E762D" w:rsidRDefault="00DE3991" w:rsidP="00DE3991">
      <w:pPr>
        <w:ind w:firstLine="709"/>
        <w:rPr>
          <w:color w:val="000000"/>
          <w:sz w:val="28"/>
          <w:szCs w:val="28"/>
        </w:rPr>
      </w:pPr>
      <w:r w:rsidRPr="007E762D">
        <w:rPr>
          <w:color w:val="000000"/>
          <w:sz w:val="28"/>
          <w:szCs w:val="28"/>
        </w:rPr>
        <w:t>5.1. Получатели государственной услуги имеют право на обжалование в досудебном порядке действий (бездействия) сотрудников уполномоченного подразделения, участвующих в предоставлении государственной услуги, начальнику Управления.</w:t>
      </w:r>
    </w:p>
    <w:p w:rsidR="00DE3991" w:rsidRPr="007E762D" w:rsidRDefault="00DE3991" w:rsidP="00DE3991">
      <w:pPr>
        <w:ind w:firstLine="709"/>
        <w:rPr>
          <w:color w:val="000000"/>
          <w:sz w:val="28"/>
          <w:szCs w:val="28"/>
        </w:rPr>
      </w:pPr>
      <w:r w:rsidRPr="007E762D">
        <w:rPr>
          <w:color w:val="000000"/>
          <w:sz w:val="28"/>
          <w:szCs w:val="28"/>
        </w:rPr>
        <w:t>Жалобы на решения, принятые начальником Управления, подаются в Министерство на имя курирующего заместителя министра или министра, решения, принятые заместителем министра (министром), могут быть обжалованы в Кабинет Министров Республики Татарстан.</w:t>
      </w:r>
    </w:p>
    <w:p w:rsidR="00DE3991" w:rsidRPr="007E762D" w:rsidRDefault="00DE3991" w:rsidP="00DE3991">
      <w:pPr>
        <w:ind w:firstLine="709"/>
        <w:rPr>
          <w:color w:val="000000"/>
          <w:sz w:val="28"/>
          <w:szCs w:val="28"/>
        </w:rPr>
      </w:pPr>
      <w:r w:rsidRPr="007E762D">
        <w:rPr>
          <w:color w:val="000000"/>
          <w:sz w:val="28"/>
          <w:szCs w:val="28"/>
        </w:rPr>
        <w:t>5.2. Заявитель может обратиться с жалобой, в том числе в следующих случаях:</w:t>
      </w:r>
    </w:p>
    <w:p w:rsidR="00DE3991" w:rsidRPr="007E762D" w:rsidRDefault="00DE3991" w:rsidP="00DE3991">
      <w:pPr>
        <w:ind w:firstLine="709"/>
        <w:rPr>
          <w:color w:val="000000"/>
          <w:sz w:val="28"/>
          <w:szCs w:val="28"/>
        </w:rPr>
      </w:pPr>
      <w:r w:rsidRPr="007E762D">
        <w:rPr>
          <w:color w:val="000000"/>
          <w:sz w:val="28"/>
          <w:szCs w:val="28"/>
        </w:rPr>
        <w:t>1) нарушение срока регистрации запроса о предоставлении государственной услуги;</w:t>
      </w:r>
    </w:p>
    <w:p w:rsidR="00DE3991" w:rsidRPr="007E762D" w:rsidRDefault="00DE3991" w:rsidP="00DE3991">
      <w:pPr>
        <w:ind w:firstLine="709"/>
        <w:rPr>
          <w:color w:val="000000"/>
          <w:sz w:val="28"/>
          <w:szCs w:val="28"/>
        </w:rPr>
      </w:pPr>
      <w:r w:rsidRPr="007E762D">
        <w:rPr>
          <w:color w:val="000000"/>
          <w:sz w:val="28"/>
          <w:szCs w:val="28"/>
        </w:rPr>
        <w:t>2) нарушение срока предоставления государственной услуги;</w:t>
      </w:r>
    </w:p>
    <w:p w:rsidR="00DE3991" w:rsidRPr="007E762D" w:rsidRDefault="00DE3991" w:rsidP="00DE3991">
      <w:pPr>
        <w:ind w:firstLine="709"/>
        <w:rPr>
          <w:color w:val="000000"/>
          <w:sz w:val="28"/>
          <w:szCs w:val="28"/>
        </w:rPr>
      </w:pPr>
      <w:r w:rsidRPr="007E762D">
        <w:rPr>
          <w:color w:val="000000"/>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DE3991" w:rsidRPr="007E762D" w:rsidRDefault="00DE3991" w:rsidP="00DE3991">
      <w:pPr>
        <w:ind w:firstLine="709"/>
        <w:rPr>
          <w:color w:val="000000"/>
          <w:sz w:val="28"/>
          <w:szCs w:val="28"/>
        </w:rPr>
      </w:pPr>
      <w:r w:rsidRPr="007E762D">
        <w:rPr>
          <w:color w:val="000000"/>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DE3991" w:rsidRPr="007E762D" w:rsidRDefault="00DE3991" w:rsidP="00DE3991">
      <w:pPr>
        <w:ind w:firstLine="709"/>
        <w:rPr>
          <w:color w:val="000000"/>
          <w:sz w:val="28"/>
          <w:szCs w:val="28"/>
        </w:rPr>
      </w:pPr>
      <w:r w:rsidRPr="007E762D">
        <w:rPr>
          <w:color w:val="000000"/>
          <w:sz w:val="28"/>
          <w:szCs w:val="28"/>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Татарстан;</w:t>
      </w:r>
    </w:p>
    <w:p w:rsidR="00DE3991" w:rsidRPr="007E762D" w:rsidRDefault="00DE3991" w:rsidP="00DE3991">
      <w:pPr>
        <w:ind w:firstLine="709"/>
        <w:rPr>
          <w:color w:val="000000"/>
          <w:sz w:val="28"/>
          <w:szCs w:val="28"/>
        </w:rPr>
      </w:pPr>
      <w:r w:rsidRPr="007E762D">
        <w:rPr>
          <w:color w:val="000000"/>
          <w:sz w:val="28"/>
          <w:szCs w:val="28"/>
        </w:rPr>
        <w:t xml:space="preserve">6) затребование с заявителя при предоставлении государственной или </w:t>
      </w:r>
      <w:r w:rsidRPr="007E762D">
        <w:rPr>
          <w:color w:val="000000"/>
          <w:sz w:val="28"/>
          <w:szCs w:val="28"/>
        </w:rPr>
        <w:lastRenderedPageBreak/>
        <w:t>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DE3991" w:rsidRPr="007E762D" w:rsidRDefault="00DE3991" w:rsidP="00DE3991">
      <w:pPr>
        <w:ind w:firstLine="709"/>
        <w:rPr>
          <w:color w:val="000000"/>
          <w:sz w:val="28"/>
          <w:szCs w:val="28"/>
        </w:rPr>
      </w:pPr>
      <w:r w:rsidRPr="007E762D">
        <w:rPr>
          <w:color w:val="000000"/>
          <w:sz w:val="28"/>
          <w:szCs w:val="28"/>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DE3991" w:rsidRPr="007E762D" w:rsidRDefault="00DE3991" w:rsidP="00DE3991">
      <w:pPr>
        <w:ind w:firstLine="709"/>
        <w:rPr>
          <w:color w:val="000000"/>
          <w:sz w:val="28"/>
          <w:szCs w:val="28"/>
        </w:rPr>
      </w:pPr>
      <w:r w:rsidRPr="007E762D">
        <w:rPr>
          <w:color w:val="000000"/>
          <w:sz w:val="28"/>
          <w:szCs w:val="28"/>
        </w:rPr>
        <w:t>8) нарушение срока или порядка выдачи документов по результатам предоставления государственной услуги;</w:t>
      </w:r>
    </w:p>
    <w:p w:rsidR="00DE3991" w:rsidRPr="007E762D" w:rsidRDefault="00DE3991" w:rsidP="00DE3991">
      <w:pPr>
        <w:ind w:firstLine="709"/>
        <w:rPr>
          <w:color w:val="000000"/>
          <w:sz w:val="28"/>
          <w:szCs w:val="28"/>
        </w:rPr>
      </w:pPr>
      <w:r w:rsidRPr="007E762D">
        <w:rPr>
          <w:color w:val="000000"/>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DE3991" w:rsidRPr="007E762D" w:rsidRDefault="00DE3991" w:rsidP="00DE3991">
      <w:pPr>
        <w:ind w:firstLine="709"/>
        <w:rPr>
          <w:color w:val="000000"/>
          <w:sz w:val="28"/>
          <w:szCs w:val="28"/>
        </w:rPr>
      </w:pPr>
      <w:r w:rsidRPr="007E762D">
        <w:rPr>
          <w:color w:val="000000"/>
          <w:sz w:val="28"/>
          <w:szCs w:val="28"/>
        </w:rPr>
        <w:t>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rsidR="00DE3991" w:rsidRPr="007E762D" w:rsidRDefault="00DE3991" w:rsidP="00DE3991">
      <w:pPr>
        <w:ind w:firstLine="709"/>
        <w:rPr>
          <w:color w:val="000000"/>
          <w:sz w:val="28"/>
          <w:szCs w:val="28"/>
        </w:rPr>
      </w:pPr>
      <w:r w:rsidRPr="007E762D">
        <w:rPr>
          <w:color w:val="000000"/>
          <w:sz w:val="28"/>
          <w:szCs w:val="28"/>
        </w:rPr>
        <w:t>5.3. Жалоба подается в письменной форме на бумажном носителе или в электронной форме.</w:t>
      </w:r>
    </w:p>
    <w:p w:rsidR="00DE3991" w:rsidRPr="007E762D" w:rsidRDefault="00DE3991" w:rsidP="00DE3991">
      <w:pPr>
        <w:ind w:firstLine="709"/>
        <w:rPr>
          <w:color w:val="000000"/>
          <w:sz w:val="28"/>
          <w:szCs w:val="28"/>
        </w:rPr>
      </w:pPr>
      <w:r w:rsidRPr="007E762D">
        <w:rPr>
          <w:color w:val="000000"/>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Министерства (http://minstroy.tatarstan.ru/), портала государственных и муниципальных услуг Республики Татарстан (https://uslugi.tatarstan.ru/), Единого портала государственных муниципальных услуг (функций) (http://www.gosuslugi.ru/), а также может быть принята при личном приеме заявителя.</w:t>
      </w:r>
    </w:p>
    <w:p w:rsidR="00DE3991" w:rsidRPr="007E762D" w:rsidRDefault="00DE3991" w:rsidP="00DE3991">
      <w:pPr>
        <w:ind w:firstLine="709"/>
        <w:rPr>
          <w:color w:val="000000"/>
          <w:sz w:val="28"/>
          <w:szCs w:val="28"/>
        </w:rPr>
      </w:pPr>
      <w:r w:rsidRPr="007E762D">
        <w:rPr>
          <w:color w:val="000000"/>
          <w:sz w:val="28"/>
          <w:szCs w:val="28"/>
        </w:rPr>
        <w:t>5.4. Срок рассмотрения жалобы - в течение пятнадцати рабочих дней со дня ее регистрации и в случае обжалования отказа органа, предоставляющего государственную услугу, должностного лица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E3991" w:rsidRPr="007E762D" w:rsidRDefault="00DE3991" w:rsidP="00DE3991">
      <w:pPr>
        <w:ind w:firstLine="709"/>
        <w:rPr>
          <w:color w:val="000000"/>
          <w:sz w:val="28"/>
          <w:szCs w:val="28"/>
        </w:rPr>
      </w:pPr>
      <w:r w:rsidRPr="007E762D">
        <w:rPr>
          <w:color w:val="000000"/>
          <w:sz w:val="28"/>
          <w:szCs w:val="28"/>
        </w:rPr>
        <w:t>5.5. Жалоба должна содержать следующую информацию:</w:t>
      </w:r>
    </w:p>
    <w:p w:rsidR="00DE3991" w:rsidRPr="007E762D" w:rsidRDefault="00DE3991" w:rsidP="00DE3991">
      <w:pPr>
        <w:ind w:firstLine="709"/>
        <w:rPr>
          <w:color w:val="000000"/>
          <w:sz w:val="28"/>
          <w:szCs w:val="28"/>
        </w:rPr>
      </w:pPr>
      <w:r w:rsidRPr="007E762D">
        <w:rPr>
          <w:color w:val="000000"/>
          <w:sz w:val="28"/>
          <w:szCs w:val="28"/>
        </w:rPr>
        <w:t>1) наименование органа, предоставляющего государственную услугу, должностного лица органа, предоставляющего государственную услугу, или государственного служащего, решения и действия (бездействие) которых обжалуются;</w:t>
      </w:r>
    </w:p>
    <w:p w:rsidR="00DE3991" w:rsidRPr="007E762D" w:rsidRDefault="00DE3991" w:rsidP="00DE3991">
      <w:pPr>
        <w:ind w:firstLine="709"/>
        <w:rPr>
          <w:color w:val="000000"/>
          <w:sz w:val="28"/>
          <w:szCs w:val="28"/>
        </w:rPr>
      </w:pPr>
      <w:r w:rsidRPr="007E762D">
        <w:rPr>
          <w:color w:val="000000"/>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сведение о месте </w:t>
      </w:r>
      <w:r w:rsidRPr="007E762D">
        <w:rPr>
          <w:color w:val="000000"/>
          <w:sz w:val="28"/>
          <w:szCs w:val="28"/>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E3991" w:rsidRPr="007E762D" w:rsidRDefault="00DE3991" w:rsidP="00DE3991">
      <w:pPr>
        <w:ind w:firstLine="709"/>
        <w:rPr>
          <w:color w:val="000000"/>
          <w:sz w:val="28"/>
          <w:szCs w:val="28"/>
        </w:rPr>
      </w:pPr>
      <w:r w:rsidRPr="007E762D">
        <w:rPr>
          <w:color w:val="000000"/>
          <w:sz w:val="28"/>
          <w:szCs w:val="28"/>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государственного служащего;</w:t>
      </w:r>
    </w:p>
    <w:p w:rsidR="00DE3991" w:rsidRPr="007E762D" w:rsidRDefault="00DE3991" w:rsidP="00DE3991">
      <w:pPr>
        <w:ind w:firstLine="709"/>
        <w:rPr>
          <w:color w:val="000000"/>
          <w:sz w:val="28"/>
          <w:szCs w:val="28"/>
        </w:rPr>
      </w:pPr>
      <w:r w:rsidRPr="007E762D">
        <w:rPr>
          <w:color w:val="000000"/>
          <w:sz w:val="28"/>
          <w:szCs w:val="28"/>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или государственного служащего.</w:t>
      </w:r>
    </w:p>
    <w:p w:rsidR="00DE3991" w:rsidRPr="007E762D" w:rsidRDefault="00DE3991" w:rsidP="00DE3991">
      <w:pPr>
        <w:ind w:firstLine="709"/>
        <w:rPr>
          <w:rFonts w:eastAsia="Calibri"/>
          <w:sz w:val="28"/>
          <w:szCs w:val="28"/>
        </w:rPr>
      </w:pPr>
      <w:r w:rsidRPr="007E762D">
        <w:rPr>
          <w:color w:val="000000"/>
          <w:sz w:val="28"/>
          <w:szCs w:val="28"/>
        </w:rPr>
        <w:t>5.6</w:t>
      </w:r>
      <w:r w:rsidRPr="007E762D">
        <w:rPr>
          <w:rFonts w:eastAsia="Calibri"/>
          <w:sz w:val="28"/>
          <w:szCs w:val="28"/>
        </w:rPr>
        <w:t xml:space="preserve"> Заявителем могут быть представлены документы (при наличии), подтверждающие доводы заявителя, либо их копии.</w:t>
      </w:r>
    </w:p>
    <w:p w:rsidR="00DE3991" w:rsidRPr="007E762D" w:rsidRDefault="00DE3991" w:rsidP="00DE3991">
      <w:pPr>
        <w:ind w:firstLine="709"/>
        <w:rPr>
          <w:color w:val="000000"/>
          <w:sz w:val="28"/>
          <w:szCs w:val="28"/>
        </w:rPr>
      </w:pPr>
      <w:r w:rsidRPr="007E762D">
        <w:rPr>
          <w:color w:val="000000"/>
          <w:sz w:val="28"/>
          <w:szCs w:val="28"/>
        </w:rPr>
        <w:t>5.7. По результатам рассмотрения жалобы принимается одно из следующих решений:</w:t>
      </w:r>
    </w:p>
    <w:p w:rsidR="00DE3991" w:rsidRPr="007E762D" w:rsidRDefault="00DE3991" w:rsidP="00DE3991">
      <w:pPr>
        <w:ind w:firstLine="709"/>
        <w:rPr>
          <w:color w:val="000000"/>
          <w:sz w:val="28"/>
          <w:szCs w:val="28"/>
        </w:rPr>
      </w:pPr>
      <w:r w:rsidRPr="007E762D">
        <w:rPr>
          <w:color w:val="000000"/>
          <w:sz w:val="28"/>
          <w:szCs w:val="28"/>
        </w:rPr>
        <w:t>1) жалоба удовлетворяется, в том числе в форме отмены принятого решения, исправления допущенных органом, предоставляющим государственную услугу,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а также в иных формах;</w:t>
      </w:r>
    </w:p>
    <w:p w:rsidR="00DE3991" w:rsidRPr="007E762D" w:rsidRDefault="00DE3991" w:rsidP="00DE3991">
      <w:pPr>
        <w:ind w:firstLine="709"/>
        <w:rPr>
          <w:color w:val="000000"/>
          <w:sz w:val="28"/>
          <w:szCs w:val="28"/>
        </w:rPr>
      </w:pPr>
      <w:r w:rsidRPr="007E762D">
        <w:rPr>
          <w:color w:val="000000"/>
          <w:sz w:val="28"/>
          <w:szCs w:val="28"/>
        </w:rPr>
        <w:t>2) в удовлетворении жалобы отказывается.</w:t>
      </w:r>
    </w:p>
    <w:p w:rsidR="00DE3991" w:rsidRPr="007E762D" w:rsidRDefault="00DE3991" w:rsidP="00DE3991">
      <w:pPr>
        <w:ind w:firstLine="709"/>
        <w:rPr>
          <w:color w:val="000000"/>
          <w:sz w:val="28"/>
          <w:szCs w:val="28"/>
        </w:rPr>
      </w:pPr>
      <w:r w:rsidRPr="007E762D">
        <w:rPr>
          <w:color w:val="000000"/>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ответ о результатах рассмотрения жалобы.</w:t>
      </w:r>
    </w:p>
    <w:p w:rsidR="00DE3991" w:rsidRPr="007E762D" w:rsidRDefault="00DE3991" w:rsidP="00DE3991">
      <w:pPr>
        <w:ind w:firstLine="709"/>
        <w:rPr>
          <w:color w:val="000000"/>
          <w:sz w:val="28"/>
          <w:szCs w:val="28"/>
        </w:rPr>
      </w:pPr>
      <w:r w:rsidRPr="007E762D">
        <w:rPr>
          <w:color w:val="000000"/>
          <w:sz w:val="28"/>
          <w:szCs w:val="28"/>
        </w:rPr>
        <w:t>5.8. В случае признания жалобы подлежащей удовлетворению в ответе заявителю, дается информация о действиях, осуществляемых Министерством,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DE3991" w:rsidRPr="007E762D" w:rsidRDefault="00DE3991" w:rsidP="00DE3991">
      <w:pPr>
        <w:ind w:firstLine="709"/>
        <w:rPr>
          <w:color w:val="000000"/>
          <w:sz w:val="28"/>
          <w:szCs w:val="28"/>
        </w:rPr>
      </w:pPr>
      <w:r w:rsidRPr="007E762D">
        <w:rPr>
          <w:color w:val="000000"/>
          <w:sz w:val="28"/>
          <w:szCs w:val="28"/>
        </w:rPr>
        <w:t>5.9.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E3991" w:rsidRPr="007E762D" w:rsidRDefault="00DE3991" w:rsidP="00DE3991">
      <w:pPr>
        <w:ind w:firstLine="709"/>
        <w:rPr>
          <w:color w:val="000000"/>
          <w:sz w:val="28"/>
          <w:szCs w:val="28"/>
        </w:rPr>
      </w:pPr>
      <w:r w:rsidRPr="007E762D">
        <w:rPr>
          <w:color w:val="000000"/>
          <w:sz w:val="28"/>
          <w:szCs w:val="28"/>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E3991" w:rsidRPr="007E762D" w:rsidRDefault="00DE3991" w:rsidP="00DE3991">
      <w:pPr>
        <w:spacing w:after="1" w:line="240" w:lineRule="atLeast"/>
        <w:rPr>
          <w:sz w:val="28"/>
          <w:szCs w:val="28"/>
        </w:rPr>
      </w:pPr>
      <w:r w:rsidRPr="007E762D">
        <w:rPr>
          <w:sz w:val="28"/>
          <w:szCs w:val="28"/>
        </w:rPr>
        <w:br w:type="page"/>
      </w:r>
    </w:p>
    <w:p w:rsidR="00DE3991" w:rsidRPr="007E762D" w:rsidRDefault="00DE3991" w:rsidP="00DE3991">
      <w:pPr>
        <w:spacing w:after="1" w:line="240" w:lineRule="atLeast"/>
        <w:ind w:left="5245"/>
        <w:outlineLvl w:val="1"/>
        <w:rPr>
          <w:sz w:val="28"/>
          <w:szCs w:val="28"/>
        </w:rPr>
      </w:pPr>
      <w:r w:rsidRPr="007E762D">
        <w:rPr>
          <w:sz w:val="28"/>
          <w:szCs w:val="28"/>
        </w:rPr>
        <w:lastRenderedPageBreak/>
        <w:t>Приложение № 1</w:t>
      </w:r>
    </w:p>
    <w:p w:rsidR="00DE3991" w:rsidRPr="007E762D" w:rsidRDefault="00DE3991" w:rsidP="00DE3991">
      <w:pPr>
        <w:spacing w:after="1" w:line="240" w:lineRule="atLeast"/>
        <w:ind w:left="5245"/>
        <w:rPr>
          <w:sz w:val="28"/>
          <w:szCs w:val="28"/>
        </w:rPr>
      </w:pPr>
      <w:r w:rsidRPr="007E762D">
        <w:rPr>
          <w:sz w:val="28"/>
          <w:szCs w:val="28"/>
        </w:rPr>
        <w:t>к Административному регламенту</w:t>
      </w:r>
    </w:p>
    <w:p w:rsidR="00DE3991" w:rsidRPr="007E762D" w:rsidRDefault="00DE3991" w:rsidP="00DE3991">
      <w:pPr>
        <w:spacing w:after="1" w:line="240" w:lineRule="atLeast"/>
        <w:ind w:left="5245"/>
        <w:rPr>
          <w:sz w:val="28"/>
          <w:szCs w:val="28"/>
        </w:rPr>
      </w:pPr>
      <w:r w:rsidRPr="007E762D">
        <w:rPr>
          <w:sz w:val="28"/>
          <w:szCs w:val="28"/>
        </w:rPr>
        <w:t xml:space="preserve">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w:t>
      </w:r>
    </w:p>
    <w:p w:rsidR="00DE3991" w:rsidRPr="007E762D" w:rsidRDefault="00DE3991" w:rsidP="00DE3991">
      <w:pPr>
        <w:spacing w:after="1" w:line="240" w:lineRule="atLeast"/>
        <w:ind w:left="5245"/>
        <w:rPr>
          <w:sz w:val="28"/>
          <w:szCs w:val="28"/>
        </w:rPr>
      </w:pPr>
    </w:p>
    <w:p w:rsidR="00DE3991" w:rsidRPr="007E762D" w:rsidRDefault="00DE3991" w:rsidP="00DE3991">
      <w:pPr>
        <w:spacing w:after="1" w:line="240" w:lineRule="atLeast"/>
        <w:ind w:left="5245"/>
        <w:rPr>
          <w:sz w:val="28"/>
          <w:szCs w:val="28"/>
        </w:rPr>
      </w:pPr>
      <w:r w:rsidRPr="007E762D">
        <w:rPr>
          <w:sz w:val="28"/>
          <w:szCs w:val="28"/>
        </w:rPr>
        <w:t>Рекомендуемая форма</w:t>
      </w:r>
    </w:p>
    <w:p w:rsidR="00DE3991" w:rsidRPr="007E762D" w:rsidRDefault="00DE3991" w:rsidP="00DE3991">
      <w:pPr>
        <w:spacing w:after="1" w:line="240" w:lineRule="atLeast"/>
        <w:rPr>
          <w:sz w:val="28"/>
          <w:szCs w:val="28"/>
        </w:rPr>
      </w:pPr>
    </w:p>
    <w:p w:rsidR="00DE3991" w:rsidRPr="007E762D" w:rsidRDefault="00DE3991" w:rsidP="00DE3991">
      <w:pPr>
        <w:spacing w:after="1" w:line="240" w:lineRule="atLeast"/>
        <w:rPr>
          <w:sz w:val="28"/>
          <w:szCs w:val="28"/>
        </w:rPr>
      </w:pPr>
    </w:p>
    <w:p w:rsidR="00DE3991" w:rsidRPr="007E762D" w:rsidRDefault="00DE3991" w:rsidP="00DE3991">
      <w:pPr>
        <w:spacing w:after="1" w:line="200" w:lineRule="atLeast"/>
        <w:ind w:left="5103"/>
        <w:rPr>
          <w:sz w:val="28"/>
          <w:szCs w:val="28"/>
        </w:rPr>
      </w:pPr>
      <w:r w:rsidRPr="007E762D">
        <w:rPr>
          <w:sz w:val="28"/>
          <w:szCs w:val="28"/>
        </w:rPr>
        <w:t>Министру строительства, архитектуры и жилищно-коммунального хозяйства  Республики Татарстан</w:t>
      </w:r>
    </w:p>
    <w:p w:rsidR="00DE3991" w:rsidRPr="007E762D" w:rsidRDefault="00DE3991" w:rsidP="00DE3991">
      <w:pPr>
        <w:spacing w:after="1" w:line="200" w:lineRule="atLeast"/>
        <w:ind w:left="5103"/>
        <w:rPr>
          <w:sz w:val="28"/>
          <w:szCs w:val="28"/>
        </w:rPr>
      </w:pPr>
      <w:r w:rsidRPr="007E762D">
        <w:rPr>
          <w:sz w:val="28"/>
          <w:szCs w:val="28"/>
        </w:rPr>
        <w:t>И.Э.Файзуллину</w:t>
      </w:r>
    </w:p>
    <w:p w:rsidR="00DE3991" w:rsidRPr="007E762D" w:rsidRDefault="00DE3991" w:rsidP="00DE3991">
      <w:pPr>
        <w:spacing w:after="1" w:line="200" w:lineRule="atLeast"/>
        <w:ind w:left="5103"/>
        <w:rPr>
          <w:szCs w:val="24"/>
        </w:rPr>
      </w:pPr>
      <w:r w:rsidRPr="007E762D">
        <w:rPr>
          <w:sz w:val="28"/>
          <w:szCs w:val="28"/>
        </w:rPr>
        <w:t xml:space="preserve">от _______________________________ </w:t>
      </w:r>
      <w:r w:rsidRPr="007E762D">
        <w:rPr>
          <w:szCs w:val="24"/>
        </w:rPr>
        <w:t>наименование организации, адрес               (почтовый и (или) электронный), номер телефона (при наличии)</w:t>
      </w:r>
    </w:p>
    <w:p w:rsidR="00DE3991" w:rsidRPr="007E762D" w:rsidRDefault="00DE3991" w:rsidP="00DE3991">
      <w:pPr>
        <w:spacing w:after="1" w:line="200" w:lineRule="atLeast"/>
        <w:rPr>
          <w:sz w:val="28"/>
          <w:szCs w:val="28"/>
        </w:rPr>
      </w:pPr>
    </w:p>
    <w:p w:rsidR="00DE3991" w:rsidRPr="007E762D" w:rsidRDefault="00DE3991" w:rsidP="00DE3991">
      <w:pPr>
        <w:autoSpaceDE w:val="0"/>
        <w:autoSpaceDN w:val="0"/>
        <w:ind w:right="282"/>
        <w:jc w:val="center"/>
        <w:rPr>
          <w:szCs w:val="24"/>
          <w:lang w:bidi="ru-RU"/>
        </w:rPr>
      </w:pPr>
      <w:bookmarkStart w:id="14" w:name="P434"/>
      <w:bookmarkEnd w:id="14"/>
      <w:r w:rsidRPr="007E762D">
        <w:rPr>
          <w:szCs w:val="24"/>
          <w:lang w:bidi="ru-RU"/>
        </w:rPr>
        <w:t>ЗАЯВЛЕНИЕ</w:t>
      </w:r>
    </w:p>
    <w:p w:rsidR="00DE3991" w:rsidRPr="007E762D" w:rsidRDefault="00DE3991" w:rsidP="00DE3991">
      <w:pPr>
        <w:autoSpaceDE w:val="0"/>
        <w:autoSpaceDN w:val="0"/>
        <w:jc w:val="center"/>
        <w:rPr>
          <w:szCs w:val="24"/>
          <w:lang w:bidi="ru-RU"/>
        </w:rPr>
      </w:pPr>
    </w:p>
    <w:tbl>
      <w:tblPr>
        <w:tblW w:w="9531" w:type="dxa"/>
        <w:tblInd w:w="108" w:type="dxa"/>
        <w:tblLayout w:type="fixed"/>
        <w:tblLook w:val="04A0" w:firstRow="1" w:lastRow="0" w:firstColumn="1" w:lastColumn="0" w:noHBand="0" w:noVBand="1"/>
      </w:tblPr>
      <w:tblGrid>
        <w:gridCol w:w="1843"/>
        <w:gridCol w:w="2900"/>
        <w:gridCol w:w="3669"/>
        <w:gridCol w:w="1119"/>
      </w:tblGrid>
      <w:tr w:rsidR="00DE3991" w:rsidRPr="007E762D" w:rsidTr="009C21FA">
        <w:trPr>
          <w:trHeight w:val="630"/>
        </w:trPr>
        <w:tc>
          <w:tcPr>
            <w:tcW w:w="9531" w:type="dxa"/>
            <w:gridSpan w:val="4"/>
            <w:tcBorders>
              <w:top w:val="nil"/>
              <w:left w:val="nil"/>
              <w:bottom w:val="nil"/>
              <w:right w:val="nil"/>
            </w:tcBorders>
            <w:shd w:val="clear" w:color="auto" w:fill="auto"/>
            <w:hideMark/>
          </w:tcPr>
          <w:p w:rsidR="00DE3991" w:rsidRPr="007E762D" w:rsidRDefault="00DE3991" w:rsidP="009C21FA">
            <w:pPr>
              <w:ind w:firstLine="709"/>
              <w:rPr>
                <w:color w:val="000000"/>
                <w:szCs w:val="24"/>
              </w:rPr>
            </w:pPr>
            <w:r w:rsidRPr="007E762D">
              <w:rPr>
                <w:color w:val="000000"/>
                <w:sz w:val="28"/>
                <w:szCs w:val="28"/>
              </w:rPr>
              <w:t xml:space="preserve">Прошу Вас выдать заключение о соответствии качества оказываемых социально ориентированной некоммерческой организацией </w:t>
            </w:r>
          </w:p>
        </w:tc>
      </w:tr>
      <w:tr w:rsidR="00DE3991" w:rsidRPr="007E762D" w:rsidTr="009C21FA">
        <w:trPr>
          <w:trHeight w:val="300"/>
        </w:trPr>
        <w:tc>
          <w:tcPr>
            <w:tcW w:w="9531" w:type="dxa"/>
            <w:gridSpan w:val="4"/>
            <w:tcBorders>
              <w:top w:val="nil"/>
              <w:left w:val="nil"/>
              <w:bottom w:val="nil"/>
              <w:right w:val="nil"/>
            </w:tcBorders>
            <w:shd w:val="clear" w:color="auto" w:fill="auto"/>
            <w:noWrap/>
            <w:hideMark/>
          </w:tcPr>
          <w:p w:rsidR="00DE3991" w:rsidRPr="007E762D" w:rsidRDefault="00DE3991" w:rsidP="009C21FA">
            <w:pPr>
              <w:jc w:val="center"/>
              <w:rPr>
                <w:color w:val="000000"/>
                <w:szCs w:val="24"/>
              </w:rPr>
            </w:pPr>
          </w:p>
        </w:tc>
      </w:tr>
      <w:tr w:rsidR="00DE3991" w:rsidRPr="007E762D" w:rsidTr="009C21FA">
        <w:trPr>
          <w:trHeight w:val="300"/>
        </w:trPr>
        <w:tc>
          <w:tcPr>
            <w:tcW w:w="9531" w:type="dxa"/>
            <w:gridSpan w:val="4"/>
            <w:tcBorders>
              <w:top w:val="single" w:sz="4" w:space="0" w:color="auto"/>
              <w:left w:val="nil"/>
              <w:bottom w:val="nil"/>
              <w:right w:val="nil"/>
            </w:tcBorders>
            <w:shd w:val="clear" w:color="auto" w:fill="auto"/>
            <w:noWrap/>
            <w:hideMark/>
          </w:tcPr>
          <w:p w:rsidR="00DE3991" w:rsidRPr="007E762D" w:rsidRDefault="00DE3991" w:rsidP="009C21FA">
            <w:pPr>
              <w:jc w:val="center"/>
              <w:rPr>
                <w:color w:val="000000"/>
                <w:sz w:val="18"/>
                <w:szCs w:val="18"/>
              </w:rPr>
            </w:pPr>
            <w:r w:rsidRPr="007E762D">
              <w:rPr>
                <w:color w:val="000000"/>
                <w:sz w:val="18"/>
                <w:szCs w:val="24"/>
              </w:rPr>
              <w:t>(наименование социально ориентированной некоммерческой организации)</w:t>
            </w:r>
          </w:p>
        </w:tc>
      </w:tr>
      <w:tr w:rsidR="00DE3991" w:rsidRPr="007E762D" w:rsidTr="009C21FA">
        <w:trPr>
          <w:trHeight w:val="315"/>
        </w:trPr>
        <w:tc>
          <w:tcPr>
            <w:tcW w:w="9531" w:type="dxa"/>
            <w:gridSpan w:val="4"/>
            <w:tcBorders>
              <w:top w:val="nil"/>
              <w:left w:val="nil"/>
              <w:bottom w:val="nil"/>
              <w:right w:val="nil"/>
            </w:tcBorders>
            <w:shd w:val="clear" w:color="auto" w:fill="auto"/>
            <w:noWrap/>
            <w:hideMark/>
          </w:tcPr>
          <w:p w:rsidR="00DE3991" w:rsidRPr="007E762D" w:rsidRDefault="00DE3991" w:rsidP="009C21FA">
            <w:pPr>
              <w:rPr>
                <w:color w:val="000000"/>
                <w:sz w:val="28"/>
                <w:szCs w:val="28"/>
              </w:rPr>
            </w:pPr>
            <w:r w:rsidRPr="007E762D">
              <w:rPr>
                <w:color w:val="000000"/>
                <w:sz w:val="28"/>
                <w:szCs w:val="28"/>
              </w:rPr>
              <w:t>общественно полезных услуг</w:t>
            </w:r>
          </w:p>
        </w:tc>
      </w:tr>
      <w:tr w:rsidR="00DE3991" w:rsidRPr="007E762D" w:rsidTr="009C21FA">
        <w:trPr>
          <w:trHeight w:val="300"/>
        </w:trPr>
        <w:tc>
          <w:tcPr>
            <w:tcW w:w="9531" w:type="dxa"/>
            <w:gridSpan w:val="4"/>
            <w:tcBorders>
              <w:top w:val="nil"/>
              <w:left w:val="nil"/>
              <w:bottom w:val="nil"/>
              <w:right w:val="nil"/>
            </w:tcBorders>
            <w:shd w:val="clear" w:color="auto" w:fill="auto"/>
            <w:noWrap/>
            <w:hideMark/>
          </w:tcPr>
          <w:p w:rsidR="00DE3991" w:rsidRPr="007E762D" w:rsidRDefault="00DE3991" w:rsidP="009C21FA">
            <w:pPr>
              <w:jc w:val="center"/>
              <w:rPr>
                <w:color w:val="000000"/>
                <w:szCs w:val="24"/>
              </w:rPr>
            </w:pPr>
          </w:p>
        </w:tc>
      </w:tr>
      <w:tr w:rsidR="00DE3991" w:rsidRPr="007E762D" w:rsidTr="009C21FA">
        <w:trPr>
          <w:trHeight w:val="300"/>
        </w:trPr>
        <w:tc>
          <w:tcPr>
            <w:tcW w:w="9531" w:type="dxa"/>
            <w:gridSpan w:val="4"/>
            <w:tcBorders>
              <w:top w:val="single" w:sz="4" w:space="0" w:color="auto"/>
              <w:left w:val="nil"/>
              <w:bottom w:val="nil"/>
              <w:right w:val="nil"/>
            </w:tcBorders>
            <w:shd w:val="clear" w:color="auto" w:fill="auto"/>
            <w:noWrap/>
            <w:hideMark/>
          </w:tcPr>
          <w:p w:rsidR="00DE3991" w:rsidRPr="007E762D" w:rsidRDefault="00DE3991" w:rsidP="009C21FA">
            <w:pPr>
              <w:jc w:val="center"/>
              <w:rPr>
                <w:color w:val="000000"/>
                <w:sz w:val="18"/>
                <w:szCs w:val="18"/>
              </w:rPr>
            </w:pPr>
            <w:r w:rsidRPr="007E762D">
              <w:rPr>
                <w:color w:val="000000"/>
                <w:sz w:val="18"/>
                <w:szCs w:val="24"/>
              </w:rPr>
              <w:t>(наименование общественно полезной услуги)</w:t>
            </w:r>
          </w:p>
        </w:tc>
      </w:tr>
      <w:tr w:rsidR="00DE3991" w:rsidRPr="007E762D" w:rsidTr="009C21FA">
        <w:trPr>
          <w:trHeight w:val="750"/>
        </w:trPr>
        <w:tc>
          <w:tcPr>
            <w:tcW w:w="9531" w:type="dxa"/>
            <w:gridSpan w:val="4"/>
            <w:tcBorders>
              <w:top w:val="nil"/>
              <w:left w:val="nil"/>
              <w:bottom w:val="nil"/>
              <w:right w:val="nil"/>
            </w:tcBorders>
            <w:shd w:val="clear" w:color="auto" w:fill="auto"/>
            <w:hideMark/>
          </w:tcPr>
          <w:p w:rsidR="00DE3991" w:rsidRPr="007E762D" w:rsidRDefault="00DE3991" w:rsidP="009C21FA">
            <w:pPr>
              <w:rPr>
                <w:color w:val="000000"/>
                <w:sz w:val="28"/>
                <w:szCs w:val="28"/>
              </w:rPr>
            </w:pPr>
            <w:r w:rsidRPr="007E762D">
              <w:rPr>
                <w:color w:val="000000"/>
                <w:sz w:val="28"/>
                <w:szCs w:val="28"/>
              </w:rPr>
              <w:t>установленным критериям в сфере их предоставления.</w:t>
            </w:r>
          </w:p>
        </w:tc>
      </w:tr>
      <w:tr w:rsidR="00DE3991" w:rsidRPr="007E762D" w:rsidTr="009C21FA">
        <w:trPr>
          <w:trHeight w:val="1949"/>
        </w:trPr>
        <w:tc>
          <w:tcPr>
            <w:tcW w:w="9531" w:type="dxa"/>
            <w:gridSpan w:val="4"/>
            <w:tcBorders>
              <w:top w:val="nil"/>
              <w:left w:val="nil"/>
              <w:bottom w:val="nil"/>
              <w:right w:val="nil"/>
            </w:tcBorders>
            <w:shd w:val="clear" w:color="auto" w:fill="auto"/>
            <w:hideMark/>
          </w:tcPr>
          <w:p w:rsidR="00DE3991" w:rsidRPr="007E762D" w:rsidRDefault="00DE3991" w:rsidP="009C21FA">
            <w:pPr>
              <w:rPr>
                <w:color w:val="000000"/>
                <w:sz w:val="28"/>
                <w:szCs w:val="28"/>
              </w:rPr>
            </w:pPr>
            <w:r w:rsidRPr="007E762D">
              <w:rPr>
                <w:color w:val="000000"/>
                <w:sz w:val="28"/>
                <w:szCs w:val="28"/>
              </w:rPr>
              <w:t>Подтверждаем, что организация не является некоммерческой организацией, выполняющей функции иностранного агента, и на протяжении одного года и более оказывает названные общественно полезные услуги, соответствующие критериям оценки качества оказания общественно полезных услуг, утвержденным постановлением Правительства Российской Федерации от 27 октября 2016 г. № 1096 «Об утверждении перечня общественно полезных услуг и критериев оценки качества их оказания»:</w:t>
            </w:r>
          </w:p>
        </w:tc>
      </w:tr>
      <w:tr w:rsidR="00DE3991" w:rsidRPr="007E762D" w:rsidTr="009C21FA">
        <w:trPr>
          <w:trHeight w:val="300"/>
        </w:trPr>
        <w:tc>
          <w:tcPr>
            <w:tcW w:w="4743" w:type="dxa"/>
            <w:gridSpan w:val="2"/>
            <w:tcBorders>
              <w:top w:val="nil"/>
              <w:left w:val="nil"/>
              <w:bottom w:val="nil"/>
              <w:right w:val="nil"/>
            </w:tcBorders>
            <w:shd w:val="clear" w:color="auto" w:fill="auto"/>
            <w:noWrap/>
            <w:hideMark/>
          </w:tcPr>
          <w:p w:rsidR="00DE3991" w:rsidRPr="007E762D" w:rsidRDefault="00DE3991" w:rsidP="009C21FA">
            <w:pPr>
              <w:rPr>
                <w:color w:val="000000"/>
                <w:szCs w:val="24"/>
              </w:rPr>
            </w:pPr>
          </w:p>
        </w:tc>
        <w:tc>
          <w:tcPr>
            <w:tcW w:w="3669" w:type="dxa"/>
            <w:tcBorders>
              <w:top w:val="nil"/>
              <w:left w:val="nil"/>
              <w:bottom w:val="nil"/>
              <w:right w:val="nil"/>
            </w:tcBorders>
            <w:shd w:val="clear" w:color="auto" w:fill="auto"/>
            <w:noWrap/>
            <w:hideMark/>
          </w:tcPr>
          <w:p w:rsidR="00DE3991" w:rsidRPr="007E762D" w:rsidRDefault="00DE3991" w:rsidP="009C21FA">
            <w:pPr>
              <w:rPr>
                <w:color w:val="000000"/>
                <w:szCs w:val="24"/>
              </w:rPr>
            </w:pPr>
          </w:p>
        </w:tc>
        <w:tc>
          <w:tcPr>
            <w:tcW w:w="1119" w:type="dxa"/>
            <w:tcBorders>
              <w:top w:val="nil"/>
              <w:left w:val="nil"/>
              <w:bottom w:val="nil"/>
              <w:right w:val="nil"/>
            </w:tcBorders>
            <w:shd w:val="clear" w:color="auto" w:fill="auto"/>
            <w:noWrap/>
            <w:hideMark/>
          </w:tcPr>
          <w:p w:rsidR="00DE3991" w:rsidRPr="007E762D" w:rsidRDefault="00DE3991" w:rsidP="009C21FA">
            <w:pPr>
              <w:rPr>
                <w:color w:val="000000"/>
                <w:szCs w:val="24"/>
              </w:rPr>
            </w:pPr>
          </w:p>
        </w:tc>
      </w:tr>
      <w:tr w:rsidR="00DE3991" w:rsidRPr="007E762D" w:rsidTr="009C21FA">
        <w:trPr>
          <w:trHeight w:val="300"/>
        </w:trPr>
        <w:tc>
          <w:tcPr>
            <w:tcW w:w="4743" w:type="dxa"/>
            <w:gridSpan w:val="2"/>
            <w:tcBorders>
              <w:top w:val="single" w:sz="4" w:space="0" w:color="auto"/>
              <w:left w:val="nil"/>
              <w:bottom w:val="nil"/>
              <w:right w:val="nil"/>
            </w:tcBorders>
            <w:shd w:val="clear" w:color="auto" w:fill="auto"/>
            <w:noWrap/>
            <w:hideMark/>
          </w:tcPr>
          <w:p w:rsidR="00DE3991" w:rsidRPr="007E762D" w:rsidRDefault="00DE3991" w:rsidP="009C21FA">
            <w:pPr>
              <w:rPr>
                <w:color w:val="000000"/>
                <w:szCs w:val="24"/>
              </w:rPr>
            </w:pPr>
            <w:r w:rsidRPr="007E762D">
              <w:rPr>
                <w:color w:val="000000"/>
                <w:szCs w:val="24"/>
              </w:rPr>
              <w:t> </w:t>
            </w:r>
          </w:p>
        </w:tc>
        <w:tc>
          <w:tcPr>
            <w:tcW w:w="3669" w:type="dxa"/>
            <w:tcBorders>
              <w:top w:val="single" w:sz="4" w:space="0" w:color="auto"/>
              <w:left w:val="nil"/>
              <w:bottom w:val="nil"/>
              <w:right w:val="nil"/>
            </w:tcBorders>
            <w:shd w:val="clear" w:color="auto" w:fill="auto"/>
            <w:noWrap/>
            <w:hideMark/>
          </w:tcPr>
          <w:p w:rsidR="00DE3991" w:rsidRPr="007E762D" w:rsidRDefault="00DE3991" w:rsidP="009C21FA">
            <w:pPr>
              <w:rPr>
                <w:color w:val="000000"/>
                <w:szCs w:val="24"/>
              </w:rPr>
            </w:pPr>
            <w:r w:rsidRPr="007E762D">
              <w:rPr>
                <w:color w:val="000000"/>
                <w:szCs w:val="24"/>
              </w:rPr>
              <w:t> </w:t>
            </w:r>
          </w:p>
        </w:tc>
        <w:tc>
          <w:tcPr>
            <w:tcW w:w="1119" w:type="dxa"/>
            <w:tcBorders>
              <w:top w:val="single" w:sz="4" w:space="0" w:color="auto"/>
              <w:left w:val="nil"/>
              <w:bottom w:val="nil"/>
              <w:right w:val="nil"/>
            </w:tcBorders>
            <w:shd w:val="clear" w:color="auto" w:fill="auto"/>
            <w:noWrap/>
            <w:hideMark/>
          </w:tcPr>
          <w:p w:rsidR="00DE3991" w:rsidRPr="007E762D" w:rsidRDefault="00DE3991" w:rsidP="009C21FA">
            <w:pPr>
              <w:rPr>
                <w:color w:val="000000"/>
                <w:szCs w:val="24"/>
              </w:rPr>
            </w:pPr>
            <w:r w:rsidRPr="007E762D">
              <w:rPr>
                <w:color w:val="000000"/>
                <w:szCs w:val="24"/>
              </w:rPr>
              <w:t> </w:t>
            </w:r>
          </w:p>
        </w:tc>
      </w:tr>
      <w:tr w:rsidR="00DE3991" w:rsidRPr="007E762D" w:rsidTr="009C21FA">
        <w:trPr>
          <w:trHeight w:val="300"/>
        </w:trPr>
        <w:tc>
          <w:tcPr>
            <w:tcW w:w="4743" w:type="dxa"/>
            <w:gridSpan w:val="2"/>
            <w:tcBorders>
              <w:top w:val="single" w:sz="4" w:space="0" w:color="auto"/>
              <w:left w:val="nil"/>
              <w:bottom w:val="nil"/>
              <w:right w:val="nil"/>
            </w:tcBorders>
            <w:shd w:val="clear" w:color="auto" w:fill="auto"/>
            <w:noWrap/>
            <w:hideMark/>
          </w:tcPr>
          <w:p w:rsidR="00DE3991" w:rsidRPr="007E762D" w:rsidRDefault="00DE3991" w:rsidP="009C21FA">
            <w:pPr>
              <w:rPr>
                <w:color w:val="000000"/>
                <w:szCs w:val="24"/>
              </w:rPr>
            </w:pPr>
            <w:r w:rsidRPr="007E762D">
              <w:rPr>
                <w:color w:val="000000"/>
                <w:szCs w:val="24"/>
              </w:rPr>
              <w:t> </w:t>
            </w:r>
          </w:p>
        </w:tc>
        <w:tc>
          <w:tcPr>
            <w:tcW w:w="3669" w:type="dxa"/>
            <w:tcBorders>
              <w:top w:val="single" w:sz="4" w:space="0" w:color="auto"/>
              <w:left w:val="nil"/>
              <w:bottom w:val="nil"/>
              <w:right w:val="nil"/>
            </w:tcBorders>
            <w:shd w:val="clear" w:color="auto" w:fill="auto"/>
            <w:noWrap/>
            <w:hideMark/>
          </w:tcPr>
          <w:p w:rsidR="00DE3991" w:rsidRPr="007E762D" w:rsidRDefault="00DE3991" w:rsidP="009C21FA">
            <w:pPr>
              <w:rPr>
                <w:color w:val="000000"/>
                <w:szCs w:val="24"/>
              </w:rPr>
            </w:pPr>
            <w:r w:rsidRPr="007E762D">
              <w:rPr>
                <w:color w:val="000000"/>
                <w:szCs w:val="24"/>
              </w:rPr>
              <w:t> </w:t>
            </w:r>
          </w:p>
        </w:tc>
        <w:tc>
          <w:tcPr>
            <w:tcW w:w="1119" w:type="dxa"/>
            <w:tcBorders>
              <w:top w:val="single" w:sz="4" w:space="0" w:color="auto"/>
              <w:left w:val="nil"/>
              <w:bottom w:val="nil"/>
              <w:right w:val="nil"/>
            </w:tcBorders>
            <w:shd w:val="clear" w:color="auto" w:fill="auto"/>
            <w:noWrap/>
            <w:hideMark/>
          </w:tcPr>
          <w:p w:rsidR="00DE3991" w:rsidRPr="007E762D" w:rsidRDefault="00DE3991" w:rsidP="009C21FA">
            <w:pPr>
              <w:rPr>
                <w:color w:val="000000"/>
                <w:szCs w:val="24"/>
              </w:rPr>
            </w:pPr>
            <w:r w:rsidRPr="007E762D">
              <w:rPr>
                <w:color w:val="000000"/>
                <w:szCs w:val="24"/>
              </w:rPr>
              <w:t> </w:t>
            </w:r>
          </w:p>
        </w:tc>
      </w:tr>
      <w:tr w:rsidR="00DE3991" w:rsidRPr="007E762D" w:rsidTr="009C21FA">
        <w:trPr>
          <w:trHeight w:val="300"/>
        </w:trPr>
        <w:tc>
          <w:tcPr>
            <w:tcW w:w="4743" w:type="dxa"/>
            <w:gridSpan w:val="2"/>
            <w:tcBorders>
              <w:top w:val="single" w:sz="4" w:space="0" w:color="auto"/>
              <w:left w:val="nil"/>
              <w:bottom w:val="nil"/>
              <w:right w:val="nil"/>
            </w:tcBorders>
            <w:shd w:val="clear" w:color="auto" w:fill="auto"/>
            <w:noWrap/>
            <w:hideMark/>
          </w:tcPr>
          <w:p w:rsidR="00DE3991" w:rsidRPr="007E762D" w:rsidRDefault="00DE3991" w:rsidP="009C21FA">
            <w:pPr>
              <w:rPr>
                <w:color w:val="000000"/>
                <w:szCs w:val="24"/>
              </w:rPr>
            </w:pPr>
            <w:r w:rsidRPr="007E762D">
              <w:rPr>
                <w:color w:val="000000"/>
                <w:szCs w:val="24"/>
              </w:rPr>
              <w:t> </w:t>
            </w:r>
          </w:p>
        </w:tc>
        <w:tc>
          <w:tcPr>
            <w:tcW w:w="3669" w:type="dxa"/>
            <w:tcBorders>
              <w:top w:val="single" w:sz="4" w:space="0" w:color="auto"/>
              <w:left w:val="nil"/>
              <w:bottom w:val="nil"/>
              <w:right w:val="nil"/>
            </w:tcBorders>
            <w:shd w:val="clear" w:color="auto" w:fill="auto"/>
            <w:noWrap/>
            <w:hideMark/>
          </w:tcPr>
          <w:p w:rsidR="00DE3991" w:rsidRPr="007E762D" w:rsidRDefault="00DE3991" w:rsidP="009C21FA">
            <w:pPr>
              <w:rPr>
                <w:color w:val="000000"/>
                <w:szCs w:val="24"/>
              </w:rPr>
            </w:pPr>
            <w:r w:rsidRPr="007E762D">
              <w:rPr>
                <w:color w:val="000000"/>
                <w:szCs w:val="24"/>
              </w:rPr>
              <w:t> </w:t>
            </w:r>
          </w:p>
        </w:tc>
        <w:tc>
          <w:tcPr>
            <w:tcW w:w="1119" w:type="dxa"/>
            <w:tcBorders>
              <w:top w:val="single" w:sz="4" w:space="0" w:color="auto"/>
              <w:left w:val="nil"/>
              <w:bottom w:val="nil"/>
              <w:right w:val="nil"/>
            </w:tcBorders>
            <w:shd w:val="clear" w:color="auto" w:fill="auto"/>
            <w:noWrap/>
            <w:hideMark/>
          </w:tcPr>
          <w:p w:rsidR="00DE3991" w:rsidRPr="007E762D" w:rsidRDefault="00DE3991" w:rsidP="009C21FA">
            <w:pPr>
              <w:rPr>
                <w:color w:val="000000"/>
                <w:szCs w:val="24"/>
              </w:rPr>
            </w:pPr>
            <w:r w:rsidRPr="007E762D">
              <w:rPr>
                <w:color w:val="000000"/>
                <w:szCs w:val="24"/>
              </w:rPr>
              <w:t> </w:t>
            </w:r>
          </w:p>
        </w:tc>
      </w:tr>
      <w:tr w:rsidR="00DE3991" w:rsidRPr="007E762D" w:rsidTr="009C21FA">
        <w:trPr>
          <w:trHeight w:val="960"/>
        </w:trPr>
        <w:tc>
          <w:tcPr>
            <w:tcW w:w="9531" w:type="dxa"/>
            <w:gridSpan w:val="4"/>
            <w:tcBorders>
              <w:top w:val="single" w:sz="4" w:space="0" w:color="auto"/>
              <w:left w:val="nil"/>
              <w:bottom w:val="nil"/>
              <w:right w:val="nil"/>
            </w:tcBorders>
            <w:shd w:val="clear" w:color="auto" w:fill="auto"/>
            <w:hideMark/>
          </w:tcPr>
          <w:p w:rsidR="00DE3991" w:rsidRPr="007E762D" w:rsidRDefault="00DE3991" w:rsidP="009C21FA">
            <w:pPr>
              <w:jc w:val="center"/>
              <w:rPr>
                <w:color w:val="000000"/>
                <w:sz w:val="18"/>
                <w:szCs w:val="18"/>
              </w:rPr>
            </w:pPr>
            <w:r w:rsidRPr="007E762D">
              <w:rPr>
                <w:color w:val="000000"/>
                <w:sz w:val="18"/>
                <w:szCs w:val="24"/>
              </w:rPr>
              <w:lastRenderedPageBreak/>
              <w:t xml:space="preserve">(подтверждение соответствия общественно полезной услуги установленным нормативными правовыми актами </w:t>
            </w:r>
            <w:r w:rsidRPr="007E762D">
              <w:rPr>
                <w:color w:val="000000"/>
                <w:sz w:val="18"/>
                <w:szCs w:val="24"/>
              </w:rPr>
              <w:br/>
              <w:t>Российской Федерации требованиям к ее содержанию (объем, сроки, качество предоставления);</w:t>
            </w:r>
          </w:p>
        </w:tc>
      </w:tr>
      <w:tr w:rsidR="00DE3991" w:rsidRPr="007E762D" w:rsidTr="009C21FA">
        <w:trPr>
          <w:trHeight w:val="106"/>
        </w:trPr>
        <w:tc>
          <w:tcPr>
            <w:tcW w:w="4743" w:type="dxa"/>
            <w:gridSpan w:val="2"/>
            <w:tcBorders>
              <w:top w:val="nil"/>
              <w:left w:val="nil"/>
              <w:bottom w:val="nil"/>
              <w:right w:val="nil"/>
            </w:tcBorders>
            <w:shd w:val="clear" w:color="auto" w:fill="auto"/>
            <w:noWrap/>
            <w:hideMark/>
          </w:tcPr>
          <w:p w:rsidR="00DE3991" w:rsidRPr="007E762D" w:rsidRDefault="00DE3991" w:rsidP="009C21FA">
            <w:pPr>
              <w:rPr>
                <w:color w:val="000000"/>
                <w:szCs w:val="24"/>
              </w:rPr>
            </w:pPr>
          </w:p>
        </w:tc>
        <w:tc>
          <w:tcPr>
            <w:tcW w:w="3669" w:type="dxa"/>
            <w:tcBorders>
              <w:top w:val="nil"/>
              <w:left w:val="nil"/>
              <w:bottom w:val="nil"/>
              <w:right w:val="nil"/>
            </w:tcBorders>
            <w:shd w:val="clear" w:color="auto" w:fill="auto"/>
            <w:noWrap/>
            <w:hideMark/>
          </w:tcPr>
          <w:p w:rsidR="00DE3991" w:rsidRPr="007E762D" w:rsidRDefault="00DE3991" w:rsidP="009C21FA">
            <w:pPr>
              <w:rPr>
                <w:color w:val="000000"/>
                <w:szCs w:val="24"/>
              </w:rPr>
            </w:pPr>
          </w:p>
        </w:tc>
        <w:tc>
          <w:tcPr>
            <w:tcW w:w="1119" w:type="dxa"/>
            <w:tcBorders>
              <w:top w:val="nil"/>
              <w:left w:val="nil"/>
              <w:bottom w:val="nil"/>
              <w:right w:val="nil"/>
            </w:tcBorders>
            <w:shd w:val="clear" w:color="auto" w:fill="auto"/>
            <w:noWrap/>
            <w:hideMark/>
          </w:tcPr>
          <w:p w:rsidR="00DE3991" w:rsidRPr="007E762D" w:rsidRDefault="00DE3991" w:rsidP="009C21FA">
            <w:pPr>
              <w:rPr>
                <w:color w:val="000000"/>
                <w:szCs w:val="24"/>
              </w:rPr>
            </w:pPr>
          </w:p>
        </w:tc>
      </w:tr>
      <w:tr w:rsidR="00DE3991" w:rsidRPr="007E762D" w:rsidTr="009C21FA">
        <w:trPr>
          <w:trHeight w:val="1440"/>
        </w:trPr>
        <w:tc>
          <w:tcPr>
            <w:tcW w:w="9531" w:type="dxa"/>
            <w:gridSpan w:val="4"/>
            <w:tcBorders>
              <w:top w:val="single" w:sz="4" w:space="0" w:color="auto"/>
              <w:left w:val="nil"/>
              <w:bottom w:val="nil"/>
              <w:right w:val="nil"/>
            </w:tcBorders>
            <w:shd w:val="clear" w:color="auto" w:fill="auto"/>
            <w:hideMark/>
          </w:tcPr>
          <w:p w:rsidR="00DE3991" w:rsidRPr="007E762D" w:rsidRDefault="00DE3991" w:rsidP="009C21FA">
            <w:pPr>
              <w:jc w:val="center"/>
              <w:rPr>
                <w:color w:val="000000"/>
                <w:sz w:val="18"/>
                <w:szCs w:val="18"/>
              </w:rPr>
            </w:pPr>
            <w:r w:rsidRPr="007E762D">
              <w:rPr>
                <w:color w:val="000000"/>
                <w:sz w:val="18"/>
                <w:szCs w:val="18"/>
              </w:rPr>
              <w:t>(подтверждение наличия у лиц, непосредственно задействованных в исполнении общественно полезной услуги (в том числе работников организации и работников, привлеченных по договорам гражданско-правового характера), необходимой квалификации (в том числе профессионального образования, опыта работы в соответствующей сфере), достаточность количества таких лиц)</w:t>
            </w:r>
          </w:p>
        </w:tc>
      </w:tr>
      <w:tr w:rsidR="00DE3991" w:rsidRPr="007E762D" w:rsidTr="009C21FA">
        <w:trPr>
          <w:trHeight w:val="300"/>
        </w:trPr>
        <w:tc>
          <w:tcPr>
            <w:tcW w:w="4743" w:type="dxa"/>
            <w:gridSpan w:val="2"/>
            <w:tcBorders>
              <w:top w:val="single" w:sz="4" w:space="0" w:color="auto"/>
              <w:left w:val="nil"/>
              <w:bottom w:val="nil"/>
              <w:right w:val="nil"/>
            </w:tcBorders>
            <w:shd w:val="clear" w:color="auto" w:fill="auto"/>
            <w:noWrap/>
            <w:hideMark/>
          </w:tcPr>
          <w:p w:rsidR="00DE3991" w:rsidRPr="007E762D" w:rsidRDefault="00DE3991" w:rsidP="009C21FA">
            <w:pPr>
              <w:rPr>
                <w:color w:val="000000"/>
                <w:szCs w:val="24"/>
              </w:rPr>
            </w:pPr>
            <w:r w:rsidRPr="007E762D">
              <w:rPr>
                <w:color w:val="000000"/>
                <w:szCs w:val="24"/>
              </w:rPr>
              <w:t> </w:t>
            </w:r>
          </w:p>
        </w:tc>
        <w:tc>
          <w:tcPr>
            <w:tcW w:w="3669" w:type="dxa"/>
            <w:tcBorders>
              <w:top w:val="single" w:sz="4" w:space="0" w:color="auto"/>
              <w:left w:val="nil"/>
              <w:bottom w:val="nil"/>
              <w:right w:val="nil"/>
            </w:tcBorders>
            <w:shd w:val="clear" w:color="auto" w:fill="auto"/>
            <w:noWrap/>
            <w:hideMark/>
          </w:tcPr>
          <w:p w:rsidR="00DE3991" w:rsidRPr="007E762D" w:rsidRDefault="00DE3991" w:rsidP="009C21FA">
            <w:pPr>
              <w:rPr>
                <w:color w:val="000000"/>
                <w:szCs w:val="24"/>
              </w:rPr>
            </w:pPr>
            <w:r w:rsidRPr="007E762D">
              <w:rPr>
                <w:color w:val="000000"/>
                <w:szCs w:val="24"/>
              </w:rPr>
              <w:t> </w:t>
            </w:r>
          </w:p>
        </w:tc>
        <w:tc>
          <w:tcPr>
            <w:tcW w:w="1119" w:type="dxa"/>
            <w:tcBorders>
              <w:top w:val="single" w:sz="4" w:space="0" w:color="auto"/>
              <w:left w:val="nil"/>
              <w:bottom w:val="nil"/>
              <w:right w:val="nil"/>
            </w:tcBorders>
            <w:shd w:val="clear" w:color="auto" w:fill="auto"/>
            <w:noWrap/>
            <w:hideMark/>
          </w:tcPr>
          <w:p w:rsidR="00DE3991" w:rsidRPr="007E762D" w:rsidRDefault="00DE3991" w:rsidP="009C21FA">
            <w:pPr>
              <w:rPr>
                <w:color w:val="000000"/>
                <w:szCs w:val="24"/>
              </w:rPr>
            </w:pPr>
            <w:r w:rsidRPr="007E762D">
              <w:rPr>
                <w:color w:val="000000"/>
                <w:szCs w:val="24"/>
              </w:rPr>
              <w:t> </w:t>
            </w:r>
          </w:p>
        </w:tc>
      </w:tr>
      <w:tr w:rsidR="00DE3991" w:rsidRPr="007E762D" w:rsidTr="009C21FA">
        <w:trPr>
          <w:trHeight w:val="300"/>
        </w:trPr>
        <w:tc>
          <w:tcPr>
            <w:tcW w:w="4743" w:type="dxa"/>
            <w:gridSpan w:val="2"/>
            <w:tcBorders>
              <w:top w:val="single" w:sz="4" w:space="0" w:color="auto"/>
              <w:left w:val="nil"/>
              <w:bottom w:val="nil"/>
              <w:right w:val="nil"/>
            </w:tcBorders>
            <w:shd w:val="clear" w:color="auto" w:fill="auto"/>
            <w:noWrap/>
            <w:hideMark/>
          </w:tcPr>
          <w:p w:rsidR="00DE3991" w:rsidRPr="007E762D" w:rsidRDefault="00DE3991" w:rsidP="009C21FA">
            <w:pPr>
              <w:rPr>
                <w:color w:val="000000"/>
                <w:szCs w:val="24"/>
              </w:rPr>
            </w:pPr>
            <w:r w:rsidRPr="007E762D">
              <w:rPr>
                <w:color w:val="000000"/>
                <w:szCs w:val="24"/>
              </w:rPr>
              <w:t> </w:t>
            </w:r>
          </w:p>
        </w:tc>
        <w:tc>
          <w:tcPr>
            <w:tcW w:w="3669" w:type="dxa"/>
            <w:tcBorders>
              <w:top w:val="single" w:sz="4" w:space="0" w:color="auto"/>
              <w:left w:val="nil"/>
              <w:bottom w:val="nil"/>
              <w:right w:val="nil"/>
            </w:tcBorders>
            <w:shd w:val="clear" w:color="auto" w:fill="auto"/>
            <w:noWrap/>
            <w:hideMark/>
          </w:tcPr>
          <w:p w:rsidR="00DE3991" w:rsidRPr="007E762D" w:rsidRDefault="00DE3991" w:rsidP="009C21FA">
            <w:pPr>
              <w:rPr>
                <w:color w:val="000000"/>
                <w:szCs w:val="24"/>
              </w:rPr>
            </w:pPr>
            <w:r w:rsidRPr="007E762D">
              <w:rPr>
                <w:color w:val="000000"/>
                <w:szCs w:val="24"/>
              </w:rPr>
              <w:t> </w:t>
            </w:r>
          </w:p>
        </w:tc>
        <w:tc>
          <w:tcPr>
            <w:tcW w:w="1119" w:type="dxa"/>
            <w:tcBorders>
              <w:top w:val="single" w:sz="4" w:space="0" w:color="auto"/>
              <w:left w:val="nil"/>
              <w:bottom w:val="nil"/>
              <w:right w:val="nil"/>
            </w:tcBorders>
            <w:shd w:val="clear" w:color="auto" w:fill="auto"/>
            <w:noWrap/>
            <w:hideMark/>
          </w:tcPr>
          <w:p w:rsidR="00DE3991" w:rsidRPr="007E762D" w:rsidRDefault="00DE3991" w:rsidP="009C21FA">
            <w:pPr>
              <w:rPr>
                <w:color w:val="000000"/>
                <w:szCs w:val="24"/>
              </w:rPr>
            </w:pPr>
            <w:r w:rsidRPr="007E762D">
              <w:rPr>
                <w:color w:val="000000"/>
                <w:szCs w:val="24"/>
              </w:rPr>
              <w:t> </w:t>
            </w:r>
          </w:p>
        </w:tc>
      </w:tr>
      <w:tr w:rsidR="00DE3991" w:rsidRPr="007E762D" w:rsidTr="009C21FA">
        <w:trPr>
          <w:trHeight w:val="300"/>
        </w:trPr>
        <w:tc>
          <w:tcPr>
            <w:tcW w:w="4743" w:type="dxa"/>
            <w:gridSpan w:val="2"/>
            <w:tcBorders>
              <w:top w:val="single" w:sz="4" w:space="0" w:color="auto"/>
              <w:left w:val="nil"/>
              <w:bottom w:val="nil"/>
              <w:right w:val="nil"/>
            </w:tcBorders>
            <w:shd w:val="clear" w:color="auto" w:fill="auto"/>
            <w:noWrap/>
            <w:hideMark/>
          </w:tcPr>
          <w:p w:rsidR="00DE3991" w:rsidRPr="007E762D" w:rsidRDefault="00DE3991" w:rsidP="009C21FA">
            <w:pPr>
              <w:rPr>
                <w:color w:val="000000"/>
                <w:szCs w:val="24"/>
              </w:rPr>
            </w:pPr>
            <w:r w:rsidRPr="007E762D">
              <w:rPr>
                <w:color w:val="000000"/>
                <w:szCs w:val="24"/>
              </w:rPr>
              <w:t> </w:t>
            </w:r>
          </w:p>
        </w:tc>
        <w:tc>
          <w:tcPr>
            <w:tcW w:w="3669" w:type="dxa"/>
            <w:tcBorders>
              <w:top w:val="single" w:sz="4" w:space="0" w:color="auto"/>
              <w:left w:val="nil"/>
              <w:bottom w:val="nil"/>
              <w:right w:val="nil"/>
            </w:tcBorders>
            <w:shd w:val="clear" w:color="auto" w:fill="auto"/>
            <w:noWrap/>
            <w:hideMark/>
          </w:tcPr>
          <w:p w:rsidR="00DE3991" w:rsidRPr="007E762D" w:rsidRDefault="00DE3991" w:rsidP="009C21FA">
            <w:pPr>
              <w:rPr>
                <w:color w:val="000000"/>
                <w:szCs w:val="24"/>
              </w:rPr>
            </w:pPr>
            <w:r w:rsidRPr="007E762D">
              <w:rPr>
                <w:color w:val="000000"/>
                <w:szCs w:val="24"/>
              </w:rPr>
              <w:t> </w:t>
            </w:r>
          </w:p>
        </w:tc>
        <w:tc>
          <w:tcPr>
            <w:tcW w:w="1119" w:type="dxa"/>
            <w:tcBorders>
              <w:top w:val="single" w:sz="4" w:space="0" w:color="auto"/>
              <w:left w:val="nil"/>
              <w:bottom w:val="nil"/>
              <w:right w:val="nil"/>
            </w:tcBorders>
            <w:shd w:val="clear" w:color="auto" w:fill="auto"/>
            <w:noWrap/>
            <w:hideMark/>
          </w:tcPr>
          <w:p w:rsidR="00DE3991" w:rsidRPr="007E762D" w:rsidRDefault="00DE3991" w:rsidP="009C21FA">
            <w:pPr>
              <w:rPr>
                <w:color w:val="000000"/>
                <w:szCs w:val="24"/>
              </w:rPr>
            </w:pPr>
            <w:r w:rsidRPr="007E762D">
              <w:rPr>
                <w:color w:val="000000"/>
                <w:szCs w:val="24"/>
              </w:rPr>
              <w:t> </w:t>
            </w:r>
          </w:p>
        </w:tc>
      </w:tr>
      <w:tr w:rsidR="00DE3991" w:rsidRPr="007E762D" w:rsidTr="009C21FA">
        <w:trPr>
          <w:trHeight w:val="1200"/>
        </w:trPr>
        <w:tc>
          <w:tcPr>
            <w:tcW w:w="9531" w:type="dxa"/>
            <w:gridSpan w:val="4"/>
            <w:tcBorders>
              <w:top w:val="single" w:sz="4" w:space="0" w:color="auto"/>
              <w:left w:val="nil"/>
              <w:bottom w:val="nil"/>
              <w:right w:val="nil"/>
            </w:tcBorders>
            <w:shd w:val="clear" w:color="auto" w:fill="auto"/>
            <w:hideMark/>
          </w:tcPr>
          <w:p w:rsidR="00DE3991" w:rsidRPr="007E762D" w:rsidRDefault="00DE3991" w:rsidP="009C21FA">
            <w:pPr>
              <w:jc w:val="center"/>
              <w:rPr>
                <w:color w:val="000000"/>
                <w:sz w:val="18"/>
                <w:szCs w:val="18"/>
              </w:rPr>
            </w:pPr>
            <w:r w:rsidRPr="007E762D">
              <w:rPr>
                <w:color w:val="000000"/>
                <w:sz w:val="18"/>
                <w:szCs w:val="18"/>
              </w:rPr>
              <w:t>(подтверждение удовлетворенности получателей общественно полезных услуг качеством их оказания (отсутствие жалоб на действия (бездействие) и (или) решения организации, связанные с оказанием ею общественно полезных услуг, признанных обоснованными судом, органами государственного контроля (надзора) и муниципального надзора, иными органами в соответствии с их компетенцией в течение 2 лет, предшествующих выдаче заключения)</w:t>
            </w:r>
          </w:p>
        </w:tc>
      </w:tr>
      <w:tr w:rsidR="00DE3991" w:rsidRPr="007E762D" w:rsidTr="009C21FA">
        <w:trPr>
          <w:trHeight w:val="106"/>
        </w:trPr>
        <w:tc>
          <w:tcPr>
            <w:tcW w:w="4743" w:type="dxa"/>
            <w:gridSpan w:val="2"/>
            <w:tcBorders>
              <w:top w:val="nil"/>
              <w:left w:val="nil"/>
              <w:bottom w:val="nil"/>
              <w:right w:val="nil"/>
            </w:tcBorders>
            <w:shd w:val="clear" w:color="auto" w:fill="auto"/>
            <w:noWrap/>
            <w:hideMark/>
          </w:tcPr>
          <w:p w:rsidR="00DE3991" w:rsidRPr="007E762D" w:rsidRDefault="00DE3991" w:rsidP="009C21FA">
            <w:pPr>
              <w:rPr>
                <w:color w:val="000000"/>
                <w:szCs w:val="24"/>
              </w:rPr>
            </w:pPr>
          </w:p>
        </w:tc>
        <w:tc>
          <w:tcPr>
            <w:tcW w:w="3669" w:type="dxa"/>
            <w:tcBorders>
              <w:top w:val="nil"/>
              <w:left w:val="nil"/>
              <w:bottom w:val="nil"/>
              <w:right w:val="nil"/>
            </w:tcBorders>
            <w:shd w:val="clear" w:color="auto" w:fill="auto"/>
            <w:noWrap/>
            <w:hideMark/>
          </w:tcPr>
          <w:p w:rsidR="00DE3991" w:rsidRPr="007E762D" w:rsidRDefault="00DE3991" w:rsidP="009C21FA">
            <w:pPr>
              <w:rPr>
                <w:color w:val="000000"/>
                <w:szCs w:val="24"/>
              </w:rPr>
            </w:pPr>
          </w:p>
        </w:tc>
        <w:tc>
          <w:tcPr>
            <w:tcW w:w="1119" w:type="dxa"/>
            <w:tcBorders>
              <w:top w:val="nil"/>
              <w:left w:val="nil"/>
              <w:bottom w:val="nil"/>
              <w:right w:val="nil"/>
            </w:tcBorders>
            <w:shd w:val="clear" w:color="auto" w:fill="auto"/>
            <w:noWrap/>
            <w:hideMark/>
          </w:tcPr>
          <w:p w:rsidR="00DE3991" w:rsidRPr="007E762D" w:rsidRDefault="00DE3991" w:rsidP="009C21FA">
            <w:pPr>
              <w:rPr>
                <w:color w:val="000000"/>
                <w:szCs w:val="24"/>
              </w:rPr>
            </w:pPr>
          </w:p>
        </w:tc>
      </w:tr>
      <w:tr w:rsidR="00DE3991" w:rsidRPr="007E762D" w:rsidTr="009C21FA">
        <w:trPr>
          <w:trHeight w:val="300"/>
        </w:trPr>
        <w:tc>
          <w:tcPr>
            <w:tcW w:w="9531" w:type="dxa"/>
            <w:gridSpan w:val="4"/>
            <w:tcBorders>
              <w:top w:val="single" w:sz="4" w:space="0" w:color="auto"/>
              <w:left w:val="nil"/>
              <w:bottom w:val="nil"/>
              <w:right w:val="nil"/>
            </w:tcBorders>
            <w:shd w:val="clear" w:color="auto" w:fill="auto"/>
            <w:hideMark/>
          </w:tcPr>
          <w:p w:rsidR="00DE3991" w:rsidRPr="007E762D" w:rsidRDefault="00DE3991" w:rsidP="009C21FA">
            <w:pPr>
              <w:jc w:val="center"/>
              <w:rPr>
                <w:color w:val="000000"/>
                <w:sz w:val="18"/>
                <w:szCs w:val="18"/>
              </w:rPr>
            </w:pPr>
            <w:r w:rsidRPr="007E762D">
              <w:rPr>
                <w:color w:val="000000"/>
                <w:sz w:val="18"/>
                <w:szCs w:val="18"/>
              </w:rPr>
              <w:t>(подтверждение открытости и доступности информации о некоммерческой организации)</w:t>
            </w:r>
          </w:p>
        </w:tc>
      </w:tr>
      <w:tr w:rsidR="00DE3991" w:rsidRPr="007E762D" w:rsidTr="009C21FA">
        <w:trPr>
          <w:trHeight w:val="300"/>
        </w:trPr>
        <w:tc>
          <w:tcPr>
            <w:tcW w:w="4743" w:type="dxa"/>
            <w:gridSpan w:val="2"/>
            <w:tcBorders>
              <w:top w:val="nil"/>
              <w:left w:val="nil"/>
              <w:bottom w:val="nil"/>
              <w:right w:val="nil"/>
            </w:tcBorders>
            <w:shd w:val="clear" w:color="auto" w:fill="auto"/>
            <w:noWrap/>
            <w:hideMark/>
          </w:tcPr>
          <w:p w:rsidR="00DE3991" w:rsidRPr="007E762D" w:rsidRDefault="00DE3991" w:rsidP="009C21FA">
            <w:pPr>
              <w:rPr>
                <w:color w:val="000000"/>
                <w:szCs w:val="24"/>
              </w:rPr>
            </w:pPr>
          </w:p>
        </w:tc>
        <w:tc>
          <w:tcPr>
            <w:tcW w:w="3669" w:type="dxa"/>
            <w:tcBorders>
              <w:top w:val="nil"/>
              <w:left w:val="nil"/>
              <w:bottom w:val="nil"/>
              <w:right w:val="nil"/>
            </w:tcBorders>
            <w:shd w:val="clear" w:color="auto" w:fill="auto"/>
            <w:noWrap/>
            <w:hideMark/>
          </w:tcPr>
          <w:p w:rsidR="00DE3991" w:rsidRPr="007E762D" w:rsidRDefault="00DE3991" w:rsidP="009C21FA">
            <w:pPr>
              <w:rPr>
                <w:color w:val="000000"/>
                <w:szCs w:val="24"/>
              </w:rPr>
            </w:pPr>
          </w:p>
        </w:tc>
        <w:tc>
          <w:tcPr>
            <w:tcW w:w="1119" w:type="dxa"/>
            <w:tcBorders>
              <w:top w:val="nil"/>
              <w:left w:val="nil"/>
              <w:bottom w:val="nil"/>
              <w:right w:val="nil"/>
            </w:tcBorders>
            <w:shd w:val="clear" w:color="auto" w:fill="auto"/>
            <w:noWrap/>
            <w:hideMark/>
          </w:tcPr>
          <w:p w:rsidR="00DE3991" w:rsidRPr="007E762D" w:rsidRDefault="00DE3991" w:rsidP="009C21FA">
            <w:pPr>
              <w:rPr>
                <w:color w:val="000000"/>
                <w:szCs w:val="24"/>
              </w:rPr>
            </w:pPr>
          </w:p>
        </w:tc>
      </w:tr>
      <w:tr w:rsidR="00DE3991" w:rsidRPr="007E762D" w:rsidTr="009C21FA">
        <w:trPr>
          <w:trHeight w:val="1395"/>
        </w:trPr>
        <w:tc>
          <w:tcPr>
            <w:tcW w:w="9531" w:type="dxa"/>
            <w:gridSpan w:val="4"/>
            <w:tcBorders>
              <w:top w:val="single" w:sz="4" w:space="0" w:color="auto"/>
              <w:left w:val="nil"/>
              <w:bottom w:val="nil"/>
              <w:right w:val="nil"/>
            </w:tcBorders>
            <w:shd w:val="clear" w:color="auto" w:fill="auto"/>
            <w:hideMark/>
          </w:tcPr>
          <w:p w:rsidR="00DE3991" w:rsidRPr="007E762D" w:rsidRDefault="00DE3991" w:rsidP="009C21FA">
            <w:pPr>
              <w:spacing w:after="240"/>
              <w:jc w:val="center"/>
              <w:rPr>
                <w:color w:val="000000"/>
                <w:sz w:val="18"/>
                <w:szCs w:val="18"/>
              </w:rPr>
            </w:pPr>
            <w:r w:rsidRPr="007E762D">
              <w:rPr>
                <w:color w:val="000000"/>
                <w:sz w:val="18"/>
                <w:szCs w:val="18"/>
              </w:rPr>
              <w:t>(подтверждение отсутствия организации в реестре недобросовестных поставщиков по результатам оказания услуги в рамках исполнения контрактов, заключенных в соответствии с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 в течение 2 лет, предшествующих выдаче заключения)</w:t>
            </w:r>
          </w:p>
        </w:tc>
      </w:tr>
      <w:tr w:rsidR="00DE3991" w:rsidRPr="007E762D" w:rsidTr="009C21FA">
        <w:trPr>
          <w:trHeight w:val="315"/>
        </w:trPr>
        <w:tc>
          <w:tcPr>
            <w:tcW w:w="8412" w:type="dxa"/>
            <w:gridSpan w:val="3"/>
            <w:tcBorders>
              <w:top w:val="nil"/>
              <w:left w:val="nil"/>
              <w:bottom w:val="nil"/>
              <w:right w:val="nil"/>
            </w:tcBorders>
            <w:shd w:val="clear" w:color="auto" w:fill="auto"/>
            <w:noWrap/>
            <w:hideMark/>
          </w:tcPr>
          <w:p w:rsidR="00DE3991" w:rsidRPr="007E762D" w:rsidRDefault="00DE3991" w:rsidP="009C21FA">
            <w:pPr>
              <w:rPr>
                <w:color w:val="000000"/>
                <w:sz w:val="28"/>
                <w:szCs w:val="28"/>
              </w:rPr>
            </w:pPr>
            <w:r w:rsidRPr="007E762D">
              <w:rPr>
                <w:color w:val="000000"/>
                <w:sz w:val="28"/>
                <w:szCs w:val="28"/>
              </w:rPr>
              <w:t>Подтверждающие документы прилагаются:</w:t>
            </w:r>
          </w:p>
          <w:p w:rsidR="00DE3991" w:rsidRPr="007E762D" w:rsidRDefault="00DE3991" w:rsidP="009C21FA">
            <w:pPr>
              <w:rPr>
                <w:color w:val="000000"/>
                <w:sz w:val="28"/>
                <w:szCs w:val="28"/>
              </w:rPr>
            </w:pPr>
          </w:p>
        </w:tc>
        <w:tc>
          <w:tcPr>
            <w:tcW w:w="1119" w:type="dxa"/>
            <w:tcBorders>
              <w:top w:val="nil"/>
              <w:left w:val="nil"/>
              <w:bottom w:val="nil"/>
              <w:right w:val="nil"/>
            </w:tcBorders>
            <w:shd w:val="clear" w:color="auto" w:fill="auto"/>
            <w:noWrap/>
            <w:hideMark/>
          </w:tcPr>
          <w:p w:rsidR="00DE3991" w:rsidRPr="007E762D" w:rsidRDefault="00DE3991" w:rsidP="009C21FA">
            <w:pPr>
              <w:rPr>
                <w:color w:val="000000"/>
                <w:szCs w:val="24"/>
              </w:rPr>
            </w:pPr>
          </w:p>
        </w:tc>
      </w:tr>
      <w:tr w:rsidR="00DE3991" w:rsidRPr="007E762D" w:rsidTr="009C21FA">
        <w:trPr>
          <w:trHeight w:val="300"/>
        </w:trPr>
        <w:tc>
          <w:tcPr>
            <w:tcW w:w="1843" w:type="dxa"/>
            <w:tcBorders>
              <w:top w:val="nil"/>
              <w:left w:val="nil"/>
              <w:bottom w:val="nil"/>
              <w:right w:val="nil"/>
            </w:tcBorders>
            <w:shd w:val="clear" w:color="auto" w:fill="auto"/>
            <w:noWrap/>
            <w:hideMark/>
          </w:tcPr>
          <w:p w:rsidR="00DE3991" w:rsidRPr="007E762D" w:rsidRDefault="00DE3991" w:rsidP="009C21FA">
            <w:pPr>
              <w:jc w:val="right"/>
              <w:rPr>
                <w:color w:val="000000"/>
                <w:sz w:val="28"/>
                <w:szCs w:val="28"/>
              </w:rPr>
            </w:pPr>
            <w:r w:rsidRPr="007E762D">
              <w:rPr>
                <w:color w:val="000000"/>
                <w:sz w:val="28"/>
                <w:szCs w:val="28"/>
              </w:rPr>
              <w:t>1.</w:t>
            </w:r>
          </w:p>
        </w:tc>
        <w:tc>
          <w:tcPr>
            <w:tcW w:w="6569" w:type="dxa"/>
            <w:gridSpan w:val="2"/>
            <w:tcBorders>
              <w:top w:val="single" w:sz="4" w:space="0" w:color="auto"/>
              <w:left w:val="nil"/>
              <w:bottom w:val="single" w:sz="4" w:space="0" w:color="auto"/>
              <w:right w:val="nil"/>
            </w:tcBorders>
            <w:shd w:val="clear" w:color="auto" w:fill="auto"/>
            <w:noWrap/>
            <w:hideMark/>
          </w:tcPr>
          <w:p w:rsidR="00DE3991" w:rsidRPr="007E762D" w:rsidRDefault="00DE3991" w:rsidP="009C21FA">
            <w:pPr>
              <w:rPr>
                <w:color w:val="000000"/>
                <w:sz w:val="28"/>
                <w:szCs w:val="28"/>
              </w:rPr>
            </w:pPr>
            <w:r w:rsidRPr="007E762D">
              <w:rPr>
                <w:color w:val="000000"/>
                <w:sz w:val="28"/>
                <w:szCs w:val="28"/>
              </w:rPr>
              <w:t> </w:t>
            </w:r>
          </w:p>
        </w:tc>
        <w:tc>
          <w:tcPr>
            <w:tcW w:w="1119" w:type="dxa"/>
            <w:tcBorders>
              <w:top w:val="single" w:sz="4" w:space="0" w:color="auto"/>
              <w:left w:val="nil"/>
              <w:bottom w:val="single" w:sz="4" w:space="0" w:color="auto"/>
              <w:right w:val="nil"/>
            </w:tcBorders>
            <w:shd w:val="clear" w:color="auto" w:fill="auto"/>
            <w:noWrap/>
            <w:hideMark/>
          </w:tcPr>
          <w:p w:rsidR="00DE3991" w:rsidRPr="007E762D" w:rsidRDefault="00DE3991" w:rsidP="009C21FA">
            <w:pPr>
              <w:rPr>
                <w:color w:val="000000"/>
                <w:szCs w:val="24"/>
              </w:rPr>
            </w:pPr>
            <w:r w:rsidRPr="007E762D">
              <w:rPr>
                <w:color w:val="000000"/>
                <w:szCs w:val="24"/>
              </w:rPr>
              <w:t> </w:t>
            </w:r>
          </w:p>
        </w:tc>
      </w:tr>
      <w:tr w:rsidR="00DE3991" w:rsidRPr="007E762D" w:rsidTr="009C21FA">
        <w:trPr>
          <w:trHeight w:val="300"/>
        </w:trPr>
        <w:tc>
          <w:tcPr>
            <w:tcW w:w="1843" w:type="dxa"/>
            <w:tcBorders>
              <w:top w:val="nil"/>
              <w:left w:val="nil"/>
              <w:bottom w:val="nil"/>
              <w:right w:val="nil"/>
            </w:tcBorders>
            <w:shd w:val="clear" w:color="auto" w:fill="auto"/>
            <w:noWrap/>
            <w:hideMark/>
          </w:tcPr>
          <w:p w:rsidR="00DE3991" w:rsidRPr="007E762D" w:rsidRDefault="00DE3991" w:rsidP="009C21FA">
            <w:pPr>
              <w:jc w:val="right"/>
              <w:rPr>
                <w:color w:val="000000"/>
                <w:sz w:val="28"/>
                <w:szCs w:val="28"/>
              </w:rPr>
            </w:pPr>
            <w:r w:rsidRPr="007E762D">
              <w:rPr>
                <w:color w:val="000000"/>
                <w:sz w:val="28"/>
                <w:szCs w:val="28"/>
              </w:rPr>
              <w:t>2.</w:t>
            </w:r>
          </w:p>
        </w:tc>
        <w:tc>
          <w:tcPr>
            <w:tcW w:w="6569" w:type="dxa"/>
            <w:gridSpan w:val="2"/>
            <w:tcBorders>
              <w:top w:val="nil"/>
              <w:left w:val="nil"/>
              <w:bottom w:val="single" w:sz="4" w:space="0" w:color="auto"/>
              <w:right w:val="nil"/>
            </w:tcBorders>
            <w:shd w:val="clear" w:color="auto" w:fill="auto"/>
            <w:noWrap/>
            <w:hideMark/>
          </w:tcPr>
          <w:p w:rsidR="00DE3991" w:rsidRPr="007E762D" w:rsidRDefault="00DE3991" w:rsidP="009C21FA">
            <w:pPr>
              <w:rPr>
                <w:color w:val="000000"/>
                <w:sz w:val="28"/>
                <w:szCs w:val="28"/>
              </w:rPr>
            </w:pPr>
            <w:r w:rsidRPr="007E762D">
              <w:rPr>
                <w:color w:val="000000"/>
                <w:sz w:val="28"/>
                <w:szCs w:val="28"/>
              </w:rPr>
              <w:t> </w:t>
            </w:r>
          </w:p>
        </w:tc>
        <w:tc>
          <w:tcPr>
            <w:tcW w:w="1119" w:type="dxa"/>
            <w:tcBorders>
              <w:top w:val="nil"/>
              <w:left w:val="nil"/>
              <w:bottom w:val="single" w:sz="4" w:space="0" w:color="auto"/>
              <w:right w:val="nil"/>
            </w:tcBorders>
            <w:shd w:val="clear" w:color="auto" w:fill="auto"/>
            <w:noWrap/>
            <w:hideMark/>
          </w:tcPr>
          <w:p w:rsidR="00DE3991" w:rsidRPr="007E762D" w:rsidRDefault="00DE3991" w:rsidP="009C21FA">
            <w:pPr>
              <w:rPr>
                <w:color w:val="000000"/>
                <w:szCs w:val="24"/>
              </w:rPr>
            </w:pPr>
            <w:r w:rsidRPr="007E762D">
              <w:rPr>
                <w:color w:val="000000"/>
                <w:szCs w:val="24"/>
              </w:rPr>
              <w:t> </w:t>
            </w:r>
          </w:p>
        </w:tc>
      </w:tr>
      <w:tr w:rsidR="00DE3991" w:rsidRPr="007E762D" w:rsidTr="009C21FA">
        <w:trPr>
          <w:trHeight w:val="300"/>
        </w:trPr>
        <w:tc>
          <w:tcPr>
            <w:tcW w:w="1843" w:type="dxa"/>
            <w:tcBorders>
              <w:top w:val="nil"/>
              <w:left w:val="nil"/>
              <w:bottom w:val="nil"/>
              <w:right w:val="nil"/>
            </w:tcBorders>
            <w:shd w:val="clear" w:color="auto" w:fill="auto"/>
            <w:noWrap/>
            <w:hideMark/>
          </w:tcPr>
          <w:p w:rsidR="00DE3991" w:rsidRPr="007E762D" w:rsidRDefault="00DE3991" w:rsidP="009C21FA">
            <w:pPr>
              <w:jc w:val="right"/>
              <w:rPr>
                <w:color w:val="000000"/>
                <w:sz w:val="28"/>
                <w:szCs w:val="28"/>
              </w:rPr>
            </w:pPr>
            <w:r w:rsidRPr="007E762D">
              <w:rPr>
                <w:color w:val="000000"/>
                <w:sz w:val="28"/>
                <w:szCs w:val="28"/>
              </w:rPr>
              <w:t>3.</w:t>
            </w:r>
          </w:p>
        </w:tc>
        <w:tc>
          <w:tcPr>
            <w:tcW w:w="6569" w:type="dxa"/>
            <w:gridSpan w:val="2"/>
            <w:tcBorders>
              <w:top w:val="nil"/>
              <w:left w:val="nil"/>
              <w:bottom w:val="single" w:sz="4" w:space="0" w:color="auto"/>
              <w:right w:val="nil"/>
            </w:tcBorders>
            <w:shd w:val="clear" w:color="auto" w:fill="auto"/>
            <w:noWrap/>
            <w:hideMark/>
          </w:tcPr>
          <w:p w:rsidR="00DE3991" w:rsidRPr="007E762D" w:rsidRDefault="00DE3991" w:rsidP="009C21FA">
            <w:pPr>
              <w:rPr>
                <w:color w:val="000000"/>
                <w:sz w:val="28"/>
                <w:szCs w:val="28"/>
              </w:rPr>
            </w:pPr>
            <w:r w:rsidRPr="007E762D">
              <w:rPr>
                <w:color w:val="000000"/>
                <w:sz w:val="28"/>
                <w:szCs w:val="28"/>
              </w:rPr>
              <w:t> </w:t>
            </w:r>
          </w:p>
        </w:tc>
        <w:tc>
          <w:tcPr>
            <w:tcW w:w="1119" w:type="dxa"/>
            <w:tcBorders>
              <w:top w:val="nil"/>
              <w:left w:val="nil"/>
              <w:bottom w:val="single" w:sz="4" w:space="0" w:color="auto"/>
              <w:right w:val="nil"/>
            </w:tcBorders>
            <w:shd w:val="clear" w:color="auto" w:fill="auto"/>
            <w:noWrap/>
            <w:hideMark/>
          </w:tcPr>
          <w:p w:rsidR="00DE3991" w:rsidRPr="007E762D" w:rsidRDefault="00DE3991" w:rsidP="009C21FA">
            <w:pPr>
              <w:rPr>
                <w:color w:val="000000"/>
                <w:szCs w:val="24"/>
              </w:rPr>
            </w:pPr>
            <w:r w:rsidRPr="007E762D">
              <w:rPr>
                <w:color w:val="000000"/>
                <w:szCs w:val="24"/>
              </w:rPr>
              <w:t> </w:t>
            </w:r>
          </w:p>
        </w:tc>
      </w:tr>
      <w:tr w:rsidR="00DE3991" w:rsidRPr="007E762D" w:rsidTr="009C21FA">
        <w:trPr>
          <w:trHeight w:val="300"/>
        </w:trPr>
        <w:tc>
          <w:tcPr>
            <w:tcW w:w="1843" w:type="dxa"/>
            <w:tcBorders>
              <w:top w:val="nil"/>
              <w:left w:val="nil"/>
              <w:bottom w:val="nil"/>
              <w:right w:val="nil"/>
            </w:tcBorders>
            <w:shd w:val="clear" w:color="auto" w:fill="auto"/>
            <w:noWrap/>
            <w:hideMark/>
          </w:tcPr>
          <w:p w:rsidR="00DE3991" w:rsidRPr="007E762D" w:rsidRDefault="00DE3991" w:rsidP="009C21FA">
            <w:pPr>
              <w:rPr>
                <w:color w:val="000000"/>
                <w:szCs w:val="24"/>
              </w:rPr>
            </w:pPr>
          </w:p>
        </w:tc>
        <w:tc>
          <w:tcPr>
            <w:tcW w:w="6569" w:type="dxa"/>
            <w:gridSpan w:val="2"/>
            <w:tcBorders>
              <w:top w:val="nil"/>
              <w:left w:val="nil"/>
              <w:bottom w:val="nil"/>
              <w:right w:val="nil"/>
            </w:tcBorders>
            <w:shd w:val="clear" w:color="auto" w:fill="auto"/>
            <w:noWrap/>
            <w:hideMark/>
          </w:tcPr>
          <w:p w:rsidR="00DE3991" w:rsidRPr="007E762D" w:rsidRDefault="00DE3991" w:rsidP="009C21FA">
            <w:pPr>
              <w:rPr>
                <w:color w:val="000000"/>
                <w:szCs w:val="24"/>
              </w:rPr>
            </w:pPr>
          </w:p>
        </w:tc>
        <w:tc>
          <w:tcPr>
            <w:tcW w:w="1119" w:type="dxa"/>
            <w:tcBorders>
              <w:top w:val="nil"/>
              <w:left w:val="nil"/>
              <w:bottom w:val="nil"/>
              <w:right w:val="nil"/>
            </w:tcBorders>
            <w:shd w:val="clear" w:color="auto" w:fill="auto"/>
            <w:noWrap/>
            <w:hideMark/>
          </w:tcPr>
          <w:p w:rsidR="00DE3991" w:rsidRPr="007E762D" w:rsidRDefault="00DE3991" w:rsidP="009C21FA">
            <w:pPr>
              <w:rPr>
                <w:color w:val="000000"/>
                <w:szCs w:val="24"/>
              </w:rPr>
            </w:pPr>
            <w:r w:rsidRPr="007E762D">
              <w:rPr>
                <w:color w:val="000000"/>
                <w:szCs w:val="24"/>
              </w:rPr>
              <w:t> </w:t>
            </w:r>
          </w:p>
        </w:tc>
      </w:tr>
      <w:tr w:rsidR="00DE3991" w:rsidRPr="007E762D" w:rsidTr="009C21FA">
        <w:trPr>
          <w:trHeight w:val="300"/>
        </w:trPr>
        <w:tc>
          <w:tcPr>
            <w:tcW w:w="1843" w:type="dxa"/>
            <w:tcBorders>
              <w:top w:val="nil"/>
              <w:left w:val="nil"/>
              <w:bottom w:val="nil"/>
              <w:right w:val="nil"/>
            </w:tcBorders>
            <w:shd w:val="clear" w:color="auto" w:fill="auto"/>
            <w:noWrap/>
            <w:hideMark/>
          </w:tcPr>
          <w:p w:rsidR="00DE3991" w:rsidRPr="007E762D" w:rsidRDefault="00DE3991" w:rsidP="009C21FA">
            <w:pPr>
              <w:rPr>
                <w:color w:val="000000"/>
                <w:szCs w:val="24"/>
              </w:rPr>
            </w:pPr>
          </w:p>
        </w:tc>
        <w:tc>
          <w:tcPr>
            <w:tcW w:w="6569" w:type="dxa"/>
            <w:gridSpan w:val="2"/>
            <w:tcBorders>
              <w:top w:val="nil"/>
              <w:left w:val="nil"/>
              <w:bottom w:val="nil"/>
              <w:right w:val="nil"/>
            </w:tcBorders>
            <w:shd w:val="clear" w:color="auto" w:fill="auto"/>
            <w:noWrap/>
            <w:hideMark/>
          </w:tcPr>
          <w:p w:rsidR="00DE3991" w:rsidRPr="007E762D" w:rsidRDefault="00DE3991" w:rsidP="009C21FA">
            <w:pPr>
              <w:rPr>
                <w:color w:val="000000"/>
                <w:szCs w:val="24"/>
              </w:rPr>
            </w:pPr>
          </w:p>
        </w:tc>
        <w:tc>
          <w:tcPr>
            <w:tcW w:w="1119" w:type="dxa"/>
            <w:tcBorders>
              <w:top w:val="nil"/>
              <w:left w:val="nil"/>
              <w:bottom w:val="nil"/>
              <w:right w:val="nil"/>
            </w:tcBorders>
            <w:shd w:val="clear" w:color="auto" w:fill="auto"/>
            <w:noWrap/>
            <w:hideMark/>
          </w:tcPr>
          <w:p w:rsidR="00DE3991" w:rsidRPr="007E762D" w:rsidRDefault="00DE3991" w:rsidP="009C21FA">
            <w:pPr>
              <w:rPr>
                <w:color w:val="000000"/>
                <w:szCs w:val="24"/>
              </w:rPr>
            </w:pPr>
          </w:p>
        </w:tc>
      </w:tr>
      <w:tr w:rsidR="00DE3991" w:rsidRPr="007E762D" w:rsidTr="009C21FA">
        <w:trPr>
          <w:trHeight w:val="300"/>
        </w:trPr>
        <w:tc>
          <w:tcPr>
            <w:tcW w:w="1843" w:type="dxa"/>
            <w:tcBorders>
              <w:top w:val="single" w:sz="4" w:space="0" w:color="auto"/>
              <w:left w:val="nil"/>
              <w:bottom w:val="nil"/>
              <w:right w:val="nil"/>
            </w:tcBorders>
            <w:shd w:val="clear" w:color="auto" w:fill="auto"/>
            <w:noWrap/>
            <w:hideMark/>
          </w:tcPr>
          <w:p w:rsidR="00DE3991" w:rsidRPr="007E762D" w:rsidRDefault="00DE3991" w:rsidP="009C21FA">
            <w:pPr>
              <w:rPr>
                <w:color w:val="000000"/>
                <w:szCs w:val="24"/>
                <w:lang w:val="en-US"/>
              </w:rPr>
            </w:pPr>
            <w:r w:rsidRPr="007E762D">
              <w:rPr>
                <w:color w:val="000000"/>
                <w:szCs w:val="24"/>
              </w:rPr>
              <w:t>(Должность</w:t>
            </w:r>
            <w:r w:rsidRPr="007E762D">
              <w:rPr>
                <w:color w:val="000000"/>
                <w:szCs w:val="24"/>
                <w:lang w:val="en-US"/>
              </w:rPr>
              <w:t>)</w:t>
            </w:r>
          </w:p>
        </w:tc>
        <w:tc>
          <w:tcPr>
            <w:tcW w:w="6569" w:type="dxa"/>
            <w:gridSpan w:val="2"/>
            <w:tcBorders>
              <w:top w:val="single" w:sz="4" w:space="0" w:color="auto"/>
              <w:left w:val="nil"/>
              <w:bottom w:val="nil"/>
              <w:right w:val="nil"/>
            </w:tcBorders>
            <w:shd w:val="clear" w:color="auto" w:fill="auto"/>
            <w:noWrap/>
            <w:hideMark/>
          </w:tcPr>
          <w:p w:rsidR="00DE3991" w:rsidRPr="007E762D" w:rsidRDefault="00DE3991" w:rsidP="009C21FA">
            <w:pPr>
              <w:jc w:val="center"/>
              <w:rPr>
                <w:color w:val="000000"/>
                <w:szCs w:val="24"/>
              </w:rPr>
            </w:pPr>
            <w:r w:rsidRPr="007E762D">
              <w:rPr>
                <w:color w:val="000000"/>
                <w:szCs w:val="24"/>
              </w:rPr>
              <w:t>(Подпись)</w:t>
            </w:r>
          </w:p>
        </w:tc>
        <w:tc>
          <w:tcPr>
            <w:tcW w:w="1119" w:type="dxa"/>
            <w:tcBorders>
              <w:top w:val="single" w:sz="4" w:space="0" w:color="auto"/>
              <w:left w:val="nil"/>
              <w:bottom w:val="nil"/>
              <w:right w:val="nil"/>
            </w:tcBorders>
            <w:shd w:val="clear" w:color="auto" w:fill="auto"/>
            <w:noWrap/>
            <w:hideMark/>
          </w:tcPr>
          <w:p w:rsidR="00DE3991" w:rsidRPr="007E762D" w:rsidRDefault="00DE3991" w:rsidP="009C21FA">
            <w:pPr>
              <w:rPr>
                <w:color w:val="000000"/>
                <w:szCs w:val="24"/>
              </w:rPr>
            </w:pPr>
            <w:r w:rsidRPr="007E762D">
              <w:rPr>
                <w:color w:val="000000"/>
                <w:szCs w:val="24"/>
              </w:rPr>
              <w:t>(Ф.И.О.)</w:t>
            </w:r>
          </w:p>
        </w:tc>
      </w:tr>
      <w:tr w:rsidR="00DE3991" w:rsidRPr="007E762D" w:rsidTr="009C21FA">
        <w:trPr>
          <w:trHeight w:val="300"/>
        </w:trPr>
        <w:tc>
          <w:tcPr>
            <w:tcW w:w="1843" w:type="dxa"/>
            <w:tcBorders>
              <w:top w:val="nil"/>
              <w:left w:val="nil"/>
              <w:bottom w:val="nil"/>
              <w:right w:val="nil"/>
            </w:tcBorders>
            <w:shd w:val="clear" w:color="auto" w:fill="auto"/>
            <w:noWrap/>
            <w:vAlign w:val="bottom"/>
            <w:hideMark/>
          </w:tcPr>
          <w:p w:rsidR="00DE3991" w:rsidRPr="007E762D" w:rsidRDefault="00DE3991" w:rsidP="009C21FA">
            <w:pPr>
              <w:rPr>
                <w:color w:val="000000"/>
                <w:szCs w:val="24"/>
              </w:rPr>
            </w:pPr>
          </w:p>
        </w:tc>
        <w:tc>
          <w:tcPr>
            <w:tcW w:w="6569" w:type="dxa"/>
            <w:gridSpan w:val="2"/>
            <w:tcBorders>
              <w:top w:val="nil"/>
              <w:left w:val="nil"/>
              <w:bottom w:val="nil"/>
              <w:right w:val="nil"/>
            </w:tcBorders>
            <w:shd w:val="clear" w:color="auto" w:fill="auto"/>
            <w:noWrap/>
            <w:vAlign w:val="bottom"/>
            <w:hideMark/>
          </w:tcPr>
          <w:p w:rsidR="00DE3991" w:rsidRPr="007E762D" w:rsidRDefault="00DE3991" w:rsidP="009C21FA">
            <w:pPr>
              <w:rPr>
                <w:color w:val="000000"/>
                <w:szCs w:val="24"/>
              </w:rPr>
            </w:pPr>
          </w:p>
        </w:tc>
        <w:tc>
          <w:tcPr>
            <w:tcW w:w="1119" w:type="dxa"/>
            <w:tcBorders>
              <w:top w:val="nil"/>
              <w:left w:val="nil"/>
              <w:bottom w:val="nil"/>
              <w:right w:val="nil"/>
            </w:tcBorders>
            <w:shd w:val="clear" w:color="auto" w:fill="auto"/>
            <w:noWrap/>
            <w:vAlign w:val="bottom"/>
            <w:hideMark/>
          </w:tcPr>
          <w:p w:rsidR="00DE3991" w:rsidRPr="007E762D" w:rsidRDefault="00DE3991" w:rsidP="009C21FA">
            <w:pPr>
              <w:rPr>
                <w:color w:val="000000"/>
                <w:szCs w:val="24"/>
              </w:rPr>
            </w:pPr>
          </w:p>
        </w:tc>
      </w:tr>
      <w:tr w:rsidR="00DE3991" w:rsidRPr="007E762D" w:rsidTr="009C21FA">
        <w:trPr>
          <w:trHeight w:val="300"/>
        </w:trPr>
        <w:tc>
          <w:tcPr>
            <w:tcW w:w="8412" w:type="dxa"/>
            <w:gridSpan w:val="3"/>
            <w:tcBorders>
              <w:top w:val="nil"/>
              <w:left w:val="nil"/>
              <w:bottom w:val="nil"/>
              <w:right w:val="nil"/>
            </w:tcBorders>
            <w:shd w:val="clear" w:color="auto" w:fill="auto"/>
            <w:noWrap/>
            <w:vAlign w:val="bottom"/>
            <w:hideMark/>
          </w:tcPr>
          <w:p w:rsidR="00DE3991" w:rsidRPr="007E762D" w:rsidRDefault="00DE3991" w:rsidP="009C21FA">
            <w:pPr>
              <w:rPr>
                <w:color w:val="000000"/>
                <w:szCs w:val="24"/>
              </w:rPr>
            </w:pPr>
            <w:r w:rsidRPr="007E762D">
              <w:rPr>
                <w:color w:val="000000"/>
                <w:szCs w:val="24"/>
              </w:rPr>
              <w:t>«___»____________20__г.</w:t>
            </w:r>
          </w:p>
          <w:p w:rsidR="00DE3991" w:rsidRPr="007E762D" w:rsidRDefault="00DE3991" w:rsidP="009C21FA">
            <w:pPr>
              <w:rPr>
                <w:color w:val="000000"/>
                <w:szCs w:val="24"/>
              </w:rPr>
            </w:pPr>
          </w:p>
          <w:p w:rsidR="00DE3991" w:rsidRPr="007E762D" w:rsidRDefault="00DE3991" w:rsidP="009C21FA">
            <w:pPr>
              <w:rPr>
                <w:color w:val="000000"/>
                <w:sz w:val="28"/>
                <w:szCs w:val="28"/>
              </w:rPr>
            </w:pPr>
            <w:r w:rsidRPr="007E762D">
              <w:rPr>
                <w:color w:val="000000"/>
                <w:sz w:val="28"/>
                <w:szCs w:val="28"/>
              </w:rPr>
              <w:t xml:space="preserve">                                   М.П. (при наличии)</w:t>
            </w:r>
          </w:p>
        </w:tc>
        <w:tc>
          <w:tcPr>
            <w:tcW w:w="1119" w:type="dxa"/>
            <w:tcBorders>
              <w:top w:val="nil"/>
              <w:left w:val="nil"/>
              <w:bottom w:val="nil"/>
              <w:right w:val="nil"/>
            </w:tcBorders>
            <w:shd w:val="clear" w:color="auto" w:fill="auto"/>
            <w:noWrap/>
            <w:vAlign w:val="bottom"/>
            <w:hideMark/>
          </w:tcPr>
          <w:p w:rsidR="00DE3991" w:rsidRPr="007E762D" w:rsidRDefault="00DE3991" w:rsidP="009C21FA">
            <w:pPr>
              <w:rPr>
                <w:color w:val="000000"/>
                <w:szCs w:val="24"/>
              </w:rPr>
            </w:pPr>
          </w:p>
        </w:tc>
      </w:tr>
    </w:tbl>
    <w:p w:rsidR="00DE3991" w:rsidRPr="007E762D" w:rsidRDefault="00DE3991" w:rsidP="00DE3991">
      <w:pPr>
        <w:spacing w:after="1" w:line="240" w:lineRule="atLeast"/>
        <w:rPr>
          <w:sz w:val="28"/>
          <w:szCs w:val="28"/>
        </w:rPr>
      </w:pPr>
    </w:p>
    <w:p w:rsidR="00DE3991" w:rsidRPr="007E762D" w:rsidRDefault="00DE3991" w:rsidP="00DE3991">
      <w:pPr>
        <w:spacing w:after="1" w:line="240" w:lineRule="atLeast"/>
        <w:rPr>
          <w:sz w:val="28"/>
          <w:szCs w:val="28"/>
        </w:rPr>
      </w:pPr>
    </w:p>
    <w:p w:rsidR="00DE3991" w:rsidRPr="007E762D" w:rsidRDefault="00DE3991" w:rsidP="00DE3991">
      <w:pPr>
        <w:spacing w:after="1" w:line="240" w:lineRule="atLeast"/>
        <w:rPr>
          <w:sz w:val="28"/>
          <w:szCs w:val="28"/>
        </w:rPr>
      </w:pPr>
    </w:p>
    <w:p w:rsidR="00DE3991" w:rsidRPr="007E762D" w:rsidRDefault="00DE3991" w:rsidP="00DE3991">
      <w:pPr>
        <w:spacing w:after="1" w:line="240" w:lineRule="atLeast"/>
        <w:rPr>
          <w:sz w:val="28"/>
          <w:szCs w:val="28"/>
        </w:rPr>
      </w:pPr>
    </w:p>
    <w:p w:rsidR="00DE3991" w:rsidRPr="007E762D" w:rsidRDefault="00DE3991" w:rsidP="00DE3991">
      <w:pPr>
        <w:spacing w:after="1" w:line="240" w:lineRule="atLeast"/>
        <w:rPr>
          <w:sz w:val="28"/>
          <w:szCs w:val="28"/>
        </w:rPr>
      </w:pPr>
    </w:p>
    <w:p w:rsidR="00DE3991" w:rsidRPr="007E762D" w:rsidRDefault="00DE3991" w:rsidP="00DE3991">
      <w:pPr>
        <w:spacing w:after="1" w:line="240" w:lineRule="atLeast"/>
        <w:rPr>
          <w:sz w:val="28"/>
          <w:szCs w:val="28"/>
        </w:rPr>
      </w:pPr>
    </w:p>
    <w:p w:rsidR="00DE3991" w:rsidRPr="007E762D" w:rsidRDefault="00DE3991" w:rsidP="00DE3991">
      <w:pPr>
        <w:spacing w:after="1" w:line="240" w:lineRule="atLeast"/>
        <w:outlineLvl w:val="1"/>
        <w:rPr>
          <w:sz w:val="28"/>
          <w:szCs w:val="28"/>
        </w:rPr>
      </w:pPr>
    </w:p>
    <w:p w:rsidR="00DE3991" w:rsidRPr="007E762D" w:rsidRDefault="00DE3991" w:rsidP="00DE3991">
      <w:pPr>
        <w:spacing w:after="1" w:line="240" w:lineRule="atLeast"/>
        <w:outlineLvl w:val="1"/>
        <w:rPr>
          <w:sz w:val="28"/>
          <w:szCs w:val="28"/>
        </w:rPr>
      </w:pPr>
    </w:p>
    <w:p w:rsidR="00DE3991" w:rsidRPr="007E762D" w:rsidRDefault="00DE3991" w:rsidP="00DE3991">
      <w:pPr>
        <w:spacing w:after="1" w:line="240" w:lineRule="atLeast"/>
        <w:ind w:left="5245"/>
        <w:outlineLvl w:val="1"/>
        <w:rPr>
          <w:sz w:val="28"/>
          <w:szCs w:val="28"/>
        </w:rPr>
      </w:pPr>
    </w:p>
    <w:p w:rsidR="00DE3991" w:rsidRPr="007E762D" w:rsidRDefault="00DE3991" w:rsidP="00DE3991">
      <w:pPr>
        <w:spacing w:after="1" w:line="240" w:lineRule="atLeast"/>
        <w:ind w:left="5245"/>
        <w:outlineLvl w:val="1"/>
        <w:rPr>
          <w:sz w:val="28"/>
          <w:szCs w:val="28"/>
        </w:rPr>
      </w:pPr>
    </w:p>
    <w:p w:rsidR="00DE3991" w:rsidRPr="007E762D" w:rsidRDefault="00DE3991" w:rsidP="00DE3991">
      <w:pPr>
        <w:spacing w:after="1" w:line="240" w:lineRule="atLeast"/>
        <w:ind w:left="5245"/>
        <w:outlineLvl w:val="1"/>
        <w:rPr>
          <w:sz w:val="28"/>
          <w:szCs w:val="28"/>
        </w:rPr>
      </w:pPr>
      <w:r w:rsidRPr="007E762D">
        <w:rPr>
          <w:sz w:val="28"/>
          <w:szCs w:val="28"/>
        </w:rPr>
        <w:lastRenderedPageBreak/>
        <w:t>Приложение № 2</w:t>
      </w:r>
    </w:p>
    <w:p w:rsidR="00DE3991" w:rsidRPr="007E762D" w:rsidRDefault="00DE3991" w:rsidP="00DE3991">
      <w:pPr>
        <w:spacing w:after="1" w:line="240" w:lineRule="atLeast"/>
        <w:ind w:left="5245"/>
        <w:outlineLvl w:val="1"/>
        <w:rPr>
          <w:sz w:val="28"/>
          <w:szCs w:val="28"/>
        </w:rPr>
      </w:pPr>
      <w:r w:rsidRPr="007E762D">
        <w:rPr>
          <w:sz w:val="28"/>
          <w:szCs w:val="28"/>
        </w:rPr>
        <w:t>к Административному регламенту</w:t>
      </w:r>
    </w:p>
    <w:p w:rsidR="00DE3991" w:rsidRPr="007E762D" w:rsidRDefault="00DE3991" w:rsidP="00DE3991">
      <w:pPr>
        <w:spacing w:after="1" w:line="240" w:lineRule="atLeast"/>
        <w:ind w:left="5245"/>
        <w:outlineLvl w:val="1"/>
        <w:rPr>
          <w:sz w:val="28"/>
          <w:szCs w:val="28"/>
        </w:rPr>
      </w:pPr>
      <w:r w:rsidRPr="007E762D">
        <w:rPr>
          <w:sz w:val="28"/>
          <w:szCs w:val="28"/>
        </w:rPr>
        <w:t xml:space="preserve">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w:t>
      </w:r>
    </w:p>
    <w:p w:rsidR="00DE3991" w:rsidRPr="007E762D" w:rsidRDefault="00DE3991" w:rsidP="00DE3991">
      <w:pPr>
        <w:spacing w:after="1" w:line="240" w:lineRule="atLeast"/>
        <w:outlineLvl w:val="1"/>
        <w:rPr>
          <w:sz w:val="28"/>
          <w:szCs w:val="28"/>
        </w:rPr>
      </w:pPr>
    </w:p>
    <w:p w:rsidR="00DE3991" w:rsidRPr="007E762D" w:rsidRDefault="00DE3991" w:rsidP="00DE3991">
      <w:pPr>
        <w:spacing w:after="1" w:line="240" w:lineRule="atLeast"/>
        <w:jc w:val="center"/>
        <w:rPr>
          <w:sz w:val="28"/>
          <w:szCs w:val="28"/>
        </w:rPr>
      </w:pPr>
      <w:bookmarkStart w:id="15" w:name="P482"/>
      <w:bookmarkEnd w:id="15"/>
      <w:r w:rsidRPr="007E762D">
        <w:rPr>
          <w:sz w:val="28"/>
          <w:szCs w:val="28"/>
        </w:rPr>
        <w:t>Блок-схема</w:t>
      </w:r>
    </w:p>
    <w:p w:rsidR="00DE3991" w:rsidRPr="007E762D" w:rsidRDefault="00DE3991" w:rsidP="00DE3991">
      <w:pPr>
        <w:spacing w:after="1" w:line="240" w:lineRule="atLeast"/>
        <w:jc w:val="center"/>
        <w:rPr>
          <w:sz w:val="28"/>
          <w:szCs w:val="28"/>
        </w:rPr>
      </w:pPr>
      <w:r w:rsidRPr="007E762D">
        <w:rPr>
          <w:sz w:val="28"/>
          <w:szCs w:val="28"/>
        </w:rPr>
        <w:t>последовательности действий при предоставлении</w:t>
      </w:r>
    </w:p>
    <w:p w:rsidR="00DE3991" w:rsidRPr="007E762D" w:rsidRDefault="00DE3991" w:rsidP="00DE3991">
      <w:pPr>
        <w:spacing w:after="1" w:line="240" w:lineRule="atLeast"/>
        <w:jc w:val="center"/>
        <w:rPr>
          <w:sz w:val="28"/>
          <w:szCs w:val="28"/>
        </w:rPr>
      </w:pPr>
      <w:r w:rsidRPr="007E762D">
        <w:rPr>
          <w:sz w:val="28"/>
          <w:szCs w:val="28"/>
        </w:rPr>
        <w:t>государственной услуги</w:t>
      </w:r>
    </w:p>
    <w:p w:rsidR="00DE3991" w:rsidRPr="007E762D" w:rsidRDefault="00DE3991" w:rsidP="00DE3991">
      <w:pPr>
        <w:spacing w:after="1" w:line="240" w:lineRule="atLeast"/>
        <w:rPr>
          <w:sz w:val="28"/>
          <w:szCs w:val="28"/>
        </w:rPr>
      </w:pPr>
    </w:p>
    <w:p w:rsidR="00DE3991" w:rsidRPr="007E762D" w:rsidRDefault="00DE3991" w:rsidP="00DE3991">
      <w:pPr>
        <w:autoSpaceDE w:val="0"/>
        <w:autoSpaceDN w:val="0"/>
        <w:adjustRightInd w:val="0"/>
        <w:rPr>
          <w:szCs w:val="24"/>
        </w:rPr>
      </w:pPr>
      <w:r w:rsidRPr="007E762D">
        <w:rPr>
          <w:noProof/>
          <w:sz w:val="28"/>
          <w:szCs w:val="28"/>
        </w:rPr>
        <mc:AlternateContent>
          <mc:Choice Requires="wps">
            <w:drawing>
              <wp:anchor distT="0" distB="0" distL="114300" distR="114300" simplePos="0" relativeHeight="251662336" behindDoc="1" locked="0" layoutInCell="1" allowOverlap="1" wp14:anchorId="7135D53E" wp14:editId="3942AA01">
                <wp:simplePos x="0" y="0"/>
                <wp:positionH relativeFrom="column">
                  <wp:posOffset>765810</wp:posOffset>
                </wp:positionH>
                <wp:positionV relativeFrom="paragraph">
                  <wp:posOffset>161290</wp:posOffset>
                </wp:positionV>
                <wp:extent cx="4587240" cy="624840"/>
                <wp:effectExtent l="0" t="0" r="22860" b="2286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7240" cy="624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D7CA60" id="Прямоугольник 15" o:spid="_x0000_s1026" style="position:absolute;margin-left:60.3pt;margin-top:12.7pt;width:361.2pt;height:49.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"/>
            </w:pict>
          </mc:Fallback>
        </mc:AlternateContent>
      </w:r>
    </w:p>
    <w:p w:rsidR="00DE3991" w:rsidRPr="007E762D" w:rsidRDefault="00DE3991" w:rsidP="00DE3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8"/>
          <w:szCs w:val="28"/>
        </w:rPr>
      </w:pPr>
      <w:r w:rsidRPr="007E762D">
        <w:rPr>
          <w:sz w:val="28"/>
          <w:szCs w:val="28"/>
        </w:rPr>
        <w:t>Прием и регистрация заявления и документов,</w:t>
      </w:r>
    </w:p>
    <w:p w:rsidR="00DE3991" w:rsidRPr="007E762D" w:rsidRDefault="00DE3991" w:rsidP="00DE3991">
      <w:pPr>
        <w:autoSpaceDE w:val="0"/>
        <w:autoSpaceDN w:val="0"/>
        <w:adjustRightInd w:val="0"/>
        <w:jc w:val="center"/>
        <w:rPr>
          <w:sz w:val="28"/>
          <w:szCs w:val="28"/>
        </w:rPr>
      </w:pPr>
      <w:r w:rsidRPr="007E762D">
        <w:rPr>
          <w:sz w:val="28"/>
          <w:szCs w:val="28"/>
        </w:rPr>
        <w:t>необходимых для предоставления государственной услуги</w:t>
      </w:r>
    </w:p>
    <w:p w:rsidR="00DE3991" w:rsidRPr="007E762D" w:rsidRDefault="00DE3991" w:rsidP="00DE3991">
      <w:pPr>
        <w:autoSpaceDE w:val="0"/>
        <w:autoSpaceDN w:val="0"/>
        <w:adjustRightInd w:val="0"/>
        <w:rPr>
          <w:szCs w:val="24"/>
        </w:rPr>
      </w:pPr>
      <w:r w:rsidRPr="007E762D">
        <w:rPr>
          <w:szCs w:val="24"/>
        </w:rPr>
        <w:t xml:space="preserve">                                                                           1 рабочий день</w:t>
      </w:r>
    </w:p>
    <w:p w:rsidR="00DE3991" w:rsidRPr="007E762D" w:rsidRDefault="00DE3991" w:rsidP="00DE3991">
      <w:pPr>
        <w:autoSpaceDE w:val="0"/>
        <w:autoSpaceDN w:val="0"/>
        <w:adjustRightInd w:val="0"/>
        <w:rPr>
          <w:szCs w:val="24"/>
        </w:rPr>
      </w:pPr>
      <w:r w:rsidRPr="007E762D">
        <w:rPr>
          <w:noProof/>
          <w:sz w:val="28"/>
          <w:szCs w:val="28"/>
        </w:rPr>
        <mc:AlternateContent>
          <mc:Choice Requires="wps">
            <w:drawing>
              <wp:anchor distT="0" distB="0" distL="114300" distR="114300" simplePos="0" relativeHeight="251668480" behindDoc="0" locked="0" layoutInCell="1" allowOverlap="1" wp14:anchorId="4D80B337" wp14:editId="5D68306D">
                <wp:simplePos x="0" y="0"/>
                <wp:positionH relativeFrom="column">
                  <wp:posOffset>3061335</wp:posOffset>
                </wp:positionH>
                <wp:positionV relativeFrom="paragraph">
                  <wp:posOffset>64135</wp:posOffset>
                </wp:positionV>
                <wp:extent cx="0" cy="551180"/>
                <wp:effectExtent l="60960" t="6985" r="53340" b="2286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1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8A46F6" id="_x0000_t32" coordsize="21600,21600" o:spt="32" o:oned="t" path="m,l21600,21600e" filled="f">
                <v:path arrowok="t" fillok="f" o:connecttype="none"/>
                <o:lock v:ext="edit" shapetype="t"/>
              </v:shapetype>
              <v:shape id="Прямая со стрелкой 14" o:spid="_x0000_s1026" type="#_x0000_t32" style="position:absolute;margin-left:241.05pt;margin-top:5.05pt;width:0;height:4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">
                <v:stroke endarrow="block"/>
              </v:shape>
            </w:pict>
          </mc:Fallback>
        </mc:AlternateContent>
      </w:r>
    </w:p>
    <w:p w:rsidR="00DE3991" w:rsidRPr="007E762D" w:rsidRDefault="00DE3991" w:rsidP="00DE3991">
      <w:pPr>
        <w:autoSpaceDE w:val="0"/>
        <w:autoSpaceDN w:val="0"/>
        <w:adjustRightInd w:val="0"/>
        <w:rPr>
          <w:sz w:val="28"/>
          <w:szCs w:val="28"/>
        </w:rPr>
      </w:pPr>
    </w:p>
    <w:p w:rsidR="00DE3991" w:rsidRPr="007E762D" w:rsidRDefault="00DE3991" w:rsidP="00DE3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Courier New" w:hAnsi="Courier New" w:cs="Courier New"/>
          <w:sz w:val="20"/>
        </w:rPr>
      </w:pPr>
    </w:p>
    <w:p w:rsidR="00DE3991" w:rsidRPr="007E762D" w:rsidRDefault="00DE3991" w:rsidP="00DE3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Courier New" w:hAnsi="Courier New" w:cs="Courier New"/>
          <w:sz w:val="20"/>
        </w:rPr>
      </w:pPr>
      <w:r w:rsidRPr="007E762D">
        <w:rPr>
          <w:noProof/>
          <w:szCs w:val="24"/>
        </w:rPr>
        <mc:AlternateContent>
          <mc:Choice Requires="wps">
            <w:drawing>
              <wp:anchor distT="0" distB="0" distL="114300" distR="114300" simplePos="0" relativeHeight="251661312" behindDoc="1" locked="0" layoutInCell="1" allowOverlap="1" wp14:anchorId="0116B193" wp14:editId="5EA6FE10">
                <wp:simplePos x="0" y="0"/>
                <wp:positionH relativeFrom="column">
                  <wp:posOffset>796290</wp:posOffset>
                </wp:positionH>
                <wp:positionV relativeFrom="paragraph">
                  <wp:posOffset>90170</wp:posOffset>
                </wp:positionV>
                <wp:extent cx="4526280" cy="914400"/>
                <wp:effectExtent l="0" t="0" r="26670" b="1905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6280"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0A7A33" id="Прямоугольник 13" o:spid="_x0000_s1026" style="position:absolute;margin-left:62.7pt;margin-top:7.1pt;width:356.4pt;height:1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"/>
            </w:pict>
          </mc:Fallback>
        </mc:AlternateContent>
      </w:r>
    </w:p>
    <w:p w:rsidR="00DE3991" w:rsidRPr="007E762D" w:rsidRDefault="00DE3991" w:rsidP="00DE3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Courier New" w:hAnsi="Courier New" w:cs="Courier New"/>
          <w:sz w:val="20"/>
        </w:rPr>
      </w:pPr>
    </w:p>
    <w:p w:rsidR="00DE3991" w:rsidRPr="007E762D" w:rsidRDefault="00DE3991" w:rsidP="00DE3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rPr>
      </w:pPr>
      <w:r w:rsidRPr="007E762D">
        <w:rPr>
          <w:sz w:val="28"/>
          <w:szCs w:val="28"/>
        </w:rPr>
        <w:t xml:space="preserve">                    Рассмотрение заявления и документов, необходимых для </w:t>
      </w:r>
    </w:p>
    <w:p w:rsidR="00DE3991" w:rsidRPr="007E762D" w:rsidRDefault="00DE3991" w:rsidP="00DE3991">
      <w:pPr>
        <w:autoSpaceDE w:val="0"/>
        <w:autoSpaceDN w:val="0"/>
        <w:adjustRightInd w:val="0"/>
        <w:rPr>
          <w:sz w:val="28"/>
          <w:szCs w:val="28"/>
        </w:rPr>
      </w:pPr>
      <w:r w:rsidRPr="007E762D">
        <w:rPr>
          <w:sz w:val="28"/>
          <w:szCs w:val="28"/>
        </w:rPr>
        <w:t xml:space="preserve">                                 предоставления государственной услуги</w:t>
      </w:r>
    </w:p>
    <w:p w:rsidR="00DE3991" w:rsidRPr="007E762D" w:rsidRDefault="00DE3991" w:rsidP="00DE3991">
      <w:pPr>
        <w:autoSpaceDE w:val="0"/>
        <w:autoSpaceDN w:val="0"/>
        <w:adjustRightInd w:val="0"/>
        <w:rPr>
          <w:sz w:val="28"/>
          <w:szCs w:val="28"/>
        </w:rPr>
      </w:pPr>
      <w:r w:rsidRPr="007E762D">
        <w:rPr>
          <w:sz w:val="28"/>
          <w:szCs w:val="28"/>
        </w:rPr>
        <w:t xml:space="preserve">                                                                 </w:t>
      </w:r>
      <w:r w:rsidRPr="007E762D">
        <w:rPr>
          <w:szCs w:val="24"/>
        </w:rPr>
        <w:t>3 рабочих дня</w:t>
      </w:r>
    </w:p>
    <w:p w:rsidR="00DE3991" w:rsidRPr="007E762D" w:rsidRDefault="00DE3991" w:rsidP="00DE3991">
      <w:pPr>
        <w:autoSpaceDE w:val="0"/>
        <w:autoSpaceDN w:val="0"/>
        <w:adjustRightInd w:val="0"/>
        <w:rPr>
          <w:sz w:val="28"/>
          <w:szCs w:val="28"/>
        </w:rPr>
      </w:pPr>
      <w:r w:rsidRPr="007E762D">
        <w:rPr>
          <w:noProof/>
          <w:szCs w:val="24"/>
        </w:rPr>
        <mc:AlternateContent>
          <mc:Choice Requires="wps">
            <w:drawing>
              <wp:anchor distT="0" distB="0" distL="114300" distR="114300" simplePos="0" relativeHeight="251673600" behindDoc="0" locked="0" layoutInCell="1" allowOverlap="1" wp14:anchorId="476D855A" wp14:editId="4FA1B552">
                <wp:simplePos x="0" y="0"/>
                <wp:positionH relativeFrom="column">
                  <wp:posOffset>4156710</wp:posOffset>
                </wp:positionH>
                <wp:positionV relativeFrom="paragraph">
                  <wp:posOffset>132715</wp:posOffset>
                </wp:positionV>
                <wp:extent cx="45719" cy="1668780"/>
                <wp:effectExtent l="38100" t="0" r="69215" b="6477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1668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65A520" id="Прямая со стрелкой 12" o:spid="_x0000_s1026" type="#_x0000_t32" style="position:absolute;margin-left:327.3pt;margin-top:10.45pt;width:3.6pt;height:13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">
                <v:stroke endarrow="block"/>
              </v:shape>
            </w:pict>
          </mc:Fallback>
        </mc:AlternateContent>
      </w:r>
      <w:r w:rsidRPr="007E762D">
        <w:rPr>
          <w:noProof/>
          <w:szCs w:val="24"/>
        </w:rPr>
        <mc:AlternateContent>
          <mc:Choice Requires="wps">
            <w:drawing>
              <wp:anchor distT="0" distB="0" distL="114300" distR="114300" simplePos="0" relativeHeight="251669504" behindDoc="0" locked="0" layoutInCell="1" allowOverlap="1" wp14:anchorId="09B5ECA6" wp14:editId="23445853">
                <wp:simplePos x="0" y="0"/>
                <wp:positionH relativeFrom="column">
                  <wp:posOffset>1739265</wp:posOffset>
                </wp:positionH>
                <wp:positionV relativeFrom="paragraph">
                  <wp:posOffset>133985</wp:posOffset>
                </wp:positionV>
                <wp:extent cx="0" cy="424815"/>
                <wp:effectExtent l="53340" t="10160" r="60960" b="2222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4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9D0F0E" id="Прямая со стрелкой 16" o:spid="_x0000_s1026" type="#_x0000_t32" style="position:absolute;margin-left:136.95pt;margin-top:10.55pt;width:0;height:3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">
                <v:stroke endarrow="block"/>
              </v:shape>
            </w:pict>
          </mc:Fallback>
        </mc:AlternateContent>
      </w:r>
      <w:r w:rsidRPr="007E762D">
        <w:rPr>
          <w:sz w:val="28"/>
          <w:szCs w:val="28"/>
        </w:rPr>
        <w:t xml:space="preserve">         </w:t>
      </w:r>
    </w:p>
    <w:p w:rsidR="00DE3991" w:rsidRPr="007E762D" w:rsidRDefault="00DE3991" w:rsidP="00DE3991">
      <w:pPr>
        <w:autoSpaceDE w:val="0"/>
        <w:autoSpaceDN w:val="0"/>
        <w:adjustRightInd w:val="0"/>
        <w:rPr>
          <w:szCs w:val="24"/>
        </w:rPr>
      </w:pPr>
    </w:p>
    <w:p w:rsidR="00DE3991" w:rsidRPr="007E762D" w:rsidRDefault="00DE3991" w:rsidP="00DE3991">
      <w:pPr>
        <w:autoSpaceDE w:val="0"/>
        <w:autoSpaceDN w:val="0"/>
        <w:adjustRightInd w:val="0"/>
        <w:rPr>
          <w:szCs w:val="24"/>
        </w:rPr>
      </w:pPr>
      <w:r w:rsidRPr="007E762D">
        <w:rPr>
          <w:rFonts w:ascii="Courier New" w:hAnsi="Courier New" w:cs="Courier New"/>
          <w:noProof/>
          <w:sz w:val="20"/>
        </w:rPr>
        <mc:AlternateContent>
          <mc:Choice Requires="wps">
            <w:drawing>
              <wp:anchor distT="0" distB="0" distL="114300" distR="114300" simplePos="0" relativeHeight="251663360" behindDoc="1" locked="0" layoutInCell="1" allowOverlap="1" wp14:anchorId="0FFD2E97" wp14:editId="7EF10070">
                <wp:simplePos x="0" y="0"/>
                <wp:positionH relativeFrom="column">
                  <wp:posOffset>-285750</wp:posOffset>
                </wp:positionH>
                <wp:positionV relativeFrom="paragraph">
                  <wp:posOffset>187325</wp:posOffset>
                </wp:positionV>
                <wp:extent cx="3078480" cy="1325880"/>
                <wp:effectExtent l="0" t="0" r="26670" b="2667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8480" cy="1325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52890" id="Прямоугольник 17" o:spid="_x0000_s1026" style="position:absolute;margin-left:-22.5pt;margin-top:14.75pt;width:242.4pt;height:104.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"/>
            </w:pict>
          </mc:Fallback>
        </mc:AlternateContent>
      </w:r>
    </w:p>
    <w:p w:rsidR="00DE3991" w:rsidRPr="007E762D" w:rsidRDefault="00DE3991" w:rsidP="00DE3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Courier New" w:hAnsi="Courier New" w:cs="Courier New"/>
          <w:sz w:val="20"/>
        </w:rPr>
      </w:pPr>
      <w:r w:rsidRPr="007E762D">
        <w:rPr>
          <w:rFonts w:ascii="Courier New" w:hAnsi="Courier New" w:cs="Courier New"/>
          <w:sz w:val="20"/>
        </w:rPr>
        <w:t xml:space="preserve">         </w:t>
      </w:r>
    </w:p>
    <w:p w:rsidR="00DE3991" w:rsidRPr="007E762D" w:rsidRDefault="00DE3991" w:rsidP="00DE3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4"/>
        <w:rPr>
          <w:sz w:val="28"/>
          <w:szCs w:val="28"/>
        </w:rPr>
      </w:pPr>
      <w:r w:rsidRPr="007E762D">
        <w:rPr>
          <w:sz w:val="28"/>
          <w:szCs w:val="28"/>
        </w:rPr>
        <w:t>В случае представления заявителем</w:t>
      </w:r>
    </w:p>
    <w:p w:rsidR="00DE3991" w:rsidRPr="007E762D" w:rsidRDefault="00DE3991" w:rsidP="00DE3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4"/>
        <w:rPr>
          <w:sz w:val="28"/>
          <w:szCs w:val="28"/>
        </w:rPr>
      </w:pPr>
      <w:r w:rsidRPr="007E762D">
        <w:rPr>
          <w:sz w:val="28"/>
          <w:szCs w:val="28"/>
        </w:rPr>
        <w:t>всех необходимых документов,</w:t>
      </w:r>
    </w:p>
    <w:p w:rsidR="00DE3991" w:rsidRPr="007E762D" w:rsidRDefault="00DE3991" w:rsidP="00DE3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4"/>
        <w:rPr>
          <w:sz w:val="28"/>
          <w:szCs w:val="28"/>
        </w:rPr>
      </w:pPr>
      <w:r w:rsidRPr="007E762D">
        <w:rPr>
          <w:sz w:val="28"/>
          <w:szCs w:val="28"/>
        </w:rPr>
        <w:t>проводится</w:t>
      </w:r>
      <w:r w:rsidRPr="007E762D">
        <w:rPr>
          <w:rFonts w:ascii="Arial" w:hAnsi="Arial"/>
          <w:szCs w:val="24"/>
        </w:rPr>
        <w:t xml:space="preserve"> </w:t>
      </w:r>
      <w:r w:rsidRPr="007E762D">
        <w:rPr>
          <w:sz w:val="28"/>
          <w:szCs w:val="28"/>
        </w:rPr>
        <w:t>проверка представленной</w:t>
      </w:r>
    </w:p>
    <w:p w:rsidR="00DE3991" w:rsidRPr="007E762D" w:rsidRDefault="00DE3991" w:rsidP="00DE3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4"/>
        <w:rPr>
          <w:sz w:val="28"/>
          <w:szCs w:val="28"/>
        </w:rPr>
      </w:pPr>
      <w:r w:rsidRPr="007E762D">
        <w:rPr>
          <w:sz w:val="28"/>
          <w:szCs w:val="28"/>
        </w:rPr>
        <w:t>документации на соответствие</w:t>
      </w:r>
    </w:p>
    <w:p w:rsidR="00DE3991" w:rsidRPr="007E762D" w:rsidRDefault="00DE3991" w:rsidP="00DE3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4"/>
        <w:rPr>
          <w:sz w:val="28"/>
          <w:szCs w:val="28"/>
        </w:rPr>
      </w:pPr>
      <w:r w:rsidRPr="007E762D">
        <w:rPr>
          <w:sz w:val="28"/>
          <w:szCs w:val="28"/>
        </w:rPr>
        <w:t>установленным критериям</w:t>
      </w:r>
    </w:p>
    <w:p w:rsidR="00DE3991" w:rsidRPr="007E762D" w:rsidRDefault="00DE3991" w:rsidP="00DE3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Courier New" w:hAnsi="Courier New" w:cs="Courier New"/>
          <w:sz w:val="20"/>
        </w:rPr>
      </w:pPr>
      <w:r w:rsidRPr="007E762D">
        <w:rPr>
          <w:rFonts w:ascii="Courier New" w:hAnsi="Courier New" w:cs="Courier New"/>
          <w:noProof/>
          <w:sz w:val="20"/>
        </w:rPr>
        <mc:AlternateContent>
          <mc:Choice Requires="wps">
            <w:drawing>
              <wp:anchor distT="0" distB="0" distL="114300" distR="114300" simplePos="0" relativeHeight="251664384" behindDoc="1" locked="0" layoutInCell="1" allowOverlap="1" wp14:anchorId="7EAAC19E" wp14:editId="77D2D131">
                <wp:simplePos x="0" y="0"/>
                <wp:positionH relativeFrom="margin">
                  <wp:posOffset>2884170</wp:posOffset>
                </wp:positionH>
                <wp:positionV relativeFrom="paragraph">
                  <wp:posOffset>88265</wp:posOffset>
                </wp:positionV>
                <wp:extent cx="3048000" cy="1165225"/>
                <wp:effectExtent l="0" t="0" r="19050" b="1587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1165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68D7C" id="Прямоугольник 18" o:spid="_x0000_s1026" style="position:absolute;margin-left:227.1pt;margin-top:6.95pt;width:240pt;height:91.7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">
                <w10:wrap anchorx="margin"/>
              </v:rect>
            </w:pict>
          </mc:Fallback>
        </mc:AlternateContent>
      </w:r>
      <w:r w:rsidRPr="007E762D">
        <w:rPr>
          <w:sz w:val="28"/>
          <w:szCs w:val="28"/>
        </w:rPr>
        <w:t xml:space="preserve">                                </w:t>
      </w:r>
      <w:r w:rsidRPr="007E762D">
        <w:rPr>
          <w:szCs w:val="24"/>
        </w:rPr>
        <w:t>7 рабочих дней</w:t>
      </w:r>
      <w:r w:rsidRPr="007E762D">
        <w:rPr>
          <w:rFonts w:ascii="Courier New" w:hAnsi="Courier New" w:cs="Courier New"/>
          <w:noProof/>
          <w:sz w:val="20"/>
        </w:rPr>
        <mc:AlternateContent>
          <mc:Choice Requires="wps">
            <w:drawing>
              <wp:anchor distT="0" distB="0" distL="114300" distR="114300" simplePos="0" relativeHeight="251675648" behindDoc="0" locked="0" layoutInCell="1" allowOverlap="1" wp14:anchorId="6DB03C4F" wp14:editId="1D06981D">
                <wp:simplePos x="0" y="0"/>
                <wp:positionH relativeFrom="column">
                  <wp:posOffset>1738630</wp:posOffset>
                </wp:positionH>
                <wp:positionV relativeFrom="paragraph">
                  <wp:posOffset>98425</wp:posOffset>
                </wp:positionV>
                <wp:extent cx="635" cy="2348230"/>
                <wp:effectExtent l="52705" t="12700" r="60960" b="2032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348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C5DC37" id="Прямая со стрелкой 19" o:spid="_x0000_s1026" type="#_x0000_t32" style="position:absolute;margin-left:136.9pt;margin-top:7.75pt;width:.05pt;height:184.9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">
                <v:stroke endarrow="block"/>
              </v:shape>
            </w:pict>
          </mc:Fallback>
        </mc:AlternateContent>
      </w:r>
    </w:p>
    <w:p w:rsidR="00DE3991" w:rsidRPr="007E762D" w:rsidRDefault="00DE3991" w:rsidP="00DE3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8"/>
          <w:szCs w:val="28"/>
        </w:rPr>
      </w:pPr>
      <w:r w:rsidRPr="007E762D">
        <w:rPr>
          <w:rFonts w:ascii="Courier New" w:hAnsi="Courier New" w:cs="Courier New"/>
          <w:noProof/>
          <w:sz w:val="20"/>
        </w:rPr>
        <mc:AlternateContent>
          <mc:Choice Requires="wps">
            <w:drawing>
              <wp:anchor distT="0" distB="0" distL="114300" distR="114300" simplePos="0" relativeHeight="251671552" behindDoc="0" locked="0" layoutInCell="1" allowOverlap="1" wp14:anchorId="21065C4A" wp14:editId="0C0F4EDD">
                <wp:simplePos x="0" y="0"/>
                <wp:positionH relativeFrom="column">
                  <wp:posOffset>2244090</wp:posOffset>
                </wp:positionH>
                <wp:positionV relativeFrom="paragraph">
                  <wp:posOffset>27305</wp:posOffset>
                </wp:positionV>
                <wp:extent cx="480060" cy="1470660"/>
                <wp:effectExtent l="38100" t="38100" r="34290" b="1524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80060" cy="1470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B3FE3D" id="Прямая со стрелкой 20" o:spid="_x0000_s1026" type="#_x0000_t32" style="position:absolute;margin-left:176.7pt;margin-top:2.15pt;width:37.8pt;height:115.8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">
                <v:stroke endarrow="block"/>
              </v:shape>
            </w:pict>
          </mc:Fallback>
        </mc:AlternateContent>
      </w:r>
      <w:r w:rsidRPr="007E762D">
        <w:rPr>
          <w:sz w:val="28"/>
          <w:szCs w:val="28"/>
        </w:rPr>
        <w:t xml:space="preserve">                                                                  В случае представления заявителем</w:t>
      </w:r>
    </w:p>
    <w:p w:rsidR="00DE3991" w:rsidRPr="007E762D" w:rsidRDefault="00DE3991" w:rsidP="00DE3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8"/>
          <w:szCs w:val="28"/>
        </w:rPr>
      </w:pPr>
      <w:r w:rsidRPr="007E762D">
        <w:rPr>
          <w:sz w:val="28"/>
          <w:szCs w:val="28"/>
        </w:rPr>
        <w:t xml:space="preserve">                                                          не всех документов формирование и</w:t>
      </w:r>
    </w:p>
    <w:p w:rsidR="00DE3991" w:rsidRPr="007E762D" w:rsidRDefault="00DE3991" w:rsidP="00DE3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8"/>
          <w:szCs w:val="28"/>
        </w:rPr>
      </w:pPr>
      <w:r w:rsidRPr="007E762D">
        <w:rPr>
          <w:sz w:val="28"/>
          <w:szCs w:val="28"/>
        </w:rPr>
        <w:t xml:space="preserve">                                                                  направление межведомственного</w:t>
      </w:r>
    </w:p>
    <w:p w:rsidR="00DE3991" w:rsidRPr="007E762D" w:rsidRDefault="00DE3991" w:rsidP="00DE3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8"/>
          <w:szCs w:val="28"/>
        </w:rPr>
      </w:pPr>
      <w:r w:rsidRPr="007E762D">
        <w:rPr>
          <w:sz w:val="28"/>
          <w:szCs w:val="28"/>
        </w:rPr>
        <w:t xml:space="preserve">                                                            запроса</w:t>
      </w:r>
    </w:p>
    <w:p w:rsidR="00DE3991" w:rsidRPr="007E762D" w:rsidRDefault="00DE3991" w:rsidP="00DE3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Courier New" w:hAnsi="Courier New" w:cs="Courier New"/>
          <w:szCs w:val="24"/>
        </w:rPr>
      </w:pPr>
      <w:r w:rsidRPr="007E762D">
        <w:rPr>
          <w:szCs w:val="24"/>
        </w:rPr>
        <w:t xml:space="preserve">                                             1 рабочий день</w:t>
      </w:r>
    </w:p>
    <w:p w:rsidR="00DE3991" w:rsidRPr="007E762D" w:rsidRDefault="00DE3991" w:rsidP="00DE3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Courier New" w:hAnsi="Courier New" w:cs="Courier New"/>
          <w:sz w:val="20"/>
        </w:rPr>
      </w:pPr>
      <w:r w:rsidRPr="007E762D">
        <w:rPr>
          <w:rFonts w:ascii="Courier New" w:hAnsi="Courier New" w:cs="Courier New"/>
          <w:noProof/>
          <w:sz w:val="20"/>
        </w:rPr>
        <mc:AlternateContent>
          <mc:Choice Requires="wps">
            <w:drawing>
              <wp:anchor distT="0" distB="0" distL="114300" distR="114300" simplePos="0" relativeHeight="251674624" behindDoc="0" locked="0" layoutInCell="1" allowOverlap="1" wp14:anchorId="42512ECE" wp14:editId="3F7D695B">
                <wp:simplePos x="0" y="0"/>
                <wp:positionH relativeFrom="column">
                  <wp:posOffset>4598669</wp:posOffset>
                </wp:positionH>
                <wp:positionV relativeFrom="paragraph">
                  <wp:posOffset>55245</wp:posOffset>
                </wp:positionV>
                <wp:extent cx="45719" cy="510540"/>
                <wp:effectExtent l="38100" t="0" r="50165" b="6096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510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24E749" id="Прямая со стрелкой 21" o:spid="_x0000_s1026" type="#_x0000_t32" style="position:absolute;margin-left:362.1pt;margin-top:4.35pt;width:3.6pt;height:40.2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">
                <v:stroke endarrow="block"/>
              </v:shape>
            </w:pict>
          </mc:Fallback>
        </mc:AlternateContent>
      </w:r>
    </w:p>
    <w:p w:rsidR="00DE3991" w:rsidRPr="007E762D" w:rsidRDefault="00DE3991" w:rsidP="00DE3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Courier New" w:hAnsi="Courier New" w:cs="Courier New"/>
          <w:sz w:val="20"/>
        </w:rPr>
      </w:pPr>
      <w:r w:rsidRPr="007E762D">
        <w:rPr>
          <w:rFonts w:ascii="Courier New" w:hAnsi="Courier New" w:cs="Courier New"/>
          <w:noProof/>
          <w:sz w:val="20"/>
        </w:rPr>
        <mc:AlternateContent>
          <mc:Choice Requires="wps">
            <w:drawing>
              <wp:anchor distT="0" distB="0" distL="114300" distR="114300" simplePos="0" relativeHeight="251670528" behindDoc="0" locked="0" layoutInCell="1" allowOverlap="1" wp14:anchorId="493F9DB4" wp14:editId="2891CD78">
                <wp:simplePos x="0" y="0"/>
                <wp:positionH relativeFrom="column">
                  <wp:posOffset>1737360</wp:posOffset>
                </wp:positionH>
                <wp:positionV relativeFrom="paragraph">
                  <wp:posOffset>-89535</wp:posOffset>
                </wp:positionV>
                <wp:extent cx="9525" cy="2117725"/>
                <wp:effectExtent l="51435" t="5715" r="53340" b="1968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117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957466" id="Прямая со стрелкой 22" o:spid="_x0000_s1026" type="#_x0000_t32" style="position:absolute;margin-left:136.8pt;margin-top:-7.05pt;width:.75pt;height:16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">
                <v:stroke endarrow="block"/>
              </v:shape>
            </w:pict>
          </mc:Fallback>
        </mc:AlternateContent>
      </w:r>
    </w:p>
    <w:p w:rsidR="00DE3991" w:rsidRPr="007E762D" w:rsidRDefault="00DE3991" w:rsidP="00DE3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Courier New" w:hAnsi="Courier New" w:cs="Courier New"/>
          <w:sz w:val="20"/>
        </w:rPr>
      </w:pPr>
    </w:p>
    <w:p w:rsidR="00DE3991" w:rsidRPr="007E762D" w:rsidRDefault="00DE3991" w:rsidP="00DE3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Courier New" w:hAnsi="Courier New" w:cs="Courier New"/>
          <w:sz w:val="20"/>
        </w:rPr>
      </w:pPr>
      <w:r w:rsidRPr="007E762D">
        <w:rPr>
          <w:rFonts w:ascii="Courier New" w:hAnsi="Courier New" w:cs="Courier New"/>
          <w:noProof/>
          <w:sz w:val="20"/>
        </w:rPr>
        <mc:AlternateContent>
          <mc:Choice Requires="wps">
            <w:drawing>
              <wp:anchor distT="0" distB="0" distL="114300" distR="114300" simplePos="0" relativeHeight="251665408" behindDoc="1" locked="0" layoutInCell="1" allowOverlap="1" wp14:anchorId="7C844E94" wp14:editId="7AC789BC">
                <wp:simplePos x="0" y="0"/>
                <wp:positionH relativeFrom="column">
                  <wp:posOffset>2556510</wp:posOffset>
                </wp:positionH>
                <wp:positionV relativeFrom="paragraph">
                  <wp:posOffset>103505</wp:posOffset>
                </wp:positionV>
                <wp:extent cx="3400425" cy="708660"/>
                <wp:effectExtent l="0" t="0" r="28575" b="1524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0425" cy="708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130FC" id="Прямоугольник 23" o:spid="_x0000_s1026" style="position:absolute;margin-left:201.3pt;margin-top:8.15pt;width:267.75pt;height:55.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"/>
            </w:pict>
          </mc:Fallback>
        </mc:AlternateContent>
      </w:r>
    </w:p>
    <w:p w:rsidR="00DE3991" w:rsidRPr="007E762D" w:rsidRDefault="00DE3991" w:rsidP="00DE3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rPr>
      </w:pPr>
      <w:r w:rsidRPr="007E762D">
        <w:rPr>
          <w:rFonts w:ascii="Courier New" w:hAnsi="Courier New" w:cs="Courier New"/>
          <w:sz w:val="20"/>
        </w:rPr>
        <w:t xml:space="preserve">                                  </w:t>
      </w:r>
      <w:r w:rsidRPr="007E762D">
        <w:rPr>
          <w:sz w:val="28"/>
          <w:szCs w:val="28"/>
        </w:rPr>
        <w:t>Получение ответов на межведомственные</w:t>
      </w:r>
    </w:p>
    <w:p w:rsidR="00DE3991" w:rsidRPr="007E762D" w:rsidRDefault="00DE3991" w:rsidP="00DE3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rPr>
      </w:pPr>
      <w:r w:rsidRPr="007E762D">
        <w:rPr>
          <w:sz w:val="28"/>
          <w:szCs w:val="28"/>
        </w:rPr>
        <w:t xml:space="preserve">                                                                                        запросы</w:t>
      </w:r>
    </w:p>
    <w:p w:rsidR="00DE3991" w:rsidRPr="007E762D" w:rsidRDefault="00DE3991" w:rsidP="00DE3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Cs w:val="24"/>
        </w:rPr>
      </w:pPr>
      <w:r w:rsidRPr="007E762D">
        <w:rPr>
          <w:szCs w:val="24"/>
        </w:rPr>
        <w:t xml:space="preserve">                                                              5 рабочих дней</w:t>
      </w:r>
    </w:p>
    <w:p w:rsidR="00DE3991" w:rsidRPr="007E762D" w:rsidRDefault="00DE3991" w:rsidP="00DE3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rPr>
      </w:pPr>
      <w:r w:rsidRPr="007E762D">
        <w:rPr>
          <w:sz w:val="28"/>
          <w:szCs w:val="28"/>
        </w:rPr>
        <w:t xml:space="preserve">                     </w:t>
      </w:r>
    </w:p>
    <w:p w:rsidR="00DE3991" w:rsidRPr="007E762D" w:rsidRDefault="00DE3991" w:rsidP="00DE3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rPr>
      </w:pPr>
    </w:p>
    <w:p w:rsidR="00DE3991" w:rsidRPr="007E762D" w:rsidRDefault="00DE3991" w:rsidP="00DE3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sz w:val="28"/>
          <w:szCs w:val="28"/>
        </w:rPr>
      </w:pPr>
      <w:r w:rsidRPr="007E762D">
        <w:rPr>
          <w:rFonts w:ascii="Courier New" w:hAnsi="Courier New" w:cs="Courier New"/>
          <w:noProof/>
          <w:sz w:val="20"/>
        </w:rPr>
        <mc:AlternateContent>
          <mc:Choice Requires="wps">
            <w:drawing>
              <wp:anchor distT="0" distB="0" distL="114300" distR="114300" simplePos="0" relativeHeight="251666432" behindDoc="1" locked="0" layoutInCell="1" allowOverlap="1" wp14:anchorId="53FBE8CE" wp14:editId="021F1C41">
                <wp:simplePos x="0" y="0"/>
                <wp:positionH relativeFrom="column">
                  <wp:posOffset>156210</wp:posOffset>
                </wp:positionH>
                <wp:positionV relativeFrom="paragraph">
                  <wp:posOffset>-49530</wp:posOffset>
                </wp:positionV>
                <wp:extent cx="5356860" cy="922020"/>
                <wp:effectExtent l="0" t="0" r="15240" b="1143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6860" cy="9220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880F4" id="Прямоугольник 24" o:spid="_x0000_s1026" style="position:absolute;margin-left:12.3pt;margin-top:-3.9pt;width:421.8pt;height:72.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"/>
            </w:pict>
          </mc:Fallback>
        </mc:AlternateContent>
      </w:r>
      <w:r w:rsidRPr="007E762D">
        <w:rPr>
          <w:sz w:val="28"/>
          <w:szCs w:val="28"/>
        </w:rPr>
        <w:t xml:space="preserve">            Подготовка </w:t>
      </w:r>
      <w:r w:rsidRPr="007E762D">
        <w:rPr>
          <w:color w:val="000000"/>
          <w:sz w:val="28"/>
          <w:szCs w:val="28"/>
        </w:rPr>
        <w:t>заключения или мотивированного уведомления</w:t>
      </w:r>
    </w:p>
    <w:p w:rsidR="00DE3991" w:rsidRPr="007E762D" w:rsidRDefault="00DE3991" w:rsidP="00DE3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rPr>
      </w:pPr>
      <w:r w:rsidRPr="007E762D">
        <w:rPr>
          <w:color w:val="000000"/>
          <w:sz w:val="28"/>
          <w:szCs w:val="28"/>
        </w:rPr>
        <w:t xml:space="preserve">     об отказе в выдаче заключения</w:t>
      </w:r>
      <w:r w:rsidRPr="007E762D">
        <w:rPr>
          <w:sz w:val="28"/>
          <w:szCs w:val="28"/>
        </w:rPr>
        <w:t xml:space="preserve"> – результата государственной услуги,</w:t>
      </w:r>
    </w:p>
    <w:p w:rsidR="00DE3991" w:rsidRPr="007E762D" w:rsidRDefault="00DE3991" w:rsidP="00DE3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rPr>
      </w:pPr>
      <w:r w:rsidRPr="007E762D">
        <w:rPr>
          <w:sz w:val="28"/>
          <w:szCs w:val="28"/>
        </w:rPr>
        <w:t xml:space="preserve">        извещение заявителя о результате государственной услуги</w:t>
      </w:r>
    </w:p>
    <w:p w:rsidR="00DE3991" w:rsidRPr="007E762D" w:rsidRDefault="00DE3991" w:rsidP="00DE3991">
      <w:pPr>
        <w:autoSpaceDE w:val="0"/>
        <w:autoSpaceDN w:val="0"/>
        <w:adjustRightInd w:val="0"/>
        <w:rPr>
          <w:szCs w:val="24"/>
        </w:rPr>
      </w:pPr>
      <w:r w:rsidRPr="007E762D">
        <w:rPr>
          <w:szCs w:val="24"/>
        </w:rPr>
        <w:t xml:space="preserve">                                                                      3 рабочих дня</w:t>
      </w:r>
    </w:p>
    <w:p w:rsidR="00DE3991" w:rsidRPr="007E762D" w:rsidRDefault="00DE3991" w:rsidP="00DE3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Courier New" w:hAnsi="Courier New" w:cs="Courier New"/>
          <w:sz w:val="20"/>
        </w:rPr>
      </w:pPr>
      <w:r w:rsidRPr="007E762D">
        <w:rPr>
          <w:rFonts w:ascii="Courier New" w:hAnsi="Courier New" w:cs="Courier New"/>
          <w:noProof/>
          <w:sz w:val="20"/>
        </w:rPr>
        <mc:AlternateContent>
          <mc:Choice Requires="wps">
            <w:drawing>
              <wp:anchor distT="0" distB="0" distL="114300" distR="114300" simplePos="0" relativeHeight="251672576" behindDoc="0" locked="0" layoutInCell="1" allowOverlap="1" wp14:anchorId="7E8B8EED" wp14:editId="4AF70579">
                <wp:simplePos x="0" y="0"/>
                <wp:positionH relativeFrom="column">
                  <wp:posOffset>2922269</wp:posOffset>
                </wp:positionH>
                <wp:positionV relativeFrom="paragraph">
                  <wp:posOffset>90170</wp:posOffset>
                </wp:positionV>
                <wp:extent cx="45719" cy="434340"/>
                <wp:effectExtent l="38100" t="0" r="50165" b="6096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434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78F6EC" id="Прямая со стрелкой 25" o:spid="_x0000_s1026" type="#_x0000_t32" style="position:absolute;margin-left:230.1pt;margin-top:7.1pt;width:3.6pt;height:34.2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">
                <v:stroke endarrow="block"/>
              </v:shape>
            </w:pict>
          </mc:Fallback>
        </mc:AlternateContent>
      </w:r>
    </w:p>
    <w:p w:rsidR="00DE3991" w:rsidRPr="007E762D" w:rsidRDefault="00DE3991" w:rsidP="00DE3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Courier New" w:hAnsi="Courier New" w:cs="Courier New"/>
          <w:sz w:val="20"/>
        </w:rPr>
      </w:pPr>
    </w:p>
    <w:p w:rsidR="00DE3991" w:rsidRPr="007E762D" w:rsidRDefault="00DE3991" w:rsidP="00DE3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Courier New" w:hAnsi="Courier New" w:cs="Courier New"/>
          <w:sz w:val="20"/>
        </w:rPr>
      </w:pPr>
    </w:p>
    <w:p w:rsidR="00DE3991" w:rsidRPr="007E762D" w:rsidRDefault="00DE3991" w:rsidP="00DE3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Courier New" w:hAnsi="Courier New" w:cs="Courier New"/>
          <w:sz w:val="20"/>
        </w:rPr>
      </w:pPr>
      <w:r w:rsidRPr="007E762D">
        <w:rPr>
          <w:rFonts w:ascii="Courier New" w:hAnsi="Courier New" w:cs="Courier New"/>
          <w:noProof/>
          <w:sz w:val="20"/>
        </w:rPr>
        <mc:AlternateContent>
          <mc:Choice Requires="wps">
            <w:drawing>
              <wp:anchor distT="0" distB="0" distL="114300" distR="114300" simplePos="0" relativeHeight="251667456" behindDoc="1" locked="0" layoutInCell="1" allowOverlap="1" wp14:anchorId="0199C89B" wp14:editId="03B18707">
                <wp:simplePos x="0" y="0"/>
                <wp:positionH relativeFrom="column">
                  <wp:posOffset>514351</wp:posOffset>
                </wp:positionH>
                <wp:positionV relativeFrom="paragraph">
                  <wp:posOffset>116840</wp:posOffset>
                </wp:positionV>
                <wp:extent cx="3604260" cy="647700"/>
                <wp:effectExtent l="0" t="0" r="15240" b="1905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4260" cy="647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983159" id="Прямоугольник 26" o:spid="_x0000_s1026" style="position:absolute;margin-left:40.5pt;margin-top:9.2pt;width:283.8pt;height:5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"/>
            </w:pict>
          </mc:Fallback>
        </mc:AlternateContent>
      </w:r>
    </w:p>
    <w:p w:rsidR="00DE3991" w:rsidRPr="007E762D" w:rsidRDefault="00DE3991" w:rsidP="00DE3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Courier New" w:hAnsi="Courier New" w:cs="Courier New"/>
          <w:sz w:val="20"/>
        </w:rPr>
      </w:pPr>
    </w:p>
    <w:p w:rsidR="00DE3991" w:rsidRPr="007E762D" w:rsidRDefault="00DE3991" w:rsidP="00DE3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rPr>
      </w:pPr>
      <w:r w:rsidRPr="007E762D">
        <w:rPr>
          <w:sz w:val="28"/>
          <w:szCs w:val="28"/>
        </w:rPr>
        <w:t xml:space="preserve">            Выдача заявителю документов по результатам</w:t>
      </w:r>
    </w:p>
    <w:p w:rsidR="00DE3991" w:rsidRPr="007E762D" w:rsidRDefault="00DE3991" w:rsidP="00DE3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rPr>
      </w:pPr>
      <w:r w:rsidRPr="007E762D">
        <w:rPr>
          <w:sz w:val="28"/>
          <w:szCs w:val="28"/>
        </w:rPr>
        <w:t xml:space="preserve">                 предоставления государственной услуги</w:t>
      </w:r>
    </w:p>
    <w:p w:rsidR="00DE3991" w:rsidRPr="007E762D" w:rsidRDefault="00DE3991" w:rsidP="00DE3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Courier New" w:hAnsi="Courier New" w:cs="Courier New"/>
          <w:sz w:val="20"/>
        </w:rPr>
      </w:pPr>
    </w:p>
    <w:p w:rsidR="00DE3991" w:rsidRPr="007E762D" w:rsidRDefault="00DE3991" w:rsidP="00DE3991">
      <w:pPr>
        <w:spacing w:after="1" w:line="240" w:lineRule="atLeast"/>
        <w:outlineLvl w:val="1"/>
        <w:rPr>
          <w:sz w:val="28"/>
          <w:szCs w:val="28"/>
        </w:rPr>
      </w:pPr>
    </w:p>
    <w:p w:rsidR="00DE3991" w:rsidRPr="007E762D" w:rsidRDefault="00DE3991" w:rsidP="00DE3991">
      <w:pPr>
        <w:spacing w:after="1" w:line="240" w:lineRule="atLeast"/>
        <w:jc w:val="right"/>
        <w:outlineLvl w:val="1"/>
        <w:rPr>
          <w:sz w:val="28"/>
          <w:szCs w:val="28"/>
        </w:rPr>
      </w:pPr>
    </w:p>
    <w:p w:rsidR="00DE3991" w:rsidRPr="007E762D" w:rsidRDefault="00DE3991" w:rsidP="00DE3991">
      <w:pPr>
        <w:spacing w:after="1" w:line="240" w:lineRule="atLeast"/>
        <w:jc w:val="right"/>
        <w:outlineLvl w:val="1"/>
        <w:rPr>
          <w:sz w:val="28"/>
          <w:szCs w:val="28"/>
        </w:rPr>
      </w:pPr>
    </w:p>
    <w:p w:rsidR="00DE3991" w:rsidRPr="007E762D" w:rsidRDefault="00DE3991" w:rsidP="00DE3991">
      <w:pPr>
        <w:spacing w:after="1" w:line="240" w:lineRule="atLeast"/>
        <w:jc w:val="right"/>
        <w:outlineLvl w:val="1"/>
        <w:rPr>
          <w:sz w:val="28"/>
          <w:szCs w:val="28"/>
        </w:rPr>
      </w:pPr>
    </w:p>
    <w:p w:rsidR="00DE3991" w:rsidRPr="007E762D" w:rsidRDefault="00DE3991" w:rsidP="00DE3991">
      <w:pPr>
        <w:spacing w:after="1" w:line="240" w:lineRule="atLeast"/>
        <w:ind w:left="5245"/>
        <w:outlineLvl w:val="1"/>
        <w:rPr>
          <w:sz w:val="28"/>
          <w:szCs w:val="28"/>
        </w:rPr>
      </w:pPr>
    </w:p>
    <w:p w:rsidR="00DE3991" w:rsidRPr="007E762D" w:rsidRDefault="00DE3991" w:rsidP="00DE3991">
      <w:pPr>
        <w:spacing w:after="1" w:line="240" w:lineRule="atLeast"/>
        <w:ind w:left="5245"/>
        <w:outlineLvl w:val="1"/>
        <w:rPr>
          <w:sz w:val="28"/>
          <w:szCs w:val="28"/>
        </w:rPr>
      </w:pPr>
    </w:p>
    <w:p w:rsidR="00DE3991" w:rsidRPr="007E762D" w:rsidRDefault="00DE3991" w:rsidP="00DE3991">
      <w:pPr>
        <w:spacing w:after="1" w:line="240" w:lineRule="atLeast"/>
        <w:ind w:left="5245"/>
        <w:outlineLvl w:val="1"/>
        <w:rPr>
          <w:sz w:val="28"/>
          <w:szCs w:val="28"/>
        </w:rPr>
      </w:pPr>
    </w:p>
    <w:p w:rsidR="00DE3991" w:rsidRPr="007E762D" w:rsidRDefault="00DE3991" w:rsidP="00DE3991">
      <w:pPr>
        <w:spacing w:after="1" w:line="240" w:lineRule="atLeast"/>
        <w:ind w:left="5245"/>
        <w:outlineLvl w:val="1"/>
        <w:rPr>
          <w:sz w:val="28"/>
          <w:szCs w:val="28"/>
        </w:rPr>
      </w:pPr>
    </w:p>
    <w:p w:rsidR="00DE3991" w:rsidRPr="007E762D" w:rsidRDefault="00DE3991" w:rsidP="00DE3991">
      <w:pPr>
        <w:spacing w:after="1" w:line="240" w:lineRule="atLeast"/>
        <w:ind w:left="5245"/>
        <w:outlineLvl w:val="1"/>
        <w:rPr>
          <w:sz w:val="28"/>
          <w:szCs w:val="28"/>
        </w:rPr>
      </w:pPr>
    </w:p>
    <w:p w:rsidR="00DE3991" w:rsidRPr="007E762D" w:rsidRDefault="00DE3991" w:rsidP="00DE3991">
      <w:pPr>
        <w:spacing w:after="1" w:line="240" w:lineRule="atLeast"/>
        <w:ind w:left="5245"/>
        <w:outlineLvl w:val="1"/>
        <w:rPr>
          <w:sz w:val="28"/>
          <w:szCs w:val="28"/>
        </w:rPr>
      </w:pPr>
    </w:p>
    <w:p w:rsidR="00DE3991" w:rsidRPr="007E762D" w:rsidRDefault="00DE3991" w:rsidP="00DE3991">
      <w:pPr>
        <w:spacing w:after="1" w:line="240" w:lineRule="atLeast"/>
        <w:ind w:left="5245"/>
        <w:outlineLvl w:val="1"/>
        <w:rPr>
          <w:sz w:val="28"/>
          <w:szCs w:val="28"/>
        </w:rPr>
      </w:pPr>
    </w:p>
    <w:p w:rsidR="00DE3991" w:rsidRPr="007E762D" w:rsidRDefault="00DE3991" w:rsidP="00DE3991">
      <w:pPr>
        <w:spacing w:after="1" w:line="240" w:lineRule="atLeast"/>
        <w:ind w:left="5245"/>
        <w:outlineLvl w:val="1"/>
        <w:rPr>
          <w:sz w:val="28"/>
          <w:szCs w:val="28"/>
        </w:rPr>
      </w:pPr>
    </w:p>
    <w:p w:rsidR="00DE3991" w:rsidRPr="007E762D" w:rsidRDefault="00DE3991" w:rsidP="00DE3991">
      <w:pPr>
        <w:spacing w:after="1" w:line="240" w:lineRule="atLeast"/>
        <w:ind w:left="5245"/>
        <w:outlineLvl w:val="1"/>
        <w:rPr>
          <w:sz w:val="28"/>
          <w:szCs w:val="28"/>
        </w:rPr>
      </w:pPr>
    </w:p>
    <w:p w:rsidR="00DE3991" w:rsidRPr="007E762D" w:rsidRDefault="00DE3991" w:rsidP="00DE3991">
      <w:pPr>
        <w:spacing w:after="1" w:line="240" w:lineRule="atLeast"/>
        <w:ind w:left="5245"/>
        <w:outlineLvl w:val="1"/>
        <w:rPr>
          <w:sz w:val="28"/>
          <w:szCs w:val="28"/>
        </w:rPr>
      </w:pPr>
    </w:p>
    <w:p w:rsidR="00DE3991" w:rsidRPr="007E762D" w:rsidRDefault="00DE3991" w:rsidP="00DE3991">
      <w:pPr>
        <w:spacing w:after="1" w:line="240" w:lineRule="atLeast"/>
        <w:ind w:left="5245"/>
        <w:outlineLvl w:val="1"/>
        <w:rPr>
          <w:sz w:val="28"/>
          <w:szCs w:val="28"/>
        </w:rPr>
      </w:pPr>
    </w:p>
    <w:p w:rsidR="00DE3991" w:rsidRPr="007E762D" w:rsidRDefault="00DE3991" w:rsidP="00DE3991">
      <w:pPr>
        <w:spacing w:after="1" w:line="240" w:lineRule="atLeast"/>
        <w:ind w:left="5245"/>
        <w:outlineLvl w:val="1"/>
        <w:rPr>
          <w:sz w:val="28"/>
          <w:szCs w:val="28"/>
        </w:rPr>
      </w:pPr>
    </w:p>
    <w:p w:rsidR="00DE3991" w:rsidRPr="007E762D" w:rsidRDefault="00DE3991" w:rsidP="00DE3991">
      <w:pPr>
        <w:spacing w:after="1" w:line="240" w:lineRule="atLeast"/>
        <w:ind w:left="5245"/>
        <w:outlineLvl w:val="1"/>
        <w:rPr>
          <w:sz w:val="28"/>
          <w:szCs w:val="28"/>
        </w:rPr>
      </w:pPr>
    </w:p>
    <w:p w:rsidR="00DE3991" w:rsidRPr="007E762D" w:rsidRDefault="00DE3991" w:rsidP="00DE3991">
      <w:pPr>
        <w:spacing w:after="1" w:line="240" w:lineRule="atLeast"/>
        <w:ind w:left="5245"/>
        <w:outlineLvl w:val="1"/>
        <w:rPr>
          <w:sz w:val="28"/>
          <w:szCs w:val="28"/>
        </w:rPr>
      </w:pPr>
    </w:p>
    <w:p w:rsidR="00DE3991" w:rsidRPr="007E762D" w:rsidRDefault="00DE3991" w:rsidP="00DE3991">
      <w:pPr>
        <w:spacing w:after="1" w:line="240" w:lineRule="atLeast"/>
        <w:ind w:left="5245"/>
        <w:outlineLvl w:val="1"/>
        <w:rPr>
          <w:sz w:val="28"/>
          <w:szCs w:val="28"/>
        </w:rPr>
      </w:pPr>
    </w:p>
    <w:p w:rsidR="00DE3991" w:rsidRPr="007E762D" w:rsidRDefault="00DE3991" w:rsidP="00DE3991">
      <w:pPr>
        <w:spacing w:after="1" w:line="240" w:lineRule="atLeast"/>
        <w:ind w:left="5245"/>
        <w:outlineLvl w:val="1"/>
        <w:rPr>
          <w:sz w:val="28"/>
          <w:szCs w:val="28"/>
        </w:rPr>
      </w:pPr>
    </w:p>
    <w:p w:rsidR="00DE3991" w:rsidRPr="007E762D" w:rsidRDefault="00DE3991" w:rsidP="00DE3991">
      <w:pPr>
        <w:spacing w:after="1" w:line="240" w:lineRule="atLeast"/>
        <w:ind w:left="5245"/>
        <w:outlineLvl w:val="1"/>
        <w:rPr>
          <w:sz w:val="28"/>
          <w:szCs w:val="28"/>
        </w:rPr>
      </w:pPr>
    </w:p>
    <w:p w:rsidR="00DE3991" w:rsidRPr="007E762D" w:rsidRDefault="00DE3991" w:rsidP="00DE3991">
      <w:pPr>
        <w:spacing w:after="1" w:line="240" w:lineRule="atLeast"/>
        <w:ind w:left="5245"/>
        <w:outlineLvl w:val="1"/>
        <w:rPr>
          <w:sz w:val="28"/>
          <w:szCs w:val="28"/>
        </w:rPr>
      </w:pPr>
    </w:p>
    <w:p w:rsidR="00DE3991" w:rsidRPr="007E762D" w:rsidRDefault="00DE3991" w:rsidP="00DE3991">
      <w:pPr>
        <w:spacing w:after="1" w:line="240" w:lineRule="atLeast"/>
        <w:ind w:left="5245"/>
        <w:outlineLvl w:val="1"/>
        <w:rPr>
          <w:sz w:val="28"/>
          <w:szCs w:val="28"/>
        </w:rPr>
      </w:pPr>
    </w:p>
    <w:p w:rsidR="00DE3991" w:rsidRPr="007E762D" w:rsidRDefault="00DE3991" w:rsidP="00DE3991">
      <w:pPr>
        <w:spacing w:after="1" w:line="240" w:lineRule="atLeast"/>
        <w:ind w:left="5245"/>
        <w:outlineLvl w:val="1"/>
        <w:rPr>
          <w:sz w:val="28"/>
          <w:szCs w:val="28"/>
        </w:rPr>
      </w:pPr>
    </w:p>
    <w:p w:rsidR="00DE3991" w:rsidRPr="007E762D" w:rsidRDefault="00DE3991" w:rsidP="00DE3991">
      <w:pPr>
        <w:spacing w:after="1" w:line="240" w:lineRule="atLeast"/>
        <w:ind w:left="5245"/>
        <w:outlineLvl w:val="1"/>
        <w:rPr>
          <w:sz w:val="28"/>
          <w:szCs w:val="28"/>
        </w:rPr>
      </w:pPr>
    </w:p>
    <w:p w:rsidR="00DE3991" w:rsidRPr="007E762D" w:rsidRDefault="00DE3991" w:rsidP="00DE3991">
      <w:pPr>
        <w:spacing w:after="1" w:line="240" w:lineRule="atLeast"/>
        <w:ind w:left="5245"/>
        <w:outlineLvl w:val="1"/>
        <w:rPr>
          <w:sz w:val="28"/>
          <w:szCs w:val="28"/>
        </w:rPr>
      </w:pPr>
    </w:p>
    <w:p w:rsidR="00DE3991" w:rsidRPr="007E762D" w:rsidRDefault="00DE3991" w:rsidP="00DE3991">
      <w:pPr>
        <w:spacing w:after="1" w:line="240" w:lineRule="atLeast"/>
        <w:ind w:left="5245"/>
        <w:outlineLvl w:val="1"/>
        <w:rPr>
          <w:sz w:val="28"/>
          <w:szCs w:val="28"/>
        </w:rPr>
      </w:pPr>
    </w:p>
    <w:p w:rsidR="00DE3991" w:rsidRPr="007E762D" w:rsidRDefault="00DE3991" w:rsidP="00DE3991">
      <w:pPr>
        <w:spacing w:after="1" w:line="240" w:lineRule="atLeast"/>
        <w:ind w:left="5245"/>
        <w:outlineLvl w:val="1"/>
        <w:rPr>
          <w:sz w:val="28"/>
          <w:szCs w:val="28"/>
        </w:rPr>
      </w:pPr>
    </w:p>
    <w:p w:rsidR="00DE3991" w:rsidRPr="007E762D" w:rsidRDefault="00DE3991" w:rsidP="00DE3991">
      <w:pPr>
        <w:spacing w:after="1" w:line="240" w:lineRule="atLeast"/>
        <w:ind w:left="5245"/>
        <w:outlineLvl w:val="1"/>
        <w:rPr>
          <w:sz w:val="28"/>
          <w:szCs w:val="28"/>
        </w:rPr>
      </w:pPr>
    </w:p>
    <w:p w:rsidR="00DE3991" w:rsidRPr="007E762D" w:rsidRDefault="00DE3991" w:rsidP="00DE3991">
      <w:pPr>
        <w:spacing w:after="1" w:line="240" w:lineRule="atLeast"/>
        <w:ind w:left="5245"/>
        <w:outlineLvl w:val="1"/>
        <w:rPr>
          <w:sz w:val="28"/>
          <w:szCs w:val="28"/>
        </w:rPr>
      </w:pPr>
    </w:p>
    <w:p w:rsidR="00DE3991" w:rsidRPr="007E762D" w:rsidRDefault="00DE3991" w:rsidP="00DE3991">
      <w:pPr>
        <w:spacing w:after="1" w:line="240" w:lineRule="atLeast"/>
        <w:ind w:left="5245"/>
        <w:outlineLvl w:val="1"/>
        <w:rPr>
          <w:sz w:val="28"/>
          <w:szCs w:val="28"/>
        </w:rPr>
      </w:pPr>
    </w:p>
    <w:p w:rsidR="00DE3991" w:rsidRPr="007E762D" w:rsidRDefault="00DE3991" w:rsidP="00DE3991">
      <w:pPr>
        <w:spacing w:after="1" w:line="240" w:lineRule="atLeast"/>
        <w:ind w:left="5245"/>
        <w:outlineLvl w:val="1"/>
        <w:rPr>
          <w:sz w:val="28"/>
          <w:szCs w:val="28"/>
        </w:rPr>
      </w:pPr>
    </w:p>
    <w:p w:rsidR="00DE3991" w:rsidRPr="007E762D" w:rsidRDefault="00DE3991" w:rsidP="00DE3991">
      <w:pPr>
        <w:spacing w:after="1" w:line="240" w:lineRule="atLeast"/>
        <w:ind w:left="5245"/>
        <w:outlineLvl w:val="1"/>
        <w:rPr>
          <w:sz w:val="28"/>
          <w:szCs w:val="28"/>
        </w:rPr>
      </w:pPr>
    </w:p>
    <w:p w:rsidR="00DE3991" w:rsidRPr="007E762D" w:rsidRDefault="00DE3991" w:rsidP="00DE3991">
      <w:pPr>
        <w:spacing w:after="1" w:line="240" w:lineRule="atLeast"/>
        <w:ind w:left="5245"/>
        <w:outlineLvl w:val="1"/>
        <w:rPr>
          <w:sz w:val="28"/>
          <w:szCs w:val="28"/>
        </w:rPr>
      </w:pPr>
    </w:p>
    <w:p w:rsidR="00DE3991" w:rsidRPr="007E762D" w:rsidRDefault="00DE3991" w:rsidP="00DE3991">
      <w:pPr>
        <w:spacing w:after="1" w:line="240" w:lineRule="atLeast"/>
        <w:ind w:left="5245"/>
        <w:outlineLvl w:val="1"/>
        <w:rPr>
          <w:sz w:val="28"/>
          <w:szCs w:val="28"/>
        </w:rPr>
      </w:pPr>
    </w:p>
    <w:p w:rsidR="00DE3991" w:rsidRPr="007E762D" w:rsidRDefault="00DE3991" w:rsidP="00DE3991">
      <w:pPr>
        <w:spacing w:after="1" w:line="240" w:lineRule="atLeast"/>
        <w:ind w:left="5245"/>
        <w:outlineLvl w:val="1"/>
        <w:rPr>
          <w:sz w:val="28"/>
          <w:szCs w:val="28"/>
        </w:rPr>
      </w:pPr>
      <w:r w:rsidRPr="007E762D">
        <w:rPr>
          <w:sz w:val="28"/>
          <w:szCs w:val="28"/>
        </w:rPr>
        <w:t>Приложение (справочное)</w:t>
      </w:r>
    </w:p>
    <w:p w:rsidR="00DE3991" w:rsidRPr="007E762D" w:rsidRDefault="00DE3991" w:rsidP="00DE3991">
      <w:pPr>
        <w:spacing w:after="1" w:line="240" w:lineRule="atLeast"/>
        <w:ind w:left="5245"/>
        <w:outlineLvl w:val="1"/>
        <w:rPr>
          <w:sz w:val="28"/>
          <w:szCs w:val="28"/>
        </w:rPr>
      </w:pPr>
      <w:r w:rsidRPr="007E762D">
        <w:rPr>
          <w:sz w:val="28"/>
          <w:szCs w:val="28"/>
        </w:rPr>
        <w:t>к Административному регламенту</w:t>
      </w:r>
    </w:p>
    <w:p w:rsidR="00DE3991" w:rsidRPr="007E762D" w:rsidRDefault="00DE3991" w:rsidP="00DE3991">
      <w:pPr>
        <w:spacing w:after="1" w:line="240" w:lineRule="atLeast"/>
        <w:ind w:left="5245"/>
        <w:outlineLvl w:val="1"/>
        <w:rPr>
          <w:sz w:val="28"/>
          <w:szCs w:val="28"/>
        </w:rPr>
      </w:pPr>
      <w:r w:rsidRPr="007E762D">
        <w:rPr>
          <w:sz w:val="28"/>
          <w:szCs w:val="28"/>
        </w:rPr>
        <w:t xml:space="preserve">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w:t>
      </w:r>
    </w:p>
    <w:p w:rsidR="00DE3991" w:rsidRPr="007E762D" w:rsidRDefault="00DE3991" w:rsidP="00DE3991">
      <w:pPr>
        <w:spacing w:after="1" w:line="240" w:lineRule="atLeast"/>
        <w:rPr>
          <w:sz w:val="27"/>
          <w:szCs w:val="27"/>
        </w:rPr>
      </w:pPr>
    </w:p>
    <w:p w:rsidR="00DE3991" w:rsidRPr="007E762D" w:rsidRDefault="00DE3991" w:rsidP="00DE3991">
      <w:pPr>
        <w:jc w:val="center"/>
        <w:rPr>
          <w:sz w:val="28"/>
          <w:szCs w:val="28"/>
        </w:rPr>
      </w:pPr>
      <w:r w:rsidRPr="007E762D">
        <w:rPr>
          <w:sz w:val="28"/>
          <w:szCs w:val="28"/>
        </w:rPr>
        <w:t>Реквизиты должностных лиц, ответственных за предоставление государственной услуги и осуществляющих контроль ее исполнения</w:t>
      </w:r>
    </w:p>
    <w:p w:rsidR="00DE3991" w:rsidRPr="007E762D" w:rsidRDefault="00DE3991" w:rsidP="00DE3991">
      <w:pPr>
        <w:spacing w:line="276" w:lineRule="auto"/>
        <w:rPr>
          <w:b/>
          <w:sz w:val="28"/>
          <w:szCs w:val="28"/>
        </w:rPr>
      </w:pPr>
    </w:p>
    <w:p w:rsidR="00DE3991" w:rsidRPr="007E762D" w:rsidRDefault="00DE3991" w:rsidP="00DE3991">
      <w:pPr>
        <w:spacing w:line="276" w:lineRule="auto"/>
        <w:jc w:val="center"/>
        <w:rPr>
          <w:sz w:val="28"/>
          <w:szCs w:val="28"/>
        </w:rPr>
      </w:pPr>
      <w:r w:rsidRPr="007E762D">
        <w:rPr>
          <w:sz w:val="28"/>
          <w:szCs w:val="28"/>
        </w:rPr>
        <w:t>Министерство строительства, архитектуры и жилищно-коммунального хозяйства Республики Татарстан</w:t>
      </w:r>
    </w:p>
    <w:p w:rsidR="00DE3991" w:rsidRPr="007E762D" w:rsidRDefault="00DE3991" w:rsidP="00DE3991">
      <w:pPr>
        <w:spacing w:line="276" w:lineRule="auto"/>
        <w:rPr>
          <w:b/>
          <w:sz w:val="28"/>
          <w:szCs w:val="28"/>
        </w:rPr>
      </w:pPr>
    </w:p>
    <w:tbl>
      <w:tblPr>
        <w:tblW w:w="99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2"/>
        <w:gridCol w:w="2126"/>
        <w:gridCol w:w="3828"/>
      </w:tblGrid>
      <w:tr w:rsidR="00DE3991" w:rsidRPr="007E762D" w:rsidTr="009C21FA">
        <w:trPr>
          <w:trHeight w:val="488"/>
        </w:trPr>
        <w:tc>
          <w:tcPr>
            <w:tcW w:w="3982" w:type="dxa"/>
            <w:tcBorders>
              <w:top w:val="single" w:sz="4" w:space="0" w:color="auto"/>
              <w:left w:val="single" w:sz="4" w:space="0" w:color="auto"/>
              <w:bottom w:val="single" w:sz="4" w:space="0" w:color="auto"/>
              <w:right w:val="single" w:sz="4" w:space="0" w:color="auto"/>
            </w:tcBorders>
            <w:hideMark/>
          </w:tcPr>
          <w:p w:rsidR="00DE3991" w:rsidRPr="007E762D" w:rsidRDefault="00DE3991" w:rsidP="009C21FA">
            <w:pPr>
              <w:suppressAutoHyphens/>
              <w:spacing w:line="276" w:lineRule="auto"/>
              <w:jc w:val="center"/>
              <w:rPr>
                <w:sz w:val="28"/>
                <w:szCs w:val="28"/>
              </w:rPr>
            </w:pPr>
            <w:r w:rsidRPr="007E762D">
              <w:rPr>
                <w:sz w:val="28"/>
                <w:szCs w:val="28"/>
              </w:rPr>
              <w:t>Должность</w:t>
            </w:r>
          </w:p>
        </w:tc>
        <w:tc>
          <w:tcPr>
            <w:tcW w:w="2126" w:type="dxa"/>
            <w:tcBorders>
              <w:top w:val="single" w:sz="4" w:space="0" w:color="auto"/>
              <w:left w:val="single" w:sz="4" w:space="0" w:color="auto"/>
              <w:bottom w:val="single" w:sz="4" w:space="0" w:color="auto"/>
              <w:right w:val="single" w:sz="4" w:space="0" w:color="auto"/>
            </w:tcBorders>
            <w:hideMark/>
          </w:tcPr>
          <w:p w:rsidR="00DE3991" w:rsidRPr="007E762D" w:rsidRDefault="00DE3991" w:rsidP="009C21FA">
            <w:pPr>
              <w:suppressAutoHyphens/>
              <w:spacing w:line="276" w:lineRule="auto"/>
              <w:jc w:val="center"/>
              <w:rPr>
                <w:b/>
                <w:sz w:val="28"/>
                <w:szCs w:val="28"/>
              </w:rPr>
            </w:pPr>
            <w:r w:rsidRPr="007E762D">
              <w:rPr>
                <w:b/>
                <w:sz w:val="28"/>
                <w:szCs w:val="28"/>
              </w:rPr>
              <w:t>Телефон</w:t>
            </w:r>
          </w:p>
        </w:tc>
        <w:tc>
          <w:tcPr>
            <w:tcW w:w="3828" w:type="dxa"/>
            <w:tcBorders>
              <w:top w:val="single" w:sz="4" w:space="0" w:color="auto"/>
              <w:left w:val="single" w:sz="4" w:space="0" w:color="auto"/>
              <w:bottom w:val="single" w:sz="4" w:space="0" w:color="auto"/>
              <w:right w:val="single" w:sz="4" w:space="0" w:color="auto"/>
            </w:tcBorders>
            <w:hideMark/>
          </w:tcPr>
          <w:p w:rsidR="00DE3991" w:rsidRPr="007E762D" w:rsidRDefault="00DE3991" w:rsidP="009C21FA">
            <w:pPr>
              <w:suppressAutoHyphens/>
              <w:spacing w:line="276" w:lineRule="auto"/>
              <w:jc w:val="center"/>
              <w:rPr>
                <w:sz w:val="28"/>
                <w:szCs w:val="28"/>
              </w:rPr>
            </w:pPr>
            <w:r w:rsidRPr="007E762D">
              <w:rPr>
                <w:sz w:val="28"/>
                <w:szCs w:val="28"/>
              </w:rPr>
              <w:t>Электронный адрес</w:t>
            </w:r>
          </w:p>
        </w:tc>
      </w:tr>
      <w:tr w:rsidR="00DE3991" w:rsidRPr="007E762D" w:rsidTr="009C21FA">
        <w:tc>
          <w:tcPr>
            <w:tcW w:w="3982" w:type="dxa"/>
            <w:tcBorders>
              <w:top w:val="single" w:sz="4" w:space="0" w:color="auto"/>
              <w:left w:val="single" w:sz="4" w:space="0" w:color="auto"/>
              <w:bottom w:val="single" w:sz="4" w:space="0" w:color="auto"/>
              <w:right w:val="single" w:sz="4" w:space="0" w:color="auto"/>
            </w:tcBorders>
            <w:hideMark/>
          </w:tcPr>
          <w:p w:rsidR="00DE3991" w:rsidRPr="007E762D" w:rsidRDefault="00DE3991" w:rsidP="009C21FA">
            <w:pPr>
              <w:suppressAutoHyphens/>
              <w:spacing w:line="276" w:lineRule="auto"/>
              <w:rPr>
                <w:sz w:val="28"/>
                <w:szCs w:val="28"/>
              </w:rPr>
            </w:pPr>
            <w:r w:rsidRPr="007E762D">
              <w:rPr>
                <w:sz w:val="28"/>
                <w:szCs w:val="28"/>
              </w:rPr>
              <w:t>Первый заместитель министра</w:t>
            </w:r>
          </w:p>
        </w:tc>
        <w:tc>
          <w:tcPr>
            <w:tcW w:w="2126" w:type="dxa"/>
            <w:tcBorders>
              <w:top w:val="single" w:sz="4" w:space="0" w:color="auto"/>
              <w:left w:val="single" w:sz="4" w:space="0" w:color="auto"/>
              <w:bottom w:val="single" w:sz="4" w:space="0" w:color="auto"/>
              <w:right w:val="single" w:sz="4" w:space="0" w:color="auto"/>
            </w:tcBorders>
            <w:hideMark/>
          </w:tcPr>
          <w:p w:rsidR="00DE3991" w:rsidRPr="007E762D" w:rsidRDefault="00DE3991" w:rsidP="009C21FA">
            <w:pPr>
              <w:suppressAutoHyphens/>
              <w:spacing w:line="276" w:lineRule="auto"/>
              <w:jc w:val="center"/>
              <w:rPr>
                <w:sz w:val="28"/>
                <w:szCs w:val="28"/>
              </w:rPr>
            </w:pPr>
            <w:r w:rsidRPr="007E762D">
              <w:rPr>
                <w:sz w:val="28"/>
                <w:szCs w:val="28"/>
              </w:rPr>
              <w:t>(843) 231-14-05</w:t>
            </w:r>
          </w:p>
        </w:tc>
        <w:tc>
          <w:tcPr>
            <w:tcW w:w="3828" w:type="dxa"/>
            <w:tcBorders>
              <w:top w:val="single" w:sz="4" w:space="0" w:color="auto"/>
              <w:left w:val="single" w:sz="4" w:space="0" w:color="auto"/>
              <w:bottom w:val="single" w:sz="4" w:space="0" w:color="auto"/>
              <w:right w:val="single" w:sz="4" w:space="0" w:color="auto"/>
            </w:tcBorders>
            <w:hideMark/>
          </w:tcPr>
          <w:p w:rsidR="00DE3991" w:rsidRPr="007E762D" w:rsidRDefault="00DE3991" w:rsidP="009C21FA">
            <w:pPr>
              <w:suppressAutoHyphens/>
              <w:spacing w:line="276" w:lineRule="auto"/>
              <w:jc w:val="center"/>
              <w:rPr>
                <w:sz w:val="28"/>
                <w:szCs w:val="28"/>
              </w:rPr>
            </w:pPr>
            <w:hyperlink r:id="rId24" w:history="1">
              <w:r w:rsidRPr="007E762D">
                <w:rPr>
                  <w:color w:val="0000FF"/>
                  <w:sz w:val="28"/>
                  <w:u w:val="single"/>
                  <w:lang w:val="en-US"/>
                </w:rPr>
                <w:t>A</w:t>
              </w:r>
              <w:r w:rsidRPr="007E762D">
                <w:rPr>
                  <w:color w:val="0000FF"/>
                  <w:sz w:val="28"/>
                  <w:u w:val="single"/>
                </w:rPr>
                <w:t>.</w:t>
              </w:r>
              <w:r w:rsidRPr="007E762D">
                <w:rPr>
                  <w:color w:val="0000FF"/>
                  <w:sz w:val="28"/>
                  <w:u w:val="single"/>
                  <w:lang w:val="en-US"/>
                </w:rPr>
                <w:t>AS</w:t>
              </w:r>
              <w:r w:rsidRPr="007E762D">
                <w:rPr>
                  <w:color w:val="0000FF"/>
                  <w:sz w:val="28"/>
                  <w:u w:val="single"/>
                </w:rPr>
                <w:t>@</w:t>
              </w:r>
              <w:r w:rsidRPr="007E762D">
                <w:rPr>
                  <w:color w:val="0000FF"/>
                  <w:sz w:val="28"/>
                  <w:u w:val="single"/>
                  <w:lang w:val="en-US"/>
                </w:rPr>
                <w:t>tatar</w:t>
              </w:r>
              <w:r w:rsidRPr="007E762D">
                <w:rPr>
                  <w:color w:val="0000FF"/>
                  <w:sz w:val="28"/>
                  <w:u w:val="single"/>
                </w:rPr>
                <w:t>.</w:t>
              </w:r>
              <w:r w:rsidRPr="007E762D">
                <w:rPr>
                  <w:color w:val="0000FF"/>
                  <w:sz w:val="28"/>
                  <w:u w:val="single"/>
                  <w:lang w:val="en-US"/>
                </w:rPr>
                <w:t>ru</w:t>
              </w:r>
            </w:hyperlink>
            <w:r w:rsidRPr="007E762D">
              <w:rPr>
                <w:sz w:val="28"/>
              </w:rPr>
              <w:t xml:space="preserve"> </w:t>
            </w:r>
          </w:p>
        </w:tc>
      </w:tr>
      <w:tr w:rsidR="00DE3991" w:rsidRPr="007E762D" w:rsidTr="009C21FA">
        <w:tc>
          <w:tcPr>
            <w:tcW w:w="3982" w:type="dxa"/>
            <w:tcBorders>
              <w:top w:val="single" w:sz="4" w:space="0" w:color="auto"/>
              <w:left w:val="single" w:sz="4" w:space="0" w:color="auto"/>
              <w:bottom w:val="single" w:sz="4" w:space="0" w:color="auto"/>
              <w:right w:val="single" w:sz="4" w:space="0" w:color="auto"/>
            </w:tcBorders>
            <w:hideMark/>
          </w:tcPr>
          <w:p w:rsidR="00DE3991" w:rsidRPr="007E762D" w:rsidRDefault="00DE3991" w:rsidP="009C21FA">
            <w:pPr>
              <w:suppressAutoHyphens/>
              <w:spacing w:line="276" w:lineRule="auto"/>
              <w:rPr>
                <w:sz w:val="28"/>
                <w:szCs w:val="28"/>
              </w:rPr>
            </w:pPr>
            <w:r w:rsidRPr="007E762D">
              <w:rPr>
                <w:sz w:val="28"/>
                <w:szCs w:val="28"/>
              </w:rPr>
              <w:t>Заместитель министра</w:t>
            </w:r>
          </w:p>
        </w:tc>
        <w:tc>
          <w:tcPr>
            <w:tcW w:w="2126" w:type="dxa"/>
            <w:tcBorders>
              <w:top w:val="single" w:sz="4" w:space="0" w:color="auto"/>
              <w:left w:val="single" w:sz="4" w:space="0" w:color="auto"/>
              <w:bottom w:val="single" w:sz="4" w:space="0" w:color="auto"/>
              <w:right w:val="single" w:sz="4" w:space="0" w:color="auto"/>
            </w:tcBorders>
            <w:hideMark/>
          </w:tcPr>
          <w:p w:rsidR="00DE3991" w:rsidRPr="007E762D" w:rsidRDefault="00DE3991" w:rsidP="009C21FA">
            <w:pPr>
              <w:suppressAutoHyphens/>
              <w:spacing w:line="276" w:lineRule="auto"/>
              <w:jc w:val="center"/>
              <w:rPr>
                <w:sz w:val="28"/>
                <w:szCs w:val="28"/>
              </w:rPr>
            </w:pPr>
            <w:r w:rsidRPr="007E762D">
              <w:rPr>
                <w:sz w:val="28"/>
                <w:szCs w:val="28"/>
              </w:rPr>
              <w:t>(843) 231-15-23</w:t>
            </w:r>
          </w:p>
        </w:tc>
        <w:tc>
          <w:tcPr>
            <w:tcW w:w="3828" w:type="dxa"/>
            <w:tcBorders>
              <w:top w:val="single" w:sz="4" w:space="0" w:color="auto"/>
              <w:left w:val="single" w:sz="4" w:space="0" w:color="auto"/>
              <w:bottom w:val="single" w:sz="4" w:space="0" w:color="auto"/>
              <w:right w:val="single" w:sz="4" w:space="0" w:color="auto"/>
            </w:tcBorders>
          </w:tcPr>
          <w:p w:rsidR="00DE3991" w:rsidRPr="007E762D" w:rsidRDefault="00DE3991" w:rsidP="009C21FA">
            <w:pPr>
              <w:suppressAutoHyphens/>
              <w:spacing w:line="276" w:lineRule="auto"/>
              <w:jc w:val="center"/>
              <w:rPr>
                <w:color w:val="0000FF"/>
                <w:sz w:val="28"/>
                <w:u w:val="single"/>
                <w:lang w:val="en-US"/>
              </w:rPr>
            </w:pPr>
            <w:r w:rsidRPr="007E762D">
              <w:rPr>
                <w:color w:val="0000FF"/>
                <w:sz w:val="28"/>
                <w:u w:val="single"/>
                <w:lang w:val="en-US"/>
              </w:rPr>
              <w:t>I.Nasyrov@tatar.ru</w:t>
            </w:r>
          </w:p>
        </w:tc>
      </w:tr>
      <w:tr w:rsidR="00DE3991" w:rsidRPr="007E762D" w:rsidTr="009C21FA">
        <w:tc>
          <w:tcPr>
            <w:tcW w:w="3982" w:type="dxa"/>
            <w:tcBorders>
              <w:top w:val="single" w:sz="4" w:space="0" w:color="auto"/>
              <w:left w:val="single" w:sz="4" w:space="0" w:color="auto"/>
              <w:bottom w:val="single" w:sz="4" w:space="0" w:color="auto"/>
              <w:right w:val="single" w:sz="4" w:space="0" w:color="auto"/>
            </w:tcBorders>
          </w:tcPr>
          <w:p w:rsidR="00DE3991" w:rsidRPr="007E762D" w:rsidRDefault="00DE3991" w:rsidP="009C21FA">
            <w:pPr>
              <w:suppressAutoHyphens/>
              <w:spacing w:line="276" w:lineRule="auto"/>
              <w:rPr>
                <w:sz w:val="28"/>
                <w:szCs w:val="28"/>
              </w:rPr>
            </w:pPr>
            <w:r w:rsidRPr="007E762D">
              <w:rPr>
                <w:sz w:val="28"/>
                <w:szCs w:val="28"/>
              </w:rPr>
              <w:t>Начальник управления</w:t>
            </w:r>
          </w:p>
        </w:tc>
        <w:tc>
          <w:tcPr>
            <w:tcW w:w="2126" w:type="dxa"/>
            <w:tcBorders>
              <w:top w:val="single" w:sz="4" w:space="0" w:color="auto"/>
              <w:left w:val="single" w:sz="4" w:space="0" w:color="auto"/>
              <w:bottom w:val="single" w:sz="4" w:space="0" w:color="auto"/>
              <w:right w:val="single" w:sz="4" w:space="0" w:color="auto"/>
            </w:tcBorders>
          </w:tcPr>
          <w:p w:rsidR="00DE3991" w:rsidRPr="007E762D" w:rsidRDefault="00DE3991" w:rsidP="009C21FA">
            <w:pPr>
              <w:suppressAutoHyphens/>
              <w:spacing w:line="276" w:lineRule="auto"/>
              <w:jc w:val="center"/>
              <w:rPr>
                <w:sz w:val="28"/>
                <w:szCs w:val="28"/>
              </w:rPr>
            </w:pPr>
            <w:r w:rsidRPr="007E762D">
              <w:rPr>
                <w:sz w:val="28"/>
                <w:szCs w:val="28"/>
              </w:rPr>
              <w:t>(843) 231-14-99</w:t>
            </w:r>
          </w:p>
        </w:tc>
        <w:tc>
          <w:tcPr>
            <w:tcW w:w="3828" w:type="dxa"/>
            <w:tcBorders>
              <w:top w:val="single" w:sz="4" w:space="0" w:color="auto"/>
              <w:left w:val="single" w:sz="4" w:space="0" w:color="auto"/>
              <w:bottom w:val="single" w:sz="4" w:space="0" w:color="auto"/>
              <w:right w:val="single" w:sz="4" w:space="0" w:color="auto"/>
            </w:tcBorders>
          </w:tcPr>
          <w:p w:rsidR="00DE3991" w:rsidRPr="007E762D" w:rsidRDefault="00DE3991" w:rsidP="009C21FA">
            <w:pPr>
              <w:suppressAutoHyphens/>
              <w:spacing w:line="276" w:lineRule="auto"/>
              <w:jc w:val="center"/>
              <w:rPr>
                <w:sz w:val="28"/>
              </w:rPr>
            </w:pPr>
            <w:r w:rsidRPr="007E762D">
              <w:rPr>
                <w:color w:val="0000FF"/>
                <w:sz w:val="28"/>
                <w:u w:val="single"/>
                <w:lang w:val="en-US"/>
              </w:rPr>
              <w:t>A.Gallyamov@tatar.ru</w:t>
            </w:r>
          </w:p>
        </w:tc>
      </w:tr>
      <w:tr w:rsidR="00DE3991" w:rsidRPr="007E762D" w:rsidTr="009C21FA">
        <w:tc>
          <w:tcPr>
            <w:tcW w:w="3982" w:type="dxa"/>
            <w:tcBorders>
              <w:top w:val="single" w:sz="4" w:space="0" w:color="auto"/>
              <w:left w:val="single" w:sz="4" w:space="0" w:color="auto"/>
              <w:bottom w:val="single" w:sz="4" w:space="0" w:color="auto"/>
              <w:right w:val="single" w:sz="4" w:space="0" w:color="auto"/>
            </w:tcBorders>
            <w:hideMark/>
          </w:tcPr>
          <w:p w:rsidR="00DE3991" w:rsidRPr="007E762D" w:rsidRDefault="00DE3991" w:rsidP="009C21FA">
            <w:pPr>
              <w:suppressAutoHyphens/>
              <w:spacing w:line="276" w:lineRule="auto"/>
            </w:pPr>
            <w:r w:rsidRPr="007E762D">
              <w:rPr>
                <w:sz w:val="28"/>
                <w:szCs w:val="28"/>
              </w:rPr>
              <w:t>Начальник отдела</w:t>
            </w:r>
          </w:p>
        </w:tc>
        <w:tc>
          <w:tcPr>
            <w:tcW w:w="2126" w:type="dxa"/>
            <w:tcBorders>
              <w:top w:val="single" w:sz="4" w:space="0" w:color="auto"/>
              <w:left w:val="single" w:sz="4" w:space="0" w:color="auto"/>
              <w:bottom w:val="single" w:sz="4" w:space="0" w:color="auto"/>
              <w:right w:val="single" w:sz="4" w:space="0" w:color="auto"/>
            </w:tcBorders>
          </w:tcPr>
          <w:p w:rsidR="00DE3991" w:rsidRPr="007E762D" w:rsidRDefault="00DE3991" w:rsidP="009C21FA">
            <w:pPr>
              <w:suppressAutoHyphens/>
              <w:spacing w:line="276" w:lineRule="auto"/>
              <w:jc w:val="center"/>
              <w:rPr>
                <w:sz w:val="28"/>
                <w:szCs w:val="28"/>
              </w:rPr>
            </w:pPr>
            <w:r w:rsidRPr="007E762D">
              <w:rPr>
                <w:sz w:val="28"/>
                <w:szCs w:val="28"/>
              </w:rPr>
              <w:t>(843) 231-14-98</w:t>
            </w:r>
          </w:p>
        </w:tc>
        <w:tc>
          <w:tcPr>
            <w:tcW w:w="3828" w:type="dxa"/>
            <w:tcBorders>
              <w:top w:val="single" w:sz="4" w:space="0" w:color="auto"/>
              <w:left w:val="single" w:sz="4" w:space="0" w:color="auto"/>
              <w:bottom w:val="single" w:sz="4" w:space="0" w:color="auto"/>
              <w:right w:val="single" w:sz="4" w:space="0" w:color="auto"/>
            </w:tcBorders>
          </w:tcPr>
          <w:p w:rsidR="00DE3991" w:rsidRPr="007E762D" w:rsidRDefault="00DE3991" w:rsidP="009C21FA">
            <w:pPr>
              <w:suppressAutoHyphens/>
              <w:spacing w:line="276" w:lineRule="auto"/>
              <w:jc w:val="center"/>
              <w:rPr>
                <w:color w:val="0000FF"/>
                <w:sz w:val="28"/>
                <w:u w:val="single"/>
              </w:rPr>
            </w:pPr>
            <w:r w:rsidRPr="007E762D">
              <w:rPr>
                <w:color w:val="0000FF"/>
                <w:sz w:val="28"/>
                <w:u w:val="single"/>
                <w:lang w:val="en-US"/>
              </w:rPr>
              <w:t>R</w:t>
            </w:r>
            <w:r w:rsidRPr="007E762D">
              <w:rPr>
                <w:color w:val="0000FF"/>
                <w:sz w:val="28"/>
                <w:u w:val="single"/>
              </w:rPr>
              <w:t>.</w:t>
            </w:r>
            <w:r w:rsidRPr="007E762D">
              <w:rPr>
                <w:color w:val="0000FF"/>
                <w:sz w:val="28"/>
                <w:u w:val="single"/>
                <w:lang w:val="en-US"/>
              </w:rPr>
              <w:t>R</w:t>
            </w:r>
            <w:r w:rsidRPr="007E762D">
              <w:rPr>
                <w:color w:val="0000FF"/>
                <w:sz w:val="28"/>
                <w:u w:val="single"/>
              </w:rPr>
              <w:t>.</w:t>
            </w:r>
            <w:r w:rsidRPr="007E762D">
              <w:rPr>
                <w:color w:val="0000FF"/>
                <w:sz w:val="28"/>
                <w:u w:val="single"/>
                <w:lang w:val="en-US"/>
              </w:rPr>
              <w:t>Hakimov</w:t>
            </w:r>
            <w:r w:rsidRPr="007E762D">
              <w:rPr>
                <w:color w:val="0000FF"/>
                <w:sz w:val="28"/>
                <w:u w:val="single"/>
              </w:rPr>
              <w:t>@</w:t>
            </w:r>
            <w:r w:rsidRPr="007E762D">
              <w:rPr>
                <w:color w:val="0000FF"/>
                <w:sz w:val="28"/>
                <w:u w:val="single"/>
                <w:lang w:val="en-US"/>
              </w:rPr>
              <w:t>tatar</w:t>
            </w:r>
            <w:r w:rsidRPr="007E762D">
              <w:rPr>
                <w:color w:val="0000FF"/>
                <w:sz w:val="28"/>
                <w:u w:val="single"/>
              </w:rPr>
              <w:t>.</w:t>
            </w:r>
            <w:r w:rsidRPr="007E762D">
              <w:rPr>
                <w:color w:val="0000FF"/>
                <w:sz w:val="28"/>
                <w:u w:val="single"/>
                <w:lang w:val="en-US"/>
              </w:rPr>
              <w:t>ru</w:t>
            </w:r>
            <w:r w:rsidRPr="007E762D">
              <w:rPr>
                <w:color w:val="0000FF"/>
                <w:sz w:val="28"/>
                <w:u w:val="single"/>
              </w:rPr>
              <w:t xml:space="preserve"> </w:t>
            </w:r>
          </w:p>
        </w:tc>
      </w:tr>
      <w:tr w:rsidR="00DE3991" w:rsidRPr="007E762D" w:rsidTr="009C21FA">
        <w:tc>
          <w:tcPr>
            <w:tcW w:w="3982" w:type="dxa"/>
            <w:tcBorders>
              <w:top w:val="single" w:sz="4" w:space="0" w:color="auto"/>
              <w:left w:val="single" w:sz="4" w:space="0" w:color="auto"/>
              <w:bottom w:val="single" w:sz="4" w:space="0" w:color="auto"/>
              <w:right w:val="single" w:sz="4" w:space="0" w:color="auto"/>
            </w:tcBorders>
          </w:tcPr>
          <w:p w:rsidR="00DE3991" w:rsidRPr="007E762D" w:rsidRDefault="00DE3991" w:rsidP="009C21FA">
            <w:pPr>
              <w:suppressAutoHyphens/>
              <w:spacing w:line="276" w:lineRule="auto"/>
              <w:rPr>
                <w:sz w:val="28"/>
                <w:szCs w:val="28"/>
              </w:rPr>
            </w:pPr>
            <w:r w:rsidRPr="007E762D">
              <w:rPr>
                <w:sz w:val="28"/>
                <w:szCs w:val="28"/>
              </w:rPr>
              <w:t>Начальник отдела</w:t>
            </w:r>
          </w:p>
        </w:tc>
        <w:tc>
          <w:tcPr>
            <w:tcW w:w="2126" w:type="dxa"/>
            <w:tcBorders>
              <w:top w:val="single" w:sz="4" w:space="0" w:color="auto"/>
              <w:left w:val="single" w:sz="4" w:space="0" w:color="auto"/>
              <w:bottom w:val="single" w:sz="4" w:space="0" w:color="auto"/>
              <w:right w:val="single" w:sz="4" w:space="0" w:color="auto"/>
            </w:tcBorders>
          </w:tcPr>
          <w:p w:rsidR="00DE3991" w:rsidRPr="007E762D" w:rsidRDefault="00DE3991" w:rsidP="009C21FA">
            <w:pPr>
              <w:suppressAutoHyphens/>
              <w:spacing w:line="276" w:lineRule="auto"/>
              <w:jc w:val="center"/>
              <w:rPr>
                <w:sz w:val="28"/>
                <w:szCs w:val="28"/>
              </w:rPr>
            </w:pPr>
            <w:r w:rsidRPr="007E762D">
              <w:rPr>
                <w:sz w:val="28"/>
                <w:szCs w:val="28"/>
              </w:rPr>
              <w:t>(843) 231-14-72</w:t>
            </w:r>
          </w:p>
        </w:tc>
        <w:tc>
          <w:tcPr>
            <w:tcW w:w="3828" w:type="dxa"/>
            <w:tcBorders>
              <w:top w:val="single" w:sz="4" w:space="0" w:color="auto"/>
              <w:left w:val="single" w:sz="4" w:space="0" w:color="auto"/>
              <w:bottom w:val="single" w:sz="4" w:space="0" w:color="auto"/>
              <w:right w:val="single" w:sz="4" w:space="0" w:color="auto"/>
            </w:tcBorders>
          </w:tcPr>
          <w:p w:rsidR="00DE3991" w:rsidRPr="007E762D" w:rsidRDefault="00DE3991" w:rsidP="009C21FA">
            <w:pPr>
              <w:suppressAutoHyphens/>
              <w:spacing w:line="276" w:lineRule="auto"/>
              <w:jc w:val="center"/>
            </w:pPr>
            <w:r w:rsidRPr="007E762D">
              <w:rPr>
                <w:color w:val="0000FF"/>
                <w:sz w:val="28"/>
                <w:u w:val="single"/>
                <w:lang w:val="en-US"/>
              </w:rPr>
              <w:t>Marat.Ahmetov@tatar.ru</w:t>
            </w:r>
          </w:p>
        </w:tc>
      </w:tr>
    </w:tbl>
    <w:p w:rsidR="00DE3991" w:rsidRPr="007E762D" w:rsidRDefault="00DE3991" w:rsidP="00DE3991">
      <w:pPr>
        <w:autoSpaceDE w:val="0"/>
        <w:autoSpaceDN w:val="0"/>
        <w:adjustRightInd w:val="0"/>
        <w:spacing w:line="276" w:lineRule="auto"/>
        <w:jc w:val="center"/>
        <w:rPr>
          <w:sz w:val="28"/>
          <w:szCs w:val="28"/>
        </w:rPr>
      </w:pPr>
    </w:p>
    <w:p w:rsidR="00DE3991" w:rsidRPr="007E762D" w:rsidRDefault="00DE3991" w:rsidP="00DE3991">
      <w:pPr>
        <w:autoSpaceDE w:val="0"/>
        <w:autoSpaceDN w:val="0"/>
        <w:adjustRightInd w:val="0"/>
        <w:spacing w:line="276" w:lineRule="auto"/>
        <w:jc w:val="center"/>
        <w:rPr>
          <w:sz w:val="28"/>
          <w:szCs w:val="28"/>
        </w:rPr>
      </w:pPr>
      <w:r w:rsidRPr="007E762D">
        <w:rPr>
          <w:sz w:val="28"/>
          <w:szCs w:val="28"/>
        </w:rPr>
        <w:t>Кабинет Министров Республики Татарстан</w:t>
      </w:r>
    </w:p>
    <w:p w:rsidR="00DE3991" w:rsidRPr="007E762D" w:rsidRDefault="00DE3991" w:rsidP="00DE3991">
      <w:pPr>
        <w:autoSpaceDE w:val="0"/>
        <w:autoSpaceDN w:val="0"/>
        <w:adjustRightInd w:val="0"/>
        <w:spacing w:line="276" w:lineRule="auto"/>
        <w:jc w:val="center"/>
        <w:rPr>
          <w:sz w:val="28"/>
          <w:szCs w:val="28"/>
        </w:rPr>
      </w:pPr>
    </w:p>
    <w:tbl>
      <w:tblPr>
        <w:tblStyle w:val="11"/>
        <w:tblW w:w="9889" w:type="dxa"/>
        <w:tblInd w:w="-5" w:type="dxa"/>
        <w:tblLook w:val="04A0" w:firstRow="1" w:lastRow="0" w:firstColumn="1" w:lastColumn="0" w:noHBand="0" w:noVBand="1"/>
      </w:tblPr>
      <w:tblGrid>
        <w:gridCol w:w="4077"/>
        <w:gridCol w:w="2143"/>
        <w:gridCol w:w="3669"/>
      </w:tblGrid>
      <w:tr w:rsidR="00DE3991" w:rsidRPr="007E762D" w:rsidTr="009C21FA">
        <w:trPr>
          <w:trHeight w:val="571"/>
        </w:trPr>
        <w:tc>
          <w:tcPr>
            <w:tcW w:w="4077" w:type="dxa"/>
            <w:tcBorders>
              <w:top w:val="single" w:sz="4" w:space="0" w:color="auto"/>
              <w:left w:val="single" w:sz="4" w:space="0" w:color="auto"/>
              <w:bottom w:val="single" w:sz="4" w:space="0" w:color="auto"/>
              <w:right w:val="single" w:sz="4" w:space="0" w:color="auto"/>
            </w:tcBorders>
            <w:hideMark/>
          </w:tcPr>
          <w:p w:rsidR="00DE3991" w:rsidRPr="007E762D" w:rsidRDefault="00DE3991" w:rsidP="009C21FA">
            <w:pPr>
              <w:jc w:val="center"/>
              <w:rPr>
                <w:bCs/>
                <w:sz w:val="28"/>
                <w:szCs w:val="28"/>
              </w:rPr>
            </w:pPr>
            <w:r w:rsidRPr="007E762D">
              <w:rPr>
                <w:bCs/>
                <w:sz w:val="28"/>
                <w:szCs w:val="28"/>
              </w:rPr>
              <w:t>Должность</w:t>
            </w:r>
          </w:p>
        </w:tc>
        <w:tc>
          <w:tcPr>
            <w:tcW w:w="2143" w:type="dxa"/>
            <w:tcBorders>
              <w:top w:val="single" w:sz="4" w:space="0" w:color="auto"/>
              <w:left w:val="single" w:sz="4" w:space="0" w:color="auto"/>
              <w:bottom w:val="single" w:sz="4" w:space="0" w:color="auto"/>
              <w:right w:val="single" w:sz="4" w:space="0" w:color="auto"/>
            </w:tcBorders>
            <w:hideMark/>
          </w:tcPr>
          <w:p w:rsidR="00DE3991" w:rsidRPr="007E762D" w:rsidRDefault="00DE3991" w:rsidP="009C21FA">
            <w:pPr>
              <w:jc w:val="center"/>
              <w:rPr>
                <w:bCs/>
                <w:sz w:val="28"/>
                <w:szCs w:val="28"/>
              </w:rPr>
            </w:pPr>
            <w:r w:rsidRPr="007E762D">
              <w:rPr>
                <w:bCs/>
                <w:sz w:val="28"/>
                <w:szCs w:val="28"/>
              </w:rPr>
              <w:t>Телефон</w:t>
            </w:r>
          </w:p>
        </w:tc>
        <w:tc>
          <w:tcPr>
            <w:tcW w:w="3669" w:type="dxa"/>
            <w:tcBorders>
              <w:top w:val="single" w:sz="4" w:space="0" w:color="auto"/>
              <w:left w:val="single" w:sz="4" w:space="0" w:color="auto"/>
              <w:bottom w:val="single" w:sz="4" w:space="0" w:color="auto"/>
              <w:right w:val="single" w:sz="4" w:space="0" w:color="auto"/>
            </w:tcBorders>
            <w:hideMark/>
          </w:tcPr>
          <w:p w:rsidR="00DE3991" w:rsidRPr="007E762D" w:rsidRDefault="00DE3991" w:rsidP="009C21FA">
            <w:pPr>
              <w:jc w:val="center"/>
              <w:rPr>
                <w:bCs/>
                <w:sz w:val="28"/>
                <w:szCs w:val="28"/>
              </w:rPr>
            </w:pPr>
            <w:r w:rsidRPr="007E762D">
              <w:rPr>
                <w:bCs/>
                <w:sz w:val="28"/>
                <w:szCs w:val="28"/>
              </w:rPr>
              <w:t>Электронный адрес</w:t>
            </w:r>
          </w:p>
        </w:tc>
      </w:tr>
      <w:tr w:rsidR="00DE3991" w:rsidRPr="00E8790D" w:rsidTr="009C21FA">
        <w:tc>
          <w:tcPr>
            <w:tcW w:w="4077" w:type="dxa"/>
            <w:tcBorders>
              <w:top w:val="single" w:sz="4" w:space="0" w:color="auto"/>
              <w:left w:val="single" w:sz="4" w:space="0" w:color="auto"/>
              <w:bottom w:val="single" w:sz="4" w:space="0" w:color="auto"/>
              <w:right w:val="single" w:sz="4" w:space="0" w:color="auto"/>
            </w:tcBorders>
            <w:hideMark/>
          </w:tcPr>
          <w:p w:rsidR="00DE3991" w:rsidRPr="007E762D" w:rsidRDefault="00DE3991" w:rsidP="009C21FA">
            <w:pPr>
              <w:rPr>
                <w:b/>
                <w:bCs/>
                <w:sz w:val="28"/>
                <w:szCs w:val="28"/>
              </w:rPr>
            </w:pPr>
            <w:r w:rsidRPr="007E762D">
              <w:rPr>
                <w:sz w:val="28"/>
                <w:szCs w:val="28"/>
              </w:rPr>
              <w:t>Начальник отдела по реализации инвестиционных программ в дорожном и строительном комплексах Управления строительства, транспорта, жилищно-коммунального и дорожного хозяйств</w:t>
            </w:r>
          </w:p>
        </w:tc>
        <w:tc>
          <w:tcPr>
            <w:tcW w:w="2143" w:type="dxa"/>
            <w:tcBorders>
              <w:top w:val="single" w:sz="4" w:space="0" w:color="auto"/>
              <w:left w:val="single" w:sz="4" w:space="0" w:color="auto"/>
              <w:bottom w:val="single" w:sz="4" w:space="0" w:color="auto"/>
              <w:right w:val="single" w:sz="4" w:space="0" w:color="auto"/>
            </w:tcBorders>
            <w:hideMark/>
          </w:tcPr>
          <w:p w:rsidR="00DE3991" w:rsidRPr="007E762D" w:rsidRDefault="00DE3991" w:rsidP="009C21FA">
            <w:pPr>
              <w:jc w:val="center"/>
              <w:rPr>
                <w:bCs/>
                <w:sz w:val="28"/>
                <w:szCs w:val="28"/>
              </w:rPr>
            </w:pPr>
            <w:r w:rsidRPr="007E762D">
              <w:rPr>
                <w:bCs/>
                <w:sz w:val="28"/>
                <w:szCs w:val="28"/>
              </w:rPr>
              <w:t>(843) 264-77-24</w:t>
            </w:r>
          </w:p>
        </w:tc>
        <w:tc>
          <w:tcPr>
            <w:tcW w:w="3669" w:type="dxa"/>
            <w:tcBorders>
              <w:top w:val="single" w:sz="4" w:space="0" w:color="auto"/>
              <w:left w:val="single" w:sz="4" w:space="0" w:color="auto"/>
              <w:bottom w:val="single" w:sz="4" w:space="0" w:color="auto"/>
              <w:right w:val="single" w:sz="4" w:space="0" w:color="auto"/>
            </w:tcBorders>
            <w:shd w:val="clear" w:color="auto" w:fill="auto"/>
            <w:hideMark/>
          </w:tcPr>
          <w:p w:rsidR="00DE3991" w:rsidRPr="00E8790D" w:rsidRDefault="00DE3991" w:rsidP="009C21FA">
            <w:pPr>
              <w:jc w:val="center"/>
              <w:rPr>
                <w:b/>
                <w:bCs/>
                <w:sz w:val="28"/>
                <w:szCs w:val="28"/>
              </w:rPr>
            </w:pPr>
            <w:hyperlink r:id="rId25" w:history="1">
              <w:r w:rsidRPr="007E762D">
                <w:rPr>
                  <w:color w:val="0000FF"/>
                  <w:sz w:val="28"/>
                  <w:szCs w:val="28"/>
                  <w:u w:val="single"/>
                </w:rPr>
                <w:t>Yuriy.Azin@tatar.ru</w:t>
              </w:r>
            </w:hyperlink>
          </w:p>
        </w:tc>
      </w:tr>
    </w:tbl>
    <w:p w:rsidR="00DE3991" w:rsidRPr="00E8790D" w:rsidRDefault="00DE3991" w:rsidP="00DE3991">
      <w:pPr>
        <w:spacing w:line="276" w:lineRule="auto"/>
        <w:ind w:left="4961"/>
        <w:rPr>
          <w:sz w:val="28"/>
          <w:szCs w:val="28"/>
        </w:rPr>
      </w:pPr>
    </w:p>
    <w:p w:rsidR="00DE3991" w:rsidRPr="00580446" w:rsidRDefault="00DE3991" w:rsidP="00557ECC">
      <w:pPr>
        <w:widowControl/>
        <w:autoSpaceDE w:val="0"/>
        <w:autoSpaceDN w:val="0"/>
        <w:adjustRightInd w:val="0"/>
        <w:jc w:val="left"/>
        <w:rPr>
          <w:rFonts w:eastAsiaTheme="minorHAnsi"/>
          <w:sz w:val="28"/>
          <w:szCs w:val="28"/>
          <w:lang w:eastAsia="en-US"/>
        </w:rPr>
      </w:pPr>
      <w:bookmarkStart w:id="16" w:name="_GoBack"/>
      <w:bookmarkEnd w:id="16"/>
    </w:p>
    <w:sectPr w:rsidR="00DE3991" w:rsidRPr="00580446" w:rsidSect="00045696">
      <w:headerReference w:type="default" r:id="rId26"/>
      <w:pgSz w:w="11907" w:h="16840" w:code="9"/>
      <w:pgMar w:top="1134" w:right="567" w:bottom="1418" w:left="1134" w:header="567"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99F" w:rsidRDefault="0095299F" w:rsidP="00045696">
      <w:r>
        <w:separator/>
      </w:r>
    </w:p>
  </w:endnote>
  <w:endnote w:type="continuationSeparator" w:id="0">
    <w:p w:rsidR="0095299F" w:rsidRDefault="0095299F" w:rsidP="00045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altName w:val="Arial"/>
    <w:panose1 w:val="020F0502020204030204"/>
    <w:charset w:val="CC"/>
    <w:family w:val="swiss"/>
    <w:pitch w:val="variable"/>
    <w:sig w:usb0="E0002AFF" w:usb1="C000247B" w:usb2="00000009" w:usb3="00000000" w:csb0="000001FF" w:csb1="00000000"/>
  </w:font>
  <w:font w:name="Tatar Academy">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99F" w:rsidRDefault="0095299F" w:rsidP="00045696">
      <w:r>
        <w:separator/>
      </w:r>
    </w:p>
  </w:footnote>
  <w:footnote w:type="continuationSeparator" w:id="0">
    <w:p w:rsidR="0095299F" w:rsidRDefault="0095299F" w:rsidP="000456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9514061"/>
      <w:docPartObj>
        <w:docPartGallery w:val="Page Numbers (Top of Page)"/>
        <w:docPartUnique/>
      </w:docPartObj>
    </w:sdtPr>
    <w:sdtEndPr/>
    <w:sdtContent>
      <w:p w:rsidR="00045696" w:rsidRDefault="00045696">
        <w:pPr>
          <w:pStyle w:val="a5"/>
          <w:jc w:val="center"/>
        </w:pPr>
        <w:r>
          <w:fldChar w:fldCharType="begin"/>
        </w:r>
        <w:r>
          <w:instrText>PAGE   \* MERGEFORMAT</w:instrText>
        </w:r>
        <w:r>
          <w:fldChar w:fldCharType="separate"/>
        </w:r>
        <w:r w:rsidR="00DE3991">
          <w:rPr>
            <w:noProof/>
          </w:rPr>
          <w:t>22</w:t>
        </w:r>
        <w:r>
          <w:fldChar w:fldCharType="end"/>
        </w:r>
      </w:p>
    </w:sdtContent>
  </w:sdt>
  <w:p w:rsidR="00045696" w:rsidRDefault="0004569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F132C0"/>
    <w:multiLevelType w:val="hybridMultilevel"/>
    <w:tmpl w:val="5CC8D09A"/>
    <w:lvl w:ilvl="0" w:tplc="A42255E4">
      <w:start w:val="1"/>
      <w:numFmt w:val="decimal"/>
      <w:lvlText w:val="%1."/>
      <w:lvlJc w:val="left"/>
      <w:pPr>
        <w:ind w:left="1114" w:hanging="405"/>
      </w:pPr>
      <w:rPr>
        <w:rFonts w:eastAsiaTheme="minorHAnsi"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A77"/>
    <w:rsid w:val="00023F1F"/>
    <w:rsid w:val="000270EE"/>
    <w:rsid w:val="00045696"/>
    <w:rsid w:val="00054F2C"/>
    <w:rsid w:val="00060B66"/>
    <w:rsid w:val="0006519E"/>
    <w:rsid w:val="000F5968"/>
    <w:rsid w:val="00146BB9"/>
    <w:rsid w:val="001660E4"/>
    <w:rsid w:val="00223956"/>
    <w:rsid w:val="00377CCE"/>
    <w:rsid w:val="00390999"/>
    <w:rsid w:val="003B28ED"/>
    <w:rsid w:val="003D35FE"/>
    <w:rsid w:val="003E0F3D"/>
    <w:rsid w:val="004153A9"/>
    <w:rsid w:val="00464982"/>
    <w:rsid w:val="004940ED"/>
    <w:rsid w:val="00496217"/>
    <w:rsid w:val="005259AF"/>
    <w:rsid w:val="005437C1"/>
    <w:rsid w:val="00557ECC"/>
    <w:rsid w:val="00580446"/>
    <w:rsid w:val="005A05D3"/>
    <w:rsid w:val="005F2B31"/>
    <w:rsid w:val="006149F8"/>
    <w:rsid w:val="00633C94"/>
    <w:rsid w:val="0064177D"/>
    <w:rsid w:val="00655F4B"/>
    <w:rsid w:val="006A7979"/>
    <w:rsid w:val="0089326D"/>
    <w:rsid w:val="008B510C"/>
    <w:rsid w:val="00930522"/>
    <w:rsid w:val="00933036"/>
    <w:rsid w:val="0095299F"/>
    <w:rsid w:val="00971559"/>
    <w:rsid w:val="009C7656"/>
    <w:rsid w:val="00A81A71"/>
    <w:rsid w:val="00A81F64"/>
    <w:rsid w:val="00AB1BE1"/>
    <w:rsid w:val="00AD0C15"/>
    <w:rsid w:val="00AD6509"/>
    <w:rsid w:val="00B634DB"/>
    <w:rsid w:val="00BA7869"/>
    <w:rsid w:val="00C1015B"/>
    <w:rsid w:val="00C3251A"/>
    <w:rsid w:val="00C469D7"/>
    <w:rsid w:val="00D03B44"/>
    <w:rsid w:val="00D536C6"/>
    <w:rsid w:val="00DD265C"/>
    <w:rsid w:val="00DD3865"/>
    <w:rsid w:val="00DE3991"/>
    <w:rsid w:val="00DE5AD8"/>
    <w:rsid w:val="00E22A77"/>
    <w:rsid w:val="00EE06AB"/>
    <w:rsid w:val="00F74527"/>
    <w:rsid w:val="00F84E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368740-6A1B-4B3A-9976-4930DAD77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A77"/>
    <w:pPr>
      <w:widowControl w:val="0"/>
      <w:spacing w:after="0" w:line="240" w:lineRule="auto"/>
      <w:jc w:val="both"/>
    </w:pPr>
    <w:rPr>
      <w:rFonts w:ascii="Times New Roman" w:eastAsia="Times New Roman" w:hAnsi="Times New Roman" w:cs="Times New Roman"/>
      <w:sz w:val="24"/>
      <w:szCs w:val="20"/>
      <w:lang w:eastAsia="ru-RU"/>
    </w:rPr>
  </w:style>
  <w:style w:type="paragraph" w:styleId="1">
    <w:name w:val="heading 1"/>
    <w:basedOn w:val="a"/>
    <w:next w:val="a"/>
    <w:link w:val="10"/>
    <w:qFormat/>
    <w:rsid w:val="00E22A77"/>
    <w:pPr>
      <w:keepNext/>
      <w:jc w:val="center"/>
      <w:outlineLvl w:val="0"/>
    </w:pPr>
    <w:rPr>
      <w:rFonts w:ascii="Tatar Academy" w:hAnsi="Tatar Academy"/>
      <w:b/>
      <w:caps/>
      <w:noProof/>
      <w:color w:val="800000"/>
    </w:rPr>
  </w:style>
  <w:style w:type="paragraph" w:styleId="3">
    <w:name w:val="heading 3"/>
    <w:basedOn w:val="a"/>
    <w:next w:val="a"/>
    <w:link w:val="30"/>
    <w:qFormat/>
    <w:rsid w:val="00E22A77"/>
    <w:pPr>
      <w:keepNext/>
      <w:jc w:val="center"/>
      <w:outlineLvl w:val="2"/>
    </w:pPr>
    <w:rPr>
      <w:rFonts w:ascii="Tatar Academy" w:hAnsi="Tatar Academy"/>
      <w:b/>
      <w:caps/>
      <w:noProof/>
      <w:color w:val="8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2A77"/>
    <w:rPr>
      <w:rFonts w:ascii="Tatar Academy" w:eastAsia="Times New Roman" w:hAnsi="Tatar Academy" w:cs="Times New Roman"/>
      <w:b/>
      <w:caps/>
      <w:noProof/>
      <w:color w:val="800000"/>
      <w:sz w:val="24"/>
      <w:szCs w:val="20"/>
      <w:lang w:eastAsia="ru-RU"/>
    </w:rPr>
  </w:style>
  <w:style w:type="character" w:customStyle="1" w:styleId="30">
    <w:name w:val="Заголовок 3 Знак"/>
    <w:basedOn w:val="a0"/>
    <w:link w:val="3"/>
    <w:rsid w:val="00E22A77"/>
    <w:rPr>
      <w:rFonts w:ascii="Tatar Academy" w:eastAsia="Times New Roman" w:hAnsi="Tatar Academy" w:cs="Times New Roman"/>
      <w:b/>
      <w:caps/>
      <w:noProof/>
      <w:color w:val="800000"/>
      <w:szCs w:val="20"/>
      <w:lang w:eastAsia="ru-RU"/>
    </w:rPr>
  </w:style>
  <w:style w:type="paragraph" w:customStyle="1" w:styleId="2">
    <w:name w:val="Стиль2"/>
    <w:basedOn w:val="a"/>
    <w:rsid w:val="00E22A77"/>
  </w:style>
  <w:style w:type="paragraph" w:styleId="a3">
    <w:name w:val="Balloon Text"/>
    <w:basedOn w:val="a"/>
    <w:link w:val="a4"/>
    <w:uiPriority w:val="99"/>
    <w:semiHidden/>
    <w:unhideWhenUsed/>
    <w:rsid w:val="00E22A77"/>
    <w:rPr>
      <w:rFonts w:ascii="Tahoma" w:hAnsi="Tahoma" w:cs="Tahoma"/>
      <w:sz w:val="16"/>
      <w:szCs w:val="16"/>
    </w:rPr>
  </w:style>
  <w:style w:type="character" w:customStyle="1" w:styleId="a4">
    <w:name w:val="Текст выноски Знак"/>
    <w:basedOn w:val="a0"/>
    <w:link w:val="a3"/>
    <w:uiPriority w:val="99"/>
    <w:semiHidden/>
    <w:rsid w:val="00E22A77"/>
    <w:rPr>
      <w:rFonts w:ascii="Tahoma" w:eastAsia="Times New Roman" w:hAnsi="Tahoma" w:cs="Tahoma"/>
      <w:sz w:val="16"/>
      <w:szCs w:val="16"/>
      <w:lang w:eastAsia="ru-RU"/>
    </w:rPr>
  </w:style>
  <w:style w:type="paragraph" w:styleId="a5">
    <w:name w:val="header"/>
    <w:basedOn w:val="a"/>
    <w:link w:val="a6"/>
    <w:uiPriority w:val="99"/>
    <w:unhideWhenUsed/>
    <w:rsid w:val="00045696"/>
    <w:pPr>
      <w:tabs>
        <w:tab w:val="center" w:pos="4677"/>
        <w:tab w:val="right" w:pos="9355"/>
      </w:tabs>
    </w:pPr>
  </w:style>
  <w:style w:type="character" w:customStyle="1" w:styleId="a6">
    <w:name w:val="Верхний колонтитул Знак"/>
    <w:basedOn w:val="a0"/>
    <w:link w:val="a5"/>
    <w:uiPriority w:val="99"/>
    <w:rsid w:val="00045696"/>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045696"/>
    <w:pPr>
      <w:tabs>
        <w:tab w:val="center" w:pos="4677"/>
        <w:tab w:val="right" w:pos="9355"/>
      </w:tabs>
    </w:pPr>
  </w:style>
  <w:style w:type="character" w:customStyle="1" w:styleId="a8">
    <w:name w:val="Нижний колонтитул Знак"/>
    <w:basedOn w:val="a0"/>
    <w:link w:val="a7"/>
    <w:uiPriority w:val="99"/>
    <w:rsid w:val="00045696"/>
    <w:rPr>
      <w:rFonts w:ascii="Times New Roman" w:eastAsia="Times New Roman" w:hAnsi="Times New Roman" w:cs="Times New Roman"/>
      <w:sz w:val="24"/>
      <w:szCs w:val="20"/>
      <w:lang w:eastAsia="ru-RU"/>
    </w:rPr>
  </w:style>
  <w:style w:type="paragraph" w:styleId="a9">
    <w:name w:val="List Paragraph"/>
    <w:basedOn w:val="a"/>
    <w:uiPriority w:val="34"/>
    <w:qFormat/>
    <w:rsid w:val="00DD265C"/>
    <w:pPr>
      <w:ind w:left="720"/>
      <w:contextualSpacing/>
    </w:pPr>
  </w:style>
  <w:style w:type="table" w:customStyle="1" w:styleId="11">
    <w:name w:val="Сетка таблицы1"/>
    <w:basedOn w:val="a1"/>
    <w:next w:val="aa"/>
    <w:uiPriority w:val="59"/>
    <w:rsid w:val="00DE39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DE39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7E11FD2FBBC180494F03EACCBCE12AE3D853A9064DCB193C2F23FBF0CFzCn5L" TargetMode="External"/><Relationship Id="rId18" Type="http://schemas.openxmlformats.org/officeDocument/2006/relationships/hyperlink" Target="consultantplus://offline/ref=7E11FD2FBBC180494F03F4C1AA8D77E8D95AF7034CCD136D7471FDA7909502F6C0z4n0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7E11FD2FBBC180494F03EACCBCE12AE3D859A00A4BC5193C2F23FBF0CFzCn5L" TargetMode="External"/><Relationship Id="rId7" Type="http://schemas.openxmlformats.org/officeDocument/2006/relationships/endnotes" Target="endnotes.xml"/><Relationship Id="rId12" Type="http://schemas.openxmlformats.org/officeDocument/2006/relationships/hyperlink" Target="consultantplus://offline/ref=7E11FD2FBBC180494F03EACCBCE12AE3D859A00A4BC5193C2F23FBF0CFC504A38000E5E28E74F69Fz1nAL" TargetMode="External"/><Relationship Id="rId17" Type="http://schemas.openxmlformats.org/officeDocument/2006/relationships/hyperlink" Target="consultantplus://offline/ref=7E11FD2FBBC180494F03EACCBCE12AE3D951AA084FCA193C2F23FBF0CFzCn5L" TargetMode="External"/><Relationship Id="rId25" Type="http://schemas.openxmlformats.org/officeDocument/2006/relationships/hyperlink" Target="mailto:Yuriy.Azin@tatar.ru" TargetMode="External"/><Relationship Id="rId2" Type="http://schemas.openxmlformats.org/officeDocument/2006/relationships/numbering" Target="numbering.xml"/><Relationship Id="rId16" Type="http://schemas.openxmlformats.org/officeDocument/2006/relationships/hyperlink" Target="consultantplus://offline/ref=ABEDA88E01B99B6EDE0583B5A587BBC2D75937098010D6FA535677F5935F6650154586B4D43E919Et3iDN" TargetMode="External"/><Relationship Id="rId20" Type="http://schemas.openxmlformats.org/officeDocument/2006/relationships/hyperlink" Target="consultantplus://offline/ref=7E11FD2FBBC180494F03EACCBCE12AE3D859A00A4BC5193C2F23FBF0CFzCn5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E11FD2FBBC180494F03EACCBCE12AE3D951AA084FCA193C2F23FBF0CFzCn5L" TargetMode="External"/><Relationship Id="rId24" Type="http://schemas.openxmlformats.org/officeDocument/2006/relationships/hyperlink" Target="mailto:A.AS@tatar.ru" TargetMode="External"/><Relationship Id="rId5" Type="http://schemas.openxmlformats.org/officeDocument/2006/relationships/webSettings" Target="webSettings.xml"/><Relationship Id="rId15" Type="http://schemas.openxmlformats.org/officeDocument/2006/relationships/hyperlink" Target="consultantplus://offline/ref=7E11FD2FBBC180494F03F4C1AA8D77E8D95AF7034CCD136D7471FDA7909502F6C040E3B7CD30FB971E25C330z3n9L" TargetMode="External"/><Relationship Id="rId23" Type="http://schemas.openxmlformats.org/officeDocument/2006/relationships/hyperlink" Target="consultantplus://offline/ref=7E11FD2FBBC180494F03EACCBCE12AE3D859A00A4BC5193C2F23FBF0CFzCn5L" TargetMode="External"/><Relationship Id="rId28" Type="http://schemas.openxmlformats.org/officeDocument/2006/relationships/theme" Target="theme/theme1.xml"/><Relationship Id="rId10" Type="http://schemas.openxmlformats.org/officeDocument/2006/relationships/hyperlink" Target="http://www.minstroy.tatarstan.ru" TargetMode="External"/><Relationship Id="rId19" Type="http://schemas.openxmlformats.org/officeDocument/2006/relationships/hyperlink" Target="consultantplus://offline/ref=7E11FD2FBBC180494F03EACCBCE12AE3D853A9064DCB193C2F23FBF0CFzCn5L" TargetMode="External"/><Relationship Id="rId4" Type="http://schemas.openxmlformats.org/officeDocument/2006/relationships/settings" Target="settings.xml"/><Relationship Id="rId9" Type="http://schemas.openxmlformats.org/officeDocument/2006/relationships/hyperlink" Target="consultantplus://offline/ref=3AF413C8E5EF46057E48EC60A3650A3A1B409EC262C63A00884DBD816709A9836A3A132392C3C507BC81D5K648N" TargetMode="External"/><Relationship Id="rId14" Type="http://schemas.openxmlformats.org/officeDocument/2006/relationships/hyperlink" Target="consultantplus://offline/ref=7E11FD2FBBC180494F03EACCBCE12AE3DB53A00D4ECB193C2F23FBF0CFzCn5L" TargetMode="External"/><Relationship Id="rId22" Type="http://schemas.openxmlformats.org/officeDocument/2006/relationships/hyperlink" Target="consultantplus://offline/ref=7E11FD2FBBC180494F03EACCBCE12AE3D853A9064DCB193C2F23FBF0CFzCn5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ECF2A-D2A7-4871-A9FD-7B3AC893A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7968</Words>
  <Characters>45418</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Минстрой</Company>
  <LinksUpToDate>false</LinksUpToDate>
  <CharactersWithSpaces>53280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Диана Бакирова</cp:lastModifiedBy>
  <cp:revision>6</cp:revision>
  <cp:lastPrinted>2015-12-04T08:28:00Z</cp:lastPrinted>
  <dcterms:created xsi:type="dcterms:W3CDTF">2018-02-27T11:11:00Z</dcterms:created>
  <dcterms:modified xsi:type="dcterms:W3CDTF">2018-11-07T07:58:00Z</dcterms:modified>
</cp:coreProperties>
</file>