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2A1" w:rsidRDefault="009323F0" w:rsidP="009323F0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Проект</w:t>
      </w:r>
    </w:p>
    <w:p w:rsidR="00C862A1" w:rsidRDefault="00C862A1" w:rsidP="00C862A1">
      <w:pPr>
        <w:spacing w:after="0" w:line="240" w:lineRule="auto"/>
        <w:ind w:right="609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862A1" w:rsidRDefault="00C862A1" w:rsidP="00C862A1">
      <w:pPr>
        <w:spacing w:after="0" w:line="240" w:lineRule="auto"/>
        <w:ind w:right="609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862A1" w:rsidRDefault="00C862A1" w:rsidP="00C862A1">
      <w:pPr>
        <w:spacing w:after="0" w:line="240" w:lineRule="auto"/>
        <w:ind w:right="609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862A1" w:rsidRDefault="00C862A1" w:rsidP="00C862A1">
      <w:pPr>
        <w:spacing w:after="0" w:line="240" w:lineRule="auto"/>
        <w:ind w:right="609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862A1" w:rsidRDefault="00C862A1" w:rsidP="00C862A1">
      <w:pPr>
        <w:spacing w:after="0" w:line="240" w:lineRule="auto"/>
        <w:ind w:right="609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862A1" w:rsidRDefault="00C862A1" w:rsidP="00C862A1">
      <w:pPr>
        <w:spacing w:after="0" w:line="240" w:lineRule="auto"/>
        <w:ind w:right="609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862A1" w:rsidRDefault="00C862A1" w:rsidP="00C862A1">
      <w:pPr>
        <w:spacing w:after="0" w:line="240" w:lineRule="auto"/>
        <w:ind w:right="609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862A1" w:rsidRDefault="00C862A1" w:rsidP="00C862A1">
      <w:pPr>
        <w:spacing w:after="0" w:line="240" w:lineRule="auto"/>
        <w:ind w:right="609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862A1" w:rsidRDefault="00C862A1" w:rsidP="00C862A1">
      <w:pPr>
        <w:spacing w:after="0" w:line="240" w:lineRule="auto"/>
        <w:ind w:right="609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A1EC2" w:rsidRDefault="00DA1EC2" w:rsidP="00C862A1">
      <w:pPr>
        <w:spacing w:after="0" w:line="240" w:lineRule="auto"/>
        <w:ind w:right="609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862A1" w:rsidRPr="00E774DC" w:rsidRDefault="00C862A1" w:rsidP="00C862A1">
      <w:pPr>
        <w:spacing w:after="0" w:line="240" w:lineRule="auto"/>
        <w:ind w:right="609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862A1" w:rsidRPr="00A12862" w:rsidRDefault="00E411DB" w:rsidP="00E411DB">
      <w:pPr>
        <w:tabs>
          <w:tab w:val="left" w:pos="4111"/>
          <w:tab w:val="left" w:pos="4253"/>
        </w:tabs>
        <w:spacing w:after="0" w:line="240" w:lineRule="auto"/>
        <w:ind w:right="5526"/>
        <w:jc w:val="both"/>
        <w:rPr>
          <w:rFonts w:ascii="Times New Roman" w:hAnsi="Times New Roman"/>
          <w:sz w:val="28"/>
          <w:szCs w:val="28"/>
        </w:rPr>
      </w:pPr>
      <w:r w:rsidRPr="00E411DB">
        <w:rPr>
          <w:rFonts w:ascii="Times New Roman" w:eastAsia="Times New Roman" w:hAnsi="Times New Roman"/>
          <w:sz w:val="28"/>
          <w:szCs w:val="28"/>
          <w:lang w:eastAsia="ru-RU"/>
        </w:rPr>
        <w:t xml:space="preserve">О внесении изменений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E411DB">
        <w:rPr>
          <w:rFonts w:ascii="Times New Roman" w:eastAsia="Times New Roman" w:hAnsi="Times New Roman"/>
          <w:sz w:val="28"/>
          <w:szCs w:val="28"/>
          <w:lang w:eastAsia="ru-RU"/>
        </w:rPr>
        <w:t>Порядок выдачи гражданам акта проверки наличия приобретенного для ребенка-инвалида товара, утвержденный приказом Министерства труда, занятости и социальной защиты Респу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блики Татарстан от 04.10.2016 № </w:t>
      </w:r>
      <w:r w:rsidRPr="00E411DB">
        <w:rPr>
          <w:rFonts w:ascii="Times New Roman" w:eastAsia="Times New Roman" w:hAnsi="Times New Roman"/>
          <w:sz w:val="28"/>
          <w:szCs w:val="28"/>
          <w:lang w:eastAsia="ru-RU"/>
        </w:rPr>
        <w:t>568 «О порядке выдачи гражданам акта проверки наличия приобретенного для ребенка-инвалида товара»</w:t>
      </w:r>
    </w:p>
    <w:p w:rsidR="00C862A1" w:rsidRPr="00A12862" w:rsidRDefault="00C862A1" w:rsidP="00C862A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862A1" w:rsidRPr="00A12862" w:rsidRDefault="00C862A1" w:rsidP="00C862A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862A1" w:rsidRDefault="00C862A1" w:rsidP="00C862A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11563">
        <w:rPr>
          <w:rFonts w:ascii="Times New Roman" w:hAnsi="Times New Roman" w:cs="Times New Roman"/>
          <w:sz w:val="28"/>
          <w:szCs w:val="28"/>
        </w:rPr>
        <w:t xml:space="preserve">В целях совершенствования работы по предоставлению государственных </w:t>
      </w:r>
      <w:r>
        <w:rPr>
          <w:rFonts w:ascii="Times New Roman" w:hAnsi="Times New Roman" w:cs="Times New Roman"/>
          <w:sz w:val="28"/>
          <w:szCs w:val="28"/>
        </w:rPr>
        <w:t xml:space="preserve">услуг </w:t>
      </w:r>
      <w:r>
        <w:rPr>
          <w:rFonts w:ascii="Times New Roman" w:hAnsi="Times New Roman"/>
          <w:sz w:val="28"/>
          <w:szCs w:val="28"/>
        </w:rPr>
        <w:t>п р и к а з ы в а ю:</w:t>
      </w:r>
    </w:p>
    <w:p w:rsidR="00C862A1" w:rsidRPr="00E11563" w:rsidRDefault="00C862A1" w:rsidP="00C862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62A1" w:rsidRDefault="00C862A1" w:rsidP="00C862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1563">
        <w:rPr>
          <w:rFonts w:ascii="Times New Roman" w:hAnsi="Times New Roman" w:cs="Times New Roman"/>
          <w:sz w:val="28"/>
          <w:szCs w:val="28"/>
        </w:rPr>
        <w:t xml:space="preserve">Утвердить прилагаемые изменения, которые вносятся в </w:t>
      </w:r>
      <w:r w:rsidR="00E411DB" w:rsidRPr="00E411DB">
        <w:rPr>
          <w:rFonts w:ascii="Times New Roman" w:hAnsi="Times New Roman" w:cs="Times New Roman"/>
          <w:sz w:val="28"/>
          <w:szCs w:val="28"/>
        </w:rPr>
        <w:t>Порядок выдачи гражданам акта проверки наличия приобретенного для ребенка-инвалида товара, утвержденный приказом Министерства труда, занятости и социальной защиты Республики Татарстан от 04.10.2016 № 568 «О порядке выдачи гражданам акта проверки наличия приобретенного для ребенка-инвалида товара»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862A1" w:rsidRDefault="00C862A1" w:rsidP="00C862A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862A1" w:rsidRPr="0026006C" w:rsidRDefault="00C862A1" w:rsidP="00C862A1">
      <w:pPr>
        <w:spacing w:after="0" w:line="240" w:lineRule="auto"/>
        <w:ind w:right="-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4729" w:rsidRPr="003C4729" w:rsidRDefault="00C862A1" w:rsidP="003C4729">
      <w:pPr>
        <w:spacing w:after="0" w:line="240" w:lineRule="auto"/>
        <w:ind w:right="-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E11563">
        <w:rPr>
          <w:rFonts w:ascii="Times New Roman" w:eastAsia="Times New Roman" w:hAnsi="Times New Roman"/>
          <w:sz w:val="28"/>
          <w:szCs w:val="28"/>
          <w:lang w:eastAsia="ru-RU"/>
        </w:rPr>
        <w:t>инистр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Э.А. Зарипова</w:t>
      </w:r>
    </w:p>
    <w:p w:rsidR="001C5D92" w:rsidRDefault="001C5D92" w:rsidP="00C862A1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</w:p>
    <w:p w:rsidR="00E411DB" w:rsidRDefault="00E411DB" w:rsidP="00C862A1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</w:p>
    <w:p w:rsidR="00E411DB" w:rsidRDefault="00E411DB" w:rsidP="00C862A1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</w:p>
    <w:p w:rsidR="00E411DB" w:rsidRDefault="00E411DB" w:rsidP="00C862A1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</w:p>
    <w:p w:rsidR="00E411DB" w:rsidRDefault="00E411DB" w:rsidP="00C862A1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</w:p>
    <w:p w:rsidR="00E411DB" w:rsidRDefault="00E411DB" w:rsidP="00C862A1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</w:p>
    <w:p w:rsidR="00E411DB" w:rsidRDefault="00E411DB" w:rsidP="00C862A1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</w:p>
    <w:p w:rsidR="00E411DB" w:rsidRDefault="00E411DB" w:rsidP="00C862A1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</w:p>
    <w:p w:rsidR="00822782" w:rsidRDefault="00822782" w:rsidP="00C862A1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</w:p>
    <w:p w:rsidR="00C862A1" w:rsidRPr="006D2C07" w:rsidRDefault="00C862A1" w:rsidP="00C862A1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  <w:r w:rsidRPr="006D2C07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  <w:r>
        <w:rPr>
          <w:rFonts w:ascii="Times New Roman" w:hAnsi="Times New Roman" w:cs="Times New Roman"/>
          <w:sz w:val="28"/>
          <w:szCs w:val="28"/>
        </w:rPr>
        <w:t>ы п</w:t>
      </w:r>
      <w:r w:rsidRPr="006D2C07">
        <w:rPr>
          <w:rFonts w:ascii="Times New Roman" w:hAnsi="Times New Roman" w:cs="Times New Roman"/>
          <w:sz w:val="28"/>
          <w:szCs w:val="28"/>
        </w:rPr>
        <w:t>риказом</w:t>
      </w:r>
    </w:p>
    <w:p w:rsidR="00C862A1" w:rsidRPr="006D2C07" w:rsidRDefault="00C862A1" w:rsidP="00C862A1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  <w:r w:rsidRPr="006D2C07">
        <w:rPr>
          <w:rFonts w:ascii="Times New Roman" w:hAnsi="Times New Roman" w:cs="Times New Roman"/>
          <w:sz w:val="28"/>
          <w:szCs w:val="28"/>
        </w:rPr>
        <w:t>Министерства труда, занятости</w:t>
      </w:r>
    </w:p>
    <w:p w:rsidR="00C862A1" w:rsidRPr="006D2C07" w:rsidRDefault="00C862A1" w:rsidP="00C862A1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  <w:r w:rsidRPr="006D2C07">
        <w:rPr>
          <w:rFonts w:ascii="Times New Roman" w:hAnsi="Times New Roman" w:cs="Times New Roman"/>
          <w:sz w:val="28"/>
          <w:szCs w:val="28"/>
        </w:rPr>
        <w:t>и социальной защиты</w:t>
      </w:r>
    </w:p>
    <w:p w:rsidR="00C862A1" w:rsidRPr="006D2C07" w:rsidRDefault="00C862A1" w:rsidP="00C862A1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  <w:r w:rsidRPr="006D2C07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C862A1" w:rsidRDefault="00C862A1" w:rsidP="00C862A1">
      <w:pPr>
        <w:pStyle w:val="ConsPlusNormal"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C862A1">
        <w:rPr>
          <w:rFonts w:ascii="Times New Roman" w:hAnsi="Times New Roman" w:cs="Times New Roman"/>
          <w:sz w:val="28"/>
          <w:szCs w:val="28"/>
        </w:rPr>
        <w:t>от «__» ______ 2018 г. № _____</w:t>
      </w:r>
    </w:p>
    <w:p w:rsidR="00C862A1" w:rsidRDefault="00C862A1" w:rsidP="00C862A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862A1" w:rsidRDefault="00C862A1" w:rsidP="00C862A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862A1" w:rsidRDefault="00C862A1" w:rsidP="00C862A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E11563">
        <w:rPr>
          <w:rFonts w:ascii="Times New Roman" w:hAnsi="Times New Roman" w:cs="Times New Roman"/>
          <w:sz w:val="28"/>
          <w:szCs w:val="28"/>
        </w:rPr>
        <w:t>зменения,</w:t>
      </w:r>
    </w:p>
    <w:p w:rsidR="00473733" w:rsidRDefault="00C862A1" w:rsidP="00C862A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11563">
        <w:rPr>
          <w:rFonts w:ascii="Times New Roman" w:hAnsi="Times New Roman" w:cs="Times New Roman"/>
          <w:sz w:val="28"/>
          <w:szCs w:val="28"/>
        </w:rPr>
        <w:t xml:space="preserve">которые вносятся в </w:t>
      </w:r>
      <w:r w:rsidR="00E411DB" w:rsidRPr="00E411DB">
        <w:rPr>
          <w:rFonts w:ascii="Times New Roman" w:hAnsi="Times New Roman" w:cs="Times New Roman"/>
          <w:sz w:val="28"/>
          <w:szCs w:val="28"/>
        </w:rPr>
        <w:t>Порядок выдачи гражданам акта проверки наличия приобретенного для ребенка-инвалида товара, утвержденный приказом Министерства труда, занятости и социальной защиты Республики Татарстан от 04.10.2016 № 568 «О порядке выдачи гражданам акта проверки наличия приобретенного для ребенка-инвалида товара»</w:t>
      </w:r>
    </w:p>
    <w:p w:rsidR="00C862A1" w:rsidRDefault="00C862A1" w:rsidP="00C862A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D3973" w:rsidRDefault="006D3973" w:rsidP="006D39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разделе 1:</w:t>
      </w:r>
    </w:p>
    <w:p w:rsidR="006D3973" w:rsidRDefault="006D3973" w:rsidP="006D39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пункте 1.1 слова «</w:t>
      </w:r>
      <w:r w:rsidRPr="006D3973">
        <w:rPr>
          <w:rFonts w:ascii="Times New Roman" w:hAnsi="Times New Roman"/>
          <w:sz w:val="28"/>
          <w:szCs w:val="28"/>
        </w:rPr>
        <w:t>Приказа Министерства труда и социальной защиты Российско</w:t>
      </w:r>
      <w:r>
        <w:rPr>
          <w:rFonts w:ascii="Times New Roman" w:hAnsi="Times New Roman"/>
          <w:sz w:val="28"/>
          <w:szCs w:val="28"/>
        </w:rPr>
        <w:t>й Федерации от 31 июля 2015 г. № 528н «</w:t>
      </w:r>
      <w:r w:rsidRPr="006D3973">
        <w:rPr>
          <w:rFonts w:ascii="Times New Roman" w:hAnsi="Times New Roman"/>
          <w:sz w:val="28"/>
          <w:szCs w:val="28"/>
        </w:rPr>
        <w:t>Об утверждении Порядка разработки и реализации индивидуальной программы реабилитации или абилитации инвалида, индивидуальной программы реабилитации или абилитации ребенка-инвалида, выдаваемых федеральными государственными учреждениями медико-с</w:t>
      </w:r>
      <w:r>
        <w:rPr>
          <w:rFonts w:ascii="Times New Roman" w:hAnsi="Times New Roman"/>
          <w:sz w:val="28"/>
          <w:szCs w:val="28"/>
        </w:rPr>
        <w:t xml:space="preserve">оциальной экспертизы, и их форм»» заменить </w:t>
      </w:r>
      <w:r w:rsidR="00573864">
        <w:rPr>
          <w:rFonts w:ascii="Times New Roman" w:hAnsi="Times New Roman"/>
          <w:sz w:val="28"/>
          <w:szCs w:val="28"/>
        </w:rPr>
        <w:t>словами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6D3973">
        <w:rPr>
          <w:rFonts w:ascii="Times New Roman" w:hAnsi="Times New Roman"/>
          <w:sz w:val="28"/>
          <w:szCs w:val="28"/>
        </w:rPr>
        <w:t>Приказ</w:t>
      </w:r>
      <w:r>
        <w:rPr>
          <w:rFonts w:ascii="Times New Roman" w:hAnsi="Times New Roman"/>
          <w:sz w:val="28"/>
          <w:szCs w:val="28"/>
        </w:rPr>
        <w:t>а</w:t>
      </w:r>
      <w:r w:rsidRPr="006D3973">
        <w:rPr>
          <w:rFonts w:ascii="Times New Roman" w:hAnsi="Times New Roman"/>
          <w:sz w:val="28"/>
          <w:szCs w:val="28"/>
        </w:rPr>
        <w:t xml:space="preserve"> Министерства труда и социальной защиты Российской Федерации</w:t>
      </w:r>
      <w:r>
        <w:rPr>
          <w:rFonts w:ascii="Times New Roman" w:hAnsi="Times New Roman"/>
          <w:sz w:val="28"/>
          <w:szCs w:val="28"/>
        </w:rPr>
        <w:t xml:space="preserve"> от 13.06.2017 № 486н «</w:t>
      </w:r>
      <w:r w:rsidR="002C76B0">
        <w:rPr>
          <w:rFonts w:ascii="Times New Roman" w:hAnsi="Times New Roman"/>
          <w:sz w:val="28"/>
          <w:szCs w:val="28"/>
        </w:rPr>
        <w:t>Об </w:t>
      </w:r>
      <w:bookmarkStart w:id="0" w:name="_GoBack"/>
      <w:bookmarkEnd w:id="0"/>
      <w:r w:rsidRPr="006D3973">
        <w:rPr>
          <w:rFonts w:ascii="Times New Roman" w:hAnsi="Times New Roman"/>
          <w:sz w:val="28"/>
          <w:szCs w:val="28"/>
        </w:rPr>
        <w:t>утверждении Порядка разработки и реализации индивидуальной программы реабилитации или абилитации инвалида, индивидуальной программы реабилитации или абилитации ребенка-инвалида, выдаваемых федеральными государственными учреждениями медико-с</w:t>
      </w:r>
      <w:r>
        <w:rPr>
          <w:rFonts w:ascii="Times New Roman" w:hAnsi="Times New Roman"/>
          <w:sz w:val="28"/>
          <w:szCs w:val="28"/>
        </w:rPr>
        <w:t>оциальной экспертизы, и их форм»»;</w:t>
      </w:r>
    </w:p>
    <w:p w:rsidR="006D3973" w:rsidRDefault="006D3973" w:rsidP="006D39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разделе 3:</w:t>
      </w:r>
    </w:p>
    <w:p w:rsidR="00C862A1" w:rsidRPr="006D3973" w:rsidRDefault="006D3973" w:rsidP="006D39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E411DB">
        <w:rPr>
          <w:rFonts w:ascii="Times New Roman" w:hAnsi="Times New Roman"/>
          <w:sz w:val="28"/>
          <w:szCs w:val="28"/>
        </w:rPr>
        <w:t>пункте 3.2</w:t>
      </w:r>
      <w:r>
        <w:rPr>
          <w:rFonts w:ascii="Times New Roman" w:hAnsi="Times New Roman"/>
          <w:sz w:val="28"/>
          <w:szCs w:val="28"/>
        </w:rPr>
        <w:t xml:space="preserve"> </w:t>
      </w:r>
      <w:r w:rsidR="00E411DB">
        <w:rPr>
          <w:rFonts w:ascii="Times New Roman" w:hAnsi="Times New Roman"/>
          <w:sz w:val="28"/>
          <w:szCs w:val="28"/>
        </w:rPr>
        <w:t>слово «рабочих» исключить.</w:t>
      </w:r>
    </w:p>
    <w:sectPr w:rsidR="00C862A1" w:rsidRPr="006D3973" w:rsidSect="00C862A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2A1"/>
    <w:rsid w:val="001C5D92"/>
    <w:rsid w:val="002C76B0"/>
    <w:rsid w:val="002D752C"/>
    <w:rsid w:val="003549EF"/>
    <w:rsid w:val="003C4729"/>
    <w:rsid w:val="00473733"/>
    <w:rsid w:val="00573864"/>
    <w:rsid w:val="006162BC"/>
    <w:rsid w:val="006D3973"/>
    <w:rsid w:val="00822782"/>
    <w:rsid w:val="009323F0"/>
    <w:rsid w:val="00BD3CE2"/>
    <w:rsid w:val="00C862A1"/>
    <w:rsid w:val="00DA1EC2"/>
    <w:rsid w:val="00E411DB"/>
    <w:rsid w:val="00E84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2AA22"/>
  <w15:chartTrackingRefBased/>
  <w15:docId w15:val="{F80C57A4-5C73-4EA9-8DED-3F7C2FB87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2A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862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ConsPlusNormal0">
    <w:name w:val="ConsPlusNormal Знак"/>
    <w:link w:val="ConsPlusNormal"/>
    <w:locked/>
    <w:rsid w:val="00C862A1"/>
    <w:rPr>
      <w:rFonts w:ascii="Calibri" w:eastAsia="Times New Roman" w:hAnsi="Calibri" w:cs="Calibri"/>
      <w:szCs w:val="20"/>
    </w:rPr>
  </w:style>
  <w:style w:type="character" w:styleId="a3">
    <w:name w:val="annotation reference"/>
    <w:basedOn w:val="a0"/>
    <w:uiPriority w:val="99"/>
    <w:semiHidden/>
    <w:unhideWhenUsed/>
    <w:rsid w:val="00C862A1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862A1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862A1"/>
    <w:rPr>
      <w:sz w:val="20"/>
      <w:szCs w:val="20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C862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862A1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Зайдуллина Лейля Вазыховна</dc:creator>
  <cp:keywords/>
  <dc:description/>
  <cp:lastModifiedBy>Зайдуллина Лейля Вазыховна</cp:lastModifiedBy>
  <cp:revision>5</cp:revision>
  <dcterms:created xsi:type="dcterms:W3CDTF">2018-12-10T08:39:00Z</dcterms:created>
  <dcterms:modified xsi:type="dcterms:W3CDTF">2018-12-10T09:58:00Z</dcterms:modified>
</cp:coreProperties>
</file>