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lastRenderedPageBreak/>
        <w:t xml:space="preserve">   </w:t>
      </w:r>
      <w:r w:rsidR="00645BDA" w:rsidRPr="002A18CD">
        <w:rPr>
          <w:color w:val="auto"/>
        </w:rPr>
        <w:t>Кооперативная ул., 5, пос. ж/д станция Высокая Гора,</w:t>
      </w:r>
      <w:r w:rsidR="00645BDA" w:rsidRPr="002A18CD">
        <w:rPr>
          <w:color w:val="auto"/>
        </w:rPr>
        <w:tab/>
        <w:t>Кооперативная ур., 5, Биектау т/ю станциясе поселогы,</w:t>
      </w:r>
    </w:p>
    <w:p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>Биектау районы, Татарстан Республикасы, 422700</w:t>
      </w:r>
    </w:p>
    <w:p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9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D64CA2" w:rsidRDefault="007D2FA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>___________201__г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ода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 w:rsidR="00C71F08"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:rsidR="00D8170A" w:rsidRDefault="00D8170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8170A" w:rsidRPr="00D8170A" w:rsidRDefault="00D8170A" w:rsidP="00D8170A">
      <w:pPr>
        <w:widowControl/>
        <w:ind w:right="5096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817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 внесении изменений в Решение «О бюджете Высокогорского муниципального района на 2018 год и на плановый период 2019 и 2020 годов» от 29.11.2017 № 179 (с учетом внесенных изменений от 27.12.2017 № 185, от 28.03.2018 № 212, от 15.05.2018 № 222, от 31.08.2018 № 244, от 12.11.2018 № 261)</w:t>
      </w:r>
    </w:p>
    <w:p w:rsidR="00D8170A" w:rsidRPr="00D8170A" w:rsidRDefault="00D8170A" w:rsidP="00D8170A">
      <w:pPr>
        <w:widowControl/>
        <w:ind w:right="510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8170A" w:rsidRPr="00D8170A" w:rsidRDefault="00D8170A" w:rsidP="00D817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На основании Бюджетного кодекса Российской Федерации, Бюджетного кодекса Республики Татарстан, Федерального закона от 06.10.2003 №131-ФЗ «Об общих принципах организации местного самоуправления в Российской Федерации», Совет Высокогорского муниципального района</w:t>
      </w:r>
    </w:p>
    <w:p w:rsidR="00D8170A" w:rsidRPr="00D8170A" w:rsidRDefault="00D8170A" w:rsidP="00D817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170A" w:rsidRPr="00D8170A" w:rsidRDefault="00D8170A" w:rsidP="00D8170A">
      <w:pPr>
        <w:widowControl/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8170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РЕШИЛ:</w:t>
      </w:r>
    </w:p>
    <w:p w:rsidR="00D8170A" w:rsidRPr="00D8170A" w:rsidRDefault="00D8170A" w:rsidP="00D8170A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Выделить дополнительное финансирование учреждениям, финансируемым из бюджета Высокогорского муниципального района Республики Татарстан   за счет остатков   денежных средств по состоянию на 01.01.2018, согласно приложению № 1.</w:t>
      </w:r>
    </w:p>
    <w:p w:rsidR="00D8170A" w:rsidRPr="00D8170A" w:rsidRDefault="00D8170A" w:rsidP="00D8170A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17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2.    МКУ «Финансово-бюджетная палата Высокогорского муниципального района    </w:t>
      </w: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Республики Татарстан» </w:t>
      </w:r>
      <w:r w:rsidRPr="00D8170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внести соответствующие изменения    и дополнения в роспись   расходов   Высокогорского    муниципального района.</w:t>
      </w:r>
    </w:p>
    <w:p w:rsidR="00D8170A" w:rsidRPr="00D8170A" w:rsidRDefault="00D8170A" w:rsidP="00D817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  Контроль за исполнением данного Решения возложить на постоянную комиссию Совета Высокогорского муниципального района Республики Татарстан по бюджету, финансам и экономической политике.</w:t>
      </w:r>
    </w:p>
    <w:p w:rsidR="00D8170A" w:rsidRPr="00D8170A" w:rsidRDefault="00D8170A" w:rsidP="00D817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настоящее решение путем размещения на </w:t>
      </w:r>
      <w:r w:rsidRPr="00D817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официальном сайте портала правовой информации Республики Татарстан: </w:t>
      </w:r>
      <w:hyperlink r:id="rId10" w:history="1">
        <w:r w:rsidRPr="00D8170A">
          <w:rPr>
            <w:rFonts w:ascii="Times New Roman" w:eastAsia="Times New Roman" w:hAnsi="Times New Roman" w:cs="Times New Roman"/>
            <w:sz w:val="28"/>
            <w:szCs w:val="28"/>
            <w:u w:val="single"/>
            <w:lang w:bidi="ar-SA"/>
          </w:rPr>
          <w:t>http://pravo.tatarstan.ru</w:t>
        </w:r>
      </w:hyperlink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 официальном сайте Высокогорского муниципального района в сети Интернет по веб-адресу </w:t>
      </w: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http</w:t>
      </w: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//:</w:t>
      </w: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vysokaya</w:t>
      </w: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gora</w:t>
      </w: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tatarstan</w:t>
      </w: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ru</w:t>
      </w: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8170A" w:rsidRPr="00D8170A" w:rsidRDefault="00D8170A" w:rsidP="00D8170A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170A" w:rsidRPr="00D8170A" w:rsidRDefault="00D8170A" w:rsidP="00D8170A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170A" w:rsidRPr="00D8170A" w:rsidRDefault="00D8170A" w:rsidP="00D817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170A" w:rsidRPr="00D8170A" w:rsidRDefault="00D8170A" w:rsidP="00D8170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Совета,</w:t>
      </w:r>
    </w:p>
    <w:p w:rsidR="00D8170A" w:rsidRPr="00D8170A" w:rsidRDefault="00D8170A" w:rsidP="00D8170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17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района                                                                       Р.Г.Калимуллин</w:t>
      </w:r>
    </w:p>
    <w:p w:rsidR="00D8170A" w:rsidRPr="00D8170A" w:rsidRDefault="00D8170A" w:rsidP="00D8170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170A" w:rsidRPr="00D8170A" w:rsidRDefault="00D8170A" w:rsidP="00D8170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170A" w:rsidRPr="00D8170A" w:rsidRDefault="00D8170A" w:rsidP="00D8170A">
      <w:pPr>
        <w:widowControl/>
        <w:ind w:right="141" w:firstLine="6804"/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D8170A">
        <w:rPr>
          <w:rFonts w:ascii="Times New Roman" w:eastAsia="Times New Roman" w:hAnsi="Times New Roman" w:cs="Times New Roman"/>
          <w:color w:val="auto"/>
          <w:lang w:eastAsia="x-none" w:bidi="ar-SA"/>
        </w:rPr>
        <w:t>Пр</w:t>
      </w:r>
      <w:r w:rsidRPr="00D8170A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иложение № </w:t>
      </w:r>
      <w:r w:rsidRPr="00D8170A">
        <w:rPr>
          <w:rFonts w:ascii="Times New Roman" w:eastAsia="Times New Roman" w:hAnsi="Times New Roman" w:cs="Times New Roman"/>
          <w:color w:val="auto"/>
          <w:lang w:eastAsia="x-none" w:bidi="ar-SA"/>
        </w:rPr>
        <w:t>1</w:t>
      </w:r>
    </w:p>
    <w:p w:rsidR="00D8170A" w:rsidRPr="00D8170A" w:rsidRDefault="00D8170A" w:rsidP="00D8170A">
      <w:pPr>
        <w:widowControl/>
        <w:spacing w:line="160" w:lineRule="atLeast"/>
        <w:ind w:firstLine="6804"/>
        <w:rPr>
          <w:rFonts w:ascii="Times New Roman" w:eastAsia="Times New Roman" w:hAnsi="Times New Roman" w:cs="Times New Roman"/>
          <w:color w:val="auto"/>
          <w:lang w:bidi="ar-SA"/>
        </w:rPr>
      </w:pPr>
      <w:r w:rsidRPr="00D8170A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Совета </w:t>
      </w:r>
    </w:p>
    <w:p w:rsidR="00D8170A" w:rsidRPr="00D8170A" w:rsidRDefault="00D8170A" w:rsidP="00D8170A">
      <w:pPr>
        <w:widowControl/>
        <w:spacing w:line="160" w:lineRule="atLeast"/>
        <w:ind w:firstLine="6804"/>
        <w:rPr>
          <w:rFonts w:ascii="Times New Roman" w:eastAsia="Times New Roman" w:hAnsi="Times New Roman" w:cs="Times New Roman"/>
          <w:color w:val="auto"/>
          <w:lang w:bidi="ar-SA"/>
        </w:rPr>
      </w:pPr>
      <w:r w:rsidRPr="00D8170A">
        <w:rPr>
          <w:rFonts w:ascii="Times New Roman" w:eastAsia="Times New Roman" w:hAnsi="Times New Roman" w:cs="Times New Roman"/>
          <w:color w:val="auto"/>
          <w:lang w:bidi="ar-SA"/>
        </w:rPr>
        <w:t>Высокогорского</w:t>
      </w:r>
    </w:p>
    <w:p w:rsidR="00D8170A" w:rsidRPr="00D8170A" w:rsidRDefault="00D8170A" w:rsidP="00D8170A">
      <w:pPr>
        <w:widowControl/>
        <w:spacing w:line="160" w:lineRule="atLeast"/>
        <w:ind w:firstLine="6804"/>
        <w:rPr>
          <w:rFonts w:ascii="Times New Roman" w:eastAsia="Times New Roman" w:hAnsi="Times New Roman" w:cs="Times New Roman"/>
          <w:color w:val="auto"/>
          <w:lang w:bidi="ar-SA"/>
        </w:rPr>
      </w:pPr>
      <w:r w:rsidRPr="00D8170A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района </w:t>
      </w:r>
    </w:p>
    <w:p w:rsidR="00D8170A" w:rsidRPr="00D8170A" w:rsidRDefault="00D8170A" w:rsidP="00D8170A">
      <w:pPr>
        <w:widowControl/>
        <w:ind w:firstLine="6804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D8170A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от</w:t>
      </w:r>
      <w:r w:rsidRPr="00D8170A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 _______ </w:t>
      </w:r>
      <w:r w:rsidRPr="00D8170A">
        <w:rPr>
          <w:rFonts w:ascii="Times New Roman" w:eastAsia="Times New Roman" w:hAnsi="Times New Roman" w:cs="Times New Roman"/>
          <w:color w:val="auto"/>
          <w:lang w:val="x-none" w:eastAsia="x-none" w:bidi="ar-SA"/>
        </w:rPr>
        <w:t>201</w:t>
      </w:r>
      <w:r w:rsidRPr="00D8170A">
        <w:rPr>
          <w:rFonts w:ascii="Times New Roman" w:eastAsia="Times New Roman" w:hAnsi="Times New Roman" w:cs="Times New Roman"/>
          <w:color w:val="auto"/>
          <w:lang w:eastAsia="x-none" w:bidi="ar-SA"/>
        </w:rPr>
        <w:t>8</w:t>
      </w:r>
      <w:r w:rsidRPr="00D8170A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</w:t>
      </w:r>
      <w:r w:rsidRPr="00D8170A"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  <w:t xml:space="preserve"> </w:t>
      </w:r>
      <w:r w:rsidRPr="00D8170A">
        <w:rPr>
          <w:rFonts w:ascii="Times New Roman" w:eastAsia="Times New Roman" w:hAnsi="Times New Roman" w:cs="Times New Roman"/>
          <w:color w:val="auto"/>
          <w:lang w:eastAsia="x-none" w:bidi="ar-SA"/>
        </w:rPr>
        <w:t>№ ___</w:t>
      </w:r>
      <w:r w:rsidRPr="00D8170A"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  <w:t xml:space="preserve">                                                                                     </w:t>
      </w:r>
    </w:p>
    <w:p w:rsidR="00D8170A" w:rsidRPr="00D8170A" w:rsidRDefault="00D8170A" w:rsidP="00D8170A">
      <w:pPr>
        <w:widowControl/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</w:pPr>
      <w:r w:rsidRPr="00D8170A"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  <w:t xml:space="preserve">                                                          </w:t>
      </w:r>
    </w:p>
    <w:p w:rsidR="00D8170A" w:rsidRPr="00D8170A" w:rsidRDefault="00D8170A" w:rsidP="00D8170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x-none" w:bidi="ar-SA"/>
        </w:rPr>
      </w:pPr>
      <w:r w:rsidRPr="00D8170A">
        <w:rPr>
          <w:rFonts w:ascii="Times New Roman" w:eastAsia="Times New Roman" w:hAnsi="Times New Roman" w:cs="Times New Roman"/>
          <w:b/>
          <w:color w:val="auto"/>
          <w:lang w:eastAsia="x-none" w:bidi="ar-SA"/>
        </w:rPr>
        <w:t xml:space="preserve">Изменения в ведомственную структуру расходов бюджета Высокогорского </w:t>
      </w:r>
    </w:p>
    <w:p w:rsidR="00D8170A" w:rsidRPr="00D8170A" w:rsidRDefault="00D8170A" w:rsidP="00D8170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</w:pPr>
      <w:r w:rsidRPr="00D8170A">
        <w:rPr>
          <w:rFonts w:ascii="Times New Roman" w:eastAsia="Times New Roman" w:hAnsi="Times New Roman" w:cs="Times New Roman"/>
          <w:b/>
          <w:color w:val="auto"/>
          <w:lang w:eastAsia="x-none" w:bidi="ar-SA"/>
        </w:rPr>
        <w:t>муниципального района на 2018 год</w:t>
      </w:r>
      <w:r w:rsidRPr="00D8170A">
        <w:rPr>
          <w:rFonts w:ascii="Times New Roman" w:eastAsia="Times New Roman" w:hAnsi="Times New Roman" w:cs="Times New Roman"/>
          <w:b/>
          <w:color w:val="auto"/>
          <w:lang w:val="x-none" w:eastAsia="x-none" w:bidi="ar-SA"/>
        </w:rPr>
        <w:t>.</w:t>
      </w:r>
    </w:p>
    <w:p w:rsidR="00D8170A" w:rsidRPr="00D8170A" w:rsidRDefault="00D8170A" w:rsidP="00D8170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</w:p>
    <w:tbl>
      <w:tblPr>
        <w:tblW w:w="997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75"/>
        <w:gridCol w:w="684"/>
        <w:gridCol w:w="942"/>
        <w:gridCol w:w="929"/>
        <w:gridCol w:w="1593"/>
        <w:gridCol w:w="576"/>
        <w:gridCol w:w="2173"/>
      </w:tblGrid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(тыс.руб.)</w:t>
            </w:r>
          </w:p>
        </w:tc>
      </w:tr>
      <w:tr w:rsidR="00D8170A" w:rsidRPr="00D8170A" w:rsidTr="00D8170A">
        <w:trPr>
          <w:trHeight w:val="926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Вед-во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Раздел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Под -раздел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Сумма на 2018 год </w:t>
            </w:r>
          </w:p>
        </w:tc>
      </w:tr>
      <w:tr w:rsidR="00D8170A" w:rsidRPr="00D8170A" w:rsidTr="00D8170A">
        <w:trPr>
          <w:trHeight w:val="7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МКУ «Совет Высокогорского  муниципального района»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678,5</w:t>
            </w:r>
          </w:p>
        </w:tc>
      </w:tr>
      <w:tr w:rsidR="00D8170A" w:rsidRPr="00D8170A" w:rsidTr="00D8170A">
        <w:trPr>
          <w:trHeight w:val="18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Функционирование законодательных, 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672,5</w:t>
            </w:r>
          </w:p>
        </w:tc>
      </w:tr>
      <w:tr w:rsidR="00D8170A" w:rsidRPr="00D8170A" w:rsidTr="00D8170A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672,5</w:t>
            </w:r>
          </w:p>
        </w:tc>
      </w:tr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672,5</w:t>
            </w:r>
          </w:p>
        </w:tc>
      </w:tr>
      <w:tr w:rsidR="00D8170A" w:rsidRPr="00D8170A" w:rsidTr="00D8170A">
        <w:trPr>
          <w:trHeight w:val="9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654,5</w:t>
            </w:r>
          </w:p>
        </w:tc>
      </w:tr>
      <w:tr w:rsidR="00D8170A" w:rsidRPr="00D8170A" w:rsidTr="00D8170A">
        <w:trPr>
          <w:trHeight w:val="9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</w:tr>
      <w:tr w:rsidR="00D8170A" w:rsidRPr="00D8170A" w:rsidTr="00D8170A">
        <w:trPr>
          <w:trHeight w:val="118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8170A" w:rsidRPr="00D8170A" w:rsidTr="00D8170A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8170A" w:rsidRPr="00D8170A" w:rsidTr="00D8170A">
        <w:trPr>
          <w:trHeight w:val="9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8170A" w:rsidRPr="00D8170A" w:rsidTr="00D8170A">
        <w:trPr>
          <w:trHeight w:val="13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D8170A" w:rsidRPr="00D8170A" w:rsidTr="00D8170A">
        <w:trPr>
          <w:trHeight w:val="84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МКУ "Исполнительный комитет Высокогорского муниципального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1813,90</w:t>
            </w:r>
          </w:p>
        </w:tc>
      </w:tr>
      <w:tr w:rsidR="00D8170A" w:rsidRPr="00D8170A" w:rsidTr="00D8170A">
        <w:trPr>
          <w:trHeight w:val="56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1319,90</w:t>
            </w:r>
          </w:p>
        </w:tc>
      </w:tr>
      <w:tr w:rsidR="00D8170A" w:rsidRPr="00D8170A" w:rsidTr="00D8170A">
        <w:trPr>
          <w:trHeight w:val="138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1144,9</w:t>
            </w:r>
          </w:p>
        </w:tc>
      </w:tr>
      <w:tr w:rsidR="00D8170A" w:rsidRPr="00D8170A" w:rsidTr="00D8170A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1144,9</w:t>
            </w:r>
          </w:p>
        </w:tc>
      </w:tr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1144,9</w:t>
            </w:r>
          </w:p>
        </w:tc>
      </w:tr>
      <w:tr w:rsidR="00D8170A" w:rsidRPr="00D8170A" w:rsidTr="00A50B52">
        <w:trPr>
          <w:trHeight w:val="215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1138,9</w:t>
            </w:r>
          </w:p>
        </w:tc>
      </w:tr>
      <w:tr w:rsidR="00D8170A" w:rsidRPr="00D8170A" w:rsidTr="00A50B52">
        <w:trPr>
          <w:trHeight w:val="78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8170A" w:rsidRPr="00D8170A" w:rsidTr="00D8170A">
        <w:trPr>
          <w:trHeight w:val="76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175</w:t>
            </w:r>
          </w:p>
        </w:tc>
      </w:tr>
      <w:tr w:rsidR="00D8170A" w:rsidRPr="00D8170A" w:rsidTr="00D8170A">
        <w:trPr>
          <w:trHeight w:val="56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108,6</w:t>
            </w:r>
          </w:p>
        </w:tc>
      </w:tr>
      <w:tr w:rsidR="00D8170A" w:rsidRPr="00D8170A" w:rsidTr="00D8170A">
        <w:trPr>
          <w:trHeight w:val="10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9900029900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108,6</w:t>
            </w:r>
          </w:p>
        </w:tc>
      </w:tr>
      <w:tr w:rsidR="00D8170A" w:rsidRPr="00D8170A" w:rsidTr="00D8170A">
        <w:trPr>
          <w:trHeight w:val="8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66,4</w:t>
            </w:r>
          </w:p>
        </w:tc>
      </w:tr>
      <w:tr w:rsidR="00D8170A" w:rsidRPr="00D8170A" w:rsidTr="00D8170A">
        <w:trPr>
          <w:trHeight w:val="88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9900920300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66,4</w:t>
            </w:r>
          </w:p>
        </w:tc>
      </w:tr>
      <w:tr w:rsidR="00D8170A" w:rsidRPr="00D8170A" w:rsidTr="00D8170A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</w:t>
            </w:r>
          </w:p>
        </w:tc>
      </w:tr>
      <w:tr w:rsidR="00D8170A" w:rsidRPr="00D8170A" w:rsidTr="00A50B52">
        <w:trPr>
          <w:trHeight w:val="5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Сельское хозяйство и рыболовство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</w:t>
            </w:r>
          </w:p>
        </w:tc>
      </w:tr>
      <w:tr w:rsidR="00D8170A" w:rsidRPr="00D8170A" w:rsidTr="00D8170A">
        <w:trPr>
          <w:trHeight w:val="12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Субсидии на поддержку племенного животноводства (за счет местного бюджета)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1420271420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</w:t>
            </w:r>
          </w:p>
        </w:tc>
      </w:tr>
      <w:tr w:rsidR="00D8170A" w:rsidRPr="00D8170A" w:rsidTr="00D8170A">
        <w:trPr>
          <w:trHeight w:val="2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выплаты населению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1420271420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</w:t>
            </w:r>
          </w:p>
        </w:tc>
      </w:tr>
      <w:tr w:rsidR="00D8170A" w:rsidRPr="00D8170A" w:rsidTr="00A50B52">
        <w:trPr>
          <w:trHeight w:val="55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Социальное обеспечение  населения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</w:tr>
      <w:tr w:rsidR="00D8170A" w:rsidRPr="00D8170A" w:rsidTr="00D8170A">
        <w:trPr>
          <w:trHeight w:val="44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Мероприятия в области социальной политики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</w:tr>
      <w:tr w:rsidR="00D8170A" w:rsidRPr="00D8170A" w:rsidTr="00A50B52">
        <w:trPr>
          <w:trHeight w:val="89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0310105410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</w:tr>
      <w:tr w:rsidR="00D8170A" w:rsidRPr="00D8170A" w:rsidTr="00D8170A">
        <w:trPr>
          <w:trHeight w:val="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D8170A" w:rsidRPr="00D8170A" w:rsidTr="00A50B52">
        <w:trPr>
          <w:trHeight w:val="112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МКУ "Финансово-бюджетная палата Высокогорского муниципального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2131,6</w:t>
            </w:r>
          </w:p>
        </w:tc>
      </w:tr>
      <w:tr w:rsidR="00D8170A" w:rsidRPr="00D8170A" w:rsidTr="00D8170A">
        <w:trPr>
          <w:trHeight w:val="5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461,6</w:t>
            </w:r>
          </w:p>
        </w:tc>
      </w:tr>
      <w:tr w:rsidR="00D8170A" w:rsidRPr="00D8170A" w:rsidTr="00D8170A">
        <w:trPr>
          <w:trHeight w:val="10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461,6</w:t>
            </w:r>
          </w:p>
        </w:tc>
      </w:tr>
      <w:tr w:rsidR="00D8170A" w:rsidRPr="00D8170A" w:rsidTr="00A50B52">
        <w:trPr>
          <w:trHeight w:val="47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461,6</w:t>
            </w:r>
          </w:p>
        </w:tc>
      </w:tr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461,6</w:t>
            </w:r>
          </w:p>
        </w:tc>
      </w:tr>
      <w:tr w:rsidR="00D8170A" w:rsidRPr="00D8170A" w:rsidTr="00D8170A">
        <w:trPr>
          <w:trHeight w:val="16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461,6</w:t>
            </w:r>
          </w:p>
        </w:tc>
      </w:tr>
      <w:tr w:rsidR="00D8170A" w:rsidRPr="00D8170A" w:rsidTr="00A50B52">
        <w:trPr>
          <w:trHeight w:val="10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1670</w:t>
            </w:r>
          </w:p>
        </w:tc>
      </w:tr>
      <w:tr w:rsidR="00D8170A" w:rsidRPr="00D8170A" w:rsidTr="00D8170A">
        <w:trPr>
          <w:trHeight w:val="13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1670</w:t>
            </w:r>
          </w:p>
        </w:tc>
      </w:tr>
      <w:tr w:rsidR="00D8170A" w:rsidRPr="00D8170A" w:rsidTr="00D8170A">
        <w:trPr>
          <w:trHeight w:val="54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1670</w:t>
            </w:r>
          </w:p>
        </w:tc>
      </w:tr>
      <w:tr w:rsidR="00D8170A" w:rsidRPr="00D8170A" w:rsidTr="00D8170A">
        <w:trPr>
          <w:trHeight w:val="6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Перечисления другим бюджетам бюджетной системы РФ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9900025151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1670</w:t>
            </w:r>
          </w:p>
        </w:tc>
      </w:tr>
      <w:tr w:rsidR="00D8170A" w:rsidRPr="00D8170A" w:rsidTr="00D8170A">
        <w:trPr>
          <w:trHeight w:val="1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D8170A" w:rsidRPr="00D8170A" w:rsidTr="00D8170A">
        <w:trPr>
          <w:trHeight w:val="15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МКУ "Палата имущественных и земельных отношений Высокогорского муниципального района"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165,9</w:t>
            </w:r>
          </w:p>
        </w:tc>
      </w:tr>
      <w:tr w:rsidR="00D8170A" w:rsidRPr="00D8170A" w:rsidTr="00D8170A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165,9</w:t>
            </w:r>
          </w:p>
        </w:tc>
      </w:tr>
      <w:tr w:rsidR="00D8170A" w:rsidRPr="00D8170A" w:rsidTr="00D8170A">
        <w:trPr>
          <w:trHeight w:val="16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165,9</w:t>
            </w:r>
          </w:p>
        </w:tc>
      </w:tr>
      <w:tr w:rsidR="00D8170A" w:rsidRPr="00D8170A" w:rsidTr="00D8170A">
        <w:trPr>
          <w:trHeight w:val="1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D8170A" w:rsidRPr="00D8170A" w:rsidTr="00D8170A">
        <w:trPr>
          <w:trHeight w:val="16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МКУ "Отдел образования исполнительного комитета Высокогорского муниципального района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4716,1</w:t>
            </w:r>
          </w:p>
        </w:tc>
      </w:tr>
      <w:tr w:rsidR="00D8170A" w:rsidRPr="00D8170A" w:rsidTr="00D8170A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109,8</w:t>
            </w:r>
          </w:p>
        </w:tc>
      </w:tr>
      <w:tr w:rsidR="00D8170A" w:rsidRPr="00D8170A" w:rsidTr="00D8170A">
        <w:trPr>
          <w:trHeight w:val="131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109,8</w:t>
            </w:r>
          </w:p>
        </w:tc>
      </w:tr>
      <w:tr w:rsidR="00D8170A" w:rsidRPr="00D8170A" w:rsidTr="00D8170A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109,8</w:t>
            </w:r>
          </w:p>
        </w:tc>
      </w:tr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109,8</w:t>
            </w:r>
          </w:p>
        </w:tc>
      </w:tr>
      <w:tr w:rsidR="00D8170A" w:rsidRPr="00D8170A" w:rsidTr="00D8170A">
        <w:trPr>
          <w:trHeight w:val="17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109,8</w:t>
            </w:r>
          </w:p>
        </w:tc>
      </w:tr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4606,3</w:t>
            </w:r>
          </w:p>
        </w:tc>
      </w:tr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Дошкольное образование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4100</w:t>
            </w:r>
          </w:p>
        </w:tc>
      </w:tr>
      <w:tr w:rsidR="00D8170A" w:rsidRPr="00D8170A" w:rsidTr="00D8170A">
        <w:trPr>
          <w:trHeight w:val="6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Развитие дошкольных образовательных организаций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4100</w:t>
            </w:r>
          </w:p>
        </w:tc>
      </w:tr>
      <w:tr w:rsidR="00D8170A" w:rsidRPr="00D8170A" w:rsidTr="00D8170A">
        <w:trPr>
          <w:trHeight w:val="11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0210342000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4100</w:t>
            </w:r>
          </w:p>
        </w:tc>
      </w:tr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Общее образование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</w:p>
        </w:tc>
      </w:tr>
      <w:tr w:rsidR="00D8170A" w:rsidRPr="00D8170A" w:rsidTr="00D8170A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</w:p>
        </w:tc>
      </w:tr>
      <w:tr w:rsidR="00D8170A" w:rsidRPr="00D8170A" w:rsidTr="00D8170A">
        <w:trPr>
          <w:trHeight w:val="13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0220242100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</w:p>
        </w:tc>
      </w:tr>
      <w:tr w:rsidR="00D8170A" w:rsidRPr="00D8170A" w:rsidTr="00D8170A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Другие вопросы в области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440,3</w:t>
            </w:r>
          </w:p>
        </w:tc>
      </w:tr>
      <w:tr w:rsidR="00D8170A" w:rsidRPr="00D8170A" w:rsidTr="00D8170A">
        <w:trPr>
          <w:trHeight w:val="15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Организации, обеспечивающие деятельность образовательных организаций, централизованных бухгалтерий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440,3</w:t>
            </w:r>
          </w:p>
        </w:tc>
      </w:tr>
      <w:tr w:rsidR="00D8170A" w:rsidRPr="00D8170A" w:rsidTr="00D8170A">
        <w:trPr>
          <w:trHeight w:val="16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404,3</w:t>
            </w:r>
          </w:p>
        </w:tc>
      </w:tr>
      <w:tr w:rsidR="00D8170A" w:rsidRPr="00D8170A" w:rsidTr="00D8170A">
        <w:trPr>
          <w:trHeight w:val="9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</w:tr>
      <w:tr w:rsidR="00D8170A" w:rsidRPr="00D8170A" w:rsidTr="00D8170A">
        <w:trPr>
          <w:trHeight w:val="18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D8170A" w:rsidRPr="00D8170A" w:rsidTr="00D8170A">
        <w:trPr>
          <w:trHeight w:val="100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МКУ "Отдел культуры Высокогорского муниципального района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114,1</w:t>
            </w:r>
          </w:p>
        </w:tc>
      </w:tr>
      <w:tr w:rsidR="00D8170A" w:rsidRPr="00D8170A" w:rsidTr="00D8170A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38,6</w:t>
            </w:r>
          </w:p>
        </w:tc>
      </w:tr>
      <w:tr w:rsidR="00D8170A" w:rsidRPr="00D8170A" w:rsidTr="00A50B52">
        <w:trPr>
          <w:trHeight w:val="132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38,6</w:t>
            </w:r>
          </w:p>
        </w:tc>
      </w:tr>
      <w:tr w:rsidR="00D8170A" w:rsidRPr="00D8170A" w:rsidTr="00D8170A">
        <w:trPr>
          <w:trHeight w:val="4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Непрограммные направления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38,6</w:t>
            </w:r>
          </w:p>
        </w:tc>
      </w:tr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38,6</w:t>
            </w:r>
          </w:p>
        </w:tc>
      </w:tr>
      <w:tr w:rsidR="00D8170A" w:rsidRPr="00D8170A" w:rsidTr="00D8170A">
        <w:trPr>
          <w:trHeight w:val="165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38,6</w:t>
            </w:r>
          </w:p>
        </w:tc>
      </w:tr>
      <w:tr w:rsidR="00D8170A" w:rsidRPr="00D8170A" w:rsidTr="00D8170A">
        <w:trPr>
          <w:trHeight w:val="4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КУЛЬТУРА,КИНЕМАТОГРАФИЯ И СРЕДСТВА </w:t>
            </w:r>
            <w:r w:rsidRPr="00D8170A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МАССОВОЙ ИНФОРМАЦИИ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75,5</w:t>
            </w:r>
          </w:p>
        </w:tc>
      </w:tr>
      <w:tr w:rsidR="00D8170A" w:rsidRPr="00D8170A" w:rsidTr="00A50B52">
        <w:trPr>
          <w:trHeight w:val="84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Подпрограмма "Развитие системы муниципального управления отрасли"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08Ж0000000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75,5</w:t>
            </w:r>
          </w:p>
        </w:tc>
      </w:tr>
      <w:tr w:rsidR="00D8170A" w:rsidRPr="00D8170A" w:rsidTr="00D8170A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"Муниципальная поддержка в сфере культуры"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08Ж0100000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75,5</w:t>
            </w:r>
          </w:p>
        </w:tc>
      </w:tr>
      <w:tr w:rsidR="00D8170A" w:rsidRPr="00D8170A" w:rsidTr="00D8170A">
        <w:trPr>
          <w:trHeight w:val="6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Подпрограмма "Развитие системы оценки качества образования"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75,5</w:t>
            </w:r>
          </w:p>
        </w:tc>
      </w:tr>
      <w:tr w:rsidR="00D8170A" w:rsidRPr="00D8170A" w:rsidTr="00D8170A">
        <w:trPr>
          <w:trHeight w:val="169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08Ж0145200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75,5</w:t>
            </w:r>
          </w:p>
        </w:tc>
      </w:tr>
      <w:tr w:rsidR="00D8170A" w:rsidRPr="00D8170A" w:rsidTr="00D8170A">
        <w:trPr>
          <w:trHeight w:val="22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D8170A" w:rsidRPr="00D8170A" w:rsidTr="00D8170A">
        <w:trPr>
          <w:trHeight w:val="94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МКУ "Отдел по делам молодежи и спорту Высокогорского муниципального района Республики Татарстан"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273,2</w:t>
            </w:r>
          </w:p>
        </w:tc>
      </w:tr>
      <w:tr w:rsidR="00D8170A" w:rsidRPr="00D8170A" w:rsidTr="00D8170A">
        <w:trPr>
          <w:trHeight w:val="4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81,5</w:t>
            </w:r>
          </w:p>
        </w:tc>
      </w:tr>
      <w:tr w:rsidR="00D8170A" w:rsidRPr="00D8170A" w:rsidTr="00A50B52">
        <w:trPr>
          <w:trHeight w:val="138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81,5</w:t>
            </w:r>
          </w:p>
        </w:tc>
      </w:tr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Центральный аппарат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81,5</w:t>
            </w:r>
          </w:p>
        </w:tc>
      </w:tr>
      <w:tr w:rsidR="00D8170A" w:rsidRPr="00D8170A" w:rsidTr="00D8170A">
        <w:trPr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75,5</w:t>
            </w:r>
          </w:p>
        </w:tc>
      </w:tr>
      <w:tr w:rsidR="00D8170A" w:rsidRPr="00D8170A" w:rsidTr="00A50B52">
        <w:trPr>
          <w:trHeight w:val="83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</w:t>
            </w:r>
            <w:r w:rsidR="00A50B52" w:rsidRPr="00A50B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bookmarkStart w:id="0" w:name="_GoBack"/>
            <w:bookmarkEnd w:id="0"/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8170A" w:rsidRPr="00D8170A" w:rsidTr="00D8170A">
        <w:trPr>
          <w:trHeight w:val="63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Дополнительное образование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111</w:t>
            </w:r>
          </w:p>
        </w:tc>
      </w:tr>
      <w:tr w:rsidR="00D8170A" w:rsidRPr="00D8170A" w:rsidTr="00A50B52">
        <w:trPr>
          <w:trHeight w:val="211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Развитие организаций дополнительного образования спортивной направленности (ДЮСШ),реализующих дополнительные общеобразовательные программы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0230142330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111</w:t>
            </w:r>
          </w:p>
        </w:tc>
      </w:tr>
      <w:tr w:rsidR="00D8170A" w:rsidRPr="00D8170A" w:rsidTr="00D8170A">
        <w:trPr>
          <w:trHeight w:val="13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Предоставление субсидий бюджетным, автономным учреждениям и иным  некоммерческим организациям (по программе)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0230142330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111</w:t>
            </w:r>
          </w:p>
        </w:tc>
      </w:tr>
      <w:tr w:rsidR="00D8170A" w:rsidRPr="00D8170A" w:rsidTr="00A50B52">
        <w:trPr>
          <w:trHeight w:val="51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Другие вопросы в области образования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80,7</w:t>
            </w:r>
          </w:p>
        </w:tc>
      </w:tr>
      <w:tr w:rsidR="00D8170A" w:rsidRPr="00D8170A" w:rsidTr="00A50B52">
        <w:trPr>
          <w:trHeight w:val="7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Подпрограмма "Развитие системы оценки качества образования"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80,7</w:t>
            </w:r>
          </w:p>
        </w:tc>
      </w:tr>
      <w:tr w:rsidR="00D8170A" w:rsidRPr="00D8170A" w:rsidTr="00D8170A">
        <w:trPr>
          <w:trHeight w:val="19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 w:rsidR="00A50B52" w:rsidRPr="00A50B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казенными учреждениями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74,7</w:t>
            </w:r>
          </w:p>
        </w:tc>
      </w:tr>
      <w:tr w:rsidR="00D8170A" w:rsidRPr="00D8170A" w:rsidTr="00A50B52">
        <w:trPr>
          <w:trHeight w:val="83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Закупка товаров,</w:t>
            </w:r>
            <w:r w:rsidR="00A50B52" w:rsidRPr="00A50B5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0250245200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8170A" w:rsidRPr="00D8170A" w:rsidTr="00D8170A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0A" w:rsidRPr="00D8170A" w:rsidRDefault="00D8170A" w:rsidP="00D8170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70A" w:rsidRPr="00D8170A" w:rsidRDefault="00D8170A" w:rsidP="00D817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D8170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9893,30</w:t>
            </w:r>
          </w:p>
        </w:tc>
      </w:tr>
    </w:tbl>
    <w:p w:rsidR="00D8170A" w:rsidRPr="00D64CA2" w:rsidRDefault="00D8170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C7184A" w:rsidRPr="00235874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84A" w:rsidRPr="0023587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4C" w:rsidRDefault="00801A4C">
      <w:r>
        <w:separator/>
      </w:r>
    </w:p>
  </w:endnote>
  <w:endnote w:type="continuationSeparator" w:id="0">
    <w:p w:rsidR="00801A4C" w:rsidRDefault="0080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4C" w:rsidRDefault="00801A4C"/>
  </w:footnote>
  <w:footnote w:type="continuationSeparator" w:id="0">
    <w:p w:rsidR="00801A4C" w:rsidRDefault="00801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F63CE"/>
    <w:multiLevelType w:val="hybridMultilevel"/>
    <w:tmpl w:val="0EA64B32"/>
    <w:lvl w:ilvl="0" w:tplc="0B1CB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10421D"/>
    <w:rsid w:val="001929DD"/>
    <w:rsid w:val="001A7829"/>
    <w:rsid w:val="00205A0B"/>
    <w:rsid w:val="00235874"/>
    <w:rsid w:val="00246F40"/>
    <w:rsid w:val="002A18CD"/>
    <w:rsid w:val="003D5469"/>
    <w:rsid w:val="00456F2F"/>
    <w:rsid w:val="0055469A"/>
    <w:rsid w:val="00562CA4"/>
    <w:rsid w:val="005C4EB7"/>
    <w:rsid w:val="00645A92"/>
    <w:rsid w:val="00645BDA"/>
    <w:rsid w:val="007356DD"/>
    <w:rsid w:val="00776320"/>
    <w:rsid w:val="007D2FA8"/>
    <w:rsid w:val="00801A4C"/>
    <w:rsid w:val="00814B4E"/>
    <w:rsid w:val="008252BD"/>
    <w:rsid w:val="00972534"/>
    <w:rsid w:val="009B36D9"/>
    <w:rsid w:val="00A24B6D"/>
    <w:rsid w:val="00A50B52"/>
    <w:rsid w:val="00A67526"/>
    <w:rsid w:val="00AC5495"/>
    <w:rsid w:val="00B74AE5"/>
    <w:rsid w:val="00BF2D8F"/>
    <w:rsid w:val="00C7184A"/>
    <w:rsid w:val="00C71F08"/>
    <w:rsid w:val="00C8677E"/>
    <w:rsid w:val="00D64CA2"/>
    <w:rsid w:val="00D8170A"/>
    <w:rsid w:val="00E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E3EC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1">
    <w:name w:val="Нет списка1"/>
    <w:next w:val="a2"/>
    <w:uiPriority w:val="99"/>
    <w:semiHidden/>
    <w:unhideWhenUsed/>
    <w:rsid w:val="00D8170A"/>
  </w:style>
  <w:style w:type="paragraph" w:styleId="ad">
    <w:name w:val="Body Text"/>
    <w:aliases w:val="Знак Знак"/>
    <w:basedOn w:val="a"/>
    <w:link w:val="ae"/>
    <w:rsid w:val="00D8170A"/>
    <w:pPr>
      <w:widowControl/>
    </w:pPr>
    <w:rPr>
      <w:rFonts w:ascii="Times New Roman" w:eastAsia="Times New Roman" w:hAnsi="Times New Roman" w:cs="Times New Roman"/>
      <w:i/>
      <w:color w:val="auto"/>
      <w:sz w:val="32"/>
      <w:szCs w:val="20"/>
      <w:lang w:val="x-none" w:eastAsia="x-none" w:bidi="ar-SA"/>
    </w:rPr>
  </w:style>
  <w:style w:type="character" w:customStyle="1" w:styleId="ae">
    <w:name w:val="Основной текст Знак"/>
    <w:aliases w:val="Знак Знак Знак"/>
    <w:basedOn w:val="a0"/>
    <w:link w:val="ad"/>
    <w:rsid w:val="00D8170A"/>
    <w:rPr>
      <w:rFonts w:ascii="Times New Roman" w:eastAsia="Times New Roman" w:hAnsi="Times New Roman" w:cs="Times New Roman"/>
      <w:i/>
      <w:sz w:val="32"/>
      <w:szCs w:val="20"/>
      <w:lang w:val="x-none" w:eastAsia="x-none" w:bidi="ar-SA"/>
    </w:rPr>
  </w:style>
  <w:style w:type="paragraph" w:customStyle="1" w:styleId="10">
    <w:name w:val="Ñòèëü1"/>
    <w:basedOn w:val="a"/>
    <w:rsid w:val="00D8170A"/>
    <w:pPr>
      <w:widowControl/>
      <w:spacing w:line="288" w:lineRule="auto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ektau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OrgOtdel-PC</cp:lastModifiedBy>
  <cp:revision>9</cp:revision>
  <cp:lastPrinted>2017-03-27T10:10:00Z</cp:lastPrinted>
  <dcterms:created xsi:type="dcterms:W3CDTF">2017-01-11T06:28:00Z</dcterms:created>
  <dcterms:modified xsi:type="dcterms:W3CDTF">2018-12-13T13:59:00Z</dcterms:modified>
</cp:coreProperties>
</file>