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D1" w:rsidRDefault="00B830DF" w:rsidP="00D81F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830DF">
        <w:pict>
          <v:rect id="_x0000_s1155" style="position:absolute;left:0;text-align:left;margin-left:239.45pt;margin-top:-35.05pt;width:36.7pt;height:23.75pt;z-index:251732480" fillcolor="white [3212]" strokecolor="white [3212]"/>
        </w:pict>
      </w:r>
      <w:r w:rsidR="00D81FD1">
        <w:rPr>
          <w:sz w:val="28"/>
          <w:szCs w:val="28"/>
        </w:rPr>
        <w:t>Информация о размещении документа для проведения независимой антикоррупционной экспертизы.</w:t>
      </w:r>
    </w:p>
    <w:p w:rsidR="00D81FD1" w:rsidRDefault="00D81FD1" w:rsidP="00D81FD1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81FD1" w:rsidRDefault="00D81FD1" w:rsidP="00D81F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труда, занятости и социальной защиты Республики Татарстан размещен для проведения независимой антикоррупционной экспертизы  разработанный министерством проект Приказа «Об утверждении Административного регламента предоставления государственной услуги по социальной адаптации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безработных граждан на рынке труда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Республике Татарстан».</w:t>
      </w:r>
    </w:p>
    <w:p w:rsidR="00D81FD1" w:rsidRDefault="00D81FD1" w:rsidP="00D81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независимой антикоррупционной экспертизы проекта приказа с 26.11.2014 г. по 26.12.2014 г.</w:t>
      </w:r>
    </w:p>
    <w:p w:rsidR="00D81FD1" w:rsidRDefault="00D81FD1" w:rsidP="00D81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независимой экспертизы принимаются по адресу: г.Казань, ул.Волгоградская, д. 47.</w:t>
      </w:r>
    </w:p>
    <w:p w:rsidR="00A10DC2" w:rsidRPr="00EB7FE1" w:rsidRDefault="00A10DC2" w:rsidP="00A10D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проекта: Гинсбург Мария Владимировна – заместитель начальника отдела профессионального обучения и профориентации.</w:t>
      </w:r>
    </w:p>
    <w:p w:rsidR="00A10DC2" w:rsidRDefault="00A10DC2" w:rsidP="00A10D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Телефон: 8(843) 557-20-92.</w:t>
      </w:r>
    </w:p>
    <w:p w:rsidR="00A10DC2" w:rsidRDefault="00A10DC2" w:rsidP="00A10D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FE1">
        <w:rPr>
          <w:sz w:val="28"/>
          <w:szCs w:val="28"/>
        </w:rPr>
        <w:t xml:space="preserve">Адрес электронной почты: </w:t>
      </w:r>
      <w:hyperlink r:id="rId8" w:history="1">
        <w:r w:rsidRPr="00536A89">
          <w:rPr>
            <w:rStyle w:val="a8"/>
            <w:sz w:val="28"/>
            <w:szCs w:val="28"/>
          </w:rPr>
          <w:t>Mariya.Ginsburg@</w:t>
        </w:r>
        <w:r w:rsidRPr="00536A89">
          <w:rPr>
            <w:rStyle w:val="a8"/>
            <w:sz w:val="28"/>
            <w:szCs w:val="28"/>
            <w:lang w:val="en-US"/>
          </w:rPr>
          <w:t>tatar</w:t>
        </w:r>
        <w:r w:rsidRPr="00536A89">
          <w:rPr>
            <w:rStyle w:val="a8"/>
            <w:sz w:val="28"/>
            <w:szCs w:val="28"/>
          </w:rPr>
          <w:t>.</w:t>
        </w:r>
        <w:r w:rsidRPr="00536A89">
          <w:rPr>
            <w:rStyle w:val="a8"/>
            <w:sz w:val="28"/>
            <w:szCs w:val="28"/>
            <w:lang w:val="en-US"/>
          </w:rPr>
          <w:t>ru</w:t>
        </w:r>
      </w:hyperlink>
      <w:r w:rsidRPr="00536A89">
        <w:rPr>
          <w:sz w:val="28"/>
          <w:szCs w:val="28"/>
        </w:rPr>
        <w:t>.</w:t>
      </w:r>
      <w:r>
        <w:t xml:space="preserve"> </w:t>
      </w: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widowControl w:val="0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D81FD1" w:rsidRDefault="00D81FD1" w:rsidP="00D81FD1">
      <w:pPr>
        <w:jc w:val="both"/>
        <w:rPr>
          <w:sz w:val="28"/>
          <w:szCs w:val="28"/>
        </w:rPr>
      </w:pPr>
    </w:p>
    <w:p w:rsidR="00CC316F" w:rsidRDefault="00B830DF" w:rsidP="00CC316F">
      <w:pPr>
        <w:widowControl w:val="0"/>
        <w:jc w:val="both"/>
      </w:pPr>
      <w:r>
        <w:pict>
          <v:roundrect id="_x0000_s1138" style="position:absolute;left:0;text-align:left;margin-left:244.65pt;margin-top:-26.1pt;width:28.5pt;height:12.75pt;z-index:251716096" arcsize="10923f" strokecolor="white [3212]"/>
        </w:pict>
      </w: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D81FD1" w:rsidRDefault="00D81FD1" w:rsidP="00CC316F">
      <w:pPr>
        <w:widowControl w:val="0"/>
        <w:jc w:val="both"/>
      </w:pPr>
    </w:p>
    <w:p w:rsidR="00D81FD1" w:rsidRDefault="00D81FD1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141CD6" w:rsidRDefault="00141CD6" w:rsidP="00141CD6">
      <w:pPr>
        <w:widowControl w:val="0"/>
      </w:pPr>
      <w:r>
        <w:t>Об утверждении Административного</w:t>
      </w:r>
    </w:p>
    <w:p w:rsidR="00141CD6" w:rsidRDefault="00141CD6" w:rsidP="00141CD6">
      <w:pPr>
        <w:widowControl w:val="0"/>
      </w:pPr>
      <w:r>
        <w:t xml:space="preserve"> регламента предоставления </w:t>
      </w:r>
    </w:p>
    <w:p w:rsidR="00141CD6" w:rsidRDefault="00141CD6" w:rsidP="00141CD6">
      <w:pPr>
        <w:widowControl w:val="0"/>
      </w:pPr>
      <w:r>
        <w:t>государственной услуги по социальной</w:t>
      </w:r>
    </w:p>
    <w:p w:rsidR="00141CD6" w:rsidRDefault="00141CD6" w:rsidP="00141CD6">
      <w:pPr>
        <w:widowControl w:val="0"/>
      </w:pPr>
      <w:r>
        <w:t>адаптации безработных граждан</w:t>
      </w:r>
    </w:p>
    <w:p w:rsidR="00141CD6" w:rsidRDefault="00141CD6" w:rsidP="00141CD6">
      <w:pPr>
        <w:widowControl w:val="0"/>
      </w:pPr>
      <w:r>
        <w:t>на рынке труда</w:t>
      </w:r>
      <w:r>
        <w:rPr>
          <w:b/>
        </w:rPr>
        <w:t xml:space="preserve"> </w:t>
      </w:r>
      <w:r>
        <w:t>в Республике Татарстан</w:t>
      </w: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rPr>
          <w:sz w:val="20"/>
          <w:szCs w:val="20"/>
        </w:rPr>
      </w:pPr>
    </w:p>
    <w:p w:rsidR="00D639C0" w:rsidRDefault="00D639C0" w:rsidP="00D639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19 апреля 1991 года       № 1032-1 «О занятости населения в Российской Федерации», Федеральным законом от 27 июля 2010 года № 210-ФЗ «Об организации предоставления государственных и муниципальных услуг» и приказом </w:t>
      </w:r>
      <w:r>
        <w:rPr>
          <w:rFonts w:eastAsia="Calibri"/>
          <w:sz w:val="28"/>
          <w:szCs w:val="28"/>
        </w:rPr>
        <w:t xml:space="preserve">Министерства труда и социальной защиты Российской Федерации от 09.01.2013 № 3н «Об утверждении федерального государственного стандарта государственной услуги по социальной адаптации безработных граждан на рынке труда» </w:t>
      </w:r>
      <w:r>
        <w:rPr>
          <w:sz w:val="28"/>
          <w:szCs w:val="28"/>
        </w:rPr>
        <w:t>п р и к а з ы в а ю:</w:t>
      </w:r>
    </w:p>
    <w:p w:rsidR="00D639C0" w:rsidRDefault="00D639C0" w:rsidP="00D639C0">
      <w:pPr>
        <w:widowControl w:val="0"/>
        <w:ind w:firstLine="720"/>
        <w:jc w:val="both"/>
        <w:rPr>
          <w:sz w:val="16"/>
          <w:szCs w:val="16"/>
        </w:rPr>
      </w:pPr>
    </w:p>
    <w:p w:rsidR="00D639C0" w:rsidRDefault="00D639C0" w:rsidP="00D639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предоставления государственной услуги по социальной адаптации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безработных граждан на рынке труда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Республике Татарстан.</w:t>
      </w:r>
    </w:p>
    <w:p w:rsidR="00D639C0" w:rsidRDefault="00D639C0" w:rsidP="00D639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Пункты </w:t>
      </w:r>
      <w:r w:rsidR="001C0A56"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регламента, в части предоставления государственной услуги по социальной адаптации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безработных граждан на рынке труда</w:t>
      </w:r>
      <w:r w:rsidR="001C0A56">
        <w:rPr>
          <w:sz w:val="28"/>
          <w:szCs w:val="28"/>
        </w:rPr>
        <w:t xml:space="preserve"> в Республике Татарстан </w:t>
      </w:r>
      <w:r>
        <w:rPr>
          <w:sz w:val="28"/>
          <w:szCs w:val="28"/>
        </w:rPr>
        <w:t>через многофункциональные центры предоставления государственных и муниципальных услуг (далее – МФЦ) вступают в силу после подписания соглашения между МФЦ и государственными учреждениями службы занятости в Республике Татарстан.</w:t>
      </w:r>
    </w:p>
    <w:p w:rsidR="00141CD6" w:rsidRDefault="00141CD6" w:rsidP="00141CD6">
      <w:pPr>
        <w:widowControl w:val="0"/>
        <w:ind w:firstLine="720"/>
        <w:jc w:val="both"/>
        <w:rPr>
          <w:sz w:val="28"/>
          <w:szCs w:val="28"/>
        </w:rPr>
      </w:pPr>
    </w:p>
    <w:p w:rsidR="00CC316F" w:rsidRDefault="00CC316F" w:rsidP="00CC316F">
      <w:pPr>
        <w:widowControl w:val="0"/>
        <w:rPr>
          <w:sz w:val="28"/>
          <w:szCs w:val="28"/>
        </w:rPr>
      </w:pPr>
    </w:p>
    <w:p w:rsidR="00CC316F" w:rsidRDefault="00CC316F" w:rsidP="00CC316F">
      <w:pPr>
        <w:widowControl w:val="0"/>
        <w:tabs>
          <w:tab w:val="left" w:pos="3240"/>
          <w:tab w:val="left" w:pos="6735"/>
          <w:tab w:val="right" w:pos="9540"/>
        </w:tabs>
        <w:rPr>
          <w:sz w:val="22"/>
          <w:szCs w:val="22"/>
        </w:rPr>
      </w:pPr>
      <w:r>
        <w:rPr>
          <w:sz w:val="28"/>
          <w:szCs w:val="28"/>
        </w:rPr>
        <w:t xml:space="preserve">Министр                                                                  </w:t>
      </w:r>
      <w:r w:rsidR="00141CD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</w:t>
      </w:r>
      <w:r w:rsidR="00141CD6">
        <w:rPr>
          <w:sz w:val="28"/>
          <w:szCs w:val="28"/>
        </w:rPr>
        <w:t>Э.А. Зарипова</w:t>
      </w:r>
    </w:p>
    <w:p w:rsidR="00CC316F" w:rsidRDefault="00CC316F" w:rsidP="00CC316F">
      <w:pPr>
        <w:widowControl w:val="0"/>
        <w:tabs>
          <w:tab w:val="left" w:pos="3240"/>
          <w:tab w:val="left" w:pos="6735"/>
          <w:tab w:val="right" w:pos="9540"/>
        </w:tabs>
        <w:ind w:firstLine="567"/>
        <w:jc w:val="right"/>
      </w:pPr>
    </w:p>
    <w:p w:rsidR="00CC316F" w:rsidRDefault="00CC316F" w:rsidP="00CC316F">
      <w:pPr>
        <w:widowControl w:val="0"/>
        <w:tabs>
          <w:tab w:val="left" w:pos="3240"/>
          <w:tab w:val="left" w:pos="6735"/>
          <w:tab w:val="right" w:pos="9540"/>
        </w:tabs>
        <w:ind w:firstLine="567"/>
        <w:jc w:val="right"/>
      </w:pPr>
    </w:p>
    <w:p w:rsidR="00CC316F" w:rsidRDefault="00CC316F" w:rsidP="00CC316F">
      <w:pPr>
        <w:widowControl w:val="0"/>
        <w:tabs>
          <w:tab w:val="left" w:pos="3240"/>
          <w:tab w:val="left" w:pos="6735"/>
          <w:tab w:val="right" w:pos="9540"/>
        </w:tabs>
        <w:ind w:firstLine="567"/>
        <w:jc w:val="right"/>
      </w:pPr>
    </w:p>
    <w:p w:rsidR="00CC316F" w:rsidRDefault="00CC316F" w:rsidP="00CC316F">
      <w:pPr>
        <w:widowControl w:val="0"/>
      </w:pPr>
    </w:p>
    <w:p w:rsidR="00CC316F" w:rsidRDefault="00CC316F" w:rsidP="00732E30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</w:p>
    <w:p w:rsidR="00A10362" w:rsidRPr="00D8572D" w:rsidRDefault="00B830DF" w:rsidP="00732E30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136" style="position:absolute;left:0;text-align:left;margin-left:247.2pt;margin-top:-33.45pt;width:39.35pt;height:25.1pt;z-index:251714048" strokecolor="white [3212]"/>
        </w:pict>
      </w:r>
      <w:r w:rsidR="00A10362" w:rsidRPr="00D8572D">
        <w:rPr>
          <w:sz w:val="28"/>
          <w:szCs w:val="28"/>
        </w:rPr>
        <w:t>Утвержден</w:t>
      </w:r>
    </w:p>
    <w:p w:rsidR="007026D2" w:rsidRPr="00D8572D" w:rsidRDefault="00A1036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приказом </w:t>
      </w:r>
      <w:r w:rsidR="00CF2523" w:rsidRPr="00D8572D">
        <w:rPr>
          <w:sz w:val="28"/>
          <w:szCs w:val="28"/>
        </w:rPr>
        <w:t xml:space="preserve"> </w:t>
      </w:r>
      <w:r w:rsidRPr="00D8572D">
        <w:rPr>
          <w:sz w:val="28"/>
          <w:szCs w:val="28"/>
        </w:rPr>
        <w:t>Мин</w:t>
      </w:r>
      <w:r w:rsidR="007026D2" w:rsidRPr="00D8572D">
        <w:rPr>
          <w:sz w:val="28"/>
          <w:szCs w:val="28"/>
        </w:rPr>
        <w:t>истерства труда,</w:t>
      </w:r>
    </w:p>
    <w:p w:rsidR="00D8572D" w:rsidRDefault="007026D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занятости и социальной защиты </w:t>
      </w:r>
    </w:p>
    <w:p w:rsidR="00A10362" w:rsidRPr="00D8572D" w:rsidRDefault="007026D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>Р</w:t>
      </w:r>
      <w:r w:rsidR="00D8572D">
        <w:rPr>
          <w:sz w:val="28"/>
          <w:szCs w:val="28"/>
        </w:rPr>
        <w:t xml:space="preserve">еспублики </w:t>
      </w:r>
      <w:r w:rsidRPr="00D8572D">
        <w:rPr>
          <w:sz w:val="28"/>
          <w:szCs w:val="28"/>
        </w:rPr>
        <w:t>Т</w:t>
      </w:r>
      <w:r w:rsidR="00D8572D">
        <w:rPr>
          <w:sz w:val="28"/>
          <w:szCs w:val="28"/>
        </w:rPr>
        <w:t>атарстан</w:t>
      </w:r>
      <w:r w:rsidR="00A10362" w:rsidRPr="00D8572D">
        <w:rPr>
          <w:sz w:val="28"/>
          <w:szCs w:val="28"/>
        </w:rPr>
        <w:t xml:space="preserve"> </w:t>
      </w:r>
    </w:p>
    <w:p w:rsidR="00A10362" w:rsidRPr="00D8572D" w:rsidRDefault="00A10362" w:rsidP="00732E30">
      <w:pPr>
        <w:widowControl w:val="0"/>
        <w:tabs>
          <w:tab w:val="left" w:pos="3240"/>
          <w:tab w:val="left" w:pos="5400"/>
          <w:tab w:val="left" w:pos="6060"/>
          <w:tab w:val="right" w:pos="9540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от </w:t>
      </w:r>
      <w:r w:rsidR="00CF2523" w:rsidRPr="00D8572D">
        <w:rPr>
          <w:sz w:val="28"/>
          <w:szCs w:val="28"/>
        </w:rPr>
        <w:t>«</w:t>
      </w:r>
      <w:r w:rsidR="00DE62FC">
        <w:rPr>
          <w:sz w:val="28"/>
          <w:szCs w:val="28"/>
        </w:rPr>
        <w:t>___</w:t>
      </w:r>
      <w:r w:rsidR="00CF2523" w:rsidRPr="00D8572D">
        <w:rPr>
          <w:sz w:val="28"/>
          <w:szCs w:val="28"/>
        </w:rPr>
        <w:t>»</w:t>
      </w:r>
      <w:r w:rsidR="00DE62FC">
        <w:rPr>
          <w:sz w:val="28"/>
          <w:szCs w:val="28"/>
        </w:rPr>
        <w:t xml:space="preserve"> _________ </w:t>
      </w:r>
      <w:r w:rsidRPr="00D8572D">
        <w:rPr>
          <w:sz w:val="28"/>
          <w:szCs w:val="28"/>
        </w:rPr>
        <w:t>20</w:t>
      </w:r>
      <w:r w:rsidR="007026D2" w:rsidRPr="00D8572D">
        <w:rPr>
          <w:sz w:val="28"/>
          <w:szCs w:val="28"/>
        </w:rPr>
        <w:t>1</w:t>
      </w:r>
      <w:r w:rsidR="00097489">
        <w:rPr>
          <w:sz w:val="28"/>
          <w:szCs w:val="28"/>
        </w:rPr>
        <w:t>4</w:t>
      </w:r>
      <w:r w:rsidRPr="00D8572D">
        <w:rPr>
          <w:sz w:val="28"/>
          <w:szCs w:val="28"/>
        </w:rPr>
        <w:t xml:space="preserve"> г. №</w:t>
      </w:r>
      <w:r w:rsidR="009B3959" w:rsidRPr="00D8572D">
        <w:rPr>
          <w:sz w:val="28"/>
          <w:szCs w:val="28"/>
        </w:rPr>
        <w:t xml:space="preserve"> </w:t>
      </w:r>
      <w:r w:rsidR="007026D2" w:rsidRPr="00D8572D">
        <w:rPr>
          <w:sz w:val="28"/>
          <w:szCs w:val="28"/>
        </w:rPr>
        <w:t>_____</w:t>
      </w:r>
    </w:p>
    <w:p w:rsidR="00A10362" w:rsidRPr="0023067A" w:rsidRDefault="00A10362" w:rsidP="00732E30">
      <w:pPr>
        <w:widowControl w:val="0"/>
        <w:tabs>
          <w:tab w:val="left" w:pos="3240"/>
        </w:tabs>
        <w:ind w:firstLine="567"/>
        <w:jc w:val="right"/>
      </w:pPr>
    </w:p>
    <w:p w:rsidR="00A10362" w:rsidRDefault="00A10362" w:rsidP="00732E30">
      <w:pPr>
        <w:widowControl w:val="0"/>
        <w:ind w:firstLine="567"/>
        <w:jc w:val="both"/>
        <w:rPr>
          <w:sz w:val="28"/>
          <w:szCs w:val="28"/>
        </w:rPr>
      </w:pPr>
    </w:p>
    <w:p w:rsidR="00493B30" w:rsidRDefault="00493B30" w:rsidP="00732E30">
      <w:pPr>
        <w:widowControl w:val="0"/>
        <w:ind w:firstLine="567"/>
        <w:jc w:val="both"/>
        <w:rPr>
          <w:sz w:val="28"/>
          <w:szCs w:val="28"/>
        </w:rPr>
      </w:pPr>
    </w:p>
    <w:p w:rsidR="00992B14" w:rsidRDefault="00992B14" w:rsidP="00732E30">
      <w:pPr>
        <w:widowControl w:val="0"/>
        <w:ind w:firstLine="567"/>
        <w:jc w:val="both"/>
        <w:rPr>
          <w:sz w:val="28"/>
          <w:szCs w:val="28"/>
        </w:rPr>
      </w:pPr>
    </w:p>
    <w:p w:rsidR="00A10362" w:rsidRDefault="00E65E8C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</w:t>
      </w:r>
      <w:r w:rsidRPr="006B5FE2">
        <w:rPr>
          <w:b/>
          <w:sz w:val="28"/>
          <w:szCs w:val="28"/>
        </w:rPr>
        <w:t>ЕГЛАМЕНТ</w:t>
      </w:r>
    </w:p>
    <w:p w:rsidR="00A10362" w:rsidRPr="00702637" w:rsidRDefault="00A10362" w:rsidP="00732E30">
      <w:pPr>
        <w:widowControl w:val="0"/>
        <w:jc w:val="center"/>
        <w:rPr>
          <w:b/>
          <w:sz w:val="28"/>
          <w:szCs w:val="28"/>
        </w:rPr>
      </w:pPr>
      <w:r w:rsidRPr="006B5FE2">
        <w:rPr>
          <w:b/>
          <w:sz w:val="28"/>
          <w:szCs w:val="28"/>
        </w:rPr>
        <w:t>предоставления государственной услуги</w:t>
      </w:r>
      <w:r>
        <w:rPr>
          <w:b/>
          <w:sz w:val="28"/>
          <w:szCs w:val="28"/>
        </w:rPr>
        <w:t xml:space="preserve"> </w:t>
      </w:r>
      <w:r w:rsidRPr="006B5FE2">
        <w:rPr>
          <w:b/>
          <w:sz w:val="28"/>
          <w:szCs w:val="28"/>
        </w:rPr>
        <w:t xml:space="preserve">по </w:t>
      </w:r>
      <w:r w:rsidR="003F4BE4">
        <w:rPr>
          <w:b/>
          <w:sz w:val="28"/>
          <w:szCs w:val="28"/>
        </w:rPr>
        <w:t>социальной адаптации безработных граждан</w:t>
      </w:r>
      <w:r w:rsidRPr="00702637">
        <w:rPr>
          <w:b/>
          <w:sz w:val="28"/>
          <w:szCs w:val="28"/>
        </w:rPr>
        <w:t xml:space="preserve"> на рынке труда</w:t>
      </w:r>
      <w:r w:rsidR="00DC0C2F">
        <w:rPr>
          <w:b/>
          <w:sz w:val="28"/>
          <w:szCs w:val="28"/>
        </w:rPr>
        <w:t xml:space="preserve"> </w:t>
      </w:r>
      <w:r w:rsidR="00DC0C2F" w:rsidRPr="00123397">
        <w:rPr>
          <w:b/>
          <w:sz w:val="28"/>
          <w:szCs w:val="28"/>
        </w:rPr>
        <w:t xml:space="preserve">в </w:t>
      </w:r>
      <w:r w:rsidR="007026D2" w:rsidRPr="00123397">
        <w:rPr>
          <w:b/>
          <w:sz w:val="28"/>
          <w:szCs w:val="28"/>
        </w:rPr>
        <w:t>Республике Татарстан</w:t>
      </w:r>
    </w:p>
    <w:p w:rsidR="00A10362" w:rsidRDefault="00A10362" w:rsidP="00732E30">
      <w:pPr>
        <w:widowControl w:val="0"/>
        <w:jc w:val="center"/>
        <w:rPr>
          <w:b/>
          <w:sz w:val="28"/>
          <w:szCs w:val="28"/>
        </w:rPr>
      </w:pPr>
    </w:p>
    <w:p w:rsidR="00992B14" w:rsidRPr="006B5FE2" w:rsidRDefault="00992B14" w:rsidP="00732E30">
      <w:pPr>
        <w:widowControl w:val="0"/>
        <w:jc w:val="center"/>
        <w:rPr>
          <w:b/>
          <w:sz w:val="28"/>
          <w:szCs w:val="28"/>
        </w:rPr>
      </w:pPr>
    </w:p>
    <w:p w:rsidR="00A10362" w:rsidRPr="006B5FE2" w:rsidRDefault="00A2737A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10362" w:rsidRPr="006B5FE2">
        <w:rPr>
          <w:b/>
          <w:sz w:val="28"/>
          <w:szCs w:val="28"/>
        </w:rPr>
        <w:t>. Общие положения</w:t>
      </w:r>
    </w:p>
    <w:p w:rsidR="00A10362" w:rsidRDefault="00A10362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D52236" w:rsidRDefault="00A10362" w:rsidP="00732E30">
      <w:pPr>
        <w:widowControl w:val="0"/>
        <w:ind w:firstLine="567"/>
        <w:jc w:val="both"/>
        <w:rPr>
          <w:sz w:val="28"/>
          <w:szCs w:val="28"/>
        </w:rPr>
      </w:pPr>
      <w:r w:rsidRPr="00A8016F">
        <w:rPr>
          <w:sz w:val="28"/>
          <w:szCs w:val="28"/>
        </w:rPr>
        <w:t>1.</w:t>
      </w:r>
      <w:r w:rsidR="00FF63EF" w:rsidRPr="00A8016F">
        <w:rPr>
          <w:sz w:val="28"/>
          <w:szCs w:val="28"/>
        </w:rPr>
        <w:t xml:space="preserve">1. </w:t>
      </w:r>
      <w:r w:rsidR="00D243BC">
        <w:rPr>
          <w:sz w:val="28"/>
          <w:szCs w:val="28"/>
        </w:rPr>
        <w:t>А</w:t>
      </w:r>
      <w:r w:rsidR="00E65E8C">
        <w:rPr>
          <w:sz w:val="28"/>
          <w:szCs w:val="28"/>
        </w:rPr>
        <w:t xml:space="preserve">дминистративный регламент </w:t>
      </w:r>
      <w:r w:rsidR="00A8016F" w:rsidRPr="00A8016F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 w:rsidR="006033C9">
        <w:rPr>
          <w:sz w:val="28"/>
          <w:szCs w:val="28"/>
        </w:rPr>
        <w:t xml:space="preserve"> </w:t>
      </w:r>
      <w:r w:rsidR="00A8016F" w:rsidRPr="00A8016F">
        <w:rPr>
          <w:rStyle w:val="a5"/>
          <w:sz w:val="28"/>
          <w:szCs w:val="28"/>
        </w:rPr>
        <w:t xml:space="preserve"> </w:t>
      </w:r>
      <w:r w:rsidR="00A8016F" w:rsidRPr="00123397">
        <w:rPr>
          <w:sz w:val="28"/>
          <w:szCs w:val="28"/>
        </w:rPr>
        <w:t>в Республике Татарстан</w:t>
      </w:r>
      <w:r w:rsidR="00A8016F" w:rsidRPr="00A8016F">
        <w:rPr>
          <w:sz w:val="28"/>
          <w:szCs w:val="28"/>
        </w:rPr>
        <w:t xml:space="preserve"> (далее – </w:t>
      </w:r>
      <w:r w:rsidR="00E65E8C">
        <w:rPr>
          <w:sz w:val="28"/>
          <w:szCs w:val="28"/>
        </w:rPr>
        <w:t>Р</w:t>
      </w:r>
      <w:r w:rsidR="00A8016F" w:rsidRPr="00A8016F">
        <w:rPr>
          <w:sz w:val="28"/>
          <w:szCs w:val="28"/>
        </w:rPr>
        <w:t>егламент)</w:t>
      </w:r>
      <w:r w:rsidR="00A84502" w:rsidRPr="00A8016F">
        <w:rPr>
          <w:sz w:val="28"/>
          <w:szCs w:val="28"/>
        </w:rPr>
        <w:t xml:space="preserve"> </w:t>
      </w:r>
      <w:r w:rsidR="00D52236">
        <w:rPr>
          <w:sz w:val="28"/>
          <w:szCs w:val="28"/>
        </w:rPr>
        <w:t xml:space="preserve">разработан с целью обеспечения </w:t>
      </w:r>
      <w:r w:rsidR="00033B07">
        <w:rPr>
          <w:sz w:val="28"/>
          <w:szCs w:val="28"/>
        </w:rPr>
        <w:t xml:space="preserve">единства, полноты, </w:t>
      </w:r>
      <w:r w:rsidR="00D52236">
        <w:rPr>
          <w:sz w:val="28"/>
          <w:szCs w:val="28"/>
        </w:rPr>
        <w:t xml:space="preserve">качества </w:t>
      </w:r>
      <w:r w:rsidR="00F841E7">
        <w:rPr>
          <w:sz w:val="28"/>
          <w:szCs w:val="28"/>
        </w:rPr>
        <w:t xml:space="preserve">предоставления </w:t>
      </w:r>
      <w:r w:rsidR="00D52236">
        <w:rPr>
          <w:sz w:val="28"/>
          <w:szCs w:val="28"/>
        </w:rPr>
        <w:t xml:space="preserve">и равной доступности государственной услуги </w:t>
      </w:r>
      <w:r w:rsidR="00F247CE">
        <w:rPr>
          <w:sz w:val="28"/>
          <w:szCs w:val="28"/>
        </w:rPr>
        <w:t>по социальной адаптации безработных граждан на рынке труда в Республике Татарстан</w:t>
      </w:r>
      <w:r w:rsidR="00D52236">
        <w:rPr>
          <w:sz w:val="28"/>
          <w:szCs w:val="28"/>
        </w:rPr>
        <w:t>.</w:t>
      </w:r>
    </w:p>
    <w:p w:rsidR="00A10362" w:rsidRPr="000E39C6" w:rsidRDefault="00D93472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65E8C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 </w:t>
      </w:r>
      <w:r w:rsidR="00A84502" w:rsidRPr="00A8016F">
        <w:rPr>
          <w:sz w:val="28"/>
          <w:szCs w:val="28"/>
        </w:rPr>
        <w:t>устанавливает стандарт</w:t>
      </w:r>
      <w:r w:rsidR="00673B3F">
        <w:rPr>
          <w:sz w:val="28"/>
          <w:szCs w:val="28"/>
        </w:rPr>
        <w:t xml:space="preserve"> предоставления государственной услуги</w:t>
      </w:r>
      <w:r w:rsidR="009860A5">
        <w:rPr>
          <w:sz w:val="28"/>
          <w:szCs w:val="28"/>
        </w:rPr>
        <w:t>, порядок предоставления государственной услуги и последовательность действий (административных процедур)</w:t>
      </w:r>
      <w:r w:rsidR="00A84502" w:rsidRPr="00A8016F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учреждений службы занятости населения Республики Татарстан (далее – ЦЗН) при осуществлении ими полномочий</w:t>
      </w:r>
      <w:r w:rsidR="00D96A26">
        <w:rPr>
          <w:sz w:val="28"/>
          <w:szCs w:val="28"/>
        </w:rPr>
        <w:t xml:space="preserve"> </w:t>
      </w:r>
      <w:r w:rsidR="00862AAC" w:rsidRPr="003D75C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оказанию государственной услуги </w:t>
      </w:r>
      <w:r w:rsidR="00C3758A">
        <w:rPr>
          <w:sz w:val="28"/>
          <w:szCs w:val="28"/>
        </w:rPr>
        <w:t xml:space="preserve">по </w:t>
      </w:r>
      <w:r w:rsidR="001E2C18" w:rsidRPr="003D75C0">
        <w:rPr>
          <w:sz w:val="28"/>
          <w:szCs w:val="28"/>
        </w:rPr>
        <w:t>социальной адаптации безработных граждан на рынке труда</w:t>
      </w:r>
      <w:r w:rsidR="00B74171">
        <w:rPr>
          <w:sz w:val="28"/>
          <w:szCs w:val="28"/>
        </w:rPr>
        <w:t xml:space="preserve"> в Республике Татарстан</w:t>
      </w:r>
      <w:r w:rsidR="001E2C18" w:rsidRPr="003D75C0">
        <w:rPr>
          <w:sz w:val="28"/>
          <w:szCs w:val="28"/>
        </w:rPr>
        <w:t>.</w:t>
      </w:r>
      <w:r w:rsidR="001E2C18">
        <w:rPr>
          <w:sz w:val="28"/>
          <w:szCs w:val="28"/>
        </w:rPr>
        <w:t xml:space="preserve"> </w:t>
      </w:r>
    </w:p>
    <w:p w:rsidR="00EC7193" w:rsidRPr="00DD6C42" w:rsidRDefault="00EC7193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C42">
        <w:rPr>
          <w:rFonts w:ascii="Times New Roman" w:hAnsi="Times New Roman" w:cs="Times New Roman"/>
          <w:sz w:val="28"/>
          <w:szCs w:val="28"/>
        </w:rPr>
        <w:t>1.</w:t>
      </w:r>
      <w:r w:rsidR="005937CA">
        <w:rPr>
          <w:rFonts w:ascii="Times New Roman" w:hAnsi="Times New Roman" w:cs="Times New Roman"/>
          <w:sz w:val="28"/>
          <w:szCs w:val="28"/>
        </w:rPr>
        <w:t>3</w:t>
      </w:r>
      <w:r w:rsidRPr="00DD6C42">
        <w:rPr>
          <w:rFonts w:ascii="Times New Roman" w:hAnsi="Times New Roman" w:cs="Times New Roman"/>
          <w:sz w:val="28"/>
          <w:szCs w:val="28"/>
        </w:rPr>
        <w:t xml:space="preserve">. Государственная услуга </w:t>
      </w:r>
      <w:r w:rsidR="00C3758A">
        <w:rPr>
          <w:rFonts w:ascii="Times New Roman" w:hAnsi="Times New Roman" w:cs="Times New Roman"/>
          <w:sz w:val="28"/>
          <w:szCs w:val="28"/>
        </w:rPr>
        <w:t xml:space="preserve">по </w:t>
      </w:r>
      <w:r w:rsidRPr="00DD6C42">
        <w:rPr>
          <w:rFonts w:ascii="Times New Roman" w:hAnsi="Times New Roman" w:cs="Times New Roman"/>
          <w:sz w:val="28"/>
          <w:szCs w:val="28"/>
        </w:rPr>
        <w:t xml:space="preserve">социальной адаптации безработных граждан </w:t>
      </w:r>
      <w:r w:rsidR="006E0AE2">
        <w:rPr>
          <w:rFonts w:ascii="Times New Roman" w:hAnsi="Times New Roman" w:cs="Times New Roman"/>
          <w:sz w:val="28"/>
          <w:szCs w:val="28"/>
        </w:rPr>
        <w:t>на рынке труда</w:t>
      </w:r>
      <w:r w:rsidRPr="00DD6C42">
        <w:rPr>
          <w:rStyle w:val="a5"/>
          <w:sz w:val="28"/>
          <w:szCs w:val="28"/>
        </w:rPr>
        <w:t xml:space="preserve"> </w:t>
      </w:r>
      <w:r w:rsidRPr="00DD6C42">
        <w:rPr>
          <w:sz w:val="28"/>
          <w:szCs w:val="28"/>
        </w:rPr>
        <w:t xml:space="preserve"> </w:t>
      </w:r>
      <w:r w:rsidRPr="00DD6C42">
        <w:rPr>
          <w:rFonts w:ascii="Times New Roman" w:hAnsi="Times New Roman" w:cs="Times New Roman"/>
          <w:sz w:val="28"/>
          <w:szCs w:val="28"/>
        </w:rPr>
        <w:t>в Республике Татарстан (далее – государственная услуга) направлена на:</w:t>
      </w:r>
    </w:p>
    <w:p w:rsidR="00EC7193" w:rsidRPr="00DD6C42" w:rsidRDefault="00EC7193" w:rsidP="00732E30">
      <w:pPr>
        <w:widowControl w:val="0"/>
        <w:ind w:firstLine="567"/>
        <w:jc w:val="both"/>
        <w:rPr>
          <w:bCs/>
          <w:sz w:val="28"/>
          <w:szCs w:val="28"/>
        </w:rPr>
      </w:pPr>
      <w:r w:rsidRPr="00DD6C42">
        <w:rPr>
          <w:sz w:val="28"/>
          <w:szCs w:val="28"/>
        </w:rPr>
        <w:t>удовлетворение потребности граждан, признанных в установленном порядке безработными, в получении н</w:t>
      </w:r>
      <w:r w:rsidRPr="00DD6C42">
        <w:rPr>
          <w:bCs/>
          <w:sz w:val="28"/>
          <w:szCs w:val="28"/>
        </w:rPr>
        <w:t>авыков активного, самостоятельного поиска работы, составления резюме, проведения деловой беседы с работодателем, самопрезентации;</w:t>
      </w:r>
    </w:p>
    <w:p w:rsidR="00EC7193" w:rsidRPr="00DD6C42" w:rsidRDefault="00EC7193" w:rsidP="00732E30">
      <w:pPr>
        <w:widowControl w:val="0"/>
        <w:ind w:firstLine="567"/>
        <w:jc w:val="both"/>
        <w:rPr>
          <w:bCs/>
          <w:sz w:val="28"/>
          <w:szCs w:val="28"/>
        </w:rPr>
      </w:pPr>
      <w:r w:rsidRPr="00DD6C42">
        <w:rPr>
          <w:bCs/>
          <w:sz w:val="28"/>
          <w:szCs w:val="28"/>
        </w:rPr>
        <w:t>преодоление последствий длительной безработицы, повышение мотивации к труду,</w:t>
      </w:r>
      <w:r w:rsidRPr="00DD6C42">
        <w:rPr>
          <w:i/>
          <w:sz w:val="28"/>
          <w:szCs w:val="28"/>
        </w:rPr>
        <w:t xml:space="preserve"> </w:t>
      </w:r>
      <w:r w:rsidRPr="00DD6C42">
        <w:rPr>
          <w:bCs/>
          <w:sz w:val="28"/>
          <w:szCs w:val="28"/>
        </w:rPr>
        <w:t>самокорреляции;</w:t>
      </w:r>
    </w:p>
    <w:p w:rsidR="00EC7193" w:rsidRPr="000E39C6" w:rsidRDefault="00EC7193" w:rsidP="00732E30">
      <w:pPr>
        <w:widowControl w:val="0"/>
        <w:ind w:firstLine="567"/>
        <w:jc w:val="both"/>
        <w:rPr>
          <w:sz w:val="28"/>
          <w:szCs w:val="28"/>
        </w:rPr>
      </w:pPr>
      <w:r w:rsidRPr="00DD6C42">
        <w:rPr>
          <w:bCs/>
          <w:sz w:val="28"/>
          <w:szCs w:val="28"/>
        </w:rPr>
        <w:t>сокращение периода поиска подходящей работы за счет формирования у безработного гражданина активной жизненной позиции</w:t>
      </w:r>
      <w:r w:rsidRPr="00DD6C42">
        <w:rPr>
          <w:sz w:val="28"/>
          <w:szCs w:val="28"/>
        </w:rPr>
        <w:t>.</w:t>
      </w:r>
    </w:p>
    <w:p w:rsidR="005937CA" w:rsidRDefault="005937CA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Получателями государственной услуги являются – граждане, признанные в установленном порядке </w:t>
      </w:r>
      <w:r w:rsidR="005153B7">
        <w:rPr>
          <w:rFonts w:ascii="Times New Roman" w:hAnsi="Times New Roman" w:cs="Times New Roman"/>
          <w:sz w:val="28"/>
          <w:szCs w:val="28"/>
        </w:rPr>
        <w:t xml:space="preserve">безработными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заявители). 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86999">
        <w:rPr>
          <w:sz w:val="28"/>
          <w:szCs w:val="28"/>
        </w:rPr>
        <w:t xml:space="preserve">Информация о государственной услуге предоставляется непосредственно в помещениях ЦЗН, с использованием средств массовой информации, электронной или телефонной связи, посредством издания информационных материалов (брошюр, буклетов и т.д.), </w:t>
      </w:r>
      <w:r w:rsidR="00D86999" w:rsidRPr="00F77188">
        <w:rPr>
          <w:sz w:val="28"/>
          <w:szCs w:val="28"/>
        </w:rPr>
        <w:t xml:space="preserve">включая автоинформирование, информационно-телекоммуникационной сети «Интернет», включая федеральную государственную </w:t>
      </w:r>
      <w:r w:rsidR="00D86999" w:rsidRPr="00F77188">
        <w:rPr>
          <w:sz w:val="28"/>
          <w:szCs w:val="28"/>
        </w:rPr>
        <w:lastRenderedPageBreak/>
        <w:t>информационную систему «Единый портал государственных и муниципальных услуг (функций)» и (или) региональные порталы государственных и муниципальных услуг (функций), а также через многофункциональные центры предоставления государственных и муниципальных услуг (далее – МФЦ).</w:t>
      </w:r>
    </w:p>
    <w:p w:rsidR="005937CA" w:rsidRPr="007B5B73" w:rsidRDefault="005937CA" w:rsidP="00732E30">
      <w:pPr>
        <w:pStyle w:val="ConsPlusNormal"/>
        <w:widowControl w:val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5B73">
        <w:rPr>
          <w:rFonts w:ascii="Times New Roman" w:hAnsi="Times New Roman" w:cs="Times New Roman"/>
          <w:sz w:val="28"/>
          <w:szCs w:val="28"/>
        </w:rPr>
        <w:t xml:space="preserve">1.6. </w:t>
      </w:r>
      <w:r w:rsidR="007B5B73" w:rsidRPr="007B5B7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7B5B73" w:rsidRPr="007B5B7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 органах и должностных лицах, ответственных за предоставление </w:t>
      </w:r>
      <w:r w:rsidR="007B5B73" w:rsidRPr="007B5B73">
        <w:rPr>
          <w:rFonts w:ascii="Times New Roman" w:hAnsi="Times New Roman" w:cs="Times New Roman"/>
          <w:sz w:val="28"/>
          <w:szCs w:val="28"/>
        </w:rPr>
        <w:t xml:space="preserve"> государственной услуги приведены в справочном приложении к настоящему Регламенту.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ЦЗН работают ежедневно, кроме субботы, воскресенья и нерабочих праздничных дней. Часы работы установлены согласно Правилам внутреннего распорядка ЦЗН.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Информация о  государственной услуге может быть получена: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информационных стендов о государственной услуге, расположенных в помещениях ЦЗН и содержащих визуальную и текстовую информацию о государственной услуге;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Министерства </w:t>
      </w:r>
      <w:r w:rsidR="00D86999">
        <w:rPr>
          <w:sz w:val="28"/>
          <w:szCs w:val="28"/>
        </w:rPr>
        <w:t xml:space="preserve">труда, занятости и социальной защиты Республики Татарстан </w:t>
      </w:r>
      <w:r w:rsidR="00B74120">
        <w:rPr>
          <w:sz w:val="28"/>
          <w:szCs w:val="28"/>
        </w:rPr>
        <w:t xml:space="preserve">(далее – Министерства)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9" w:history="1"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mtsz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tatarstan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  <w:r w:rsidR="00B74120">
        <w:rPr>
          <w:sz w:val="28"/>
          <w:szCs w:val="28"/>
        </w:rPr>
        <w:t>, ЦЗН</w:t>
      </w:r>
      <w:r>
        <w:rPr>
          <w:sz w:val="28"/>
          <w:szCs w:val="28"/>
        </w:rPr>
        <w:t>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0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uslugi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tatar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1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gosuslugi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обращении в </w:t>
      </w:r>
      <w:r w:rsidR="00100722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при устном обращении в Министерство, ЦЗН (лично или по телефону);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 письменном (в том числе в форме электронного документа) обращении в </w:t>
      </w:r>
      <w:r w:rsidR="00100722">
        <w:rPr>
          <w:sz w:val="28"/>
          <w:szCs w:val="28"/>
        </w:rPr>
        <w:t xml:space="preserve">Министерство, </w:t>
      </w:r>
      <w:r>
        <w:rPr>
          <w:sz w:val="28"/>
          <w:szCs w:val="28"/>
        </w:rPr>
        <w:t>ЦЗН.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Блок–схема предоставления государственной услуги представлена в приложении № </w:t>
      </w:r>
      <w:r w:rsidR="00447E13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</w:t>
      </w:r>
      <w:r w:rsidR="007B5B73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C3758A">
        <w:rPr>
          <w:sz w:val="28"/>
          <w:szCs w:val="28"/>
        </w:rPr>
        <w:t>Г</w:t>
      </w:r>
      <w:r>
        <w:rPr>
          <w:sz w:val="28"/>
          <w:szCs w:val="28"/>
        </w:rPr>
        <w:t>осударственн</w:t>
      </w:r>
      <w:r w:rsidR="00C3758A">
        <w:rPr>
          <w:sz w:val="28"/>
          <w:szCs w:val="28"/>
        </w:rPr>
        <w:t>ая</w:t>
      </w:r>
      <w:r>
        <w:rPr>
          <w:sz w:val="28"/>
          <w:szCs w:val="28"/>
        </w:rPr>
        <w:t xml:space="preserve"> услуг</w:t>
      </w:r>
      <w:r w:rsidR="00C3758A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предоставляется в соответствии с:</w:t>
      </w:r>
    </w:p>
    <w:p w:rsidR="005937CA" w:rsidRDefault="00B830DF" w:rsidP="00732E30">
      <w:pPr>
        <w:widowControl w:val="0"/>
        <w:ind w:firstLine="720"/>
        <w:jc w:val="both"/>
        <w:rPr>
          <w:color w:val="000000"/>
          <w:sz w:val="28"/>
          <w:szCs w:val="28"/>
        </w:rPr>
      </w:pPr>
      <w:hyperlink r:id="rId12" w:history="1">
        <w:r w:rsidR="005937CA">
          <w:rPr>
            <w:rStyle w:val="af6"/>
            <w:color w:val="000000"/>
            <w:sz w:val="28"/>
            <w:szCs w:val="28"/>
          </w:rPr>
          <w:t>Законом</w:t>
        </w:r>
      </w:hyperlink>
      <w:r w:rsidR="005937CA">
        <w:rPr>
          <w:color w:val="000000"/>
          <w:sz w:val="28"/>
          <w:szCs w:val="28"/>
        </w:rPr>
        <w:t xml:space="preserve"> Российской Федерации от 19 апреля 1991 года №</w:t>
      </w:r>
      <w:r w:rsidR="00704D24">
        <w:rPr>
          <w:color w:val="000000"/>
          <w:sz w:val="28"/>
          <w:szCs w:val="28"/>
        </w:rPr>
        <w:t xml:space="preserve"> </w:t>
      </w:r>
      <w:r w:rsidR="005937CA">
        <w:rPr>
          <w:color w:val="000000"/>
          <w:sz w:val="28"/>
          <w:szCs w:val="28"/>
        </w:rPr>
        <w:t xml:space="preserve">1032-1 </w:t>
      </w:r>
      <w:r w:rsidR="00704D24">
        <w:rPr>
          <w:color w:val="000000"/>
          <w:sz w:val="28"/>
          <w:szCs w:val="28"/>
        </w:rPr>
        <w:t xml:space="preserve">                   </w:t>
      </w:r>
      <w:r w:rsidR="00447E13">
        <w:rPr>
          <w:color w:val="000000"/>
          <w:sz w:val="28"/>
          <w:szCs w:val="28"/>
        </w:rPr>
        <w:t>«</w:t>
      </w:r>
      <w:r w:rsidR="005937CA">
        <w:rPr>
          <w:color w:val="000000"/>
          <w:sz w:val="28"/>
          <w:szCs w:val="28"/>
        </w:rPr>
        <w:t>О занятости населения в Российской Федерации</w:t>
      </w:r>
      <w:r w:rsidR="00447E13">
        <w:rPr>
          <w:color w:val="000000"/>
          <w:sz w:val="28"/>
          <w:szCs w:val="28"/>
        </w:rPr>
        <w:t>»</w:t>
      </w:r>
      <w:r w:rsidR="005937CA">
        <w:rPr>
          <w:color w:val="000000"/>
          <w:sz w:val="28"/>
          <w:szCs w:val="28"/>
        </w:rPr>
        <w:t xml:space="preserve"> (далее </w:t>
      </w:r>
      <w:r w:rsidR="00100722">
        <w:rPr>
          <w:color w:val="000000"/>
          <w:sz w:val="28"/>
          <w:szCs w:val="28"/>
        </w:rPr>
        <w:t>–</w:t>
      </w:r>
      <w:r w:rsidR="005937CA">
        <w:rPr>
          <w:color w:val="000000"/>
          <w:sz w:val="28"/>
          <w:szCs w:val="28"/>
        </w:rPr>
        <w:t xml:space="preserve"> Закон о занятости населения) (Ведомости Съезда народных депутатов РСФСР и Верховного Совета РСФСР, 1991, </w:t>
      </w:r>
      <w:r w:rsidR="00704D24">
        <w:rPr>
          <w:color w:val="000000"/>
          <w:sz w:val="28"/>
          <w:szCs w:val="28"/>
        </w:rPr>
        <w:t>№</w:t>
      </w:r>
      <w:r w:rsidR="005937CA">
        <w:rPr>
          <w:color w:val="000000"/>
          <w:sz w:val="28"/>
          <w:szCs w:val="28"/>
        </w:rPr>
        <w:t> 18, ст. 565</w:t>
      </w:r>
      <w:r w:rsidR="00704D24">
        <w:rPr>
          <w:color w:val="000000"/>
          <w:sz w:val="28"/>
          <w:szCs w:val="28"/>
        </w:rPr>
        <w:t xml:space="preserve"> (с учетом внесенных изменений)</w:t>
      </w:r>
      <w:r w:rsidR="005937CA">
        <w:rPr>
          <w:color w:val="000000"/>
          <w:sz w:val="28"/>
          <w:szCs w:val="28"/>
        </w:rPr>
        <w:t xml:space="preserve">; </w:t>
      </w:r>
    </w:p>
    <w:p w:rsidR="005937CA" w:rsidRDefault="005937CA" w:rsidP="00732E3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 ноября 1995 года № 181-ФЗ «О социальной защите инвалидов в Российской Федерации» (Собрание законодательства Российской Федерации, 1995, № 48, ст. 4563</w:t>
      </w:r>
      <w:r w:rsidR="00704D24">
        <w:rPr>
          <w:rFonts w:ascii="Times New Roman" w:hAnsi="Times New Roman" w:cs="Times New Roman"/>
          <w:sz w:val="28"/>
          <w:szCs w:val="28"/>
        </w:rPr>
        <w:t xml:space="preserve"> </w:t>
      </w:r>
      <w:r w:rsidR="00704D24" w:rsidRPr="00704D24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Pr="00704D24">
        <w:rPr>
          <w:rFonts w:ascii="Times New Roman" w:hAnsi="Times New Roman" w:cs="Times New Roman"/>
          <w:sz w:val="28"/>
          <w:szCs w:val="28"/>
        </w:rPr>
        <w:t>;</w:t>
      </w:r>
    </w:p>
    <w:p w:rsidR="005937CA" w:rsidRDefault="005937CA" w:rsidP="00732E30">
      <w:pPr>
        <w:widowControl w:val="0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(Собрание законодательства Российской Федерации, 2006, № 31 (ч.1), ст. 3448</w:t>
      </w:r>
      <w:r w:rsidR="00C6280A">
        <w:rPr>
          <w:sz w:val="28"/>
          <w:szCs w:val="28"/>
        </w:rPr>
        <w:t xml:space="preserve"> </w:t>
      </w:r>
      <w:r w:rsidR="00C6280A">
        <w:rPr>
          <w:color w:val="000000"/>
          <w:sz w:val="28"/>
          <w:szCs w:val="28"/>
        </w:rPr>
        <w:t>(с учетом внесенных изменений)</w:t>
      </w:r>
      <w:r>
        <w:rPr>
          <w:sz w:val="28"/>
          <w:szCs w:val="28"/>
        </w:rPr>
        <w:t>;</w:t>
      </w:r>
    </w:p>
    <w:p w:rsidR="005937CA" w:rsidRDefault="00B830DF" w:rsidP="00732E30">
      <w:pPr>
        <w:widowControl w:val="0"/>
        <w:ind w:firstLine="720"/>
        <w:jc w:val="both"/>
        <w:rPr>
          <w:color w:val="000000"/>
          <w:sz w:val="28"/>
          <w:szCs w:val="28"/>
        </w:rPr>
      </w:pPr>
      <w:hyperlink r:id="rId13" w:history="1">
        <w:r w:rsidR="005937CA">
          <w:rPr>
            <w:rStyle w:val="af6"/>
            <w:color w:val="000000"/>
            <w:sz w:val="28"/>
            <w:szCs w:val="28"/>
          </w:rPr>
          <w:t>Федеральным законом</w:t>
        </w:r>
      </w:hyperlink>
      <w:r w:rsidR="005937CA">
        <w:rPr>
          <w:color w:val="000000"/>
          <w:sz w:val="28"/>
          <w:szCs w:val="28"/>
        </w:rPr>
        <w:t xml:space="preserve"> от 27 июля 2006 года № 152-ФЗ «О персональных данных» (Собрание законодательства Российской Федерации, 2006, </w:t>
      </w:r>
      <w:r w:rsidR="00C6280A">
        <w:rPr>
          <w:color w:val="000000"/>
          <w:sz w:val="28"/>
          <w:szCs w:val="28"/>
        </w:rPr>
        <w:t>№</w:t>
      </w:r>
      <w:r w:rsidR="005937CA">
        <w:rPr>
          <w:color w:val="000000"/>
          <w:sz w:val="28"/>
          <w:szCs w:val="28"/>
        </w:rPr>
        <w:t> 31 (ч. 1), ст. 3451</w:t>
      </w:r>
      <w:r w:rsidR="00C6280A">
        <w:rPr>
          <w:color w:val="000000"/>
          <w:sz w:val="28"/>
          <w:szCs w:val="28"/>
        </w:rPr>
        <w:t xml:space="preserve"> (с учетом внесенных изменений)</w:t>
      </w:r>
      <w:r w:rsidR="005937CA">
        <w:rPr>
          <w:color w:val="000000"/>
          <w:sz w:val="28"/>
          <w:szCs w:val="28"/>
        </w:rPr>
        <w:t>;</w:t>
      </w:r>
    </w:p>
    <w:p w:rsidR="005937CA" w:rsidRDefault="00B830DF" w:rsidP="00732E3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937CA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 года №</w:t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 (далее </w:t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</w:t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210-ФЗ) (Собрание законодательства Российской Федерации, 2010, 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31,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ст.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4179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D57" w:rsidRPr="00F16D57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7CA" w:rsidRPr="00F16D57" w:rsidRDefault="00B830DF" w:rsidP="00732E3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937CA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года №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63-ФЗ «Об электронной подписи» (далее 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63-ФЗ) (Собрание законодательства Российской Федерации, 2011, 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 15, ст. 2036</w:t>
      </w:r>
      <w:r w:rsidR="00F16D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D57" w:rsidRPr="00F16D57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="005937CA" w:rsidRPr="00F16D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7CA" w:rsidRDefault="005937CA" w:rsidP="00732E3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</w:t>
      </w:r>
      <w:r w:rsidR="0064529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4529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 08.04.2013, № 14, ст. 1652</w:t>
      </w:r>
      <w:r w:rsidR="00857BF3">
        <w:rPr>
          <w:rFonts w:ascii="Times New Roman" w:hAnsi="Times New Roman" w:cs="Times New Roman"/>
          <w:sz w:val="28"/>
          <w:szCs w:val="28"/>
        </w:rPr>
        <w:t xml:space="preserve"> </w:t>
      </w:r>
      <w:r w:rsidR="00857BF3" w:rsidRPr="00857BF3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</w:t>
      </w:r>
      <w:r w:rsidRPr="00857BF3">
        <w:rPr>
          <w:rFonts w:ascii="Times New Roman" w:hAnsi="Times New Roman" w:cs="Times New Roman"/>
          <w:sz w:val="28"/>
          <w:szCs w:val="28"/>
        </w:rPr>
        <w:t>);</w:t>
      </w:r>
    </w:p>
    <w:p w:rsidR="005937CA" w:rsidRDefault="00B830DF" w:rsidP="00732E30">
      <w:pPr>
        <w:pStyle w:val="ConsNormal"/>
        <w:tabs>
          <w:tab w:val="left" w:pos="5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937CA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Трудовым кодексом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30 декабря 2001 г. № 197-ФЗ (Собрание законодательства Российской Федерации, 2002, </w:t>
      </w:r>
      <w:r w:rsidR="00857BF3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1, ст.</w:t>
      </w:r>
      <w:r w:rsidR="0085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57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7BF3">
        <w:rPr>
          <w:color w:val="000000"/>
          <w:sz w:val="28"/>
          <w:szCs w:val="28"/>
        </w:rPr>
        <w:t>(</w:t>
      </w:r>
      <w:r w:rsidR="00857BF3" w:rsidRPr="00857BF3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изменений)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7CA" w:rsidRDefault="005937CA" w:rsidP="00732E3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="00857B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324 «Об утверждении Положения о Федеральной службе по труду и занятости» (Собрание законодательства Российской Федерации, 2004, № 28, ст. 2901</w:t>
      </w:r>
      <w:r w:rsidR="00D2722E">
        <w:rPr>
          <w:rFonts w:ascii="Times New Roman" w:hAnsi="Times New Roman" w:cs="Times New Roman"/>
          <w:sz w:val="28"/>
          <w:szCs w:val="28"/>
        </w:rPr>
        <w:t xml:space="preserve"> </w:t>
      </w:r>
      <w:r w:rsidR="00D2722E" w:rsidRPr="00D2722E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Pr="00D2722E">
        <w:rPr>
          <w:rFonts w:ascii="Times New Roman" w:hAnsi="Times New Roman" w:cs="Times New Roman"/>
          <w:sz w:val="28"/>
          <w:szCs w:val="28"/>
        </w:rPr>
        <w:t>;</w:t>
      </w:r>
    </w:p>
    <w:p w:rsidR="005937CA" w:rsidRPr="00D2722E" w:rsidRDefault="005937CA" w:rsidP="00732E3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 мая 2011 года </w:t>
      </w:r>
      <w:r w:rsidR="00D2722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2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(вместе с «Правилами разработки и утверждения административных регламентов исполнения государственных функций»,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предоставления государственных услуг») (Собрание законодательства Российской Федерации, 2011, </w:t>
      </w:r>
      <w:r w:rsidR="00D2722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22, ст. 3169</w:t>
      </w:r>
      <w:r w:rsidR="00D2722E">
        <w:rPr>
          <w:rFonts w:ascii="Times New Roman" w:hAnsi="Times New Roman" w:cs="Times New Roman"/>
          <w:sz w:val="28"/>
          <w:szCs w:val="28"/>
        </w:rPr>
        <w:t xml:space="preserve"> </w:t>
      </w:r>
      <w:r w:rsidR="00D2722E" w:rsidRPr="00D2722E"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 w:rsidRPr="00D2722E">
        <w:rPr>
          <w:rFonts w:ascii="Times New Roman" w:hAnsi="Times New Roman" w:cs="Times New Roman"/>
          <w:sz w:val="28"/>
          <w:szCs w:val="28"/>
        </w:rPr>
        <w:t>;</w:t>
      </w:r>
    </w:p>
    <w:p w:rsidR="005937CA" w:rsidRDefault="00B830DF" w:rsidP="00732E3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937CA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29 июля 2005 года №</w:t>
      </w:r>
      <w:r w:rsidR="00A52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485 «Об утверждении Положения о порядке финансирования мероприятий по содействию занятости населения и социальной поддержке безработных граждан» (зарегистрирован Министерством юстиции Российской Федерации 20 сентября 2005 года </w:t>
      </w:r>
      <w:r w:rsidR="00A52AB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7029</w:t>
      </w:r>
      <w:r w:rsidR="00A52ABE">
        <w:rPr>
          <w:rFonts w:ascii="Times New Roman" w:hAnsi="Times New Roman" w:cs="Times New Roman"/>
          <w:color w:val="000000"/>
          <w:sz w:val="28"/>
          <w:szCs w:val="28"/>
        </w:rPr>
        <w:t>27 октября 2006 года № 8409)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0D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Текст приказа опубликован в "Российской газете" от </w:t>
      </w:r>
      <w:r w:rsidR="00B300D9">
        <w:rPr>
          <w:rFonts w:ascii="Times New Roman" w:hAnsi="Times New Roman" w:cs="Times New Roman"/>
          <w:color w:val="000000"/>
          <w:sz w:val="28"/>
          <w:szCs w:val="28"/>
        </w:rPr>
        <w:t xml:space="preserve">30 сентября 2005 г. № 219, от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8 ноября 2006 г. </w:t>
      </w:r>
      <w:r w:rsidR="00B300D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250, в Бюллетене нормативных актов федеральных органов исполнительной власти от</w:t>
      </w:r>
      <w:r w:rsidR="008C7EE4">
        <w:rPr>
          <w:rFonts w:ascii="Times New Roman" w:hAnsi="Times New Roman" w:cs="Times New Roman"/>
          <w:color w:val="000000"/>
          <w:sz w:val="28"/>
          <w:szCs w:val="28"/>
        </w:rPr>
        <w:t>26 сентября 2005 г. № 39 и от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6 ноября 2006 г. </w:t>
      </w:r>
      <w:r w:rsidR="008C7EE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45);</w:t>
      </w:r>
    </w:p>
    <w:p w:rsidR="005937CA" w:rsidRDefault="00447E13" w:rsidP="00732E30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Административным регламентом предоставления государственной услуги по </w:t>
      </w:r>
      <w:r w:rsidR="0069408D">
        <w:rPr>
          <w:rFonts w:eastAsia="Calibri"/>
          <w:sz w:val="28"/>
          <w:szCs w:val="28"/>
        </w:rPr>
        <w:t xml:space="preserve">социальной адаптации безработных граждан на рынке труда, утвержденным </w:t>
      </w:r>
      <w:r w:rsidR="005937CA">
        <w:rPr>
          <w:rFonts w:eastAsia="Calibri"/>
          <w:sz w:val="28"/>
          <w:szCs w:val="28"/>
        </w:rPr>
        <w:t>приказом Министерства труда и социальной защиты Российской Федерации от 07.06.2007 № 400 «Об утверждении Административного регламента предоставления государственной услуги по социальной адаптации безработных граждан на рынке труда»</w:t>
      </w:r>
      <w:r w:rsidR="005B5814" w:rsidRPr="005B5814">
        <w:rPr>
          <w:sz w:val="28"/>
          <w:szCs w:val="28"/>
        </w:rPr>
        <w:t xml:space="preserve"> </w:t>
      </w:r>
      <w:r w:rsidR="005B5814">
        <w:rPr>
          <w:sz w:val="28"/>
          <w:szCs w:val="28"/>
        </w:rPr>
        <w:t xml:space="preserve">(зарегистрирован Министерством юстиции Российской Федерации 13 июля 2007 года № 9835; Текст приказа опубликован в </w:t>
      </w:r>
      <w:r w:rsidR="005B5814">
        <w:rPr>
          <w:color w:val="000000"/>
          <w:sz w:val="28"/>
          <w:szCs w:val="28"/>
          <w:shd w:val="clear" w:color="auto" w:fill="FFFFFF"/>
        </w:rPr>
        <w:t xml:space="preserve">Бюллетене нормативных актов федеральных органов исполнительной власти от 20 августа 2007 </w:t>
      </w:r>
      <w:r w:rsidR="008C7EE4">
        <w:rPr>
          <w:color w:val="000000"/>
          <w:sz w:val="28"/>
          <w:szCs w:val="28"/>
          <w:shd w:val="clear" w:color="auto" w:fill="FFFFFF"/>
        </w:rPr>
        <w:t>№</w:t>
      </w:r>
      <w:r w:rsidR="005B5814">
        <w:rPr>
          <w:color w:val="000000"/>
          <w:sz w:val="28"/>
          <w:szCs w:val="28"/>
          <w:shd w:val="clear" w:color="auto" w:fill="FFFFFF"/>
        </w:rPr>
        <w:t xml:space="preserve"> 34</w:t>
      </w:r>
      <w:r w:rsidR="005B5814">
        <w:rPr>
          <w:sz w:val="28"/>
          <w:szCs w:val="28"/>
        </w:rPr>
        <w:t>)</w:t>
      </w:r>
      <w:r w:rsidR="008C7EE4" w:rsidRPr="008C7EE4">
        <w:rPr>
          <w:sz w:val="28"/>
          <w:szCs w:val="28"/>
        </w:rPr>
        <w:t xml:space="preserve"> </w:t>
      </w:r>
      <w:r w:rsidR="008C7EE4">
        <w:rPr>
          <w:sz w:val="28"/>
          <w:szCs w:val="28"/>
        </w:rPr>
        <w:t>(далее – Регламент № 400)</w:t>
      </w:r>
      <w:r w:rsidR="005937CA">
        <w:rPr>
          <w:rFonts w:eastAsia="Calibri"/>
          <w:sz w:val="28"/>
          <w:szCs w:val="28"/>
        </w:rPr>
        <w:t>;</w:t>
      </w:r>
    </w:p>
    <w:p w:rsidR="00B1208D" w:rsidRDefault="00B1208D" w:rsidP="00B1208D">
      <w:pPr>
        <w:pStyle w:val="af4"/>
        <w:widowControl w:val="0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04.08.2008 № 379н «Об утверждении форм индивидуальной программы реабилитации инвалида, индивидуальной программы реабилитации </w:t>
      </w:r>
      <w:r>
        <w:rPr>
          <w:sz w:val="28"/>
          <w:szCs w:val="28"/>
        </w:rPr>
        <w:lastRenderedPageBreak/>
        <w:t xml:space="preserve">ребенка-инвалида, выдаваемых федеральными государственными учреждениями медико-социальной экспертизы, порядка их разработки и реализации» (зарегистрирован Министерством юстиции Российской Федерации 27.08.2008 </w:t>
      </w:r>
      <w:r w:rsidR="00307D32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12189, 31.03.2009 № 13625</w:t>
      </w:r>
      <w:r w:rsidR="00307D32">
        <w:rPr>
          <w:sz w:val="28"/>
          <w:szCs w:val="28"/>
        </w:rPr>
        <w:t>, 11.10.2011 № 22007, 26.06.2013 № 28902</w:t>
      </w:r>
      <w:r w:rsidR="001C64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C64B6"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Текст приказа опубликован в "Российской газете" </w:t>
      </w:r>
      <w:r>
        <w:rPr>
          <w:color w:val="000000"/>
          <w:sz w:val="28"/>
          <w:szCs w:val="28"/>
          <w:shd w:val="clear" w:color="auto" w:fill="FFFFFF"/>
        </w:rPr>
        <w:t>от 10 сентября 2008 № 190</w:t>
      </w:r>
      <w:r w:rsidR="001C64B6">
        <w:rPr>
          <w:color w:val="000000"/>
          <w:sz w:val="28"/>
          <w:szCs w:val="28"/>
        </w:rPr>
        <w:t>(с учетом внесенных изменений)</w:t>
      </w:r>
      <w:r>
        <w:rPr>
          <w:sz w:val="28"/>
          <w:szCs w:val="28"/>
        </w:rPr>
        <w:t>;</w:t>
      </w:r>
      <w:r w:rsidR="001C64B6">
        <w:rPr>
          <w:sz w:val="28"/>
          <w:szCs w:val="28"/>
        </w:rPr>
        <w:t xml:space="preserve"> в Бюллетене нормативных актов федеральных органов исполнительной власти от 13</w:t>
      </w:r>
      <w:r w:rsidR="004251A8">
        <w:rPr>
          <w:sz w:val="28"/>
          <w:szCs w:val="28"/>
        </w:rPr>
        <w:t xml:space="preserve"> апреля 2009 № 4);</w:t>
      </w:r>
    </w:p>
    <w:p w:rsidR="005937CA" w:rsidRDefault="00262C52" w:rsidP="00732E30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Федеральным государственным стандартом государственной услуги по социальной адаптации безработных граждан на рынке труда</w:t>
      </w:r>
      <w:r w:rsidR="00C73F11">
        <w:rPr>
          <w:rFonts w:eastAsia="Calibri"/>
          <w:sz w:val="28"/>
          <w:szCs w:val="28"/>
        </w:rPr>
        <w:t>, утвержденным</w:t>
      </w:r>
      <w:r>
        <w:rPr>
          <w:rFonts w:eastAsia="Calibri"/>
          <w:sz w:val="28"/>
          <w:szCs w:val="28"/>
        </w:rPr>
        <w:t xml:space="preserve"> </w:t>
      </w:r>
      <w:r w:rsidR="005937CA">
        <w:rPr>
          <w:rFonts w:eastAsia="Calibri"/>
          <w:sz w:val="28"/>
          <w:szCs w:val="28"/>
        </w:rPr>
        <w:t>приказом Министерства труда и социальной защиты Российской Федерации от 09.01.2013 № 3н «Об утверждении федерального государственного стандарта государственной услуги по социальной адаптации безработных граждан на рынке труда»</w:t>
      </w:r>
      <w:r w:rsidR="005937CA">
        <w:rPr>
          <w:sz w:val="28"/>
          <w:szCs w:val="28"/>
        </w:rPr>
        <w:t xml:space="preserve"> </w:t>
      </w:r>
      <w:r w:rsidR="005B5814">
        <w:rPr>
          <w:sz w:val="28"/>
          <w:szCs w:val="28"/>
        </w:rPr>
        <w:t>(зарегистрирован Министерством юстиции Российской Федерации 13 мая 2013 года № 28363; Текст приказа опубликован в "Российской газете" от 22 мая 2013 N 107)</w:t>
      </w:r>
      <w:r w:rsidR="00530798" w:rsidRPr="00530798">
        <w:rPr>
          <w:sz w:val="28"/>
          <w:szCs w:val="28"/>
        </w:rPr>
        <w:t xml:space="preserve"> </w:t>
      </w:r>
      <w:r w:rsidR="00530798">
        <w:rPr>
          <w:sz w:val="28"/>
          <w:szCs w:val="28"/>
        </w:rPr>
        <w:t>(далее – Стандарт №</w:t>
      </w:r>
      <w:r w:rsidR="00663B14">
        <w:rPr>
          <w:sz w:val="28"/>
          <w:szCs w:val="28"/>
        </w:rPr>
        <w:t xml:space="preserve"> </w:t>
      </w:r>
      <w:r w:rsidR="00530798">
        <w:rPr>
          <w:sz w:val="28"/>
          <w:szCs w:val="28"/>
        </w:rPr>
        <w:t>3н)</w:t>
      </w:r>
      <w:r w:rsidR="00FA5608">
        <w:rPr>
          <w:rFonts w:eastAsia="Calibri"/>
          <w:sz w:val="28"/>
          <w:szCs w:val="28"/>
        </w:rPr>
        <w:t>;</w:t>
      </w:r>
    </w:p>
    <w:p w:rsidR="005937CA" w:rsidRDefault="00B830DF" w:rsidP="00732E30">
      <w:pPr>
        <w:widowControl w:val="0"/>
        <w:ind w:firstLine="567"/>
        <w:jc w:val="both"/>
        <w:rPr>
          <w:sz w:val="28"/>
          <w:szCs w:val="28"/>
        </w:rPr>
      </w:pPr>
      <w:hyperlink r:id="rId18" w:history="1">
        <w:r w:rsidR="005937CA">
          <w:rPr>
            <w:rStyle w:val="af6"/>
            <w:color w:val="000000"/>
            <w:sz w:val="28"/>
            <w:szCs w:val="28"/>
          </w:rPr>
          <w:t>постановлением</w:t>
        </w:r>
      </w:hyperlink>
      <w:r w:rsidR="005937CA">
        <w:rPr>
          <w:color w:val="000000"/>
          <w:sz w:val="28"/>
          <w:szCs w:val="28"/>
        </w:rPr>
        <w:t xml:space="preserve"> Кабинета Министров Республики Татарстан от 15 августа 2007 года №</w:t>
      </w:r>
      <w:r w:rsidR="00663B14">
        <w:rPr>
          <w:color w:val="000000"/>
          <w:sz w:val="28"/>
          <w:szCs w:val="28"/>
        </w:rPr>
        <w:t xml:space="preserve"> </w:t>
      </w:r>
      <w:r w:rsidR="005937CA">
        <w:rPr>
          <w:color w:val="000000"/>
          <w:sz w:val="28"/>
          <w:szCs w:val="28"/>
        </w:rPr>
        <w:t xml:space="preserve">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</w:t>
      </w:r>
      <w:r w:rsidR="00663B14">
        <w:rPr>
          <w:color w:val="000000"/>
          <w:sz w:val="28"/>
          <w:szCs w:val="28"/>
        </w:rPr>
        <w:t xml:space="preserve">№ </w:t>
      </w:r>
      <w:r w:rsidR="005937CA">
        <w:rPr>
          <w:color w:val="000000"/>
          <w:sz w:val="28"/>
          <w:szCs w:val="28"/>
        </w:rPr>
        <w:t>33, ст.</w:t>
      </w:r>
      <w:r w:rsidR="00663B14">
        <w:rPr>
          <w:color w:val="000000"/>
          <w:sz w:val="28"/>
          <w:szCs w:val="28"/>
        </w:rPr>
        <w:t xml:space="preserve"> </w:t>
      </w:r>
      <w:r w:rsidR="005937CA">
        <w:rPr>
          <w:color w:val="000000"/>
          <w:sz w:val="28"/>
          <w:szCs w:val="28"/>
        </w:rPr>
        <w:t>1178</w:t>
      </w:r>
      <w:r w:rsidR="00663B14">
        <w:rPr>
          <w:color w:val="000000"/>
          <w:sz w:val="28"/>
          <w:szCs w:val="28"/>
        </w:rPr>
        <w:t xml:space="preserve"> (с учетом внесенных изменений</w:t>
      </w:r>
      <w:r w:rsidR="005937CA">
        <w:rPr>
          <w:color w:val="000000"/>
          <w:sz w:val="28"/>
          <w:szCs w:val="28"/>
        </w:rPr>
        <w:t>);</w:t>
      </w:r>
    </w:p>
    <w:p w:rsidR="005937CA" w:rsidRPr="004B5DC6" w:rsidRDefault="00B830DF" w:rsidP="00732E3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937CA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 от 2 ноября 2010 года №</w:t>
      </w:r>
      <w:r w:rsidR="00663B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</w:t>
      </w:r>
      <w:r w:rsidR="004B5DC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 46, ст. 2144</w:t>
      </w:r>
      <w:r w:rsidR="004B5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DC6">
        <w:rPr>
          <w:color w:val="000000"/>
          <w:sz w:val="28"/>
          <w:szCs w:val="28"/>
        </w:rPr>
        <w:t>(</w:t>
      </w:r>
      <w:r w:rsidR="004B5DC6" w:rsidRPr="004B5DC6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изменений)</w:t>
      </w:r>
      <w:r w:rsidR="005937CA" w:rsidRPr="004B5DC6">
        <w:rPr>
          <w:rFonts w:ascii="Times New Roman" w:hAnsi="Times New Roman" w:cs="Times New Roman"/>
          <w:sz w:val="28"/>
          <w:szCs w:val="28"/>
        </w:rPr>
        <w:t>.</w:t>
      </w:r>
    </w:p>
    <w:p w:rsidR="00130F17" w:rsidRPr="00501CCD" w:rsidRDefault="00130F17" w:rsidP="00732E30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130F17" w:rsidRPr="00C04E04" w:rsidRDefault="00130F17" w:rsidP="00732E30">
      <w:pPr>
        <w:widowControl w:val="0"/>
        <w:ind w:firstLine="567"/>
        <w:jc w:val="both"/>
        <w:sectPr w:rsidR="00130F17" w:rsidRPr="00C04E04" w:rsidSect="006427D1">
          <w:headerReference w:type="even" r:id="rId20"/>
          <w:headerReference w:type="default" r:id="rId21"/>
          <w:headerReference w:type="first" r:id="rId22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130F17" w:rsidRPr="004011AB" w:rsidRDefault="00A2737A" w:rsidP="00732E3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130F17" w:rsidRPr="004011AB">
        <w:rPr>
          <w:b/>
          <w:sz w:val="28"/>
        </w:rPr>
        <w:t xml:space="preserve">. Стандарт </w:t>
      </w:r>
      <w:r w:rsidR="009B79F2">
        <w:rPr>
          <w:b/>
          <w:sz w:val="28"/>
        </w:rPr>
        <w:t xml:space="preserve">предоставления </w:t>
      </w:r>
      <w:r w:rsidR="00130F17">
        <w:rPr>
          <w:b/>
          <w:sz w:val="28"/>
        </w:rPr>
        <w:t xml:space="preserve"> </w:t>
      </w:r>
      <w:r w:rsidR="0076758B">
        <w:rPr>
          <w:b/>
          <w:sz w:val="28"/>
        </w:rPr>
        <w:t>государственной</w:t>
      </w:r>
      <w:r w:rsidR="00130F17" w:rsidRPr="000731B8">
        <w:rPr>
          <w:b/>
          <w:sz w:val="28"/>
        </w:rPr>
        <w:t xml:space="preserve"> </w:t>
      </w:r>
      <w:r w:rsidR="00130F17" w:rsidRPr="004011AB">
        <w:rPr>
          <w:b/>
          <w:sz w:val="28"/>
        </w:rPr>
        <w:t>услуги</w:t>
      </w:r>
    </w:p>
    <w:p w:rsidR="00130F17" w:rsidRDefault="00130F17" w:rsidP="00732E30">
      <w:pPr>
        <w:widowControl w:val="0"/>
        <w:ind w:firstLine="567"/>
        <w:rPr>
          <w:b/>
          <w:sz w:val="28"/>
          <w:szCs w:val="28"/>
        </w:rPr>
      </w:pPr>
    </w:p>
    <w:tbl>
      <w:tblPr>
        <w:tblW w:w="151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6521"/>
        <w:gridCol w:w="4012"/>
      </w:tblGrid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732E30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Наименование требования</w:t>
            </w:r>
            <w:r w:rsidR="00A537A2" w:rsidRPr="006C21A4">
              <w:rPr>
                <w:sz w:val="28"/>
              </w:rPr>
              <w:t xml:space="preserve"> к  стандарту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A537A2" w:rsidP="00732E30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Содержание требований к</w:t>
            </w:r>
            <w:r w:rsidR="00771200" w:rsidRPr="006C21A4">
              <w:rPr>
                <w:sz w:val="28"/>
              </w:rPr>
              <w:t xml:space="preserve"> стандарт</w:t>
            </w:r>
            <w:r w:rsidR="005270EB">
              <w:rPr>
                <w:sz w:val="28"/>
              </w:rPr>
              <w:t>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732E30">
            <w:pPr>
              <w:widowControl w:val="0"/>
              <w:jc w:val="center"/>
              <w:rPr>
                <w:sz w:val="28"/>
              </w:rPr>
            </w:pPr>
            <w:r w:rsidRPr="006C21A4">
              <w:rPr>
                <w:sz w:val="28"/>
              </w:rPr>
              <w:t xml:space="preserve">Нормативный акт, устанавливающий </w:t>
            </w:r>
            <w:r w:rsidR="00A537A2" w:rsidRPr="006C21A4">
              <w:rPr>
                <w:sz w:val="28"/>
              </w:rPr>
              <w:t xml:space="preserve">государственную </w:t>
            </w:r>
            <w:r w:rsidRPr="006C21A4">
              <w:rPr>
                <w:sz w:val="28"/>
              </w:rPr>
              <w:t xml:space="preserve">услугу или требование </w:t>
            </w: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732E30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771200" w:rsidRPr="006C21A4">
              <w:rPr>
                <w:sz w:val="28"/>
              </w:rPr>
              <w:t xml:space="preserve">.1. Наименование </w:t>
            </w:r>
            <w:r w:rsidR="00A537A2" w:rsidRPr="006C21A4">
              <w:rPr>
                <w:sz w:val="28"/>
              </w:rPr>
              <w:t xml:space="preserve">государственной </w:t>
            </w:r>
            <w:r w:rsidR="00771200" w:rsidRPr="006C21A4">
              <w:rPr>
                <w:sz w:val="28"/>
              </w:rPr>
              <w:t>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173C61" w:rsidP="00F55EBA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 w:rsidRPr="006C21A4">
              <w:rPr>
                <w:sz w:val="28"/>
                <w:szCs w:val="28"/>
              </w:rPr>
              <w:t xml:space="preserve">Социальная адаптация безработных граждан </w:t>
            </w:r>
            <w:r w:rsidR="00A537A2" w:rsidRPr="006C21A4">
              <w:rPr>
                <w:sz w:val="28"/>
                <w:szCs w:val="28"/>
              </w:rPr>
              <w:t xml:space="preserve">на рынке труда </w:t>
            </w:r>
            <w:r w:rsidR="00F55EBA">
              <w:rPr>
                <w:sz w:val="28"/>
                <w:szCs w:val="28"/>
              </w:rPr>
              <w:t>в Республике Татарстан (далее – государственная услуга)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9C6" w:rsidRPr="006C21A4" w:rsidRDefault="00FE7C8D" w:rsidP="00732E30">
            <w:pPr>
              <w:widowControl w:val="0"/>
              <w:autoSpaceDE w:val="0"/>
              <w:autoSpaceDN w:val="0"/>
              <w:adjustRightInd w:val="0"/>
              <w:ind w:firstLine="115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E39C6" w:rsidRPr="006C21A4">
              <w:rPr>
                <w:sz w:val="28"/>
                <w:szCs w:val="28"/>
              </w:rPr>
              <w:t>.</w:t>
            </w:r>
            <w:r w:rsidR="00BB3B34">
              <w:rPr>
                <w:sz w:val="28"/>
                <w:szCs w:val="28"/>
              </w:rPr>
              <w:t xml:space="preserve"> </w:t>
            </w:r>
            <w:r w:rsidR="000E39C6" w:rsidRPr="006C21A4">
              <w:rPr>
                <w:sz w:val="28"/>
                <w:szCs w:val="28"/>
              </w:rPr>
              <w:t xml:space="preserve">8 </w:t>
            </w:r>
            <w:r w:rsidR="008307C9">
              <w:rPr>
                <w:sz w:val="28"/>
                <w:szCs w:val="28"/>
              </w:rPr>
              <w:t>ч. 1</w:t>
            </w:r>
            <w:r w:rsidR="00BB3B34">
              <w:rPr>
                <w:sz w:val="28"/>
                <w:szCs w:val="28"/>
              </w:rPr>
              <w:t xml:space="preserve"> </w:t>
            </w:r>
            <w:r w:rsidR="000E39C6" w:rsidRPr="006C21A4">
              <w:rPr>
                <w:sz w:val="28"/>
                <w:szCs w:val="28"/>
              </w:rPr>
              <w:t>ст. 7.1-1</w:t>
            </w:r>
            <w:r w:rsidR="005E7170">
              <w:rPr>
                <w:sz w:val="28"/>
                <w:szCs w:val="28"/>
              </w:rPr>
              <w:t xml:space="preserve"> </w:t>
            </w:r>
            <w:r w:rsidR="006A655A" w:rsidRPr="006C21A4">
              <w:rPr>
                <w:sz w:val="28"/>
                <w:szCs w:val="28"/>
              </w:rPr>
              <w:t>Закона о занятости населения</w:t>
            </w:r>
          </w:p>
          <w:p w:rsidR="00771200" w:rsidRPr="006C21A4" w:rsidRDefault="00771200" w:rsidP="00732E30">
            <w:pPr>
              <w:pStyle w:val="3"/>
              <w:widowControl w:val="0"/>
              <w:shd w:val="clear" w:color="auto" w:fill="auto"/>
              <w:spacing w:after="0"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F27BD2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6C3646" w:rsidRDefault="00F27BD2" w:rsidP="006C7DC1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.2. Наименование органа</w:t>
            </w:r>
            <w:r w:rsidR="006C7DC1">
              <w:rPr>
                <w:sz w:val="28"/>
                <w:szCs w:val="28"/>
              </w:rPr>
              <w:t xml:space="preserve"> (учреждения)</w:t>
            </w:r>
            <w:r w:rsidRPr="006C36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непосредственно  </w:t>
            </w:r>
            <w:r w:rsidRPr="006C3646">
              <w:rPr>
                <w:sz w:val="28"/>
                <w:szCs w:val="28"/>
              </w:rPr>
              <w:t xml:space="preserve">предоставляющего </w:t>
            </w:r>
            <w:r>
              <w:rPr>
                <w:sz w:val="28"/>
                <w:szCs w:val="28"/>
              </w:rPr>
              <w:t>государственную услугу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5E" w:rsidRDefault="00F7755E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</w:t>
            </w:r>
            <w:r w:rsidR="00CD46B5">
              <w:rPr>
                <w:sz w:val="28"/>
                <w:szCs w:val="28"/>
              </w:rPr>
              <w:t xml:space="preserve">ое казенное </w:t>
            </w:r>
            <w:r>
              <w:rPr>
                <w:sz w:val="28"/>
                <w:szCs w:val="28"/>
              </w:rPr>
              <w:t>учреждени</w:t>
            </w:r>
            <w:r w:rsidR="00CD46B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службы занятости населения Республики Татарстан (далее – ЦЗН). </w:t>
            </w:r>
          </w:p>
          <w:p w:rsidR="00924A14" w:rsidRDefault="00F7755E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ЦЗН обеспечивают предоставление государственной услуги на территории соответствующих муниципальных образований Республики Татарстан.</w:t>
            </w:r>
          </w:p>
          <w:p w:rsidR="00AA0D5B" w:rsidRPr="003D75C0" w:rsidRDefault="00AA0D5B" w:rsidP="00DC3827">
            <w:pPr>
              <w:widowControl w:val="0"/>
              <w:ind w:firstLine="214"/>
              <w:jc w:val="both"/>
              <w:rPr>
                <w:i/>
                <w:color w:val="000000"/>
                <w:sz w:val="28"/>
                <w:szCs w:val="28"/>
              </w:rPr>
            </w:pPr>
            <w:r w:rsidRPr="007F05EB">
              <w:rPr>
                <w:sz w:val="28"/>
                <w:szCs w:val="28"/>
              </w:rPr>
              <w:t xml:space="preserve">Допускается предоставление части государственной услуги привлекаемыми ЦЗН на договорной основе специалистами, обладающими необходимыми знаниями и опытом работы, </w:t>
            </w:r>
            <w:r w:rsidR="0042748E">
              <w:rPr>
                <w:sz w:val="28"/>
                <w:szCs w:val="28"/>
              </w:rPr>
              <w:t xml:space="preserve">владеющими методами, методиками, используемыми при </w:t>
            </w:r>
            <w:r w:rsidR="00542A63">
              <w:rPr>
                <w:sz w:val="28"/>
                <w:szCs w:val="28"/>
              </w:rPr>
              <w:t>социальной адаптации</w:t>
            </w:r>
            <w:r w:rsidRPr="007F05EB">
              <w:rPr>
                <w:sz w:val="28"/>
                <w:szCs w:val="28"/>
              </w:rPr>
              <w:t xml:space="preserve">, </w:t>
            </w:r>
            <w:r w:rsidR="00DC3827">
              <w:rPr>
                <w:sz w:val="28"/>
                <w:szCs w:val="28"/>
              </w:rPr>
              <w:t>безработных граждан</w:t>
            </w:r>
            <w:r w:rsidR="00542A63">
              <w:rPr>
                <w:sz w:val="28"/>
                <w:szCs w:val="28"/>
              </w:rPr>
              <w:t>,</w:t>
            </w:r>
            <w:r w:rsidRPr="007F05EB">
              <w:rPr>
                <w:sz w:val="28"/>
                <w:szCs w:val="28"/>
              </w:rPr>
              <w:t xml:space="preserve"> и (или) организациями, которые в установленном законодательством Российской Федерации порядке вправе оказывать соответствующие услуги.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3D75C0" w:rsidRDefault="00F27BD2" w:rsidP="00732E30">
            <w:pPr>
              <w:widowControl w:val="0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1200" w:rsidRPr="006C21A4">
              <w:rPr>
                <w:sz w:val="28"/>
                <w:szCs w:val="28"/>
              </w:rPr>
              <w:t>.3. </w:t>
            </w:r>
            <w:r w:rsidR="000B6DD3">
              <w:rPr>
                <w:sz w:val="28"/>
                <w:szCs w:val="28"/>
              </w:rPr>
              <w:t>Описание р</w:t>
            </w:r>
            <w:r w:rsidR="00771200" w:rsidRPr="006C21A4">
              <w:rPr>
                <w:sz w:val="28"/>
                <w:szCs w:val="28"/>
              </w:rPr>
              <w:t>езультат</w:t>
            </w:r>
            <w:r w:rsidR="000B6DD3">
              <w:rPr>
                <w:sz w:val="28"/>
                <w:szCs w:val="28"/>
              </w:rPr>
              <w:t>а</w:t>
            </w:r>
            <w:r w:rsidR="00771200" w:rsidRPr="006C21A4">
              <w:rPr>
                <w:sz w:val="28"/>
                <w:szCs w:val="28"/>
              </w:rPr>
              <w:t xml:space="preserve"> предоставления</w:t>
            </w:r>
            <w:r w:rsidR="00A537A2" w:rsidRPr="006C21A4">
              <w:rPr>
                <w:sz w:val="28"/>
                <w:szCs w:val="28"/>
              </w:rPr>
              <w:t xml:space="preserve"> государственной </w:t>
            </w:r>
            <w:r w:rsidR="00771200" w:rsidRPr="006C21A4">
              <w:rPr>
                <w:sz w:val="28"/>
                <w:szCs w:val="28"/>
              </w:rPr>
              <w:t>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0666F9" w:rsidRDefault="00F7755E" w:rsidP="00DC3827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безработному гражданину заключения о предост</w:t>
            </w:r>
            <w:r w:rsidR="00DC3827">
              <w:rPr>
                <w:sz w:val="28"/>
                <w:szCs w:val="28"/>
              </w:rPr>
              <w:t xml:space="preserve">авлении государственной услуги </w:t>
            </w:r>
            <w:r>
              <w:rPr>
                <w:sz w:val="28"/>
                <w:szCs w:val="28"/>
              </w:rPr>
              <w:t>(приложение № 4).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222" w:rsidRPr="006C21A4" w:rsidRDefault="00A537A2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6F9">
              <w:rPr>
                <w:sz w:val="28"/>
                <w:szCs w:val="28"/>
              </w:rPr>
              <w:t xml:space="preserve">П. 16 </w:t>
            </w:r>
            <w:r w:rsidR="00F7755E">
              <w:rPr>
                <w:bCs/>
                <w:sz w:val="28"/>
                <w:szCs w:val="28"/>
              </w:rPr>
              <w:t>Стандарта</w:t>
            </w:r>
            <w:r w:rsidRPr="006C21A4">
              <w:rPr>
                <w:bCs/>
                <w:sz w:val="28"/>
                <w:szCs w:val="28"/>
              </w:rPr>
              <w:t xml:space="preserve"> </w:t>
            </w:r>
            <w:r w:rsidRPr="006C21A4">
              <w:rPr>
                <w:sz w:val="28"/>
                <w:szCs w:val="28"/>
              </w:rPr>
              <w:t xml:space="preserve">№ 3н </w:t>
            </w: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3646" w:rsidRDefault="00600197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0B6DD3">
              <w:rPr>
                <w:sz w:val="28"/>
                <w:szCs w:val="28"/>
              </w:rPr>
              <w:t>4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6C3646">
              <w:rPr>
                <w:sz w:val="28"/>
                <w:szCs w:val="28"/>
                <w:lang w:val="en-US"/>
              </w:rPr>
              <w:t> </w:t>
            </w:r>
            <w:r w:rsidR="00771200" w:rsidRPr="006C3646">
              <w:rPr>
                <w:sz w:val="28"/>
                <w:szCs w:val="28"/>
              </w:rPr>
              <w:t xml:space="preserve">Срок предоставления </w:t>
            </w:r>
            <w:r w:rsidR="00A537A2" w:rsidRPr="000B6DD3">
              <w:rPr>
                <w:sz w:val="28"/>
                <w:szCs w:val="28"/>
              </w:rPr>
              <w:lastRenderedPageBreak/>
              <w:t>государственной</w:t>
            </w:r>
            <w:r w:rsidR="00A537A2">
              <w:rPr>
                <w:sz w:val="28"/>
                <w:szCs w:val="28"/>
              </w:rPr>
              <w:t xml:space="preserve"> </w:t>
            </w:r>
            <w:r w:rsidR="00771200" w:rsidRPr="006C3646">
              <w:rPr>
                <w:sz w:val="28"/>
                <w:szCs w:val="28"/>
              </w:rPr>
              <w:t>услуги</w:t>
            </w:r>
            <w:r w:rsidR="000B6DD3">
              <w:rPr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858" w:rsidRDefault="005D5858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Максимально допустимое время предоставления </w:t>
            </w:r>
            <w:r>
              <w:rPr>
                <w:sz w:val="28"/>
                <w:szCs w:val="28"/>
              </w:rPr>
              <w:lastRenderedPageBreak/>
              <w:t>государственной услуги:</w:t>
            </w:r>
          </w:p>
          <w:p w:rsidR="005D5858" w:rsidRDefault="005D5858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индивидуальной форме предоставления </w:t>
            </w:r>
            <w:r w:rsidR="002D697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 должно превышать 8 часов </w:t>
            </w:r>
            <w:r w:rsidRPr="00D311F5">
              <w:rPr>
                <w:sz w:val="28"/>
                <w:szCs w:val="28"/>
              </w:rPr>
              <w:t xml:space="preserve">без учета времени тестирования (анкетирования) </w:t>
            </w:r>
            <w:r w:rsidR="005E7170">
              <w:rPr>
                <w:sz w:val="28"/>
                <w:szCs w:val="28"/>
              </w:rPr>
              <w:t>заявителя</w:t>
            </w:r>
            <w:r>
              <w:rPr>
                <w:sz w:val="28"/>
                <w:szCs w:val="28"/>
              </w:rPr>
              <w:t>;</w:t>
            </w:r>
          </w:p>
          <w:p w:rsidR="005D5858" w:rsidRDefault="005D5858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групповой форме предоставления </w:t>
            </w:r>
            <w:r w:rsidR="000320B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 должно превышать 32 часов </w:t>
            </w:r>
            <w:r w:rsidRPr="00D311F5">
              <w:rPr>
                <w:sz w:val="28"/>
                <w:szCs w:val="28"/>
              </w:rPr>
              <w:t xml:space="preserve">без учета времени тестирования (анкетирования) </w:t>
            </w:r>
            <w:r w:rsidR="003C572D">
              <w:rPr>
                <w:sz w:val="28"/>
                <w:szCs w:val="28"/>
              </w:rPr>
              <w:t>заявителя</w:t>
            </w:r>
            <w:r>
              <w:rPr>
                <w:sz w:val="28"/>
                <w:szCs w:val="28"/>
              </w:rPr>
              <w:t>.</w:t>
            </w:r>
          </w:p>
          <w:p w:rsidR="00AD44E3" w:rsidRPr="00BC748F" w:rsidRDefault="005B7F84" w:rsidP="003D29F1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обращении граждан в многофункциональные центры предоставления государственных и муниципальных услуг (далее – МФЦ)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72" w:rsidRDefault="002D6972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3D24" w:rsidRDefault="00003D24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F240C" w:rsidRDefault="00B06800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0207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15 </w:t>
            </w:r>
            <w:r w:rsidR="00020767">
              <w:rPr>
                <w:bCs/>
                <w:sz w:val="28"/>
                <w:szCs w:val="28"/>
              </w:rPr>
              <w:t>Стандарта</w:t>
            </w:r>
            <w:r w:rsidRPr="00A537A2">
              <w:rPr>
                <w:bCs/>
                <w:sz w:val="28"/>
                <w:szCs w:val="28"/>
              </w:rPr>
              <w:t xml:space="preserve"> </w:t>
            </w:r>
            <w:r w:rsidRPr="00A537A2">
              <w:rPr>
                <w:sz w:val="28"/>
                <w:szCs w:val="28"/>
              </w:rPr>
              <w:t>№</w:t>
            </w:r>
            <w:r w:rsidR="002B05C1">
              <w:rPr>
                <w:sz w:val="28"/>
                <w:szCs w:val="28"/>
              </w:rPr>
              <w:t xml:space="preserve"> </w:t>
            </w:r>
            <w:r w:rsidRPr="00A537A2">
              <w:rPr>
                <w:sz w:val="28"/>
                <w:szCs w:val="28"/>
              </w:rPr>
              <w:t>3н</w:t>
            </w:r>
            <w:r w:rsidR="003562CE">
              <w:rPr>
                <w:sz w:val="28"/>
                <w:szCs w:val="28"/>
              </w:rPr>
              <w:t>;</w:t>
            </w:r>
          </w:p>
          <w:p w:rsidR="00CA0612" w:rsidRDefault="000E142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П.31 Регламента № 400;</w:t>
            </w: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A0612" w:rsidRDefault="00CA0612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1F37" w:rsidRDefault="001C1F37" w:rsidP="001C1F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7 </w:t>
            </w:r>
            <w:r>
              <w:rPr>
                <w:bCs/>
                <w:sz w:val="28"/>
                <w:szCs w:val="28"/>
              </w:rPr>
              <w:t xml:space="preserve">Стандарта </w:t>
            </w:r>
            <w:r>
              <w:rPr>
                <w:sz w:val="28"/>
                <w:szCs w:val="28"/>
              </w:rPr>
              <w:t>№ 3н</w:t>
            </w:r>
            <w:r w:rsidR="003D29F1">
              <w:rPr>
                <w:sz w:val="28"/>
                <w:szCs w:val="28"/>
              </w:rPr>
              <w:t>.</w:t>
            </w:r>
          </w:p>
          <w:p w:rsidR="00FD22F6" w:rsidRDefault="00FD22F6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D22F6" w:rsidRDefault="00FD22F6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4D5" w:rsidRDefault="000324D5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0705" w:rsidRPr="002102A2" w:rsidRDefault="00100705" w:rsidP="001B32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4011AB" w:rsidRDefault="00600197" w:rsidP="00732E30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5B5DA8">
              <w:rPr>
                <w:sz w:val="28"/>
                <w:szCs w:val="28"/>
              </w:rPr>
              <w:t>.5.</w:t>
            </w:r>
            <w:r w:rsidR="005B5DA8">
              <w:rPr>
                <w:sz w:val="28"/>
                <w:szCs w:val="28"/>
                <w:lang w:val="en-US"/>
              </w:rPr>
              <w:t> </w:t>
            </w:r>
            <w:r w:rsidR="005B5DA8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82D" w:rsidRDefault="00020767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о предоставлении государственной услуги </w:t>
            </w:r>
            <w:r w:rsidR="0097202A">
              <w:rPr>
                <w:sz w:val="28"/>
                <w:szCs w:val="28"/>
              </w:rPr>
              <w:t>(</w:t>
            </w:r>
            <w:r w:rsidR="003D29F1">
              <w:rPr>
                <w:sz w:val="28"/>
                <w:szCs w:val="28"/>
              </w:rPr>
              <w:t xml:space="preserve">примерная форма приведена в </w:t>
            </w:r>
            <w:r w:rsidR="0097202A">
              <w:rPr>
                <w:sz w:val="28"/>
                <w:szCs w:val="28"/>
              </w:rPr>
              <w:t>приложени</w:t>
            </w:r>
            <w:r w:rsidR="003D29F1">
              <w:rPr>
                <w:sz w:val="28"/>
                <w:szCs w:val="28"/>
              </w:rPr>
              <w:t>и</w:t>
            </w:r>
            <w:r w:rsidR="0097202A">
              <w:rPr>
                <w:sz w:val="28"/>
                <w:szCs w:val="28"/>
              </w:rPr>
              <w:t xml:space="preserve"> № 1) </w:t>
            </w:r>
            <w:r w:rsidR="00A457F5">
              <w:rPr>
                <w:sz w:val="28"/>
                <w:szCs w:val="28"/>
              </w:rPr>
              <w:t>(далее – Заявление)</w:t>
            </w:r>
            <w:r>
              <w:rPr>
                <w:sz w:val="28"/>
                <w:szCs w:val="28"/>
              </w:rPr>
              <w:t>.</w:t>
            </w:r>
          </w:p>
          <w:p w:rsidR="00A457F5" w:rsidRDefault="00A457F5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гражданства.</w:t>
            </w:r>
          </w:p>
          <w:p w:rsidR="00A457F5" w:rsidRDefault="00A457F5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программа реабилитации инвалида, выдаваемая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  <w:p w:rsidR="00056E43" w:rsidRPr="00E45F75" w:rsidRDefault="00056E43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гражданина с предложением о предоставлении государственной услуги, выданным ЦЗН (приложение № 2).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5F" w:rsidRDefault="0002076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DA6E55">
              <w:rPr>
                <w:sz w:val="28"/>
                <w:szCs w:val="28"/>
              </w:rPr>
              <w:t xml:space="preserve"> 5</w:t>
            </w:r>
            <w:r w:rsidR="00AD065F">
              <w:rPr>
                <w:sz w:val="28"/>
                <w:szCs w:val="28"/>
              </w:rPr>
              <w:t xml:space="preserve"> </w:t>
            </w:r>
            <w:r w:rsidR="00AD065F">
              <w:rPr>
                <w:rFonts w:eastAsia="Calibri"/>
                <w:sz w:val="28"/>
                <w:szCs w:val="28"/>
              </w:rPr>
              <w:t>Стандарта № 3н</w:t>
            </w:r>
            <w:r w:rsidR="00E078B5">
              <w:rPr>
                <w:rFonts w:eastAsia="Calibri"/>
                <w:sz w:val="28"/>
                <w:szCs w:val="28"/>
              </w:rPr>
              <w:t>;</w:t>
            </w:r>
          </w:p>
          <w:p w:rsidR="00AD065F" w:rsidRDefault="00AD065F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C32A80" w:rsidRDefault="00C32A80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71200" w:rsidRDefault="00AD065F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="00A457F5">
              <w:rPr>
                <w:sz w:val="28"/>
                <w:szCs w:val="28"/>
              </w:rPr>
              <w:t>12</w:t>
            </w:r>
            <w:r w:rsidR="00B06800">
              <w:rPr>
                <w:sz w:val="28"/>
                <w:szCs w:val="28"/>
              </w:rPr>
              <w:t xml:space="preserve"> </w:t>
            </w:r>
            <w:r w:rsidR="00F93697">
              <w:rPr>
                <w:rFonts w:eastAsia="Calibri"/>
                <w:sz w:val="28"/>
                <w:szCs w:val="28"/>
              </w:rPr>
              <w:t>Стандарта</w:t>
            </w:r>
            <w:r w:rsidR="00DA6E55" w:rsidRPr="005C5166">
              <w:rPr>
                <w:rFonts w:eastAsia="Calibri"/>
                <w:sz w:val="28"/>
                <w:szCs w:val="28"/>
              </w:rPr>
              <w:t xml:space="preserve"> №</w:t>
            </w:r>
            <w:r w:rsidR="00AE6DA3">
              <w:rPr>
                <w:rFonts w:eastAsia="Calibri"/>
                <w:sz w:val="28"/>
                <w:szCs w:val="28"/>
              </w:rPr>
              <w:t xml:space="preserve"> </w:t>
            </w:r>
            <w:r w:rsidR="00DA6E55" w:rsidRPr="005C5166">
              <w:rPr>
                <w:rFonts w:eastAsia="Calibri"/>
                <w:sz w:val="28"/>
                <w:szCs w:val="28"/>
              </w:rPr>
              <w:t>3н</w:t>
            </w:r>
            <w:r w:rsidR="00056E43">
              <w:rPr>
                <w:rFonts w:eastAsia="Calibri"/>
                <w:sz w:val="28"/>
                <w:szCs w:val="28"/>
              </w:rPr>
              <w:t>;</w:t>
            </w:r>
          </w:p>
          <w:p w:rsidR="00056E43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056E43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056E43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056E43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056E43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056E43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056E43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056E43" w:rsidRPr="005C5166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503089" w:rsidRPr="005C5166" w:rsidRDefault="00056E4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5 </w:t>
            </w:r>
            <w:r>
              <w:rPr>
                <w:rFonts w:eastAsia="Calibri"/>
                <w:sz w:val="28"/>
                <w:szCs w:val="28"/>
              </w:rPr>
              <w:t>Стандарта № 3н.</w:t>
            </w:r>
          </w:p>
        </w:tc>
      </w:tr>
      <w:tr w:rsidR="00534FC4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600197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470FE">
              <w:rPr>
                <w:sz w:val="28"/>
                <w:szCs w:val="28"/>
              </w:rPr>
              <w:t>.6.</w:t>
            </w:r>
            <w:r w:rsidR="00535C60">
              <w:rPr>
                <w:sz w:val="28"/>
                <w:szCs w:val="28"/>
              </w:rPr>
              <w:t xml:space="preserve"> </w:t>
            </w:r>
            <w:r w:rsidR="00F470F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</w:p>
          <w:p w:rsidR="00534FC4" w:rsidRPr="006C3646" w:rsidRDefault="00F470FE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1217A9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534FC4" w:rsidP="00732E30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0FE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600197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70FE">
              <w:rPr>
                <w:sz w:val="28"/>
                <w:szCs w:val="28"/>
              </w:rPr>
              <w:t xml:space="preserve">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 государственную </w:t>
            </w:r>
            <w:r w:rsidR="00F470FE">
              <w:rPr>
                <w:sz w:val="28"/>
                <w:szCs w:val="28"/>
              </w:rPr>
              <w:lastRenderedPageBreak/>
              <w:t>услугу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F470FE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Согласование государственной услуги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F470FE" w:rsidP="00732E30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C1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650DFD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732E30">
            <w:pPr>
              <w:widowControl w:val="0"/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50DFD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FD" w:rsidRPr="006C3646" w:rsidRDefault="00650DFD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5D" w:rsidRDefault="00726B5D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726B5D" w:rsidRDefault="00726B5D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726B5D" w:rsidRDefault="00726B5D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AA0D5B">
              <w:rPr>
                <w:sz w:val="28"/>
                <w:szCs w:val="28"/>
              </w:rPr>
              <w:t>не</w:t>
            </w:r>
            <w:r w:rsidR="00E078B5">
              <w:rPr>
                <w:sz w:val="28"/>
                <w:szCs w:val="28"/>
              </w:rPr>
              <w:t xml:space="preserve"> </w:t>
            </w:r>
            <w:r w:rsidR="00AA0D5B">
              <w:rPr>
                <w:sz w:val="28"/>
                <w:szCs w:val="28"/>
              </w:rPr>
              <w:t>предъявление</w:t>
            </w:r>
            <w:r>
              <w:rPr>
                <w:sz w:val="28"/>
                <w:szCs w:val="28"/>
              </w:rPr>
              <w:t xml:space="preserve"> паспорта гражданина Российской Федерации или документа его заменяющего, документ</w:t>
            </w:r>
            <w:r w:rsidR="00B92A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удостоверяющ</w:t>
            </w:r>
            <w:r w:rsidR="00B92A98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личность и гражданство иностранного гражданина, документов, удостоверяющих личность лица без гражданства;</w:t>
            </w:r>
          </w:p>
          <w:p w:rsidR="00173B58" w:rsidRPr="00173B58" w:rsidRDefault="00726B5D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AA0D5B">
              <w:rPr>
                <w:sz w:val="28"/>
                <w:szCs w:val="28"/>
              </w:rPr>
              <w:t>не</w:t>
            </w:r>
            <w:r w:rsidR="00E078B5">
              <w:rPr>
                <w:sz w:val="28"/>
                <w:szCs w:val="28"/>
              </w:rPr>
              <w:t xml:space="preserve"> </w:t>
            </w:r>
            <w:r w:rsidR="00AA0D5B">
              <w:rPr>
                <w:sz w:val="28"/>
                <w:szCs w:val="28"/>
              </w:rPr>
              <w:t>предъявление</w:t>
            </w:r>
            <w:r>
              <w:rPr>
                <w:sz w:val="28"/>
                <w:szCs w:val="28"/>
              </w:rPr>
              <w:t xml:space="preserve"> индивидуальной программы реабилитации инвалида, выдаваемой в установленном порядке (для заявителей, относящихся к категории инвалидов).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FD" w:rsidRDefault="00E078B5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12 </w:t>
            </w:r>
            <w:r>
              <w:rPr>
                <w:rFonts w:eastAsia="Calibri"/>
                <w:sz w:val="28"/>
                <w:szCs w:val="28"/>
              </w:rPr>
              <w:t>Стандарта № 3н</w:t>
            </w:r>
          </w:p>
        </w:tc>
      </w:tr>
      <w:tr w:rsidR="00B35994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2.10. Порядок,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071E29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35994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r w:rsidR="00B35994">
              <w:rPr>
                <w:sz w:val="28"/>
                <w:szCs w:val="28"/>
              </w:rPr>
              <w:t>8 Федерального Закона № 210-ФЗ;</w:t>
            </w:r>
          </w:p>
          <w:p w:rsidR="00B35994" w:rsidRDefault="00726B5D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5994">
              <w:rPr>
                <w:sz w:val="28"/>
                <w:szCs w:val="28"/>
              </w:rPr>
              <w:t>. 3 ст. 15 Закона о занятости населения;</w:t>
            </w:r>
          </w:p>
          <w:p w:rsidR="00B35994" w:rsidRDefault="00726B5D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5994">
              <w:rPr>
                <w:sz w:val="28"/>
                <w:szCs w:val="28"/>
              </w:rPr>
              <w:t xml:space="preserve">. 11 </w:t>
            </w:r>
            <w:r>
              <w:rPr>
                <w:sz w:val="28"/>
                <w:szCs w:val="28"/>
              </w:rPr>
              <w:t>Стандарта № 3н</w:t>
            </w:r>
            <w:r w:rsidR="00671C56">
              <w:rPr>
                <w:sz w:val="28"/>
                <w:szCs w:val="28"/>
              </w:rPr>
              <w:t>.</w:t>
            </w:r>
          </w:p>
        </w:tc>
      </w:tr>
      <w:tr w:rsidR="00B35994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 </w:t>
            </w:r>
            <w:r>
              <w:rPr>
                <w:sz w:val="28"/>
                <w:szCs w:val="28"/>
              </w:rPr>
              <w:lastRenderedPageBreak/>
              <w:t>услуги, включая информацию о методике расчета размера такой платы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0509C1" w:rsidRPr="00CC4229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6C36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752BF"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0F5" w:rsidRDefault="002F20F5" w:rsidP="002F20F5">
            <w:pPr>
              <w:pStyle w:val="ConsPlusNormal"/>
              <w:widowControl w:val="0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в ЦЗН или в МФЦ почтовой связью, с использованием средств факсимильной связи или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  <w:r w:rsidR="00BD2F6B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8731ED" w:rsidRPr="008731ED">
              <w:rPr>
                <w:rFonts w:ascii="Times New Roman" w:hAnsi="Times New Roman" w:cs="Times New Roman"/>
                <w:sz w:val="28"/>
                <w:szCs w:val="28"/>
              </w:rPr>
              <w:t>«Портал государственных и муниципальных услуг Республики Татарстан»</w:t>
            </w:r>
            <w:r w:rsidR="00873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2F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возможность предварительной записи для предоставления государственной услуги.</w:t>
            </w:r>
          </w:p>
          <w:p w:rsidR="002F20F5" w:rsidRDefault="002F20F5" w:rsidP="002F20F5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с гражданами даты и времени обращения в ЦЗН или в МФЦ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3A3CB6" w:rsidRDefault="003A3CB6" w:rsidP="002F20F5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по предварительной записи. Согласование даты и времени предоставления государственной услуги осуществляется при личном обращении в ЦЗН,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546BDC" w:rsidRPr="001A5F83" w:rsidRDefault="003A3CB6" w:rsidP="006E1281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ожидания предоставления государственной услуги по предварительной записи не должно превышать 5 минут.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CC4229" w:rsidRDefault="000509C1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22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6E12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4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E18" w:rsidRPr="00CC4229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Pr="00CC42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3н</w:t>
            </w:r>
            <w:r w:rsidR="006B3EC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C4229" w:rsidRPr="00CC4229" w:rsidRDefault="00CC4229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4229" w:rsidRDefault="00CC4229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3ECC" w:rsidRPr="00CC4229" w:rsidRDefault="006B3ECC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1281" w:rsidRDefault="006E1281" w:rsidP="006E128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81" w:rsidRDefault="006E1281" w:rsidP="006E128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81" w:rsidRDefault="006E1281" w:rsidP="006E128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81" w:rsidRDefault="006E1281" w:rsidP="006E128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281" w:rsidRDefault="006E1281" w:rsidP="006E128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229" w:rsidRPr="00CC4229" w:rsidRDefault="00CC4229" w:rsidP="006E128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22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2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C4229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Pr="00CC42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3н</w:t>
            </w:r>
            <w:r w:rsidR="008413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509C1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732E30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6752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Срок регистрации запроса заявителя о предоставлении  государственной услуги, в том числе и в электронной форме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8D9" w:rsidRPr="001A5F83" w:rsidRDefault="00EE4C69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одного дня с момента поступления заявления</w:t>
            </w:r>
            <w:r w:rsidR="00492E2A">
              <w:rPr>
                <w:sz w:val="28"/>
                <w:szCs w:val="28"/>
              </w:rPr>
              <w:t xml:space="preserve"> в ЦЗН</w:t>
            </w:r>
            <w:r w:rsidR="004538D9">
              <w:rPr>
                <w:sz w:val="28"/>
                <w:szCs w:val="28"/>
              </w:rPr>
              <w:t>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1A5F83" w:rsidRDefault="000509C1" w:rsidP="00732E30">
            <w:pPr>
              <w:pStyle w:val="ConsPlusTitle"/>
              <w:widowControl w:val="0"/>
              <w:ind w:firstLine="11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509C1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CB6F48" w:rsidRDefault="000509C1" w:rsidP="00732E30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E4C6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CB6F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государственной услуги осуществляется в помещениях, оборудованных соответствующими указателями.</w:t>
            </w:r>
          </w:p>
          <w:p w:rsidR="00B20810" w:rsidRDefault="00B20810" w:rsidP="00B20810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получателей государственной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кресла-коляски, оснащенных:</w:t>
            </w:r>
          </w:p>
          <w:p w:rsidR="00DB1E18" w:rsidRDefault="00DB1E18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DB1E18" w:rsidRDefault="00DB1E18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необходимой мебелью для оформления документов;</w:t>
            </w:r>
          </w:p>
          <w:p w:rsidR="00DB1E18" w:rsidRDefault="00DB1E18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информационными стендами.</w:t>
            </w:r>
          </w:p>
          <w:p w:rsidR="000509C1" w:rsidRPr="001A5F83" w:rsidRDefault="00DB1E18" w:rsidP="00C90E80">
            <w:pPr>
              <w:widowControl w:val="0"/>
              <w:ind w:firstLine="214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Рабочие места специалистов оснащаются настенными вывесками или настольными табличками с указанием фамилии, имени, отчества и должности.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FE6" w:rsidRDefault="00346FE6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FE6" w:rsidRDefault="00346FE6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FE6" w:rsidRDefault="00346FE6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C1" w:rsidRPr="00346FE6" w:rsidRDefault="00346FE6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FE6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46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F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Стандарта </w:t>
            </w:r>
            <w:r w:rsidRPr="00346FE6">
              <w:rPr>
                <w:rFonts w:ascii="Times New Roman" w:hAnsi="Times New Roman" w:cs="Times New Roman"/>
                <w:sz w:val="28"/>
                <w:szCs w:val="28"/>
              </w:rPr>
              <w:t>№ 3н</w:t>
            </w:r>
          </w:p>
        </w:tc>
      </w:tr>
      <w:tr w:rsidR="000509C1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05D8">
              <w:rPr>
                <w:sz w:val="28"/>
                <w:szCs w:val="28"/>
              </w:rPr>
              <w:t>.1</w:t>
            </w:r>
            <w:r w:rsidR="004B49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Показатели доступности и качества 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расположенность помещений в зоне доступа общественного транспорта;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наличие необходимого количества специалистов для оказания государственной услуги;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возможность подачи заявления для оказания услуги в электронном виде;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 наличие исчерпывающей информации о способах и сроках предоставления государственной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F72958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наличие прецедентов (обоснованных жалоб) на нарушение Регламента, совершенных </w:t>
            </w:r>
            <w:r w:rsidR="000A349A">
              <w:rPr>
                <w:sz w:val="28"/>
                <w:szCs w:val="28"/>
              </w:rPr>
              <w:t>специалистами ЦЗН</w:t>
            </w:r>
            <w:r>
              <w:rPr>
                <w:sz w:val="28"/>
                <w:szCs w:val="28"/>
              </w:rPr>
              <w:t xml:space="preserve"> (отношение числа прецедентов, жалоб к общему числу </w:t>
            </w:r>
            <w:r w:rsidR="000A349A">
              <w:rPr>
                <w:sz w:val="28"/>
                <w:szCs w:val="28"/>
              </w:rPr>
              <w:t>специалистов</w:t>
            </w:r>
            <w:r>
              <w:rPr>
                <w:sz w:val="28"/>
                <w:szCs w:val="28"/>
              </w:rPr>
              <w:t xml:space="preserve"> ЦЗН, участвующих в предоставлении услуги).</w:t>
            </w:r>
          </w:p>
          <w:p w:rsidR="000509C1" w:rsidRDefault="00F72958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предоставлении государственной услуги в МФЦ консультацию, прием и выдачу документов осуществляет специалист МФЦ.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94613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613" w:rsidRDefault="00B94613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276D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Особенности предоставления государственной услуги в электронном виде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58" w:rsidRPr="00F72958" w:rsidRDefault="00F72958" w:rsidP="00F72958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Запрос о </w:t>
            </w:r>
            <w:r w:rsidRPr="00F72958">
              <w:rPr>
                <w:sz w:val="28"/>
                <w:szCs w:val="28"/>
              </w:rPr>
              <w:t>предоставление государственной услуги может быть подан в электронной форме через республиканскую государственную информационную систему «Портал государственных и муниципальных услуг Республики Татарстан»: http//www.uslugi.tatar.ru.</w:t>
            </w:r>
          </w:p>
          <w:p w:rsidR="00F72958" w:rsidRPr="00BD1AA3" w:rsidRDefault="00F72958" w:rsidP="00F72958">
            <w:pPr>
              <w:pStyle w:val="ConsPlusNormal"/>
              <w:widowControl w:val="0"/>
              <w:ind w:firstLine="2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</w:t>
            </w:r>
            <w:r w:rsidR="00491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может быть направлено в </w:t>
            </w:r>
            <w:r w:rsidR="0079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МФЦ, </w:t>
            </w: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ЦЗН в форме электронного документа, подписанного </w:t>
            </w:r>
            <w:r w:rsidR="0079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простой </w:t>
            </w: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электронной подписью заявителя в соответствии с требованиями Федерального закона </w:t>
            </w: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63-ФЗ и Федерального закона № 210-ФЗ </w:t>
            </w:r>
            <w:r w:rsidR="00BD1AA3" w:rsidRP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</w:t>
            </w:r>
            <w:r w:rsidR="00BD1AA3" w:rsidRPr="00BD1AA3">
              <w:rPr>
                <w:rFonts w:ascii="Times New Roman" w:hAnsi="Times New Roman" w:cs="Times New Roman"/>
                <w:sz w:val="28"/>
                <w:szCs w:val="28"/>
              </w:rPr>
              <w:t>республиканскую государственную информационную систему «Портал государственных и муниципальных услуг Республики Татарстан»</w:t>
            </w:r>
            <w:r w:rsidR="00BD1AA3" w:rsidRP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45425" w:rsidRPr="00DB1E18" w:rsidRDefault="00F72958" w:rsidP="00F72958">
            <w:pPr>
              <w:pStyle w:val="ConsPlusNormal"/>
              <w:widowControl w:val="0"/>
              <w:ind w:firstLine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958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796547" w:rsidRDefault="00796547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BD1AA3" w:rsidRDefault="00BD1AA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BD1AA3" w:rsidRDefault="00BD1AA3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B94613" w:rsidRPr="00C45425" w:rsidRDefault="00C45425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Pr="00C45425">
              <w:rPr>
                <w:sz w:val="28"/>
                <w:szCs w:val="28"/>
              </w:rPr>
              <w:t>1</w:t>
            </w:r>
            <w:r w:rsidR="00D215D1">
              <w:rPr>
                <w:sz w:val="28"/>
                <w:szCs w:val="28"/>
              </w:rPr>
              <w:t>7</w:t>
            </w:r>
            <w:r w:rsidRPr="00C45425">
              <w:rPr>
                <w:sz w:val="28"/>
                <w:szCs w:val="28"/>
              </w:rPr>
              <w:t xml:space="preserve"> </w:t>
            </w:r>
            <w:r w:rsidR="00DB1E18">
              <w:rPr>
                <w:sz w:val="28"/>
                <w:szCs w:val="28"/>
              </w:rPr>
              <w:t>Стандарта</w:t>
            </w:r>
            <w:r w:rsidRPr="00C45425">
              <w:rPr>
                <w:rFonts w:eastAsia="Calibri"/>
                <w:sz w:val="28"/>
                <w:szCs w:val="28"/>
              </w:rPr>
              <w:t xml:space="preserve"> №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C45425">
              <w:rPr>
                <w:rFonts w:eastAsia="Calibri"/>
                <w:sz w:val="28"/>
                <w:szCs w:val="28"/>
              </w:rPr>
              <w:t>н</w:t>
            </w:r>
          </w:p>
        </w:tc>
      </w:tr>
    </w:tbl>
    <w:p w:rsidR="00130F17" w:rsidRPr="00501CCD" w:rsidRDefault="00130F17" w:rsidP="00732E30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130F17" w:rsidRPr="00C04E04" w:rsidRDefault="00130F17" w:rsidP="00732E30">
      <w:pPr>
        <w:widowControl w:val="0"/>
        <w:ind w:firstLine="567"/>
        <w:jc w:val="both"/>
        <w:sectPr w:rsidR="00130F17" w:rsidRPr="00C04E04" w:rsidSect="00375398">
          <w:headerReference w:type="even" r:id="rId23"/>
          <w:headerReference w:type="default" r:id="rId24"/>
          <w:pgSz w:w="16840" w:h="11907" w:orient="landscape" w:code="9"/>
          <w:pgMar w:top="1134" w:right="1134" w:bottom="868" w:left="1134" w:header="720" w:footer="720" w:gutter="0"/>
          <w:cols w:space="708"/>
          <w:noEndnote/>
          <w:docGrid w:linePitch="381"/>
        </w:sectPr>
      </w:pPr>
    </w:p>
    <w:p w:rsidR="008424A1" w:rsidRDefault="008424A1" w:rsidP="008424A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Состав, последовательность и сроки выполнения</w:t>
      </w:r>
    </w:p>
    <w:p w:rsidR="008424A1" w:rsidRDefault="008424A1" w:rsidP="008424A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 (действий), требования к порядку</w:t>
      </w:r>
    </w:p>
    <w:p w:rsidR="008424A1" w:rsidRDefault="008424A1" w:rsidP="008424A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>
        <w:rPr>
          <w:rStyle w:val="a5"/>
          <w:b/>
          <w:sz w:val="32"/>
          <w:szCs w:val="28"/>
        </w:rPr>
        <w:footnoteReference w:id="2"/>
      </w:r>
    </w:p>
    <w:p w:rsidR="00BF63B8" w:rsidRPr="005C5166" w:rsidRDefault="00BF63B8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752FB9" w:rsidRPr="00752FB9" w:rsidRDefault="00A961DF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E8A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752FB9" w:rsidRPr="00752FB9">
        <w:rPr>
          <w:rFonts w:ascii="Times New Roman" w:hAnsi="Times New Roman" w:cs="Times New Roman"/>
          <w:bCs/>
          <w:sz w:val="28"/>
          <w:szCs w:val="28"/>
        </w:rPr>
        <w:t xml:space="preserve">Государственная услуга может предоставляться безработному гражданину по индивидуальной форме </w:t>
      </w:r>
      <w:r w:rsidR="00200EF8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752FB9" w:rsidRPr="00752FB9">
        <w:rPr>
          <w:rFonts w:ascii="Times New Roman" w:hAnsi="Times New Roman" w:cs="Times New Roman"/>
          <w:bCs/>
          <w:sz w:val="28"/>
          <w:szCs w:val="28"/>
        </w:rPr>
        <w:t xml:space="preserve">и (или) </w:t>
      </w:r>
      <w:r w:rsidR="00200EF8">
        <w:rPr>
          <w:rFonts w:ascii="Times New Roman" w:hAnsi="Times New Roman" w:cs="Times New Roman"/>
          <w:bCs/>
          <w:sz w:val="28"/>
          <w:szCs w:val="28"/>
        </w:rPr>
        <w:t xml:space="preserve">группе безработных граждан </w:t>
      </w:r>
      <w:r w:rsidR="00752FB9" w:rsidRPr="00752FB9">
        <w:rPr>
          <w:rFonts w:ascii="Times New Roman" w:hAnsi="Times New Roman" w:cs="Times New Roman"/>
          <w:bCs/>
          <w:sz w:val="28"/>
          <w:szCs w:val="28"/>
        </w:rPr>
        <w:t>по групповой форме предоставления согласно утвержденному в установленном порядке графику.</w:t>
      </w:r>
    </w:p>
    <w:p w:rsidR="00A961DF" w:rsidRDefault="00A961DF" w:rsidP="00732E30">
      <w:pPr>
        <w:pStyle w:val="a6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3B39F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771E5">
        <w:rPr>
          <w:rFonts w:ascii="Times New Roman" w:hAnsi="Times New Roman"/>
          <w:bCs/>
          <w:sz w:val="28"/>
          <w:szCs w:val="28"/>
        </w:rPr>
        <w:t xml:space="preserve">Предоставление </w:t>
      </w:r>
      <w:r>
        <w:rPr>
          <w:rFonts w:ascii="Times New Roman" w:hAnsi="Times New Roman"/>
          <w:bCs/>
          <w:sz w:val="28"/>
          <w:szCs w:val="28"/>
        </w:rPr>
        <w:t>государственной услуги включает в себя следующие административные процедуры (действия):</w:t>
      </w:r>
    </w:p>
    <w:p w:rsidR="00D92201" w:rsidRDefault="003B39F2" w:rsidP="00732E3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92201">
        <w:rPr>
          <w:rFonts w:ascii="Times New Roman" w:hAnsi="Times New Roman" w:cs="Times New Roman"/>
          <w:sz w:val="28"/>
          <w:szCs w:val="28"/>
        </w:rPr>
        <w:t xml:space="preserve"> анализ сведений о </w:t>
      </w:r>
      <w:r>
        <w:rPr>
          <w:rFonts w:ascii="Times New Roman" w:hAnsi="Times New Roman" w:cs="Times New Roman"/>
          <w:sz w:val="28"/>
          <w:szCs w:val="28"/>
        </w:rPr>
        <w:t>заявителе</w:t>
      </w:r>
      <w:r w:rsidR="00D92201">
        <w:rPr>
          <w:rFonts w:ascii="Times New Roman" w:hAnsi="Times New Roman" w:cs="Times New Roman"/>
          <w:sz w:val="28"/>
          <w:szCs w:val="28"/>
        </w:rPr>
        <w:t>, содержащихся в регистре получателей государственных услуг в сфере занятости населения;</w:t>
      </w:r>
    </w:p>
    <w:p w:rsidR="00D92201" w:rsidRDefault="003B39F2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92201">
        <w:rPr>
          <w:sz w:val="28"/>
          <w:szCs w:val="28"/>
        </w:rPr>
        <w:t xml:space="preserve"> информирование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о порядке предоставления государственной услуги, формах и графике ее предоставления, направлениях социальной адаптации;</w:t>
      </w:r>
    </w:p>
    <w:p w:rsidR="00D92201" w:rsidRDefault="003B39F2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92201">
        <w:rPr>
          <w:sz w:val="28"/>
          <w:szCs w:val="28"/>
        </w:rPr>
        <w:t xml:space="preserve"> предложение </w:t>
      </w:r>
      <w:r w:rsidR="00AD7EF4">
        <w:rPr>
          <w:sz w:val="28"/>
          <w:szCs w:val="28"/>
        </w:rPr>
        <w:t>заявителю</w:t>
      </w:r>
      <w:r w:rsidR="00D92201">
        <w:rPr>
          <w:sz w:val="28"/>
          <w:szCs w:val="28"/>
        </w:rPr>
        <w:t xml:space="preserve">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</w:t>
      </w:r>
      <w:r w:rsidR="003A7EE6">
        <w:rPr>
          <w:sz w:val="28"/>
          <w:szCs w:val="28"/>
        </w:rPr>
        <w:t>проведения тестирования</w:t>
      </w:r>
      <w:r w:rsidR="00D92201">
        <w:rPr>
          <w:sz w:val="28"/>
          <w:szCs w:val="28"/>
        </w:rPr>
        <w:t xml:space="preserve"> (групповая или индивидуальная);</w:t>
      </w:r>
    </w:p>
    <w:p w:rsidR="00D92201" w:rsidRDefault="00AD7EF4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92201">
        <w:rPr>
          <w:sz w:val="28"/>
          <w:szCs w:val="28"/>
        </w:rPr>
        <w:t xml:space="preserve"> проведение тестирования (анкетирования) по методикам с учетом выбора </w:t>
      </w:r>
      <w:r>
        <w:rPr>
          <w:sz w:val="28"/>
          <w:szCs w:val="28"/>
        </w:rPr>
        <w:t>заявител</w:t>
      </w:r>
      <w:r w:rsidR="007668B9">
        <w:rPr>
          <w:sz w:val="28"/>
          <w:szCs w:val="28"/>
        </w:rPr>
        <w:t>ем</w:t>
      </w:r>
      <w:r w:rsidR="00D92201">
        <w:rPr>
          <w:sz w:val="28"/>
          <w:szCs w:val="28"/>
        </w:rPr>
        <w:t xml:space="preserve"> формы его проведения;</w:t>
      </w:r>
    </w:p>
    <w:p w:rsidR="00D92201" w:rsidRDefault="00AD7EF4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92201">
        <w:rPr>
          <w:sz w:val="28"/>
          <w:szCs w:val="28"/>
        </w:rPr>
        <w:t xml:space="preserve"> обработка материалов тестирования (анкетирования) </w:t>
      </w:r>
      <w:r w:rsidR="00675BCC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>, анализ результатов тестирования (анкетирования) и формирование тематики и планов проведения занятий по социальной адаптации;</w:t>
      </w:r>
    </w:p>
    <w:p w:rsidR="00D92201" w:rsidRDefault="00675BCC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92201">
        <w:rPr>
          <w:sz w:val="28"/>
          <w:szCs w:val="28"/>
        </w:rPr>
        <w:t xml:space="preserve"> обсуждение с </w:t>
      </w:r>
      <w:r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трудоустройстве;</w:t>
      </w:r>
    </w:p>
    <w:p w:rsidR="00D92201" w:rsidRDefault="00675BCC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92201">
        <w:rPr>
          <w:sz w:val="28"/>
          <w:szCs w:val="28"/>
        </w:rPr>
        <w:t xml:space="preserve"> согласование с </w:t>
      </w:r>
      <w:r w:rsidR="002D141A"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</w:t>
      </w:r>
      <w:r w:rsidR="002D141A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и выбранной им формы предоставления государственной услуги;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методам и способам поиска работы, технологии поиска работы, обсуждение оптимальных действий при поиске подходящей работы и трудоустройстве;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технологии составления индивидуального плана самостоятельного поиска работы с указанием мероприятий по поиску работы, их целей и результатов;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D92201">
        <w:rPr>
          <w:sz w:val="28"/>
          <w:szCs w:val="28"/>
        </w:rPr>
        <w:t xml:space="preserve">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работы;</w:t>
      </w:r>
    </w:p>
    <w:p w:rsidR="00D92201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технологии составления резюме, составление резюме, обсуждение резюме и направление его работодателю (с согласия </w:t>
      </w:r>
      <w:r w:rsidR="004A56B7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>);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D92201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методике проведения переговоров с работодателем по вопросам трудоустройства посредством телефонной или видео-связи с использованием сети Интернет, а также при личном обращении;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D92201">
        <w:rPr>
          <w:sz w:val="28"/>
          <w:szCs w:val="28"/>
        </w:rPr>
        <w:t xml:space="preserve"> проведение тренинга (видеотренинга с согласия </w:t>
      </w:r>
      <w:r w:rsidR="001222A6"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>) по собеседованию с работодателем и обсуждение его результатов;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D92201">
        <w:rPr>
          <w:sz w:val="28"/>
          <w:szCs w:val="28"/>
        </w:rPr>
        <w:t xml:space="preserve"> организация проведения собеседования с работодателем посредством телефонной или видео-связи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D92201">
        <w:rPr>
          <w:sz w:val="28"/>
          <w:szCs w:val="28"/>
        </w:rPr>
        <w:t xml:space="preserve"> подготовка рекомендаций по совершенствованию навыков  делового общения и проведения собеседований с работодателем;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="00D92201">
        <w:rPr>
          <w:sz w:val="28"/>
          <w:szCs w:val="28"/>
        </w:rPr>
        <w:t xml:space="preserve"> обсуждение вопросов формирования делового имиджа, обучение методам самопрезентации;</w:t>
      </w:r>
    </w:p>
    <w:p w:rsidR="00D92201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D92201">
        <w:rPr>
          <w:sz w:val="28"/>
          <w:szCs w:val="28"/>
        </w:rPr>
        <w:t xml:space="preserve"> подготовка рекомендаций по совершенствованию </w:t>
      </w:r>
      <w:r w:rsidR="0058285D"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навыков самопрезентации;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="00D92201">
        <w:rPr>
          <w:sz w:val="28"/>
          <w:szCs w:val="28"/>
        </w:rPr>
        <w:t xml:space="preserve">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обязанностей;</w:t>
      </w:r>
    </w:p>
    <w:p w:rsidR="00D92201" w:rsidRDefault="0058285D" w:rsidP="00732E30">
      <w:pPr>
        <w:widowControl w:val="0"/>
        <w:tabs>
          <w:tab w:val="left" w:pos="88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D92201">
        <w:rPr>
          <w:sz w:val="28"/>
          <w:szCs w:val="28"/>
        </w:rPr>
        <w:t xml:space="preserve"> оценка степени усвоения информации и приобретения навыков в конце каждого занятия по социальной адаптации;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="00D92201">
        <w:rPr>
          <w:sz w:val="28"/>
          <w:szCs w:val="28"/>
        </w:rPr>
        <w:t xml:space="preserve"> проведение тестирования (анкетирования) </w:t>
      </w:r>
      <w:r>
        <w:rPr>
          <w:sz w:val="28"/>
          <w:szCs w:val="28"/>
        </w:rPr>
        <w:t>заявителя</w:t>
      </w:r>
      <w:r w:rsidR="00D92201">
        <w:rPr>
          <w:sz w:val="28"/>
          <w:szCs w:val="28"/>
        </w:rPr>
        <w:t xml:space="preserve"> по окончании занятий по социальной адаптации, обработка результатов тестирования (анкетирования);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21)</w:t>
      </w:r>
      <w:r w:rsidR="00D92201">
        <w:rPr>
          <w:sz w:val="28"/>
          <w:szCs w:val="28"/>
        </w:rPr>
        <w:t xml:space="preserve"> обсуждение с </w:t>
      </w:r>
      <w:r>
        <w:rPr>
          <w:sz w:val="28"/>
          <w:szCs w:val="28"/>
        </w:rPr>
        <w:t>заявителем</w:t>
      </w:r>
      <w:r w:rsidR="00D92201">
        <w:rPr>
          <w:sz w:val="28"/>
          <w:szCs w:val="28"/>
        </w:rPr>
        <w:t xml:space="preserve"> вопросов, которые носят индивидуальный (личный) характер, в том числе в индивидуальном порядке;</w:t>
      </w:r>
    </w:p>
    <w:p w:rsidR="00D92201" w:rsidRDefault="0058285D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="00D92201">
        <w:rPr>
          <w:sz w:val="28"/>
          <w:szCs w:val="28"/>
        </w:rPr>
        <w:t xml:space="preserve"> подготовка рекомендаций </w:t>
      </w:r>
      <w:r>
        <w:rPr>
          <w:sz w:val="28"/>
          <w:szCs w:val="28"/>
        </w:rPr>
        <w:t>заявителю</w:t>
      </w:r>
      <w:r w:rsidR="00D92201">
        <w:rPr>
          <w:sz w:val="28"/>
          <w:szCs w:val="28"/>
        </w:rPr>
        <w:t xml:space="preserve">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услуги;</w:t>
      </w:r>
    </w:p>
    <w:p w:rsidR="00D92201" w:rsidRDefault="007D6C88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="00D92201">
        <w:rPr>
          <w:sz w:val="28"/>
          <w:szCs w:val="28"/>
        </w:rPr>
        <w:t xml:space="preserve"> выдача </w:t>
      </w:r>
      <w:r>
        <w:rPr>
          <w:sz w:val="28"/>
          <w:szCs w:val="28"/>
        </w:rPr>
        <w:t xml:space="preserve">заявителю </w:t>
      </w:r>
      <w:r w:rsidR="00D92201">
        <w:rPr>
          <w:sz w:val="28"/>
          <w:szCs w:val="28"/>
        </w:rPr>
        <w:t xml:space="preserve">заключения о предоставлении государственной услуги, приобщение к личному делу получателя государственных услуг </w:t>
      </w:r>
      <w:r w:rsidR="00D92201">
        <w:rPr>
          <w:sz w:val="28"/>
          <w:szCs w:val="28"/>
        </w:rPr>
        <w:lastRenderedPageBreak/>
        <w:t>второго экземпляра заключения о предоставлении государственной услуги;</w:t>
      </w:r>
    </w:p>
    <w:p w:rsidR="00D92201" w:rsidRDefault="007D6C88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="00D92201">
        <w:rPr>
          <w:sz w:val="28"/>
          <w:szCs w:val="28"/>
        </w:rPr>
        <w:t xml:space="preserve">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4B7566" w:rsidRDefault="004B7566" w:rsidP="00732E30">
      <w:pPr>
        <w:pStyle w:val="a3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осуществление административных процедур (действий), предусмотренных </w:t>
      </w:r>
      <w:r w:rsidR="005D1F33">
        <w:rPr>
          <w:sz w:val="28"/>
          <w:szCs w:val="28"/>
        </w:rPr>
        <w:t>подпунктами</w:t>
      </w:r>
      <w:r>
        <w:rPr>
          <w:sz w:val="28"/>
          <w:szCs w:val="28"/>
        </w:rPr>
        <w:t xml:space="preserve"> 2–4, 6–14, 16–21, 23 пункта 3.2 настоящего Регламента, по групповой форме предоставления государственной услуги.</w:t>
      </w:r>
    </w:p>
    <w:p w:rsidR="00683F10" w:rsidRDefault="000E7C6D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906BD3">
        <w:rPr>
          <w:rFonts w:ascii="Times New Roman" w:hAnsi="Times New Roman"/>
          <w:bCs/>
          <w:sz w:val="28"/>
          <w:szCs w:val="28"/>
        </w:rPr>
        <w:t>3</w:t>
      </w:r>
      <w:r w:rsidR="000E2266">
        <w:rPr>
          <w:rFonts w:ascii="Times New Roman" w:hAnsi="Times New Roman"/>
          <w:bCs/>
          <w:sz w:val="28"/>
          <w:szCs w:val="28"/>
        </w:rPr>
        <w:t xml:space="preserve">. </w:t>
      </w:r>
      <w:r w:rsidR="00683F10">
        <w:rPr>
          <w:rFonts w:ascii="Times New Roman" w:hAnsi="Times New Roman"/>
          <w:bCs/>
          <w:sz w:val="28"/>
          <w:szCs w:val="28"/>
        </w:rPr>
        <w:t>А</w:t>
      </w:r>
      <w:r w:rsidR="00683F10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8A3C1B" w:rsidRPr="008A3C1B">
        <w:rPr>
          <w:rFonts w:ascii="Times New Roman" w:hAnsi="Times New Roman" w:cs="Times New Roman"/>
          <w:sz w:val="28"/>
          <w:szCs w:val="28"/>
        </w:rPr>
        <w:t>сведений о заявителе, содержащихся в регистре получателей государственных услуг в сфере занятости населения</w:t>
      </w:r>
      <w:r w:rsidR="00683F10" w:rsidRPr="008A3C1B">
        <w:rPr>
          <w:rFonts w:ascii="Times New Roman" w:hAnsi="Times New Roman" w:cs="Times New Roman"/>
          <w:sz w:val="28"/>
          <w:szCs w:val="28"/>
        </w:rPr>
        <w:t>.</w:t>
      </w:r>
    </w:p>
    <w:p w:rsidR="00E878E7" w:rsidRDefault="00E878E7" w:rsidP="00E878E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ЦЗН:</w:t>
      </w:r>
    </w:p>
    <w:p w:rsidR="009C0DCD" w:rsidRDefault="00E878E7" w:rsidP="009C0DCD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принимает (в случае необходимости помогает в заполнении) заявления (</w:t>
      </w:r>
      <w:r w:rsidR="00176544">
        <w:rPr>
          <w:bCs/>
          <w:sz w:val="28"/>
          <w:szCs w:val="28"/>
        </w:rPr>
        <w:t xml:space="preserve">примерная форма приведена в </w:t>
      </w:r>
      <w:r>
        <w:rPr>
          <w:bCs/>
          <w:sz w:val="28"/>
          <w:szCs w:val="28"/>
        </w:rPr>
        <w:t>приложени</w:t>
      </w:r>
      <w:r w:rsidR="0017654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№ 1) на получение услуги, либо оформляет согласие с предложением о предоставлении государственной услуги </w:t>
      </w:r>
      <w:r>
        <w:rPr>
          <w:sz w:val="28"/>
          <w:szCs w:val="28"/>
        </w:rPr>
        <w:t>по социальной адаптации на рынке труда, выданным ЦЗН (приложение № 2).</w:t>
      </w:r>
      <w:r w:rsidR="00176544">
        <w:rPr>
          <w:sz w:val="28"/>
          <w:szCs w:val="28"/>
        </w:rPr>
        <w:t xml:space="preserve"> </w:t>
      </w:r>
      <w:r w:rsidR="009C0DCD">
        <w:rPr>
          <w:sz w:val="28"/>
          <w:szCs w:val="28"/>
        </w:rPr>
        <w:t xml:space="preserve">При направлении заявления в ЦЗН через МФЦ, почтовой связью, с использованием средств факсимильной связи или в электронной форме, в том числе </w:t>
      </w:r>
      <w:r w:rsidR="00464071">
        <w:rPr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республиканской государственной информационной системе «Портал государственных и муниципальных услуг Республики Татарстан», </w:t>
      </w:r>
      <w:r w:rsidR="009C0DCD">
        <w:rPr>
          <w:sz w:val="28"/>
          <w:szCs w:val="28"/>
        </w:rPr>
        <w:t xml:space="preserve">обеспечивается возможность предварительной записи для предоставления государственной услуги. Согласование с заявителями даты и времени обращения в ЦЗН осуществляется с использованием МФЦ, средств телефонной или электронной связи, включая сеть Интернет, почтовой связью не позднее следующего рабочего дня со дня регистрации заявления в ЦЗН; </w:t>
      </w:r>
    </w:p>
    <w:p w:rsidR="00E878E7" w:rsidRDefault="00E878E7" w:rsidP="00E878E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задает параметры поиска сведений о получателе государственной услуги в программно-техническом комплексе, содержащем регистр получателей государственных услуг в сфере занятости населения, и находит соответствующие бланки учетной документации в электронном виде;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определяет, состоит ли заявитель на учете в качестве безработного в центре занятости населения, относится ли заявитель к категории инвалидов;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извлекает из текущего архива ЦЗН личное дело заявителя (</w:t>
      </w:r>
      <w:r w:rsidR="00150CA7">
        <w:rPr>
          <w:sz w:val="28"/>
          <w:szCs w:val="28"/>
        </w:rPr>
        <w:t>при</w:t>
      </w:r>
      <w:r>
        <w:rPr>
          <w:sz w:val="28"/>
          <w:szCs w:val="28"/>
        </w:rPr>
        <w:t xml:space="preserve"> наличи</w:t>
      </w:r>
      <w:r w:rsidR="00150CA7">
        <w:rPr>
          <w:sz w:val="28"/>
          <w:szCs w:val="28"/>
        </w:rPr>
        <w:t>и</w:t>
      </w:r>
      <w:r>
        <w:rPr>
          <w:sz w:val="28"/>
          <w:szCs w:val="28"/>
        </w:rPr>
        <w:t>).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предоставлении государственной услуги, при наличии оснований, указанных в пункте 2.9</w:t>
      </w:r>
      <w:r w:rsidR="0046313F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Регламента, специалист ЦЗН разъясняет причины, основания отказа, порядок предоставления государственной услуги, оформляет решение в письменной форме и выдает его заявителю.</w:t>
      </w:r>
    </w:p>
    <w:p w:rsidR="00E878E7" w:rsidRDefault="00E878E7" w:rsidP="00E878E7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</w:t>
      </w:r>
      <w:r w:rsidR="000E532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отказа, указанных в пункте 2.9 </w:t>
      </w:r>
      <w:r w:rsidR="00377E4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Регламента, специалист ЦЗН </w:t>
      </w:r>
      <w:r w:rsidR="00AA255C">
        <w:rPr>
          <w:rFonts w:ascii="Times New Roman" w:hAnsi="Times New Roman" w:cs="Times New Roman"/>
          <w:sz w:val="28"/>
          <w:szCs w:val="28"/>
        </w:rPr>
        <w:t>продолжает работу с</w:t>
      </w:r>
      <w:r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AA2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7E4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A255C">
        <w:rPr>
          <w:rFonts w:ascii="Times New Roman" w:hAnsi="Times New Roman" w:cs="Times New Roman"/>
          <w:sz w:val="28"/>
          <w:szCs w:val="28"/>
        </w:rPr>
        <w:t>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266C20">
        <w:rPr>
          <w:sz w:val="28"/>
          <w:szCs w:val="28"/>
        </w:rPr>
        <w:t xml:space="preserve">не более </w:t>
      </w:r>
      <w:r w:rsidR="009E28EF"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 с момента поступления обращения</w:t>
      </w:r>
      <w:r w:rsidR="00DD267C">
        <w:rPr>
          <w:sz w:val="28"/>
          <w:szCs w:val="28"/>
        </w:rPr>
        <w:t xml:space="preserve">; в случае отказа в предоставлении государственной услуги – </w:t>
      </w:r>
      <w:r w:rsidR="00266C20">
        <w:rPr>
          <w:sz w:val="28"/>
          <w:szCs w:val="28"/>
        </w:rPr>
        <w:t xml:space="preserve">в течение не более </w:t>
      </w:r>
      <w:r w:rsidR="00DD267C">
        <w:rPr>
          <w:sz w:val="28"/>
          <w:szCs w:val="28"/>
        </w:rPr>
        <w:t>12 минут</w:t>
      </w:r>
      <w:r>
        <w:rPr>
          <w:sz w:val="28"/>
          <w:szCs w:val="28"/>
        </w:rPr>
        <w:t>.</w:t>
      </w:r>
    </w:p>
    <w:p w:rsidR="00E878E7" w:rsidRDefault="00E878E7" w:rsidP="00E878E7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Результат процедуры: </w:t>
      </w:r>
      <w:r w:rsidR="00A8535F">
        <w:rPr>
          <w:sz w:val="28"/>
          <w:szCs w:val="28"/>
        </w:rPr>
        <w:t>согласие (отказ) заявителя на получение государственной услуги, а в случае согласия – определение даты и времени получения государственной услуги / отказ специалистом ЦЗН в предоставлении услуги.</w:t>
      </w:r>
    </w:p>
    <w:p w:rsidR="00683F10" w:rsidRPr="008A3C1B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A3C1B">
        <w:rPr>
          <w:rFonts w:ascii="Times New Roman" w:hAnsi="Times New Roman"/>
          <w:bCs/>
          <w:sz w:val="28"/>
          <w:szCs w:val="28"/>
        </w:rPr>
        <w:t xml:space="preserve">3.4. Информирование </w:t>
      </w:r>
      <w:r w:rsidR="008A3C1B" w:rsidRPr="008A3C1B">
        <w:rPr>
          <w:rFonts w:ascii="Times New Roman" w:hAnsi="Times New Roman" w:cs="Times New Roman"/>
          <w:sz w:val="28"/>
          <w:szCs w:val="28"/>
        </w:rPr>
        <w:t>заявителя о порядке предоставления государственной услуги, формах и графике ее предоставления, направлениях социальной адаптации</w:t>
      </w:r>
      <w:r w:rsidRPr="008A3C1B">
        <w:rPr>
          <w:rFonts w:ascii="Times New Roman" w:hAnsi="Times New Roman" w:cs="Times New Roman"/>
          <w:sz w:val="28"/>
          <w:szCs w:val="28"/>
        </w:rPr>
        <w:t>.</w:t>
      </w:r>
    </w:p>
    <w:p w:rsidR="000F7033" w:rsidRDefault="000F7033" w:rsidP="000F7033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</w:t>
      </w:r>
      <w:r w:rsidR="004C1D56">
        <w:rPr>
          <w:rFonts w:ascii="Times New Roman" w:hAnsi="Times New Roman" w:cs="Times New Roman"/>
          <w:sz w:val="28"/>
          <w:szCs w:val="28"/>
        </w:rPr>
        <w:t xml:space="preserve"> информирует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1D56" w:rsidRDefault="004C1D56" w:rsidP="004C1D56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 и процедуре предоставления государственной услуги;</w:t>
      </w:r>
    </w:p>
    <w:p w:rsidR="004C1D56" w:rsidRDefault="004C1D56" w:rsidP="004C1D56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направлениях социальной адаптации на рынке труда, методах, методиках, формах тренингов и технологий, используемых при социальной адаптации на рынке труда;</w:t>
      </w:r>
    </w:p>
    <w:p w:rsidR="004C1D56" w:rsidRDefault="004C1D56" w:rsidP="004C1D56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формирования графика проведения занятий</w:t>
      </w:r>
      <w:r w:rsidR="007225B9">
        <w:rPr>
          <w:rFonts w:ascii="Times New Roman" w:hAnsi="Times New Roman" w:cs="Times New Roman"/>
          <w:sz w:val="28"/>
          <w:szCs w:val="28"/>
        </w:rPr>
        <w:t>.</w:t>
      </w:r>
    </w:p>
    <w:p w:rsidR="00882F6F" w:rsidRDefault="00882F6F" w:rsidP="00882F6F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устно или письменно согласовывает с заявителем форму проведения занятий по социального адаптации (индивидуальная или групповая).</w:t>
      </w:r>
    </w:p>
    <w:p w:rsidR="000F7033" w:rsidRDefault="000F7033" w:rsidP="000F70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266C20">
        <w:rPr>
          <w:sz w:val="28"/>
          <w:szCs w:val="28"/>
        </w:rPr>
        <w:t xml:space="preserve">не более </w:t>
      </w:r>
      <w:r w:rsidR="00853AD2">
        <w:rPr>
          <w:sz w:val="28"/>
          <w:szCs w:val="28"/>
        </w:rPr>
        <w:t>1</w:t>
      </w:r>
      <w:r>
        <w:rPr>
          <w:sz w:val="28"/>
          <w:szCs w:val="28"/>
        </w:rPr>
        <w:t>5 минут, при групповой форме предоставления – в течение</w:t>
      </w:r>
      <w:r w:rsidR="00266C20">
        <w:rPr>
          <w:sz w:val="28"/>
          <w:szCs w:val="28"/>
        </w:rPr>
        <w:t xml:space="preserve"> не более </w:t>
      </w:r>
      <w:r w:rsidR="00E20DB5">
        <w:rPr>
          <w:sz w:val="28"/>
          <w:szCs w:val="28"/>
        </w:rPr>
        <w:t>7</w:t>
      </w:r>
      <w:r>
        <w:rPr>
          <w:sz w:val="28"/>
          <w:szCs w:val="28"/>
        </w:rPr>
        <w:t xml:space="preserve">0 минут с момента </w:t>
      </w:r>
      <w:r w:rsidR="00BB0E09">
        <w:rPr>
          <w:sz w:val="28"/>
          <w:szCs w:val="28"/>
        </w:rPr>
        <w:t>окончания предыдущей процедуры</w:t>
      </w:r>
      <w:r>
        <w:rPr>
          <w:sz w:val="28"/>
          <w:szCs w:val="28"/>
        </w:rPr>
        <w:t>.</w:t>
      </w:r>
    </w:p>
    <w:p w:rsidR="000F7033" w:rsidRDefault="000F7033" w:rsidP="000F7033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7225B9">
        <w:rPr>
          <w:sz w:val="28"/>
          <w:szCs w:val="28"/>
        </w:rPr>
        <w:t>инф</w:t>
      </w:r>
      <w:r w:rsidR="00E20DB5">
        <w:rPr>
          <w:sz w:val="28"/>
          <w:szCs w:val="28"/>
        </w:rPr>
        <w:t>о</w:t>
      </w:r>
      <w:r w:rsidR="007225B9">
        <w:rPr>
          <w:sz w:val="28"/>
          <w:szCs w:val="28"/>
        </w:rPr>
        <w:t>рмация</w:t>
      </w:r>
      <w:r>
        <w:rPr>
          <w:sz w:val="28"/>
          <w:szCs w:val="28"/>
        </w:rPr>
        <w:t xml:space="preserve"> о </w:t>
      </w:r>
      <w:r w:rsidR="006B5D3F">
        <w:rPr>
          <w:sz w:val="28"/>
          <w:szCs w:val="28"/>
        </w:rPr>
        <w:t xml:space="preserve">порядке оказания </w:t>
      </w:r>
      <w:r>
        <w:rPr>
          <w:sz w:val="28"/>
          <w:szCs w:val="28"/>
        </w:rPr>
        <w:t>государственной услуги</w:t>
      </w:r>
      <w:r w:rsidR="00853AD2">
        <w:rPr>
          <w:sz w:val="28"/>
          <w:szCs w:val="28"/>
        </w:rPr>
        <w:t xml:space="preserve">, </w:t>
      </w:r>
      <w:r w:rsidR="00882F6F">
        <w:rPr>
          <w:sz w:val="28"/>
          <w:szCs w:val="28"/>
        </w:rPr>
        <w:t xml:space="preserve">определение формы, </w:t>
      </w:r>
      <w:r w:rsidR="00853AD2">
        <w:rPr>
          <w:sz w:val="28"/>
          <w:szCs w:val="28"/>
        </w:rPr>
        <w:t>даты начала</w:t>
      </w:r>
      <w:r w:rsidR="005C3CE9">
        <w:rPr>
          <w:sz w:val="28"/>
          <w:szCs w:val="28"/>
        </w:rPr>
        <w:t xml:space="preserve"> и графика </w:t>
      </w:r>
      <w:r w:rsidR="00853AD2">
        <w:rPr>
          <w:sz w:val="28"/>
          <w:szCs w:val="28"/>
        </w:rPr>
        <w:t>оказания государственной услуги</w:t>
      </w:r>
      <w:r>
        <w:rPr>
          <w:sz w:val="28"/>
          <w:szCs w:val="28"/>
        </w:rPr>
        <w:t>.</w:t>
      </w:r>
    </w:p>
    <w:p w:rsidR="00683F10" w:rsidRPr="008A3C1B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A3C1B">
        <w:rPr>
          <w:rFonts w:ascii="Times New Roman" w:hAnsi="Times New Roman" w:cs="Times New Roman"/>
          <w:sz w:val="28"/>
          <w:szCs w:val="28"/>
        </w:rPr>
        <w:t xml:space="preserve">3.5. </w:t>
      </w:r>
      <w:r w:rsidR="008A3C1B" w:rsidRPr="008A3C1B">
        <w:rPr>
          <w:rFonts w:ascii="Times New Roman" w:hAnsi="Times New Roman" w:cs="Times New Roman"/>
          <w:sz w:val="28"/>
          <w:szCs w:val="28"/>
        </w:rPr>
        <w:t xml:space="preserve">Предложение заявителю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</w:t>
      </w:r>
      <w:r w:rsidR="004E2734" w:rsidRPr="004E2734">
        <w:rPr>
          <w:rFonts w:ascii="Times New Roman" w:hAnsi="Times New Roman" w:cs="Times New Roman"/>
          <w:sz w:val="28"/>
          <w:szCs w:val="28"/>
        </w:rPr>
        <w:t>проведения тестирования</w:t>
      </w:r>
      <w:r w:rsidR="004E2734">
        <w:rPr>
          <w:sz w:val="28"/>
          <w:szCs w:val="28"/>
        </w:rPr>
        <w:t xml:space="preserve"> </w:t>
      </w:r>
      <w:r w:rsidR="008A3C1B" w:rsidRPr="008A3C1B">
        <w:rPr>
          <w:rFonts w:ascii="Times New Roman" w:hAnsi="Times New Roman" w:cs="Times New Roman"/>
          <w:sz w:val="28"/>
          <w:szCs w:val="28"/>
        </w:rPr>
        <w:t>(групповая или индивидуальная)</w:t>
      </w:r>
      <w:r w:rsidRPr="008A3C1B">
        <w:rPr>
          <w:rFonts w:ascii="Times New Roman" w:hAnsi="Times New Roman" w:cs="Times New Roman"/>
          <w:sz w:val="28"/>
          <w:szCs w:val="28"/>
        </w:rPr>
        <w:t>.</w:t>
      </w:r>
    </w:p>
    <w:p w:rsidR="005157CE" w:rsidRDefault="005157CE" w:rsidP="005D0E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</w:t>
      </w:r>
      <w:r w:rsidR="004643DB">
        <w:rPr>
          <w:sz w:val="28"/>
          <w:szCs w:val="28"/>
        </w:rPr>
        <w:t xml:space="preserve"> </w:t>
      </w:r>
      <w:r w:rsidR="002B1E1A" w:rsidRPr="002B1E1A">
        <w:rPr>
          <w:sz w:val="28"/>
          <w:szCs w:val="28"/>
        </w:rPr>
        <w:t xml:space="preserve">предлагает заявителю </w:t>
      </w:r>
      <w:r w:rsidR="00C50ADB">
        <w:rPr>
          <w:sz w:val="28"/>
          <w:szCs w:val="28"/>
        </w:rPr>
        <w:t>выбрать форму прохождения тестирования (анкетирования) – с использованием соответствующего программно-технического комплекса и специализированного оборудования или в простой письменной форме (путем заполнения бланков тестов, анкет)</w:t>
      </w:r>
      <w:r>
        <w:rPr>
          <w:sz w:val="28"/>
          <w:szCs w:val="28"/>
        </w:rPr>
        <w:t>.</w:t>
      </w:r>
    </w:p>
    <w:p w:rsidR="005157CE" w:rsidRDefault="005157CE" w:rsidP="005157C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266C20">
        <w:rPr>
          <w:sz w:val="28"/>
          <w:szCs w:val="28"/>
        </w:rPr>
        <w:t xml:space="preserve">не более </w:t>
      </w:r>
      <w:r w:rsidR="003313B1">
        <w:rPr>
          <w:sz w:val="28"/>
          <w:szCs w:val="28"/>
        </w:rPr>
        <w:t>1</w:t>
      </w:r>
      <w:r>
        <w:rPr>
          <w:sz w:val="28"/>
          <w:szCs w:val="28"/>
        </w:rPr>
        <w:t>5 минут, при групповой форме предоставления – в течение</w:t>
      </w:r>
      <w:r w:rsidR="004C772D">
        <w:rPr>
          <w:sz w:val="28"/>
          <w:szCs w:val="28"/>
        </w:rPr>
        <w:t xml:space="preserve"> не более</w:t>
      </w:r>
      <w:r>
        <w:rPr>
          <w:sz w:val="28"/>
          <w:szCs w:val="28"/>
        </w:rPr>
        <w:t xml:space="preserve"> </w:t>
      </w:r>
      <w:r w:rsidR="00E20DB5">
        <w:rPr>
          <w:sz w:val="28"/>
          <w:szCs w:val="28"/>
        </w:rPr>
        <w:t>5</w:t>
      </w:r>
      <w:r>
        <w:rPr>
          <w:sz w:val="28"/>
          <w:szCs w:val="28"/>
        </w:rPr>
        <w:t xml:space="preserve">0 минут </w:t>
      </w:r>
      <w:r w:rsidR="005D0E2C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5157CE" w:rsidRDefault="005157CE" w:rsidP="005157CE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согласие (отказ) заявителя на прохождение тестирования (анкетирования), а в случае согласия – определение формы проведения тестирования (анкетирования).</w:t>
      </w:r>
    </w:p>
    <w:p w:rsidR="00683F10" w:rsidRPr="00882996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3.6. Проведение </w:t>
      </w:r>
      <w:r w:rsidR="008A3C1B" w:rsidRPr="00882996">
        <w:rPr>
          <w:rFonts w:ascii="Times New Roman" w:hAnsi="Times New Roman" w:cs="Times New Roman"/>
          <w:sz w:val="28"/>
          <w:szCs w:val="28"/>
        </w:rPr>
        <w:t>тестирования (анкетирования) по методикам с учетом выбора заявител</w:t>
      </w:r>
      <w:r w:rsidR="00CA2E96">
        <w:rPr>
          <w:rFonts w:ascii="Times New Roman" w:hAnsi="Times New Roman" w:cs="Times New Roman"/>
          <w:sz w:val="28"/>
          <w:szCs w:val="28"/>
        </w:rPr>
        <w:t>ем</w:t>
      </w:r>
      <w:r w:rsidR="008A3C1B" w:rsidRPr="00882996">
        <w:rPr>
          <w:rFonts w:ascii="Times New Roman" w:hAnsi="Times New Roman" w:cs="Times New Roman"/>
          <w:sz w:val="28"/>
          <w:szCs w:val="28"/>
        </w:rPr>
        <w:t xml:space="preserve"> формы его проведения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303DC2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ЦЗН проводит тестирование </w:t>
      </w:r>
      <w:r w:rsidR="00CF764C">
        <w:rPr>
          <w:sz w:val="28"/>
          <w:szCs w:val="28"/>
        </w:rPr>
        <w:t xml:space="preserve">(анкетирование) </w:t>
      </w:r>
      <w:r>
        <w:rPr>
          <w:sz w:val="28"/>
          <w:szCs w:val="28"/>
        </w:rPr>
        <w:t>заявителя по выбранной им форме.</w:t>
      </w:r>
    </w:p>
    <w:p w:rsidR="00303DC2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исполнения: процедура при индивидуальной форме предоставления осуществляется в течение не более 40 минут, при групповой форме предоставления – в течение </w:t>
      </w:r>
      <w:r w:rsidR="004C772D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160 минут </w:t>
      </w:r>
      <w:r w:rsidR="004C772D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303DC2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выполнение </w:t>
      </w:r>
      <w:r>
        <w:rPr>
          <w:sz w:val="28"/>
          <w:szCs w:val="28"/>
        </w:rPr>
        <w:t>тестирования (анкетирования).</w:t>
      </w:r>
    </w:p>
    <w:p w:rsidR="00683F10" w:rsidRPr="00882996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3.7. Обработка </w:t>
      </w:r>
      <w:r w:rsidR="00882996" w:rsidRPr="00882996">
        <w:rPr>
          <w:rFonts w:ascii="Times New Roman" w:hAnsi="Times New Roman" w:cs="Times New Roman"/>
          <w:sz w:val="28"/>
          <w:szCs w:val="28"/>
        </w:rPr>
        <w:t>материалов тестирования (анкетирования) заявителя, анализ результатов тестирования (анкетирования) и формирование тематики и планов проведения занятий по социальной адаптации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9C6C41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C6C41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обработку материалов тестирования (анкетирования) заявителя в соответствии с используемыми методиками;</w:t>
      </w:r>
    </w:p>
    <w:p w:rsidR="009C6C41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результаты тестирования (анкетирования);</w:t>
      </w:r>
    </w:p>
    <w:p w:rsidR="00F6673D" w:rsidRPr="00F6673D" w:rsidRDefault="009C6C41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 xml:space="preserve">на основании результатов тестирования (анкетирования) </w:t>
      </w:r>
      <w:r w:rsidR="00F6673D" w:rsidRPr="00F6673D">
        <w:rPr>
          <w:rFonts w:ascii="Times New Roman" w:hAnsi="Times New Roman" w:cs="Times New Roman"/>
          <w:sz w:val="28"/>
          <w:szCs w:val="28"/>
        </w:rPr>
        <w:t>формирует тематику и план проведения занятий по социальной адаптации;</w:t>
      </w:r>
    </w:p>
    <w:p w:rsidR="009C6C41" w:rsidRDefault="00F6673D" w:rsidP="009C6C41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6673D">
        <w:rPr>
          <w:rFonts w:ascii="Times New Roman" w:hAnsi="Times New Roman" w:cs="Times New Roman"/>
          <w:sz w:val="28"/>
          <w:szCs w:val="28"/>
        </w:rPr>
        <w:t>проводит отбор методов, методик, тренингов и технологий, используемых при проведении занятий с заявителем.</w:t>
      </w:r>
    </w:p>
    <w:p w:rsidR="009C6C41" w:rsidRPr="00782E55" w:rsidRDefault="009C6C41" w:rsidP="009C6C4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течение </w:t>
      </w:r>
      <w:r w:rsidR="004C772D">
        <w:rPr>
          <w:sz w:val="28"/>
          <w:szCs w:val="28"/>
        </w:rPr>
        <w:t xml:space="preserve">не более </w:t>
      </w:r>
      <w:r w:rsidR="00782E55">
        <w:rPr>
          <w:sz w:val="28"/>
          <w:szCs w:val="28"/>
        </w:rPr>
        <w:t>4</w:t>
      </w:r>
      <w:r w:rsidR="0092173C">
        <w:rPr>
          <w:sz w:val="28"/>
          <w:szCs w:val="28"/>
        </w:rPr>
        <w:t>3</w:t>
      </w:r>
      <w:r>
        <w:rPr>
          <w:sz w:val="28"/>
          <w:szCs w:val="28"/>
        </w:rPr>
        <w:t xml:space="preserve"> минут с </w:t>
      </w:r>
      <w:r w:rsidRPr="00782E55">
        <w:rPr>
          <w:sz w:val="28"/>
          <w:szCs w:val="28"/>
        </w:rPr>
        <w:t>момента окончания предыдущей процедуры.</w:t>
      </w:r>
    </w:p>
    <w:p w:rsidR="009C6C41" w:rsidRDefault="009C6C41" w:rsidP="009C6C41">
      <w:pPr>
        <w:widowControl w:val="0"/>
        <w:ind w:firstLine="567"/>
        <w:jc w:val="both"/>
        <w:rPr>
          <w:sz w:val="28"/>
          <w:szCs w:val="28"/>
        </w:rPr>
      </w:pPr>
      <w:r w:rsidRPr="00782E55">
        <w:rPr>
          <w:bCs/>
          <w:sz w:val="28"/>
          <w:szCs w:val="28"/>
        </w:rPr>
        <w:t xml:space="preserve">Результат процедуры: заключение по </w:t>
      </w:r>
      <w:r w:rsidRPr="00782E55">
        <w:rPr>
          <w:sz w:val="28"/>
          <w:szCs w:val="28"/>
        </w:rPr>
        <w:t>проведенному тестированию (анкетированию)</w:t>
      </w:r>
      <w:r w:rsidR="00782E55" w:rsidRPr="00782E55">
        <w:rPr>
          <w:sz w:val="28"/>
          <w:szCs w:val="28"/>
        </w:rPr>
        <w:t>, формирование плана проведения занятий по социальной адаптации.</w:t>
      </w:r>
    </w:p>
    <w:p w:rsidR="00683F10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3.8. Обсуждение </w:t>
      </w:r>
      <w:r w:rsidR="00882996" w:rsidRPr="00882996">
        <w:rPr>
          <w:rFonts w:ascii="Times New Roman" w:hAnsi="Times New Roman" w:cs="Times New Roman"/>
          <w:sz w:val="28"/>
          <w:szCs w:val="28"/>
        </w:rPr>
        <w:t>с заявителем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6675DE" w:rsidRDefault="006675DE" w:rsidP="006675DE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</w:t>
      </w:r>
      <w:r w:rsidR="00DB126C">
        <w:rPr>
          <w:rFonts w:ascii="Times New Roman" w:hAnsi="Times New Roman" w:cs="Times New Roman"/>
          <w:sz w:val="28"/>
          <w:szCs w:val="28"/>
        </w:rPr>
        <w:t xml:space="preserve">обсуждает с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="00DB126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B126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 (анкетирования), </w:t>
      </w:r>
      <w:r w:rsidRPr="006675DE">
        <w:rPr>
          <w:rFonts w:ascii="Times New Roman" w:hAnsi="Times New Roman" w:cs="Times New Roman"/>
          <w:sz w:val="28"/>
          <w:szCs w:val="28"/>
        </w:rPr>
        <w:t xml:space="preserve">других заданий, </w:t>
      </w:r>
      <w:r w:rsidR="000B202D" w:rsidRPr="000B202D">
        <w:rPr>
          <w:rFonts w:ascii="Times New Roman" w:hAnsi="Times New Roman" w:cs="Times New Roman"/>
          <w:sz w:val="28"/>
          <w:szCs w:val="28"/>
        </w:rPr>
        <w:t>выявл</w:t>
      </w:r>
      <w:r w:rsidR="000B202D">
        <w:rPr>
          <w:rFonts w:ascii="Times New Roman" w:hAnsi="Times New Roman" w:cs="Times New Roman"/>
          <w:sz w:val="28"/>
          <w:szCs w:val="28"/>
        </w:rPr>
        <w:t>я</w:t>
      </w:r>
      <w:r w:rsidR="000B202D" w:rsidRPr="000B202D">
        <w:rPr>
          <w:rFonts w:ascii="Times New Roman" w:hAnsi="Times New Roman" w:cs="Times New Roman"/>
          <w:sz w:val="28"/>
          <w:szCs w:val="28"/>
        </w:rPr>
        <w:t>е</w:t>
      </w:r>
      <w:r w:rsidR="000B202D">
        <w:rPr>
          <w:rFonts w:ascii="Times New Roman" w:hAnsi="Times New Roman" w:cs="Times New Roman"/>
          <w:sz w:val="28"/>
          <w:szCs w:val="28"/>
        </w:rPr>
        <w:t>т</w:t>
      </w:r>
      <w:r w:rsidR="000B202D" w:rsidRPr="000B202D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0B202D">
        <w:rPr>
          <w:rFonts w:ascii="Times New Roman" w:hAnsi="Times New Roman" w:cs="Times New Roman"/>
          <w:sz w:val="28"/>
          <w:szCs w:val="28"/>
        </w:rPr>
        <w:t>е</w:t>
      </w:r>
      <w:r w:rsidR="000B202D" w:rsidRPr="000B202D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0B202D">
        <w:rPr>
          <w:rFonts w:ascii="Times New Roman" w:hAnsi="Times New Roman" w:cs="Times New Roman"/>
          <w:sz w:val="28"/>
          <w:szCs w:val="28"/>
        </w:rPr>
        <w:t>ы</w:t>
      </w:r>
      <w:r w:rsidR="000B202D" w:rsidRPr="000B202D">
        <w:rPr>
          <w:rFonts w:ascii="Times New Roman" w:hAnsi="Times New Roman" w:cs="Times New Roman"/>
          <w:sz w:val="28"/>
          <w:szCs w:val="28"/>
        </w:rPr>
        <w:t>, по которым гражданин испытывает трудности в поиске подходящей работы и трудоустройстве</w:t>
      </w:r>
      <w:r w:rsidRPr="006675DE">
        <w:rPr>
          <w:rFonts w:ascii="Times New Roman" w:hAnsi="Times New Roman" w:cs="Times New Roman"/>
          <w:sz w:val="28"/>
          <w:szCs w:val="28"/>
        </w:rPr>
        <w:t>.</w:t>
      </w:r>
    </w:p>
    <w:p w:rsidR="006675DE" w:rsidRDefault="006675DE" w:rsidP="006675D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4C772D">
        <w:rPr>
          <w:sz w:val="28"/>
          <w:szCs w:val="28"/>
        </w:rPr>
        <w:t xml:space="preserve">не более </w:t>
      </w:r>
      <w:r w:rsidR="009F26B7">
        <w:rPr>
          <w:sz w:val="28"/>
          <w:szCs w:val="28"/>
        </w:rPr>
        <w:t>1</w:t>
      </w:r>
      <w:r w:rsidR="00AB17EC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минут, при групповой форме предоставления – в течение </w:t>
      </w:r>
      <w:r w:rsidR="004C772D">
        <w:rPr>
          <w:sz w:val="28"/>
          <w:szCs w:val="28"/>
        </w:rPr>
        <w:t xml:space="preserve">не более </w:t>
      </w:r>
      <w:r w:rsidR="00E20DB5">
        <w:rPr>
          <w:sz w:val="28"/>
          <w:szCs w:val="28"/>
        </w:rPr>
        <w:t>7</w:t>
      </w:r>
      <w:r>
        <w:rPr>
          <w:sz w:val="28"/>
          <w:szCs w:val="28"/>
        </w:rPr>
        <w:t xml:space="preserve">0 минут </w:t>
      </w:r>
      <w:r w:rsidR="00337DDC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6675DE" w:rsidRDefault="006675DE" w:rsidP="006675DE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 о</w:t>
      </w:r>
      <w:r>
        <w:rPr>
          <w:sz w:val="28"/>
          <w:szCs w:val="28"/>
        </w:rPr>
        <w:t>бсуждение с заявителем результатов тестирования (анкетирования).</w:t>
      </w:r>
    </w:p>
    <w:p w:rsidR="00683F10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82996">
        <w:rPr>
          <w:rFonts w:ascii="Times New Roman" w:hAnsi="Times New Roman" w:cs="Times New Roman"/>
          <w:sz w:val="28"/>
          <w:szCs w:val="28"/>
        </w:rPr>
        <w:t xml:space="preserve">3.9. Согласование </w:t>
      </w:r>
      <w:r w:rsidR="00882996" w:rsidRPr="00882996">
        <w:rPr>
          <w:rFonts w:ascii="Times New Roman" w:hAnsi="Times New Roman" w:cs="Times New Roman"/>
          <w:sz w:val="28"/>
          <w:szCs w:val="28"/>
        </w:rPr>
        <w:t>с заявителем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</w:t>
      </w:r>
      <w:r w:rsidRPr="00882996">
        <w:rPr>
          <w:rFonts w:ascii="Times New Roman" w:hAnsi="Times New Roman" w:cs="Times New Roman"/>
          <w:sz w:val="28"/>
          <w:szCs w:val="28"/>
        </w:rPr>
        <w:t>.</w:t>
      </w:r>
    </w:p>
    <w:p w:rsidR="006B33C5" w:rsidRDefault="006B33C5" w:rsidP="006B33C5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FA3500" w:rsidRPr="00FA3500" w:rsidRDefault="00FA3500" w:rsidP="00FA350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A3500">
        <w:rPr>
          <w:rFonts w:ascii="Times New Roman" w:hAnsi="Times New Roman" w:cs="Times New Roman"/>
          <w:sz w:val="28"/>
          <w:szCs w:val="28"/>
        </w:rPr>
        <w:t>знакомит заявителя с методами и методиками социальной адаптации, которые могут быть использованы для решения проблем, препятствующих трудоустройству заявителя, включая эмоциональные, когнитивные, мотивационные, поведенческие и другие проблемы</w:t>
      </w:r>
      <w:r w:rsidR="006B46F5">
        <w:rPr>
          <w:rFonts w:ascii="Times New Roman" w:hAnsi="Times New Roman" w:cs="Times New Roman"/>
          <w:sz w:val="28"/>
          <w:szCs w:val="28"/>
        </w:rPr>
        <w:t>;</w:t>
      </w:r>
    </w:p>
    <w:p w:rsidR="006B46F5" w:rsidRDefault="006B46F5" w:rsidP="006B46F5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согласовывает с заявителем направления социальной адаптации заявителя, включая план проведения занятий по социальной адаптации;</w:t>
      </w:r>
    </w:p>
    <w:p w:rsidR="00FA3500" w:rsidRPr="006041AE" w:rsidRDefault="00FA3500" w:rsidP="006B33C5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6041AE">
        <w:rPr>
          <w:rFonts w:ascii="Times New Roman" w:hAnsi="Times New Roman" w:cs="Times New Roman"/>
          <w:sz w:val="28"/>
          <w:szCs w:val="28"/>
        </w:rPr>
        <w:t>выводит тематику и</w:t>
      </w:r>
      <w:r w:rsidRPr="006041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41AE">
        <w:rPr>
          <w:rFonts w:ascii="Times New Roman" w:hAnsi="Times New Roman" w:cs="Times New Roman"/>
          <w:sz w:val="28"/>
          <w:szCs w:val="28"/>
        </w:rPr>
        <w:t>план проведения групповых занятий на печатающее устройство и представляет их на утверждение директору ЦЗН</w:t>
      </w:r>
      <w:r w:rsidR="00F87E62">
        <w:rPr>
          <w:rFonts w:ascii="Times New Roman" w:hAnsi="Times New Roman" w:cs="Times New Roman"/>
          <w:sz w:val="28"/>
          <w:szCs w:val="28"/>
        </w:rPr>
        <w:t>;</w:t>
      </w:r>
    </w:p>
    <w:p w:rsidR="00B335DC" w:rsidRPr="006041AE" w:rsidRDefault="00B335DC" w:rsidP="006B33C5">
      <w:pPr>
        <w:widowControl w:val="0"/>
        <w:ind w:firstLine="567"/>
        <w:jc w:val="both"/>
        <w:rPr>
          <w:sz w:val="28"/>
          <w:szCs w:val="28"/>
        </w:rPr>
      </w:pPr>
      <w:r w:rsidRPr="006041AE">
        <w:rPr>
          <w:sz w:val="28"/>
          <w:szCs w:val="28"/>
        </w:rPr>
        <w:t>изготавливает копии утвержденных тематики и плана проведения занятий и приобщает их в соответствии с номенклатурой дел к документации ЦЗН, размещает копии указанных документов на информационном стенде в помещениях, предназначенных для предоставления государственной услуги</w:t>
      </w:r>
      <w:r w:rsidR="00AA5919">
        <w:rPr>
          <w:sz w:val="28"/>
          <w:szCs w:val="28"/>
        </w:rPr>
        <w:t>.</w:t>
      </w:r>
    </w:p>
    <w:p w:rsidR="006B33C5" w:rsidRDefault="006B33C5" w:rsidP="006B33C5">
      <w:pPr>
        <w:widowControl w:val="0"/>
        <w:ind w:firstLine="567"/>
        <w:jc w:val="both"/>
        <w:rPr>
          <w:sz w:val="28"/>
          <w:szCs w:val="28"/>
        </w:rPr>
      </w:pPr>
      <w:r w:rsidRPr="00493FB7">
        <w:rPr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>процедура при индивидуальной форме предоставления осуществляется в течение</w:t>
      </w:r>
      <w:r w:rsidR="007F1071">
        <w:rPr>
          <w:sz w:val="28"/>
          <w:szCs w:val="28"/>
        </w:rPr>
        <w:t xml:space="preserve"> не более</w:t>
      </w:r>
      <w:r>
        <w:rPr>
          <w:sz w:val="28"/>
          <w:szCs w:val="28"/>
        </w:rPr>
        <w:t xml:space="preserve"> </w:t>
      </w:r>
      <w:r w:rsidR="006041A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 w:rsidR="00E20DB5">
        <w:rPr>
          <w:sz w:val="28"/>
          <w:szCs w:val="28"/>
        </w:rPr>
        <w:t>9</w:t>
      </w:r>
      <w:r>
        <w:rPr>
          <w:sz w:val="28"/>
          <w:szCs w:val="28"/>
        </w:rPr>
        <w:t>0 минут.</w:t>
      </w:r>
    </w:p>
    <w:p w:rsidR="006B33C5" w:rsidRDefault="006B33C5" w:rsidP="006B33C5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 xml:space="preserve">ознакомление и согласование с </w:t>
      </w:r>
      <w:r w:rsidRPr="001D5673">
        <w:rPr>
          <w:sz w:val="28"/>
          <w:szCs w:val="28"/>
        </w:rPr>
        <w:t xml:space="preserve">заявителем </w:t>
      </w:r>
      <w:r w:rsidR="001D5673" w:rsidRPr="001D5673">
        <w:rPr>
          <w:sz w:val="28"/>
          <w:szCs w:val="28"/>
        </w:rPr>
        <w:t>плана проведения занятий по социальной адаптации, утверждение графика проведения групповых занятий по социальной адаптации.</w:t>
      </w:r>
    </w:p>
    <w:p w:rsidR="00EC6A91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3.10. Обучение заявителя методам и способам поиска работы, технологии поиска работы, обсуждение оптимальных действий при поиске подходящей работы и трудоустройстве.</w:t>
      </w:r>
    </w:p>
    <w:p w:rsidR="002261AC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</w:t>
      </w:r>
      <w:r w:rsidR="002261AC">
        <w:rPr>
          <w:rFonts w:ascii="Times New Roman" w:hAnsi="Times New Roman" w:cs="Times New Roman"/>
          <w:sz w:val="28"/>
          <w:szCs w:val="28"/>
        </w:rPr>
        <w:t>:</w:t>
      </w:r>
    </w:p>
    <w:p w:rsidR="000A4CEE" w:rsidRDefault="0007472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обучает </w:t>
      </w:r>
      <w:r w:rsidR="000A4CEE">
        <w:rPr>
          <w:rFonts w:ascii="Times New Roman" w:hAnsi="Times New Roman" w:cs="Times New Roman"/>
          <w:sz w:val="28"/>
          <w:szCs w:val="28"/>
        </w:rPr>
        <w:t>заявителя техник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A4CEE">
        <w:rPr>
          <w:rFonts w:ascii="Times New Roman" w:hAnsi="Times New Roman" w:cs="Times New Roman"/>
          <w:sz w:val="28"/>
          <w:szCs w:val="28"/>
        </w:rPr>
        <w:t>, методам и способам поиска работы</w:t>
      </w:r>
      <w:r w:rsidR="002261AC">
        <w:rPr>
          <w:rFonts w:ascii="Times New Roman" w:hAnsi="Times New Roman" w:cs="Times New Roman"/>
          <w:sz w:val="28"/>
          <w:szCs w:val="28"/>
        </w:rPr>
        <w:t xml:space="preserve"> (</w:t>
      </w:r>
      <w:r w:rsidR="000A4CEE">
        <w:rPr>
          <w:rFonts w:ascii="Times New Roman" w:hAnsi="Times New Roman" w:cs="Times New Roman"/>
          <w:sz w:val="28"/>
          <w:szCs w:val="28"/>
        </w:rPr>
        <w:t>с использованием регистра получателей государственных услуг в сфере занятости населения (банки вакансий и работодателей);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 w:rsidR="000A4CEE">
        <w:rPr>
          <w:rFonts w:ascii="Times New Roman" w:hAnsi="Times New Roman" w:cs="Times New Roman"/>
          <w:sz w:val="28"/>
          <w:szCs w:val="28"/>
        </w:rPr>
        <w:t>с использованием средств массовой информации;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 w:rsidR="000A4CEE">
        <w:rPr>
          <w:rFonts w:ascii="Times New Roman" w:hAnsi="Times New Roman" w:cs="Times New Roman"/>
          <w:sz w:val="28"/>
          <w:szCs w:val="28"/>
        </w:rPr>
        <w:t>с использованием Интернет-ресурсов;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 w:rsidR="000A4CEE">
        <w:rPr>
          <w:rFonts w:ascii="Times New Roman" w:hAnsi="Times New Roman" w:cs="Times New Roman"/>
          <w:sz w:val="28"/>
          <w:szCs w:val="28"/>
        </w:rPr>
        <w:t>путем прямого обращения к работодателям;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 w:rsidR="000A4CEE">
        <w:rPr>
          <w:rFonts w:ascii="Times New Roman" w:hAnsi="Times New Roman" w:cs="Times New Roman"/>
          <w:sz w:val="28"/>
          <w:szCs w:val="28"/>
        </w:rPr>
        <w:t>путем обращения в организации по содействию в трудоустройстве населения;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 w:rsidR="000A4CEE">
        <w:rPr>
          <w:rFonts w:ascii="Times New Roman" w:hAnsi="Times New Roman" w:cs="Times New Roman"/>
          <w:sz w:val="28"/>
          <w:szCs w:val="28"/>
        </w:rPr>
        <w:t>путем обращения к знакомым;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 w:rsidR="000A4CEE">
        <w:rPr>
          <w:rFonts w:ascii="Times New Roman" w:hAnsi="Times New Roman" w:cs="Times New Roman"/>
          <w:sz w:val="28"/>
          <w:szCs w:val="28"/>
        </w:rPr>
        <w:t>путем размещения или рассылки резюме;</w:t>
      </w:r>
      <w:r w:rsidR="002261AC">
        <w:rPr>
          <w:rFonts w:ascii="Times New Roman" w:hAnsi="Times New Roman" w:cs="Times New Roman"/>
          <w:sz w:val="28"/>
          <w:szCs w:val="28"/>
        </w:rPr>
        <w:t xml:space="preserve"> </w:t>
      </w:r>
      <w:r w:rsidR="000A4CEE">
        <w:rPr>
          <w:rFonts w:ascii="Times New Roman" w:hAnsi="Times New Roman" w:cs="Times New Roman"/>
          <w:sz w:val="28"/>
          <w:szCs w:val="28"/>
        </w:rPr>
        <w:t>с использованием других возможных способов</w:t>
      </w:r>
      <w:r w:rsidR="002261AC">
        <w:rPr>
          <w:rFonts w:ascii="Times New Roman" w:hAnsi="Times New Roman" w:cs="Times New Roman"/>
          <w:sz w:val="28"/>
          <w:szCs w:val="28"/>
        </w:rPr>
        <w:t>);</w:t>
      </w:r>
    </w:p>
    <w:p w:rsidR="000A4CEE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выясняет у заявител</w:t>
      </w:r>
      <w:r w:rsidR="00EE04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какими из возможных методов и способов поиска работы он пользуются и каковы результаты </w:t>
      </w:r>
      <w:r w:rsidR="00EE0453">
        <w:rPr>
          <w:rFonts w:ascii="Times New Roman" w:hAnsi="Times New Roman" w:cs="Times New Roman"/>
          <w:sz w:val="28"/>
          <w:szCs w:val="28"/>
        </w:rPr>
        <w:t>его</w:t>
      </w:r>
      <w:r w:rsidR="002261AC">
        <w:rPr>
          <w:rFonts w:ascii="Times New Roman" w:hAnsi="Times New Roman" w:cs="Times New Roman"/>
          <w:sz w:val="28"/>
          <w:szCs w:val="28"/>
        </w:rPr>
        <w:t xml:space="preserve"> действий;</w:t>
      </w:r>
    </w:p>
    <w:p w:rsidR="000A4CEE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536CC7">
        <w:rPr>
          <w:rFonts w:ascii="Times New Roman" w:hAnsi="Times New Roman" w:cs="Times New Roman"/>
          <w:sz w:val="28"/>
          <w:szCs w:val="28"/>
        </w:rPr>
        <w:t>заявител</w:t>
      </w:r>
      <w:r w:rsidR="003A529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положении на рынке труда, динамике спроса и предложения рабочей силы, о наличии свободных рабочих мест (вакантных должностей) по имеющимся у </w:t>
      </w:r>
      <w:r w:rsidR="003A529E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профессиям (специальностям) и смежным с имеющимис</w:t>
      </w:r>
      <w:r w:rsidR="002261AC">
        <w:rPr>
          <w:rFonts w:ascii="Times New Roman" w:hAnsi="Times New Roman" w:cs="Times New Roman"/>
          <w:sz w:val="28"/>
          <w:szCs w:val="28"/>
        </w:rPr>
        <w:t>я профессиями (специальностями);</w:t>
      </w:r>
    </w:p>
    <w:p w:rsidR="000A4CEE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536CC7">
        <w:rPr>
          <w:rFonts w:ascii="Times New Roman" w:hAnsi="Times New Roman" w:cs="Times New Roman"/>
          <w:sz w:val="28"/>
          <w:szCs w:val="28"/>
        </w:rPr>
        <w:t>заявит</w:t>
      </w:r>
      <w:r w:rsidR="002C6B63">
        <w:rPr>
          <w:rFonts w:ascii="Times New Roman" w:hAnsi="Times New Roman" w:cs="Times New Roman"/>
          <w:sz w:val="28"/>
          <w:szCs w:val="28"/>
        </w:rPr>
        <w:t>е</w:t>
      </w:r>
      <w:r w:rsidR="00536CC7">
        <w:rPr>
          <w:rFonts w:ascii="Times New Roman" w:hAnsi="Times New Roman" w:cs="Times New Roman"/>
          <w:sz w:val="28"/>
          <w:szCs w:val="28"/>
        </w:rPr>
        <w:t>л</w:t>
      </w:r>
      <w:r w:rsidR="003A529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задания по определению новых возможных направлений поиска работы (по смежным профессиям (должностям), видам деятельности), предлагает подготовить перечень профессиональных и личностных качеств, которые соответствуют требованиям работодателей на рынке труда, способствуют и</w:t>
      </w:r>
      <w:r w:rsidR="002261AC">
        <w:rPr>
          <w:rFonts w:ascii="Times New Roman" w:hAnsi="Times New Roman" w:cs="Times New Roman"/>
          <w:sz w:val="28"/>
          <w:szCs w:val="28"/>
        </w:rPr>
        <w:t>ли препятствуют трудоустройству</w:t>
      </w:r>
      <w:r w:rsidR="00AA5919">
        <w:rPr>
          <w:rFonts w:ascii="Times New Roman" w:hAnsi="Times New Roman" w:cs="Times New Roman"/>
          <w:sz w:val="28"/>
          <w:szCs w:val="28"/>
        </w:rPr>
        <w:t>.</w:t>
      </w:r>
    </w:p>
    <w:p w:rsidR="00471A37" w:rsidRDefault="00471A37" w:rsidP="00471A3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7F1071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40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 w:rsidR="00E20DB5">
        <w:rPr>
          <w:sz w:val="28"/>
          <w:szCs w:val="28"/>
        </w:rPr>
        <w:t>9</w:t>
      </w:r>
      <w:r>
        <w:rPr>
          <w:sz w:val="28"/>
          <w:szCs w:val="28"/>
        </w:rPr>
        <w:t xml:space="preserve">0 минут </w:t>
      </w:r>
      <w:r w:rsidR="00A20C7C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39659C" w:rsidRDefault="0039659C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</w:t>
      </w:r>
      <w:r w:rsidR="003C19A4">
        <w:rPr>
          <w:bCs/>
          <w:sz w:val="28"/>
          <w:szCs w:val="28"/>
        </w:rPr>
        <w:t xml:space="preserve"> </w:t>
      </w:r>
      <w:r w:rsidR="005D06F7">
        <w:rPr>
          <w:bCs/>
          <w:sz w:val="28"/>
          <w:szCs w:val="28"/>
        </w:rPr>
        <w:t>знания 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 w:rsidR="005D06F7">
        <w:rPr>
          <w:sz w:val="28"/>
          <w:szCs w:val="28"/>
        </w:rPr>
        <w:t>х</w:t>
      </w:r>
      <w:r w:rsidR="002C6B63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способа</w:t>
      </w:r>
      <w:r w:rsidR="005D06F7">
        <w:rPr>
          <w:sz w:val="28"/>
          <w:szCs w:val="28"/>
        </w:rPr>
        <w:t>х</w:t>
      </w:r>
      <w:r w:rsidR="002C6B63">
        <w:rPr>
          <w:sz w:val="28"/>
          <w:szCs w:val="28"/>
        </w:rPr>
        <w:t>, действия</w:t>
      </w:r>
      <w:r w:rsidR="005D06F7">
        <w:rPr>
          <w:sz w:val="28"/>
          <w:szCs w:val="28"/>
        </w:rPr>
        <w:t>х</w:t>
      </w:r>
      <w:r w:rsidR="002C6B63">
        <w:rPr>
          <w:sz w:val="28"/>
          <w:szCs w:val="28"/>
        </w:rPr>
        <w:t xml:space="preserve"> </w:t>
      </w:r>
      <w:r w:rsidR="00D859D8">
        <w:rPr>
          <w:sz w:val="28"/>
          <w:szCs w:val="28"/>
        </w:rPr>
        <w:t>пр</w:t>
      </w:r>
      <w:r>
        <w:rPr>
          <w:sz w:val="28"/>
          <w:szCs w:val="28"/>
        </w:rPr>
        <w:t>и поиск</w:t>
      </w:r>
      <w:r w:rsidR="00D859D8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работы.</w:t>
      </w:r>
    </w:p>
    <w:p w:rsidR="00F97F82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 xml:space="preserve">3.11. Обучение заявителя технологии составления индивидуального </w:t>
      </w:r>
      <w:r w:rsidRPr="00C13131">
        <w:rPr>
          <w:rFonts w:ascii="Times New Roman" w:hAnsi="Times New Roman" w:cs="Times New Roman"/>
          <w:sz w:val="28"/>
          <w:szCs w:val="28"/>
        </w:rPr>
        <w:lastRenderedPageBreak/>
        <w:t>плана самостоятельного поиска работы с указанием мероприятий по поиску работы, их целей и результатов.</w:t>
      </w:r>
    </w:p>
    <w:p w:rsidR="00725A29" w:rsidRDefault="00725A29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A2B8E">
        <w:rPr>
          <w:rFonts w:ascii="Times New Roman" w:hAnsi="Times New Roman" w:cs="Times New Roman"/>
          <w:sz w:val="28"/>
          <w:szCs w:val="28"/>
        </w:rPr>
        <w:t>ЦЗН</w:t>
      </w:r>
      <w:r w:rsidR="00AA5919">
        <w:rPr>
          <w:rFonts w:ascii="Times New Roman" w:hAnsi="Times New Roman" w:cs="Times New Roman"/>
          <w:sz w:val="28"/>
          <w:szCs w:val="28"/>
        </w:rPr>
        <w:t xml:space="preserve"> </w:t>
      </w:r>
      <w:r w:rsidR="003C19A4">
        <w:rPr>
          <w:rFonts w:ascii="Times New Roman" w:hAnsi="Times New Roman" w:cs="Times New Roman"/>
          <w:sz w:val="28"/>
          <w:szCs w:val="28"/>
        </w:rPr>
        <w:t xml:space="preserve">обучает заявителя </w:t>
      </w:r>
      <w:r w:rsidR="001404F8" w:rsidRPr="001404F8">
        <w:rPr>
          <w:rFonts w:ascii="Times New Roman" w:hAnsi="Times New Roman" w:cs="Times New Roman"/>
          <w:sz w:val="28"/>
          <w:szCs w:val="28"/>
        </w:rPr>
        <w:t xml:space="preserve">технологии составления индивидуального плана самостоятельного поиска работы </w:t>
      </w:r>
      <w:r w:rsidR="001404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предлагает сформировать </w:t>
      </w:r>
      <w:r w:rsidR="00EA2B8E">
        <w:rPr>
          <w:rFonts w:ascii="Times New Roman" w:hAnsi="Times New Roman" w:cs="Times New Roman"/>
          <w:sz w:val="28"/>
          <w:szCs w:val="28"/>
        </w:rPr>
        <w:t>заявител</w:t>
      </w:r>
      <w:r w:rsidR="0019541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19541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план поиска работы в соответствии с </w:t>
      </w:r>
      <w:r w:rsidR="00551C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риложением № 3 к настоящему </w:t>
      </w:r>
      <w:r w:rsidR="00551C0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егламенту</w:t>
      </w:r>
      <w:r w:rsidR="00AA5919">
        <w:rPr>
          <w:rFonts w:ascii="Times New Roman" w:hAnsi="Times New Roman" w:cs="Times New Roman"/>
          <w:sz w:val="28"/>
          <w:szCs w:val="28"/>
        </w:rPr>
        <w:t>.</w:t>
      </w:r>
    </w:p>
    <w:p w:rsidR="00551C07" w:rsidRDefault="00551C07" w:rsidP="00551C0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7F1071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30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 w:rsidR="003F3239">
        <w:rPr>
          <w:sz w:val="28"/>
          <w:szCs w:val="28"/>
        </w:rPr>
        <w:t>120</w:t>
      </w:r>
      <w:r>
        <w:rPr>
          <w:sz w:val="28"/>
          <w:szCs w:val="28"/>
        </w:rPr>
        <w:t xml:space="preserve"> минут </w:t>
      </w:r>
      <w:r w:rsidR="00D23FCF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2C6B63" w:rsidRDefault="002C6B63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5D06F7">
        <w:rPr>
          <w:bCs/>
          <w:sz w:val="28"/>
          <w:szCs w:val="28"/>
        </w:rPr>
        <w:t xml:space="preserve">знания </w:t>
      </w:r>
      <w:r w:rsidR="005D06F7">
        <w:rPr>
          <w:sz w:val="28"/>
          <w:szCs w:val="28"/>
        </w:rPr>
        <w:t xml:space="preserve">технологии составления индивидуального плана самостоятельного поиска работы, </w:t>
      </w:r>
      <w:r w:rsidR="004E5A59">
        <w:rPr>
          <w:bCs/>
          <w:sz w:val="28"/>
          <w:szCs w:val="28"/>
        </w:rPr>
        <w:t xml:space="preserve">при согласии заявителя – </w:t>
      </w:r>
      <w:r w:rsidR="00277F72">
        <w:rPr>
          <w:bCs/>
          <w:sz w:val="28"/>
          <w:szCs w:val="28"/>
        </w:rPr>
        <w:t xml:space="preserve">составленный </w:t>
      </w:r>
      <w:r w:rsidR="009A4B2A">
        <w:rPr>
          <w:sz w:val="28"/>
          <w:szCs w:val="28"/>
        </w:rPr>
        <w:t>индивидуальный план самостоятельно</w:t>
      </w:r>
      <w:r w:rsidR="00277F72">
        <w:rPr>
          <w:sz w:val="28"/>
          <w:szCs w:val="28"/>
        </w:rPr>
        <w:t>го</w:t>
      </w:r>
      <w:r w:rsidR="009A4B2A">
        <w:rPr>
          <w:sz w:val="28"/>
          <w:szCs w:val="28"/>
        </w:rPr>
        <w:t xml:space="preserve"> поиск</w:t>
      </w:r>
      <w:r w:rsidR="00277F72">
        <w:rPr>
          <w:sz w:val="28"/>
          <w:szCs w:val="28"/>
        </w:rPr>
        <w:t>а</w:t>
      </w:r>
      <w:r w:rsidR="009A4B2A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.</w:t>
      </w:r>
    </w:p>
    <w:p w:rsidR="00F97F82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3.12.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работы.</w:t>
      </w:r>
    </w:p>
    <w:p w:rsidR="00EE7FB5" w:rsidRDefault="00EE7FB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130E54" w:rsidRPr="00130E54" w:rsidRDefault="00130E54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130E54">
        <w:rPr>
          <w:rFonts w:ascii="Times New Roman" w:hAnsi="Times New Roman" w:cs="Times New Roman"/>
          <w:sz w:val="28"/>
          <w:szCs w:val="28"/>
        </w:rPr>
        <w:t>обсуждает с заявителем индивидуальны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0E54">
        <w:rPr>
          <w:rFonts w:ascii="Times New Roman" w:hAnsi="Times New Roman" w:cs="Times New Roman"/>
          <w:sz w:val="28"/>
          <w:szCs w:val="28"/>
        </w:rPr>
        <w:t xml:space="preserve"> план самостоятельного поиска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7FB5" w:rsidRDefault="008611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выработку</w:t>
      </w:r>
      <w:r w:rsidRPr="000447F2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="00EE7FB5" w:rsidRPr="000447F2">
        <w:rPr>
          <w:rFonts w:ascii="Times New Roman" w:hAnsi="Times New Roman" w:cs="Times New Roman"/>
          <w:sz w:val="28"/>
          <w:szCs w:val="28"/>
        </w:rPr>
        <w:t>по совершенствованию</w:t>
      </w:r>
      <w:r w:rsidR="00EE7FB5">
        <w:rPr>
          <w:rFonts w:ascii="Times New Roman" w:hAnsi="Times New Roman" w:cs="Times New Roman"/>
          <w:sz w:val="28"/>
          <w:szCs w:val="28"/>
        </w:rPr>
        <w:t xml:space="preserve"> </w:t>
      </w:r>
      <w:r w:rsidR="00EE7FB5" w:rsidRPr="0008390A">
        <w:rPr>
          <w:rFonts w:ascii="Times New Roman" w:hAnsi="Times New Roman" w:cs="Times New Roman"/>
          <w:sz w:val="28"/>
          <w:szCs w:val="28"/>
        </w:rPr>
        <w:t>индивидуальн</w:t>
      </w:r>
      <w:r w:rsidR="00EE7FB5">
        <w:rPr>
          <w:rFonts w:ascii="Times New Roman" w:hAnsi="Times New Roman" w:cs="Times New Roman"/>
          <w:sz w:val="28"/>
          <w:szCs w:val="28"/>
        </w:rPr>
        <w:t xml:space="preserve">ого </w:t>
      </w:r>
      <w:r w:rsidR="00EE7FB5" w:rsidRPr="0008390A">
        <w:rPr>
          <w:rFonts w:ascii="Times New Roman" w:hAnsi="Times New Roman" w:cs="Times New Roman"/>
          <w:sz w:val="28"/>
          <w:szCs w:val="28"/>
        </w:rPr>
        <w:t>план</w:t>
      </w:r>
      <w:r w:rsidR="00EE7FB5">
        <w:rPr>
          <w:rFonts w:ascii="Times New Roman" w:hAnsi="Times New Roman" w:cs="Times New Roman"/>
          <w:sz w:val="28"/>
          <w:szCs w:val="28"/>
        </w:rPr>
        <w:t>а</w:t>
      </w:r>
      <w:r w:rsidR="00EE7FB5" w:rsidRPr="0008390A">
        <w:rPr>
          <w:rFonts w:ascii="Times New Roman" w:hAnsi="Times New Roman" w:cs="Times New Roman"/>
          <w:sz w:val="28"/>
          <w:szCs w:val="28"/>
        </w:rPr>
        <w:t xml:space="preserve"> самостоятельного поиска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7FB5" w:rsidRPr="000447F2">
        <w:rPr>
          <w:rFonts w:ascii="Times New Roman" w:hAnsi="Times New Roman" w:cs="Times New Roman"/>
          <w:sz w:val="28"/>
          <w:szCs w:val="28"/>
        </w:rPr>
        <w:t>по самостоятельному поиску подходящей работы</w:t>
      </w:r>
      <w:r w:rsidR="00714D9C">
        <w:rPr>
          <w:rFonts w:ascii="Times New Roman" w:hAnsi="Times New Roman" w:cs="Times New Roman"/>
          <w:sz w:val="28"/>
          <w:szCs w:val="28"/>
        </w:rPr>
        <w:t>.</w:t>
      </w:r>
    </w:p>
    <w:p w:rsidR="00861110" w:rsidRDefault="00861110" w:rsidP="008611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7F1071">
        <w:rPr>
          <w:sz w:val="28"/>
          <w:szCs w:val="28"/>
        </w:rPr>
        <w:t xml:space="preserve">не более </w:t>
      </w:r>
      <w:r w:rsidR="00AB17EC">
        <w:rPr>
          <w:sz w:val="28"/>
          <w:szCs w:val="28"/>
        </w:rPr>
        <w:t>2</w:t>
      </w:r>
      <w:r>
        <w:rPr>
          <w:sz w:val="28"/>
          <w:szCs w:val="28"/>
        </w:rPr>
        <w:t xml:space="preserve">0 минут, при групповой форме предоставления – в течение </w:t>
      </w:r>
      <w:r w:rsidR="007F1071">
        <w:rPr>
          <w:sz w:val="28"/>
          <w:szCs w:val="28"/>
        </w:rPr>
        <w:t xml:space="preserve">не более </w:t>
      </w:r>
      <w:r w:rsidR="00AB17EC">
        <w:rPr>
          <w:sz w:val="28"/>
          <w:szCs w:val="28"/>
        </w:rPr>
        <w:t>1</w:t>
      </w:r>
      <w:r w:rsidR="00E45BDB">
        <w:rPr>
          <w:sz w:val="28"/>
          <w:szCs w:val="28"/>
        </w:rPr>
        <w:t>1</w:t>
      </w:r>
      <w:r>
        <w:rPr>
          <w:sz w:val="28"/>
          <w:szCs w:val="28"/>
        </w:rPr>
        <w:t xml:space="preserve">0 минут </w:t>
      </w:r>
      <w:r w:rsidR="002301F0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8734B0" w:rsidRDefault="008734B0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9F564E">
        <w:rPr>
          <w:bCs/>
          <w:sz w:val="28"/>
          <w:szCs w:val="28"/>
        </w:rPr>
        <w:t>согласование или корректировка (при необходимости)</w:t>
      </w:r>
      <w:r>
        <w:rPr>
          <w:sz w:val="28"/>
          <w:szCs w:val="28"/>
        </w:rPr>
        <w:t xml:space="preserve"> </w:t>
      </w:r>
      <w:r w:rsidR="002C3494">
        <w:rPr>
          <w:sz w:val="28"/>
          <w:szCs w:val="28"/>
        </w:rPr>
        <w:t>индивидуальных планов самостоятельного поиска работы</w:t>
      </w:r>
      <w:r>
        <w:rPr>
          <w:sz w:val="28"/>
          <w:szCs w:val="28"/>
        </w:rPr>
        <w:t>.</w:t>
      </w:r>
    </w:p>
    <w:p w:rsidR="00F97F82" w:rsidRPr="00C13131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 xml:space="preserve">3.13. </w:t>
      </w:r>
      <w:r w:rsidR="001432B7" w:rsidRPr="00C13131">
        <w:rPr>
          <w:rFonts w:ascii="Times New Roman" w:hAnsi="Times New Roman" w:cs="Times New Roman"/>
          <w:sz w:val="28"/>
          <w:szCs w:val="28"/>
        </w:rPr>
        <w:t>Обучение заявителя технологии составления резюме, составление резюме, обсуждение резюме и направление его работодателю (с согласия заявителя).</w:t>
      </w:r>
    </w:p>
    <w:p w:rsidR="00863370" w:rsidRDefault="00C3373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8018D">
        <w:rPr>
          <w:rFonts w:ascii="Times New Roman" w:hAnsi="Times New Roman" w:cs="Times New Roman"/>
          <w:sz w:val="28"/>
          <w:szCs w:val="28"/>
        </w:rPr>
        <w:t>ЦЗН</w:t>
      </w:r>
      <w:r w:rsidR="00CE1A07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63370">
        <w:rPr>
          <w:rFonts w:ascii="Times New Roman" w:hAnsi="Times New Roman" w:cs="Times New Roman"/>
          <w:sz w:val="28"/>
          <w:szCs w:val="28"/>
        </w:rPr>
        <w:t>:</w:t>
      </w:r>
    </w:p>
    <w:p w:rsidR="00C3373C" w:rsidRDefault="00C3373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о структуре резюме, порядке его составления, содействует формированию у </w:t>
      </w:r>
      <w:r w:rsidR="00EE541D">
        <w:rPr>
          <w:rFonts w:ascii="Times New Roman" w:hAnsi="Times New Roman" w:cs="Times New Roman"/>
          <w:sz w:val="28"/>
          <w:szCs w:val="28"/>
        </w:rPr>
        <w:t>заявителя</w:t>
      </w:r>
      <w:r w:rsidR="00863370">
        <w:rPr>
          <w:rFonts w:ascii="Times New Roman" w:hAnsi="Times New Roman" w:cs="Times New Roman"/>
          <w:sz w:val="28"/>
          <w:szCs w:val="28"/>
        </w:rPr>
        <w:t xml:space="preserve"> навыков составления резюме;</w:t>
      </w:r>
    </w:p>
    <w:p w:rsidR="00863370" w:rsidRDefault="00C3373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EE541D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составить резюме</w:t>
      </w:r>
      <w:r w:rsidR="00863370">
        <w:rPr>
          <w:rFonts w:ascii="Times New Roman" w:hAnsi="Times New Roman" w:cs="Times New Roman"/>
          <w:sz w:val="28"/>
          <w:szCs w:val="28"/>
        </w:rPr>
        <w:t>;</w:t>
      </w:r>
    </w:p>
    <w:p w:rsidR="00C3373C" w:rsidRDefault="00EE541D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обсудить составленное</w:t>
      </w:r>
      <w:r w:rsidR="00C3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C3373C">
        <w:rPr>
          <w:rFonts w:ascii="Times New Roman" w:hAnsi="Times New Roman" w:cs="Times New Roman"/>
          <w:sz w:val="28"/>
          <w:szCs w:val="28"/>
        </w:rPr>
        <w:t xml:space="preserve"> резюме</w:t>
      </w:r>
      <w:r w:rsidR="005E39CF">
        <w:rPr>
          <w:rFonts w:ascii="Times New Roman" w:hAnsi="Times New Roman" w:cs="Times New Roman"/>
          <w:sz w:val="28"/>
          <w:szCs w:val="28"/>
        </w:rPr>
        <w:t>;</w:t>
      </w:r>
    </w:p>
    <w:p w:rsidR="005E39CF" w:rsidRDefault="005E39CF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согласия заявителя направляет резюме работодателю</w:t>
      </w:r>
      <w:r w:rsidR="00714D9C">
        <w:rPr>
          <w:rFonts w:ascii="Times New Roman" w:hAnsi="Times New Roman" w:cs="Times New Roman"/>
          <w:sz w:val="28"/>
          <w:szCs w:val="28"/>
        </w:rPr>
        <w:t>.</w:t>
      </w:r>
    </w:p>
    <w:p w:rsidR="00D465CB" w:rsidRDefault="00D465CB" w:rsidP="00D465C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 w:rsidR="00AB17EC">
        <w:rPr>
          <w:sz w:val="28"/>
          <w:szCs w:val="28"/>
        </w:rPr>
        <w:t>3</w:t>
      </w:r>
      <w:r w:rsidR="00677E2C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AB17EC">
        <w:rPr>
          <w:sz w:val="28"/>
          <w:szCs w:val="28"/>
        </w:rPr>
        <w:t>4</w:t>
      </w:r>
      <w:r>
        <w:rPr>
          <w:sz w:val="28"/>
          <w:szCs w:val="28"/>
        </w:rPr>
        <w:t xml:space="preserve">0 минут </w:t>
      </w:r>
      <w:r w:rsidR="005A288C">
        <w:rPr>
          <w:sz w:val="28"/>
          <w:szCs w:val="28"/>
        </w:rPr>
        <w:t>с момента окончания предыдущей процедуры.</w:t>
      </w:r>
    </w:p>
    <w:p w:rsidR="00AC1A8A" w:rsidRDefault="00AC1A8A" w:rsidP="00AC1A8A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9608D1">
        <w:rPr>
          <w:bCs/>
          <w:sz w:val="28"/>
          <w:szCs w:val="28"/>
        </w:rPr>
        <w:t xml:space="preserve">обучение навыкам составления резюме, </w:t>
      </w:r>
      <w:r>
        <w:rPr>
          <w:sz w:val="28"/>
          <w:szCs w:val="28"/>
        </w:rPr>
        <w:t xml:space="preserve">согласие (отказ) заявителя </w:t>
      </w:r>
      <w:r w:rsidR="00221C4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771A4">
        <w:rPr>
          <w:sz w:val="28"/>
          <w:szCs w:val="28"/>
        </w:rPr>
        <w:t>составлени</w:t>
      </w:r>
      <w:r w:rsidR="00221C41">
        <w:rPr>
          <w:sz w:val="28"/>
          <w:szCs w:val="28"/>
        </w:rPr>
        <w:t>я</w:t>
      </w:r>
      <w:r w:rsidR="00A771A4">
        <w:rPr>
          <w:sz w:val="28"/>
          <w:szCs w:val="28"/>
        </w:rPr>
        <w:t xml:space="preserve"> резюме</w:t>
      </w:r>
      <w:r>
        <w:rPr>
          <w:sz w:val="28"/>
          <w:szCs w:val="28"/>
        </w:rPr>
        <w:t xml:space="preserve">, а в случае согласия – </w:t>
      </w:r>
      <w:r w:rsidR="00A771A4">
        <w:rPr>
          <w:sz w:val="28"/>
          <w:szCs w:val="28"/>
        </w:rPr>
        <w:t xml:space="preserve">составление резюме; согласие (отказ) заявителя на обсуждение составленного резюме, а в </w:t>
      </w:r>
      <w:r w:rsidR="00A771A4">
        <w:rPr>
          <w:sz w:val="28"/>
          <w:szCs w:val="28"/>
        </w:rPr>
        <w:lastRenderedPageBreak/>
        <w:t xml:space="preserve">случае согласия – </w:t>
      </w:r>
      <w:r w:rsidR="00880A0D">
        <w:rPr>
          <w:sz w:val="28"/>
          <w:szCs w:val="28"/>
        </w:rPr>
        <w:t xml:space="preserve">обсуждение </w:t>
      </w:r>
      <w:r w:rsidR="00A771A4">
        <w:rPr>
          <w:sz w:val="28"/>
          <w:szCs w:val="28"/>
        </w:rPr>
        <w:t>резюме</w:t>
      </w:r>
      <w:r w:rsidR="00880A0D">
        <w:rPr>
          <w:sz w:val="28"/>
          <w:szCs w:val="28"/>
        </w:rPr>
        <w:t>, внесение в него изменений и дополнений</w:t>
      </w:r>
      <w:r w:rsidR="00221C41">
        <w:rPr>
          <w:sz w:val="28"/>
          <w:szCs w:val="28"/>
        </w:rPr>
        <w:t>; направление резюме с согласия заявителя работодателю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3.14. Обучение заявителя методике проведения переговоров с работодателем по вопросам трудоустройства посредством телефонной или видео-связи с использованием сети Интернет, а также при личном обращении.</w:t>
      </w:r>
    </w:p>
    <w:p w:rsidR="00501B6B" w:rsidRDefault="002852A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96D18">
        <w:rPr>
          <w:rFonts w:ascii="Times New Roman" w:hAnsi="Times New Roman" w:cs="Times New Roman"/>
          <w:sz w:val="28"/>
          <w:szCs w:val="28"/>
        </w:rPr>
        <w:t>ЦЗН</w:t>
      </w:r>
      <w:r w:rsidR="00501B6B">
        <w:rPr>
          <w:rFonts w:ascii="Times New Roman" w:hAnsi="Times New Roman" w:cs="Times New Roman"/>
          <w:sz w:val="28"/>
          <w:szCs w:val="28"/>
        </w:rPr>
        <w:t>:</w:t>
      </w:r>
    </w:p>
    <w:p w:rsidR="00E60D36" w:rsidRDefault="002852A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696D18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t>ознакомиться с регистром получателей государственных услуг в сфере занятости населения (банком вакансий и работодателей), подобрать вариант подходящей работы</w:t>
      </w:r>
      <w:r w:rsidR="00501B6B">
        <w:rPr>
          <w:rFonts w:ascii="Times New Roman" w:hAnsi="Times New Roman" w:cs="Times New Roman"/>
          <w:sz w:val="28"/>
          <w:szCs w:val="28"/>
        </w:rPr>
        <w:t>;</w:t>
      </w:r>
    </w:p>
    <w:p w:rsidR="002852A7" w:rsidRPr="00152AF4" w:rsidRDefault="00E60D36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</w:t>
      </w:r>
      <w:r w:rsidR="00855E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заявител</w:t>
      </w:r>
      <w:r w:rsidR="005447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AF4">
        <w:rPr>
          <w:rFonts w:ascii="Times New Roman" w:hAnsi="Times New Roman" w:cs="Times New Roman"/>
          <w:sz w:val="28"/>
          <w:szCs w:val="28"/>
        </w:rPr>
        <w:t xml:space="preserve">и обучает </w:t>
      </w:r>
      <w:r w:rsidR="009D646B">
        <w:rPr>
          <w:rFonts w:ascii="Times New Roman" w:hAnsi="Times New Roman" w:cs="Times New Roman"/>
          <w:sz w:val="28"/>
          <w:szCs w:val="28"/>
        </w:rPr>
        <w:t>методик</w:t>
      </w:r>
      <w:r w:rsidR="00C411CA">
        <w:rPr>
          <w:rFonts w:ascii="Times New Roman" w:hAnsi="Times New Roman" w:cs="Times New Roman"/>
          <w:sz w:val="28"/>
          <w:szCs w:val="28"/>
        </w:rPr>
        <w:t>е</w:t>
      </w:r>
      <w:r w:rsidR="009D646B">
        <w:rPr>
          <w:rFonts w:ascii="Times New Roman" w:hAnsi="Times New Roman" w:cs="Times New Roman"/>
          <w:sz w:val="28"/>
          <w:szCs w:val="28"/>
        </w:rPr>
        <w:t xml:space="preserve"> проведения переговоров</w:t>
      </w:r>
      <w:r w:rsidR="00F05BDD" w:rsidRPr="00F05BDD">
        <w:rPr>
          <w:rFonts w:ascii="Times New Roman" w:hAnsi="Times New Roman" w:cs="Times New Roman"/>
          <w:sz w:val="28"/>
          <w:szCs w:val="28"/>
        </w:rPr>
        <w:t xml:space="preserve"> </w:t>
      </w:r>
      <w:r w:rsidR="00F05BDD">
        <w:rPr>
          <w:rFonts w:ascii="Times New Roman" w:hAnsi="Times New Roman" w:cs="Times New Roman"/>
          <w:sz w:val="28"/>
          <w:szCs w:val="28"/>
        </w:rPr>
        <w:t>с работодателем по вопросам трудоустройства</w:t>
      </w:r>
      <w:r w:rsidR="009D646B">
        <w:rPr>
          <w:rFonts w:ascii="Times New Roman" w:hAnsi="Times New Roman" w:cs="Times New Roman"/>
          <w:sz w:val="28"/>
          <w:szCs w:val="28"/>
        </w:rPr>
        <w:t xml:space="preserve">, </w:t>
      </w:r>
      <w:r w:rsidR="00152AF4">
        <w:rPr>
          <w:rFonts w:ascii="Times New Roman" w:hAnsi="Times New Roman" w:cs="Times New Roman"/>
          <w:sz w:val="28"/>
          <w:szCs w:val="28"/>
        </w:rPr>
        <w:t>ее</w:t>
      </w:r>
      <w:r w:rsidR="00F05BDD">
        <w:rPr>
          <w:rFonts w:ascii="Times New Roman" w:hAnsi="Times New Roman" w:cs="Times New Roman"/>
          <w:sz w:val="28"/>
          <w:szCs w:val="28"/>
        </w:rPr>
        <w:t xml:space="preserve"> структурой </w:t>
      </w:r>
      <w:r w:rsidR="00C411CA">
        <w:rPr>
          <w:rFonts w:ascii="Times New Roman" w:hAnsi="Times New Roman" w:cs="Times New Roman"/>
          <w:sz w:val="28"/>
          <w:szCs w:val="28"/>
        </w:rPr>
        <w:t xml:space="preserve">и особенностями </w:t>
      </w:r>
      <w:r w:rsidR="00F05BDD">
        <w:rPr>
          <w:rFonts w:ascii="Times New Roman" w:hAnsi="Times New Roman" w:cs="Times New Roman"/>
          <w:sz w:val="28"/>
          <w:szCs w:val="28"/>
        </w:rPr>
        <w:t>проведения</w:t>
      </w:r>
      <w:r w:rsidR="00152AF4">
        <w:rPr>
          <w:rFonts w:ascii="Times New Roman" w:hAnsi="Times New Roman" w:cs="Times New Roman"/>
          <w:sz w:val="28"/>
          <w:szCs w:val="28"/>
        </w:rPr>
        <w:t xml:space="preserve"> </w:t>
      </w:r>
      <w:r w:rsidR="00152AF4" w:rsidRPr="00152AF4">
        <w:rPr>
          <w:rFonts w:ascii="Times New Roman" w:hAnsi="Times New Roman" w:cs="Times New Roman"/>
          <w:sz w:val="28"/>
          <w:szCs w:val="28"/>
        </w:rPr>
        <w:t>посредством телефонной или видео-связи с использованием сети Интернет, а также при личном обращении</w:t>
      </w:r>
      <w:r w:rsidR="00550ECC">
        <w:rPr>
          <w:rFonts w:ascii="Times New Roman" w:hAnsi="Times New Roman" w:cs="Times New Roman"/>
          <w:sz w:val="28"/>
          <w:szCs w:val="28"/>
        </w:rPr>
        <w:t>.</w:t>
      </w:r>
    </w:p>
    <w:p w:rsidR="00501B6B" w:rsidRDefault="00501B6B" w:rsidP="00501B6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15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AB17EC">
        <w:rPr>
          <w:sz w:val="28"/>
          <w:szCs w:val="28"/>
        </w:rPr>
        <w:t>4</w:t>
      </w:r>
      <w:r>
        <w:rPr>
          <w:sz w:val="28"/>
          <w:szCs w:val="28"/>
        </w:rPr>
        <w:t xml:space="preserve">0 минут </w:t>
      </w:r>
      <w:r w:rsidR="00152AF4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2852A7" w:rsidRDefault="002852A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1222A6">
        <w:rPr>
          <w:bCs/>
          <w:sz w:val="28"/>
          <w:szCs w:val="28"/>
        </w:rPr>
        <w:t>знания о</w:t>
      </w:r>
      <w:r w:rsidR="00696D18" w:rsidRPr="00696D18">
        <w:rPr>
          <w:sz w:val="28"/>
          <w:szCs w:val="28"/>
        </w:rPr>
        <w:t xml:space="preserve"> </w:t>
      </w:r>
      <w:r w:rsidR="00696D18">
        <w:rPr>
          <w:sz w:val="28"/>
          <w:szCs w:val="28"/>
        </w:rPr>
        <w:t>методик</w:t>
      </w:r>
      <w:r w:rsidR="000818E3">
        <w:rPr>
          <w:sz w:val="28"/>
          <w:szCs w:val="28"/>
        </w:rPr>
        <w:t>е</w:t>
      </w:r>
      <w:r w:rsidR="00696D18">
        <w:rPr>
          <w:sz w:val="28"/>
          <w:szCs w:val="28"/>
        </w:rPr>
        <w:t xml:space="preserve"> проведения переговоров с работодателем по вопросам трудоустройства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 xml:space="preserve">3.15. Проведение тренинга (видеотренинга с согласия </w:t>
      </w:r>
      <w:r w:rsidR="001222A6">
        <w:rPr>
          <w:rFonts w:ascii="Times New Roman" w:hAnsi="Times New Roman" w:cs="Times New Roman"/>
          <w:sz w:val="28"/>
          <w:szCs w:val="28"/>
        </w:rPr>
        <w:t>заявителя</w:t>
      </w:r>
      <w:r w:rsidRPr="00C13131">
        <w:rPr>
          <w:rFonts w:ascii="Times New Roman" w:hAnsi="Times New Roman" w:cs="Times New Roman"/>
          <w:sz w:val="28"/>
          <w:szCs w:val="28"/>
        </w:rPr>
        <w:t>) по собеседованию с работодателем и обсуждение его результатов.</w:t>
      </w:r>
    </w:p>
    <w:p w:rsidR="000621B3" w:rsidRDefault="0049332B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</w:t>
      </w:r>
      <w:r w:rsidR="000621B3">
        <w:rPr>
          <w:rFonts w:ascii="Times New Roman" w:hAnsi="Times New Roman" w:cs="Times New Roman"/>
          <w:sz w:val="28"/>
          <w:szCs w:val="28"/>
        </w:rPr>
        <w:t>:</w:t>
      </w:r>
    </w:p>
    <w:p w:rsidR="0049332B" w:rsidRDefault="0049332B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тренинг с заявителем </w:t>
      </w:r>
      <w:r w:rsidR="001222A6" w:rsidRPr="00C13131">
        <w:rPr>
          <w:rFonts w:ascii="Times New Roman" w:hAnsi="Times New Roman" w:cs="Times New Roman"/>
          <w:sz w:val="28"/>
          <w:szCs w:val="28"/>
        </w:rPr>
        <w:t xml:space="preserve">(видеотренинга с согласия </w:t>
      </w:r>
      <w:r w:rsidR="001222A6">
        <w:rPr>
          <w:rFonts w:ascii="Times New Roman" w:hAnsi="Times New Roman" w:cs="Times New Roman"/>
          <w:sz w:val="28"/>
          <w:szCs w:val="28"/>
        </w:rPr>
        <w:t>заявителя</w:t>
      </w:r>
      <w:r w:rsidR="001222A6" w:rsidRPr="00C13131">
        <w:rPr>
          <w:rFonts w:ascii="Times New Roman" w:hAnsi="Times New Roman" w:cs="Times New Roman"/>
          <w:sz w:val="28"/>
          <w:szCs w:val="28"/>
        </w:rPr>
        <w:t>)</w:t>
      </w:r>
      <w:r w:rsidR="0012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63738">
        <w:rPr>
          <w:rFonts w:ascii="Times New Roman" w:hAnsi="Times New Roman" w:cs="Times New Roman"/>
          <w:sz w:val="28"/>
          <w:szCs w:val="28"/>
        </w:rPr>
        <w:t>отработке техники собеседования</w:t>
      </w:r>
      <w:r w:rsidR="001B6E56">
        <w:rPr>
          <w:rFonts w:ascii="Times New Roman" w:hAnsi="Times New Roman" w:cs="Times New Roman"/>
          <w:sz w:val="28"/>
          <w:szCs w:val="28"/>
        </w:rPr>
        <w:t xml:space="preserve"> с работодателем</w:t>
      </w:r>
      <w:r w:rsidR="00C63738">
        <w:rPr>
          <w:rFonts w:ascii="Times New Roman" w:hAnsi="Times New Roman" w:cs="Times New Roman"/>
          <w:sz w:val="28"/>
          <w:szCs w:val="28"/>
        </w:rPr>
        <w:t>, ведения деловых переговоров, самопрезентации, ориентации на психологические особенности собеседника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телефонной или видео-связи с использованием сети Интернет, а также при личном обращении</w:t>
      </w:r>
      <w:r w:rsidR="000621B3">
        <w:rPr>
          <w:rFonts w:ascii="Times New Roman" w:hAnsi="Times New Roman" w:cs="Times New Roman"/>
          <w:sz w:val="28"/>
          <w:szCs w:val="28"/>
        </w:rPr>
        <w:t>;</w:t>
      </w:r>
    </w:p>
    <w:p w:rsidR="00E46BB1" w:rsidRDefault="001D5B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6BB1">
        <w:rPr>
          <w:rFonts w:ascii="Times New Roman" w:hAnsi="Times New Roman" w:cs="Times New Roman"/>
          <w:sz w:val="28"/>
          <w:szCs w:val="28"/>
        </w:rPr>
        <w:t>роводит обсуждение результатов проведения собеседования с работодателем и дает рекомендации, направленные на совершенствование навыков делового общения, проведения собеседования и самопрезентации</w:t>
      </w:r>
      <w:r w:rsidR="00F83F86">
        <w:rPr>
          <w:rFonts w:ascii="Times New Roman" w:hAnsi="Times New Roman" w:cs="Times New Roman"/>
          <w:sz w:val="28"/>
          <w:szCs w:val="28"/>
        </w:rPr>
        <w:t>.</w:t>
      </w:r>
    </w:p>
    <w:p w:rsidR="00AA004C" w:rsidRDefault="00AA004C" w:rsidP="00AA004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 w:rsidR="001B47E6">
        <w:rPr>
          <w:sz w:val="28"/>
          <w:szCs w:val="28"/>
        </w:rPr>
        <w:t>3</w:t>
      </w:r>
      <w:r>
        <w:rPr>
          <w:sz w:val="28"/>
          <w:szCs w:val="28"/>
        </w:rPr>
        <w:t xml:space="preserve">0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E45BDB">
        <w:rPr>
          <w:sz w:val="28"/>
          <w:szCs w:val="28"/>
        </w:rPr>
        <w:t>3</w:t>
      </w:r>
      <w:r>
        <w:rPr>
          <w:sz w:val="28"/>
          <w:szCs w:val="28"/>
        </w:rPr>
        <w:t xml:space="preserve">5 минут </w:t>
      </w:r>
      <w:r w:rsidR="00D81E63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1D5B97" w:rsidRDefault="001D5B9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D81E63">
        <w:rPr>
          <w:bCs/>
          <w:sz w:val="28"/>
          <w:szCs w:val="28"/>
        </w:rPr>
        <w:t>прохождение заявителем</w:t>
      </w:r>
      <w:r w:rsidR="00AA004C">
        <w:rPr>
          <w:bCs/>
          <w:sz w:val="28"/>
          <w:szCs w:val="28"/>
        </w:rPr>
        <w:t xml:space="preserve"> тренинга по </w:t>
      </w:r>
      <w:r w:rsidR="00855E22">
        <w:rPr>
          <w:sz w:val="28"/>
          <w:szCs w:val="28"/>
        </w:rPr>
        <w:t>овладени</w:t>
      </w:r>
      <w:r w:rsidR="00AA004C">
        <w:rPr>
          <w:sz w:val="28"/>
          <w:szCs w:val="28"/>
        </w:rPr>
        <w:t xml:space="preserve">ю </w:t>
      </w:r>
      <w:r w:rsidR="00855E22">
        <w:rPr>
          <w:sz w:val="28"/>
          <w:szCs w:val="28"/>
        </w:rPr>
        <w:t>навыками</w:t>
      </w:r>
      <w:r>
        <w:rPr>
          <w:sz w:val="28"/>
          <w:szCs w:val="28"/>
        </w:rPr>
        <w:t xml:space="preserve"> собеседовани</w:t>
      </w:r>
      <w:r w:rsidR="00855E22">
        <w:rPr>
          <w:sz w:val="28"/>
          <w:szCs w:val="28"/>
        </w:rPr>
        <w:t>я</w:t>
      </w:r>
      <w:r>
        <w:rPr>
          <w:sz w:val="28"/>
          <w:szCs w:val="28"/>
        </w:rPr>
        <w:t xml:space="preserve"> с работодателем</w:t>
      </w:r>
      <w:r w:rsidR="00F83F86">
        <w:rPr>
          <w:sz w:val="28"/>
          <w:szCs w:val="28"/>
        </w:rPr>
        <w:t>, обсуждение его результатов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3.16. Организация проведения собеседования с работодателем посредством телефонной или видео-связи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собеседования.</w:t>
      </w:r>
    </w:p>
    <w:p w:rsidR="000D5D95" w:rsidRDefault="003F3D4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</w:t>
      </w:r>
      <w:r w:rsidR="00701F17" w:rsidRPr="00701F17">
        <w:rPr>
          <w:rFonts w:ascii="Times New Roman" w:hAnsi="Times New Roman" w:cs="Times New Roman"/>
          <w:sz w:val="28"/>
          <w:szCs w:val="28"/>
        </w:rPr>
        <w:t xml:space="preserve"> </w:t>
      </w:r>
      <w:r w:rsidR="00701F17">
        <w:rPr>
          <w:rFonts w:ascii="Times New Roman" w:hAnsi="Times New Roman" w:cs="Times New Roman"/>
          <w:sz w:val="28"/>
          <w:szCs w:val="28"/>
        </w:rPr>
        <w:t>проводит</w:t>
      </w:r>
      <w:r w:rsidR="000D5D95">
        <w:rPr>
          <w:rFonts w:ascii="Times New Roman" w:hAnsi="Times New Roman" w:cs="Times New Roman"/>
          <w:sz w:val="28"/>
          <w:szCs w:val="28"/>
        </w:rPr>
        <w:t>:</w:t>
      </w:r>
    </w:p>
    <w:p w:rsidR="00593A38" w:rsidRDefault="00593A38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</w:t>
      </w:r>
      <w:r w:rsidR="00701F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работодателем (</w:t>
      </w:r>
      <w:r w:rsidR="00712512" w:rsidRPr="00712512">
        <w:rPr>
          <w:rFonts w:ascii="Times New Roman" w:hAnsi="Times New Roman" w:cs="Times New Roman"/>
          <w:sz w:val="28"/>
          <w:szCs w:val="28"/>
        </w:rPr>
        <w:t>посредством телефонной или видео-связи с использованием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) при личном общении </w:t>
      </w:r>
      <w:r w:rsidR="007469C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работодателем, либо </w:t>
      </w:r>
      <w:r w:rsidR="00765F2D">
        <w:rPr>
          <w:rFonts w:ascii="Times New Roman" w:hAnsi="Times New Roman" w:cs="Times New Roman"/>
          <w:sz w:val="28"/>
          <w:szCs w:val="28"/>
        </w:rPr>
        <w:t xml:space="preserve">при его отсутствии – в форме </w:t>
      </w:r>
      <w:r w:rsidR="00CD19E0">
        <w:rPr>
          <w:rFonts w:ascii="Times New Roman" w:hAnsi="Times New Roman" w:cs="Times New Roman"/>
          <w:sz w:val="28"/>
          <w:szCs w:val="28"/>
        </w:rPr>
        <w:t>«</w:t>
      </w:r>
      <w:r w:rsidR="00765F2D">
        <w:rPr>
          <w:rFonts w:ascii="Times New Roman" w:hAnsi="Times New Roman" w:cs="Times New Roman"/>
          <w:sz w:val="28"/>
          <w:szCs w:val="28"/>
        </w:rPr>
        <w:t>деловой игры</w:t>
      </w:r>
      <w:r w:rsidR="00CD19E0">
        <w:rPr>
          <w:rFonts w:ascii="Times New Roman" w:hAnsi="Times New Roman" w:cs="Times New Roman"/>
          <w:sz w:val="28"/>
          <w:szCs w:val="28"/>
        </w:rPr>
        <w:t>»</w:t>
      </w:r>
      <w:r w:rsidR="000D5D95">
        <w:rPr>
          <w:rFonts w:ascii="Times New Roman" w:hAnsi="Times New Roman" w:cs="Times New Roman"/>
          <w:sz w:val="28"/>
          <w:szCs w:val="28"/>
        </w:rPr>
        <w:t>;</w:t>
      </w:r>
    </w:p>
    <w:p w:rsidR="003F3D45" w:rsidRDefault="003F3D4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результатов собеседования</w:t>
      </w:r>
      <w:r w:rsidR="00F83F86">
        <w:rPr>
          <w:rFonts w:ascii="Times New Roman" w:hAnsi="Times New Roman" w:cs="Times New Roman"/>
          <w:sz w:val="28"/>
          <w:szCs w:val="28"/>
        </w:rPr>
        <w:t>.</w:t>
      </w:r>
    </w:p>
    <w:p w:rsidR="002E6F50" w:rsidRDefault="002E6F50" w:rsidP="002E6F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30 минут, при групповой форме предоставления – в течение </w:t>
      </w:r>
      <w:r w:rsidR="005A288C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E45BDB">
        <w:rPr>
          <w:sz w:val="28"/>
          <w:szCs w:val="28"/>
        </w:rPr>
        <w:t>4</w:t>
      </w:r>
      <w:r>
        <w:rPr>
          <w:sz w:val="28"/>
          <w:szCs w:val="28"/>
        </w:rPr>
        <w:t xml:space="preserve">0 минут </w:t>
      </w:r>
      <w:r w:rsidR="0093638A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7A1D82" w:rsidRDefault="007A1D82" w:rsidP="007A1D82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проведени</w:t>
      </w:r>
      <w:r w:rsidR="00536D8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36D81">
        <w:rPr>
          <w:sz w:val="28"/>
          <w:szCs w:val="28"/>
        </w:rPr>
        <w:t>собеседования с работодателем или «деловой игр</w:t>
      </w:r>
      <w:r w:rsidR="005F5F84">
        <w:rPr>
          <w:sz w:val="28"/>
          <w:szCs w:val="28"/>
        </w:rPr>
        <w:t>ы</w:t>
      </w:r>
      <w:r w:rsidR="00536D81">
        <w:rPr>
          <w:sz w:val="28"/>
          <w:szCs w:val="28"/>
        </w:rPr>
        <w:t>»</w:t>
      </w:r>
      <w:r w:rsidR="005F5F84">
        <w:rPr>
          <w:sz w:val="28"/>
          <w:szCs w:val="28"/>
        </w:rPr>
        <w:t xml:space="preserve"> при его отсутствии</w:t>
      </w:r>
      <w:r w:rsidR="009E3C02">
        <w:rPr>
          <w:sz w:val="28"/>
          <w:szCs w:val="28"/>
        </w:rPr>
        <w:t>, обсуждение его результатов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3.17. Подготовка рекомендаций по совершенствованию навыков делового общения и проведения собеседований с работодателем.</w:t>
      </w:r>
    </w:p>
    <w:p w:rsidR="00B61988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</w:t>
      </w:r>
      <w:r w:rsidR="00B61988">
        <w:rPr>
          <w:rFonts w:ascii="Times New Roman" w:hAnsi="Times New Roman" w:cs="Times New Roman"/>
          <w:sz w:val="28"/>
          <w:szCs w:val="28"/>
        </w:rPr>
        <w:t>:</w:t>
      </w:r>
    </w:p>
    <w:p w:rsidR="00471233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подводит итоги собеседований с представителями работодателя или «деловой игры»</w:t>
      </w:r>
      <w:r w:rsidR="005F5F84">
        <w:rPr>
          <w:rFonts w:ascii="Times New Roman" w:hAnsi="Times New Roman" w:cs="Times New Roman"/>
          <w:sz w:val="28"/>
          <w:szCs w:val="28"/>
        </w:rPr>
        <w:t xml:space="preserve"> </w:t>
      </w:r>
      <w:r w:rsidR="005F5F84" w:rsidRPr="005F5F84">
        <w:rPr>
          <w:rFonts w:ascii="Times New Roman" w:hAnsi="Times New Roman" w:cs="Times New Roman"/>
          <w:sz w:val="28"/>
          <w:szCs w:val="28"/>
        </w:rPr>
        <w:t>при его отсутствии</w:t>
      </w:r>
      <w:r w:rsidR="00471233">
        <w:rPr>
          <w:rFonts w:ascii="Times New Roman" w:hAnsi="Times New Roman" w:cs="Times New Roman"/>
          <w:sz w:val="28"/>
          <w:szCs w:val="28"/>
        </w:rPr>
        <w:t>;</w:t>
      </w:r>
    </w:p>
    <w:p w:rsidR="006765C6" w:rsidRPr="006765C6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рекомендации </w:t>
      </w:r>
      <w:r w:rsidR="00CD19E0">
        <w:rPr>
          <w:rFonts w:ascii="Times New Roman" w:hAnsi="Times New Roman" w:cs="Times New Roman"/>
          <w:sz w:val="28"/>
          <w:szCs w:val="28"/>
        </w:rPr>
        <w:t>заявителю</w:t>
      </w:r>
      <w:r w:rsidR="006765C6">
        <w:rPr>
          <w:rFonts w:ascii="Times New Roman" w:hAnsi="Times New Roman" w:cs="Times New Roman"/>
          <w:sz w:val="28"/>
          <w:szCs w:val="28"/>
        </w:rPr>
        <w:t xml:space="preserve"> </w:t>
      </w:r>
      <w:r w:rsidR="006765C6" w:rsidRPr="006765C6">
        <w:rPr>
          <w:rFonts w:ascii="Times New Roman" w:hAnsi="Times New Roman" w:cs="Times New Roman"/>
          <w:sz w:val="28"/>
          <w:szCs w:val="28"/>
        </w:rPr>
        <w:t>по совершенствованию навыков делового общения и проведения собеседований с работодателем;</w:t>
      </w:r>
    </w:p>
    <w:p w:rsidR="00451397" w:rsidRDefault="0045139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</w:t>
      </w:r>
      <w:r w:rsidR="00021A77">
        <w:rPr>
          <w:rFonts w:ascii="Times New Roman" w:hAnsi="Times New Roman" w:cs="Times New Roman"/>
          <w:sz w:val="28"/>
          <w:szCs w:val="28"/>
        </w:rPr>
        <w:t xml:space="preserve"> заявителю</w:t>
      </w:r>
      <w:r>
        <w:rPr>
          <w:rFonts w:ascii="Times New Roman" w:hAnsi="Times New Roman" w:cs="Times New Roman"/>
          <w:sz w:val="28"/>
          <w:szCs w:val="28"/>
        </w:rPr>
        <w:t xml:space="preserve"> регулярно осуществлять самостоятельный поиск свободных рабочих мест (вакантных должностей) и проводить собеседования с работодателями</w:t>
      </w:r>
      <w:r w:rsidR="00DF7169">
        <w:rPr>
          <w:rFonts w:ascii="Times New Roman" w:hAnsi="Times New Roman" w:cs="Times New Roman"/>
          <w:sz w:val="28"/>
          <w:szCs w:val="28"/>
        </w:rPr>
        <w:t>.</w:t>
      </w:r>
    </w:p>
    <w:p w:rsidR="000C01F3" w:rsidRDefault="000C01F3" w:rsidP="000C01F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минут</w:t>
      </w:r>
      <w:r w:rsidR="005A4F26">
        <w:rPr>
          <w:sz w:val="28"/>
          <w:szCs w:val="28"/>
        </w:rPr>
        <w:t xml:space="preserve"> </w:t>
      </w:r>
      <w:r w:rsidR="00CE5F23">
        <w:rPr>
          <w:sz w:val="28"/>
          <w:szCs w:val="28"/>
        </w:rPr>
        <w:t>с момента окончания предыдущей процедуры.</w:t>
      </w:r>
    </w:p>
    <w:p w:rsidR="00021A77" w:rsidRDefault="00021A7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74255A">
        <w:rPr>
          <w:sz w:val="28"/>
          <w:szCs w:val="28"/>
        </w:rPr>
        <w:t>оформленные рекомендации по совершенствованию навыков делового общения и проведения собеседований с работодателем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bCs/>
          <w:sz w:val="28"/>
          <w:szCs w:val="28"/>
        </w:rPr>
        <w:t>3.18. О</w:t>
      </w:r>
      <w:r w:rsidRPr="00C13131">
        <w:rPr>
          <w:rFonts w:ascii="Times New Roman" w:hAnsi="Times New Roman" w:cs="Times New Roman"/>
          <w:sz w:val="28"/>
          <w:szCs w:val="28"/>
        </w:rPr>
        <w:t>бсуждение вопросов формирования делового имиджа, обучение методам самопрезентации.</w:t>
      </w:r>
    </w:p>
    <w:p w:rsidR="00C665AE" w:rsidRDefault="007F2FF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</w:t>
      </w:r>
      <w:r w:rsidR="00C665AE">
        <w:rPr>
          <w:rFonts w:ascii="Times New Roman" w:hAnsi="Times New Roman" w:cs="Times New Roman"/>
          <w:sz w:val="28"/>
          <w:szCs w:val="28"/>
        </w:rPr>
        <w:t>:</w:t>
      </w:r>
    </w:p>
    <w:p w:rsidR="001432B7" w:rsidRPr="00C13131" w:rsidRDefault="0050121F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обсуждает с</w:t>
      </w:r>
      <w:r w:rsidR="00C665AE">
        <w:rPr>
          <w:rFonts w:ascii="Times New Roman" w:hAnsi="Times New Roman" w:cs="Times New Roman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C665AE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65AE">
        <w:rPr>
          <w:rFonts w:ascii="Times New Roman" w:hAnsi="Times New Roman" w:cs="Times New Roman"/>
          <w:sz w:val="28"/>
          <w:szCs w:val="28"/>
        </w:rPr>
        <w:t xml:space="preserve"> формирования делового имиджа</w:t>
      </w:r>
      <w:r w:rsidR="00FF67A8">
        <w:rPr>
          <w:rFonts w:ascii="Times New Roman" w:hAnsi="Times New Roman" w:cs="Times New Roman"/>
          <w:sz w:val="28"/>
          <w:szCs w:val="28"/>
        </w:rPr>
        <w:t>;</w:t>
      </w:r>
    </w:p>
    <w:p w:rsidR="00FF67A8" w:rsidRDefault="00C665AE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обучает методами самопрезентации</w:t>
      </w:r>
      <w:r w:rsidR="00FF67A8">
        <w:rPr>
          <w:rFonts w:ascii="Times New Roman" w:hAnsi="Times New Roman" w:cs="Times New Roman"/>
          <w:sz w:val="28"/>
          <w:szCs w:val="28"/>
        </w:rPr>
        <w:t>;</w:t>
      </w:r>
    </w:p>
    <w:p w:rsidR="001432B7" w:rsidRPr="00C13131" w:rsidRDefault="00FF67A8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выявляет затруднения заявителя </w:t>
      </w:r>
      <w:r w:rsidR="002C1277">
        <w:rPr>
          <w:rFonts w:ascii="Times New Roman" w:hAnsi="Times New Roman" w:cs="Times New Roman"/>
          <w:sz w:val="28"/>
          <w:szCs w:val="28"/>
        </w:rPr>
        <w:t>при формировании своего делового имиджа и использовании методов самопрезентации</w:t>
      </w:r>
      <w:r w:rsidR="00C665AE">
        <w:rPr>
          <w:rFonts w:ascii="Times New Roman" w:hAnsi="Times New Roman" w:cs="Times New Roman"/>
          <w:sz w:val="28"/>
          <w:szCs w:val="28"/>
        </w:rPr>
        <w:t>.</w:t>
      </w:r>
    </w:p>
    <w:p w:rsidR="00EC2E68" w:rsidRDefault="00EC2E68" w:rsidP="00EC2E6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9A5467">
        <w:rPr>
          <w:sz w:val="28"/>
          <w:szCs w:val="28"/>
        </w:rPr>
        <w:t>1</w:t>
      </w:r>
      <w:r>
        <w:rPr>
          <w:sz w:val="28"/>
          <w:szCs w:val="28"/>
        </w:rPr>
        <w:t xml:space="preserve">5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 w:rsidR="009A5467">
        <w:rPr>
          <w:sz w:val="28"/>
          <w:szCs w:val="28"/>
        </w:rPr>
        <w:t>1</w:t>
      </w:r>
      <w:r w:rsidR="00E45BDB">
        <w:rPr>
          <w:sz w:val="28"/>
          <w:szCs w:val="28"/>
        </w:rPr>
        <w:t>7</w:t>
      </w:r>
      <w:r>
        <w:rPr>
          <w:sz w:val="28"/>
          <w:szCs w:val="28"/>
        </w:rPr>
        <w:t xml:space="preserve">0 минут </w:t>
      </w:r>
      <w:r w:rsidR="00FE7EF1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C665AE" w:rsidRDefault="00C665AE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DF7169">
        <w:rPr>
          <w:sz w:val="28"/>
          <w:szCs w:val="28"/>
        </w:rPr>
        <w:t>знания и</w:t>
      </w:r>
      <w:r w:rsidR="009A5467">
        <w:rPr>
          <w:sz w:val="28"/>
          <w:szCs w:val="28"/>
        </w:rPr>
        <w:t xml:space="preserve"> </w:t>
      </w:r>
      <w:r w:rsidR="0048404C">
        <w:rPr>
          <w:sz w:val="28"/>
          <w:szCs w:val="28"/>
        </w:rPr>
        <w:t>рекомендаци</w:t>
      </w:r>
      <w:r w:rsidR="00DF7169">
        <w:rPr>
          <w:sz w:val="28"/>
          <w:szCs w:val="28"/>
        </w:rPr>
        <w:t>и</w:t>
      </w:r>
      <w:r w:rsidR="00FF67A8">
        <w:rPr>
          <w:sz w:val="28"/>
          <w:szCs w:val="28"/>
        </w:rPr>
        <w:t xml:space="preserve"> по </w:t>
      </w:r>
      <w:r w:rsidR="00DF7169">
        <w:rPr>
          <w:sz w:val="28"/>
          <w:szCs w:val="28"/>
        </w:rPr>
        <w:t>формированию</w:t>
      </w:r>
      <w:r w:rsidR="00FF67A8">
        <w:rPr>
          <w:sz w:val="28"/>
          <w:szCs w:val="28"/>
        </w:rPr>
        <w:t xml:space="preserve"> делового имидж</w:t>
      </w:r>
      <w:r w:rsidR="00AA3971">
        <w:rPr>
          <w:sz w:val="28"/>
          <w:szCs w:val="28"/>
        </w:rPr>
        <w:t>а</w:t>
      </w:r>
      <w:r w:rsidR="00DF7169" w:rsidRPr="00DF7169">
        <w:rPr>
          <w:sz w:val="28"/>
          <w:szCs w:val="28"/>
        </w:rPr>
        <w:t xml:space="preserve"> </w:t>
      </w:r>
      <w:r w:rsidR="00DF7169">
        <w:rPr>
          <w:sz w:val="28"/>
          <w:szCs w:val="28"/>
        </w:rPr>
        <w:t>заявител</w:t>
      </w:r>
      <w:r w:rsidR="00AA3971">
        <w:rPr>
          <w:sz w:val="28"/>
          <w:szCs w:val="28"/>
        </w:rPr>
        <w:t>я</w:t>
      </w:r>
      <w:r w:rsidR="007155BD">
        <w:rPr>
          <w:sz w:val="28"/>
          <w:szCs w:val="28"/>
        </w:rPr>
        <w:t xml:space="preserve">, </w:t>
      </w:r>
      <w:r w:rsidR="00AA3971">
        <w:rPr>
          <w:sz w:val="28"/>
          <w:szCs w:val="28"/>
        </w:rPr>
        <w:t xml:space="preserve">знания о </w:t>
      </w:r>
      <w:r w:rsidR="007155BD">
        <w:rPr>
          <w:sz w:val="28"/>
          <w:szCs w:val="28"/>
        </w:rPr>
        <w:t>метода</w:t>
      </w:r>
      <w:r w:rsidR="00AA3971">
        <w:rPr>
          <w:sz w:val="28"/>
          <w:szCs w:val="28"/>
        </w:rPr>
        <w:t>х</w:t>
      </w:r>
      <w:r w:rsidR="007155BD">
        <w:rPr>
          <w:sz w:val="28"/>
          <w:szCs w:val="28"/>
        </w:rPr>
        <w:t xml:space="preserve"> самопрезентации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3.19. Подготовка рекомендаций по совершенствованию заявителем навыков самопрезентации.</w:t>
      </w:r>
    </w:p>
    <w:p w:rsidR="002C1277" w:rsidRDefault="002C127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</w:t>
      </w:r>
      <w:r w:rsidR="0051237B">
        <w:rPr>
          <w:rFonts w:ascii="Times New Roman" w:hAnsi="Times New Roman" w:cs="Times New Roman"/>
          <w:sz w:val="28"/>
          <w:szCs w:val="28"/>
        </w:rPr>
        <w:t xml:space="preserve">готовит и </w:t>
      </w:r>
      <w:r>
        <w:rPr>
          <w:rFonts w:ascii="Times New Roman" w:hAnsi="Times New Roman" w:cs="Times New Roman"/>
          <w:sz w:val="28"/>
          <w:szCs w:val="28"/>
        </w:rPr>
        <w:t xml:space="preserve">оформляет рекомендации </w:t>
      </w:r>
      <w:r w:rsidRPr="002C1277">
        <w:rPr>
          <w:rFonts w:ascii="Times New Roman" w:hAnsi="Times New Roman" w:cs="Times New Roman"/>
          <w:sz w:val="28"/>
          <w:szCs w:val="28"/>
        </w:rPr>
        <w:t>по совершенствованию заявителем навыков самопрезентации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F01" w:rsidRDefault="00F83F01" w:rsidP="00F83F0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10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100 минут </w:t>
      </w:r>
      <w:r w:rsidR="008325E5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2C1277" w:rsidRDefault="002C1277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Результат процедуры: оформленные </w:t>
      </w:r>
      <w:r>
        <w:rPr>
          <w:sz w:val="28"/>
          <w:szCs w:val="28"/>
        </w:rPr>
        <w:t xml:space="preserve">рекомендации по </w:t>
      </w:r>
      <w:r w:rsidR="00D24F79">
        <w:rPr>
          <w:sz w:val="28"/>
          <w:szCs w:val="28"/>
        </w:rPr>
        <w:t>совершенствованию заявителем навыков самопрезентации</w:t>
      </w:r>
      <w:r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3.20.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</w:t>
      </w:r>
    </w:p>
    <w:p w:rsidR="000C0402" w:rsidRDefault="007155BD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</w:t>
      </w:r>
      <w:r w:rsidR="00F97589">
        <w:rPr>
          <w:rFonts w:ascii="Times New Roman" w:hAnsi="Times New Roman" w:cs="Times New Roman"/>
          <w:sz w:val="28"/>
          <w:szCs w:val="28"/>
        </w:rPr>
        <w:t xml:space="preserve"> обсуждает с заявителем</w:t>
      </w:r>
      <w:r w:rsidR="000C0402">
        <w:rPr>
          <w:rFonts w:ascii="Times New Roman" w:hAnsi="Times New Roman" w:cs="Times New Roman"/>
          <w:sz w:val="28"/>
          <w:szCs w:val="28"/>
        </w:rPr>
        <w:t xml:space="preserve"> вопросы, связанные с подготовкой к выходу на новую работу, адаптацией в коллективе, закреплением на новом рабочем месте и планированием карьеры</w:t>
      </w:r>
      <w:r w:rsidR="00F97589">
        <w:rPr>
          <w:rFonts w:ascii="Times New Roman" w:hAnsi="Times New Roman" w:cs="Times New Roman"/>
          <w:sz w:val="28"/>
          <w:szCs w:val="28"/>
        </w:rPr>
        <w:t>.</w:t>
      </w:r>
    </w:p>
    <w:p w:rsidR="00913555" w:rsidRDefault="00913555" w:rsidP="0091355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FC23C1">
        <w:rPr>
          <w:sz w:val="28"/>
          <w:szCs w:val="28"/>
        </w:rPr>
        <w:t>1</w:t>
      </w:r>
      <w:r>
        <w:rPr>
          <w:sz w:val="28"/>
          <w:szCs w:val="28"/>
        </w:rPr>
        <w:t xml:space="preserve">5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FC23C1">
        <w:rPr>
          <w:sz w:val="28"/>
          <w:szCs w:val="28"/>
        </w:rPr>
        <w:t>2</w:t>
      </w:r>
      <w:r>
        <w:rPr>
          <w:sz w:val="28"/>
          <w:szCs w:val="28"/>
        </w:rPr>
        <w:t xml:space="preserve">0 минут </w:t>
      </w:r>
      <w:r w:rsidR="008325E5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FC23C1" w:rsidRDefault="00FC23C1" w:rsidP="00AF71D8">
      <w:pPr>
        <w:widowControl w:val="0"/>
        <w:ind w:firstLine="567"/>
        <w:jc w:val="both"/>
        <w:rPr>
          <w:sz w:val="28"/>
          <w:szCs w:val="28"/>
        </w:rPr>
      </w:pPr>
      <w:r w:rsidRPr="00131584">
        <w:rPr>
          <w:bCs/>
          <w:sz w:val="28"/>
          <w:szCs w:val="28"/>
        </w:rPr>
        <w:t xml:space="preserve">Результат процедуры: </w:t>
      </w:r>
      <w:r w:rsidR="007454FD" w:rsidRPr="00131584">
        <w:rPr>
          <w:bCs/>
          <w:sz w:val="28"/>
          <w:szCs w:val="28"/>
        </w:rPr>
        <w:t>информаци</w:t>
      </w:r>
      <w:r w:rsidR="00131584" w:rsidRPr="00131584">
        <w:rPr>
          <w:bCs/>
          <w:sz w:val="28"/>
          <w:szCs w:val="28"/>
        </w:rPr>
        <w:t>я</w:t>
      </w:r>
      <w:r w:rsidR="007454FD" w:rsidRPr="00131584">
        <w:rPr>
          <w:bCs/>
          <w:sz w:val="28"/>
          <w:szCs w:val="28"/>
        </w:rPr>
        <w:t xml:space="preserve"> по </w:t>
      </w:r>
      <w:r w:rsidR="00AF71D8" w:rsidRPr="00131584">
        <w:rPr>
          <w:sz w:val="28"/>
          <w:szCs w:val="28"/>
        </w:rPr>
        <w:t>вопрос</w:t>
      </w:r>
      <w:r w:rsidR="007454FD" w:rsidRPr="00131584">
        <w:rPr>
          <w:sz w:val="28"/>
          <w:szCs w:val="28"/>
        </w:rPr>
        <w:t>ам</w:t>
      </w:r>
      <w:r w:rsidR="00AF71D8" w:rsidRPr="00131584">
        <w:rPr>
          <w:sz w:val="28"/>
          <w:szCs w:val="28"/>
        </w:rPr>
        <w:t>, связанны</w:t>
      </w:r>
      <w:r w:rsidR="00131584" w:rsidRPr="00131584">
        <w:rPr>
          <w:sz w:val="28"/>
          <w:szCs w:val="28"/>
        </w:rPr>
        <w:t>м</w:t>
      </w:r>
      <w:r w:rsidR="00AF71D8" w:rsidRPr="00131584">
        <w:rPr>
          <w:sz w:val="28"/>
          <w:szCs w:val="28"/>
        </w:rPr>
        <w:t xml:space="preserve"> с </w:t>
      </w:r>
      <w:r w:rsidR="00AF71D8" w:rsidRPr="00131584">
        <w:rPr>
          <w:bCs/>
          <w:sz w:val="28"/>
          <w:szCs w:val="28"/>
        </w:rPr>
        <w:t xml:space="preserve">эффективным поведением </w:t>
      </w:r>
      <w:r w:rsidR="00CE28D0" w:rsidRPr="00131584">
        <w:rPr>
          <w:bCs/>
          <w:sz w:val="28"/>
          <w:szCs w:val="28"/>
        </w:rPr>
        <w:t xml:space="preserve">заявителя </w:t>
      </w:r>
      <w:r w:rsidR="00AF71D8" w:rsidRPr="00131584">
        <w:rPr>
          <w:sz w:val="28"/>
          <w:szCs w:val="28"/>
        </w:rPr>
        <w:t>на новом рабочем месте</w:t>
      </w:r>
      <w:r w:rsidRPr="00131584">
        <w:rPr>
          <w:sz w:val="28"/>
          <w:szCs w:val="28"/>
        </w:rPr>
        <w:t>.</w:t>
      </w:r>
    </w:p>
    <w:p w:rsidR="001432B7" w:rsidRPr="00C13131" w:rsidRDefault="001432B7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3.21. Оценка степени усвоения информации и приобретения навыков в конце каждого занятия по социальной адаптации</w:t>
      </w:r>
      <w:r w:rsidR="00C13131" w:rsidRPr="00C13131">
        <w:rPr>
          <w:rFonts w:ascii="Times New Roman" w:hAnsi="Times New Roman" w:cs="Times New Roman"/>
          <w:sz w:val="28"/>
          <w:szCs w:val="28"/>
        </w:rPr>
        <w:t>.</w:t>
      </w:r>
    </w:p>
    <w:p w:rsidR="0064001C" w:rsidRDefault="00F82871" w:rsidP="0064001C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2C2C90">
        <w:rPr>
          <w:rFonts w:ascii="Times New Roman" w:hAnsi="Times New Roman" w:cs="Times New Roman"/>
          <w:sz w:val="28"/>
          <w:szCs w:val="28"/>
        </w:rPr>
        <w:t>ЦЗН</w:t>
      </w:r>
      <w:r w:rsidR="0064001C" w:rsidRPr="002C2C90">
        <w:rPr>
          <w:rFonts w:ascii="Times New Roman" w:hAnsi="Times New Roman" w:cs="Times New Roman"/>
          <w:sz w:val="28"/>
          <w:szCs w:val="28"/>
        </w:rPr>
        <w:t xml:space="preserve"> выясняет у заявителя путем проведения собеседований (групповых или индивидуальных), устных и письменных опросов степень усвоения материала и приобретения навыков поиска работы, полученных в ходе предоставления государственной услуги</w:t>
      </w:r>
      <w:r w:rsidR="002C2C90" w:rsidRPr="002C2C90">
        <w:rPr>
          <w:rFonts w:ascii="Times New Roman" w:hAnsi="Times New Roman" w:cs="Times New Roman"/>
          <w:sz w:val="28"/>
          <w:szCs w:val="28"/>
        </w:rPr>
        <w:t>.</w:t>
      </w:r>
    </w:p>
    <w:p w:rsidR="004E5F7A" w:rsidRDefault="004E5F7A" w:rsidP="004E5F7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30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120 минут </w:t>
      </w:r>
      <w:r w:rsidR="002C2C90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CB37B5" w:rsidRDefault="00CB37B5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327EBF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 xml:space="preserve">информации </w:t>
      </w:r>
      <w:r w:rsidR="00327EBF">
        <w:rPr>
          <w:sz w:val="28"/>
          <w:szCs w:val="28"/>
        </w:rPr>
        <w:t>о</w:t>
      </w:r>
      <w:r>
        <w:rPr>
          <w:sz w:val="28"/>
          <w:szCs w:val="28"/>
        </w:rPr>
        <w:t xml:space="preserve"> приобретен</w:t>
      </w:r>
      <w:r w:rsidR="00327EBF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="004E5F7A"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>навык</w:t>
      </w:r>
      <w:r w:rsidR="00327EBF">
        <w:rPr>
          <w:sz w:val="28"/>
          <w:szCs w:val="28"/>
        </w:rPr>
        <w:t>ах</w:t>
      </w:r>
      <w:r>
        <w:rPr>
          <w:sz w:val="28"/>
          <w:szCs w:val="28"/>
        </w:rPr>
        <w:t xml:space="preserve"> в конце каждого занятия по социальной адаптации.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3.22. Проведение тестирования (анкетирования) заявителя по окончании занятий по социальной адаптации, обработка результатов тестирования (анкетирования).</w:t>
      </w:r>
    </w:p>
    <w:p w:rsidR="008F7758" w:rsidRDefault="008F7758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8F7758" w:rsidRDefault="0047392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8F7758">
        <w:rPr>
          <w:rFonts w:ascii="Times New Roman" w:hAnsi="Times New Roman" w:cs="Times New Roman"/>
          <w:sz w:val="28"/>
          <w:szCs w:val="28"/>
        </w:rPr>
        <w:t>тестирование (анкетирование) заявителя, в ходе которого предлагает оценить качество и полноту полученных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758" w:rsidRDefault="0047392C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47392C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8F7758">
        <w:rPr>
          <w:rFonts w:ascii="Times New Roman" w:hAnsi="Times New Roman" w:cs="Times New Roman"/>
          <w:sz w:val="28"/>
          <w:szCs w:val="28"/>
        </w:rPr>
        <w:t>обработку материалов тестирования (анкетирования) заявителя</w:t>
      </w:r>
      <w:r w:rsidR="009F4CA1">
        <w:rPr>
          <w:rFonts w:ascii="Times New Roman" w:hAnsi="Times New Roman" w:cs="Times New Roman"/>
          <w:sz w:val="28"/>
          <w:szCs w:val="28"/>
        </w:rPr>
        <w:t>;</w:t>
      </w:r>
    </w:p>
    <w:p w:rsidR="009F4CA1" w:rsidRDefault="009F4CA1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на основе анализа результатов тестирования (анкетирования) заявителя решение об окончании или продолжении проведения занятий.</w:t>
      </w:r>
    </w:p>
    <w:p w:rsidR="00F1059A" w:rsidRDefault="00F1059A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4739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F435C8">
        <w:rPr>
          <w:rFonts w:ascii="Times New Roman" w:hAnsi="Times New Roman" w:cs="Times New Roman"/>
          <w:sz w:val="28"/>
          <w:szCs w:val="28"/>
        </w:rPr>
        <w:t xml:space="preserve">результаты тестирования неудовлетворительные, то </w:t>
      </w:r>
      <w:r>
        <w:rPr>
          <w:rFonts w:ascii="Times New Roman" w:hAnsi="Times New Roman" w:cs="Times New Roman"/>
          <w:sz w:val="28"/>
          <w:szCs w:val="28"/>
        </w:rPr>
        <w:t>специалист ЦЗН принимает решение о необходимости продолжения проведения занятий</w:t>
      </w:r>
      <w:r w:rsidR="00F435C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сообщает заявителю ориентировочную дату проведения следующего занятия и его тематику, осуществляет подготовку изменений в план и график проведения занятий с </w:t>
      </w:r>
      <w:r w:rsidR="008B61AC">
        <w:rPr>
          <w:rFonts w:ascii="Times New Roman" w:hAnsi="Times New Roman" w:cs="Times New Roman"/>
          <w:sz w:val="28"/>
          <w:szCs w:val="28"/>
        </w:rPr>
        <w:t>зая</w:t>
      </w:r>
      <w:r w:rsidR="009C6A46">
        <w:rPr>
          <w:rFonts w:ascii="Times New Roman" w:hAnsi="Times New Roman" w:cs="Times New Roman"/>
          <w:sz w:val="28"/>
          <w:szCs w:val="28"/>
        </w:rPr>
        <w:t>в</w:t>
      </w:r>
      <w:r w:rsidR="008B61AC">
        <w:rPr>
          <w:rFonts w:ascii="Times New Roman" w:hAnsi="Times New Roman" w:cs="Times New Roman"/>
          <w:sz w:val="28"/>
          <w:szCs w:val="28"/>
        </w:rPr>
        <w:t>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7B2" w:rsidRDefault="00BE67B2" w:rsidP="00BE67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20 минут, при групповой </w:t>
      </w:r>
      <w:r>
        <w:rPr>
          <w:sz w:val="28"/>
          <w:szCs w:val="28"/>
        </w:rPr>
        <w:lastRenderedPageBreak/>
        <w:t xml:space="preserve">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80 минут </w:t>
      </w:r>
      <w:r w:rsidR="0093638A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9F4CA1" w:rsidRDefault="009F4CA1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F453C4">
        <w:rPr>
          <w:bCs/>
          <w:sz w:val="28"/>
          <w:szCs w:val="28"/>
        </w:rPr>
        <w:t>оценк</w:t>
      </w:r>
      <w:r w:rsidR="0047392C">
        <w:rPr>
          <w:bCs/>
          <w:sz w:val="28"/>
          <w:szCs w:val="28"/>
        </w:rPr>
        <w:t>а</w:t>
      </w:r>
      <w:r w:rsidR="00F453C4">
        <w:rPr>
          <w:bCs/>
          <w:sz w:val="28"/>
          <w:szCs w:val="28"/>
        </w:rPr>
        <w:t xml:space="preserve"> </w:t>
      </w:r>
      <w:r w:rsidR="00C2551B">
        <w:rPr>
          <w:sz w:val="28"/>
          <w:szCs w:val="28"/>
        </w:rPr>
        <w:t xml:space="preserve">эффективности проведенных занятий </w:t>
      </w:r>
      <w:r w:rsidR="00225EBA">
        <w:rPr>
          <w:sz w:val="28"/>
          <w:szCs w:val="28"/>
        </w:rPr>
        <w:t>по социальной адаптации</w:t>
      </w:r>
      <w:r>
        <w:rPr>
          <w:sz w:val="28"/>
          <w:szCs w:val="28"/>
        </w:rPr>
        <w:t>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3.23. Обсуждение с заявителем вопросов, которые носят индивидуальный (личный) характер, в том числе в индивидуальном порядке.</w:t>
      </w:r>
    </w:p>
    <w:p w:rsidR="006D15A6" w:rsidRDefault="006D15A6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знакомит заявителя с принятым решением</w:t>
      </w:r>
      <w:r w:rsidR="009C6A46">
        <w:rPr>
          <w:rFonts w:ascii="Times New Roman" w:hAnsi="Times New Roman" w:cs="Times New Roman"/>
          <w:sz w:val="28"/>
          <w:szCs w:val="28"/>
        </w:rPr>
        <w:t xml:space="preserve"> </w:t>
      </w:r>
      <w:r w:rsidR="009C6A46" w:rsidRPr="009C6A46">
        <w:rPr>
          <w:rFonts w:ascii="Times New Roman" w:hAnsi="Times New Roman" w:cs="Times New Roman"/>
          <w:sz w:val="28"/>
          <w:szCs w:val="28"/>
        </w:rPr>
        <w:t>о продолжении или завершении проведения занятий</w:t>
      </w:r>
      <w:r w:rsidR="00436E1C">
        <w:rPr>
          <w:rFonts w:ascii="Times New Roman" w:hAnsi="Times New Roman" w:cs="Times New Roman"/>
          <w:sz w:val="28"/>
          <w:szCs w:val="28"/>
        </w:rPr>
        <w:t xml:space="preserve"> по социальной адаптации</w:t>
      </w:r>
      <w:r>
        <w:rPr>
          <w:rFonts w:ascii="Times New Roman" w:hAnsi="Times New Roman" w:cs="Times New Roman"/>
          <w:sz w:val="28"/>
          <w:szCs w:val="28"/>
        </w:rPr>
        <w:t xml:space="preserve">, выясняет наличие у заявителя вопросов, которые носят индивидуальный (личный) характер, и </w:t>
      </w:r>
      <w:r w:rsidR="004D149A">
        <w:rPr>
          <w:rFonts w:ascii="Times New Roman" w:hAnsi="Times New Roman" w:cs="Times New Roman"/>
          <w:sz w:val="28"/>
          <w:szCs w:val="28"/>
        </w:rPr>
        <w:t>обсуждает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4D149A">
        <w:rPr>
          <w:rFonts w:ascii="Times New Roman" w:hAnsi="Times New Roman" w:cs="Times New Roman"/>
          <w:sz w:val="28"/>
          <w:szCs w:val="28"/>
        </w:rPr>
        <w:t>, в т.ч.</w:t>
      </w:r>
      <w:r>
        <w:rPr>
          <w:rFonts w:ascii="Times New Roman" w:hAnsi="Times New Roman" w:cs="Times New Roman"/>
          <w:sz w:val="28"/>
          <w:szCs w:val="28"/>
        </w:rPr>
        <w:t xml:space="preserve"> в индивидуальном порядке.</w:t>
      </w:r>
    </w:p>
    <w:p w:rsidR="0047466C" w:rsidRDefault="0047466C" w:rsidP="0047466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15 минут, при групповой форме предоставления –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60 минут </w:t>
      </w:r>
      <w:r w:rsidR="002C1031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4D149A" w:rsidRDefault="004D149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C2551B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заявителем </w:t>
      </w:r>
      <w:r w:rsidR="00C2551B">
        <w:rPr>
          <w:sz w:val="28"/>
          <w:szCs w:val="28"/>
        </w:rPr>
        <w:t xml:space="preserve">информации по </w:t>
      </w:r>
      <w:r>
        <w:rPr>
          <w:sz w:val="28"/>
          <w:szCs w:val="28"/>
        </w:rPr>
        <w:t>вопрос</w:t>
      </w:r>
      <w:r w:rsidR="00C2551B">
        <w:rPr>
          <w:sz w:val="28"/>
          <w:szCs w:val="28"/>
        </w:rPr>
        <w:t>ам</w:t>
      </w:r>
      <w:r>
        <w:rPr>
          <w:sz w:val="28"/>
          <w:szCs w:val="28"/>
        </w:rPr>
        <w:t xml:space="preserve"> и</w:t>
      </w:r>
      <w:r w:rsidR="00F1059A">
        <w:rPr>
          <w:sz w:val="28"/>
          <w:szCs w:val="28"/>
        </w:rPr>
        <w:t>ндивидуальн</w:t>
      </w:r>
      <w:r w:rsidR="00C2551B">
        <w:rPr>
          <w:sz w:val="28"/>
          <w:szCs w:val="28"/>
        </w:rPr>
        <w:t xml:space="preserve">ого </w:t>
      </w:r>
      <w:r w:rsidR="00F1059A">
        <w:rPr>
          <w:sz w:val="28"/>
          <w:szCs w:val="28"/>
        </w:rPr>
        <w:t>(личн</w:t>
      </w:r>
      <w:r w:rsidR="00C2551B">
        <w:rPr>
          <w:sz w:val="28"/>
          <w:szCs w:val="28"/>
        </w:rPr>
        <w:t>ого</w:t>
      </w:r>
      <w:r w:rsidR="00F1059A">
        <w:rPr>
          <w:sz w:val="28"/>
          <w:szCs w:val="28"/>
        </w:rPr>
        <w:t>) характер</w:t>
      </w:r>
      <w:r w:rsidR="00C2551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3.24. Подготовка рекомендаций заявителю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услуги.</w:t>
      </w:r>
    </w:p>
    <w:p w:rsidR="00B630CE" w:rsidRDefault="00B630C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оформляет рекомендации </w:t>
      </w:r>
      <w:r w:rsidR="00436E1C">
        <w:rPr>
          <w:rFonts w:ascii="Times New Roman" w:hAnsi="Times New Roman" w:cs="Times New Roman"/>
          <w:sz w:val="28"/>
          <w:szCs w:val="28"/>
        </w:rPr>
        <w:t xml:space="preserve">в виде заключения </w:t>
      </w:r>
      <w:r>
        <w:rPr>
          <w:rFonts w:ascii="Times New Roman" w:hAnsi="Times New Roman" w:cs="Times New Roman"/>
          <w:sz w:val="28"/>
          <w:szCs w:val="28"/>
        </w:rPr>
        <w:t>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</w:r>
    </w:p>
    <w:p w:rsidR="005E3058" w:rsidRDefault="005E3058" w:rsidP="005E305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7821D0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</w:t>
      </w:r>
      <w:r w:rsidR="007821D0">
        <w:rPr>
          <w:sz w:val="28"/>
          <w:szCs w:val="28"/>
        </w:rPr>
        <w:t>с момента окончания предыдущей процедуры</w:t>
      </w:r>
      <w:r>
        <w:rPr>
          <w:sz w:val="28"/>
          <w:szCs w:val="28"/>
        </w:rPr>
        <w:t>.</w:t>
      </w:r>
    </w:p>
    <w:p w:rsidR="00B630CE" w:rsidRDefault="00B630CE" w:rsidP="005E3058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оформленные </w:t>
      </w:r>
      <w:r w:rsidR="00A122D6">
        <w:rPr>
          <w:bCs/>
          <w:sz w:val="28"/>
          <w:szCs w:val="28"/>
        </w:rPr>
        <w:t xml:space="preserve">рекомендации </w:t>
      </w:r>
      <w:r>
        <w:rPr>
          <w:sz w:val="28"/>
          <w:szCs w:val="28"/>
        </w:rPr>
        <w:t>по повышению мотивации, актив</w:t>
      </w:r>
      <w:r w:rsidR="000A4DFC">
        <w:rPr>
          <w:sz w:val="28"/>
          <w:szCs w:val="28"/>
        </w:rPr>
        <w:t>ному</w:t>
      </w:r>
      <w:r>
        <w:rPr>
          <w:sz w:val="28"/>
          <w:szCs w:val="28"/>
        </w:rPr>
        <w:t xml:space="preserve">  поиску работы и трудоустройству.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t>3.25. 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услуги.</w:t>
      </w:r>
    </w:p>
    <w:p w:rsidR="007821D0" w:rsidRDefault="007821D0" w:rsidP="007821D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готовит в двух экземплярах заключение о предоставлении государственной услуги в соответствии с приложением № 4 к настоящему Регламенту, знакомит с ним заявителя под роспись и выдает заявителю один экземпляр заключения, второй экземпляр заключения приобщает к личному делу.</w:t>
      </w:r>
    </w:p>
    <w:p w:rsidR="007821D0" w:rsidRDefault="007821D0" w:rsidP="007821D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при индивидуальной форме предоставления осуществляется в течение </w:t>
      </w:r>
      <w:r w:rsidR="0093638A">
        <w:rPr>
          <w:sz w:val="28"/>
          <w:szCs w:val="28"/>
        </w:rPr>
        <w:t xml:space="preserve">не более </w:t>
      </w:r>
      <w:r w:rsidR="006B0143"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</w:t>
      </w:r>
      <w:r w:rsidR="00BA3CA7">
        <w:rPr>
          <w:sz w:val="28"/>
          <w:szCs w:val="28"/>
        </w:rPr>
        <w:t xml:space="preserve"> </w:t>
      </w:r>
      <w:r>
        <w:rPr>
          <w:sz w:val="28"/>
          <w:szCs w:val="28"/>
        </w:rPr>
        <w:t>с момента окончания предыдущей  процедуры.</w:t>
      </w:r>
    </w:p>
    <w:p w:rsidR="007821D0" w:rsidRDefault="007821D0" w:rsidP="007821D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 выдача заявителю заключения, приобщение второго экземпляра заключения к личному делу заявителя</w:t>
      </w:r>
      <w:r>
        <w:rPr>
          <w:sz w:val="28"/>
          <w:szCs w:val="28"/>
        </w:rPr>
        <w:t>.</w:t>
      </w:r>
    </w:p>
    <w:p w:rsidR="00C13131" w:rsidRPr="00C13131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131">
        <w:rPr>
          <w:rFonts w:ascii="Times New Roman" w:hAnsi="Times New Roman" w:cs="Times New Roman"/>
          <w:sz w:val="28"/>
          <w:szCs w:val="28"/>
        </w:rPr>
        <w:lastRenderedPageBreak/>
        <w:t>3.26. Внесение результатов выполнения административных процедур (действий) в регистр получателей государственных услуг в сфере занятости населения</w:t>
      </w:r>
      <w:r w:rsidR="006510D0">
        <w:rPr>
          <w:rFonts w:ascii="Times New Roman" w:hAnsi="Times New Roman" w:cs="Times New Roman"/>
          <w:sz w:val="28"/>
          <w:szCs w:val="28"/>
        </w:rPr>
        <w:t>.</w:t>
      </w:r>
    </w:p>
    <w:p w:rsidR="006B0143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ЦЗН:</w:t>
      </w:r>
    </w:p>
    <w:p w:rsidR="006B0143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занятости;</w:t>
      </w:r>
    </w:p>
    <w:p w:rsidR="006B0143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передает личное дело получателя государственных услуг в текущий архив ЦЗН.</w:t>
      </w:r>
    </w:p>
    <w:p w:rsidR="006B0143" w:rsidRDefault="006B0143" w:rsidP="006B014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</w:t>
      </w:r>
      <w:r w:rsidR="0093638A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 минут с момента окончания предыдущей процедуры.</w:t>
      </w:r>
    </w:p>
    <w:p w:rsidR="006B0143" w:rsidRDefault="006B0143" w:rsidP="006B0143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 за</w:t>
      </w:r>
      <w:r>
        <w:rPr>
          <w:sz w:val="28"/>
          <w:szCs w:val="28"/>
        </w:rPr>
        <w:t>несенные результаты административных процедур в регистр получателей государственных услуг в сфере занятости населения.</w:t>
      </w:r>
    </w:p>
    <w:p w:rsidR="00F34CFB" w:rsidRDefault="00F34CFB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F34CFB" w:rsidRDefault="00F34CFB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контроля за предоставлением </w:t>
      </w:r>
    </w:p>
    <w:p w:rsidR="00F34CFB" w:rsidRDefault="00F34CFB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</w:t>
      </w:r>
    </w:p>
    <w:p w:rsidR="00F34CFB" w:rsidRDefault="00F34CFB" w:rsidP="00732E30">
      <w:pPr>
        <w:widowControl w:val="0"/>
        <w:ind w:firstLine="567"/>
        <w:jc w:val="both"/>
        <w:rPr>
          <w:b/>
          <w:sz w:val="28"/>
          <w:szCs w:val="28"/>
        </w:rPr>
      </w:pPr>
    </w:p>
    <w:p w:rsidR="00A50095" w:rsidRDefault="00A50095" w:rsidP="00A500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директором </w:t>
      </w:r>
      <w:r>
        <w:rPr>
          <w:bCs/>
          <w:sz w:val="28"/>
          <w:szCs w:val="28"/>
        </w:rPr>
        <w:t>ЦЗН</w:t>
      </w:r>
      <w:r>
        <w:rPr>
          <w:rFonts w:eastAsiaTheme="minorHAnsi"/>
          <w:sz w:val="28"/>
          <w:szCs w:val="28"/>
          <w:lang w:eastAsia="en-US"/>
        </w:rPr>
        <w:t xml:space="preserve"> или уполномоченным им работником.</w:t>
      </w:r>
    </w:p>
    <w:p w:rsidR="003774C9" w:rsidRDefault="00A50095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4.2.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</w:t>
      </w:r>
      <w:r w:rsidR="003774C9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егламента</w:t>
      </w:r>
      <w:r w:rsidR="003774C9">
        <w:rPr>
          <w:rFonts w:eastAsiaTheme="minorHAnsi"/>
          <w:sz w:val="28"/>
          <w:szCs w:val="28"/>
          <w:lang w:eastAsia="en-US"/>
        </w:rPr>
        <w:t xml:space="preserve"> </w:t>
      </w:r>
      <w:r w:rsidR="003774C9">
        <w:rPr>
          <w:sz w:val="28"/>
          <w:szCs w:val="28"/>
        </w:rPr>
        <w:t>по предоставлению государственной услуги, утвержденного в установленном в субъекте Российской Федерации порядке в соответствии с Федеральным законом от 27 июля 2010 г. № 210-ФЗ «Об организации предоставления государственных и муниципальных услуг»</w:t>
      </w:r>
      <w:r w:rsidR="003774C9">
        <w:rPr>
          <w:rFonts w:eastAsiaTheme="minorHAnsi"/>
          <w:sz w:val="28"/>
          <w:szCs w:val="28"/>
          <w:lang w:eastAsia="en-US"/>
        </w:rPr>
        <w:t xml:space="preserve">, </w:t>
      </w:r>
      <w:r w:rsidR="003774C9">
        <w:rPr>
          <w:sz w:val="28"/>
          <w:szCs w:val="28"/>
        </w:rPr>
        <w:t xml:space="preserve">подпунктом 8 пункта 1 статьи 7.1-1 Закона о занятости населения, </w:t>
      </w:r>
      <w:hyperlink r:id="rId25" w:history="1">
        <w:r w:rsidR="003774C9" w:rsidRPr="003774C9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Порядка</w:t>
        </w:r>
      </w:hyperlink>
      <w:r w:rsidR="003774C9" w:rsidRPr="003774C9">
        <w:rPr>
          <w:sz w:val="28"/>
          <w:szCs w:val="28"/>
        </w:rPr>
        <w:t xml:space="preserve"> </w:t>
      </w:r>
      <w:r w:rsidR="003774C9">
        <w:rPr>
          <w:rFonts w:eastAsiaTheme="minorHAnsi"/>
          <w:sz w:val="28"/>
          <w:szCs w:val="28"/>
          <w:lang w:eastAsia="en-US"/>
        </w:rPr>
        <w:t>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№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3774C9" w:rsidRDefault="003774C9" w:rsidP="003774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ЦЗН.</w:t>
      </w:r>
    </w:p>
    <w:p w:rsidR="003774C9" w:rsidRDefault="003774C9" w:rsidP="003774C9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3774C9" w:rsidRDefault="003774C9" w:rsidP="003774C9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обеспечением государственных гарантий в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3774C9" w:rsidRDefault="003774C9" w:rsidP="003774C9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пециалисты</w:t>
      </w:r>
      <w:r>
        <w:rPr>
          <w:sz w:val="28"/>
          <w:szCs w:val="28"/>
        </w:rPr>
        <w:t xml:space="preserve"> ЦЗН, ответственные за </w:t>
      </w:r>
      <w:r>
        <w:rPr>
          <w:rFonts w:eastAsiaTheme="minorHAnsi"/>
          <w:sz w:val="28"/>
          <w:szCs w:val="28"/>
          <w:lang w:eastAsia="en-US"/>
        </w:rPr>
        <w:t>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</w:t>
      </w:r>
      <w:r>
        <w:rPr>
          <w:sz w:val="28"/>
          <w:szCs w:val="28"/>
        </w:rPr>
        <w:t xml:space="preserve"> законодательством.</w:t>
      </w:r>
    </w:p>
    <w:p w:rsidR="003774C9" w:rsidRDefault="003774C9" w:rsidP="003774C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774C9" w:rsidRDefault="003774C9" w:rsidP="003774C9">
      <w:pPr>
        <w:widowControl w:val="0"/>
        <w:ind w:firstLine="567"/>
        <w:jc w:val="both"/>
      </w:pPr>
    </w:p>
    <w:p w:rsidR="003774C9" w:rsidRDefault="003774C9" w:rsidP="003774C9">
      <w:pPr>
        <w:pStyle w:val="ab"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Досудебный (внесудебный) порядок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обжалования решений и действий (бездействия) органов, предоставляющих государственную услугу, а также их должностных лиц  </w:t>
      </w:r>
    </w:p>
    <w:p w:rsidR="003774C9" w:rsidRDefault="003774C9" w:rsidP="003774C9">
      <w:pPr>
        <w:pStyle w:val="ab"/>
        <w:widowControl w:val="0"/>
        <w:spacing w:after="0"/>
        <w:ind w:left="0" w:firstLine="567"/>
        <w:jc w:val="center"/>
        <w:rPr>
          <w:b/>
          <w:sz w:val="28"/>
          <w:szCs w:val="28"/>
        </w:rPr>
      </w:pPr>
    </w:p>
    <w:p w:rsidR="003774C9" w:rsidRDefault="003774C9" w:rsidP="003774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</w:t>
      </w:r>
      <w:r>
        <w:rPr>
          <w:bCs/>
          <w:sz w:val="28"/>
          <w:szCs w:val="28"/>
        </w:rPr>
        <w:t>специалистов</w:t>
      </w:r>
      <w:r>
        <w:rPr>
          <w:sz w:val="28"/>
          <w:szCs w:val="28"/>
        </w:rPr>
        <w:t xml:space="preserve"> ЦЗН, участвующих в предоставлении государственной услуги директору ЦЗН, в Министерство.</w:t>
      </w:r>
    </w:p>
    <w:p w:rsidR="003774C9" w:rsidRDefault="003774C9" w:rsidP="003774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Получатели государственной услуги имеют право обратиться с жалобой лично или направить письменное обращение, жалобу (претензию).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Заявитель может обратиться с жалобой, в том числе в следующих случаях: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предоставления государственной услуги;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исправлении допущенных опечаток, ошибок в выданных в результате предоставления государственной услуги документах либо нарушения установленного срока таких исправлений.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Жалоба может быть направлена 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почте, через МФЦ с использованием информационно-телекоммуникационной сети «Интернет», официальный </w:t>
      </w:r>
      <w:r>
        <w:rPr>
          <w:sz w:val="28"/>
          <w:szCs w:val="28"/>
        </w:rPr>
        <w:t>сайт Министерства (</w:t>
      </w:r>
      <w:hyperlink r:id="rId26" w:history="1">
        <w:r w:rsidR="008424A1" w:rsidRPr="000548F5">
          <w:rPr>
            <w:rStyle w:val="a8"/>
            <w:sz w:val="28"/>
            <w:szCs w:val="28"/>
          </w:rPr>
          <w:t>http://www.mtsz.tatar.ru</w:t>
        </w:r>
      </w:hyperlink>
      <w:r>
        <w:rPr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П</w:t>
      </w:r>
      <w:r>
        <w:rPr>
          <w:sz w:val="28"/>
          <w:szCs w:val="28"/>
        </w:rPr>
        <w:t>ортал государственных и муниципальных услуг Республики Татарстан (</w:t>
      </w:r>
      <w:hyperlink r:id="rId27" w:history="1">
        <w:r>
          <w:rPr>
            <w:rStyle w:val="a8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федеральную государственную информационную систему «Единый портал государственных и муниципальных услуг (функций)» (</w:t>
      </w:r>
      <w:hyperlink r:id="rId28" w:history="1">
        <w:r w:rsidR="008424A1" w:rsidRPr="000548F5">
          <w:rPr>
            <w:rStyle w:val="a8"/>
            <w:sz w:val="28"/>
            <w:szCs w:val="28"/>
          </w:rPr>
          <w:t>http://www.gosuslugi.ru/</w:t>
        </w:r>
      </w:hyperlink>
      <w:r>
        <w:rPr>
          <w:sz w:val="28"/>
          <w:szCs w:val="28"/>
        </w:rPr>
        <w:t>),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официальные сайты ЦЗН, а также может быть принята специалистами ЦЗН при личном приеме заявителя.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–  в течение  пятнадцати рабочих дней со дня ее регистрации, и в случае обжалования отказа ЦЗН, специалиста ЦЗН,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 исправления допущенных опечаток и ошибок в выданных документах составляет пять рабочих дней со дня обращения с заявлением об исправлении допущенных опечаток и ошибок в выданных документах.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специалиста ЦЗН;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специалиста ЦЗН. 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5.7. Ж</w:t>
      </w:r>
      <w:r>
        <w:rPr>
          <w:rFonts w:ascii="Times New Roman CYR" w:hAnsi="Times New Roman CYR" w:cs="Times New Roman CYR"/>
          <w:sz w:val="28"/>
          <w:szCs w:val="28"/>
        </w:rPr>
        <w:t>алоба подписывается подавшим ее получателем государственной услуги.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 жалобы  должностное лицо, на имя которого подана жалоба, принимает одно из следующих решений: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удовлетворяет жалобу, в том числе в форме отмены принятого решения, исправления допущенных ЦЗН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позднее дня, следующего за днем принятия решения,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74C9" w:rsidRDefault="003774C9" w:rsidP="003774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52DC9" w:rsidRDefault="00A52DC9" w:rsidP="003774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4E03" w:rsidRDefault="00AA4E03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92173C" w:rsidRDefault="0092173C" w:rsidP="00732E30">
      <w:pPr>
        <w:widowControl w:val="0"/>
        <w:ind w:left="5400" w:right="98"/>
        <w:jc w:val="both"/>
        <w:rPr>
          <w:szCs w:val="28"/>
        </w:rPr>
      </w:pPr>
    </w:p>
    <w:p w:rsidR="0092173C" w:rsidRDefault="0092173C" w:rsidP="00732E30">
      <w:pPr>
        <w:widowControl w:val="0"/>
        <w:ind w:left="5400" w:right="98"/>
        <w:jc w:val="both"/>
        <w:rPr>
          <w:szCs w:val="28"/>
        </w:rPr>
      </w:pPr>
    </w:p>
    <w:p w:rsidR="0092173C" w:rsidRDefault="0092173C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BA3CA7" w:rsidRDefault="00BA3CA7" w:rsidP="00732E30">
      <w:pPr>
        <w:widowControl w:val="0"/>
        <w:ind w:left="5400" w:right="98"/>
        <w:jc w:val="both"/>
        <w:rPr>
          <w:szCs w:val="28"/>
        </w:rPr>
      </w:pPr>
    </w:p>
    <w:p w:rsidR="00BA3CA7" w:rsidRDefault="00BA3CA7" w:rsidP="00732E30">
      <w:pPr>
        <w:widowControl w:val="0"/>
        <w:ind w:left="5400" w:right="98"/>
        <w:jc w:val="both"/>
        <w:rPr>
          <w:szCs w:val="28"/>
        </w:rPr>
      </w:pPr>
    </w:p>
    <w:p w:rsidR="00DC2E30" w:rsidRDefault="00DC2E30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3F1EA3" w:rsidRDefault="00537DDF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к Административному </w:t>
      </w:r>
      <w:r w:rsidR="00B207CE">
        <w:rPr>
          <w:szCs w:val="28"/>
        </w:rPr>
        <w:t xml:space="preserve">регламенту </w:t>
      </w:r>
      <w:r w:rsidR="00102128" w:rsidRPr="00102128">
        <w:t>предоставления государственной услуги по социальной адаптации безработных граждан на рынке труда в Республике Татарстан</w:t>
      </w:r>
      <w:r w:rsidR="00B207CE" w:rsidRPr="00102128">
        <w:t>,</w:t>
      </w:r>
      <w:r w:rsidR="00B207CE">
        <w:rPr>
          <w:szCs w:val="28"/>
        </w:rPr>
        <w:t xml:space="preserve"> утвержденному приказом Министерства труда, занятости и социальной защиты </w:t>
      </w: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>Р</w:t>
      </w:r>
      <w:r w:rsidR="003729C2">
        <w:rPr>
          <w:szCs w:val="28"/>
        </w:rPr>
        <w:t xml:space="preserve">еспублики </w:t>
      </w:r>
      <w:r>
        <w:rPr>
          <w:szCs w:val="28"/>
        </w:rPr>
        <w:t>Т</w:t>
      </w:r>
      <w:r w:rsidR="003729C2">
        <w:rPr>
          <w:szCs w:val="28"/>
        </w:rPr>
        <w:t>атарстан</w:t>
      </w:r>
    </w:p>
    <w:p w:rsidR="00B207CE" w:rsidRDefault="00537DDF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>от «_____»___________2014 г. № ___</w:t>
      </w:r>
    </w:p>
    <w:p w:rsidR="00537DDF" w:rsidRDefault="00537DDF" w:rsidP="00537DDF">
      <w:pPr>
        <w:pStyle w:val="af3"/>
        <w:widowControl w:val="0"/>
        <w:tabs>
          <w:tab w:val="left" w:pos="709"/>
        </w:tabs>
        <w:ind w:left="0" w:firstLine="4962"/>
        <w:jc w:val="center"/>
        <w:rPr>
          <w:b/>
        </w:rPr>
      </w:pPr>
    </w:p>
    <w:p w:rsidR="00537DDF" w:rsidRDefault="00B958CC" w:rsidP="00537DDF">
      <w:pPr>
        <w:pStyle w:val="af3"/>
        <w:widowControl w:val="0"/>
        <w:tabs>
          <w:tab w:val="left" w:pos="709"/>
        </w:tabs>
        <w:ind w:left="0" w:firstLine="4962"/>
        <w:jc w:val="center"/>
        <w:rPr>
          <w:sz w:val="28"/>
          <w:szCs w:val="28"/>
        </w:rPr>
      </w:pPr>
      <w:r>
        <w:rPr>
          <w:b/>
        </w:rPr>
        <w:t xml:space="preserve">        </w:t>
      </w:r>
      <w:r w:rsidR="00537DDF">
        <w:rPr>
          <w:sz w:val="28"/>
          <w:szCs w:val="28"/>
        </w:rPr>
        <w:t>Примерная форма</w:t>
      </w:r>
    </w:p>
    <w:p w:rsidR="00B958CC" w:rsidRPr="00D162BD" w:rsidRDefault="00B958CC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Директору ГКУ</w:t>
      </w:r>
    </w:p>
    <w:p w:rsidR="00826954" w:rsidRP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 xml:space="preserve"> «Центр занятости населения</w:t>
      </w:r>
    </w:p>
    <w:p w:rsidR="00E9304D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________________</w:t>
      </w:r>
      <w:r w:rsidR="00E9304D">
        <w:rPr>
          <w:sz w:val="28"/>
          <w:szCs w:val="28"/>
        </w:rPr>
        <w:t>______________»</w:t>
      </w:r>
    </w:p>
    <w:p w:rsidR="00826954" w:rsidRPr="00E9304D" w:rsidRDefault="00E9304D" w:rsidP="00E9304D">
      <w:pPr>
        <w:pStyle w:val="af3"/>
        <w:widowControl w:val="0"/>
        <w:tabs>
          <w:tab w:val="left" w:pos="709"/>
        </w:tabs>
        <w:ind w:left="0" w:firstLine="4962"/>
        <w:jc w:val="center"/>
        <w:rPr>
          <w:i/>
        </w:rPr>
      </w:pPr>
      <w:r w:rsidRPr="00E9304D">
        <w:rPr>
          <w:i/>
        </w:rPr>
        <w:t>(</w:t>
      </w:r>
      <w:r w:rsidR="00826954" w:rsidRPr="00E9304D">
        <w:rPr>
          <w:i/>
        </w:rPr>
        <w:t>район</w:t>
      </w:r>
      <w:r w:rsidR="003F7DC3">
        <w:rPr>
          <w:i/>
        </w:rPr>
        <w:t>а</w:t>
      </w:r>
      <w:r w:rsidR="00826954" w:rsidRPr="00E9304D">
        <w:rPr>
          <w:i/>
        </w:rPr>
        <w:t xml:space="preserve"> </w:t>
      </w:r>
      <w:r w:rsidRPr="00E9304D">
        <w:rPr>
          <w:i/>
        </w:rPr>
        <w:t>/</w:t>
      </w:r>
      <w:r w:rsidR="00826954" w:rsidRPr="00E9304D">
        <w:rPr>
          <w:i/>
        </w:rPr>
        <w:t>город</w:t>
      </w:r>
      <w:r w:rsidR="00BF3D3B">
        <w:rPr>
          <w:i/>
        </w:rPr>
        <w:t>а</w:t>
      </w:r>
      <w:r w:rsidR="00826954" w:rsidRPr="00E9304D">
        <w:rPr>
          <w:i/>
        </w:rPr>
        <w:t>)</w:t>
      </w:r>
    </w:p>
    <w:p w:rsidR="00826954" w:rsidRP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______________________________</w:t>
      </w:r>
    </w:p>
    <w:p w:rsidR="00826954" w:rsidRPr="00826954" w:rsidRDefault="00E9304D" w:rsidP="00E9304D">
      <w:pPr>
        <w:pStyle w:val="af3"/>
        <w:widowControl w:val="0"/>
        <w:tabs>
          <w:tab w:val="left" w:pos="709"/>
        </w:tabs>
        <w:ind w:left="0" w:firstLine="4962"/>
        <w:jc w:val="center"/>
        <w:rPr>
          <w:sz w:val="28"/>
          <w:szCs w:val="28"/>
        </w:rPr>
      </w:pPr>
      <w:r>
        <w:rPr>
          <w:i/>
        </w:rPr>
        <w:t>(фамилия, имя, отчество директора)</w:t>
      </w:r>
    </w:p>
    <w:p w:rsidR="00B958CC" w:rsidRDefault="00B958CC" w:rsidP="00732E30">
      <w:pPr>
        <w:widowControl w:val="0"/>
        <w:ind w:firstLine="567"/>
        <w:jc w:val="center"/>
        <w:rPr>
          <w:b/>
        </w:rPr>
      </w:pPr>
    </w:p>
    <w:p w:rsidR="00B958CC" w:rsidRPr="0093790D" w:rsidRDefault="00B958CC" w:rsidP="00732E30">
      <w:pPr>
        <w:widowControl w:val="0"/>
        <w:ind w:firstLine="567"/>
        <w:jc w:val="center"/>
        <w:rPr>
          <w:b/>
        </w:rPr>
      </w:pP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по социальной адаптации</w:t>
      </w: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безработных граждан на рынке труда</w:t>
      </w:r>
    </w:p>
    <w:p w:rsidR="00B958CC" w:rsidRPr="005E57CA" w:rsidRDefault="00B958C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Pr="005E57CA" w:rsidRDefault="00B958CC" w:rsidP="006B165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B958CC" w:rsidRPr="005E57CA" w:rsidRDefault="00982A60" w:rsidP="006B165F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958CC" w:rsidRPr="005E57CA">
        <w:rPr>
          <w:rFonts w:ascii="Times New Roman" w:hAnsi="Times New Roman" w:cs="Times New Roman"/>
          <w:i/>
          <w:sz w:val="24"/>
          <w:szCs w:val="24"/>
        </w:rPr>
        <w:t>фамилия, имя, отчество 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0B6538" w:rsidRPr="005E57CA" w:rsidRDefault="00B958CC" w:rsidP="000B65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прошу   предоставить   мне   государственную  услугу по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7CA">
        <w:rPr>
          <w:rFonts w:ascii="Times New Roman" w:hAnsi="Times New Roman" w:cs="Times New Roman"/>
          <w:sz w:val="28"/>
          <w:szCs w:val="28"/>
        </w:rPr>
        <w:t>адаптации безработных граждан на рынке труда</w:t>
      </w:r>
      <w:r w:rsidR="000B6538">
        <w:rPr>
          <w:rFonts w:ascii="Times New Roman" w:hAnsi="Times New Roman" w:cs="Times New Roman"/>
          <w:sz w:val="28"/>
          <w:szCs w:val="28"/>
        </w:rPr>
        <w:t>.</w:t>
      </w:r>
    </w:p>
    <w:p w:rsidR="00B958CC" w:rsidRPr="005E57CA" w:rsidRDefault="00B958CC" w:rsidP="00FA1F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Pr="005E57CA" w:rsidRDefault="00B958CC" w:rsidP="00FA1F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0BD0" w:rsidRDefault="00AB0BD0" w:rsidP="006B16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29" w:history="1">
        <w:r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</w:t>
      </w:r>
      <w:r w:rsidR="0095216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Заявлении.</w:t>
      </w:r>
    </w:p>
    <w:p w:rsidR="00AB0BD0" w:rsidRDefault="00AB0BD0" w:rsidP="00732E30">
      <w:pPr>
        <w:widowControl w:val="0"/>
        <w:jc w:val="both"/>
        <w:rPr>
          <w:sz w:val="28"/>
          <w:szCs w:val="28"/>
        </w:rPr>
      </w:pPr>
    </w:p>
    <w:p w:rsidR="00AB0BD0" w:rsidRPr="00FF58C5" w:rsidRDefault="00AB0BD0" w:rsidP="00732E30">
      <w:pPr>
        <w:widowControl w:val="0"/>
        <w:jc w:val="both"/>
        <w:rPr>
          <w:sz w:val="28"/>
          <w:szCs w:val="28"/>
        </w:rPr>
      </w:pPr>
    </w:p>
    <w:p w:rsidR="00B958CC" w:rsidRPr="005E57CA" w:rsidRDefault="00B958C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"__" 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E57CA">
        <w:rPr>
          <w:rFonts w:ascii="Times New Roman" w:hAnsi="Times New Roman" w:cs="Times New Roman"/>
          <w:sz w:val="28"/>
          <w:szCs w:val="28"/>
        </w:rPr>
        <w:t>_ г.        _______________________________</w:t>
      </w:r>
      <w:r w:rsidR="00982A60">
        <w:rPr>
          <w:rFonts w:ascii="Times New Roman" w:hAnsi="Times New Roman" w:cs="Times New Roman"/>
          <w:sz w:val="28"/>
          <w:szCs w:val="28"/>
        </w:rPr>
        <w:t>___</w:t>
      </w:r>
      <w:r w:rsidR="00952168">
        <w:rPr>
          <w:rFonts w:ascii="Times New Roman" w:hAnsi="Times New Roman" w:cs="Times New Roman"/>
          <w:sz w:val="28"/>
          <w:szCs w:val="28"/>
        </w:rPr>
        <w:t>____</w:t>
      </w:r>
    </w:p>
    <w:p w:rsidR="00952168" w:rsidRDefault="00B958C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5E57C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216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82A60">
        <w:rPr>
          <w:rFonts w:ascii="Times New Roman" w:hAnsi="Times New Roman" w:cs="Times New Roman"/>
          <w:i/>
          <w:sz w:val="24"/>
          <w:szCs w:val="24"/>
        </w:rPr>
        <w:t>(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2168">
        <w:rPr>
          <w:rFonts w:ascii="Times New Roman" w:hAnsi="Times New Roman" w:cs="Times New Roman"/>
          <w:i/>
          <w:sz w:val="24"/>
          <w:szCs w:val="24"/>
        </w:rPr>
        <w:t xml:space="preserve">личная или простая электронная 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</w:p>
    <w:p w:rsidR="00B958CC" w:rsidRPr="005E57CA" w:rsidRDefault="00952168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  <w:r w:rsidR="00B958CC" w:rsidRPr="005E57CA">
        <w:rPr>
          <w:rFonts w:ascii="Times New Roman" w:hAnsi="Times New Roman" w:cs="Times New Roman"/>
          <w:i/>
          <w:sz w:val="24"/>
          <w:szCs w:val="24"/>
        </w:rPr>
        <w:t>безработного гражданина</w:t>
      </w:r>
      <w:r w:rsidR="00982A60">
        <w:rPr>
          <w:rFonts w:ascii="Times New Roman" w:hAnsi="Times New Roman" w:cs="Times New Roman"/>
          <w:i/>
          <w:sz w:val="24"/>
          <w:szCs w:val="24"/>
        </w:rPr>
        <w:t>)</w:t>
      </w:r>
    </w:p>
    <w:p w:rsidR="00B958CC" w:rsidRPr="005E57CA" w:rsidRDefault="00B958CC" w:rsidP="00732E30">
      <w:pPr>
        <w:widowControl w:val="0"/>
        <w:jc w:val="both"/>
        <w:rPr>
          <w:i/>
        </w:rPr>
      </w:pPr>
    </w:p>
    <w:p w:rsidR="00AB0BD0" w:rsidRDefault="00AB0BD0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538" w:rsidRDefault="000B6538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538" w:rsidRDefault="000B6538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538" w:rsidRDefault="000B6538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F7D6E" w:rsidRDefault="00BF7D6E" w:rsidP="003F1EA3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3F1EA3" w:rsidRDefault="00487174" w:rsidP="003F1EA3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к Административному </w:t>
      </w:r>
      <w:r w:rsidR="00102128">
        <w:rPr>
          <w:szCs w:val="28"/>
        </w:rPr>
        <w:t xml:space="preserve">регламенту </w:t>
      </w:r>
      <w:r w:rsidR="00102128">
        <w:t>предоставления государственной услуги по социальной адаптации безработных граждан на рынке труда в Республике Татарстан,</w:t>
      </w:r>
      <w:r w:rsidR="00102128">
        <w:rPr>
          <w:szCs w:val="28"/>
        </w:rPr>
        <w:t xml:space="preserve"> утвержденному приказом </w:t>
      </w:r>
      <w:r w:rsidR="003F1EA3">
        <w:rPr>
          <w:szCs w:val="28"/>
        </w:rPr>
        <w:t xml:space="preserve">Министерства труда, занятости и социальной защиты </w:t>
      </w:r>
    </w:p>
    <w:p w:rsidR="00102128" w:rsidRDefault="003F1EA3" w:rsidP="003F1EA3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>Республики Татарстан</w:t>
      </w:r>
    </w:p>
    <w:p w:rsidR="00BF7D6E" w:rsidRDefault="00487174" w:rsidP="003F1EA3">
      <w:pPr>
        <w:widowControl w:val="0"/>
        <w:tabs>
          <w:tab w:val="left" w:pos="5387"/>
        </w:tabs>
        <w:ind w:left="5670" w:right="98" w:hanging="283"/>
        <w:jc w:val="both"/>
        <w:rPr>
          <w:szCs w:val="28"/>
        </w:rPr>
      </w:pPr>
      <w:r>
        <w:rPr>
          <w:szCs w:val="28"/>
        </w:rPr>
        <w:t>от «____»_______</w:t>
      </w:r>
      <w:r w:rsidR="003F1EA3">
        <w:rPr>
          <w:szCs w:val="28"/>
        </w:rPr>
        <w:t>___</w:t>
      </w:r>
      <w:r>
        <w:rPr>
          <w:szCs w:val="28"/>
        </w:rPr>
        <w:t>__2014 г. № ___</w:t>
      </w:r>
    </w:p>
    <w:p w:rsidR="00797B6C" w:rsidRPr="00487174" w:rsidRDefault="00797B6C" w:rsidP="00732E30">
      <w:pPr>
        <w:widowControl w:val="0"/>
        <w:ind w:firstLine="567"/>
        <w:jc w:val="center"/>
        <w:rPr>
          <w:sz w:val="28"/>
          <w:szCs w:val="28"/>
        </w:rPr>
      </w:pPr>
      <w:r w:rsidRPr="00487174">
        <w:t xml:space="preserve">                                                                                                   </w:t>
      </w:r>
      <w:r w:rsidRPr="00487174">
        <w:rPr>
          <w:sz w:val="28"/>
          <w:szCs w:val="28"/>
        </w:rPr>
        <w:t>Образец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по социальной адаптации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безработных граждан на рынке труда</w:t>
      </w:r>
    </w:p>
    <w:p w:rsidR="00797B6C" w:rsidRPr="000C7053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7B6C" w:rsidRPr="0093790D" w:rsidRDefault="00797B6C" w:rsidP="00FA1FB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93790D">
        <w:rPr>
          <w:rFonts w:ascii="Times New Roman" w:hAnsi="Times New Roman" w:cs="Times New Roman"/>
          <w:sz w:val="28"/>
          <w:szCs w:val="28"/>
        </w:rPr>
        <w:t>учрежде</w:t>
      </w:r>
      <w:r w:rsidR="00FA1FB5">
        <w:rPr>
          <w:rFonts w:ascii="Times New Roman" w:hAnsi="Times New Roman" w:cs="Times New Roman"/>
          <w:sz w:val="28"/>
          <w:szCs w:val="28"/>
        </w:rPr>
        <w:t>ние __</w:t>
      </w:r>
      <w:r w:rsidR="00982A6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3F22AB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</w:t>
      </w:r>
      <w:r w:rsidR="000C70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службы занятости населения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предлагает безработному гражданину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3F22AB">
        <w:rPr>
          <w:rFonts w:ascii="Times New Roman" w:hAnsi="Times New Roman" w:cs="Times New Roman"/>
          <w:i/>
          <w:sz w:val="24"/>
          <w:szCs w:val="24"/>
        </w:rPr>
        <w:t>(</w:t>
      </w:r>
      <w:r w:rsidRPr="0093790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D4C7A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получить   государственную   услугу   по   социальной   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безработных граждан на рынке труда.</w:t>
      </w:r>
    </w:p>
    <w:p w:rsidR="00797B6C" w:rsidRPr="00D9344D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Default="002365BB" w:rsidP="00FA1F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государственног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 учреждения службы занятости</w:t>
      </w:r>
      <w:r w:rsidR="00797B6C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CB7479" w:rsidRPr="00CB7479">
        <w:rPr>
          <w:rFonts w:ascii="Times New Roman" w:hAnsi="Times New Roman" w:cs="Times New Roman"/>
          <w:sz w:val="28"/>
          <w:szCs w:val="28"/>
        </w:rPr>
        <w:t>осуществляющий функцию предоставления государственной услуги</w:t>
      </w:r>
      <w:r w:rsidR="00CB7479">
        <w:rPr>
          <w:sz w:val="26"/>
          <w:szCs w:val="26"/>
        </w:rPr>
        <w:t xml:space="preserve"> </w:t>
      </w:r>
      <w:r w:rsidR="00797B6C">
        <w:rPr>
          <w:rFonts w:ascii="Times New Roman" w:hAnsi="Times New Roman" w:cs="Times New Roman"/>
          <w:sz w:val="28"/>
          <w:szCs w:val="28"/>
        </w:rPr>
        <w:t>___________________</w:t>
      </w:r>
      <w:r w:rsidR="00FA1FB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97B6C" w:rsidRPr="00D9344D" w:rsidRDefault="00797B6C" w:rsidP="00732E3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3F22AB">
        <w:rPr>
          <w:rFonts w:ascii="Times New Roman" w:hAnsi="Times New Roman" w:cs="Times New Roman"/>
          <w:i/>
          <w:sz w:val="24"/>
          <w:szCs w:val="24"/>
        </w:rPr>
        <w:t>(должность,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44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2365BB">
        <w:rPr>
          <w:rFonts w:ascii="Times New Roman" w:hAnsi="Times New Roman" w:cs="Times New Roman"/>
          <w:i/>
          <w:sz w:val="24"/>
          <w:szCs w:val="24"/>
        </w:rPr>
        <w:t xml:space="preserve"> специалиста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            _____________________________</w:t>
      </w:r>
    </w:p>
    <w:p w:rsidR="00797B6C" w:rsidRPr="00D9344D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379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22AB">
        <w:rPr>
          <w:rFonts w:ascii="Times New Roman" w:hAnsi="Times New Roman" w:cs="Times New Roman"/>
          <w:sz w:val="28"/>
          <w:szCs w:val="28"/>
        </w:rPr>
        <w:t>(</w:t>
      </w:r>
      <w:r w:rsidRPr="00D9344D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="007C5119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3440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С   предложением   ознакомлен, согласен</w:t>
      </w:r>
      <w:r w:rsidR="000C7053"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/</w:t>
      </w:r>
      <w:r w:rsidR="000C7053"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не   согласен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368D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B0BD0" w:rsidRDefault="00AB0BD0" w:rsidP="003440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30" w:history="1">
        <w:r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</w:t>
      </w:r>
      <w:r w:rsidR="00692DD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Предложении.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_____</w:t>
      </w:r>
      <w:r w:rsidR="00A83B31">
        <w:rPr>
          <w:rFonts w:ascii="Times New Roman" w:hAnsi="Times New Roman" w:cs="Times New Roman"/>
          <w:sz w:val="28"/>
          <w:szCs w:val="28"/>
        </w:rPr>
        <w:t>____</w:t>
      </w:r>
      <w:r w:rsidRPr="0093790D">
        <w:rPr>
          <w:rFonts w:ascii="Times New Roman" w:hAnsi="Times New Roman" w:cs="Times New Roman"/>
          <w:sz w:val="28"/>
          <w:szCs w:val="28"/>
        </w:rPr>
        <w:t>__ (___________________________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3790D">
        <w:rPr>
          <w:rFonts w:ascii="Times New Roman" w:hAnsi="Times New Roman" w:cs="Times New Roman"/>
          <w:sz w:val="28"/>
          <w:szCs w:val="28"/>
        </w:rPr>
        <w:t>)</w:t>
      </w:r>
    </w:p>
    <w:p w:rsidR="00A83B31" w:rsidRDefault="00797B6C" w:rsidP="00732E30">
      <w:pPr>
        <w:widowControl w:val="0"/>
        <w:ind w:firstLine="567"/>
        <w:jc w:val="center"/>
        <w:rPr>
          <w:i/>
        </w:rPr>
      </w:pPr>
      <w:r w:rsidRPr="007368D9">
        <w:rPr>
          <w:i/>
        </w:rPr>
        <w:t xml:space="preserve"> </w:t>
      </w:r>
      <w:r>
        <w:rPr>
          <w:i/>
        </w:rPr>
        <w:t xml:space="preserve"> </w:t>
      </w:r>
      <w:r w:rsidR="00692DD8">
        <w:rPr>
          <w:i/>
        </w:rPr>
        <w:t xml:space="preserve"> </w:t>
      </w:r>
      <w:r>
        <w:rPr>
          <w:i/>
        </w:rPr>
        <w:t xml:space="preserve">   </w:t>
      </w:r>
      <w:r w:rsidR="007D4C7A">
        <w:rPr>
          <w:i/>
        </w:rPr>
        <w:t xml:space="preserve"> </w:t>
      </w:r>
      <w:r w:rsidRPr="007368D9">
        <w:rPr>
          <w:i/>
        </w:rPr>
        <w:t xml:space="preserve"> </w:t>
      </w:r>
      <w:r w:rsidR="00692DD8">
        <w:rPr>
          <w:i/>
        </w:rPr>
        <w:t xml:space="preserve">(личная </w:t>
      </w:r>
      <w:r w:rsidRPr="007368D9">
        <w:rPr>
          <w:i/>
        </w:rPr>
        <w:t>подпись</w:t>
      </w:r>
      <w:r w:rsidR="00692DD8">
        <w:rPr>
          <w:i/>
        </w:rPr>
        <w:t>)</w:t>
      </w:r>
      <w:r w:rsidR="007D4C7A">
        <w:rPr>
          <w:i/>
        </w:rPr>
        <w:t xml:space="preserve">  </w:t>
      </w:r>
      <w:r w:rsidR="00A83B31">
        <w:rPr>
          <w:i/>
        </w:rPr>
        <w:t xml:space="preserve">         </w:t>
      </w:r>
      <w:r w:rsidR="007D4C7A">
        <w:rPr>
          <w:i/>
        </w:rPr>
        <w:t xml:space="preserve">  </w:t>
      </w:r>
      <w:r w:rsidRPr="007368D9">
        <w:rPr>
          <w:i/>
        </w:rPr>
        <w:t xml:space="preserve">(фамилия, имя, отчество </w:t>
      </w:r>
    </w:p>
    <w:p w:rsidR="00BF7D6E" w:rsidRDefault="00A83B31" w:rsidP="00732E30">
      <w:pPr>
        <w:widowControl w:val="0"/>
        <w:ind w:firstLine="567"/>
        <w:jc w:val="center"/>
        <w:rPr>
          <w:i/>
        </w:rPr>
      </w:pPr>
      <w:r>
        <w:rPr>
          <w:i/>
        </w:rPr>
        <w:t xml:space="preserve">                                               </w:t>
      </w:r>
      <w:r w:rsidR="00797B6C" w:rsidRPr="007368D9">
        <w:rPr>
          <w:i/>
        </w:rPr>
        <w:t>безработного гражданина)</w:t>
      </w:r>
    </w:p>
    <w:p w:rsidR="00A83B31" w:rsidRDefault="00A83B31" w:rsidP="00732E30">
      <w:pPr>
        <w:widowControl w:val="0"/>
        <w:ind w:firstLine="567"/>
        <w:jc w:val="center"/>
        <w:rPr>
          <w:i/>
        </w:rPr>
      </w:pPr>
    </w:p>
    <w:p w:rsidR="00A83B31" w:rsidRDefault="00A83B31" w:rsidP="00732E30">
      <w:pPr>
        <w:widowControl w:val="0"/>
        <w:ind w:left="5670" w:right="98"/>
        <w:jc w:val="both"/>
        <w:rPr>
          <w:szCs w:val="28"/>
        </w:rPr>
      </w:pPr>
    </w:p>
    <w:p w:rsidR="00797B6C" w:rsidRDefault="00797B6C" w:rsidP="0005387C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3F1EA3" w:rsidRDefault="00A83B31" w:rsidP="0005387C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 xml:space="preserve">к Административному </w:t>
      </w:r>
      <w:r w:rsidR="00797B6C">
        <w:rPr>
          <w:szCs w:val="28"/>
        </w:rPr>
        <w:t xml:space="preserve">регламенту </w:t>
      </w:r>
      <w:r w:rsidR="00797B6C">
        <w:t>предоставления государственной услуги по социальной адаптации безработных граждан на рынке труда в Республике Татарстан,</w:t>
      </w:r>
      <w:r w:rsidR="00797B6C">
        <w:rPr>
          <w:szCs w:val="28"/>
        </w:rPr>
        <w:t xml:space="preserve"> утвержденному приказом </w:t>
      </w:r>
      <w:r w:rsidR="003F1EA3">
        <w:rPr>
          <w:szCs w:val="28"/>
        </w:rPr>
        <w:t xml:space="preserve">Министерства труда, занятости и социальной защиты </w:t>
      </w:r>
    </w:p>
    <w:p w:rsidR="003F1EA3" w:rsidRDefault="003F1EA3" w:rsidP="0005387C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922929" w:rsidRDefault="00A83B31" w:rsidP="0005387C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>от «_____»__________2014 г. № ___</w:t>
      </w:r>
    </w:p>
    <w:p w:rsidR="00A83B31" w:rsidRDefault="00A83B31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D0F45" w:rsidRPr="00A83B31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83B31">
        <w:rPr>
          <w:rFonts w:ascii="Courier New" w:hAnsi="Courier New" w:cs="Courier New"/>
          <w:sz w:val="20"/>
          <w:szCs w:val="20"/>
        </w:rPr>
        <w:t xml:space="preserve">  </w:t>
      </w:r>
      <w:r w:rsidRPr="00A83B31">
        <w:rPr>
          <w:sz w:val="28"/>
          <w:szCs w:val="28"/>
        </w:rPr>
        <w:t>Образец</w:t>
      </w:r>
    </w:p>
    <w:p w:rsidR="00FD0F45" w:rsidRPr="00FD0F45" w:rsidRDefault="00FD0F45" w:rsidP="00732E30">
      <w:pPr>
        <w:widowControl w:val="0"/>
        <w:pBdr>
          <w:bottom w:val="single" w:sz="6" w:space="8" w:color="D7DBDF"/>
          <w:right w:val="single" w:sz="6" w:space="15" w:color="D7DBDF"/>
        </w:pBdr>
        <w:shd w:val="clear" w:color="auto" w:fill="FFFFFF"/>
        <w:jc w:val="both"/>
        <w:rPr>
          <w:sz w:val="28"/>
          <w:szCs w:val="28"/>
        </w:rPr>
      </w:pPr>
    </w:p>
    <w:p w:rsidR="00FD0F45" w:rsidRPr="00FD0F45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02E96">
        <w:rPr>
          <w:b/>
          <w:bCs/>
          <w:sz w:val="28"/>
          <w:szCs w:val="28"/>
        </w:rPr>
        <w:t>Индивидуальный план поиска работы</w:t>
      </w:r>
    </w:p>
    <w:p w:rsidR="00FD0F45" w:rsidRPr="00FD0F45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D0F45">
        <w:rPr>
          <w:sz w:val="28"/>
          <w:szCs w:val="28"/>
        </w:rPr>
        <w:t xml:space="preserve">         __________________________________________________________________</w:t>
      </w:r>
    </w:p>
    <w:p w:rsidR="00FD0F45" w:rsidRPr="00070DCD" w:rsidRDefault="00FD0F45" w:rsidP="00732E3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 w:rsidRPr="00070DCD">
        <w:rPr>
          <w:i/>
        </w:rPr>
        <w:t>(фамилия, имя, отчество безработного гражданина)</w:t>
      </w:r>
    </w:p>
    <w:p w:rsidR="00FD0F45" w:rsidRPr="00FD0F45" w:rsidRDefault="00FD0F45" w:rsidP="00732E30">
      <w:pPr>
        <w:widowControl w:val="0"/>
        <w:pBdr>
          <w:bottom w:val="single" w:sz="6" w:space="8" w:color="D7DBDF"/>
          <w:right w:val="single" w:sz="6" w:space="15" w:color="D7DBDF"/>
        </w:pBdr>
        <w:shd w:val="clear" w:color="auto" w:fill="FFFFFF"/>
        <w:jc w:val="both"/>
        <w:rPr>
          <w:sz w:val="28"/>
          <w:szCs w:val="28"/>
        </w:rPr>
      </w:pPr>
    </w:p>
    <w:tbl>
      <w:tblPr>
        <w:tblW w:w="10916" w:type="dxa"/>
        <w:tblCellSpacing w:w="15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573"/>
        <w:gridCol w:w="1830"/>
        <w:gridCol w:w="1701"/>
        <w:gridCol w:w="2243"/>
        <w:gridCol w:w="1301"/>
        <w:gridCol w:w="1701"/>
      </w:tblGrid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N п/п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Дата собеседования</w:t>
            </w: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Предлагаемое мероприятие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Цель</w:t>
            </w:r>
          </w:p>
        </w:tc>
        <w:tc>
          <w:tcPr>
            <w:tcW w:w="2213" w:type="dxa"/>
            <w:hideMark/>
          </w:tcPr>
          <w:p w:rsidR="00FD0F45" w:rsidRPr="00FD0F45" w:rsidRDefault="002365BB" w:rsidP="00732E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специалиста </w:t>
            </w:r>
            <w:r w:rsidR="00FD0F45" w:rsidRPr="00FD0F45">
              <w:rPr>
                <w:sz w:val="22"/>
                <w:szCs w:val="22"/>
              </w:rPr>
              <w:t>государственного учреждения службы занятости населения, осуществляющего функцию по предоставлению государственной услуги</w:t>
            </w: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Подпись получателя государственной услуги</w:t>
            </w: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Результат</w:t>
            </w:r>
          </w:p>
        </w:tc>
      </w:tr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3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4</w:t>
            </w:r>
          </w:p>
        </w:tc>
        <w:tc>
          <w:tcPr>
            <w:tcW w:w="2213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6</w:t>
            </w: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7</w:t>
            </w:r>
          </w:p>
        </w:tc>
      </w:tr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1.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Телефонные звонки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 заявленным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вакансиям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(не менее 10 звонков)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Добиться согласия на встречу и собеседование</w:t>
            </w:r>
          </w:p>
        </w:tc>
        <w:tc>
          <w:tcPr>
            <w:tcW w:w="221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Получено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(количество)</w:t>
            </w:r>
          </w:p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приглашений на собеседование (перечислить, названия организаций)</w:t>
            </w:r>
          </w:p>
        </w:tc>
      </w:tr>
      <w:tr w:rsidR="00302E96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2.</w:t>
            </w:r>
          </w:p>
        </w:tc>
        <w:tc>
          <w:tcPr>
            <w:tcW w:w="154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Посещение работодателей (название)</w:t>
            </w:r>
          </w:p>
        </w:tc>
        <w:tc>
          <w:tcPr>
            <w:tcW w:w="1671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213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FD0F45" w:rsidRPr="00FD0F45" w:rsidRDefault="00FD0F45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FD0F45" w:rsidRPr="00FD0F45" w:rsidRDefault="00FD0F45" w:rsidP="00732E30">
            <w:pPr>
              <w:widowControl w:val="0"/>
              <w:jc w:val="center"/>
              <w:rPr>
                <w:sz w:val="22"/>
                <w:szCs w:val="22"/>
              </w:rPr>
            </w:pPr>
            <w:r w:rsidRPr="00FD0F45">
              <w:rPr>
                <w:sz w:val="22"/>
                <w:szCs w:val="22"/>
              </w:rPr>
              <w:t>Согласие на трудоустройство или отказ в трудоустройстве</w:t>
            </w:r>
          </w:p>
        </w:tc>
      </w:tr>
      <w:tr w:rsidR="00650BA9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4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50BA9" w:rsidRPr="00302E96" w:rsidTr="00650BA9">
        <w:trPr>
          <w:tblCellSpacing w:w="15" w:type="dxa"/>
        </w:trPr>
        <w:tc>
          <w:tcPr>
            <w:tcW w:w="522" w:type="dxa"/>
            <w:hideMark/>
          </w:tcPr>
          <w:p w:rsidR="00650BA9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4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1" w:type="dxa"/>
            <w:hideMark/>
          </w:tcPr>
          <w:p w:rsidR="00650BA9" w:rsidRPr="00FD0F45" w:rsidRDefault="00650BA9" w:rsidP="00732E3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6" w:type="dxa"/>
            <w:hideMark/>
          </w:tcPr>
          <w:p w:rsidR="00650BA9" w:rsidRPr="00FD0F45" w:rsidRDefault="00650BA9" w:rsidP="00732E3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DC2E30" w:rsidRPr="00302E96" w:rsidRDefault="00DC2E30" w:rsidP="00732E30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922929" w:rsidRDefault="00922929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840C3" w:rsidRDefault="00B840C3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5387C" w:rsidRDefault="0005387C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922929" w:rsidRDefault="00922929" w:rsidP="0005387C">
      <w:pPr>
        <w:widowControl w:val="0"/>
        <w:tabs>
          <w:tab w:val="left" w:pos="5245"/>
        </w:tabs>
        <w:ind w:left="5387" w:right="98"/>
        <w:jc w:val="both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05387C" w:rsidRDefault="00B840C3" w:rsidP="0005387C">
      <w:pPr>
        <w:widowControl w:val="0"/>
        <w:tabs>
          <w:tab w:val="left" w:pos="5245"/>
        </w:tabs>
        <w:ind w:left="5387" w:right="98"/>
        <w:jc w:val="both"/>
        <w:rPr>
          <w:szCs w:val="28"/>
        </w:rPr>
      </w:pPr>
      <w:r>
        <w:rPr>
          <w:szCs w:val="28"/>
        </w:rPr>
        <w:t xml:space="preserve">к Административному </w:t>
      </w:r>
      <w:r w:rsidR="00922929">
        <w:rPr>
          <w:szCs w:val="28"/>
        </w:rPr>
        <w:t xml:space="preserve">регламенту </w:t>
      </w:r>
      <w:r w:rsidR="00922929">
        <w:t>предоставления государственной услуги по социальной адаптации безработных граждан на рынке труда в Республике Татарстан,</w:t>
      </w:r>
      <w:r w:rsidR="00922929">
        <w:rPr>
          <w:szCs w:val="28"/>
        </w:rPr>
        <w:t xml:space="preserve"> утвержденному приказом </w:t>
      </w:r>
      <w:r w:rsidR="0005387C">
        <w:rPr>
          <w:szCs w:val="28"/>
        </w:rPr>
        <w:t xml:space="preserve">Министерства труда, занятости и социальной защиты </w:t>
      </w:r>
    </w:p>
    <w:p w:rsidR="0005387C" w:rsidRDefault="0005387C" w:rsidP="0005387C">
      <w:pPr>
        <w:widowControl w:val="0"/>
        <w:tabs>
          <w:tab w:val="left" w:pos="5245"/>
        </w:tabs>
        <w:ind w:left="5387" w:right="98"/>
        <w:jc w:val="both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B840C3" w:rsidRDefault="00B840C3" w:rsidP="0005387C">
      <w:pPr>
        <w:widowControl w:val="0"/>
        <w:tabs>
          <w:tab w:val="left" w:pos="5245"/>
        </w:tabs>
        <w:ind w:left="5387" w:right="98"/>
        <w:jc w:val="both"/>
        <w:rPr>
          <w:b/>
          <w:sz w:val="28"/>
          <w:szCs w:val="28"/>
        </w:rPr>
      </w:pPr>
      <w:r>
        <w:rPr>
          <w:szCs w:val="28"/>
        </w:rPr>
        <w:t>от «_____»__________2014 г. № ___</w:t>
      </w:r>
      <w:r w:rsidRPr="001949F5">
        <w:rPr>
          <w:b/>
          <w:sz w:val="28"/>
          <w:szCs w:val="28"/>
        </w:rPr>
        <w:t xml:space="preserve"> </w:t>
      </w:r>
    </w:p>
    <w:p w:rsidR="00B840C3" w:rsidRPr="0005387C" w:rsidRDefault="00B840C3" w:rsidP="00732E30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</w:p>
    <w:p w:rsidR="00797B6C" w:rsidRPr="001949F5" w:rsidRDefault="00797B6C" w:rsidP="00732E3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949F5">
        <w:rPr>
          <w:b/>
          <w:sz w:val="28"/>
          <w:szCs w:val="28"/>
        </w:rPr>
        <w:t>Образец</w:t>
      </w:r>
    </w:p>
    <w:p w:rsidR="00797B6C" w:rsidRPr="00D67865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86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B840C3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865">
        <w:rPr>
          <w:rFonts w:ascii="Times New Roman" w:hAnsi="Times New Roman" w:cs="Times New Roman"/>
          <w:b/>
          <w:sz w:val="26"/>
          <w:szCs w:val="26"/>
        </w:rPr>
        <w:t xml:space="preserve">о предоставлении государственной услуги </w:t>
      </w:r>
    </w:p>
    <w:p w:rsidR="00797B6C" w:rsidRPr="00D67865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865">
        <w:rPr>
          <w:rFonts w:ascii="Times New Roman" w:hAnsi="Times New Roman" w:cs="Times New Roman"/>
          <w:b/>
          <w:sz w:val="26"/>
          <w:szCs w:val="26"/>
        </w:rPr>
        <w:t>по социальной адаптации</w:t>
      </w:r>
      <w:r w:rsidR="00D67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7865">
        <w:rPr>
          <w:rFonts w:ascii="Times New Roman" w:hAnsi="Times New Roman" w:cs="Times New Roman"/>
          <w:b/>
          <w:sz w:val="26"/>
          <w:szCs w:val="26"/>
        </w:rPr>
        <w:t>на рынке труда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</w:rPr>
      </w:pPr>
    </w:p>
    <w:p w:rsidR="00797B6C" w:rsidRPr="0028016F" w:rsidRDefault="00797B6C" w:rsidP="00441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 xml:space="preserve">Государственным  казенным   учреждением </w:t>
      </w:r>
      <w:r w:rsidR="00D76E7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797B6C" w:rsidRPr="0028016F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D76E7F">
        <w:rPr>
          <w:rFonts w:ascii="Times New Roman" w:hAnsi="Times New Roman" w:cs="Times New Roman"/>
          <w:sz w:val="26"/>
          <w:szCs w:val="26"/>
        </w:rPr>
        <w:t>____</w:t>
      </w:r>
    </w:p>
    <w:p w:rsidR="00797B6C" w:rsidRPr="00332E2A" w:rsidRDefault="00D76E7F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 службы занятости</w:t>
      </w:r>
      <w:r w:rsidR="00797B6C" w:rsidRPr="00332E2A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>населения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8016F">
        <w:rPr>
          <w:rFonts w:ascii="Times New Roman" w:hAnsi="Times New Roman" w:cs="Times New Roman"/>
          <w:sz w:val="26"/>
          <w:szCs w:val="26"/>
        </w:rPr>
        <w:t>безработному гражданину</w:t>
      </w:r>
      <w:r w:rsidRPr="001949F5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949F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97B6C" w:rsidRPr="00332E2A" w:rsidRDefault="00797B6C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Pr="00332E2A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в период с "__" ______________ 20__ г. по "__" ___________ 20__ г.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предоставлена  государственная  услуга по   социальной   адаптации безработных граждан на рынке труда</w:t>
      </w:r>
    </w:p>
    <w:p w:rsidR="00797B6C" w:rsidRPr="00D67865" w:rsidRDefault="00797B6C" w:rsidP="00732E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441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Результат: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1.  Государственная услуга  предоставлена в полном   объеме:   да/ нет </w:t>
      </w:r>
      <w:r w:rsidRPr="00212A79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2. Предоставление государственной услуги прекращено   досрочно   в связи с 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CE4803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>указать причину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3. Рекомендовано: 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97B6C" w:rsidRPr="00212A79" w:rsidRDefault="003E4111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797B6C" w:rsidRPr="00212A79">
        <w:rPr>
          <w:rFonts w:ascii="Times New Roman" w:hAnsi="Times New Roman" w:cs="Times New Roman"/>
          <w:sz w:val="26"/>
          <w:szCs w:val="26"/>
        </w:rPr>
        <w:t xml:space="preserve"> государственного  учреждения  службы  занятости населения, осуществляющий функцию предоставления государственной услуги ______</w:t>
      </w:r>
      <w:r w:rsidR="00797B6C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CE4803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(должность, ф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 xml:space="preserve">амилия, имя, отчество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</w:t>
      </w:r>
      <w:r w:rsidRPr="001949F5">
        <w:rPr>
          <w:rFonts w:ascii="Times New Roman" w:hAnsi="Times New Roman" w:cs="Times New Roman"/>
          <w:sz w:val="28"/>
          <w:szCs w:val="28"/>
        </w:rPr>
        <w:t xml:space="preserve">                       ______________________</w:t>
      </w:r>
    </w:p>
    <w:p w:rsidR="00797B6C" w:rsidRPr="0028016F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441FF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С Заключением о предоставлении государственной услуги ознакомлен: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2A79">
        <w:rPr>
          <w:rFonts w:ascii="Times New Roman" w:hAnsi="Times New Roman" w:cs="Times New Roman"/>
          <w:sz w:val="26"/>
          <w:szCs w:val="26"/>
        </w:rPr>
        <w:t>______ (__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12A79">
        <w:rPr>
          <w:rFonts w:ascii="Times New Roman" w:hAnsi="Times New Roman" w:cs="Times New Roman"/>
          <w:sz w:val="26"/>
          <w:szCs w:val="26"/>
        </w:rPr>
        <w:t>________________________________)</w:t>
      </w:r>
    </w:p>
    <w:p w:rsidR="00797B6C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12A7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="003729C2">
        <w:rPr>
          <w:rFonts w:ascii="Times New Roman" w:hAnsi="Times New Roman" w:cs="Times New Roman"/>
          <w:i/>
          <w:sz w:val="24"/>
          <w:szCs w:val="24"/>
        </w:rPr>
        <w:t xml:space="preserve">личная </w:t>
      </w:r>
      <w:r w:rsidRPr="00212A79">
        <w:rPr>
          <w:rFonts w:ascii="Times New Roman" w:hAnsi="Times New Roman" w:cs="Times New Roman"/>
          <w:i/>
          <w:sz w:val="24"/>
          <w:szCs w:val="24"/>
        </w:rPr>
        <w:t>подпись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(фамилия, имя, отчество безработного гражданина)</w:t>
      </w:r>
    </w:p>
    <w:p w:rsidR="00DC2E30" w:rsidRDefault="00DC2E30" w:rsidP="00DC39AF">
      <w:pPr>
        <w:widowControl w:val="0"/>
        <w:ind w:left="5387" w:right="98"/>
        <w:jc w:val="both"/>
        <w:rPr>
          <w:szCs w:val="28"/>
        </w:rPr>
      </w:pPr>
    </w:p>
    <w:p w:rsidR="00797B6C" w:rsidRDefault="00797B6C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E1121C">
        <w:rPr>
          <w:szCs w:val="28"/>
        </w:rPr>
        <w:t>5</w:t>
      </w:r>
    </w:p>
    <w:p w:rsidR="003046D4" w:rsidRDefault="003729C2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 xml:space="preserve">к Административному </w:t>
      </w:r>
      <w:r w:rsidR="00797B6C">
        <w:rPr>
          <w:szCs w:val="28"/>
        </w:rPr>
        <w:t xml:space="preserve">регламенту </w:t>
      </w:r>
      <w:r w:rsidR="00797B6C">
        <w:t>предоставления государственной услуги по социальной адаптации безработных граждан на рынке труда в Республике Татарстан,</w:t>
      </w:r>
      <w:r w:rsidR="00797B6C">
        <w:rPr>
          <w:szCs w:val="28"/>
        </w:rPr>
        <w:t xml:space="preserve"> утвержденному приказом </w:t>
      </w:r>
      <w:r w:rsidR="003046D4">
        <w:rPr>
          <w:szCs w:val="28"/>
        </w:rPr>
        <w:t xml:space="preserve">Министерства труда, занятости и социальной защиты </w:t>
      </w:r>
    </w:p>
    <w:p w:rsidR="00DC39AF" w:rsidRDefault="003046D4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>Республики Татарстан</w:t>
      </w:r>
    </w:p>
    <w:p w:rsidR="00797B6C" w:rsidRDefault="00DC39AF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>от «_____»___________2014 г. № ___</w:t>
      </w:r>
    </w:p>
    <w:p w:rsidR="00797B6C" w:rsidRDefault="00797B6C" w:rsidP="00732E30">
      <w:pPr>
        <w:widowControl w:val="0"/>
        <w:ind w:firstLine="567"/>
        <w:jc w:val="center"/>
        <w:rPr>
          <w:b/>
        </w:rPr>
      </w:pPr>
    </w:p>
    <w:p w:rsidR="00F510FB" w:rsidRDefault="00EF02B1" w:rsidP="00732E30">
      <w:pPr>
        <w:widowControl w:val="0"/>
        <w:jc w:val="center"/>
        <w:rPr>
          <w:b/>
        </w:rPr>
      </w:pPr>
      <w:r w:rsidRPr="00922570">
        <w:rPr>
          <w:b/>
        </w:rPr>
        <w:t xml:space="preserve">Блок-схема последовательности действий </w:t>
      </w:r>
    </w:p>
    <w:p w:rsidR="00EF02B1" w:rsidRPr="00BD6EB4" w:rsidRDefault="00EF02B1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</w:rPr>
        <w:t xml:space="preserve">при </w:t>
      </w:r>
      <w:r>
        <w:rPr>
          <w:b/>
          <w:spacing w:val="-2"/>
        </w:rPr>
        <w:t xml:space="preserve">предоставлении государственной услуги </w:t>
      </w: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37" style="position:absolute;left:0;text-align:left;margin-left:-5.55pt;margin-top:13.2pt;width:141pt;height:71.45pt;z-index:251613696">
            <v:textbox>
              <w:txbxContent>
                <w:p w:rsidR="003D7108" w:rsidRDefault="003D7108" w:rsidP="00916E27">
                  <w:pPr>
                    <w:jc w:val="center"/>
                  </w:pPr>
                </w:p>
                <w:p w:rsidR="003D7108" w:rsidRDefault="003D7108" w:rsidP="00916E27">
                  <w:pPr>
                    <w:jc w:val="center"/>
                  </w:pPr>
                  <w:r>
                    <w:t>Подача заявления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185.5pt;margin-top:8.7pt;width:99.45pt;height:27.3pt;z-index:251615744">
            <v:textbox>
              <w:txbxContent>
                <w:p w:rsidR="003D7108" w:rsidRDefault="003D7108" w:rsidP="00916E27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  <w:r>
        <w:pict>
          <v:rect id="_x0000_s1038" style="position:absolute;left:0;text-align:left;margin-left:336.95pt;margin-top:3.7pt;width:141pt;height:81pt;z-index:251614720">
            <v:textbox>
              <w:txbxContent>
                <w:p w:rsidR="003D7108" w:rsidRDefault="003D7108" w:rsidP="00916E27">
                  <w:pPr>
                    <w:jc w:val="center"/>
                  </w:pPr>
                  <w:r>
                    <w:t>Письменное согласие с предложением специалиста ЦЗН о предоставлении государственной услуги</w:t>
                  </w:r>
                </w:p>
              </w:txbxContent>
            </v:textbox>
          </v:rect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4.1pt;margin-top:8.4pt;width:0;height:18.15pt;z-index:251603456" o:connectortype="straight"/>
        </w:pict>
      </w: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27" type="#_x0000_t32" style="position:absolute;left:0;text-align:left;margin-left:234.1pt;margin-top:12.75pt;width:102.85pt;height:.1pt;z-index:251606528" o:connectortype="straight">
            <v:stroke endarrow="block"/>
          </v:shape>
        </w:pict>
      </w:r>
      <w:r>
        <w:pict>
          <v:shape id="_x0000_s1030" type="#_x0000_t32" style="position:absolute;left:0;text-align:left;margin-left:136.6pt;margin-top:12.75pt;width:97.5pt;height:.05pt;flip:x;z-index:251607552" o:connectortype="straight">
            <v:stroke endarrow="block"/>
          </v:shape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31" type="#_x0000_t32" style="position:absolute;left:0;text-align:left;margin-left:-5.5pt;margin-top:11.95pt;width:.05pt;height:33pt;z-index:251604480" o:connectortype="straight"/>
        </w:pict>
      </w: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28" style="position:absolute;left:0;text-align:left;margin-left:11.7pt;margin-top:8.1pt;width:438.65pt;height:65.4pt;z-index:251609600">
            <v:textbox>
              <w:txbxContent>
                <w:p w:rsidR="003D7108" w:rsidRPr="007D227F" w:rsidRDefault="003D7108" w:rsidP="00916E27">
                  <w:pPr>
                    <w:jc w:val="center"/>
                  </w:pPr>
                  <w:r>
                    <w:t xml:space="preserve">Анализ сведений о заявителе, содержащихся в регистре получателей государственных услуг в сфере занятости населения (в день подачи заявления / согласия на предложение осуществляется в течение не более 10 </w:t>
                  </w:r>
                  <w:r w:rsidRPr="007D227F">
                    <w:t>минут</w:t>
                  </w:r>
                  <w:r w:rsidR="007D227F" w:rsidRPr="007D227F">
                    <w:t>, в случае отказа в предоставлении государственной услуги – в течение не более 12 минут</w:t>
                  </w:r>
                  <w:r w:rsidRPr="007D227F">
                    <w:t>)</w:t>
                  </w:r>
                </w:p>
              </w:txbxContent>
            </v:textbox>
          </v:rect>
        </w:pict>
      </w:r>
      <w:r>
        <w:pict>
          <v:shape id="_x0000_s1036" type="#_x0000_t32" style="position:absolute;left:0;text-align:left;margin-left:469.75pt;margin-top:1.9pt;width:0;height:29.25pt;z-index:251608576" o:connectortype="straight"/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32" type="#_x0000_t32" style="position:absolute;left:0;text-align:left;margin-left:-5.55pt;margin-top:3.6pt;width:19.5pt;height:0;z-index:251605504" o:connectortype="straight">
            <v:stroke endarrow="block"/>
          </v:shape>
        </w:pict>
      </w:r>
      <w:r>
        <w:pict>
          <v:shape id="_x0000_s1033" type="#_x0000_t32" style="position:absolute;left:0;text-align:left;margin-left:450.35pt;margin-top:3.6pt;width:19.4pt;height:0;flip:x;z-index:251610624" o:connectortype="straight">
            <v:stroke endarrow="block"/>
          </v:shape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65" type="#_x0000_t32" style="position:absolute;left:0;text-align:left;margin-left:234.1pt;margin-top:9.75pt;width:0;height:16.35pt;z-index:251642368" o:connectortype="straight">
            <v:stroke endarrow="block"/>
          </v:shape>
        </w:pict>
      </w:r>
    </w:p>
    <w:p w:rsidR="004447EF" w:rsidRDefault="00B830DF" w:rsidP="00732E30">
      <w:pPr>
        <w:widowControl w:val="0"/>
        <w:autoSpaceDE w:val="0"/>
        <w:autoSpaceDN w:val="0"/>
        <w:adjustRightInd w:val="0"/>
        <w:outlineLvl w:val="2"/>
      </w:pP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66" type="#_x0000_t124" style="position:absolute;margin-left:217.2pt;margin-top:12.3pt;width:26.8pt;height:26.75pt;z-index:251643392"/>
        </w:pict>
      </w:r>
      <w:r w:rsidR="004447EF">
        <w:t xml:space="preserve">                   Услуга предоставляется                                        Услуга не предоставляется</w:t>
      </w:r>
    </w:p>
    <w:p w:rsidR="00916E27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67" type="#_x0000_t32" style="position:absolute;left:0;text-align:left;margin-left:51.4pt;margin-top:7.7pt;width:165.8pt;height:0;flip:x;z-index:251644416" o:connectortype="straight"/>
        </w:pict>
      </w:r>
      <w:r>
        <w:rPr>
          <w:noProof/>
        </w:rPr>
        <w:pict>
          <v:shape id="_x0000_s1068" type="#_x0000_t32" style="position:absolute;left:0;text-align:left;margin-left:51.4pt;margin-top:7.7pt;width:0;height:67.85pt;z-index:251645440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left:0;text-align:left;margin-left:434pt;margin-top:6pt;width:0;height:14.25pt;z-index:251647488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left:0;text-align:left;margin-left:244pt;margin-top:6pt;width:190pt;height:.8pt;z-index:251646464" o:connectortype="straight"/>
        </w:pict>
      </w:r>
      <w:r>
        <w:pict>
          <v:shape id="_x0000_s1064" type="#_x0000_t32" style="position:absolute;left:0;text-align:left;margin-left:304.5pt;margin-top:456.65pt;width:0;height:17.25pt;z-index:251641344" o:connectortype="straight">
            <v:stroke endarrow="block"/>
          </v:shape>
        </w:pict>
      </w:r>
    </w:p>
    <w:p w:rsidR="004964F1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71" style="position:absolute;left:0;text-align:left;margin-left:249pt;margin-top:6.45pt;width:235.25pt;height:50.25pt;z-index:251648512">
            <v:textbox>
              <w:txbxContent>
                <w:p w:rsidR="003D7108" w:rsidRDefault="003D7108" w:rsidP="00F25B54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  <w:p w:rsidR="003D7108" w:rsidRDefault="003D7108" w:rsidP="00F25B54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  <w:p w:rsidR="003D7108" w:rsidRDefault="003D7108"/>
              </w:txbxContent>
            </v:textbox>
          </v:rect>
        </w:pict>
      </w:r>
      <w:r>
        <w:pict>
          <v:shape id="_x0000_s1040" type="#_x0000_t32" style="position:absolute;left:0;text-align:left;margin-left:304.5pt;margin-top:456.65pt;width:0;height:17.25pt;z-index:251616768" o:connectortype="straight">
            <v:stroke endarrow="block"/>
          </v:shape>
        </w:pict>
      </w:r>
      <w:r>
        <w:pict>
          <v:shape id="_x0000_s1041" type="#_x0000_t124" style="position:absolute;left:0;text-align:left;margin-left:293.55pt;margin-top:473.9pt;width:19.9pt;height:19.5pt;z-index:251617792"/>
        </w:pict>
      </w:r>
      <w:r>
        <w:pict>
          <v:shape id="_x0000_s1042" type="#_x0000_t32" style="position:absolute;left:0;text-align:left;margin-left:313.45pt;margin-top:485.05pt;width:18.8pt;height:.1pt;z-index:251618816" o:connectortype="straight">
            <v:stroke endarrow="block"/>
          </v:shape>
        </w:pict>
      </w:r>
      <w:r>
        <w:pict>
          <v:rect id="_x0000_s1043" style="position:absolute;left:0;text-align:left;margin-left:333.05pt;margin-top:485.15pt;width:234.25pt;height:48.75pt;z-index:251619840">
            <v:textbox>
              <w:txbxContent>
                <w:p w:rsidR="003D7108" w:rsidRDefault="003D710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44" type="#_x0000_t32" style="position:absolute;left:0;text-align:left;margin-left:165.25pt;margin-top:480.75pt;width:0;height:48.75pt;z-index:251620864" o:connectortype="straight">
            <v:stroke endarrow="block"/>
          </v:shape>
        </w:pict>
      </w:r>
      <w:r>
        <w:pict>
          <v:shape id="_x0000_s1045" type="#_x0000_t32" style="position:absolute;left:0;text-align:left;margin-left:162.75pt;margin-top:480.75pt;width:122.4pt;height:.05pt;flip:x;z-index:251621888" o:connectortype="straight"/>
        </w:pict>
      </w:r>
      <w:r>
        <w:pict>
          <v:shape id="_x0000_s1046" type="#_x0000_t32" style="position:absolute;left:0;text-align:left;margin-left:304.5pt;margin-top:456.65pt;width:0;height:17.25pt;z-index:251622912" o:connectortype="straight">
            <v:stroke endarrow="block"/>
          </v:shape>
        </w:pict>
      </w:r>
      <w:r>
        <w:pict>
          <v:shape id="_x0000_s1047" type="#_x0000_t124" style="position:absolute;left:0;text-align:left;margin-left:293.55pt;margin-top:473.9pt;width:19.9pt;height:19.5pt;z-index:251623936"/>
        </w:pict>
      </w:r>
      <w:r>
        <w:pict>
          <v:shape id="_x0000_s1048" type="#_x0000_t32" style="position:absolute;left:0;text-align:left;margin-left:313.45pt;margin-top:485.05pt;width:18.8pt;height:.1pt;z-index:251624960" o:connectortype="straight">
            <v:stroke endarrow="block"/>
          </v:shape>
        </w:pict>
      </w:r>
      <w:r>
        <w:pict>
          <v:rect id="_x0000_s1049" style="position:absolute;left:0;text-align:left;margin-left:333.05pt;margin-top:485.15pt;width:234.25pt;height:48.75pt;z-index:251625984">
            <v:textbox>
              <w:txbxContent>
                <w:p w:rsidR="003D7108" w:rsidRDefault="003D710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50" type="#_x0000_t32" style="position:absolute;left:0;text-align:left;margin-left:165.25pt;margin-top:480.75pt;width:0;height:48.75pt;z-index:251627008" o:connectortype="straight">
            <v:stroke endarrow="block"/>
          </v:shape>
        </w:pict>
      </w:r>
      <w:r>
        <w:pict>
          <v:shape id="_x0000_s1051" type="#_x0000_t32" style="position:absolute;left:0;text-align:left;margin-left:162.75pt;margin-top:480.75pt;width:122.4pt;height:.05pt;flip:x;z-index:251628032" o:connectortype="straight"/>
        </w:pict>
      </w:r>
      <w:r>
        <w:pict>
          <v:shape id="_x0000_s1052" type="#_x0000_t32" style="position:absolute;left:0;text-align:left;margin-left:304.5pt;margin-top:456.65pt;width:0;height:17.25pt;z-index:251629056" o:connectortype="straight">
            <v:stroke endarrow="block"/>
          </v:shape>
        </w:pict>
      </w:r>
      <w:r>
        <w:pict>
          <v:shape id="_x0000_s1053" type="#_x0000_t124" style="position:absolute;left:0;text-align:left;margin-left:293.55pt;margin-top:473.9pt;width:19.9pt;height:19.5pt;z-index:251630080"/>
        </w:pict>
      </w:r>
      <w:r>
        <w:pict>
          <v:shape id="_x0000_s1054" type="#_x0000_t32" style="position:absolute;left:0;text-align:left;margin-left:313.45pt;margin-top:485.05pt;width:18.8pt;height:.1pt;z-index:251631104" o:connectortype="straight">
            <v:stroke endarrow="block"/>
          </v:shape>
        </w:pict>
      </w:r>
      <w:r>
        <w:pict>
          <v:rect id="_x0000_s1055" style="position:absolute;left:0;text-align:left;margin-left:333.05pt;margin-top:485.15pt;width:234.25pt;height:48.75pt;z-index:251632128">
            <v:textbox>
              <w:txbxContent>
                <w:p w:rsidR="003D7108" w:rsidRDefault="003D710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56" type="#_x0000_t32" style="position:absolute;left:0;text-align:left;margin-left:165.25pt;margin-top:480.75pt;width:0;height:48.75pt;z-index:251633152" o:connectortype="straight">
            <v:stroke endarrow="block"/>
          </v:shape>
        </w:pict>
      </w:r>
      <w:r>
        <w:pict>
          <v:shape id="_x0000_s1057" type="#_x0000_t32" style="position:absolute;left:0;text-align:left;margin-left:162.75pt;margin-top:480.75pt;width:122.4pt;height:.05pt;flip:x;z-index:251634176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pict>
          <v:rect id="_x0000_s1035" style="position:absolute;left:0;text-align:left;margin-left:-39pt;margin-top:7.35pt;width:516.95pt;height:63.65pt;z-index:251611648">
            <v:textbox>
              <w:txbxContent>
                <w:p w:rsidR="003D7108" w:rsidRDefault="003D7108" w:rsidP="00916E27">
                  <w:pPr>
                    <w:jc w:val="center"/>
                  </w:pPr>
                  <w:r w:rsidRPr="009D398B">
                    <w:rPr>
                      <w:bCs/>
                    </w:rPr>
                    <w:t xml:space="preserve">Информирование </w:t>
                  </w:r>
                  <w:r w:rsidRPr="009D398B">
                    <w:t xml:space="preserve">(консультирование) заявителя о порядке предоставления государственной услуги, формах и графике ее предоставления, направлениях социальной адаптации </w:t>
                  </w:r>
                  <w:r>
                    <w:t>(</w:t>
                  </w:r>
                  <w:r w:rsidRPr="007D00B6">
                    <w:t>с момента окончания предыдущей процедуры</w:t>
                  </w:r>
                  <w:r>
                    <w:t xml:space="preserve"> осуществляется: при индивидуальной форме предоставления – не более 15 минут, при групповой ф</w:t>
                  </w:r>
                  <w:r w:rsidR="009A0BB0">
                    <w:t>орме предоставления – не более 7</w:t>
                  </w:r>
                  <w:r>
                    <w:t>0 минут)</w:t>
                  </w:r>
                </w:p>
                <w:p w:rsidR="003D7108" w:rsidRDefault="003D7108" w:rsidP="00916E27"/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pict>
          <v:shape id="_x0000_s1034" type="#_x0000_t32" style="position:absolute;left:0;text-align:left;margin-left:234.1pt;margin-top:2pt;width:0;height:13.5pt;z-index:251612672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72" style="position:absolute;left:0;text-align:left;margin-left:-34.8pt;margin-top:1.7pt;width:512.75pt;height:103.7pt;z-index:251649536">
            <v:textbox>
              <w:txbxContent>
                <w:p w:rsidR="003D7108" w:rsidRPr="000832E3" w:rsidRDefault="003D7108" w:rsidP="000832E3">
                  <w:pPr>
                    <w:jc w:val="center"/>
                  </w:pPr>
                  <w:r w:rsidRPr="000832E3">
                    <w:t xml:space="preserve">Предложение заявителю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</w:t>
                  </w:r>
                  <w:r w:rsidRPr="00BA6092">
                    <w:t>проведения тестирования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832E3">
                    <w:t>(</w:t>
                  </w:r>
                  <w:r>
                    <w:t xml:space="preserve">с момента окончания предыдущей процедуры осуществляется: </w:t>
                  </w:r>
                  <w:r>
                    <w:rPr>
                      <w:sz w:val="23"/>
                      <w:szCs w:val="23"/>
                    </w:rPr>
                    <w:t xml:space="preserve">при индивидуальной форме предоставления – </w:t>
                  </w:r>
                  <w:r>
                    <w:t xml:space="preserve">не более </w:t>
                  </w:r>
                  <w:r>
                    <w:rPr>
                      <w:sz w:val="23"/>
                      <w:szCs w:val="23"/>
                    </w:rPr>
                    <w:t>15 минут, при групповой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форме предоставления – </w:t>
                  </w:r>
                  <w:r>
                    <w:t xml:space="preserve">не более </w:t>
                  </w:r>
                  <w:r w:rsidR="009A0BB0">
                    <w:t>5</w:t>
                  </w:r>
                  <w:r>
                    <w:rPr>
                      <w:sz w:val="23"/>
                      <w:szCs w:val="23"/>
                    </w:rPr>
                    <w:t>0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минут)</w:t>
                  </w:r>
                </w:p>
              </w:txbxContent>
            </v:textbox>
          </v:rect>
        </w:pict>
      </w:r>
      <w:r>
        <w:pict>
          <v:shape id="_x0000_s1058" type="#_x0000_t32" style="position:absolute;left:0;text-align:left;margin-left:304.5pt;margin-top:456.65pt;width:0;height:17.25pt;z-index:251635200" o:connectortype="straight">
            <v:stroke endarrow="block"/>
          </v:shape>
        </w:pict>
      </w:r>
      <w:r>
        <w:pict>
          <v:shape id="_x0000_s1059" type="#_x0000_t124" style="position:absolute;left:0;text-align:left;margin-left:293.55pt;margin-top:473.9pt;width:19.9pt;height:19.5pt;z-index:251636224"/>
        </w:pict>
      </w:r>
      <w:r>
        <w:pict>
          <v:shape id="_x0000_s1060" type="#_x0000_t32" style="position:absolute;left:0;text-align:left;margin-left:313.45pt;margin-top:485.05pt;width:18.8pt;height:.1pt;z-index:251637248" o:connectortype="straight">
            <v:stroke endarrow="block"/>
          </v:shape>
        </w:pict>
      </w:r>
      <w:r>
        <w:pict>
          <v:rect id="_x0000_s1061" style="position:absolute;left:0;text-align:left;margin-left:333.05pt;margin-top:485.15pt;width:234.25pt;height:48.75pt;z-index:251638272">
            <v:textbox>
              <w:txbxContent>
                <w:p w:rsidR="003D7108" w:rsidRDefault="003D710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62" type="#_x0000_t32" style="position:absolute;left:0;text-align:left;margin-left:165.25pt;margin-top:480.75pt;width:0;height:48.75pt;z-index:251639296" o:connectortype="straight">
            <v:stroke endarrow="block"/>
          </v:shape>
        </w:pict>
      </w:r>
      <w:r>
        <w:pict>
          <v:shape id="_x0000_s1063" type="#_x0000_t32" style="position:absolute;left:0;text-align:left;margin-left:162.75pt;margin-top:480.75pt;width:122.4pt;height:.05pt;flip:x;z-index:251640320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73" type="#_x0000_t32" style="position:absolute;left:0;text-align:left;margin-left:234.1pt;margin-top:8.8pt;width:0;height:15.05pt;z-index:251650560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outlineLvl w:val="2"/>
        <w:rPr>
          <w:noProof/>
        </w:rPr>
      </w:pPr>
      <w:r>
        <w:rPr>
          <w:noProof/>
        </w:rPr>
        <w:pict>
          <v:shape id="_x0000_s1074" type="#_x0000_t124" style="position:absolute;margin-left:217.2pt;margin-top:10.05pt;width:31.8pt;height:24.3pt;z-index:251651584"/>
        </w:pict>
      </w:r>
      <w:r w:rsidR="00776216">
        <w:rPr>
          <w:noProof/>
        </w:rPr>
        <w:t>Согласие заявителя на тестирование                                    Отказ заявит</w:t>
      </w:r>
      <w:r w:rsidR="00BA6092">
        <w:rPr>
          <w:noProof/>
        </w:rPr>
        <w:t>е</w:t>
      </w:r>
      <w:r w:rsidR="00776216">
        <w:rPr>
          <w:noProof/>
        </w:rPr>
        <w:t>ля на тестирование</w: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6" type="#_x0000_t32" style="position:absolute;left:0;text-align:left;margin-left:495.95pt;margin-top:7.95pt;width:0;height:98.8pt;z-index:251663872" o:connectortype="straight"/>
        </w:pict>
      </w:r>
      <w:r>
        <w:rPr>
          <w:noProof/>
        </w:rPr>
        <w:pict>
          <v:shape id="_x0000_s1077" type="#_x0000_t32" style="position:absolute;left:0;text-align:left;margin-left:249pt;margin-top:7.95pt;width:246.95pt;height:0;z-index:251654656" o:connectortype="straight"/>
        </w:pict>
      </w:r>
      <w:r>
        <w:rPr>
          <w:noProof/>
        </w:rPr>
        <w:pict>
          <v:shape id="_x0000_s1075" type="#_x0000_t32" style="position:absolute;left:0;text-align:left;margin-left:7.9pt;margin-top:7.95pt;width:209.3pt;height:.05pt;flip:x;z-index:251652608" o:connectortype="straight"/>
        </w:pict>
      </w:r>
      <w:r>
        <w:rPr>
          <w:noProof/>
        </w:rPr>
        <w:pict>
          <v:shape id="_x0000_s1076" type="#_x0000_t32" style="position:absolute;left:0;text-align:left;margin-left:7.9pt;margin-top:7.95pt;width:0;height:20.1pt;z-index:251653632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78" style="position:absolute;left:0;text-align:left;margin-left:-34.8pt;margin-top:.45pt;width:520.7pt;height:62.8pt;z-index:251655680">
            <v:textbox>
              <w:txbxContent>
                <w:p w:rsidR="003D7108" w:rsidRPr="00306314" w:rsidRDefault="003D7108" w:rsidP="00306314">
                  <w:pPr>
                    <w:jc w:val="center"/>
                  </w:pPr>
                  <w:r w:rsidRPr="00306314">
                    <w:t>Проведение тестирования (анкетирования) по методикам с учетом выбора заявител</w:t>
                  </w:r>
                  <w:r>
                    <w:t>ем</w:t>
                  </w:r>
                  <w:r w:rsidRPr="00306314">
                    <w:t xml:space="preserve"> формы его проведения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(</w:t>
                  </w:r>
                  <w:r>
                    <w:t xml:space="preserve">с момента окончания предыдущей процедуры осуществляется: </w:t>
                  </w:r>
                  <w:r>
                    <w:rPr>
                      <w:sz w:val="23"/>
                      <w:szCs w:val="23"/>
                    </w:rPr>
                    <w:t xml:space="preserve"> при индивидуальной форме предоставления – </w:t>
                  </w:r>
                  <w:r>
                    <w:t xml:space="preserve">не более </w:t>
                  </w:r>
                  <w:r>
                    <w:rPr>
                      <w:sz w:val="23"/>
                      <w:szCs w:val="23"/>
                    </w:rPr>
                    <w:t>40 минут, при групповой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форме предоставления – </w:t>
                  </w:r>
                  <w:r>
                    <w:t xml:space="preserve">не более </w:t>
                  </w:r>
                  <w:r>
                    <w:rPr>
                      <w:sz w:val="23"/>
                      <w:szCs w:val="23"/>
                    </w:rPr>
                    <w:t>160</w:t>
                  </w: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минут)</w:t>
                  </w:r>
                  <w:r w:rsidR="008974FD">
                    <w:rPr>
                      <w:sz w:val="23"/>
                      <w:szCs w:val="23"/>
                    </w:rPr>
                    <w:t>*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lastRenderedPageBreak/>
        <w:pict>
          <v:shape id="_x0000_s1079" type="#_x0000_t32" style="position:absolute;left:0;text-align:left;margin-left:234.1pt;margin-top:21.85pt;width:0;height:15.9pt;z-index:251656704" o:connectortype="straight"/>
        </w:pict>
      </w:r>
      <w:r>
        <w:rPr>
          <w:noProof/>
        </w:rPr>
        <w:pict>
          <v:shape id="_x0000_s1087" type="#_x0000_t32" style="position:absolute;left:0;text-align:left;margin-left:495.15pt;margin-top:-2.75pt;width:.8pt;height:243.6pt;z-index:251664896" o:connectortype="straight"/>
        </w:pict>
      </w:r>
      <w:r>
        <w:rPr>
          <w:noProof/>
        </w:rPr>
        <w:pict>
          <v:shape id="_x0000_s1080" type="#_x0000_t32" style="position:absolute;left:0;text-align:left;margin-left:237.25pt;margin-top:-2.75pt;width:.85pt;height:19.25pt;z-index:251657728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1" style="position:absolute;left:0;text-align:left;margin-left:-15.55pt;margin-top:2.7pt;width:495.6pt;height:67.8pt;z-index:251658752">
            <v:textbox style="mso-next-textbox:#_x0000_s1081">
              <w:txbxContent>
                <w:p w:rsidR="003D7108" w:rsidRDefault="003D7108" w:rsidP="00934617">
                  <w:pPr>
                    <w:jc w:val="center"/>
                  </w:pPr>
                  <w:r w:rsidRPr="00934617">
                    <w:t>Обработка материалов тестирования (анкетирования) заявителя, анализ результатов тестирования (анкетирования) и формирование тематики и планов проведения занятий по социальной адаптации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(с момента окончания предыдущей процедуры осуществляется:  осуществляется в течение не более 4</w:t>
                  </w:r>
                  <w:r w:rsidR="0092173C">
                    <w:t>3</w:t>
                  </w:r>
                  <w:r>
                    <w:t xml:space="preserve">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2" type="#_x0000_t32" style="position:absolute;left:0;text-align:left;margin-left:238.1pt;margin-top:1.5pt;width:0;height:15.9pt;z-index:251659776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3" style="position:absolute;left:0;text-align:left;margin-left:-15.55pt;margin-top:3.6pt;width:495.6pt;height:81.2pt;z-index:251660800">
            <v:textbox>
              <w:txbxContent>
                <w:p w:rsidR="003D7108" w:rsidRPr="00A3649F" w:rsidRDefault="003D7108" w:rsidP="00A3649F">
                  <w:pPr>
                    <w:jc w:val="center"/>
                  </w:pPr>
                  <w:r w:rsidRPr="00A3649F">
                    <w:t>Обсуждение с заявителем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</w:t>
                  </w:r>
                  <w:r>
                    <w:t xml:space="preserve"> (с момента окончания предыдущей процедуры осуществляется:  при индивидуальной форме предоставления – не более </w:t>
                  </w:r>
                  <w:r w:rsidR="006B1474">
                    <w:t>1</w:t>
                  </w:r>
                  <w:r>
                    <w:t xml:space="preserve">5 минут, при групповой форме предоставления – не более </w:t>
                  </w:r>
                  <w:r w:rsidR="009A0BB0">
                    <w:t>7</w:t>
                  </w:r>
                  <w:r>
                    <w:t>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4" type="#_x0000_t32" style="position:absolute;left:0;text-align:left;margin-left:237.25pt;margin-top:2pt;width:0;height:14.25pt;z-index:251661824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5" style="position:absolute;left:0;text-align:left;margin-left:-15.55pt;margin-top:2.45pt;width:495.6pt;height:93.85pt;z-index:251662848">
            <v:textbox>
              <w:txbxContent>
                <w:p w:rsidR="003D7108" w:rsidRPr="00076A90" w:rsidRDefault="003D7108" w:rsidP="00076A90">
                  <w:pPr>
                    <w:jc w:val="center"/>
                  </w:pPr>
                  <w:r w:rsidRPr="00076A90">
                    <w:t>Согласование с заявителем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</w:t>
                  </w:r>
                  <w:r>
                    <w:t xml:space="preserve"> (с момента окончания предыдущей процедуры осуществляется:  при индивидуальной форме предоставления – не более 20 минут, при групповой форме предоставления – не более </w:t>
                  </w:r>
                  <w:r w:rsidR="009A0BB0">
                    <w:t>9</w:t>
                  </w:r>
                  <w:r>
                    <w:t>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8" type="#_x0000_t32" style="position:absolute;left:0;text-align:left;margin-left:480.05pt;margin-top:6.25pt;width:15.9pt;height:0;flip:x;z-index:251665920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0" style="position:absolute;left:0;text-align:left;margin-left:-15.55pt;margin-top:13.3pt;width:495.6pt;height:76.5pt;z-index:251667968">
            <v:textbox>
              <w:txbxContent>
                <w:p w:rsidR="003D7108" w:rsidRPr="00100ACA" w:rsidRDefault="003D7108" w:rsidP="00100ACA">
                  <w:pPr>
                    <w:jc w:val="center"/>
                  </w:pPr>
                  <w:r w:rsidRPr="00100ACA">
                    <w:t>Обучение заявителя методам и способам поиска работы, технологии поиска работы, обсуждение оптимальных действий при поиске подходящей работы и трудоустройстве</w:t>
                  </w:r>
                  <w:r>
                    <w:t xml:space="preserve"> (с момента окончания предыдущей процедуры осуществляется:  при индивидуальной форме предоставления – не более 40 минут, при групповой ф</w:t>
                  </w:r>
                  <w:r w:rsidR="009A0BB0">
                    <w:t>орме предоставления – не более 9</w:t>
                  </w:r>
                  <w:r>
                    <w:t>0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9" type="#_x0000_t32" style="position:absolute;left:0;text-align:left;margin-left:237.25pt;margin-top:-.25pt;width:0;height:13.55pt;z-index:251666944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1" type="#_x0000_t32" style="position:absolute;left:0;text-align:left;margin-left:495.95pt;margin-top:10.65pt;width:0;height:393.9pt;z-index:251718144" o:connectortype="straight"/>
        </w:pict>
      </w:r>
      <w:r>
        <w:rPr>
          <w:noProof/>
        </w:rPr>
        <w:pict>
          <v:shape id="_x0000_s1140" type="#_x0000_t32" style="position:absolute;left:0;text-align:left;margin-left:480.05pt;margin-top:10.65pt;width:15.1pt;height:0;z-index:251717120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1" type="#_x0000_t32" style="position:absolute;left:0;text-align:left;margin-left:240.4pt;margin-top:7pt;width:0;height:15.05pt;z-index:251668992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2" style="position:absolute;left:0;text-align:left;margin-left:-15.55pt;margin-top:8.25pt;width:495.6pt;height:81.6pt;z-index:251670016">
            <v:textbox>
              <w:txbxContent>
                <w:p w:rsidR="003D7108" w:rsidRDefault="003D7108" w:rsidP="00205A92">
                  <w:pPr>
                    <w:jc w:val="center"/>
                  </w:pPr>
                  <w:r w:rsidRPr="00205A92">
                    <w:t xml:space="preserve">Обучение заявителя технологии составления индивидуального плана самостоятельного поиска работы с указанием мероприятий по поиску работы, их целей и результатов </w:t>
                  </w:r>
                  <w:r>
                    <w:t xml:space="preserve">(с момента окончания предыдущей процедуры осуществляется:  при индивидуальной форме предоставления – не более 30 минут, при групповой форме предоставления – </w:t>
                  </w:r>
                  <w:r w:rsidRPr="007F2909">
                    <w:t xml:space="preserve"> </w:t>
                  </w:r>
                  <w:r>
                    <w:t>не более 120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2" type="#_x0000_t32" style="position:absolute;left:0;text-align:left;margin-left:480.05pt;margin-top:9.1pt;width:15.9pt;height:0;z-index:251719168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3" type="#_x0000_t32" style="position:absolute;left:0;text-align:left;margin-left:237.25pt;margin-top:1.95pt;width:.85pt;height:15.05pt;z-index:251671040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4" style="position:absolute;left:0;text-align:left;margin-left:-15.55pt;margin-top:3.2pt;width:495.6pt;height:79.55pt;z-index:251672064">
            <v:textbox>
              <w:txbxContent>
                <w:p w:rsidR="003D7108" w:rsidRDefault="003D7108" w:rsidP="00343884">
                  <w:pPr>
                    <w:jc w:val="center"/>
                  </w:pPr>
                  <w:r w:rsidRPr="00343884">
                    <w:t>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 (</w:t>
                  </w:r>
                  <w:r>
                    <w:t xml:space="preserve">с момента окончания предыдущей процедуры осуществляется: </w:t>
                  </w:r>
                  <w:r w:rsidRPr="00343884">
                    <w:t xml:space="preserve"> при индивидуальной форме предоставления –</w:t>
                  </w:r>
                  <w:r>
                    <w:t xml:space="preserve"> не более 20 минут, при групповой форме предоставления – не более 1</w:t>
                  </w:r>
                  <w:r w:rsidR="009A0BB0">
                    <w:t>1</w:t>
                  </w:r>
                  <w:r>
                    <w:t>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3" type="#_x0000_t32" style="position:absolute;left:0;text-align:left;margin-left:480.05pt;margin-top:.85pt;width:15.9pt;height:0;z-index:251720192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5" type="#_x0000_t32" style="position:absolute;left:0;text-align:left;margin-left:237.25pt;margin-top:12.95pt;width:0;height:15.05pt;z-index:251673088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6" style="position:absolute;left:0;text-align:left;margin-left:-15.55pt;margin-top:.4pt;width:499.8pt;height:67pt;z-index:251674112">
            <v:textbox>
              <w:txbxContent>
                <w:p w:rsidR="003D7108" w:rsidRPr="005A20EE" w:rsidRDefault="003D7108" w:rsidP="005A20EE">
                  <w:pPr>
                    <w:jc w:val="center"/>
                  </w:pPr>
                  <w:r w:rsidRPr="005A20EE">
                    <w:t>Обучение заявителя технологии составления резюме, составление резюме, обсуждение резюме и направление его работодателю (</w:t>
                  </w:r>
                  <w:r>
                    <w:t xml:space="preserve">с момента окончания предыдущей процедуры осуществляется: </w:t>
                  </w:r>
                  <w:r w:rsidRPr="005A20EE">
                    <w:t xml:space="preserve"> при индивидуальной форме предоставления – </w:t>
                  </w:r>
                  <w:r>
                    <w:t>не более 3</w:t>
                  </w:r>
                  <w:r w:rsidRPr="005A20EE">
                    <w:t xml:space="preserve">0 минут, при групповой форме предоставления – </w:t>
                  </w:r>
                  <w:r>
                    <w:t>не более 14</w:t>
                  </w:r>
                  <w:r w:rsidRPr="005A20EE">
                    <w:t>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4" type="#_x0000_t32" style="position:absolute;left:0;text-align:left;margin-left:484.25pt;margin-top:7pt;width:11.7pt;height:0;z-index:251721216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7" type="#_x0000_t32" style="position:absolute;left:0;text-align:left;margin-left:237.25pt;margin-top:9.7pt;width:0;height:11.7pt;z-index:251675136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8" style="position:absolute;left:0;text-align:left;margin-left:-15.55pt;margin-top:7.6pt;width:499.8pt;height:79.55pt;z-index:251676160">
            <v:textbox>
              <w:txbxContent>
                <w:p w:rsidR="003D7108" w:rsidRDefault="003D7108" w:rsidP="007119A7">
                  <w:pPr>
                    <w:jc w:val="center"/>
                  </w:pPr>
                  <w:r w:rsidRPr="007119A7">
                    <w:t>Обучение заявителя методике проведения переговоров с работодателем по вопросам трудоустройства посредством телефонной или видео-связи с использованием сети Интернет, а также при личном обращении (</w:t>
                  </w:r>
                  <w:r>
                    <w:t xml:space="preserve">с момента окончания предыдущей процедуры осуществляется: </w:t>
                  </w:r>
                  <w:r w:rsidRPr="007119A7">
                    <w:t>при индивидуальной форме</w:t>
                  </w:r>
                  <w:r>
                    <w:t xml:space="preserve"> предоставления – не более 15 минут, при групповой форме предоставления – не более 140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5" type="#_x0000_t32" style="position:absolute;left:0;text-align:left;margin-left:484.25pt;margin-top:7.1pt;width:11.7pt;height:.05pt;z-index:251722240" o:connectortype="straight"/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9" type="#_x0000_t32" style="position:absolute;left:0;text-align:left;margin-left:237.25pt;margin-top:31.95pt;width:0;height:11.65pt;z-index:251677184" o:connectortype="straight"/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lastRenderedPageBreak/>
        <w:pict>
          <v:shape id="_x0000_s1146" type="#_x0000_t32" style="position:absolute;left:0;text-align:left;margin-left:495.05pt;margin-top:1.5pt;width:.05pt;height:577.35pt;z-index:251723264" o:connectortype="straight"/>
        </w:pict>
      </w:r>
      <w:r>
        <w:rPr>
          <w:noProof/>
        </w:rPr>
        <w:pict>
          <v:shape id="_x0000_s1100" type="#_x0000_t32" style="position:absolute;left:0;text-align:left;margin-left:236.45pt;margin-top:7.3pt;width:0;height:9.2pt;z-index:251678208" o:connectortype="straight">
            <v:stroke endarrow="block"/>
          </v:shape>
        </w:pict>
      </w: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1" style="position:absolute;left:0;text-align:left;margin-left:-3.85pt;margin-top:2.7pt;width:482.25pt;height:71.15pt;z-index:251679232">
            <v:textbox>
              <w:txbxContent>
                <w:p w:rsidR="003D7108" w:rsidRPr="007F6C9A" w:rsidRDefault="003D7108" w:rsidP="007F6C9A">
                  <w:pPr>
                    <w:jc w:val="center"/>
                  </w:pPr>
                  <w:r w:rsidRPr="007F6C9A">
                    <w:t>Проведение тренинга (видеотренинга с согласия безработного гражданина) по собеседованию с работодателем и обсуждение его результатов (</w:t>
                  </w:r>
                  <w:r>
                    <w:t xml:space="preserve">не более </w:t>
                  </w:r>
                  <w:r w:rsidRPr="007F6C9A">
                    <w:t xml:space="preserve"> при индивидуальной форме предоставления –</w:t>
                  </w:r>
                  <w:r w:rsidRPr="00E70CBF">
                    <w:t xml:space="preserve"> </w:t>
                  </w:r>
                  <w:r>
                    <w:t>не более 3</w:t>
                  </w:r>
                  <w:r w:rsidRPr="007F6C9A">
                    <w:t xml:space="preserve">0 минут, при групповой форме предоставления – </w:t>
                  </w:r>
                  <w:r>
                    <w:t>не более 1</w:t>
                  </w:r>
                  <w:r w:rsidR="009A0BB0">
                    <w:t>3</w:t>
                  </w:r>
                  <w:r>
                    <w:t>5</w:t>
                  </w:r>
                  <w:r w:rsidRPr="007F6C9A">
                    <w:t xml:space="preserve">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53" type="#_x0000_t32" style="position:absolute;left:0;text-align:left;margin-left:478.4pt;margin-top:2.85pt;width:16.65pt;height:0;z-index:251730432" o:connectortype="straight"/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2" type="#_x0000_t32" style="position:absolute;left:0;text-align:left;margin-left:236.45pt;margin-top:4.85pt;width:0;height:13.4pt;z-index:251680256" o:connectortype="straight">
            <v:stroke endarrow="block"/>
          </v:shape>
        </w:pict>
      </w: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3" style="position:absolute;left:0;text-align:left;margin-left:-3.85pt;margin-top:4.45pt;width:482.25pt;height:93.75pt;z-index:251681280">
            <v:textbox>
              <w:txbxContent>
                <w:p w:rsidR="003D7108" w:rsidRDefault="003D7108" w:rsidP="002D51F5">
                  <w:pPr>
                    <w:jc w:val="center"/>
                  </w:pPr>
                  <w:r w:rsidRPr="002D51F5">
                    <w:t>Организация проведения собеседования с работодателем посредством телефонной или видео-связи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 (</w:t>
                  </w:r>
                  <w:r>
                    <w:t>с момента окончания предыдущей процедуры осуществляется: при индивидуальной форме предоставления – не более 30 минут, при групповой форме предоставления – не более 1</w:t>
                  </w:r>
                  <w:r w:rsidR="009A0BB0">
                    <w:t>4</w:t>
                  </w:r>
                  <w:r>
                    <w:t>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52" type="#_x0000_t32" style="position:absolute;left:0;text-align:left;margin-left:478.4pt;margin-top:10.2pt;width:16.65pt;height:0;z-index:251729408" o:connectortype="straight"/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4" type="#_x0000_t32" style="position:absolute;left:0;text-align:left;margin-left:236.45pt;margin-top:1.6pt;width:.05pt;height:14.25pt;z-index:251682304" o:connectortype="straight">
            <v:stroke endarrow="block"/>
          </v:shape>
        </w:pict>
      </w: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5" style="position:absolute;left:0;text-align:left;margin-left:-3.85pt;margin-top:2.05pt;width:482.25pt;height:66.95pt;z-index:251683328">
            <v:textbox>
              <w:txbxContent>
                <w:p w:rsidR="003D7108" w:rsidRPr="00DA4BF4" w:rsidRDefault="003D7108" w:rsidP="00DA4BF4">
                  <w:pPr>
                    <w:jc w:val="center"/>
                  </w:pPr>
                  <w:r w:rsidRPr="00DA4BF4">
                    <w:t>Подготовка рекомендаций по совершенствованию навыков делового общения и проведения собеседований с работодателем (</w:t>
                  </w:r>
                  <w:r>
                    <w:t>с момента окончания предыдущей процедуры осуществляется</w:t>
                  </w:r>
                  <w:r w:rsidRPr="00DA4BF4">
                    <w:t xml:space="preserve"> в течение </w:t>
                  </w:r>
                  <w:r>
                    <w:t>не более 10</w:t>
                  </w:r>
                  <w:r w:rsidRPr="00DA4BF4">
                    <w:t xml:space="preserve">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51" type="#_x0000_t32" style="position:absolute;left:0;text-align:left;margin-left:478.4pt;margin-top:5.95pt;width:16.65pt;height:0;z-index:251728384" o:connectortype="straight"/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7" style="position:absolute;left:0;text-align:left;margin-left:-3.85pt;margin-top:12.65pt;width:482.25pt;height:66.1pt;z-index:251685376">
            <v:textbox>
              <w:txbxContent>
                <w:p w:rsidR="003D7108" w:rsidRDefault="003D7108" w:rsidP="000776E5">
                  <w:pPr>
                    <w:jc w:val="center"/>
                  </w:pPr>
                  <w:r>
                    <w:t>Обсуждение вопросов формирования делового имиджа, обучение методам самопрезентации (в</w:t>
                  </w:r>
                  <w:r w:rsidRPr="002E3791">
                    <w:t xml:space="preserve"> </w:t>
                  </w:r>
                  <w:r>
                    <w:t>с момента окончания предыдущей процедуры осуществляется:  при индивидуальной форме предоставления – не более 15 минут, при групповой форме предоставления – не более 1</w:t>
                  </w:r>
                  <w:r w:rsidR="009A0BB0">
                    <w:t>7</w:t>
                  </w:r>
                  <w:r>
                    <w:t>0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6" type="#_x0000_t32" style="position:absolute;left:0;text-align:left;margin-left:236.45pt;margin-top:.05pt;width:0;height:12.6pt;z-index:251684352" o:connectortype="straight">
            <v:stroke endarrow="block"/>
          </v:shape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50" type="#_x0000_t32" style="position:absolute;left:0;text-align:left;margin-left:478.4pt;margin-top:6.1pt;width:16.65pt;height:.65pt;flip:y;z-index:251727360" o:connectortype="straight"/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8" type="#_x0000_t32" style="position:absolute;left:0;text-align:left;margin-left:236.45pt;margin-top:9.75pt;width:0;height:11.75pt;z-index:251686400" o:connectortype="straight">
            <v:stroke endarrow="block"/>
          </v:shape>
        </w:pict>
      </w: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9" style="position:absolute;left:0;text-align:left;margin-left:-3.85pt;margin-top:7.7pt;width:482.25pt;height:63.65pt;z-index:251687424">
            <v:textbox>
              <w:txbxContent>
                <w:p w:rsidR="003D7108" w:rsidRPr="00492E9C" w:rsidRDefault="003D7108" w:rsidP="00492E9C">
                  <w:pPr>
                    <w:jc w:val="center"/>
                  </w:pPr>
                  <w:r w:rsidRPr="00492E9C">
                    <w:t>Подготовка рекомендаций по совершенствованию заявителем навыков самопрезентации (</w:t>
                  </w:r>
                  <w:r>
                    <w:t>с момента окончания предыдущей процедуры осуществляется: при индивидуальной форме предоставления – не более 10 минут, при групповой форме предоставления – не более 100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9" type="#_x0000_t32" style="position:absolute;left:0;text-align:left;margin-left:478.4pt;margin-top:10.45pt;width:16.65pt;height:0;z-index:251726336" o:connectortype="straight"/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0" type="#_x0000_t32" style="position:absolute;left:0;text-align:left;margin-left:236.45pt;margin-top:2.35pt;width:.05pt;height:15.85pt;z-index:251688448" o:connectortype="straight">
            <v:stroke endarrow="block"/>
          </v:shape>
        </w:pict>
      </w: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11" style="position:absolute;left:0;text-align:left;margin-left:-3.85pt;margin-top:4.4pt;width:482.25pt;height:82.05pt;z-index:251689472">
            <v:textbox>
              <w:txbxContent>
                <w:p w:rsidR="003D7108" w:rsidRDefault="003D7108" w:rsidP="00185586">
                  <w:pPr>
                    <w:jc w:val="center"/>
                  </w:pPr>
                  <w:r w:rsidRPr="00185586">
                    <w:t>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 (</w:t>
                  </w:r>
                  <w:r>
                    <w:t xml:space="preserve">с момента окончания предыдущей процедуры осуществляется: </w:t>
                  </w:r>
                  <w:r w:rsidRPr="00185586">
                    <w:t>при</w:t>
                  </w:r>
                  <w:r>
                    <w:t xml:space="preserve"> индивидуальной форме предоставления – не более 15 минут, при групповой форме предоставления – не более 120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8" type="#_x0000_t32" style="position:absolute;left:0;text-align:left;margin-left:478.4pt;margin-top:1.45pt;width:16.65pt;height:0;z-index:251725312" o:connectortype="straight"/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34" type="#_x0000_t32" style="position:absolute;left:0;text-align:left;margin-left:236.5pt;margin-top:10.35pt;width:252.75pt;height:0;flip:x;z-index:251713024" o:connectortype="straight">
            <v:stroke endarrow="block"/>
          </v:shape>
        </w:pict>
      </w:r>
      <w:r>
        <w:rPr>
          <w:noProof/>
        </w:rPr>
        <w:pict>
          <v:shape id="_x0000_s1133" type="#_x0000_t32" style="position:absolute;left:0;text-align:left;margin-left:489.25pt;margin-top:10.35pt;width:0;height:188.4pt;flip:y;z-index:251712000" o:connectortype="straight"/>
        </w:pict>
      </w:r>
      <w:r>
        <w:rPr>
          <w:noProof/>
        </w:rPr>
        <w:pict>
          <v:shape id="_x0000_s1112" type="#_x0000_t32" style="position:absolute;left:0;text-align:left;margin-left:236.45pt;margin-top:3.65pt;width:0;height:12.6pt;z-index:251690496" o:connectortype="straight">
            <v:stroke endarrow="block"/>
          </v:shape>
        </w:pict>
      </w: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13" style="position:absolute;left:0;text-align:left;margin-left:-3.85pt;margin-top:2.45pt;width:482.25pt;height:64.45pt;z-index:251691520">
            <v:textbox style="mso-next-textbox:#_x0000_s1113">
              <w:txbxContent>
                <w:p w:rsidR="003D7108" w:rsidRPr="00251F5E" w:rsidRDefault="003D7108" w:rsidP="00251F5E">
                  <w:pPr>
                    <w:jc w:val="center"/>
                  </w:pPr>
                  <w:r w:rsidRPr="00251F5E">
                    <w:t>Оценка степени усвоения информации и приобретения навыков в конце каждого занятия по социальной адаптации (</w:t>
                  </w:r>
                  <w:r>
                    <w:t xml:space="preserve">с момента окончания предыдущей процедуры осуществляется: </w:t>
                  </w:r>
                  <w:r w:rsidRPr="00251F5E">
                    <w:t xml:space="preserve">при индивидуальной форме предоставления – </w:t>
                  </w:r>
                  <w:r>
                    <w:t>не более 3</w:t>
                  </w:r>
                  <w:r w:rsidRPr="00251F5E">
                    <w:t xml:space="preserve">0 минут, при групповой форме предоставления – </w:t>
                  </w:r>
                  <w:r>
                    <w:t>не более 12</w:t>
                  </w:r>
                  <w:r w:rsidRPr="00251F5E">
                    <w:t>0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7" type="#_x0000_t32" style="position:absolute;left:0;text-align:left;margin-left:478.4pt;margin-top:13.1pt;width:16.65pt;height:0;z-index:251724288" o:connectortype="straight"/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4" type="#_x0000_t32" style="position:absolute;left:0;text-align:left;margin-left:236.45pt;margin-top:11.7pt;width:.05pt;height:17.55pt;z-index:251692544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15" style="position:absolute;left:0;text-align:left;margin-left:-3.85pt;margin-top:1.65pt;width:482.25pt;height:77.1pt;z-index:251693568">
            <v:textbox>
              <w:txbxContent>
                <w:p w:rsidR="003D7108" w:rsidRPr="002E061F" w:rsidRDefault="003D7108" w:rsidP="002E061F">
                  <w:pPr>
                    <w:jc w:val="center"/>
                  </w:pPr>
                  <w:r w:rsidRPr="002E061F">
                    <w:t>Проведение тестирования (анкетирования) заявителя по окончании занятий по социальной адаптации, обработка результатов тестирования (анкетирования) (</w:t>
                  </w:r>
                  <w:r>
                    <w:t xml:space="preserve">с момента окончания предыдущей процедуры осуществляется: </w:t>
                  </w:r>
                  <w:r w:rsidRPr="002E061F">
                    <w:t xml:space="preserve"> при индивидуальной форме предоставления – </w:t>
                  </w:r>
                  <w:r>
                    <w:t>не более 2</w:t>
                  </w:r>
                  <w:r w:rsidRPr="002E061F">
                    <w:t xml:space="preserve">0 минут, при групповой форме предоставления – </w:t>
                  </w:r>
                  <w:r>
                    <w:t>не более  8</w:t>
                  </w:r>
                  <w:r w:rsidRPr="002E061F">
                    <w:t>0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6" type="#_x0000_t32" style="position:absolute;left:0;text-align:left;margin-left:236.45pt;margin-top:9.75pt;width:0;height:13.35pt;z-index:251694592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104A08" w:rsidRDefault="00B830DF" w:rsidP="00732E30">
      <w:pPr>
        <w:widowControl w:val="0"/>
        <w:autoSpaceDE w:val="0"/>
        <w:autoSpaceDN w:val="0"/>
        <w:adjustRightInd w:val="0"/>
        <w:outlineLvl w:val="2"/>
        <w:rPr>
          <w:noProof/>
        </w:rPr>
      </w:pPr>
      <w:r>
        <w:rPr>
          <w:noProof/>
        </w:rPr>
        <w:lastRenderedPageBreak/>
        <w:pict>
          <v:shape id="_x0000_s1130" type="#_x0000_t32" style="position:absolute;margin-left:230.8pt;margin-top:-2.75pt;width:0;height:24.25pt;z-index:251708928" o:connectortype="straight">
            <v:stroke endarrow="block"/>
          </v:shape>
        </w:pict>
      </w:r>
      <w:r>
        <w:rPr>
          <w:noProof/>
        </w:rPr>
        <w:pict>
          <v:shape id="_x0000_s1132" type="#_x0000_t32" style="position:absolute;margin-left:489.3pt;margin-top:-15.35pt;width:0;height:79.55pt;flip:y;z-index:251710976" o:connectortype="straight"/>
        </w:pict>
      </w:r>
      <w:r w:rsidR="00104A08">
        <w:rPr>
          <w:noProof/>
        </w:rPr>
        <w:t xml:space="preserve">Решение о прекращении </w:t>
      </w:r>
      <w:r w:rsidR="00E969D7">
        <w:rPr>
          <w:noProof/>
        </w:rPr>
        <w:t>проведения</w:t>
      </w:r>
      <w:r w:rsidR="00104A08">
        <w:rPr>
          <w:noProof/>
        </w:rPr>
        <w:t xml:space="preserve">                         Решение о продолжении </w:t>
      </w:r>
      <w:r w:rsidR="00E969D7">
        <w:rPr>
          <w:noProof/>
        </w:rPr>
        <w:t>проведениия</w:t>
      </w:r>
    </w:p>
    <w:p w:rsidR="00104A08" w:rsidRDefault="00B830DF" w:rsidP="00732E30">
      <w:pPr>
        <w:widowControl w:val="0"/>
        <w:autoSpaceDE w:val="0"/>
        <w:autoSpaceDN w:val="0"/>
        <w:adjustRightInd w:val="0"/>
        <w:outlineLvl w:val="2"/>
        <w:rPr>
          <w:noProof/>
        </w:rPr>
      </w:pPr>
      <w:r>
        <w:rPr>
          <w:noProof/>
        </w:rPr>
        <w:pict>
          <v:shape id="_x0000_s1125" type="#_x0000_t124" style="position:absolute;margin-left:219.7pt;margin-top:7.7pt;width:25.95pt;height:19.25pt;z-index:251703808"/>
        </w:pict>
      </w:r>
      <w:r w:rsidR="00E969D7">
        <w:rPr>
          <w:noProof/>
        </w:rPr>
        <w:t>занятий                                                                              занятий</w:t>
      </w:r>
    </w:p>
    <w:p w:rsidR="00104A08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17" type="#_x0000_t32" style="position:absolute;left:0;text-align:left;margin-left:37.2pt;margin-top:3.1pt;width:.05pt;height:70.25pt;z-index:251695616" o:connectortype="straight">
            <v:stroke endarrow="block"/>
          </v:shape>
        </w:pict>
      </w:r>
      <w:r>
        <w:rPr>
          <w:noProof/>
        </w:rPr>
        <w:pict>
          <v:shape id="_x0000_s1129" type="#_x0000_t32" style="position:absolute;left:0;text-align:left;margin-left:37.2pt;margin-top:3.1pt;width:182.5pt;height:0;flip:x;z-index:251707904" o:connectortype="straight"/>
        </w:pict>
      </w:r>
      <w:r>
        <w:rPr>
          <w:noProof/>
        </w:rPr>
        <w:pict>
          <v:shape id="_x0000_s1127" type="#_x0000_t32" style="position:absolute;left:0;text-align:left;margin-left:389.65pt;margin-top:3.1pt;width:0;height:19.25pt;z-index:251705856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left:0;text-align:left;margin-left:245.65pt;margin-top:3.1pt;width:2in;height:0;z-index:251704832" o:connectortype="straight"/>
        </w:pict>
      </w:r>
    </w:p>
    <w:p w:rsidR="00104A08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28" style="position:absolute;left:0;text-align:left;margin-left:254pt;margin-top:8.55pt;width:3in;height:34.35pt;z-index:251706880">
            <v:textbox>
              <w:txbxContent>
                <w:p w:rsidR="003D7108" w:rsidRDefault="003D7108">
                  <w:r>
                    <w:t>Специалист ЦЗН сообщает заявителю дату и тему следующего занятия</w:t>
                  </w:r>
                </w:p>
              </w:txbxContent>
            </v:textbox>
          </v:rect>
        </w:pict>
      </w:r>
    </w:p>
    <w:p w:rsidR="00104A08" w:rsidRDefault="00B830DF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31" type="#_x0000_t32" style="position:absolute;left:0;text-align:left;margin-left:470pt;margin-top:9pt;width:19.3pt;height:0;z-index:251709952" o:connectortype="straight"/>
        </w:pict>
      </w:r>
    </w:p>
    <w:p w:rsidR="006D17B4" w:rsidRDefault="006D17B4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18" style="position:absolute;left:0;text-align:left;margin-left:-11.35pt;margin-top:4.35pt;width:481.35pt;height:64.45pt;z-index:251696640">
            <v:textbox>
              <w:txbxContent>
                <w:p w:rsidR="003D7108" w:rsidRDefault="003D7108" w:rsidP="00D9395F">
                  <w:pPr>
                    <w:jc w:val="center"/>
                  </w:pPr>
                  <w:r w:rsidRPr="00D9395F">
                    <w:t>Обсуждение с заявителем вопросов, которые носят индивидуальный (личный) характер, в том числе в индивидуальном порядке (</w:t>
                  </w:r>
                  <w:r>
                    <w:t xml:space="preserve">с момента окончания предыдущей процедуры осуществляется: </w:t>
                  </w:r>
                  <w:r w:rsidRPr="00D9395F">
                    <w:t xml:space="preserve"> при индивидуальной</w:t>
                  </w:r>
                  <w:r>
                    <w:t xml:space="preserve"> форме предоставления – не более 15 минут, при групповой форме предоставления – не более 60 минут)</w:t>
                  </w:r>
                </w:p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19" type="#_x0000_t32" style="position:absolute;left:0;text-align:left;margin-left:235.6pt;margin-top:-.2pt;width:0;height:16.75pt;z-index:251697664" o:connectortype="straight">
            <v:stroke endarrow="block"/>
          </v:shape>
        </w:pict>
      </w:r>
    </w:p>
    <w:p w:rsidR="002E061F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20" style="position:absolute;left:0;text-align:left;margin-left:-11.35pt;margin-top:2.75pt;width:481.35pt;height:83pt;z-index:251698688">
            <v:textbox>
              <w:txbxContent>
                <w:p w:rsidR="003D7108" w:rsidRPr="00A36B13" w:rsidRDefault="003D7108" w:rsidP="00A36B13">
                  <w:pPr>
                    <w:jc w:val="center"/>
                  </w:pPr>
                  <w:r w:rsidRPr="00A36B13">
                    <w:t>Подготовка рекомендаций заявителю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36B13">
                    <w:t>предоставлении государственной услуги</w:t>
                  </w:r>
                  <w:r>
                    <w:t xml:space="preserve"> (с момента окончания предыдущей процедуры осуществляется: осуществляется в течение не более 30 минут)</w:t>
                  </w:r>
                </w:p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21" type="#_x0000_t32" style="position:absolute;left:0;text-align:left;margin-left:235.6pt;margin-top:2.95pt;width:0;height:14.25pt;z-index:251699712" o:connectortype="straight">
            <v:stroke endarrow="block"/>
          </v:shape>
        </w:pict>
      </w:r>
    </w:p>
    <w:p w:rsidR="002E061F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22" style="position:absolute;left:0;text-align:left;margin-left:-11.35pt;margin-top:3.45pt;width:481.35pt;height:80.35pt;z-index:251700736">
            <v:textbox>
              <w:txbxContent>
                <w:p w:rsidR="003D7108" w:rsidRDefault="003D7108" w:rsidP="00414405">
                  <w:pPr>
                    <w:jc w:val="center"/>
                  </w:pPr>
                  <w:r w:rsidRPr="00414405">
                    <w:t xml:space="preserve">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 </w:t>
                  </w:r>
                  <w:r>
                    <w:t xml:space="preserve">(с момента окончания предыдущей процедуры осуществляется: </w:t>
                  </w:r>
                  <w:r w:rsidRPr="00414405">
                    <w:t xml:space="preserve"> при индивидуальной форме предоставления</w:t>
                  </w:r>
                  <w:r>
                    <w:t xml:space="preserve"> – не более 10 минут, при групповой форме предоставления – не более 40 минут)</w:t>
                  </w:r>
                </w:p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23" type="#_x0000_t32" style="position:absolute;left:0;text-align:left;margin-left:235.6pt;margin-top:1pt;width:0;height:17.55pt;z-index:251701760" o:connectortype="straight">
            <v:stroke endarrow="block"/>
          </v:shape>
        </w:pict>
      </w:r>
    </w:p>
    <w:p w:rsidR="002E061F" w:rsidRDefault="00B830DF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24" style="position:absolute;left:0;text-align:left;margin-left:-11.35pt;margin-top:4.75pt;width:481.35pt;height:53.6pt;z-index:251702784">
            <v:textbox>
              <w:txbxContent>
                <w:p w:rsidR="003D7108" w:rsidRDefault="003D7108" w:rsidP="000A4EB2">
                  <w:pPr>
                    <w:jc w:val="center"/>
                  </w:pPr>
                  <w:r w:rsidRPr="00222BF5">
                    <w:t>Внесение результатов выполнения административных процедур (действий) в регистр получателей государственных услуг в сфере занятости населения</w:t>
                  </w:r>
                  <w:r>
                    <w:t xml:space="preserve"> </w:t>
                  </w:r>
                  <w:r w:rsidRPr="00222BF5">
                    <w:t>(</w:t>
                  </w:r>
                  <w:r>
                    <w:t xml:space="preserve">с момента окончания предыдущей процедуры осуществляется: </w:t>
                  </w:r>
                  <w:r w:rsidRPr="00222BF5">
                    <w:t xml:space="preserve">осуществляется в течение </w:t>
                  </w:r>
                  <w:r>
                    <w:t>не более 10</w:t>
                  </w:r>
                  <w:r w:rsidRPr="00222BF5">
                    <w:t xml:space="preserve"> минут)</w:t>
                  </w:r>
                </w:p>
              </w:txbxContent>
            </v:textbox>
          </v:rect>
        </w:pict>
      </w: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E061F" w:rsidRDefault="002E061F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222BF5" w:rsidRDefault="00222BF5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437D8F" w:rsidRDefault="00437D8F" w:rsidP="00437D8F">
      <w:pPr>
        <w:widowControl w:val="0"/>
        <w:ind w:left="5103" w:right="21"/>
        <w:jc w:val="both"/>
        <w:rPr>
          <w:szCs w:val="28"/>
        </w:rPr>
      </w:pPr>
    </w:p>
    <w:p w:rsidR="00437D8F" w:rsidRDefault="00437D8F" w:rsidP="00437D8F">
      <w:pPr>
        <w:widowControl w:val="0"/>
        <w:ind w:right="21"/>
        <w:jc w:val="both"/>
      </w:pPr>
      <w:r>
        <w:rPr>
          <w:szCs w:val="28"/>
        </w:rPr>
        <w:t xml:space="preserve">* – согласно пункту 2.4 Регламента </w:t>
      </w:r>
      <w:r>
        <w:t>время, затраченное на проведение тестирования (анкетирования</w:t>
      </w:r>
      <w:r w:rsidR="008974FD">
        <w:t>)</w:t>
      </w:r>
      <w:r>
        <w:t>, не входит в максимально допустимое время предоставления государственной услуги гражданам.</w:t>
      </w:r>
    </w:p>
    <w:p w:rsidR="002D1E16" w:rsidRDefault="002D1E16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lastRenderedPageBreak/>
        <w:t>Приложение (справочное)</w:t>
      </w:r>
    </w:p>
    <w:p w:rsidR="00DC39AF" w:rsidRDefault="00DC39AF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 w:rsidR="002D1E16">
        <w:t>предоставления государственной услуги по социальной адаптации безработных граждан на рынке труда в Республике Татарстан,</w:t>
      </w:r>
      <w:r w:rsidR="002D1E16">
        <w:rPr>
          <w:szCs w:val="28"/>
        </w:rPr>
        <w:t xml:space="preserve"> утвержденному приказом </w:t>
      </w:r>
      <w:r>
        <w:rPr>
          <w:szCs w:val="28"/>
        </w:rPr>
        <w:t xml:space="preserve">Министерства труда, занятости и социальной защиты </w:t>
      </w:r>
    </w:p>
    <w:p w:rsidR="00DC39AF" w:rsidRDefault="00DC39AF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2D1E16" w:rsidRDefault="00DC39AF" w:rsidP="00DC39AF">
      <w:pPr>
        <w:widowControl w:val="0"/>
        <w:ind w:left="5387" w:right="98"/>
        <w:jc w:val="both"/>
        <w:rPr>
          <w:szCs w:val="28"/>
        </w:rPr>
      </w:pPr>
      <w:r>
        <w:rPr>
          <w:szCs w:val="28"/>
        </w:rPr>
        <w:t>от «_____»__________2014 г. № ___</w:t>
      </w:r>
    </w:p>
    <w:p w:rsidR="002D1E16" w:rsidRDefault="002D1E16" w:rsidP="00732E30">
      <w:pPr>
        <w:widowControl w:val="0"/>
        <w:jc w:val="both"/>
        <w:rPr>
          <w:color w:val="000000"/>
          <w:spacing w:val="-6"/>
          <w:sz w:val="28"/>
          <w:szCs w:val="28"/>
        </w:rPr>
      </w:pPr>
    </w:p>
    <w:p w:rsidR="005223AE" w:rsidRDefault="00046DCF" w:rsidP="00732E30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Сведения об органах</w:t>
      </w:r>
      <w:r w:rsidR="00FD58A3">
        <w:rPr>
          <w:b/>
          <w:color w:val="000000"/>
          <w:spacing w:val="-6"/>
          <w:sz w:val="28"/>
          <w:szCs w:val="28"/>
        </w:rPr>
        <w:t xml:space="preserve"> (учреждениях)</w:t>
      </w:r>
      <w:r>
        <w:rPr>
          <w:b/>
          <w:color w:val="000000"/>
          <w:spacing w:val="-6"/>
          <w:sz w:val="28"/>
          <w:szCs w:val="28"/>
        </w:rPr>
        <w:t xml:space="preserve"> и должностных лицах, ответственных </w:t>
      </w:r>
      <w:r w:rsidR="005223AE">
        <w:rPr>
          <w:b/>
          <w:color w:val="000000"/>
          <w:spacing w:val="-6"/>
          <w:sz w:val="28"/>
          <w:szCs w:val="28"/>
        </w:rPr>
        <w:t xml:space="preserve">за предоставление государственной услуги по </w:t>
      </w:r>
      <w:r w:rsidR="00F8568B">
        <w:rPr>
          <w:b/>
          <w:sz w:val="28"/>
          <w:szCs w:val="28"/>
        </w:rPr>
        <w:t>социальной адаптации безработных граждан на рынке труда</w:t>
      </w:r>
      <w:r w:rsidR="00F8568B">
        <w:rPr>
          <w:b/>
          <w:color w:val="000000"/>
          <w:spacing w:val="-6"/>
          <w:sz w:val="28"/>
          <w:szCs w:val="28"/>
        </w:rPr>
        <w:t xml:space="preserve"> </w:t>
      </w:r>
      <w:r w:rsidR="005223AE">
        <w:rPr>
          <w:b/>
          <w:color w:val="000000"/>
          <w:spacing w:val="-6"/>
          <w:sz w:val="28"/>
          <w:szCs w:val="28"/>
        </w:rPr>
        <w:t>в Республике Татарстан</w:t>
      </w:r>
    </w:p>
    <w:p w:rsidR="005223AE" w:rsidRDefault="005223AE" w:rsidP="00732E30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529"/>
        <w:gridCol w:w="4260"/>
      </w:tblGrid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suppressAutoHyphens/>
              <w:ind w:firstLine="12"/>
              <w:jc w:val="center"/>
            </w:pPr>
            <w:r>
              <w:t xml:space="preserve">Наименование </w:t>
            </w:r>
          </w:p>
          <w:p w:rsidR="00AA2C2F" w:rsidRDefault="00AA2C2F">
            <w:pPr>
              <w:widowControl w:val="0"/>
              <w:suppressAutoHyphens/>
              <w:ind w:firstLine="12"/>
              <w:jc w:val="center"/>
            </w:pPr>
            <w:r>
              <w:t>Центра занятости населения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suppressAutoHyphens/>
              <w:jc w:val="center"/>
            </w:pPr>
            <w:r>
              <w:t>Телефон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suppressAutoHyphens/>
              <w:ind w:firstLine="12"/>
              <w:jc w:val="center"/>
            </w:pPr>
            <w:r>
              <w:t>Адрес места  нахождения,</w:t>
            </w:r>
          </w:p>
          <w:p w:rsidR="00AA2C2F" w:rsidRDefault="00AA2C2F">
            <w:pPr>
              <w:widowControl w:val="0"/>
              <w:suppressAutoHyphens/>
              <w:ind w:firstLine="12"/>
              <w:jc w:val="center"/>
            </w:pPr>
            <w:r>
              <w:t>электронный адрес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Филиал Центра занятости населения Менделевского района по Агрызскому муниципальному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(85551) </w:t>
            </w:r>
          </w:p>
          <w:p w:rsidR="00AA2C2F" w:rsidRDefault="00AA2C2F">
            <w:pPr>
              <w:widowControl w:val="0"/>
              <w:jc w:val="center"/>
              <w:rPr>
                <w:lang w:val="en-US"/>
              </w:rPr>
            </w:pPr>
            <w:r>
              <w:t>2-31-73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230, г"/>
              </w:smartTagPr>
              <w:r>
                <w:t>422230, г</w:t>
              </w:r>
            </w:smartTag>
            <w:r>
              <w:t xml:space="preserve">. Агрыз,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Саетова, д. 8а</w:t>
            </w:r>
          </w:p>
          <w:p w:rsidR="00AA2C2F" w:rsidRDefault="00AA2C2F">
            <w:pPr>
              <w:widowControl w:val="0"/>
              <w:tabs>
                <w:tab w:val="left" w:pos="3660"/>
              </w:tabs>
              <w:jc w:val="both"/>
            </w:pPr>
            <w:r>
              <w:rPr>
                <w:lang w:val="en-US"/>
              </w:rPr>
              <w:t>Centr</w:t>
            </w:r>
            <w:r>
              <w:t>.</w:t>
            </w:r>
            <w:r>
              <w:rPr>
                <w:lang w:val="en-US"/>
              </w:rPr>
              <w:t>Agryzskiy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г.Азнакаево»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(85592) </w:t>
            </w:r>
          </w:p>
          <w:p w:rsidR="00AA2C2F" w:rsidRDefault="00AA2C2F">
            <w:pPr>
              <w:widowControl w:val="0"/>
              <w:jc w:val="center"/>
            </w:pPr>
            <w:r>
              <w:t>7-57-90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423330, г. Азнакаево,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Строителей, д. 10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Aznakaevo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Аксубаевского  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(84344) </w:t>
            </w:r>
          </w:p>
          <w:p w:rsidR="00AA2C2F" w:rsidRDefault="00AA2C2F">
            <w:pPr>
              <w:widowControl w:val="0"/>
              <w:jc w:val="center"/>
            </w:pPr>
            <w:r>
              <w:t>2-73-94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423060,п.г.т. Аксубаево, ул. Романова, д. 6</w:t>
            </w:r>
          </w:p>
          <w:p w:rsidR="00AA2C2F" w:rsidRDefault="00AA2C2F">
            <w:pPr>
              <w:widowControl w:val="0"/>
              <w:tabs>
                <w:tab w:val="left" w:pos="3660"/>
              </w:tabs>
              <w:jc w:val="both"/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Aksubaevo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Актанышского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(85552) </w:t>
            </w:r>
          </w:p>
          <w:p w:rsidR="00AA2C2F" w:rsidRDefault="00AA2C2F">
            <w:pPr>
              <w:widowControl w:val="0"/>
              <w:jc w:val="center"/>
            </w:pPr>
            <w:r>
              <w:t>3-09-83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423740,</w:t>
            </w:r>
            <w:r>
              <w:rPr>
                <w:lang w:val="en-US"/>
              </w:rPr>
              <w:t> </w:t>
            </w:r>
            <w:r>
              <w:t xml:space="preserve">с. Актаныш,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пр.Ленина, д. </w:t>
            </w:r>
            <w:r w:rsidR="00F5490E">
              <w:t>61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Aktanysh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Алексеевского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(84341) </w:t>
            </w:r>
          </w:p>
          <w:p w:rsidR="00AA2C2F" w:rsidRDefault="00AA2C2F">
            <w:pPr>
              <w:widowControl w:val="0"/>
              <w:jc w:val="center"/>
            </w:pPr>
            <w:r>
              <w:t>2-54-00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422900,</w:t>
            </w:r>
            <w:r>
              <w:rPr>
                <w:lang w:val="en-US"/>
              </w:rPr>
              <w:t> </w:t>
            </w:r>
            <w:r>
              <w:t>р.п. Алексеевское, ул. Ленина, д. 87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Alekseevskoe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Алькеевского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(84346) </w:t>
            </w:r>
          </w:p>
          <w:p w:rsidR="00AA2C2F" w:rsidRDefault="00AA2C2F">
            <w:pPr>
              <w:widowControl w:val="0"/>
              <w:jc w:val="center"/>
            </w:pPr>
            <w:r>
              <w:t>2-15-89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422870, с. Базарные Матаки, ул. Советская, д. 8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Alkeevo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г.Альметьевска»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(8553) </w:t>
            </w:r>
          </w:p>
          <w:p w:rsidR="00AA2C2F" w:rsidRDefault="00AA2C2F">
            <w:pPr>
              <w:widowControl w:val="0"/>
              <w:jc w:val="center"/>
            </w:pPr>
            <w:r>
              <w:t>32-45-47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452, г"/>
              </w:smartTagPr>
              <w:r>
                <w:t>423452, г</w:t>
              </w:r>
            </w:smartTag>
            <w:r>
              <w:t>. Альметьевск,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Герцена, д. 86а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Almet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Апастовского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 xml:space="preserve">(84376) </w:t>
            </w:r>
          </w:p>
          <w:p w:rsidR="00AA2C2F" w:rsidRDefault="00AA2C2F">
            <w:pPr>
              <w:widowControl w:val="0"/>
              <w:jc w:val="center"/>
            </w:pPr>
            <w:r>
              <w:t>2-12-15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422350,с. Апастово, ул. Шоссейная, д. 5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Apastovo</w:t>
            </w:r>
            <w:r>
              <w:t>@tatar.ru</w:t>
            </w:r>
          </w:p>
        </w:tc>
      </w:tr>
      <w:tr w:rsidR="00AA2C2F" w:rsidTr="00AA2C2F">
        <w:trPr>
          <w:trHeight w:val="5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Арского района»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(84366) </w:t>
            </w:r>
          </w:p>
          <w:p w:rsidR="00AA2C2F" w:rsidRDefault="00AA2C2F">
            <w:pPr>
              <w:widowControl w:val="0"/>
              <w:jc w:val="center"/>
            </w:pPr>
            <w:r>
              <w:t>3-17-33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422000, п.г.т. Арск, ул. Банковская, д. 6в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>
              <w:rPr>
                <w:lang w:val="en-US"/>
              </w:rPr>
              <w:t>Centr</w:t>
            </w:r>
            <w:r>
              <w:t>.</w:t>
            </w:r>
            <w:r>
              <w:rPr>
                <w:lang w:val="en-US"/>
              </w:rPr>
              <w:t>Arskiy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Атнинского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(84369) </w:t>
            </w:r>
          </w:p>
          <w:p w:rsidR="00AA2C2F" w:rsidRDefault="00AA2C2F">
            <w:pPr>
              <w:widowControl w:val="0"/>
              <w:jc w:val="center"/>
            </w:pPr>
            <w:r>
              <w:t>2-16-51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422750, с. Б.Атня,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Советская, д. 63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Atnya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г.Бавлы»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(85569) </w:t>
            </w:r>
          </w:p>
          <w:p w:rsidR="00AA2C2F" w:rsidRDefault="00AA2C2F">
            <w:pPr>
              <w:widowControl w:val="0"/>
              <w:jc w:val="center"/>
            </w:pPr>
            <w:r>
              <w:t>5-62-29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930, г"/>
              </w:smartTagPr>
              <w:r>
                <w:lastRenderedPageBreak/>
                <w:t>423930, г</w:t>
              </w:r>
            </w:smartTag>
            <w:r>
              <w:t xml:space="preserve">. Бавлы,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ул.Энгельса, д. 56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lastRenderedPageBreak/>
              <w:t>Czn</w:t>
            </w:r>
            <w:r>
              <w:t>.</w:t>
            </w:r>
            <w:r>
              <w:rPr>
                <w:lang w:val="en-US"/>
              </w:rPr>
              <w:t>Bavly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lastRenderedPageBreak/>
              <w:t>ГКУ «Центр занятости населения  Балтасинского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(84368) </w:t>
            </w:r>
          </w:p>
          <w:p w:rsidR="00AA2C2F" w:rsidRDefault="00AA2C2F">
            <w:pPr>
              <w:widowControl w:val="0"/>
              <w:jc w:val="center"/>
            </w:pPr>
            <w:r>
              <w:t>2-44-19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422250, </w:t>
            </w:r>
            <w:r>
              <w:rPr>
                <w:bCs/>
              </w:rPr>
              <w:t>п.г.т.</w:t>
            </w:r>
            <w:r>
              <w:t> Балтаси, ул. Советская, д. 16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Baltasi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г.Бугульмы»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(85594) </w:t>
            </w:r>
          </w:p>
          <w:p w:rsidR="00AA2C2F" w:rsidRDefault="00AA2C2F">
            <w:pPr>
              <w:widowControl w:val="0"/>
              <w:jc w:val="center"/>
            </w:pPr>
            <w:r>
              <w:t>4-17-60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30, г"/>
              </w:smartTagPr>
              <w:r>
                <w:rPr>
                  <w:bCs/>
                </w:rPr>
                <w:t>423230</w:t>
              </w:r>
              <w:r>
                <w:t>, г</w:t>
              </w:r>
            </w:smartTag>
            <w:r>
              <w:t>. Бугульма, ул.Октябрьская, д. 15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Czn.Bugulma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г.Буинска»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(84374) </w:t>
            </w:r>
          </w:p>
          <w:p w:rsidR="00AA2C2F" w:rsidRDefault="00AA2C2F">
            <w:pPr>
              <w:widowControl w:val="0"/>
              <w:jc w:val="center"/>
            </w:pPr>
            <w:r>
              <w:t>3-13-73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430, г"/>
              </w:smartTagPr>
              <w:r>
                <w:t>422430, г</w:t>
              </w:r>
            </w:smartTag>
            <w:r>
              <w:t xml:space="preserve">. Буинск,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Р.Люксембург, д. 157/1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Buinsk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 Верхнеуслонского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(84379) </w:t>
            </w:r>
          </w:p>
          <w:p w:rsidR="00AA2C2F" w:rsidRDefault="00AA2C2F">
            <w:pPr>
              <w:widowControl w:val="0"/>
              <w:jc w:val="center"/>
            </w:pPr>
            <w:r>
              <w:t>2-17-57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422570, с. Верхний Услон, ул. Медгородок, д. 1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V</w:t>
            </w:r>
            <w:r>
              <w:t>-</w:t>
            </w:r>
            <w:r>
              <w:rPr>
                <w:lang w:val="en-US"/>
              </w:rPr>
              <w:t>uslon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Высокогорского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(84365) </w:t>
            </w:r>
          </w:p>
          <w:p w:rsidR="00AA2C2F" w:rsidRDefault="00AA2C2F">
            <w:pPr>
              <w:widowControl w:val="0"/>
              <w:jc w:val="center"/>
            </w:pPr>
            <w:r>
              <w:t>2-16-17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422700, с. Высокая Гора, ул. Центральная, д. 7</w:t>
            </w:r>
            <w:r w:rsidR="0045210D">
              <w:t>а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VGora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Дрожжановского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(84375) </w:t>
            </w:r>
          </w:p>
          <w:p w:rsidR="00AA2C2F" w:rsidRDefault="00AA2C2F">
            <w:pPr>
              <w:widowControl w:val="0"/>
              <w:jc w:val="center"/>
            </w:pPr>
            <w:r>
              <w:t>2-25-87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422470, с. Старое Дрожжаное, ул. Школьная, д. 16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Drozhzhanoe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     г. Елабуги»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(85557) </w:t>
            </w:r>
          </w:p>
          <w:p w:rsidR="00AA2C2F" w:rsidRDefault="00AA2C2F">
            <w:pPr>
              <w:widowControl w:val="0"/>
              <w:jc w:val="center"/>
              <w:rPr>
                <w:lang w:val="en-US"/>
              </w:rPr>
            </w:pPr>
            <w:r>
              <w:t>7-</w:t>
            </w:r>
            <w:r>
              <w:rPr>
                <w:lang w:val="en-US"/>
              </w:rPr>
              <w:t>58</w:t>
            </w:r>
            <w:r>
              <w:t>-</w:t>
            </w:r>
            <w:r>
              <w:rPr>
                <w:lang w:val="en-US"/>
              </w:rPr>
              <w:t>58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00, г"/>
              </w:smartTagPr>
              <w:r>
                <w:t>423600,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Елабуга,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Спасская, д. 5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Elabugi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г.Заинска»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(85558) </w:t>
            </w:r>
          </w:p>
          <w:p w:rsidR="00AA2C2F" w:rsidRDefault="00AA2C2F">
            <w:pPr>
              <w:widowControl w:val="0"/>
              <w:jc w:val="center"/>
            </w:pPr>
            <w:r>
              <w:t>7-15-43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520, г"/>
              </w:smartTagPr>
              <w:r>
                <w:t>423520, г</w:t>
              </w:r>
            </w:smartTag>
            <w:r>
              <w:t xml:space="preserve">. Заинск,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пр. Нефтяников, д. 39</w:t>
            </w:r>
            <w:r w:rsidR="0045210D">
              <w:t>б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Zainsk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г.Зеленодольска»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(84371) </w:t>
            </w:r>
          </w:p>
          <w:p w:rsidR="00AA2C2F" w:rsidRDefault="00AA2C2F">
            <w:pPr>
              <w:widowControl w:val="0"/>
              <w:jc w:val="center"/>
            </w:pPr>
            <w:r>
              <w:t>5-64-90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rPr>
                <w:bCs/>
                <w:color w:val="000000"/>
              </w:rPr>
              <w:t>422550</w:t>
            </w:r>
            <w:r>
              <w:t xml:space="preserve">, г. Зеленодольск, 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t>ул.Татарстан, д.1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Czn.Zdol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Кайбицкого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(84370) </w:t>
            </w:r>
          </w:p>
          <w:p w:rsidR="00AA2C2F" w:rsidRDefault="00AA2C2F">
            <w:pPr>
              <w:widowControl w:val="0"/>
              <w:jc w:val="center"/>
              <w:rPr>
                <w:lang w:val="en-US"/>
              </w:rPr>
            </w:pPr>
            <w:r>
              <w:t>2-12-60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422330, с. Б.Кайбицы,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Солнечный бульвар, д. 7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Kaibicy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Филиал Центра занятости населения Тетюшского района по Камско-Устьинскому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(84377) </w:t>
            </w:r>
          </w:p>
          <w:p w:rsidR="00AA2C2F" w:rsidRDefault="00AA2C2F">
            <w:pPr>
              <w:widowControl w:val="0"/>
              <w:jc w:val="center"/>
            </w:pPr>
            <w:r>
              <w:t>2-14-67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422820, п.г.т. Камское Устье, ул. К.Маркса, д. 2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Filial</w:t>
            </w:r>
            <w:r>
              <w:t>.</w:t>
            </w:r>
            <w:r>
              <w:rPr>
                <w:lang w:val="en-US"/>
              </w:rPr>
              <w:t>K</w:t>
            </w:r>
            <w:r>
              <w:t>-</w:t>
            </w:r>
            <w:r>
              <w:rPr>
                <w:lang w:val="en-US"/>
              </w:rPr>
              <w:t>uste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 Кукморского 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(84364) </w:t>
            </w:r>
          </w:p>
          <w:p w:rsidR="00AA2C2F" w:rsidRDefault="00AA2C2F">
            <w:pPr>
              <w:widowControl w:val="0"/>
              <w:jc w:val="center"/>
            </w:pPr>
            <w:r>
              <w:t>2-67-54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422110, п.г.т. Кукмор, ул. Ворошилова,44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Kukmor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Лаишевского  район»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(84378) </w:t>
            </w:r>
          </w:p>
          <w:p w:rsidR="00AA2C2F" w:rsidRDefault="00AA2C2F">
            <w:pPr>
              <w:widowControl w:val="0"/>
              <w:jc w:val="center"/>
            </w:pPr>
            <w:r>
              <w:t>2-48-12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422610, пгт. Лаишево, ул. </w:t>
            </w:r>
            <w:r w:rsidR="0045210D">
              <w:t>Чернышевского</w:t>
            </w:r>
            <w:r>
              <w:t>, д. </w:t>
            </w:r>
            <w:r w:rsidR="0045210D">
              <w:t>23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Laish</w:t>
            </w:r>
            <w:r>
              <w:t>.</w:t>
            </w:r>
            <w:r>
              <w:rPr>
                <w:lang w:val="en-US"/>
              </w:rPr>
              <w:t>Czn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 Лениногорска»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(85595) </w:t>
            </w:r>
          </w:p>
          <w:p w:rsidR="00AA2C2F" w:rsidRDefault="00AA2C2F">
            <w:pPr>
              <w:widowControl w:val="0"/>
              <w:jc w:val="center"/>
            </w:pPr>
            <w:r>
              <w:t>5-59-70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50, г"/>
              </w:smartTagPr>
              <w:r>
                <w:t>423250, г</w:t>
              </w:r>
            </w:smartTag>
            <w:r>
              <w:t>. Лениногорск, ул. Гагарина, д. 51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Leninogorsk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 Мамадышского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(85563) </w:t>
            </w:r>
          </w:p>
          <w:p w:rsidR="00AA2C2F" w:rsidRDefault="00AA2C2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3-35-57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190, г"/>
              </w:smartTagPr>
              <w:r>
                <w:t>422190, г</w:t>
              </w:r>
            </w:smartTag>
            <w:r>
              <w:t xml:space="preserve">. Мамадыш,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</w:t>
            </w:r>
            <w:r w:rsidR="0045210D">
              <w:t>М. Джалиля</w:t>
            </w:r>
            <w:r>
              <w:t>, д. </w:t>
            </w:r>
            <w:r w:rsidR="0045210D">
              <w:t>12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Mamadysh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 Менделеевского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(85549) </w:t>
            </w:r>
          </w:p>
          <w:p w:rsidR="00AA2C2F" w:rsidRDefault="00AA2C2F">
            <w:pPr>
              <w:widowControl w:val="0"/>
              <w:jc w:val="center"/>
            </w:pPr>
            <w:r>
              <w:t>2-23-57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50, г"/>
              </w:smartTagPr>
              <w:r>
                <w:t>423650, г</w:t>
              </w:r>
            </w:smartTag>
            <w:r>
              <w:t>. Менделеевск, ул. Фомина, д. 19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Men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Мензелинского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(85555) </w:t>
            </w:r>
          </w:p>
          <w:p w:rsidR="00AA2C2F" w:rsidRDefault="00AA2C2F">
            <w:pPr>
              <w:widowControl w:val="0"/>
              <w:jc w:val="center"/>
            </w:pPr>
            <w:r>
              <w:t>3-23-80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700, г"/>
              </w:smartTagPr>
              <w:r>
                <w:lastRenderedPageBreak/>
                <w:t>423700, г</w:t>
              </w:r>
            </w:smartTag>
            <w:r>
              <w:t>. Мензелинск, ул. Ленина, д. 78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lastRenderedPageBreak/>
              <w:t>Czn</w:t>
            </w:r>
            <w:r>
              <w:t>.</w:t>
            </w:r>
            <w:r>
              <w:rPr>
                <w:lang w:val="en-US"/>
              </w:rPr>
              <w:t>Menzelinsk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lastRenderedPageBreak/>
              <w:t>ГКУ «Центр занятости населения</w:t>
            </w:r>
            <w:r w:rsidR="00E078D9">
              <w:t xml:space="preserve"> </w:t>
            </w:r>
            <w:r>
              <w:t>в</w:t>
            </w:r>
            <w:r w:rsidR="00E078D9">
              <w:t xml:space="preserve"> </w:t>
            </w:r>
            <w:r>
              <w:t>Муслюмовского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(85556) </w:t>
            </w:r>
          </w:p>
          <w:p w:rsidR="00AA2C2F" w:rsidRDefault="00AA2C2F">
            <w:pPr>
              <w:widowControl w:val="0"/>
              <w:jc w:val="center"/>
            </w:pPr>
            <w:r>
              <w:t>2-57-37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423970,</w:t>
            </w:r>
            <w:r>
              <w:rPr>
                <w:lang w:val="en-US"/>
              </w:rPr>
              <w:t> </w:t>
            </w:r>
            <w:r>
              <w:t>с. Муслюмово, ул. </w:t>
            </w:r>
            <w:r w:rsidR="00E078D9">
              <w:t>Молодежная</w:t>
            </w:r>
            <w:r>
              <w:t>, д. </w:t>
            </w:r>
            <w:r w:rsidR="00E078D9">
              <w:t>15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Muslymovo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  ГКУ «Центр занятости населения г. Набережные Челны»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(8552) </w:t>
            </w:r>
          </w:p>
          <w:p w:rsidR="00AA2C2F" w:rsidRDefault="00AA2C2F">
            <w:pPr>
              <w:widowControl w:val="0"/>
              <w:jc w:val="center"/>
            </w:pPr>
            <w:r>
              <w:t>52-42-68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423831, г. Набережные Челны,  пр. Сююмбике, д. 47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Chelny</w:t>
            </w:r>
            <w:r>
              <w:t>.</w:t>
            </w:r>
            <w:r>
              <w:rPr>
                <w:lang w:val="en-US"/>
              </w:rPr>
              <w:t>CZN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г.Нижнекамска»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(8555) </w:t>
            </w:r>
          </w:p>
          <w:p w:rsidR="00AA2C2F" w:rsidRDefault="00AA2C2F">
            <w:pPr>
              <w:widowControl w:val="0"/>
              <w:jc w:val="center"/>
            </w:pPr>
            <w:r>
              <w:t>42-40-79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423570,г. Нижнекамск,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Бызова, д. 20а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rPr>
                <w:color w:val="000000"/>
                <w:lang w:val="en-US"/>
              </w:rPr>
              <w:t>Czn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Nk</w:t>
            </w:r>
            <w:r>
              <w:rPr>
                <w:color w:val="000000"/>
                <w:lang w:val="de-DE"/>
              </w:rP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Камско-Полянский отдел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г.Нижнекамска»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(8555)</w:t>
            </w:r>
          </w:p>
          <w:p w:rsidR="00AA2C2F" w:rsidRDefault="00AA2C2F">
            <w:pPr>
              <w:widowControl w:val="0"/>
              <w:jc w:val="center"/>
            </w:pPr>
            <w:r>
              <w:t>33-98-61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423564, Нижнекамский район,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р.п.Камские Поляны, д.2/01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rPr>
                <w:color w:val="000000"/>
                <w:lang w:val="en-US"/>
              </w:rPr>
              <w:t>Czn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Nk</w:t>
            </w:r>
            <w:r>
              <w:rPr>
                <w:color w:val="000000"/>
                <w:lang w:val="de-DE"/>
              </w:rP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Новошешминского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(84348) </w:t>
            </w:r>
          </w:p>
          <w:p w:rsidR="00AA2C2F" w:rsidRDefault="00AA2C2F">
            <w:pPr>
              <w:widowControl w:val="0"/>
              <w:jc w:val="center"/>
            </w:pPr>
            <w:r>
              <w:t>2-30-42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right="11" w:firstLine="12"/>
              <w:jc w:val="both"/>
            </w:pPr>
            <w:r>
              <w:t>423190,</w:t>
            </w:r>
            <w:r>
              <w:rPr>
                <w:lang w:val="en-US"/>
              </w:rPr>
              <w:t> </w:t>
            </w:r>
            <w:r>
              <w:t>с. Новошешминск, ул. </w:t>
            </w:r>
            <w:r w:rsidR="00E078D9">
              <w:t>Ленина</w:t>
            </w:r>
            <w:r>
              <w:t>, д. </w:t>
            </w:r>
            <w:r w:rsidR="00E078D9">
              <w:t>93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Novoshesh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г.Нурлат»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(84345) </w:t>
            </w:r>
          </w:p>
          <w:p w:rsidR="00AA2C2F" w:rsidRDefault="00AA2C2F">
            <w:pPr>
              <w:widowControl w:val="0"/>
              <w:jc w:val="center"/>
            </w:pPr>
            <w:r>
              <w:t>2-46-30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040, г"/>
              </w:smartTagPr>
              <w:r>
                <w:t>423040,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Нурлат,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Хамадеева Р.С. , д. 19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Czn.Nurlat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 Пестречинского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(84367) </w:t>
            </w:r>
          </w:p>
          <w:p w:rsidR="00AA2C2F" w:rsidRDefault="00AA2C2F">
            <w:pPr>
              <w:widowControl w:val="0"/>
              <w:jc w:val="center"/>
            </w:pPr>
            <w:r>
              <w:t>3-04-84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422770,</w:t>
            </w:r>
            <w:r>
              <w:rPr>
                <w:lang w:val="en-US"/>
              </w:rPr>
              <w:t> </w:t>
            </w:r>
            <w:r>
              <w:t>с. Пестрецы, ул. Советская, д. 34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CentrZan</w:t>
            </w:r>
            <w:r>
              <w:t>.</w:t>
            </w:r>
            <w:r>
              <w:rPr>
                <w:lang w:val="en-US"/>
              </w:rPr>
              <w:t>Pestr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Рыбно-Слободского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(84361) </w:t>
            </w:r>
          </w:p>
          <w:p w:rsidR="00AA2C2F" w:rsidRDefault="00AA2C2F">
            <w:pPr>
              <w:widowControl w:val="0"/>
              <w:jc w:val="center"/>
            </w:pPr>
            <w:r>
              <w:t>2-21-81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422650, п.г.т. Рыбная Слобода, ул. Ленина, д. 48</w:t>
            </w:r>
            <w:r w:rsidR="00CB7686">
              <w:t>а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r>
              <w:rPr>
                <w:lang w:val="en-US"/>
              </w:rPr>
              <w:t>sloboda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 Сабинского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(84362) </w:t>
            </w:r>
          </w:p>
          <w:p w:rsidR="00AA2C2F" w:rsidRDefault="00AA2C2F">
            <w:pPr>
              <w:widowControl w:val="0"/>
              <w:jc w:val="center"/>
            </w:pPr>
            <w:r>
              <w:t>2-44-11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422060,</w:t>
            </w:r>
            <w:r>
              <w:rPr>
                <w:lang w:val="en-US"/>
              </w:rPr>
              <w:t> </w:t>
            </w:r>
            <w:r>
              <w:t>п.г.т. Богатые Сабы, ул. Тукая, д. 87</w:t>
            </w:r>
          </w:p>
          <w:p w:rsidR="00AA2C2F" w:rsidRDefault="00AA2C2F">
            <w:pPr>
              <w:widowControl w:val="0"/>
              <w:tabs>
                <w:tab w:val="left" w:pos="2412"/>
                <w:tab w:val="left" w:pos="2484"/>
              </w:tabs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SZN</w:t>
            </w:r>
            <w:r>
              <w:t>.</w:t>
            </w:r>
            <w:r>
              <w:rPr>
                <w:lang w:val="en-US"/>
              </w:rPr>
              <w:t>Saby</w:t>
            </w:r>
            <w:r>
              <w:t>@tatar.ru</w:t>
            </w:r>
          </w:p>
        </w:tc>
      </w:tr>
      <w:tr w:rsidR="00AA2C2F" w:rsidTr="00AA2C2F">
        <w:trPr>
          <w:trHeight w:val="8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Сармановского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(85559) </w:t>
            </w:r>
          </w:p>
          <w:p w:rsidR="00AA2C2F" w:rsidRDefault="00AA2C2F">
            <w:pPr>
              <w:widowControl w:val="0"/>
              <w:jc w:val="center"/>
            </w:pPr>
            <w:r>
              <w:t>2-42-62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423350,</w:t>
            </w:r>
            <w:r>
              <w:rPr>
                <w:lang w:val="en-US"/>
              </w:rPr>
              <w:t> </w:t>
            </w:r>
            <w:r>
              <w:t xml:space="preserve">с. Сарманово,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rPr>
                <w:bCs/>
                <w:color w:val="000000"/>
              </w:rPr>
              <w:t>ул.Ленина, д. 26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Sarmanovo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Спасского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(84347) </w:t>
            </w:r>
          </w:p>
          <w:p w:rsidR="00AA2C2F" w:rsidRDefault="00AA2C2F">
            <w:pPr>
              <w:widowControl w:val="0"/>
              <w:jc w:val="center"/>
            </w:pPr>
            <w:r>
              <w:t>3-07-72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422820, г. Болгар,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Хирурга  Шеронова, д. 21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Bolgar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Тетюшского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 xml:space="preserve">(84373) </w:t>
            </w:r>
          </w:p>
          <w:p w:rsidR="00AA2C2F" w:rsidRDefault="00AA2C2F">
            <w:pPr>
              <w:widowControl w:val="0"/>
              <w:jc w:val="center"/>
            </w:pPr>
            <w:r>
              <w:rPr>
                <w:bCs/>
              </w:rPr>
              <w:t>2-63-29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370, г"/>
              </w:smartTagPr>
              <w:r>
                <w:t>422370,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Тетюши,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Площадь Свободы, д. 45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  <w:lang w:val="sv-SE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Tetyushi</w:t>
            </w:r>
            <w:r>
              <w:t>@tatar.ru</w:t>
            </w:r>
          </w:p>
        </w:tc>
      </w:tr>
      <w:tr w:rsidR="00AA2C2F" w:rsidTr="00AA2C2F">
        <w:trPr>
          <w:trHeight w:val="5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Филиал Центра занятости населения г.Набережные Челны по Тукаевскому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(8552) </w:t>
            </w:r>
          </w:p>
          <w:p w:rsidR="00AA2C2F" w:rsidRDefault="00AA2C2F">
            <w:pPr>
              <w:widowControl w:val="0"/>
              <w:jc w:val="center"/>
            </w:pPr>
            <w:r>
              <w:t>52-96-97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423831, г. Набережные Челны, пр. Сююмбике, д. 47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Czn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Tukaev</w:t>
            </w:r>
            <w:r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tatar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Тюлячинского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(84360) </w:t>
            </w:r>
          </w:p>
          <w:p w:rsidR="00AA2C2F" w:rsidRDefault="00AA2C2F">
            <w:pPr>
              <w:widowControl w:val="0"/>
              <w:jc w:val="center"/>
              <w:rPr>
                <w:lang w:val="en-US"/>
              </w:rPr>
            </w:pPr>
            <w:r>
              <w:t>2-13-51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422080,</w:t>
            </w:r>
            <w:r>
              <w:rPr>
                <w:lang w:val="en-US"/>
              </w:rPr>
              <w:t> </w:t>
            </w:r>
            <w:r>
              <w:t>с. Тюлячи,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 xml:space="preserve"> ул. Ленина, д. 73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Czn.Tyulyachi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Черемшанского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(84396) </w:t>
            </w:r>
          </w:p>
          <w:p w:rsidR="00AA2C2F" w:rsidRDefault="00AA2C2F">
            <w:pPr>
              <w:widowControl w:val="0"/>
              <w:jc w:val="center"/>
            </w:pPr>
            <w:r>
              <w:t>2-54-59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423100,</w:t>
            </w:r>
            <w:r>
              <w:rPr>
                <w:lang w:val="en-US"/>
              </w:rPr>
              <w:t> </w:t>
            </w:r>
            <w:r>
              <w:t xml:space="preserve">с. Черемшан, 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 Титова, д. 5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>
              <w:rPr>
                <w:lang w:val="en-US"/>
              </w:rPr>
              <w:t>Czn.Cheremshan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 xml:space="preserve">ГКУ «Центр занятости населения г. Чистополя»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(84342) </w:t>
            </w:r>
          </w:p>
          <w:p w:rsidR="00AA2C2F" w:rsidRDefault="00AA2C2F">
            <w:pPr>
              <w:widowControl w:val="0"/>
              <w:jc w:val="center"/>
            </w:pPr>
            <w:r>
              <w:t>5-13-34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980, г"/>
              </w:smartTagPr>
              <w:r>
                <w:t>422980,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>. Чистополь, ул. К.Маркса, д. 35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chist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Ютазинского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2F" w:rsidRDefault="00AA2C2F">
            <w:pPr>
              <w:widowControl w:val="0"/>
              <w:jc w:val="center"/>
            </w:pPr>
            <w:r>
              <w:t xml:space="preserve">(85593) </w:t>
            </w:r>
          </w:p>
          <w:p w:rsidR="00AA2C2F" w:rsidRDefault="00AA2C2F">
            <w:pPr>
              <w:widowControl w:val="0"/>
              <w:jc w:val="center"/>
            </w:pPr>
            <w:r>
              <w:t>2-98-00</w:t>
            </w:r>
          </w:p>
          <w:p w:rsidR="00AA2C2F" w:rsidRDefault="00AA2C2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lastRenderedPageBreak/>
              <w:t>423950,</w:t>
            </w:r>
            <w:r>
              <w:rPr>
                <w:lang w:val="en-US"/>
              </w:rPr>
              <w:t> </w:t>
            </w:r>
            <w:r>
              <w:t>п.г.т. Уруссу, ул. Пушкина, д. 38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lastRenderedPageBreak/>
              <w:t>Czn</w:t>
            </w:r>
            <w:r>
              <w:t>.</w:t>
            </w:r>
            <w:r>
              <w:rPr>
                <w:lang w:val="en-US"/>
              </w:rPr>
              <w:t>Yutazy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lastRenderedPageBreak/>
              <w:t>ГКУ «Центр занятости населения</w:t>
            </w:r>
            <w:r>
              <w:rPr>
                <w:lang w:val="en-US"/>
              </w:rPr>
              <w:t> </w:t>
            </w:r>
            <w:r>
              <w:t>г. Казани»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(843)</w:t>
            </w:r>
          </w:p>
          <w:p w:rsidR="00AA2C2F" w:rsidRDefault="00AA2C2F">
            <w:pPr>
              <w:widowControl w:val="0"/>
              <w:jc w:val="center"/>
            </w:pPr>
            <w:r>
              <w:t>562-48-33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420034,</w:t>
            </w:r>
            <w:r>
              <w:rPr>
                <w:lang w:val="en-US"/>
              </w:rPr>
              <w:t> </w:t>
            </w:r>
            <w:r>
              <w:t>г. Казань, ул. Декабристов, д. 81а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g</w:t>
            </w:r>
            <w:r>
              <w:t>_</w:t>
            </w:r>
            <w:r>
              <w:rPr>
                <w:lang w:val="en-US"/>
              </w:rPr>
              <w:t>Kazan</w:t>
            </w:r>
            <w:r>
              <w:t>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Филиал Центра занятости населения г.Казани»</w:t>
            </w:r>
            <w:r w:rsidR="00CB7686">
              <w:t xml:space="preserve"> по Советскому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273-85-03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420029, г.Казань,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ул.Журналистов, д.13а</w:t>
            </w:r>
          </w:p>
          <w:p w:rsidR="00AA2C2F" w:rsidRDefault="00B830DF">
            <w:pPr>
              <w:widowControl w:val="0"/>
              <w:ind w:firstLine="12"/>
              <w:jc w:val="both"/>
            </w:pPr>
            <w:hyperlink r:id="rId31" w:history="1">
              <w:r w:rsidR="00AA2C2F">
                <w:rPr>
                  <w:rStyle w:val="a8"/>
                </w:rPr>
                <w:t>CZN/Sovetskiy@tatar.ru</w:t>
              </w:r>
            </w:hyperlink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Авиастроительного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537-86-00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420085,г.Казань,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 1-ая Муромская, д.33а</w:t>
            </w:r>
          </w:p>
          <w:p w:rsidR="00AA2C2F" w:rsidRDefault="00B830DF">
            <w:pPr>
              <w:widowControl w:val="0"/>
              <w:ind w:firstLine="12"/>
              <w:jc w:val="both"/>
            </w:pPr>
            <w:hyperlink r:id="rId32" w:history="1">
              <w:r w:rsidR="00AA2C2F">
                <w:rPr>
                  <w:rStyle w:val="a8"/>
                </w:rPr>
                <w:t>Czn.Avia@tatar.ru</w:t>
              </w:r>
            </w:hyperlink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Вахитовского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277-51-59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420059, г.Казань,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 Павлюхина, д.102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lang w:val="en-US"/>
              </w:rPr>
            </w:pPr>
            <w:r>
              <w:rPr>
                <w:lang w:val="en-US"/>
              </w:rPr>
              <w:t>Czn.Vah@tatar.ru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Кировского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554-77-36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420032, г.Казань,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ул.Слободская, 23</w:t>
            </w:r>
          </w:p>
          <w:p w:rsidR="00AA2C2F" w:rsidRDefault="00B830DF">
            <w:pPr>
              <w:widowControl w:val="0"/>
              <w:ind w:firstLine="12"/>
              <w:jc w:val="both"/>
            </w:pPr>
            <w:hyperlink r:id="rId33" w:history="1">
              <w:r w:rsidR="00AA2C2F">
                <w:rPr>
                  <w:rStyle w:val="a8"/>
                </w:rPr>
                <w:t>czn.kirovskiy@tatar.ru</w:t>
              </w:r>
            </w:hyperlink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Московского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543-47-72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420039, г.Казань,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ул.Гагарина, д.46</w:t>
            </w:r>
          </w:p>
          <w:p w:rsidR="00AA2C2F" w:rsidRDefault="00B830DF">
            <w:pPr>
              <w:widowControl w:val="0"/>
              <w:ind w:firstLine="12"/>
              <w:jc w:val="both"/>
              <w:rPr>
                <w:lang w:val="en-US"/>
              </w:rPr>
            </w:pPr>
            <w:hyperlink r:id="rId34" w:history="1">
              <w:r w:rsidR="00AA2C2F">
                <w:rPr>
                  <w:rStyle w:val="a8"/>
                </w:rPr>
                <w:t>czn.moskovski@tatar.ru</w:t>
              </w:r>
            </w:hyperlink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Ново-Савиновского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543-19-52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420044, г.Казань,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пр.Ибрагимова, д.41</w:t>
            </w:r>
          </w:p>
          <w:p w:rsidR="00AA2C2F" w:rsidRDefault="00AA2C2F">
            <w:pPr>
              <w:widowControl w:val="0"/>
              <w:ind w:firstLine="12"/>
              <w:jc w:val="both"/>
              <w:rPr>
                <w:lang w:val="en-US"/>
              </w:rPr>
            </w:pPr>
            <w:r>
              <w:rPr>
                <w:lang w:val="en-US"/>
              </w:rPr>
              <w:t>Czn.Novosavin@tatar.ru</w:t>
            </w:r>
          </w:p>
        </w:tc>
      </w:tr>
      <w:tr w:rsidR="00AA2C2F" w:rsidTr="00AA2C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ГКУ «Центр занятости населения Приволжского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Default="00AA2C2F">
            <w:pPr>
              <w:widowControl w:val="0"/>
              <w:jc w:val="center"/>
            </w:pPr>
            <w:r>
              <w:t>224-86-83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ind w:firstLine="12"/>
              <w:jc w:val="both"/>
            </w:pPr>
            <w:r>
              <w:t>420101, г.Казань,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t>ул. Братьев Касимовых, д. 22/7</w:t>
            </w:r>
          </w:p>
          <w:p w:rsidR="00AA2C2F" w:rsidRDefault="00AA2C2F">
            <w:pPr>
              <w:widowControl w:val="0"/>
              <w:ind w:firstLine="12"/>
              <w:jc w:val="both"/>
            </w:pPr>
            <w:r>
              <w:rPr>
                <w:lang w:val="en-US"/>
              </w:rPr>
              <w:t>CZN.Privol@tatar.ru</w:t>
            </w:r>
          </w:p>
        </w:tc>
      </w:tr>
    </w:tbl>
    <w:p w:rsidR="00AA2C2F" w:rsidRDefault="00AA2C2F" w:rsidP="00AA2C2F">
      <w:pPr>
        <w:widowControl w:val="0"/>
        <w:ind w:left="720"/>
        <w:rPr>
          <w:b/>
          <w:sz w:val="28"/>
          <w:szCs w:val="28"/>
        </w:rPr>
      </w:pPr>
    </w:p>
    <w:p w:rsidR="00AA2C2F" w:rsidRDefault="00AA2C2F" w:rsidP="00AA2C2F">
      <w:pPr>
        <w:pStyle w:val="af3"/>
        <w:widowControl w:val="0"/>
        <w:ind w:left="360" w:right="-11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2. Министерство труда, занятости и социальной защиты </w:t>
      </w:r>
    </w:p>
    <w:p w:rsidR="00AA2C2F" w:rsidRDefault="00AA2C2F" w:rsidP="00AA2C2F">
      <w:pPr>
        <w:pStyle w:val="af3"/>
        <w:widowControl w:val="0"/>
        <w:ind w:left="360" w:right="-11"/>
        <w:jc w:val="center"/>
      </w:pPr>
      <w:r>
        <w:rPr>
          <w:b/>
          <w:bCs/>
          <w:sz w:val="28"/>
          <w:szCs w:val="28"/>
        </w:rPr>
        <w:t>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AA2C2F" w:rsidTr="00AA2C2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center"/>
            </w:pPr>
            <w:r>
              <w:t>Наименование должности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center"/>
            </w:pPr>
            <w:r>
              <w:t>Телефон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center"/>
            </w:pPr>
            <w:r>
              <w:t>Электронный адрес</w:t>
            </w:r>
          </w:p>
        </w:tc>
      </w:tr>
      <w:tr w:rsidR="00AA2C2F" w:rsidTr="00AA2C2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both"/>
            </w:pPr>
            <w:r>
              <w:t>Министр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57</w:t>
            </w:r>
            <w:r>
              <w:t>-</w:t>
            </w:r>
            <w:r>
              <w:rPr>
                <w:lang w:val="en-US"/>
              </w:rPr>
              <w:t>20</w:t>
            </w:r>
            <w:r>
              <w:t>-</w:t>
            </w:r>
            <w:r>
              <w:rPr>
                <w:lang w:val="en-US"/>
              </w:rPr>
              <w:t>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mtsz@tatar.ru</w:t>
            </w:r>
          </w:p>
        </w:tc>
      </w:tr>
      <w:tr w:rsidR="00AA2C2F" w:rsidTr="00AA2C2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both"/>
            </w:pPr>
            <w:r>
              <w:t>Заместитель министра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center"/>
            </w:pPr>
            <w:r>
              <w:t>557-20-03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mtsz@tatar.ru</w:t>
            </w:r>
          </w:p>
        </w:tc>
      </w:tr>
      <w:tr w:rsidR="00AA2C2F" w:rsidTr="00AA2C2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both"/>
            </w:pPr>
            <w:r>
              <w:t>Начальник отдела  профессионального обучения и профориентации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center"/>
            </w:pPr>
            <w:r>
              <w:t>5</w:t>
            </w:r>
            <w:r>
              <w:rPr>
                <w:lang w:val="en-US"/>
              </w:rPr>
              <w:t>57</w:t>
            </w:r>
            <w:r>
              <w:t>-</w:t>
            </w:r>
            <w:r>
              <w:rPr>
                <w:lang w:val="en-US"/>
              </w:rPr>
              <w:t>20</w:t>
            </w:r>
            <w:r>
              <w:t>-90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F" w:rsidRDefault="00AA2C2F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Sofya.Tonkonog@tatar.ru</w:t>
            </w:r>
          </w:p>
        </w:tc>
      </w:tr>
    </w:tbl>
    <w:p w:rsidR="00AA2C2F" w:rsidRDefault="00AA2C2F" w:rsidP="00AA2C2F">
      <w:pPr>
        <w:widowControl w:val="0"/>
        <w:ind w:left="720"/>
        <w:jc w:val="center"/>
        <w:rPr>
          <w:b/>
          <w:bCs/>
          <w:spacing w:val="-2"/>
          <w:sz w:val="28"/>
          <w:szCs w:val="28"/>
        </w:rPr>
      </w:pPr>
    </w:p>
    <w:p w:rsidR="00797B6C" w:rsidRDefault="00797B6C" w:rsidP="0018289A">
      <w:pPr>
        <w:pStyle w:val="af3"/>
        <w:widowControl w:val="0"/>
        <w:tabs>
          <w:tab w:val="left" w:pos="426"/>
        </w:tabs>
        <w:autoSpaceDE w:val="0"/>
        <w:autoSpaceDN w:val="0"/>
        <w:adjustRightInd w:val="0"/>
        <w:ind w:left="0" w:right="14"/>
        <w:rPr>
          <w:sz w:val="28"/>
          <w:szCs w:val="28"/>
        </w:rPr>
      </w:pPr>
    </w:p>
    <w:sectPr w:rsidR="00797B6C" w:rsidSect="00375398">
      <w:footnotePr>
        <w:numFmt w:val="chicago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ED0" w:rsidRDefault="00FD0ED0">
      <w:r>
        <w:separator/>
      </w:r>
    </w:p>
  </w:endnote>
  <w:endnote w:type="continuationSeparator" w:id="1">
    <w:p w:rsidR="00FD0ED0" w:rsidRDefault="00FD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ED0" w:rsidRDefault="00FD0ED0">
      <w:r>
        <w:separator/>
      </w:r>
    </w:p>
  </w:footnote>
  <w:footnote w:type="continuationSeparator" w:id="1">
    <w:p w:rsidR="00FD0ED0" w:rsidRDefault="00FD0ED0">
      <w:r>
        <w:continuationSeparator/>
      </w:r>
    </w:p>
  </w:footnote>
  <w:footnote w:id="2">
    <w:p w:rsidR="003D7108" w:rsidRDefault="003D7108" w:rsidP="008424A1">
      <w:pPr>
        <w:pStyle w:val="a3"/>
        <w:jc w:val="both"/>
        <w:rPr>
          <w:sz w:val="22"/>
          <w:szCs w:val="22"/>
        </w:rPr>
      </w:pPr>
      <w:r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В соответствии с пунктом 2.2 Регламента </w:t>
      </w:r>
      <w:r w:rsidRPr="004B39D0">
        <w:rPr>
          <w:sz w:val="22"/>
          <w:szCs w:val="22"/>
        </w:rPr>
        <w:t>допускается предоставление части государственной услуги привлекаемыми ЦЗН на договорной основе специалистами, обладающими необходимыми знаниями и опытом работы, владеющими методами, методиками, используемыми при социальной адаптации, безработных граждан, и (или) организациями, которые в установленном законодательством Российской Федерации порядке вправе оказывать соответствующие услуги,</w:t>
      </w:r>
      <w:r>
        <w:rPr>
          <w:sz w:val="22"/>
          <w:szCs w:val="22"/>
        </w:rPr>
        <w:t xml:space="preserve"> функции специалиста ЦЗН в пунктах </w:t>
      </w:r>
      <w:r w:rsidRPr="000A0E43">
        <w:rPr>
          <w:sz w:val="22"/>
          <w:szCs w:val="22"/>
        </w:rPr>
        <w:t>3.</w:t>
      </w:r>
      <w:r w:rsidR="000A0E43" w:rsidRPr="000A0E43">
        <w:rPr>
          <w:sz w:val="22"/>
          <w:szCs w:val="22"/>
        </w:rPr>
        <w:t>4</w:t>
      </w:r>
      <w:r w:rsidRPr="000A0E43">
        <w:rPr>
          <w:sz w:val="22"/>
          <w:szCs w:val="22"/>
        </w:rPr>
        <w:t>–3.</w:t>
      </w:r>
      <w:r w:rsidR="000A0E43" w:rsidRPr="000A0E43">
        <w:rPr>
          <w:sz w:val="22"/>
          <w:szCs w:val="22"/>
        </w:rPr>
        <w:t>24</w:t>
      </w:r>
      <w:r>
        <w:rPr>
          <w:sz w:val="22"/>
          <w:szCs w:val="22"/>
        </w:rPr>
        <w:t xml:space="preserve"> Регламента выполняют привлеченные специалисты и (или) специалисты привлеченных организаций.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08" w:rsidRDefault="00B830DF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D71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7108">
      <w:rPr>
        <w:rStyle w:val="aa"/>
        <w:noProof/>
      </w:rPr>
      <w:t>17</w:t>
    </w:r>
    <w:r>
      <w:rPr>
        <w:rStyle w:val="aa"/>
      </w:rPr>
      <w:fldChar w:fldCharType="end"/>
    </w:r>
  </w:p>
  <w:p w:rsidR="003D7108" w:rsidRDefault="003D710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08" w:rsidRDefault="00B830DF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D71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0DC2">
      <w:rPr>
        <w:rStyle w:val="aa"/>
        <w:noProof/>
      </w:rPr>
      <w:t>6</w:t>
    </w:r>
    <w:r>
      <w:rPr>
        <w:rStyle w:val="aa"/>
      </w:rPr>
      <w:fldChar w:fldCharType="end"/>
    </w:r>
  </w:p>
  <w:p w:rsidR="003D7108" w:rsidRDefault="003D7108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4174"/>
      <w:docPartObj>
        <w:docPartGallery w:val="Page Numbers (Top of Page)"/>
        <w:docPartUnique/>
      </w:docPartObj>
    </w:sdtPr>
    <w:sdtContent>
      <w:p w:rsidR="003D7108" w:rsidRDefault="00B830DF">
        <w:pPr>
          <w:pStyle w:val="ad"/>
          <w:jc w:val="center"/>
        </w:pPr>
        <w:fldSimple w:instr=" PAGE   \* MERGEFORMAT ">
          <w:r w:rsidR="00A10DC2">
            <w:rPr>
              <w:noProof/>
            </w:rPr>
            <w:t>1</w:t>
          </w:r>
        </w:fldSimple>
      </w:p>
    </w:sdtContent>
  </w:sdt>
  <w:p w:rsidR="003D7108" w:rsidRDefault="003D7108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08" w:rsidRDefault="00B830DF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D71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7108">
      <w:rPr>
        <w:rStyle w:val="aa"/>
        <w:noProof/>
      </w:rPr>
      <w:t>17</w:t>
    </w:r>
    <w:r>
      <w:rPr>
        <w:rStyle w:val="aa"/>
      </w:rPr>
      <w:fldChar w:fldCharType="end"/>
    </w:r>
  </w:p>
  <w:p w:rsidR="003D7108" w:rsidRDefault="003D7108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4173"/>
      <w:docPartObj>
        <w:docPartGallery w:val="Page Numbers (Top of Page)"/>
        <w:docPartUnique/>
      </w:docPartObj>
    </w:sdtPr>
    <w:sdtContent>
      <w:p w:rsidR="003D7108" w:rsidRDefault="00B830DF">
        <w:pPr>
          <w:pStyle w:val="ad"/>
          <w:jc w:val="center"/>
        </w:pPr>
        <w:fldSimple w:instr=" PAGE   \* MERGEFORMAT ">
          <w:r w:rsidR="00A10DC2">
            <w:rPr>
              <w:noProof/>
            </w:rPr>
            <w:t>41</w:t>
          </w:r>
        </w:fldSimple>
      </w:p>
    </w:sdtContent>
  </w:sdt>
  <w:p w:rsidR="003D7108" w:rsidRDefault="003D710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E94"/>
    <w:multiLevelType w:val="hybridMultilevel"/>
    <w:tmpl w:val="D9704430"/>
    <w:lvl w:ilvl="0" w:tplc="91FE31E8">
      <w:start w:val="1"/>
      <w:numFmt w:val="decimal"/>
      <w:lvlText w:val="%1."/>
      <w:lvlJc w:val="left"/>
      <w:pPr>
        <w:tabs>
          <w:tab w:val="num" w:pos="1428"/>
        </w:tabs>
        <w:ind w:left="142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BAC5509"/>
    <w:multiLevelType w:val="hybridMultilevel"/>
    <w:tmpl w:val="5B52BC32"/>
    <w:lvl w:ilvl="0" w:tplc="D4101B16">
      <w:start w:val="5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9C3DDC"/>
    <w:multiLevelType w:val="hybridMultilevel"/>
    <w:tmpl w:val="A746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42E1E"/>
    <w:multiLevelType w:val="hybridMultilevel"/>
    <w:tmpl w:val="7E84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8C36">
      <w:start w:val="1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BB14379"/>
    <w:multiLevelType w:val="hybridMultilevel"/>
    <w:tmpl w:val="59EE70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4CE1292A"/>
    <w:multiLevelType w:val="hybridMultilevel"/>
    <w:tmpl w:val="4AF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68B4"/>
    <w:multiLevelType w:val="hybridMultilevel"/>
    <w:tmpl w:val="0C3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D4A84"/>
    <w:multiLevelType w:val="multilevel"/>
    <w:tmpl w:val="B9C8AE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609616E0"/>
    <w:multiLevelType w:val="multilevel"/>
    <w:tmpl w:val="A176D2D8"/>
    <w:lvl w:ilvl="0">
      <w:start w:val="68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9"/>
        </w:tabs>
        <w:ind w:left="191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7"/>
        </w:tabs>
        <w:ind w:left="299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0">
    <w:nsid w:val="73EE47BC"/>
    <w:multiLevelType w:val="hybridMultilevel"/>
    <w:tmpl w:val="269457EA"/>
    <w:lvl w:ilvl="0" w:tplc="15966F2A">
      <w:start w:val="5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362"/>
    <w:rsid w:val="00000D35"/>
    <w:rsid w:val="000018F1"/>
    <w:rsid w:val="00002F3E"/>
    <w:rsid w:val="00003227"/>
    <w:rsid w:val="000034D4"/>
    <w:rsid w:val="00003D24"/>
    <w:rsid w:val="00004BE2"/>
    <w:rsid w:val="00004FC0"/>
    <w:rsid w:val="00005B6E"/>
    <w:rsid w:val="00007A8D"/>
    <w:rsid w:val="00007C5F"/>
    <w:rsid w:val="00012D5C"/>
    <w:rsid w:val="00013BC7"/>
    <w:rsid w:val="0001478D"/>
    <w:rsid w:val="00020767"/>
    <w:rsid w:val="00020DB1"/>
    <w:rsid w:val="00021901"/>
    <w:rsid w:val="00021A77"/>
    <w:rsid w:val="00022C64"/>
    <w:rsid w:val="0002372E"/>
    <w:rsid w:val="00023B33"/>
    <w:rsid w:val="000248AB"/>
    <w:rsid w:val="00025A3D"/>
    <w:rsid w:val="0002601B"/>
    <w:rsid w:val="00026201"/>
    <w:rsid w:val="00027846"/>
    <w:rsid w:val="00031A49"/>
    <w:rsid w:val="000320B7"/>
    <w:rsid w:val="00032222"/>
    <w:rsid w:val="0003248B"/>
    <w:rsid w:val="000324D5"/>
    <w:rsid w:val="00033152"/>
    <w:rsid w:val="000332CC"/>
    <w:rsid w:val="00033B07"/>
    <w:rsid w:val="00036441"/>
    <w:rsid w:val="00040381"/>
    <w:rsid w:val="000414F3"/>
    <w:rsid w:val="00043073"/>
    <w:rsid w:val="00043821"/>
    <w:rsid w:val="000447F2"/>
    <w:rsid w:val="00044BC7"/>
    <w:rsid w:val="0004623C"/>
    <w:rsid w:val="00046D0E"/>
    <w:rsid w:val="00046DCF"/>
    <w:rsid w:val="000509C1"/>
    <w:rsid w:val="0005387C"/>
    <w:rsid w:val="00055D1B"/>
    <w:rsid w:val="00056E43"/>
    <w:rsid w:val="0005796D"/>
    <w:rsid w:val="0006008A"/>
    <w:rsid w:val="0006114C"/>
    <w:rsid w:val="000613C3"/>
    <w:rsid w:val="000621B3"/>
    <w:rsid w:val="0006245B"/>
    <w:rsid w:val="00064D35"/>
    <w:rsid w:val="000666F9"/>
    <w:rsid w:val="00070DCD"/>
    <w:rsid w:val="00071E29"/>
    <w:rsid w:val="000736B6"/>
    <w:rsid w:val="0007472C"/>
    <w:rsid w:val="00076A90"/>
    <w:rsid w:val="000776E5"/>
    <w:rsid w:val="000803FA"/>
    <w:rsid w:val="00080E32"/>
    <w:rsid w:val="000818E3"/>
    <w:rsid w:val="000832E3"/>
    <w:rsid w:val="0008390A"/>
    <w:rsid w:val="0008400C"/>
    <w:rsid w:val="00087F7B"/>
    <w:rsid w:val="000912A2"/>
    <w:rsid w:val="00094238"/>
    <w:rsid w:val="00097489"/>
    <w:rsid w:val="000A0288"/>
    <w:rsid w:val="000A0627"/>
    <w:rsid w:val="000A0E43"/>
    <w:rsid w:val="000A349A"/>
    <w:rsid w:val="000A4110"/>
    <w:rsid w:val="000A4CEE"/>
    <w:rsid w:val="000A4DFC"/>
    <w:rsid w:val="000A4EB2"/>
    <w:rsid w:val="000A5389"/>
    <w:rsid w:val="000A7009"/>
    <w:rsid w:val="000B1183"/>
    <w:rsid w:val="000B1D49"/>
    <w:rsid w:val="000B202D"/>
    <w:rsid w:val="000B2695"/>
    <w:rsid w:val="000B2778"/>
    <w:rsid w:val="000B4ADD"/>
    <w:rsid w:val="000B5D2E"/>
    <w:rsid w:val="000B6538"/>
    <w:rsid w:val="000B6DD3"/>
    <w:rsid w:val="000B7982"/>
    <w:rsid w:val="000C01F3"/>
    <w:rsid w:val="000C0365"/>
    <w:rsid w:val="000C0402"/>
    <w:rsid w:val="000C0761"/>
    <w:rsid w:val="000C20D1"/>
    <w:rsid w:val="000C23BF"/>
    <w:rsid w:val="000C312E"/>
    <w:rsid w:val="000C3C84"/>
    <w:rsid w:val="000C673E"/>
    <w:rsid w:val="000C7053"/>
    <w:rsid w:val="000D253F"/>
    <w:rsid w:val="000D2A79"/>
    <w:rsid w:val="000D3BF9"/>
    <w:rsid w:val="000D4210"/>
    <w:rsid w:val="000D48A2"/>
    <w:rsid w:val="000D4B96"/>
    <w:rsid w:val="000D5D95"/>
    <w:rsid w:val="000D77B7"/>
    <w:rsid w:val="000E142B"/>
    <w:rsid w:val="000E1E36"/>
    <w:rsid w:val="000E2266"/>
    <w:rsid w:val="000E28B4"/>
    <w:rsid w:val="000E39C6"/>
    <w:rsid w:val="000E4391"/>
    <w:rsid w:val="000E43E9"/>
    <w:rsid w:val="000E5328"/>
    <w:rsid w:val="000E5959"/>
    <w:rsid w:val="000E60AF"/>
    <w:rsid w:val="000E7C6D"/>
    <w:rsid w:val="000F7033"/>
    <w:rsid w:val="000F7929"/>
    <w:rsid w:val="000F7F8F"/>
    <w:rsid w:val="00100705"/>
    <w:rsid w:val="00100722"/>
    <w:rsid w:val="00100ACA"/>
    <w:rsid w:val="00102128"/>
    <w:rsid w:val="00104A08"/>
    <w:rsid w:val="00104DBC"/>
    <w:rsid w:val="00106582"/>
    <w:rsid w:val="0010766E"/>
    <w:rsid w:val="001105CB"/>
    <w:rsid w:val="00110BE8"/>
    <w:rsid w:val="001119AF"/>
    <w:rsid w:val="0011437F"/>
    <w:rsid w:val="0011557E"/>
    <w:rsid w:val="00117660"/>
    <w:rsid w:val="001217A9"/>
    <w:rsid w:val="0012191A"/>
    <w:rsid w:val="001222A6"/>
    <w:rsid w:val="00123397"/>
    <w:rsid w:val="001243D7"/>
    <w:rsid w:val="00125E6B"/>
    <w:rsid w:val="00130BE4"/>
    <w:rsid w:val="00130E54"/>
    <w:rsid w:val="00130F17"/>
    <w:rsid w:val="00131584"/>
    <w:rsid w:val="00131DC8"/>
    <w:rsid w:val="00135302"/>
    <w:rsid w:val="0013655E"/>
    <w:rsid w:val="001404F8"/>
    <w:rsid w:val="00140953"/>
    <w:rsid w:val="00141CD6"/>
    <w:rsid w:val="001432B7"/>
    <w:rsid w:val="00150CA7"/>
    <w:rsid w:val="00150EAD"/>
    <w:rsid w:val="00150FA3"/>
    <w:rsid w:val="001522CF"/>
    <w:rsid w:val="00152AF4"/>
    <w:rsid w:val="0015442E"/>
    <w:rsid w:val="00155978"/>
    <w:rsid w:val="00156AD9"/>
    <w:rsid w:val="00157538"/>
    <w:rsid w:val="001647F6"/>
    <w:rsid w:val="00165C4D"/>
    <w:rsid w:val="00166015"/>
    <w:rsid w:val="00172F4C"/>
    <w:rsid w:val="00173957"/>
    <w:rsid w:val="00173B58"/>
    <w:rsid w:val="00173C61"/>
    <w:rsid w:val="00174E6A"/>
    <w:rsid w:val="001757AB"/>
    <w:rsid w:val="00176544"/>
    <w:rsid w:val="0018018D"/>
    <w:rsid w:val="0018289A"/>
    <w:rsid w:val="00185586"/>
    <w:rsid w:val="0019169B"/>
    <w:rsid w:val="0019265B"/>
    <w:rsid w:val="00193BA9"/>
    <w:rsid w:val="00194243"/>
    <w:rsid w:val="0019480A"/>
    <w:rsid w:val="001949F5"/>
    <w:rsid w:val="00194D05"/>
    <w:rsid w:val="001950A5"/>
    <w:rsid w:val="00195414"/>
    <w:rsid w:val="00195B80"/>
    <w:rsid w:val="001A04C2"/>
    <w:rsid w:val="001A3338"/>
    <w:rsid w:val="001A4CFA"/>
    <w:rsid w:val="001B32A3"/>
    <w:rsid w:val="001B3C6D"/>
    <w:rsid w:val="001B47E6"/>
    <w:rsid w:val="001B667E"/>
    <w:rsid w:val="001B6E56"/>
    <w:rsid w:val="001C0A56"/>
    <w:rsid w:val="001C1F37"/>
    <w:rsid w:val="001C2884"/>
    <w:rsid w:val="001C38F4"/>
    <w:rsid w:val="001C3FDA"/>
    <w:rsid w:val="001C4C44"/>
    <w:rsid w:val="001C64B6"/>
    <w:rsid w:val="001C6741"/>
    <w:rsid w:val="001D15B4"/>
    <w:rsid w:val="001D2F04"/>
    <w:rsid w:val="001D3F59"/>
    <w:rsid w:val="001D418E"/>
    <w:rsid w:val="001D5486"/>
    <w:rsid w:val="001D5604"/>
    <w:rsid w:val="001D5673"/>
    <w:rsid w:val="001D5B97"/>
    <w:rsid w:val="001E1C19"/>
    <w:rsid w:val="001E28C0"/>
    <w:rsid w:val="001E2C18"/>
    <w:rsid w:val="001E36B3"/>
    <w:rsid w:val="001E3836"/>
    <w:rsid w:val="001E63C3"/>
    <w:rsid w:val="001E6A2B"/>
    <w:rsid w:val="001E7F27"/>
    <w:rsid w:val="001F1025"/>
    <w:rsid w:val="001F1626"/>
    <w:rsid w:val="001F1D52"/>
    <w:rsid w:val="001F314C"/>
    <w:rsid w:val="001F3DAC"/>
    <w:rsid w:val="002000AB"/>
    <w:rsid w:val="00200EF8"/>
    <w:rsid w:val="00202422"/>
    <w:rsid w:val="00205A92"/>
    <w:rsid w:val="00207E17"/>
    <w:rsid w:val="002102A2"/>
    <w:rsid w:val="002105AA"/>
    <w:rsid w:val="00210992"/>
    <w:rsid w:val="00212A79"/>
    <w:rsid w:val="00212F03"/>
    <w:rsid w:val="002159F1"/>
    <w:rsid w:val="002171D8"/>
    <w:rsid w:val="00217941"/>
    <w:rsid w:val="00220E59"/>
    <w:rsid w:val="002219F1"/>
    <w:rsid w:val="00221C41"/>
    <w:rsid w:val="00221C9E"/>
    <w:rsid w:val="002221FC"/>
    <w:rsid w:val="00222BF5"/>
    <w:rsid w:val="00223AB5"/>
    <w:rsid w:val="002256B2"/>
    <w:rsid w:val="00225BA3"/>
    <w:rsid w:val="00225EBA"/>
    <w:rsid w:val="002261AC"/>
    <w:rsid w:val="00226F19"/>
    <w:rsid w:val="002301F0"/>
    <w:rsid w:val="002307C5"/>
    <w:rsid w:val="002340EB"/>
    <w:rsid w:val="00236479"/>
    <w:rsid w:val="002365BB"/>
    <w:rsid w:val="0024086A"/>
    <w:rsid w:val="00240FA6"/>
    <w:rsid w:val="00241420"/>
    <w:rsid w:val="00242B43"/>
    <w:rsid w:val="0024364C"/>
    <w:rsid w:val="00243E3F"/>
    <w:rsid w:val="002445CE"/>
    <w:rsid w:val="00245867"/>
    <w:rsid w:val="00245ED7"/>
    <w:rsid w:val="00247031"/>
    <w:rsid w:val="00247E36"/>
    <w:rsid w:val="00250087"/>
    <w:rsid w:val="00251F5E"/>
    <w:rsid w:val="0025286C"/>
    <w:rsid w:val="00256105"/>
    <w:rsid w:val="0025679E"/>
    <w:rsid w:val="00257B60"/>
    <w:rsid w:val="00260AFB"/>
    <w:rsid w:val="00260EB7"/>
    <w:rsid w:val="00261D1C"/>
    <w:rsid w:val="00262C52"/>
    <w:rsid w:val="00264B6B"/>
    <w:rsid w:val="00266178"/>
    <w:rsid w:val="00266C20"/>
    <w:rsid w:val="002723EB"/>
    <w:rsid w:val="00276D5B"/>
    <w:rsid w:val="00277F72"/>
    <w:rsid w:val="0028016F"/>
    <w:rsid w:val="00280A1B"/>
    <w:rsid w:val="002819E8"/>
    <w:rsid w:val="00281CB3"/>
    <w:rsid w:val="002852A7"/>
    <w:rsid w:val="00285512"/>
    <w:rsid w:val="00285DB6"/>
    <w:rsid w:val="002878EE"/>
    <w:rsid w:val="00290084"/>
    <w:rsid w:val="00290EC4"/>
    <w:rsid w:val="00291D37"/>
    <w:rsid w:val="002943E3"/>
    <w:rsid w:val="002956DC"/>
    <w:rsid w:val="002A0FDC"/>
    <w:rsid w:val="002A4215"/>
    <w:rsid w:val="002A6A97"/>
    <w:rsid w:val="002A6C92"/>
    <w:rsid w:val="002A7DB8"/>
    <w:rsid w:val="002B05C1"/>
    <w:rsid w:val="002B0AD4"/>
    <w:rsid w:val="002B1E1A"/>
    <w:rsid w:val="002B79A5"/>
    <w:rsid w:val="002C1031"/>
    <w:rsid w:val="002C1277"/>
    <w:rsid w:val="002C179E"/>
    <w:rsid w:val="002C215D"/>
    <w:rsid w:val="002C249A"/>
    <w:rsid w:val="002C24F5"/>
    <w:rsid w:val="002C2C90"/>
    <w:rsid w:val="002C3494"/>
    <w:rsid w:val="002C4212"/>
    <w:rsid w:val="002C6B63"/>
    <w:rsid w:val="002D141A"/>
    <w:rsid w:val="002D1E16"/>
    <w:rsid w:val="002D2C00"/>
    <w:rsid w:val="002D51F5"/>
    <w:rsid w:val="002D6972"/>
    <w:rsid w:val="002D6EF3"/>
    <w:rsid w:val="002E061F"/>
    <w:rsid w:val="002E1223"/>
    <w:rsid w:val="002E3791"/>
    <w:rsid w:val="002E505E"/>
    <w:rsid w:val="002E6F50"/>
    <w:rsid w:val="002E7963"/>
    <w:rsid w:val="002F0ABA"/>
    <w:rsid w:val="002F20F5"/>
    <w:rsid w:val="002F29F5"/>
    <w:rsid w:val="002F3AF1"/>
    <w:rsid w:val="002F6F47"/>
    <w:rsid w:val="00302E96"/>
    <w:rsid w:val="00303DC2"/>
    <w:rsid w:val="003046D4"/>
    <w:rsid w:val="00304F16"/>
    <w:rsid w:val="00306314"/>
    <w:rsid w:val="00306E4D"/>
    <w:rsid w:val="00307A2C"/>
    <w:rsid w:val="00307D32"/>
    <w:rsid w:val="00312431"/>
    <w:rsid w:val="00315108"/>
    <w:rsid w:val="0031592A"/>
    <w:rsid w:val="003170A7"/>
    <w:rsid w:val="00317302"/>
    <w:rsid w:val="00322426"/>
    <w:rsid w:val="00322511"/>
    <w:rsid w:val="003253A8"/>
    <w:rsid w:val="0032608D"/>
    <w:rsid w:val="00326B3D"/>
    <w:rsid w:val="00327377"/>
    <w:rsid w:val="00327EBF"/>
    <w:rsid w:val="003313B1"/>
    <w:rsid w:val="00332E2A"/>
    <w:rsid w:val="00336239"/>
    <w:rsid w:val="00337DDC"/>
    <w:rsid w:val="00341109"/>
    <w:rsid w:val="00341332"/>
    <w:rsid w:val="00343884"/>
    <w:rsid w:val="003440AB"/>
    <w:rsid w:val="00346941"/>
    <w:rsid w:val="00346FE6"/>
    <w:rsid w:val="00354705"/>
    <w:rsid w:val="0035535A"/>
    <w:rsid w:val="003562CE"/>
    <w:rsid w:val="003607BE"/>
    <w:rsid w:val="0036335D"/>
    <w:rsid w:val="0036682D"/>
    <w:rsid w:val="00367394"/>
    <w:rsid w:val="003729C2"/>
    <w:rsid w:val="00373B8F"/>
    <w:rsid w:val="003751B9"/>
    <w:rsid w:val="00375398"/>
    <w:rsid w:val="003774C9"/>
    <w:rsid w:val="00377E4D"/>
    <w:rsid w:val="00377E74"/>
    <w:rsid w:val="00381BF9"/>
    <w:rsid w:val="0038515A"/>
    <w:rsid w:val="00387061"/>
    <w:rsid w:val="00387A82"/>
    <w:rsid w:val="00387B52"/>
    <w:rsid w:val="00390D92"/>
    <w:rsid w:val="00391CA8"/>
    <w:rsid w:val="0039228A"/>
    <w:rsid w:val="00392C25"/>
    <w:rsid w:val="0039582F"/>
    <w:rsid w:val="00395C4B"/>
    <w:rsid w:val="00395D83"/>
    <w:rsid w:val="0039659C"/>
    <w:rsid w:val="00396DBD"/>
    <w:rsid w:val="00397A72"/>
    <w:rsid w:val="003A206D"/>
    <w:rsid w:val="003A3CB6"/>
    <w:rsid w:val="003A44C3"/>
    <w:rsid w:val="003A529E"/>
    <w:rsid w:val="003A55D5"/>
    <w:rsid w:val="003A627A"/>
    <w:rsid w:val="003A6501"/>
    <w:rsid w:val="003A7EE6"/>
    <w:rsid w:val="003B2025"/>
    <w:rsid w:val="003B2FF8"/>
    <w:rsid w:val="003B39F2"/>
    <w:rsid w:val="003B586C"/>
    <w:rsid w:val="003B756A"/>
    <w:rsid w:val="003B7867"/>
    <w:rsid w:val="003C0A0D"/>
    <w:rsid w:val="003C19A4"/>
    <w:rsid w:val="003C4D40"/>
    <w:rsid w:val="003C572D"/>
    <w:rsid w:val="003D1FE4"/>
    <w:rsid w:val="003D29F1"/>
    <w:rsid w:val="003D47EB"/>
    <w:rsid w:val="003D7108"/>
    <w:rsid w:val="003D75C0"/>
    <w:rsid w:val="003D7D47"/>
    <w:rsid w:val="003D7E93"/>
    <w:rsid w:val="003E2D48"/>
    <w:rsid w:val="003E4111"/>
    <w:rsid w:val="003E7E0A"/>
    <w:rsid w:val="003F08B2"/>
    <w:rsid w:val="003F1EA3"/>
    <w:rsid w:val="003F22AB"/>
    <w:rsid w:val="003F2E8A"/>
    <w:rsid w:val="003F3239"/>
    <w:rsid w:val="003F3D45"/>
    <w:rsid w:val="003F4571"/>
    <w:rsid w:val="003F4772"/>
    <w:rsid w:val="003F47CC"/>
    <w:rsid w:val="003F4BE4"/>
    <w:rsid w:val="003F6597"/>
    <w:rsid w:val="003F6877"/>
    <w:rsid w:val="003F6F56"/>
    <w:rsid w:val="003F76F8"/>
    <w:rsid w:val="003F7DC3"/>
    <w:rsid w:val="0040055A"/>
    <w:rsid w:val="004023CA"/>
    <w:rsid w:val="00404FDF"/>
    <w:rsid w:val="00405770"/>
    <w:rsid w:val="00411D85"/>
    <w:rsid w:val="0041215F"/>
    <w:rsid w:val="00413A40"/>
    <w:rsid w:val="00413E31"/>
    <w:rsid w:val="004141E6"/>
    <w:rsid w:val="00414405"/>
    <w:rsid w:val="004159A6"/>
    <w:rsid w:val="00415DA4"/>
    <w:rsid w:val="00416308"/>
    <w:rsid w:val="00421E33"/>
    <w:rsid w:val="00422F0D"/>
    <w:rsid w:val="004251A8"/>
    <w:rsid w:val="004252A4"/>
    <w:rsid w:val="00426D84"/>
    <w:rsid w:val="0042748E"/>
    <w:rsid w:val="004277A6"/>
    <w:rsid w:val="00427930"/>
    <w:rsid w:val="00427FC9"/>
    <w:rsid w:val="00431D7F"/>
    <w:rsid w:val="00431FCC"/>
    <w:rsid w:val="004337E0"/>
    <w:rsid w:val="004349E8"/>
    <w:rsid w:val="00434EAC"/>
    <w:rsid w:val="00436E1C"/>
    <w:rsid w:val="00437BE2"/>
    <w:rsid w:val="00437D8F"/>
    <w:rsid w:val="00437FF2"/>
    <w:rsid w:val="00441646"/>
    <w:rsid w:val="00441A9F"/>
    <w:rsid w:val="00441FF3"/>
    <w:rsid w:val="004447EF"/>
    <w:rsid w:val="00447E13"/>
    <w:rsid w:val="004512B1"/>
    <w:rsid w:val="00451397"/>
    <w:rsid w:val="00451EB3"/>
    <w:rsid w:val="0045210D"/>
    <w:rsid w:val="00452324"/>
    <w:rsid w:val="004538D9"/>
    <w:rsid w:val="00455A4A"/>
    <w:rsid w:val="00455EDF"/>
    <w:rsid w:val="00456769"/>
    <w:rsid w:val="004569E8"/>
    <w:rsid w:val="004618F5"/>
    <w:rsid w:val="0046313F"/>
    <w:rsid w:val="00464071"/>
    <w:rsid w:val="004643DB"/>
    <w:rsid w:val="00465817"/>
    <w:rsid w:val="00466762"/>
    <w:rsid w:val="00470CE7"/>
    <w:rsid w:val="00471233"/>
    <w:rsid w:val="00471A37"/>
    <w:rsid w:val="0047392C"/>
    <w:rsid w:val="0047466C"/>
    <w:rsid w:val="00474D26"/>
    <w:rsid w:val="00480E1F"/>
    <w:rsid w:val="00481319"/>
    <w:rsid w:val="00483334"/>
    <w:rsid w:val="00483900"/>
    <w:rsid w:val="00483B5B"/>
    <w:rsid w:val="0048404C"/>
    <w:rsid w:val="00487174"/>
    <w:rsid w:val="00491941"/>
    <w:rsid w:val="00492E2A"/>
    <w:rsid w:val="00492E9C"/>
    <w:rsid w:val="0049332B"/>
    <w:rsid w:val="00493B30"/>
    <w:rsid w:val="00493FB7"/>
    <w:rsid w:val="00495E09"/>
    <w:rsid w:val="004963D9"/>
    <w:rsid w:val="004964F1"/>
    <w:rsid w:val="004969FF"/>
    <w:rsid w:val="004A4078"/>
    <w:rsid w:val="004A56B7"/>
    <w:rsid w:val="004A5C9A"/>
    <w:rsid w:val="004A6F38"/>
    <w:rsid w:val="004B39D0"/>
    <w:rsid w:val="004B4641"/>
    <w:rsid w:val="004B49E1"/>
    <w:rsid w:val="004B4AB7"/>
    <w:rsid w:val="004B4F53"/>
    <w:rsid w:val="004B5A21"/>
    <w:rsid w:val="004B5DC6"/>
    <w:rsid w:val="004B7566"/>
    <w:rsid w:val="004B7AE2"/>
    <w:rsid w:val="004C08C3"/>
    <w:rsid w:val="004C1C7D"/>
    <w:rsid w:val="004C1D56"/>
    <w:rsid w:val="004C2FA6"/>
    <w:rsid w:val="004C3B57"/>
    <w:rsid w:val="004C3C22"/>
    <w:rsid w:val="004C4F44"/>
    <w:rsid w:val="004C772D"/>
    <w:rsid w:val="004D149A"/>
    <w:rsid w:val="004D3490"/>
    <w:rsid w:val="004D56F0"/>
    <w:rsid w:val="004D73CB"/>
    <w:rsid w:val="004E2734"/>
    <w:rsid w:val="004E5A59"/>
    <w:rsid w:val="004E5F7A"/>
    <w:rsid w:val="004F139B"/>
    <w:rsid w:val="004F1D4E"/>
    <w:rsid w:val="004F46AC"/>
    <w:rsid w:val="004F6726"/>
    <w:rsid w:val="004F6DF4"/>
    <w:rsid w:val="00500DEB"/>
    <w:rsid w:val="0050121F"/>
    <w:rsid w:val="00501B6B"/>
    <w:rsid w:val="00503089"/>
    <w:rsid w:val="0050317E"/>
    <w:rsid w:val="005043FA"/>
    <w:rsid w:val="0050593D"/>
    <w:rsid w:val="0051237B"/>
    <w:rsid w:val="005146D7"/>
    <w:rsid w:val="005153B7"/>
    <w:rsid w:val="0051569F"/>
    <w:rsid w:val="005157CE"/>
    <w:rsid w:val="005223AE"/>
    <w:rsid w:val="005223C1"/>
    <w:rsid w:val="00522B1F"/>
    <w:rsid w:val="005270EB"/>
    <w:rsid w:val="00527234"/>
    <w:rsid w:val="00530798"/>
    <w:rsid w:val="00531C97"/>
    <w:rsid w:val="005343A5"/>
    <w:rsid w:val="00534FC4"/>
    <w:rsid w:val="00535C60"/>
    <w:rsid w:val="00536BCE"/>
    <w:rsid w:val="00536CC7"/>
    <w:rsid w:val="00536D81"/>
    <w:rsid w:val="00537DDF"/>
    <w:rsid w:val="00542A63"/>
    <w:rsid w:val="00544222"/>
    <w:rsid w:val="00544769"/>
    <w:rsid w:val="00546BDC"/>
    <w:rsid w:val="00550ECC"/>
    <w:rsid w:val="00551C07"/>
    <w:rsid w:val="005532C9"/>
    <w:rsid w:val="00553A27"/>
    <w:rsid w:val="00555A17"/>
    <w:rsid w:val="00557845"/>
    <w:rsid w:val="00561EF4"/>
    <w:rsid w:val="005625C3"/>
    <w:rsid w:val="0056346C"/>
    <w:rsid w:val="00563BCE"/>
    <w:rsid w:val="00565C78"/>
    <w:rsid w:val="00567547"/>
    <w:rsid w:val="0057107F"/>
    <w:rsid w:val="0057210F"/>
    <w:rsid w:val="00572433"/>
    <w:rsid w:val="00577D14"/>
    <w:rsid w:val="00580091"/>
    <w:rsid w:val="00581858"/>
    <w:rsid w:val="0058285D"/>
    <w:rsid w:val="00584A9B"/>
    <w:rsid w:val="00584D0D"/>
    <w:rsid w:val="00586870"/>
    <w:rsid w:val="00592CE9"/>
    <w:rsid w:val="00592FF1"/>
    <w:rsid w:val="005937CA"/>
    <w:rsid w:val="00593A38"/>
    <w:rsid w:val="005947C1"/>
    <w:rsid w:val="005955C9"/>
    <w:rsid w:val="005957B9"/>
    <w:rsid w:val="00596070"/>
    <w:rsid w:val="0059760C"/>
    <w:rsid w:val="005A20EE"/>
    <w:rsid w:val="005A2378"/>
    <w:rsid w:val="005A288C"/>
    <w:rsid w:val="005A4F26"/>
    <w:rsid w:val="005B1113"/>
    <w:rsid w:val="005B1AE0"/>
    <w:rsid w:val="005B5814"/>
    <w:rsid w:val="005B5DA8"/>
    <w:rsid w:val="005B7F84"/>
    <w:rsid w:val="005C07B5"/>
    <w:rsid w:val="005C1E48"/>
    <w:rsid w:val="005C32A1"/>
    <w:rsid w:val="005C3936"/>
    <w:rsid w:val="005C3CE9"/>
    <w:rsid w:val="005C4E4F"/>
    <w:rsid w:val="005C5166"/>
    <w:rsid w:val="005C62E3"/>
    <w:rsid w:val="005C6D22"/>
    <w:rsid w:val="005D0637"/>
    <w:rsid w:val="005D06F7"/>
    <w:rsid w:val="005D082D"/>
    <w:rsid w:val="005D0E2C"/>
    <w:rsid w:val="005D1F33"/>
    <w:rsid w:val="005D2C2A"/>
    <w:rsid w:val="005D5858"/>
    <w:rsid w:val="005D58D9"/>
    <w:rsid w:val="005E3058"/>
    <w:rsid w:val="005E39CF"/>
    <w:rsid w:val="005E39F3"/>
    <w:rsid w:val="005E4BCA"/>
    <w:rsid w:val="005E57CA"/>
    <w:rsid w:val="005E7170"/>
    <w:rsid w:val="005F0A3A"/>
    <w:rsid w:val="005F5F84"/>
    <w:rsid w:val="005F603B"/>
    <w:rsid w:val="005F74CA"/>
    <w:rsid w:val="00600197"/>
    <w:rsid w:val="006006BB"/>
    <w:rsid w:val="006033C9"/>
    <w:rsid w:val="006041AE"/>
    <w:rsid w:val="0060430A"/>
    <w:rsid w:val="00604C34"/>
    <w:rsid w:val="00605391"/>
    <w:rsid w:val="006112A7"/>
    <w:rsid w:val="006113D8"/>
    <w:rsid w:val="00615F64"/>
    <w:rsid w:val="00620C23"/>
    <w:rsid w:val="00620D0A"/>
    <w:rsid w:val="0062136D"/>
    <w:rsid w:val="00623748"/>
    <w:rsid w:val="00625083"/>
    <w:rsid w:val="00625B15"/>
    <w:rsid w:val="00626964"/>
    <w:rsid w:val="006314B7"/>
    <w:rsid w:val="00634E84"/>
    <w:rsid w:val="00635392"/>
    <w:rsid w:val="00635BB3"/>
    <w:rsid w:val="0064001C"/>
    <w:rsid w:val="00640535"/>
    <w:rsid w:val="006424C1"/>
    <w:rsid w:val="006427D1"/>
    <w:rsid w:val="0064348A"/>
    <w:rsid w:val="00645295"/>
    <w:rsid w:val="00646497"/>
    <w:rsid w:val="00650BA9"/>
    <w:rsid w:val="00650DFD"/>
    <w:rsid w:val="006510D0"/>
    <w:rsid w:val="00651E66"/>
    <w:rsid w:val="006522CB"/>
    <w:rsid w:val="00653640"/>
    <w:rsid w:val="00657602"/>
    <w:rsid w:val="00660CF1"/>
    <w:rsid w:val="00663B14"/>
    <w:rsid w:val="0066491C"/>
    <w:rsid w:val="00664C2A"/>
    <w:rsid w:val="006659FB"/>
    <w:rsid w:val="006664A9"/>
    <w:rsid w:val="00666B91"/>
    <w:rsid w:val="006675DE"/>
    <w:rsid w:val="00671C56"/>
    <w:rsid w:val="00673B3F"/>
    <w:rsid w:val="00673ED6"/>
    <w:rsid w:val="006752BF"/>
    <w:rsid w:val="00675BCC"/>
    <w:rsid w:val="006765C6"/>
    <w:rsid w:val="006770A1"/>
    <w:rsid w:val="00677E2C"/>
    <w:rsid w:val="00680B9A"/>
    <w:rsid w:val="0068115D"/>
    <w:rsid w:val="00681AB9"/>
    <w:rsid w:val="00682490"/>
    <w:rsid w:val="006830F1"/>
    <w:rsid w:val="006838E9"/>
    <w:rsid w:val="00683F10"/>
    <w:rsid w:val="00684CF9"/>
    <w:rsid w:val="00686B2B"/>
    <w:rsid w:val="00686D9A"/>
    <w:rsid w:val="00687C71"/>
    <w:rsid w:val="00691AF5"/>
    <w:rsid w:val="00692DD8"/>
    <w:rsid w:val="00693780"/>
    <w:rsid w:val="0069408D"/>
    <w:rsid w:val="00696D18"/>
    <w:rsid w:val="006A195D"/>
    <w:rsid w:val="006A23BD"/>
    <w:rsid w:val="006A308C"/>
    <w:rsid w:val="006A550C"/>
    <w:rsid w:val="006A655A"/>
    <w:rsid w:val="006A6F10"/>
    <w:rsid w:val="006B0143"/>
    <w:rsid w:val="006B1474"/>
    <w:rsid w:val="006B165F"/>
    <w:rsid w:val="006B1F68"/>
    <w:rsid w:val="006B3342"/>
    <w:rsid w:val="006B33C5"/>
    <w:rsid w:val="006B3E1A"/>
    <w:rsid w:val="006B3ECC"/>
    <w:rsid w:val="006B46F5"/>
    <w:rsid w:val="006B5D3F"/>
    <w:rsid w:val="006C1845"/>
    <w:rsid w:val="006C21A4"/>
    <w:rsid w:val="006C2491"/>
    <w:rsid w:val="006C3391"/>
    <w:rsid w:val="006C375A"/>
    <w:rsid w:val="006C57E0"/>
    <w:rsid w:val="006C7DC1"/>
    <w:rsid w:val="006D05D8"/>
    <w:rsid w:val="006D07C6"/>
    <w:rsid w:val="006D15A6"/>
    <w:rsid w:val="006D17B4"/>
    <w:rsid w:val="006D350C"/>
    <w:rsid w:val="006D5498"/>
    <w:rsid w:val="006E0AE2"/>
    <w:rsid w:val="006E1281"/>
    <w:rsid w:val="006E22BE"/>
    <w:rsid w:val="006E309F"/>
    <w:rsid w:val="006E3911"/>
    <w:rsid w:val="006F3BB8"/>
    <w:rsid w:val="006F4FBC"/>
    <w:rsid w:val="006F7A2E"/>
    <w:rsid w:val="00701F17"/>
    <w:rsid w:val="007026D2"/>
    <w:rsid w:val="00702AAB"/>
    <w:rsid w:val="00702B10"/>
    <w:rsid w:val="00704D24"/>
    <w:rsid w:val="00707034"/>
    <w:rsid w:val="007102BC"/>
    <w:rsid w:val="007114BF"/>
    <w:rsid w:val="007119A7"/>
    <w:rsid w:val="00711B49"/>
    <w:rsid w:val="00712512"/>
    <w:rsid w:val="007126E4"/>
    <w:rsid w:val="00714D9C"/>
    <w:rsid w:val="007155BD"/>
    <w:rsid w:val="00717818"/>
    <w:rsid w:val="007206CE"/>
    <w:rsid w:val="00720D42"/>
    <w:rsid w:val="007225B9"/>
    <w:rsid w:val="0072542D"/>
    <w:rsid w:val="00725A29"/>
    <w:rsid w:val="00726512"/>
    <w:rsid w:val="00726B5D"/>
    <w:rsid w:val="00727383"/>
    <w:rsid w:val="007275F5"/>
    <w:rsid w:val="00732E30"/>
    <w:rsid w:val="007340FC"/>
    <w:rsid w:val="007368D9"/>
    <w:rsid w:val="00740312"/>
    <w:rsid w:val="00740CD8"/>
    <w:rsid w:val="0074255A"/>
    <w:rsid w:val="007431D0"/>
    <w:rsid w:val="007431D6"/>
    <w:rsid w:val="00743759"/>
    <w:rsid w:val="007445C4"/>
    <w:rsid w:val="00744D20"/>
    <w:rsid w:val="00744E65"/>
    <w:rsid w:val="00745363"/>
    <w:rsid w:val="007454FD"/>
    <w:rsid w:val="007469C2"/>
    <w:rsid w:val="00747552"/>
    <w:rsid w:val="007506A9"/>
    <w:rsid w:val="00752468"/>
    <w:rsid w:val="00752FB9"/>
    <w:rsid w:val="00754E22"/>
    <w:rsid w:val="0075712C"/>
    <w:rsid w:val="00762405"/>
    <w:rsid w:val="007636D0"/>
    <w:rsid w:val="00765F2D"/>
    <w:rsid w:val="00766056"/>
    <w:rsid w:val="007668B9"/>
    <w:rsid w:val="00766BC0"/>
    <w:rsid w:val="0076758B"/>
    <w:rsid w:val="00771200"/>
    <w:rsid w:val="00776216"/>
    <w:rsid w:val="00776F73"/>
    <w:rsid w:val="0078024D"/>
    <w:rsid w:val="007807ED"/>
    <w:rsid w:val="007821D0"/>
    <w:rsid w:val="00782CB5"/>
    <w:rsid w:val="00782E55"/>
    <w:rsid w:val="007850C4"/>
    <w:rsid w:val="007855CD"/>
    <w:rsid w:val="00785A94"/>
    <w:rsid w:val="00786766"/>
    <w:rsid w:val="00787C80"/>
    <w:rsid w:val="00791430"/>
    <w:rsid w:val="00791584"/>
    <w:rsid w:val="007924F5"/>
    <w:rsid w:val="00794D2B"/>
    <w:rsid w:val="00795ED0"/>
    <w:rsid w:val="00796547"/>
    <w:rsid w:val="00797B6C"/>
    <w:rsid w:val="007A18B7"/>
    <w:rsid w:val="007A1D82"/>
    <w:rsid w:val="007A4429"/>
    <w:rsid w:val="007A758F"/>
    <w:rsid w:val="007B5B73"/>
    <w:rsid w:val="007C0381"/>
    <w:rsid w:val="007C0764"/>
    <w:rsid w:val="007C5119"/>
    <w:rsid w:val="007C550A"/>
    <w:rsid w:val="007C7E36"/>
    <w:rsid w:val="007D00B6"/>
    <w:rsid w:val="007D1548"/>
    <w:rsid w:val="007D227F"/>
    <w:rsid w:val="007D286F"/>
    <w:rsid w:val="007D32A8"/>
    <w:rsid w:val="007D4C7A"/>
    <w:rsid w:val="007D6175"/>
    <w:rsid w:val="007D6C88"/>
    <w:rsid w:val="007D6EA4"/>
    <w:rsid w:val="007E5406"/>
    <w:rsid w:val="007E7003"/>
    <w:rsid w:val="007F01CC"/>
    <w:rsid w:val="007F06DC"/>
    <w:rsid w:val="007F076C"/>
    <w:rsid w:val="007F0ED8"/>
    <w:rsid w:val="007F1071"/>
    <w:rsid w:val="007F1482"/>
    <w:rsid w:val="007F1F4A"/>
    <w:rsid w:val="007F2909"/>
    <w:rsid w:val="007F2FF1"/>
    <w:rsid w:val="007F3DE0"/>
    <w:rsid w:val="007F48EA"/>
    <w:rsid w:val="007F6C9A"/>
    <w:rsid w:val="007F7C74"/>
    <w:rsid w:val="008028D5"/>
    <w:rsid w:val="00805138"/>
    <w:rsid w:val="0080546D"/>
    <w:rsid w:val="00806FD0"/>
    <w:rsid w:val="00807DEF"/>
    <w:rsid w:val="00810146"/>
    <w:rsid w:val="00816585"/>
    <w:rsid w:val="0082179B"/>
    <w:rsid w:val="00822F9C"/>
    <w:rsid w:val="008241A2"/>
    <w:rsid w:val="00824389"/>
    <w:rsid w:val="00825167"/>
    <w:rsid w:val="00826869"/>
    <w:rsid w:val="00826954"/>
    <w:rsid w:val="00827F9F"/>
    <w:rsid w:val="008307C9"/>
    <w:rsid w:val="00831A64"/>
    <w:rsid w:val="008325E5"/>
    <w:rsid w:val="0083268A"/>
    <w:rsid w:val="00832F81"/>
    <w:rsid w:val="008334EE"/>
    <w:rsid w:val="0083441B"/>
    <w:rsid w:val="008344BD"/>
    <w:rsid w:val="00834876"/>
    <w:rsid w:val="0083569A"/>
    <w:rsid w:val="00840411"/>
    <w:rsid w:val="00840609"/>
    <w:rsid w:val="00841295"/>
    <w:rsid w:val="008413B5"/>
    <w:rsid w:val="008424A1"/>
    <w:rsid w:val="00842690"/>
    <w:rsid w:val="00843818"/>
    <w:rsid w:val="00844727"/>
    <w:rsid w:val="00844813"/>
    <w:rsid w:val="00844E5F"/>
    <w:rsid w:val="00844ECC"/>
    <w:rsid w:val="008537A8"/>
    <w:rsid w:val="00853AD2"/>
    <w:rsid w:val="00854269"/>
    <w:rsid w:val="00855E22"/>
    <w:rsid w:val="00855F86"/>
    <w:rsid w:val="008562E2"/>
    <w:rsid w:val="00857BF3"/>
    <w:rsid w:val="00857E2A"/>
    <w:rsid w:val="00860DB9"/>
    <w:rsid w:val="008610A8"/>
    <w:rsid w:val="00861110"/>
    <w:rsid w:val="00861448"/>
    <w:rsid w:val="00862AAC"/>
    <w:rsid w:val="00863370"/>
    <w:rsid w:val="00866625"/>
    <w:rsid w:val="008676BD"/>
    <w:rsid w:val="00870410"/>
    <w:rsid w:val="00870A84"/>
    <w:rsid w:val="00871595"/>
    <w:rsid w:val="008731ED"/>
    <w:rsid w:val="008734B0"/>
    <w:rsid w:val="0087422C"/>
    <w:rsid w:val="00875B4E"/>
    <w:rsid w:val="00877BB3"/>
    <w:rsid w:val="00880A0D"/>
    <w:rsid w:val="00881F28"/>
    <w:rsid w:val="00882996"/>
    <w:rsid w:val="00882F6F"/>
    <w:rsid w:val="00883295"/>
    <w:rsid w:val="00885A2F"/>
    <w:rsid w:val="00886D68"/>
    <w:rsid w:val="00890BFA"/>
    <w:rsid w:val="00890C23"/>
    <w:rsid w:val="008935AE"/>
    <w:rsid w:val="0089496F"/>
    <w:rsid w:val="00897445"/>
    <w:rsid w:val="008974FD"/>
    <w:rsid w:val="008A3233"/>
    <w:rsid w:val="008A3C1B"/>
    <w:rsid w:val="008B02E5"/>
    <w:rsid w:val="008B0327"/>
    <w:rsid w:val="008B28A0"/>
    <w:rsid w:val="008B323A"/>
    <w:rsid w:val="008B3251"/>
    <w:rsid w:val="008B61AC"/>
    <w:rsid w:val="008C13B2"/>
    <w:rsid w:val="008C1AB7"/>
    <w:rsid w:val="008C2758"/>
    <w:rsid w:val="008C65F2"/>
    <w:rsid w:val="008C7EE4"/>
    <w:rsid w:val="008D2577"/>
    <w:rsid w:val="008D4DFC"/>
    <w:rsid w:val="008D5B80"/>
    <w:rsid w:val="008D6DCC"/>
    <w:rsid w:val="008D70FB"/>
    <w:rsid w:val="008E2352"/>
    <w:rsid w:val="008E3192"/>
    <w:rsid w:val="008E4099"/>
    <w:rsid w:val="008E7A0F"/>
    <w:rsid w:val="008F1909"/>
    <w:rsid w:val="008F31FC"/>
    <w:rsid w:val="008F359D"/>
    <w:rsid w:val="008F7758"/>
    <w:rsid w:val="0090208D"/>
    <w:rsid w:val="00903D70"/>
    <w:rsid w:val="00905AD1"/>
    <w:rsid w:val="00905CCC"/>
    <w:rsid w:val="00906472"/>
    <w:rsid w:val="00906BD3"/>
    <w:rsid w:val="009125EE"/>
    <w:rsid w:val="00913555"/>
    <w:rsid w:val="00913AB1"/>
    <w:rsid w:val="00914D79"/>
    <w:rsid w:val="00916E27"/>
    <w:rsid w:val="0092173C"/>
    <w:rsid w:val="00922929"/>
    <w:rsid w:val="00922B19"/>
    <w:rsid w:val="00923013"/>
    <w:rsid w:val="00923514"/>
    <w:rsid w:val="00923EE2"/>
    <w:rsid w:val="00924A14"/>
    <w:rsid w:val="0092712C"/>
    <w:rsid w:val="009276C8"/>
    <w:rsid w:val="00931613"/>
    <w:rsid w:val="009317EF"/>
    <w:rsid w:val="00931FB0"/>
    <w:rsid w:val="00934617"/>
    <w:rsid w:val="0093638A"/>
    <w:rsid w:val="009365E8"/>
    <w:rsid w:val="00936BB6"/>
    <w:rsid w:val="0093790D"/>
    <w:rsid w:val="00940762"/>
    <w:rsid w:val="00943642"/>
    <w:rsid w:val="00943F95"/>
    <w:rsid w:val="009446CB"/>
    <w:rsid w:val="0095111E"/>
    <w:rsid w:val="00952168"/>
    <w:rsid w:val="00953772"/>
    <w:rsid w:val="009543D8"/>
    <w:rsid w:val="00954927"/>
    <w:rsid w:val="0095611C"/>
    <w:rsid w:val="00956377"/>
    <w:rsid w:val="00957351"/>
    <w:rsid w:val="009608D1"/>
    <w:rsid w:val="009621F2"/>
    <w:rsid w:val="009629B2"/>
    <w:rsid w:val="0096550B"/>
    <w:rsid w:val="0096783C"/>
    <w:rsid w:val="00970D1C"/>
    <w:rsid w:val="0097202A"/>
    <w:rsid w:val="00976CD0"/>
    <w:rsid w:val="0098112B"/>
    <w:rsid w:val="00981FB8"/>
    <w:rsid w:val="0098225C"/>
    <w:rsid w:val="00982A60"/>
    <w:rsid w:val="0098353E"/>
    <w:rsid w:val="009860A5"/>
    <w:rsid w:val="0099250E"/>
    <w:rsid w:val="00992B14"/>
    <w:rsid w:val="0099304C"/>
    <w:rsid w:val="00993AE4"/>
    <w:rsid w:val="00995577"/>
    <w:rsid w:val="00996D39"/>
    <w:rsid w:val="0099753B"/>
    <w:rsid w:val="009A0BB0"/>
    <w:rsid w:val="009A4B2A"/>
    <w:rsid w:val="009A5467"/>
    <w:rsid w:val="009B19FC"/>
    <w:rsid w:val="009B234E"/>
    <w:rsid w:val="009B3959"/>
    <w:rsid w:val="009B483E"/>
    <w:rsid w:val="009B5F20"/>
    <w:rsid w:val="009B79F2"/>
    <w:rsid w:val="009C0DCD"/>
    <w:rsid w:val="009C1494"/>
    <w:rsid w:val="009C1694"/>
    <w:rsid w:val="009C6A46"/>
    <w:rsid w:val="009C6C41"/>
    <w:rsid w:val="009C7F1F"/>
    <w:rsid w:val="009D398B"/>
    <w:rsid w:val="009D4635"/>
    <w:rsid w:val="009D646B"/>
    <w:rsid w:val="009D7B30"/>
    <w:rsid w:val="009E28EF"/>
    <w:rsid w:val="009E2920"/>
    <w:rsid w:val="009E2E27"/>
    <w:rsid w:val="009E3C02"/>
    <w:rsid w:val="009E4B38"/>
    <w:rsid w:val="009F01F1"/>
    <w:rsid w:val="009F26B7"/>
    <w:rsid w:val="009F4CA1"/>
    <w:rsid w:val="009F564E"/>
    <w:rsid w:val="009F631F"/>
    <w:rsid w:val="009F6600"/>
    <w:rsid w:val="009F738A"/>
    <w:rsid w:val="009F7FBF"/>
    <w:rsid w:val="00A01449"/>
    <w:rsid w:val="00A02DE0"/>
    <w:rsid w:val="00A03062"/>
    <w:rsid w:val="00A10362"/>
    <w:rsid w:val="00A10DC2"/>
    <w:rsid w:val="00A10F06"/>
    <w:rsid w:val="00A122D6"/>
    <w:rsid w:val="00A123F1"/>
    <w:rsid w:val="00A12595"/>
    <w:rsid w:val="00A1532E"/>
    <w:rsid w:val="00A15482"/>
    <w:rsid w:val="00A161C7"/>
    <w:rsid w:val="00A20C7C"/>
    <w:rsid w:val="00A20EEB"/>
    <w:rsid w:val="00A22761"/>
    <w:rsid w:val="00A235C5"/>
    <w:rsid w:val="00A2737A"/>
    <w:rsid w:val="00A34DA4"/>
    <w:rsid w:val="00A3649F"/>
    <w:rsid w:val="00A36B13"/>
    <w:rsid w:val="00A40432"/>
    <w:rsid w:val="00A42EE3"/>
    <w:rsid w:val="00A4501A"/>
    <w:rsid w:val="00A457F5"/>
    <w:rsid w:val="00A475C4"/>
    <w:rsid w:val="00A50095"/>
    <w:rsid w:val="00A502F7"/>
    <w:rsid w:val="00A52ABE"/>
    <w:rsid w:val="00A52DC9"/>
    <w:rsid w:val="00A53546"/>
    <w:rsid w:val="00A53653"/>
    <w:rsid w:val="00A537A2"/>
    <w:rsid w:val="00A56799"/>
    <w:rsid w:val="00A61B06"/>
    <w:rsid w:val="00A61FFA"/>
    <w:rsid w:val="00A623E0"/>
    <w:rsid w:val="00A628F1"/>
    <w:rsid w:val="00A63123"/>
    <w:rsid w:val="00A64F72"/>
    <w:rsid w:val="00A66FE4"/>
    <w:rsid w:val="00A7098C"/>
    <w:rsid w:val="00A742F7"/>
    <w:rsid w:val="00A76529"/>
    <w:rsid w:val="00A771A4"/>
    <w:rsid w:val="00A8016F"/>
    <w:rsid w:val="00A802A3"/>
    <w:rsid w:val="00A81179"/>
    <w:rsid w:val="00A81188"/>
    <w:rsid w:val="00A82B57"/>
    <w:rsid w:val="00A83B31"/>
    <w:rsid w:val="00A84083"/>
    <w:rsid w:val="00A84502"/>
    <w:rsid w:val="00A8535F"/>
    <w:rsid w:val="00A875BE"/>
    <w:rsid w:val="00A92F10"/>
    <w:rsid w:val="00A931B0"/>
    <w:rsid w:val="00A932DC"/>
    <w:rsid w:val="00A9444D"/>
    <w:rsid w:val="00A961DF"/>
    <w:rsid w:val="00A96B3D"/>
    <w:rsid w:val="00A97A36"/>
    <w:rsid w:val="00AA004C"/>
    <w:rsid w:val="00AA05E0"/>
    <w:rsid w:val="00AA0C21"/>
    <w:rsid w:val="00AA0D5B"/>
    <w:rsid w:val="00AA11BC"/>
    <w:rsid w:val="00AA14EA"/>
    <w:rsid w:val="00AA255C"/>
    <w:rsid w:val="00AA2C2F"/>
    <w:rsid w:val="00AA30D7"/>
    <w:rsid w:val="00AA3971"/>
    <w:rsid w:val="00AA4E03"/>
    <w:rsid w:val="00AA5919"/>
    <w:rsid w:val="00AA75CF"/>
    <w:rsid w:val="00AA7DF9"/>
    <w:rsid w:val="00AB0BD0"/>
    <w:rsid w:val="00AB17EC"/>
    <w:rsid w:val="00AB295E"/>
    <w:rsid w:val="00AB300A"/>
    <w:rsid w:val="00AB4CFF"/>
    <w:rsid w:val="00AB4DB3"/>
    <w:rsid w:val="00AB5CDA"/>
    <w:rsid w:val="00AC1A8A"/>
    <w:rsid w:val="00AC3C3D"/>
    <w:rsid w:val="00AC6731"/>
    <w:rsid w:val="00AC7F10"/>
    <w:rsid w:val="00AD065F"/>
    <w:rsid w:val="00AD06D9"/>
    <w:rsid w:val="00AD2BC5"/>
    <w:rsid w:val="00AD39DF"/>
    <w:rsid w:val="00AD419B"/>
    <w:rsid w:val="00AD44E3"/>
    <w:rsid w:val="00AD5385"/>
    <w:rsid w:val="00AD6690"/>
    <w:rsid w:val="00AD72EA"/>
    <w:rsid w:val="00AD7EF4"/>
    <w:rsid w:val="00AE497E"/>
    <w:rsid w:val="00AE5A3D"/>
    <w:rsid w:val="00AE63E9"/>
    <w:rsid w:val="00AE6DA3"/>
    <w:rsid w:val="00AE7B9F"/>
    <w:rsid w:val="00AF15DF"/>
    <w:rsid w:val="00AF71D8"/>
    <w:rsid w:val="00B06800"/>
    <w:rsid w:val="00B1208D"/>
    <w:rsid w:val="00B121AB"/>
    <w:rsid w:val="00B122A0"/>
    <w:rsid w:val="00B14E96"/>
    <w:rsid w:val="00B156EA"/>
    <w:rsid w:val="00B16C4E"/>
    <w:rsid w:val="00B177DE"/>
    <w:rsid w:val="00B207CE"/>
    <w:rsid w:val="00B20810"/>
    <w:rsid w:val="00B22040"/>
    <w:rsid w:val="00B224E2"/>
    <w:rsid w:val="00B25896"/>
    <w:rsid w:val="00B275CB"/>
    <w:rsid w:val="00B300D9"/>
    <w:rsid w:val="00B301E5"/>
    <w:rsid w:val="00B30B7C"/>
    <w:rsid w:val="00B335DC"/>
    <w:rsid w:val="00B35994"/>
    <w:rsid w:val="00B3682A"/>
    <w:rsid w:val="00B376B0"/>
    <w:rsid w:val="00B41E4E"/>
    <w:rsid w:val="00B43118"/>
    <w:rsid w:val="00B43B4F"/>
    <w:rsid w:val="00B440BB"/>
    <w:rsid w:val="00B454C3"/>
    <w:rsid w:val="00B45A0F"/>
    <w:rsid w:val="00B462C6"/>
    <w:rsid w:val="00B50E59"/>
    <w:rsid w:val="00B6025D"/>
    <w:rsid w:val="00B60327"/>
    <w:rsid w:val="00B607D5"/>
    <w:rsid w:val="00B6097C"/>
    <w:rsid w:val="00B61988"/>
    <w:rsid w:val="00B61DF1"/>
    <w:rsid w:val="00B62CCF"/>
    <w:rsid w:val="00B630CE"/>
    <w:rsid w:val="00B662A5"/>
    <w:rsid w:val="00B67748"/>
    <w:rsid w:val="00B70483"/>
    <w:rsid w:val="00B714C0"/>
    <w:rsid w:val="00B734F7"/>
    <w:rsid w:val="00B74120"/>
    <w:rsid w:val="00B74171"/>
    <w:rsid w:val="00B74DC0"/>
    <w:rsid w:val="00B75C7C"/>
    <w:rsid w:val="00B761A6"/>
    <w:rsid w:val="00B76763"/>
    <w:rsid w:val="00B830DF"/>
    <w:rsid w:val="00B839A9"/>
    <w:rsid w:val="00B840C3"/>
    <w:rsid w:val="00B910DC"/>
    <w:rsid w:val="00B928A8"/>
    <w:rsid w:val="00B92A98"/>
    <w:rsid w:val="00B94613"/>
    <w:rsid w:val="00B958CC"/>
    <w:rsid w:val="00B96FBF"/>
    <w:rsid w:val="00B97ACB"/>
    <w:rsid w:val="00BA0CC4"/>
    <w:rsid w:val="00BA2AF3"/>
    <w:rsid w:val="00BA2F85"/>
    <w:rsid w:val="00BA3CA7"/>
    <w:rsid w:val="00BA4E79"/>
    <w:rsid w:val="00BA584F"/>
    <w:rsid w:val="00BA6092"/>
    <w:rsid w:val="00BB0E09"/>
    <w:rsid w:val="00BB383A"/>
    <w:rsid w:val="00BB3B0C"/>
    <w:rsid w:val="00BB3B34"/>
    <w:rsid w:val="00BB4CD9"/>
    <w:rsid w:val="00BB5813"/>
    <w:rsid w:val="00BB65CF"/>
    <w:rsid w:val="00BB6AE7"/>
    <w:rsid w:val="00BB76AB"/>
    <w:rsid w:val="00BC1074"/>
    <w:rsid w:val="00BC3BB2"/>
    <w:rsid w:val="00BC3D59"/>
    <w:rsid w:val="00BC4152"/>
    <w:rsid w:val="00BC651C"/>
    <w:rsid w:val="00BC7C64"/>
    <w:rsid w:val="00BD02B6"/>
    <w:rsid w:val="00BD1AA3"/>
    <w:rsid w:val="00BD2F6B"/>
    <w:rsid w:val="00BD4934"/>
    <w:rsid w:val="00BE1EFF"/>
    <w:rsid w:val="00BE2BBA"/>
    <w:rsid w:val="00BE4135"/>
    <w:rsid w:val="00BE4D6A"/>
    <w:rsid w:val="00BE55CA"/>
    <w:rsid w:val="00BE66CF"/>
    <w:rsid w:val="00BE67B2"/>
    <w:rsid w:val="00BE69BD"/>
    <w:rsid w:val="00BE7852"/>
    <w:rsid w:val="00BF0BDA"/>
    <w:rsid w:val="00BF1F25"/>
    <w:rsid w:val="00BF240C"/>
    <w:rsid w:val="00BF2C3F"/>
    <w:rsid w:val="00BF3D3B"/>
    <w:rsid w:val="00BF499A"/>
    <w:rsid w:val="00BF49FB"/>
    <w:rsid w:val="00BF63B8"/>
    <w:rsid w:val="00BF6BB1"/>
    <w:rsid w:val="00BF7D6E"/>
    <w:rsid w:val="00C0314D"/>
    <w:rsid w:val="00C044B5"/>
    <w:rsid w:val="00C054DE"/>
    <w:rsid w:val="00C0713C"/>
    <w:rsid w:val="00C1043E"/>
    <w:rsid w:val="00C13131"/>
    <w:rsid w:val="00C14E7C"/>
    <w:rsid w:val="00C159EE"/>
    <w:rsid w:val="00C17CAB"/>
    <w:rsid w:val="00C24321"/>
    <w:rsid w:val="00C2551B"/>
    <w:rsid w:val="00C25BEF"/>
    <w:rsid w:val="00C2741E"/>
    <w:rsid w:val="00C309F9"/>
    <w:rsid w:val="00C31688"/>
    <w:rsid w:val="00C32A80"/>
    <w:rsid w:val="00C3373C"/>
    <w:rsid w:val="00C34DAF"/>
    <w:rsid w:val="00C3758A"/>
    <w:rsid w:val="00C411CA"/>
    <w:rsid w:val="00C45425"/>
    <w:rsid w:val="00C46D9D"/>
    <w:rsid w:val="00C47BA7"/>
    <w:rsid w:val="00C50ADB"/>
    <w:rsid w:val="00C519F9"/>
    <w:rsid w:val="00C570E9"/>
    <w:rsid w:val="00C60661"/>
    <w:rsid w:val="00C6280A"/>
    <w:rsid w:val="00C63738"/>
    <w:rsid w:val="00C6428C"/>
    <w:rsid w:val="00C66051"/>
    <w:rsid w:val="00C665AE"/>
    <w:rsid w:val="00C70D04"/>
    <w:rsid w:val="00C70F41"/>
    <w:rsid w:val="00C73692"/>
    <w:rsid w:val="00C73F11"/>
    <w:rsid w:val="00C7458D"/>
    <w:rsid w:val="00C7470B"/>
    <w:rsid w:val="00C8143B"/>
    <w:rsid w:val="00C8158F"/>
    <w:rsid w:val="00C821A9"/>
    <w:rsid w:val="00C841FD"/>
    <w:rsid w:val="00C8560A"/>
    <w:rsid w:val="00C85BFF"/>
    <w:rsid w:val="00C85D38"/>
    <w:rsid w:val="00C865ED"/>
    <w:rsid w:val="00C86CD5"/>
    <w:rsid w:val="00C90E80"/>
    <w:rsid w:val="00C92B2A"/>
    <w:rsid w:val="00C94548"/>
    <w:rsid w:val="00C95331"/>
    <w:rsid w:val="00CA0612"/>
    <w:rsid w:val="00CA1295"/>
    <w:rsid w:val="00CA2E96"/>
    <w:rsid w:val="00CA3DCA"/>
    <w:rsid w:val="00CB120B"/>
    <w:rsid w:val="00CB2780"/>
    <w:rsid w:val="00CB37B5"/>
    <w:rsid w:val="00CB39DB"/>
    <w:rsid w:val="00CB40ED"/>
    <w:rsid w:val="00CB5C30"/>
    <w:rsid w:val="00CB64F1"/>
    <w:rsid w:val="00CB6D25"/>
    <w:rsid w:val="00CB7479"/>
    <w:rsid w:val="00CB7686"/>
    <w:rsid w:val="00CB7717"/>
    <w:rsid w:val="00CB789F"/>
    <w:rsid w:val="00CB7CE4"/>
    <w:rsid w:val="00CB7D4C"/>
    <w:rsid w:val="00CB7F7D"/>
    <w:rsid w:val="00CC16E8"/>
    <w:rsid w:val="00CC316F"/>
    <w:rsid w:val="00CC4229"/>
    <w:rsid w:val="00CC4257"/>
    <w:rsid w:val="00CC7E30"/>
    <w:rsid w:val="00CD19E0"/>
    <w:rsid w:val="00CD2530"/>
    <w:rsid w:val="00CD46B5"/>
    <w:rsid w:val="00CD647E"/>
    <w:rsid w:val="00CD781C"/>
    <w:rsid w:val="00CE0A87"/>
    <w:rsid w:val="00CE0E8E"/>
    <w:rsid w:val="00CE1A07"/>
    <w:rsid w:val="00CE27AF"/>
    <w:rsid w:val="00CE28D0"/>
    <w:rsid w:val="00CE4803"/>
    <w:rsid w:val="00CE5F23"/>
    <w:rsid w:val="00CF2523"/>
    <w:rsid w:val="00CF3154"/>
    <w:rsid w:val="00CF32AE"/>
    <w:rsid w:val="00CF764C"/>
    <w:rsid w:val="00D00C0B"/>
    <w:rsid w:val="00D01049"/>
    <w:rsid w:val="00D02753"/>
    <w:rsid w:val="00D03779"/>
    <w:rsid w:val="00D0484A"/>
    <w:rsid w:val="00D0798F"/>
    <w:rsid w:val="00D1088A"/>
    <w:rsid w:val="00D15600"/>
    <w:rsid w:val="00D1572D"/>
    <w:rsid w:val="00D1713C"/>
    <w:rsid w:val="00D215D1"/>
    <w:rsid w:val="00D217FA"/>
    <w:rsid w:val="00D21C29"/>
    <w:rsid w:val="00D21FE5"/>
    <w:rsid w:val="00D23669"/>
    <w:rsid w:val="00D23FCF"/>
    <w:rsid w:val="00D243BC"/>
    <w:rsid w:val="00D24F79"/>
    <w:rsid w:val="00D263EB"/>
    <w:rsid w:val="00D2722E"/>
    <w:rsid w:val="00D3293C"/>
    <w:rsid w:val="00D3587E"/>
    <w:rsid w:val="00D37003"/>
    <w:rsid w:val="00D4129F"/>
    <w:rsid w:val="00D450F7"/>
    <w:rsid w:val="00D465CB"/>
    <w:rsid w:val="00D47927"/>
    <w:rsid w:val="00D52236"/>
    <w:rsid w:val="00D53F07"/>
    <w:rsid w:val="00D54736"/>
    <w:rsid w:val="00D5536C"/>
    <w:rsid w:val="00D578FC"/>
    <w:rsid w:val="00D62000"/>
    <w:rsid w:val="00D639C0"/>
    <w:rsid w:val="00D65FC1"/>
    <w:rsid w:val="00D67865"/>
    <w:rsid w:val="00D71306"/>
    <w:rsid w:val="00D7221D"/>
    <w:rsid w:val="00D729AC"/>
    <w:rsid w:val="00D72C51"/>
    <w:rsid w:val="00D7370C"/>
    <w:rsid w:val="00D74071"/>
    <w:rsid w:val="00D76E7F"/>
    <w:rsid w:val="00D81242"/>
    <w:rsid w:val="00D81E63"/>
    <w:rsid w:val="00D81FD1"/>
    <w:rsid w:val="00D836D6"/>
    <w:rsid w:val="00D84890"/>
    <w:rsid w:val="00D8572D"/>
    <w:rsid w:val="00D859D8"/>
    <w:rsid w:val="00D862A5"/>
    <w:rsid w:val="00D8650A"/>
    <w:rsid w:val="00D86999"/>
    <w:rsid w:val="00D91BD1"/>
    <w:rsid w:val="00D92201"/>
    <w:rsid w:val="00D9344D"/>
    <w:rsid w:val="00D93472"/>
    <w:rsid w:val="00D9395F"/>
    <w:rsid w:val="00D93AC6"/>
    <w:rsid w:val="00D968E6"/>
    <w:rsid w:val="00D96A26"/>
    <w:rsid w:val="00DA1609"/>
    <w:rsid w:val="00DA2973"/>
    <w:rsid w:val="00DA3C40"/>
    <w:rsid w:val="00DA4BF4"/>
    <w:rsid w:val="00DA5E4A"/>
    <w:rsid w:val="00DA6E55"/>
    <w:rsid w:val="00DA7928"/>
    <w:rsid w:val="00DB026B"/>
    <w:rsid w:val="00DB126C"/>
    <w:rsid w:val="00DB127C"/>
    <w:rsid w:val="00DB1E18"/>
    <w:rsid w:val="00DB22AD"/>
    <w:rsid w:val="00DC0C2F"/>
    <w:rsid w:val="00DC1073"/>
    <w:rsid w:val="00DC13B2"/>
    <w:rsid w:val="00DC2E30"/>
    <w:rsid w:val="00DC3827"/>
    <w:rsid w:val="00DC39AF"/>
    <w:rsid w:val="00DD182F"/>
    <w:rsid w:val="00DD217C"/>
    <w:rsid w:val="00DD267C"/>
    <w:rsid w:val="00DD3461"/>
    <w:rsid w:val="00DD601C"/>
    <w:rsid w:val="00DD686A"/>
    <w:rsid w:val="00DD6C42"/>
    <w:rsid w:val="00DE0049"/>
    <w:rsid w:val="00DE16D5"/>
    <w:rsid w:val="00DE494A"/>
    <w:rsid w:val="00DE62FC"/>
    <w:rsid w:val="00DE7452"/>
    <w:rsid w:val="00DF02A7"/>
    <w:rsid w:val="00DF2344"/>
    <w:rsid w:val="00DF3A45"/>
    <w:rsid w:val="00DF43D9"/>
    <w:rsid w:val="00DF5654"/>
    <w:rsid w:val="00DF715B"/>
    <w:rsid w:val="00DF7169"/>
    <w:rsid w:val="00E03399"/>
    <w:rsid w:val="00E06B0F"/>
    <w:rsid w:val="00E078B5"/>
    <w:rsid w:val="00E078D9"/>
    <w:rsid w:val="00E07AF3"/>
    <w:rsid w:val="00E100F1"/>
    <w:rsid w:val="00E1121C"/>
    <w:rsid w:val="00E14263"/>
    <w:rsid w:val="00E145BA"/>
    <w:rsid w:val="00E15251"/>
    <w:rsid w:val="00E1615B"/>
    <w:rsid w:val="00E166FC"/>
    <w:rsid w:val="00E16705"/>
    <w:rsid w:val="00E170FE"/>
    <w:rsid w:val="00E20DB5"/>
    <w:rsid w:val="00E22AB2"/>
    <w:rsid w:val="00E242DD"/>
    <w:rsid w:val="00E250DB"/>
    <w:rsid w:val="00E26BAE"/>
    <w:rsid w:val="00E33A2D"/>
    <w:rsid w:val="00E37755"/>
    <w:rsid w:val="00E407B5"/>
    <w:rsid w:val="00E41046"/>
    <w:rsid w:val="00E43426"/>
    <w:rsid w:val="00E446EA"/>
    <w:rsid w:val="00E44FA4"/>
    <w:rsid w:val="00E45BDB"/>
    <w:rsid w:val="00E45F75"/>
    <w:rsid w:val="00E46BB1"/>
    <w:rsid w:val="00E50CCA"/>
    <w:rsid w:val="00E5172D"/>
    <w:rsid w:val="00E54384"/>
    <w:rsid w:val="00E60D36"/>
    <w:rsid w:val="00E61591"/>
    <w:rsid w:val="00E63523"/>
    <w:rsid w:val="00E63853"/>
    <w:rsid w:val="00E6451C"/>
    <w:rsid w:val="00E652CF"/>
    <w:rsid w:val="00E65E8C"/>
    <w:rsid w:val="00E664C1"/>
    <w:rsid w:val="00E666C5"/>
    <w:rsid w:val="00E70CBF"/>
    <w:rsid w:val="00E70DDD"/>
    <w:rsid w:val="00E7328F"/>
    <w:rsid w:val="00E73506"/>
    <w:rsid w:val="00E7496B"/>
    <w:rsid w:val="00E771E5"/>
    <w:rsid w:val="00E802BA"/>
    <w:rsid w:val="00E81555"/>
    <w:rsid w:val="00E84E5B"/>
    <w:rsid w:val="00E878E7"/>
    <w:rsid w:val="00E914B3"/>
    <w:rsid w:val="00E91FEB"/>
    <w:rsid w:val="00E9304D"/>
    <w:rsid w:val="00E95C8C"/>
    <w:rsid w:val="00E969D7"/>
    <w:rsid w:val="00E96CD5"/>
    <w:rsid w:val="00EA2B8E"/>
    <w:rsid w:val="00EA2E6F"/>
    <w:rsid w:val="00EA584E"/>
    <w:rsid w:val="00EB1E00"/>
    <w:rsid w:val="00EB205C"/>
    <w:rsid w:val="00EB2B0E"/>
    <w:rsid w:val="00EB2D2C"/>
    <w:rsid w:val="00EC2E68"/>
    <w:rsid w:val="00EC3694"/>
    <w:rsid w:val="00EC4D93"/>
    <w:rsid w:val="00EC4D95"/>
    <w:rsid w:val="00EC518B"/>
    <w:rsid w:val="00EC6A91"/>
    <w:rsid w:val="00EC7193"/>
    <w:rsid w:val="00EC768E"/>
    <w:rsid w:val="00ED097C"/>
    <w:rsid w:val="00ED0FB7"/>
    <w:rsid w:val="00ED2EAC"/>
    <w:rsid w:val="00ED5A01"/>
    <w:rsid w:val="00ED6CFC"/>
    <w:rsid w:val="00ED740B"/>
    <w:rsid w:val="00ED74E7"/>
    <w:rsid w:val="00EE0067"/>
    <w:rsid w:val="00EE0453"/>
    <w:rsid w:val="00EE06B4"/>
    <w:rsid w:val="00EE286A"/>
    <w:rsid w:val="00EE4C69"/>
    <w:rsid w:val="00EE4C78"/>
    <w:rsid w:val="00EE541D"/>
    <w:rsid w:val="00EE72F6"/>
    <w:rsid w:val="00EE7FB5"/>
    <w:rsid w:val="00EF02B1"/>
    <w:rsid w:val="00EF0455"/>
    <w:rsid w:val="00EF06F4"/>
    <w:rsid w:val="00EF106F"/>
    <w:rsid w:val="00F01873"/>
    <w:rsid w:val="00F01991"/>
    <w:rsid w:val="00F01C5B"/>
    <w:rsid w:val="00F02C77"/>
    <w:rsid w:val="00F04502"/>
    <w:rsid w:val="00F05BDD"/>
    <w:rsid w:val="00F1059A"/>
    <w:rsid w:val="00F127E7"/>
    <w:rsid w:val="00F16D57"/>
    <w:rsid w:val="00F2251B"/>
    <w:rsid w:val="00F22EA7"/>
    <w:rsid w:val="00F247CE"/>
    <w:rsid w:val="00F25AA1"/>
    <w:rsid w:val="00F25B54"/>
    <w:rsid w:val="00F27BD2"/>
    <w:rsid w:val="00F31E0A"/>
    <w:rsid w:val="00F34CFB"/>
    <w:rsid w:val="00F363BB"/>
    <w:rsid w:val="00F37653"/>
    <w:rsid w:val="00F418F1"/>
    <w:rsid w:val="00F435C8"/>
    <w:rsid w:val="00F453C4"/>
    <w:rsid w:val="00F46A17"/>
    <w:rsid w:val="00F470FE"/>
    <w:rsid w:val="00F473C9"/>
    <w:rsid w:val="00F510FB"/>
    <w:rsid w:val="00F53533"/>
    <w:rsid w:val="00F53806"/>
    <w:rsid w:val="00F5490E"/>
    <w:rsid w:val="00F55EBA"/>
    <w:rsid w:val="00F5659E"/>
    <w:rsid w:val="00F56CF1"/>
    <w:rsid w:val="00F60DA0"/>
    <w:rsid w:val="00F6673D"/>
    <w:rsid w:val="00F71AC8"/>
    <w:rsid w:val="00F71BC0"/>
    <w:rsid w:val="00F72958"/>
    <w:rsid w:val="00F76AB3"/>
    <w:rsid w:val="00F7755E"/>
    <w:rsid w:val="00F80F98"/>
    <w:rsid w:val="00F813D6"/>
    <w:rsid w:val="00F81714"/>
    <w:rsid w:val="00F82871"/>
    <w:rsid w:val="00F83F01"/>
    <w:rsid w:val="00F83F19"/>
    <w:rsid w:val="00F83F86"/>
    <w:rsid w:val="00F841E7"/>
    <w:rsid w:val="00F8425C"/>
    <w:rsid w:val="00F84EC5"/>
    <w:rsid w:val="00F8568B"/>
    <w:rsid w:val="00F86E31"/>
    <w:rsid w:val="00F87E62"/>
    <w:rsid w:val="00F87F91"/>
    <w:rsid w:val="00F91376"/>
    <w:rsid w:val="00F93697"/>
    <w:rsid w:val="00F94164"/>
    <w:rsid w:val="00F94AF1"/>
    <w:rsid w:val="00F94FE1"/>
    <w:rsid w:val="00F95FDA"/>
    <w:rsid w:val="00F97121"/>
    <w:rsid w:val="00F97589"/>
    <w:rsid w:val="00F97F82"/>
    <w:rsid w:val="00FA1243"/>
    <w:rsid w:val="00FA1483"/>
    <w:rsid w:val="00FA1FB5"/>
    <w:rsid w:val="00FA21FC"/>
    <w:rsid w:val="00FA3500"/>
    <w:rsid w:val="00FA3AE6"/>
    <w:rsid w:val="00FA5608"/>
    <w:rsid w:val="00FA6191"/>
    <w:rsid w:val="00FA7045"/>
    <w:rsid w:val="00FB0F14"/>
    <w:rsid w:val="00FB2AF1"/>
    <w:rsid w:val="00FB3C71"/>
    <w:rsid w:val="00FB433C"/>
    <w:rsid w:val="00FB4460"/>
    <w:rsid w:val="00FB6F91"/>
    <w:rsid w:val="00FB7D06"/>
    <w:rsid w:val="00FB7EDF"/>
    <w:rsid w:val="00FC1312"/>
    <w:rsid w:val="00FC23C1"/>
    <w:rsid w:val="00FC31E7"/>
    <w:rsid w:val="00FC3749"/>
    <w:rsid w:val="00FD0ED0"/>
    <w:rsid w:val="00FD0F45"/>
    <w:rsid w:val="00FD22F6"/>
    <w:rsid w:val="00FD4CAB"/>
    <w:rsid w:val="00FD4D00"/>
    <w:rsid w:val="00FD58A3"/>
    <w:rsid w:val="00FD5B0E"/>
    <w:rsid w:val="00FD5BBE"/>
    <w:rsid w:val="00FD7F1A"/>
    <w:rsid w:val="00FE04FF"/>
    <w:rsid w:val="00FE2BB7"/>
    <w:rsid w:val="00FE3092"/>
    <w:rsid w:val="00FE3724"/>
    <w:rsid w:val="00FE5153"/>
    <w:rsid w:val="00FE6232"/>
    <w:rsid w:val="00FE666F"/>
    <w:rsid w:val="00FE6E20"/>
    <w:rsid w:val="00FE71FE"/>
    <w:rsid w:val="00FE7C8D"/>
    <w:rsid w:val="00FE7EF1"/>
    <w:rsid w:val="00FF09CB"/>
    <w:rsid w:val="00FF0FB0"/>
    <w:rsid w:val="00FF3069"/>
    <w:rsid w:val="00FF3082"/>
    <w:rsid w:val="00FF34BF"/>
    <w:rsid w:val="00FF47D4"/>
    <w:rsid w:val="00FF63EF"/>
    <w:rsid w:val="00FF67A8"/>
    <w:rsid w:val="00FF68C4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938"/>
    <o:shapelayout v:ext="edit">
      <o:idmap v:ext="edit" data="1"/>
      <o:rules v:ext="edit">
        <o:r id="V:Rule83" type="connector" idref="#_x0000_s1031"/>
        <o:r id="V:Rule84" type="connector" idref="#_x0000_s1143"/>
        <o:r id="V:Rule85" type="connector" idref="#_x0000_s1073"/>
        <o:r id="V:Rule86" type="connector" idref="#_x0000_s1126"/>
        <o:r id="V:Rule87" type="connector" idref="#_x0000_s1034"/>
        <o:r id="V:Rule88" type="connector" idref="#_x0000_s1132"/>
        <o:r id="V:Rule89" type="connector" idref="#_x0000_s1056"/>
        <o:r id="V:Rule90" type="connector" idref="#_x0000_s1040"/>
        <o:r id="V:Rule91" type="connector" idref="#_x0000_s1088"/>
        <o:r id="V:Rule92" type="connector" idref="#_x0000_s1108"/>
        <o:r id="V:Rule93" type="connector" idref="#_x0000_s1127"/>
        <o:r id="V:Rule94" type="connector" idref="#_x0000_s1097"/>
        <o:r id="V:Rule95" type="connector" idref="#_x0000_s1104"/>
        <o:r id="V:Rule96" type="connector" idref="#_x0000_s1130"/>
        <o:r id="V:Rule97" type="connector" idref="#_x0000_s1076"/>
        <o:r id="V:Rule98" type="connector" idref="#_x0000_s1117"/>
        <o:r id="V:Rule99" type="connector" idref="#_x0000_s1114"/>
        <o:r id="V:Rule100" type="connector" idref="#_x0000_s1151"/>
        <o:r id="V:Rule101" type="connector" idref="#_x0000_s1070"/>
        <o:r id="V:Rule102" type="connector" idref="#_x0000_s1099"/>
        <o:r id="V:Rule103" type="connector" idref="#_x0000_s1051"/>
        <o:r id="V:Rule104" type="connector" idref="#_x0000_s1100"/>
        <o:r id="V:Rule105" type="connector" idref="#_x0000_s1064"/>
        <o:r id="V:Rule106" type="connector" idref="#_x0000_s1079"/>
        <o:r id="V:Rule107" type="connector" idref="#_x0000_s1058"/>
        <o:r id="V:Rule108" type="connector" idref="#_x0000_s1140"/>
        <o:r id="V:Rule109" type="connector" idref="#_x0000_s1106"/>
        <o:r id="V:Rule110" type="connector" idref="#_x0000_s1062"/>
        <o:r id="V:Rule111" type="connector" idref="#_x0000_s1144"/>
        <o:r id="V:Rule112" type="connector" idref="#_x0000_s1069"/>
        <o:r id="V:Rule113" type="connector" idref="#_x0000_s1030"/>
        <o:r id="V:Rule114" type="connector" idref="#_x0000_s1089"/>
        <o:r id="V:Rule115" type="connector" idref="#_x0000_s1080"/>
        <o:r id="V:Rule116" type="connector" idref="#_x0000_s1075"/>
        <o:r id="V:Rule117" type="connector" idref="#_x0000_s1093"/>
        <o:r id="V:Rule118" type="connector" idref="#_x0000_s1149"/>
        <o:r id="V:Rule119" type="connector" idref="#_x0000_s1082"/>
        <o:r id="V:Rule120" type="connector" idref="#_x0000_s1091"/>
        <o:r id="V:Rule121" type="connector" idref="#_x0000_s1050"/>
        <o:r id="V:Rule122" type="connector" idref="#_x0000_s1086"/>
        <o:r id="V:Rule123" type="connector" idref="#_x0000_s1152"/>
        <o:r id="V:Rule124" type="connector" idref="#_x0000_s1027"/>
        <o:r id="V:Rule125" type="connector" idref="#_x0000_s1044"/>
        <o:r id="V:Rule126" type="connector" idref="#_x0000_s1102"/>
        <o:r id="V:Rule127" type="connector" idref="#_x0000_s1121"/>
        <o:r id="V:Rule128" type="connector" idref="#_x0000_s1087"/>
        <o:r id="V:Rule129" type="connector" idref="#_x0000_s1129"/>
        <o:r id="V:Rule130" type="connector" idref="#_x0000_s1054"/>
        <o:r id="V:Rule131" type="connector" idref="#_x0000_s1147"/>
        <o:r id="V:Rule132" type="connector" idref="#_x0000_s1095"/>
        <o:r id="V:Rule133" type="connector" idref="#_x0000_s1065"/>
        <o:r id="V:Rule134" type="connector" idref="#_x0000_s1029"/>
        <o:r id="V:Rule135" type="connector" idref="#_x0000_s1052"/>
        <o:r id="V:Rule136" type="connector" idref="#_x0000_s1145"/>
        <o:r id="V:Rule137" type="connector" idref="#_x0000_s1146"/>
        <o:r id="V:Rule138" type="connector" idref="#_x0000_s1084"/>
        <o:r id="V:Rule139" type="connector" idref="#_x0000_s1141"/>
        <o:r id="V:Rule140" type="connector" idref="#_x0000_s1046"/>
        <o:r id="V:Rule141" type="connector" idref="#_x0000_s1032"/>
        <o:r id="V:Rule142" type="connector" idref="#_x0000_s1077"/>
        <o:r id="V:Rule143" type="connector" idref="#_x0000_s1116"/>
        <o:r id="V:Rule144" type="connector" idref="#_x0000_s1148"/>
        <o:r id="V:Rule145" type="connector" idref="#_x0000_s1119"/>
        <o:r id="V:Rule146" type="connector" idref="#_x0000_s1067"/>
        <o:r id="V:Rule147" type="connector" idref="#_x0000_s1112"/>
        <o:r id="V:Rule148" type="connector" idref="#_x0000_s1110"/>
        <o:r id="V:Rule149" type="connector" idref="#_x0000_s1045"/>
        <o:r id="V:Rule150" type="connector" idref="#_x0000_s1057"/>
        <o:r id="V:Rule151" type="connector" idref="#_x0000_s1142"/>
        <o:r id="V:Rule152" type="connector" idref="#_x0000_s1036"/>
        <o:r id="V:Rule153" type="connector" idref="#_x0000_s1033"/>
        <o:r id="V:Rule154" type="connector" idref="#_x0000_s1153"/>
        <o:r id="V:Rule155" type="connector" idref="#_x0000_s1048"/>
        <o:r id="V:Rule156" type="connector" idref="#_x0000_s1123"/>
        <o:r id="V:Rule157" type="connector" idref="#_x0000_s1068"/>
        <o:r id="V:Rule158" type="connector" idref="#_x0000_s1063"/>
        <o:r id="V:Rule159" type="connector" idref="#_x0000_s1134"/>
        <o:r id="V:Rule160" type="connector" idref="#_x0000_s1150"/>
        <o:r id="V:Rule161" type="connector" idref="#_x0000_s1133"/>
        <o:r id="V:Rule162" type="connector" idref="#_x0000_s1042"/>
        <o:r id="V:Rule163" type="connector" idref="#_x0000_s1131"/>
        <o:r id="V:Rule164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58D"/>
    <w:rPr>
      <w:sz w:val="24"/>
      <w:szCs w:val="24"/>
    </w:rPr>
  </w:style>
  <w:style w:type="paragraph" w:styleId="1">
    <w:name w:val="heading 1"/>
    <w:basedOn w:val="a"/>
    <w:qFormat/>
    <w:rsid w:val="00A10362"/>
    <w:pPr>
      <w:spacing w:after="192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 Знак Знак,Знак Знак Знак"/>
    <w:basedOn w:val="a"/>
    <w:link w:val="a4"/>
    <w:rsid w:val="00A10362"/>
    <w:rPr>
      <w:sz w:val="20"/>
      <w:szCs w:val="20"/>
    </w:rPr>
  </w:style>
  <w:style w:type="character" w:styleId="a5">
    <w:name w:val="footnote reference"/>
    <w:basedOn w:val="a0"/>
    <w:rsid w:val="00A10362"/>
    <w:rPr>
      <w:vertAlign w:val="superscript"/>
    </w:rPr>
  </w:style>
  <w:style w:type="paragraph" w:customStyle="1" w:styleId="ConsNonformat">
    <w:name w:val="ConsNonformat"/>
    <w:rsid w:val="00A103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Body Text"/>
    <w:basedOn w:val="a"/>
    <w:link w:val="a7"/>
    <w:rsid w:val="00A10362"/>
    <w:rPr>
      <w:rFonts w:ascii="Arial" w:hAnsi="Arial" w:cs="Arial"/>
      <w:sz w:val="22"/>
    </w:rPr>
  </w:style>
  <w:style w:type="paragraph" w:customStyle="1" w:styleId="ConsNormal">
    <w:name w:val="ConsNormal"/>
    <w:rsid w:val="00A103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rsid w:val="00A10362"/>
    <w:rPr>
      <w:color w:val="0000FF"/>
      <w:u w:val="single"/>
    </w:rPr>
  </w:style>
  <w:style w:type="paragraph" w:styleId="a9">
    <w:name w:val="footer"/>
    <w:basedOn w:val="a"/>
    <w:rsid w:val="00A1036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0362"/>
  </w:style>
  <w:style w:type="paragraph" w:customStyle="1" w:styleId="iiiaeuiue1">
    <w:name w:val="ii?iaeuiue 1"/>
    <w:basedOn w:val="a"/>
    <w:rsid w:val="00A10362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b">
    <w:name w:val="Body Text Indent"/>
    <w:basedOn w:val="a"/>
    <w:link w:val="ac"/>
    <w:rsid w:val="00A10362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A10362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A10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A103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A10362"/>
    <w:pPr>
      <w:spacing w:before="120" w:after="15"/>
    </w:pPr>
  </w:style>
  <w:style w:type="paragraph" w:styleId="af0">
    <w:name w:val="Balloon Text"/>
    <w:basedOn w:val="a"/>
    <w:semiHidden/>
    <w:rsid w:val="002723EB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aliases w:val=" Знак Знак Знак Знак,Знак Знак Знак Знак"/>
    <w:basedOn w:val="a0"/>
    <w:link w:val="a3"/>
    <w:rsid w:val="001A4CFA"/>
  </w:style>
  <w:style w:type="character" w:customStyle="1" w:styleId="a7">
    <w:name w:val="Основной текст Знак"/>
    <w:basedOn w:val="a0"/>
    <w:link w:val="a6"/>
    <w:rsid w:val="001A4CFA"/>
    <w:rPr>
      <w:rFonts w:ascii="Arial" w:hAnsi="Arial" w:cs="Arial"/>
      <w:sz w:val="22"/>
      <w:szCs w:val="24"/>
    </w:rPr>
  </w:style>
  <w:style w:type="paragraph" w:customStyle="1" w:styleId="ConsPlusNormal">
    <w:name w:val="ConsPlusNormal"/>
    <w:rsid w:val="00240FA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f1">
    <w:name w:val="Table Grid"/>
    <w:basedOn w:val="a1"/>
    <w:rsid w:val="00240F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120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7712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_"/>
    <w:link w:val="10"/>
    <w:rsid w:val="0077120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771200"/>
    <w:pPr>
      <w:shd w:val="clear" w:color="auto" w:fill="FFFFFF"/>
      <w:spacing w:line="317" w:lineRule="exact"/>
    </w:pPr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77120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771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3">
    <w:name w:val="List Paragraph"/>
    <w:basedOn w:val="a"/>
    <w:uiPriority w:val="34"/>
    <w:qFormat/>
    <w:rsid w:val="0098225C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rsid w:val="00D5536C"/>
    <w:rPr>
      <w:rFonts w:ascii="Courier New" w:hAnsi="Courier New" w:cs="Courier New"/>
    </w:rPr>
  </w:style>
  <w:style w:type="paragraph" w:customStyle="1" w:styleId="af4">
    <w:name w:val="Текст статьи"/>
    <w:basedOn w:val="a"/>
    <w:link w:val="af5"/>
    <w:qFormat/>
    <w:rsid w:val="00C159EE"/>
    <w:pPr>
      <w:ind w:firstLine="567"/>
      <w:jc w:val="both"/>
    </w:pPr>
    <w:rPr>
      <w:sz w:val="20"/>
      <w:szCs w:val="26"/>
    </w:rPr>
  </w:style>
  <w:style w:type="character" w:customStyle="1" w:styleId="af5">
    <w:name w:val="Текст статьи Знак"/>
    <w:link w:val="af4"/>
    <w:locked/>
    <w:rsid w:val="00C159EE"/>
    <w:rPr>
      <w:szCs w:val="26"/>
    </w:rPr>
  </w:style>
  <w:style w:type="paragraph" w:customStyle="1" w:styleId="menubasetext1">
    <w:name w:val="menu_base_text1"/>
    <w:basedOn w:val="a"/>
    <w:rsid w:val="00FD0F4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s103">
    <w:name w:val="s_103"/>
    <w:basedOn w:val="a0"/>
    <w:rsid w:val="00FD0F45"/>
    <w:rPr>
      <w:b/>
      <w:bCs/>
      <w:color w:val="000080"/>
    </w:rPr>
  </w:style>
  <w:style w:type="paragraph" w:customStyle="1" w:styleId="s13">
    <w:name w:val="s_13"/>
    <w:basedOn w:val="a"/>
    <w:rsid w:val="00FD0F45"/>
    <w:pPr>
      <w:ind w:firstLine="720"/>
    </w:pPr>
    <w:rPr>
      <w:sz w:val="20"/>
      <w:szCs w:val="20"/>
    </w:rPr>
  </w:style>
  <w:style w:type="character" w:customStyle="1" w:styleId="af6">
    <w:name w:val="Гипертекстовая ссылка"/>
    <w:basedOn w:val="a0"/>
    <w:uiPriority w:val="99"/>
    <w:rsid w:val="005937CA"/>
    <w:rPr>
      <w:color w:val="008000"/>
    </w:rPr>
  </w:style>
  <w:style w:type="character" w:customStyle="1" w:styleId="ae">
    <w:name w:val="Верхний колонтитул Знак"/>
    <w:basedOn w:val="a0"/>
    <w:link w:val="ad"/>
    <w:uiPriority w:val="99"/>
    <w:rsid w:val="00375398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34CFB"/>
    <w:rPr>
      <w:sz w:val="24"/>
      <w:szCs w:val="24"/>
    </w:rPr>
  </w:style>
  <w:style w:type="paragraph" w:customStyle="1" w:styleId="s12">
    <w:name w:val="s_12"/>
    <w:basedOn w:val="a"/>
    <w:rsid w:val="000324D5"/>
    <w:pPr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5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1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08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23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ya.Ginsburg@tatar.ru" TargetMode="External"/><Relationship Id="rId13" Type="http://schemas.openxmlformats.org/officeDocument/2006/relationships/hyperlink" Target="garantf1://12048567.0/" TargetMode="External"/><Relationship Id="rId18" Type="http://schemas.openxmlformats.org/officeDocument/2006/relationships/hyperlink" Target="garantf1://8035788.0/" TargetMode="External"/><Relationship Id="rId26" Type="http://schemas.openxmlformats.org/officeDocument/2006/relationships/hyperlink" Target="http://www.mtsz.tatar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hyperlink" Target="mailto:czn.moskovski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0064333.0/" TargetMode="External"/><Relationship Id="rId17" Type="http://schemas.openxmlformats.org/officeDocument/2006/relationships/hyperlink" Target="garantf1://88642.0/" TargetMode="External"/><Relationship Id="rId25" Type="http://schemas.openxmlformats.org/officeDocument/2006/relationships/hyperlink" Target="consultantplus://offline/ref=0E8F49A11BE1399A3BC4BB4660F234D5DB23B02BFA9940A403EEC7110A8FC591F4F6164DD1A797CDs8A2O" TargetMode="External"/><Relationship Id="rId33" Type="http://schemas.openxmlformats.org/officeDocument/2006/relationships/hyperlink" Target="mailto:czn.kirovskiy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8.0/" TargetMode="External"/><Relationship Id="rId20" Type="http://schemas.openxmlformats.org/officeDocument/2006/relationships/header" Target="header1.xml"/><Relationship Id="rId29" Type="http://schemas.openxmlformats.org/officeDocument/2006/relationships/hyperlink" Target="garantf1://12048567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eader" Target="header5.xml"/><Relationship Id="rId32" Type="http://schemas.openxmlformats.org/officeDocument/2006/relationships/hyperlink" Target="mailto:Czn.Avia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4522.0/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gosuslug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slugi.tatar.ru" TargetMode="External"/><Relationship Id="rId19" Type="http://schemas.openxmlformats.org/officeDocument/2006/relationships/hyperlink" Target="garantf1://8066006.0/" TargetMode="External"/><Relationship Id="rId31" Type="http://schemas.openxmlformats.org/officeDocument/2006/relationships/hyperlink" Target="mailto:CZN/Sovetskiy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sz.tatarstan.ru" TargetMode="External"/><Relationship Id="rId14" Type="http://schemas.openxmlformats.org/officeDocument/2006/relationships/hyperlink" Target="garantf1://12077515.0/" TargetMode="External"/><Relationship Id="rId22" Type="http://schemas.openxmlformats.org/officeDocument/2006/relationships/header" Target="header3.xml"/><Relationship Id="rId27" Type="http://schemas.openxmlformats.org/officeDocument/2006/relationships/hyperlink" Target="http://uslugi.tatar.ru/" TargetMode="External"/><Relationship Id="rId30" Type="http://schemas.openxmlformats.org/officeDocument/2006/relationships/hyperlink" Target="garantf1://12048567.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4759-23FB-4BD9-895C-1DAFE9D7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11150</Words>
  <Characters>63561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</Company>
  <LinksUpToDate>false</LinksUpToDate>
  <CharactersWithSpaces>74562</CharactersWithSpaces>
  <SharedDoc>false</SharedDoc>
  <HLinks>
    <vt:vector size="84" baseType="variant">
      <vt:variant>
        <vt:i4>4521984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consultantplus://offline/ref=F87E2443D39405773E964613DFF661B791EC7871C16816F40ADEE70D6BB1270492BF78CB87DB3013f1K</vt:lpwstr>
      </vt:variant>
      <vt:variant>
        <vt:lpwstr/>
      </vt:variant>
      <vt:variant>
        <vt:i4>4521985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consultantplus://offline/ref=F87E2443D39405773E964613DFF661B791EC7871C16816F40ADEE70D6BB1270492BF78CB87DB3013f0K</vt:lpwstr>
      </vt:variant>
      <vt:variant>
        <vt:lpwstr/>
      </vt:variant>
      <vt:variant>
        <vt:i4>4521986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consultantplus://offline/ref=F87E2443D39405773E964613DFF661B791EC7871C16816F40ADEE70D6BB1270492BF78CB87DB3013f3K</vt:lpwstr>
      </vt:variant>
      <vt:variant>
        <vt:lpwstr/>
      </vt:variant>
      <vt:variant>
        <vt:i4>4521987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consultantplus://offline/ref=F87E2443D39405773E964613DFF661B791EC7871C16816F40ADEE70D6BB1270492BF78CB87DB3013f2K</vt:lpwstr>
      </vt:variant>
      <vt:variant>
        <vt:lpwstr/>
      </vt:variant>
      <vt:variant>
        <vt:i4>4522066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consultantplus://offline/ref=F87E2443D39405773E964613DFF661B791EC7871C16816F40ADEE70D6BB1270492BF78CB87DB3113fBK</vt:lpwstr>
      </vt:variant>
      <vt:variant>
        <vt:lpwstr/>
      </vt:variant>
      <vt:variant>
        <vt:i4>6750276</vt:i4>
      </vt:variant>
      <vt:variant>
        <vt:i4>24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  <vt:variant>
        <vt:i4>5374020</vt:i4>
      </vt:variant>
      <vt:variant>
        <vt:i4>21</vt:i4>
      </vt:variant>
      <vt:variant>
        <vt:i4>0</vt:i4>
      </vt:variant>
      <vt:variant>
        <vt:i4>5</vt:i4>
      </vt:variant>
      <vt:variant>
        <vt:lpwstr>http://www.mtsz.tatarstan.ru/</vt:lpwstr>
      </vt:variant>
      <vt:variant>
        <vt:lpwstr/>
      </vt:variant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6225924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consultantplus://offline/ref=474F5EF239E463259C45C3DD5927416DC2CF4E35CAFB38B2B9E7CF4666FEF806563A62A7777E885B81C4AEU4L2O</vt:lpwstr>
      </vt:variant>
      <vt:variant>
        <vt:lpwstr/>
      </vt:variant>
      <vt:variant>
        <vt:i4>6291510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4194311</vt:i4>
      </vt:variant>
      <vt:variant>
        <vt:i4>3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</dc:creator>
  <cp:lastModifiedBy>Ginsburg.Mariya</cp:lastModifiedBy>
  <cp:revision>3</cp:revision>
  <cp:lastPrinted>2014-11-26T12:09:00Z</cp:lastPrinted>
  <dcterms:created xsi:type="dcterms:W3CDTF">2014-11-26T16:08:00Z</dcterms:created>
  <dcterms:modified xsi:type="dcterms:W3CDTF">2014-11-26T16:11:00Z</dcterms:modified>
</cp:coreProperties>
</file>