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928" w:rsidRDefault="00996928" w:rsidP="00996928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Заключение независимых экспертов на проект постановления</w:t>
      </w:r>
    </w:p>
    <w:p w:rsidR="00996928" w:rsidRDefault="00996928" w:rsidP="00996928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принимаются с 14.01.2019г. по 13.02.2019г.</w:t>
      </w:r>
    </w:p>
    <w:p w:rsidR="00996928" w:rsidRDefault="00996928" w:rsidP="00996928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по адресу:422840, РТ, Спасский район,</w:t>
      </w:r>
    </w:p>
    <w:p w:rsidR="00996928" w:rsidRDefault="00996928" w:rsidP="00996928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г. Болгар, ул. Пионерская, д. 19</w:t>
      </w:r>
    </w:p>
    <w:p w:rsidR="00996928" w:rsidRDefault="00996928" w:rsidP="00996928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тел.: 8(84347) 3-07-02</w:t>
      </w:r>
    </w:p>
    <w:p w:rsidR="00B91C16" w:rsidRPr="00A00112" w:rsidRDefault="00B91C16" w:rsidP="00C703D9">
      <w:pPr>
        <w:pStyle w:val="ConsPlusTitle"/>
        <w:widowControl/>
        <w:jc w:val="center"/>
        <w:rPr>
          <w:sz w:val="56"/>
          <w:szCs w:val="56"/>
        </w:rPr>
      </w:pPr>
    </w:p>
    <w:p w:rsidR="00C703D9" w:rsidRDefault="00C703D9" w:rsidP="00C703D9">
      <w:pPr>
        <w:pStyle w:val="ConsPlusTitle"/>
        <w:widowControl/>
        <w:jc w:val="center"/>
        <w:rPr>
          <w:sz w:val="56"/>
          <w:szCs w:val="56"/>
        </w:rPr>
      </w:pPr>
    </w:p>
    <w:p w:rsidR="00CB064F" w:rsidRPr="00CB064F" w:rsidRDefault="00CB064F" w:rsidP="00CB064F">
      <w:pPr>
        <w:ind w:right="4315"/>
        <w:jc w:val="both"/>
        <w:rPr>
          <w:sz w:val="28"/>
          <w:szCs w:val="28"/>
        </w:rPr>
      </w:pPr>
      <w:r w:rsidRPr="00CB064F">
        <w:rPr>
          <w:sz w:val="28"/>
          <w:szCs w:val="28"/>
        </w:rPr>
        <w:t xml:space="preserve">  </w:t>
      </w:r>
    </w:p>
    <w:p w:rsidR="00CB064F" w:rsidRPr="00CB064F" w:rsidRDefault="00CB064F" w:rsidP="00CB064F">
      <w:pPr>
        <w:ind w:right="4315"/>
        <w:jc w:val="both"/>
        <w:rPr>
          <w:sz w:val="28"/>
          <w:szCs w:val="28"/>
        </w:rPr>
      </w:pPr>
    </w:p>
    <w:p w:rsidR="00CB064F" w:rsidRPr="00CB064F" w:rsidRDefault="00CB064F" w:rsidP="00CB064F">
      <w:pPr>
        <w:ind w:left="-851"/>
        <w:rPr>
          <w:b/>
        </w:rPr>
      </w:pPr>
      <w:r w:rsidRPr="00CB064F">
        <w:rPr>
          <w:b/>
        </w:rPr>
        <w:t>Об утверждении программы развития</w:t>
      </w:r>
    </w:p>
    <w:p w:rsidR="00CB064F" w:rsidRPr="00CB064F" w:rsidRDefault="00CB064F" w:rsidP="00CB064F">
      <w:pPr>
        <w:ind w:left="-851"/>
        <w:rPr>
          <w:b/>
        </w:rPr>
      </w:pPr>
      <w:r w:rsidRPr="00CB064F">
        <w:rPr>
          <w:b/>
        </w:rPr>
        <w:t>субъектов малого и среднего предприни-</w:t>
      </w:r>
    </w:p>
    <w:p w:rsidR="00CB064F" w:rsidRPr="00CB064F" w:rsidRDefault="00CB064F" w:rsidP="00CB064F">
      <w:pPr>
        <w:ind w:left="-851"/>
        <w:rPr>
          <w:b/>
        </w:rPr>
      </w:pPr>
      <w:r w:rsidRPr="00CB064F">
        <w:rPr>
          <w:b/>
        </w:rPr>
        <w:t xml:space="preserve">мательства в Спасском муниципальном </w:t>
      </w:r>
    </w:p>
    <w:p w:rsidR="00CB064F" w:rsidRPr="00CB064F" w:rsidRDefault="00CB064F" w:rsidP="00CB064F">
      <w:pPr>
        <w:ind w:left="-851"/>
        <w:rPr>
          <w:b/>
        </w:rPr>
      </w:pPr>
      <w:r w:rsidRPr="00CB064F">
        <w:rPr>
          <w:b/>
        </w:rPr>
        <w:t>районе Республике Татарстан</w:t>
      </w:r>
    </w:p>
    <w:p w:rsidR="00CB064F" w:rsidRPr="00CB064F" w:rsidRDefault="00CB064F" w:rsidP="00CB064F">
      <w:pPr>
        <w:ind w:left="-851"/>
        <w:rPr>
          <w:b/>
        </w:rPr>
      </w:pPr>
      <w:r w:rsidRPr="00CB064F">
        <w:rPr>
          <w:b/>
        </w:rPr>
        <w:t>на 2019-2023 годы</w:t>
      </w:r>
    </w:p>
    <w:p w:rsidR="00CB064F" w:rsidRPr="00CB064F" w:rsidRDefault="00CB064F" w:rsidP="00CB064F">
      <w:pPr>
        <w:ind w:left="-851"/>
        <w:rPr>
          <w:b/>
        </w:rPr>
      </w:pPr>
    </w:p>
    <w:p w:rsidR="00CB064F" w:rsidRPr="00CB064F" w:rsidRDefault="00CB064F" w:rsidP="00CB064F">
      <w:pPr>
        <w:shd w:val="clear" w:color="auto" w:fill="FFFFFF"/>
        <w:spacing w:line="321" w:lineRule="exact"/>
        <w:ind w:left="-851" w:firstLine="694"/>
        <w:jc w:val="both"/>
        <w:rPr>
          <w:sz w:val="28"/>
          <w:szCs w:val="28"/>
        </w:rPr>
      </w:pPr>
      <w:r w:rsidRPr="00CB064F">
        <w:rPr>
          <w:sz w:val="28"/>
          <w:szCs w:val="28"/>
        </w:rPr>
        <w:t>В целях создания благоприятных условий для развития малого и среднего предпринимательства в Спасском муниципальном районе, руководствуясь  Федеральным законом от 06.10.2013 № 131-ФЗ «Об общих принципах организации местного самоуправления в Российской Федерации», Федеральным законом от 24.07.2007 №209-ФЗ «О развитии малого и среднего предпринимательства в Российской Федерации», Законом Республики Татарстан от 21.01.2010 № 7-ЗРТ «О развитии малого и среднего предпринимательства в Республике Татарстан»,</w:t>
      </w:r>
    </w:p>
    <w:p w:rsidR="00CB064F" w:rsidRPr="00CB064F" w:rsidRDefault="00CB064F" w:rsidP="00CB064F">
      <w:pPr>
        <w:shd w:val="clear" w:color="auto" w:fill="FFFFFF"/>
        <w:spacing w:line="321" w:lineRule="exact"/>
        <w:ind w:left="-851"/>
        <w:jc w:val="both"/>
        <w:rPr>
          <w:sz w:val="28"/>
          <w:szCs w:val="28"/>
        </w:rPr>
      </w:pPr>
      <w:r w:rsidRPr="00CB064F">
        <w:rPr>
          <w:sz w:val="28"/>
          <w:szCs w:val="28"/>
        </w:rPr>
        <w:t xml:space="preserve">Исполнительный комитет Спасского муниципального района </w:t>
      </w:r>
    </w:p>
    <w:p w:rsidR="00CB064F" w:rsidRPr="00CB064F" w:rsidRDefault="00CB064F" w:rsidP="00CB064F">
      <w:pPr>
        <w:suppressAutoHyphens/>
        <w:ind w:right="-285"/>
        <w:jc w:val="both"/>
        <w:rPr>
          <w:sz w:val="28"/>
          <w:szCs w:val="28"/>
        </w:rPr>
      </w:pPr>
      <w:r w:rsidRPr="00CB064F">
        <w:rPr>
          <w:sz w:val="28"/>
          <w:szCs w:val="28"/>
        </w:rPr>
        <w:t xml:space="preserve">           </w:t>
      </w:r>
    </w:p>
    <w:p w:rsidR="00CB064F" w:rsidRPr="00CB064F" w:rsidRDefault="00CB064F" w:rsidP="00CB064F">
      <w:pPr>
        <w:suppressAutoHyphens/>
        <w:ind w:left="-851" w:right="-285"/>
        <w:jc w:val="both"/>
        <w:rPr>
          <w:b/>
          <w:sz w:val="28"/>
          <w:szCs w:val="28"/>
        </w:rPr>
      </w:pPr>
      <w:r w:rsidRPr="00CB064F">
        <w:rPr>
          <w:b/>
          <w:sz w:val="28"/>
          <w:szCs w:val="28"/>
        </w:rPr>
        <w:t>ПОСТАНОВЛЯЕТ:</w:t>
      </w:r>
    </w:p>
    <w:p w:rsidR="00CB064F" w:rsidRPr="00CB064F" w:rsidRDefault="00CB064F" w:rsidP="00CB064F">
      <w:pPr>
        <w:suppressAutoHyphens/>
        <w:ind w:left="-851" w:right="-285"/>
        <w:jc w:val="both"/>
        <w:rPr>
          <w:sz w:val="28"/>
          <w:szCs w:val="28"/>
        </w:rPr>
      </w:pPr>
      <w:r w:rsidRPr="00CB064F">
        <w:rPr>
          <w:sz w:val="28"/>
          <w:szCs w:val="28"/>
        </w:rPr>
        <w:t>1. Утвердить Программу развития субъектов малого и среднего предпринимательства в Спасском муниципальном районе Республики Татарстан на 2019-2023 годы (Приложение №1).</w:t>
      </w:r>
    </w:p>
    <w:p w:rsidR="00CB064F" w:rsidRPr="00CB064F" w:rsidRDefault="00CB064F" w:rsidP="00CB064F">
      <w:pPr>
        <w:suppressAutoHyphens/>
        <w:ind w:left="-851" w:right="-285"/>
        <w:jc w:val="both"/>
        <w:rPr>
          <w:sz w:val="28"/>
          <w:szCs w:val="28"/>
        </w:rPr>
      </w:pPr>
      <w:r w:rsidRPr="00CB064F">
        <w:rPr>
          <w:sz w:val="28"/>
          <w:szCs w:val="28"/>
        </w:rPr>
        <w:t>2. Опубликовать настоящее постановление на официальном сайте Спасского  муниципального  района Республики Татарстан.</w:t>
      </w:r>
    </w:p>
    <w:p w:rsidR="00CB064F" w:rsidRPr="00CB064F" w:rsidRDefault="00CB064F" w:rsidP="00CB064F">
      <w:pPr>
        <w:numPr>
          <w:ilvl w:val="0"/>
          <w:numId w:val="17"/>
        </w:numPr>
        <w:suppressAutoHyphens/>
        <w:ind w:left="-851" w:right="-285" w:firstLine="0"/>
        <w:contextualSpacing/>
        <w:jc w:val="both"/>
        <w:rPr>
          <w:sz w:val="28"/>
          <w:szCs w:val="28"/>
        </w:rPr>
      </w:pPr>
      <w:r w:rsidRPr="00CB064F">
        <w:rPr>
          <w:sz w:val="28"/>
          <w:szCs w:val="28"/>
        </w:rPr>
        <w:t>Контроль за исполнением данного постановления возложить на заместителя руководителя исполнительного комитета по экономике Закирову Р.Р.</w:t>
      </w:r>
    </w:p>
    <w:p w:rsidR="00CB064F" w:rsidRPr="00CB064F" w:rsidRDefault="00CB064F" w:rsidP="00CB064F">
      <w:pPr>
        <w:suppressAutoHyphens/>
        <w:ind w:left="-851" w:right="-285"/>
        <w:jc w:val="both"/>
        <w:rPr>
          <w:sz w:val="28"/>
          <w:szCs w:val="28"/>
        </w:rPr>
      </w:pPr>
    </w:p>
    <w:p w:rsidR="00CB064F" w:rsidRPr="00CB064F" w:rsidRDefault="00CB064F" w:rsidP="00CB064F">
      <w:pPr>
        <w:suppressAutoHyphens/>
        <w:ind w:right="-285"/>
        <w:jc w:val="both"/>
        <w:rPr>
          <w:sz w:val="28"/>
          <w:szCs w:val="28"/>
        </w:rPr>
      </w:pPr>
    </w:p>
    <w:p w:rsidR="00CB064F" w:rsidRPr="00CB064F" w:rsidRDefault="00CB064F" w:rsidP="00CB064F">
      <w:pPr>
        <w:suppressAutoHyphens/>
        <w:ind w:right="-285"/>
        <w:jc w:val="both"/>
        <w:rPr>
          <w:sz w:val="28"/>
          <w:szCs w:val="28"/>
        </w:rPr>
      </w:pPr>
    </w:p>
    <w:p w:rsidR="00CB064F" w:rsidRPr="00CB064F" w:rsidRDefault="00CB064F" w:rsidP="00CB064F">
      <w:pPr>
        <w:suppressAutoHyphens/>
        <w:ind w:right="-285"/>
        <w:jc w:val="both"/>
        <w:rPr>
          <w:sz w:val="28"/>
          <w:szCs w:val="28"/>
        </w:rPr>
      </w:pPr>
    </w:p>
    <w:p w:rsidR="00CB064F" w:rsidRPr="00CB064F" w:rsidRDefault="00CB064F" w:rsidP="00CB064F">
      <w:pPr>
        <w:suppressAutoHyphens/>
        <w:ind w:left="-851" w:right="-285"/>
        <w:jc w:val="both"/>
        <w:rPr>
          <w:sz w:val="28"/>
          <w:szCs w:val="28"/>
        </w:rPr>
      </w:pPr>
      <w:r w:rsidRPr="00CB064F">
        <w:rPr>
          <w:sz w:val="28"/>
          <w:szCs w:val="28"/>
        </w:rPr>
        <w:t>Руководитель исполнительного комитета</w:t>
      </w:r>
    </w:p>
    <w:p w:rsidR="00CB064F" w:rsidRPr="00CB064F" w:rsidRDefault="00CB064F" w:rsidP="00CB064F">
      <w:pPr>
        <w:suppressAutoHyphens/>
        <w:ind w:left="-851" w:right="-285"/>
        <w:jc w:val="both"/>
        <w:rPr>
          <w:sz w:val="28"/>
          <w:szCs w:val="28"/>
        </w:rPr>
      </w:pPr>
      <w:r w:rsidRPr="00CB064F">
        <w:rPr>
          <w:sz w:val="28"/>
          <w:szCs w:val="28"/>
        </w:rPr>
        <w:t xml:space="preserve">Спасского  муниципального района РТ                                            В.А.Осокин                                                  </w:t>
      </w:r>
    </w:p>
    <w:p w:rsidR="00CB064F" w:rsidRPr="00CB064F" w:rsidRDefault="00CB064F" w:rsidP="00CB064F">
      <w:pPr>
        <w:rPr>
          <w:sz w:val="20"/>
          <w:szCs w:val="20"/>
        </w:rPr>
      </w:pPr>
      <w:r w:rsidRPr="00CB064F">
        <w:rPr>
          <w:sz w:val="20"/>
          <w:szCs w:val="20"/>
        </w:rPr>
        <w:t xml:space="preserve"> </w:t>
      </w:r>
    </w:p>
    <w:p w:rsidR="00CB064F" w:rsidRPr="00A00112" w:rsidRDefault="00CB064F" w:rsidP="00C703D9">
      <w:pPr>
        <w:pStyle w:val="ConsPlusTitle"/>
        <w:widowControl/>
        <w:jc w:val="center"/>
        <w:rPr>
          <w:sz w:val="56"/>
          <w:szCs w:val="56"/>
        </w:rPr>
      </w:pPr>
    </w:p>
    <w:p w:rsidR="00C703D9" w:rsidRPr="00A00112" w:rsidRDefault="00C703D9" w:rsidP="00C703D9">
      <w:pPr>
        <w:pStyle w:val="ConsPlusTitle"/>
        <w:widowControl/>
        <w:jc w:val="center"/>
        <w:rPr>
          <w:sz w:val="56"/>
          <w:szCs w:val="56"/>
        </w:rPr>
      </w:pPr>
    </w:p>
    <w:p w:rsidR="00C703D9" w:rsidRDefault="00C703D9" w:rsidP="00C703D9">
      <w:pPr>
        <w:pStyle w:val="ConsPlusTitle"/>
        <w:widowControl/>
        <w:jc w:val="center"/>
        <w:rPr>
          <w:sz w:val="56"/>
          <w:szCs w:val="56"/>
        </w:rPr>
      </w:pPr>
    </w:p>
    <w:p w:rsidR="00C703D9" w:rsidRDefault="00C703D9" w:rsidP="00C703D9">
      <w:pPr>
        <w:pStyle w:val="ConsPlusTitle"/>
        <w:widowControl/>
        <w:jc w:val="center"/>
        <w:rPr>
          <w:sz w:val="56"/>
          <w:szCs w:val="56"/>
        </w:rPr>
      </w:pPr>
    </w:p>
    <w:p w:rsidR="00CB064F" w:rsidRDefault="00CB064F" w:rsidP="00C703D9">
      <w:pPr>
        <w:pStyle w:val="ConsPlusTitle"/>
        <w:widowControl/>
        <w:jc w:val="center"/>
        <w:rPr>
          <w:sz w:val="56"/>
          <w:szCs w:val="56"/>
        </w:rPr>
      </w:pPr>
    </w:p>
    <w:p w:rsidR="00CB064F" w:rsidRDefault="00CB064F" w:rsidP="00C703D9">
      <w:pPr>
        <w:pStyle w:val="ConsPlusTitle"/>
        <w:widowControl/>
        <w:jc w:val="center"/>
        <w:rPr>
          <w:sz w:val="56"/>
          <w:szCs w:val="56"/>
        </w:rPr>
      </w:pPr>
    </w:p>
    <w:p w:rsidR="00CB064F" w:rsidRDefault="00CB064F" w:rsidP="00C703D9">
      <w:pPr>
        <w:pStyle w:val="ConsPlusTitle"/>
        <w:widowControl/>
        <w:jc w:val="center"/>
        <w:rPr>
          <w:sz w:val="56"/>
          <w:szCs w:val="56"/>
        </w:rPr>
      </w:pPr>
    </w:p>
    <w:p w:rsidR="00CB064F" w:rsidRDefault="00CB064F" w:rsidP="00C703D9">
      <w:pPr>
        <w:pStyle w:val="ConsPlusTitle"/>
        <w:widowControl/>
        <w:jc w:val="center"/>
        <w:rPr>
          <w:sz w:val="56"/>
          <w:szCs w:val="56"/>
        </w:rPr>
      </w:pPr>
    </w:p>
    <w:p w:rsidR="00CB064F" w:rsidRDefault="00CB064F" w:rsidP="00C703D9">
      <w:pPr>
        <w:pStyle w:val="ConsPlusTitle"/>
        <w:widowControl/>
        <w:jc w:val="center"/>
        <w:rPr>
          <w:sz w:val="56"/>
          <w:szCs w:val="56"/>
        </w:rPr>
      </w:pPr>
    </w:p>
    <w:p w:rsidR="00CB064F" w:rsidRPr="00C703D9" w:rsidRDefault="00CB064F" w:rsidP="00C703D9">
      <w:pPr>
        <w:pStyle w:val="ConsPlusTitle"/>
        <w:widowControl/>
        <w:jc w:val="center"/>
        <w:rPr>
          <w:sz w:val="56"/>
          <w:szCs w:val="56"/>
        </w:rPr>
      </w:pPr>
      <w:bookmarkStart w:id="0" w:name="_GoBack"/>
      <w:bookmarkEnd w:id="0"/>
    </w:p>
    <w:p w:rsidR="00C703D9" w:rsidRPr="00C703D9" w:rsidRDefault="00C703D9" w:rsidP="00C703D9">
      <w:pPr>
        <w:pStyle w:val="ConsPlusTitle"/>
        <w:widowControl/>
        <w:ind w:left="-851"/>
        <w:jc w:val="center"/>
        <w:rPr>
          <w:rFonts w:ascii="Times New Roman" w:hAnsi="Times New Roman" w:cs="Times New Roman"/>
          <w:sz w:val="56"/>
          <w:szCs w:val="56"/>
        </w:rPr>
      </w:pPr>
      <w:r w:rsidRPr="00C703D9">
        <w:rPr>
          <w:rFonts w:ascii="Times New Roman" w:hAnsi="Times New Roman" w:cs="Times New Roman"/>
          <w:sz w:val="56"/>
          <w:szCs w:val="56"/>
        </w:rPr>
        <w:t>ПРОГРАММА</w:t>
      </w:r>
    </w:p>
    <w:p w:rsidR="00C703D9" w:rsidRPr="00C703D9" w:rsidRDefault="00C703D9" w:rsidP="00C703D9">
      <w:pPr>
        <w:pStyle w:val="ConsPlusTitle"/>
        <w:widowControl/>
        <w:ind w:left="-851"/>
        <w:jc w:val="center"/>
        <w:rPr>
          <w:rFonts w:ascii="Times New Roman" w:hAnsi="Times New Roman" w:cs="Times New Roman"/>
          <w:sz w:val="48"/>
          <w:szCs w:val="48"/>
        </w:rPr>
      </w:pPr>
      <w:r w:rsidRPr="00C703D9">
        <w:rPr>
          <w:rFonts w:ascii="Times New Roman" w:hAnsi="Times New Roman" w:cs="Times New Roman"/>
          <w:sz w:val="48"/>
          <w:szCs w:val="48"/>
        </w:rPr>
        <w:t>РАЗВИТИЯ СУБЪЕКТОВ МАЛОГО И СРЕДНЕГО ПРЕДПРИНИМАТЕЛЬСТВА</w:t>
      </w:r>
    </w:p>
    <w:p w:rsidR="00C703D9" w:rsidRDefault="00C703D9" w:rsidP="00C703D9">
      <w:pPr>
        <w:pStyle w:val="ConsPlusTitle"/>
        <w:widowControl/>
        <w:ind w:left="-851"/>
        <w:jc w:val="center"/>
        <w:rPr>
          <w:rFonts w:ascii="Times New Roman" w:hAnsi="Times New Roman" w:cs="Times New Roman"/>
          <w:sz w:val="48"/>
          <w:szCs w:val="48"/>
        </w:rPr>
      </w:pPr>
      <w:r w:rsidRPr="00C703D9">
        <w:rPr>
          <w:rFonts w:ascii="Times New Roman" w:hAnsi="Times New Roman" w:cs="Times New Roman"/>
          <w:sz w:val="48"/>
          <w:szCs w:val="48"/>
        </w:rPr>
        <w:t xml:space="preserve">В </w:t>
      </w:r>
      <w:r>
        <w:rPr>
          <w:rFonts w:ascii="Times New Roman" w:hAnsi="Times New Roman" w:cs="Times New Roman"/>
          <w:sz w:val="48"/>
          <w:szCs w:val="48"/>
        </w:rPr>
        <w:t>СП</w:t>
      </w:r>
      <w:r w:rsidRPr="00C703D9">
        <w:rPr>
          <w:rFonts w:ascii="Times New Roman" w:hAnsi="Times New Roman" w:cs="Times New Roman"/>
          <w:sz w:val="48"/>
          <w:szCs w:val="48"/>
        </w:rPr>
        <w:t>А</w:t>
      </w:r>
      <w:r>
        <w:rPr>
          <w:rFonts w:ascii="Times New Roman" w:hAnsi="Times New Roman" w:cs="Times New Roman"/>
          <w:sz w:val="48"/>
          <w:szCs w:val="48"/>
        </w:rPr>
        <w:t>С</w:t>
      </w:r>
      <w:r w:rsidRPr="00C703D9">
        <w:rPr>
          <w:rFonts w:ascii="Times New Roman" w:hAnsi="Times New Roman" w:cs="Times New Roman"/>
          <w:sz w:val="48"/>
          <w:szCs w:val="48"/>
        </w:rPr>
        <w:t>СКОМ МУНИЦИПАЛЬНОМ</w:t>
      </w:r>
    </w:p>
    <w:p w:rsidR="00C703D9" w:rsidRPr="00C703D9" w:rsidRDefault="00C703D9" w:rsidP="00C703D9">
      <w:pPr>
        <w:pStyle w:val="ConsPlusTitle"/>
        <w:widowControl/>
        <w:ind w:left="-851"/>
        <w:jc w:val="center"/>
        <w:rPr>
          <w:rFonts w:ascii="Times New Roman" w:hAnsi="Times New Roman" w:cs="Times New Roman"/>
          <w:sz w:val="48"/>
          <w:szCs w:val="48"/>
        </w:rPr>
      </w:pPr>
      <w:r w:rsidRPr="00C703D9">
        <w:rPr>
          <w:rFonts w:ascii="Times New Roman" w:hAnsi="Times New Roman" w:cs="Times New Roman"/>
          <w:sz w:val="48"/>
          <w:szCs w:val="48"/>
        </w:rPr>
        <w:t>РАЙОНЕ РЕСПУБЛИКИ ТАТАРСТАН</w:t>
      </w:r>
    </w:p>
    <w:p w:rsidR="00C703D9" w:rsidRPr="00C703D9" w:rsidRDefault="00C703D9" w:rsidP="00C703D9">
      <w:pPr>
        <w:pStyle w:val="ConsPlusTitle"/>
        <w:widowControl/>
        <w:ind w:left="-851"/>
        <w:jc w:val="center"/>
        <w:rPr>
          <w:rFonts w:ascii="Times New Roman" w:hAnsi="Times New Roman" w:cs="Times New Roman"/>
          <w:sz w:val="48"/>
          <w:szCs w:val="48"/>
        </w:rPr>
      </w:pPr>
      <w:r w:rsidRPr="00C703D9">
        <w:rPr>
          <w:rFonts w:ascii="Times New Roman" w:hAnsi="Times New Roman" w:cs="Times New Roman"/>
          <w:sz w:val="48"/>
          <w:szCs w:val="48"/>
        </w:rPr>
        <w:t xml:space="preserve"> НА </w:t>
      </w:r>
      <w:r w:rsidRPr="00120B9F">
        <w:rPr>
          <w:rFonts w:ascii="Times New Roman" w:hAnsi="Times New Roman" w:cs="Times New Roman"/>
          <w:sz w:val="48"/>
          <w:szCs w:val="48"/>
        </w:rPr>
        <w:t>201</w:t>
      </w:r>
      <w:r w:rsidR="00120B9F" w:rsidRPr="00120B9F">
        <w:rPr>
          <w:rFonts w:ascii="Times New Roman" w:hAnsi="Times New Roman" w:cs="Times New Roman"/>
          <w:sz w:val="48"/>
          <w:szCs w:val="48"/>
        </w:rPr>
        <w:t>9</w:t>
      </w:r>
      <w:r w:rsidRPr="00120B9F">
        <w:rPr>
          <w:rFonts w:ascii="Times New Roman" w:hAnsi="Times New Roman" w:cs="Times New Roman"/>
          <w:sz w:val="48"/>
          <w:szCs w:val="48"/>
        </w:rPr>
        <w:t xml:space="preserve"> - 20</w:t>
      </w:r>
      <w:r w:rsidR="00A2289D" w:rsidRPr="00120B9F">
        <w:rPr>
          <w:rFonts w:ascii="Times New Roman" w:hAnsi="Times New Roman" w:cs="Times New Roman"/>
          <w:sz w:val="48"/>
          <w:szCs w:val="48"/>
        </w:rPr>
        <w:t>2</w:t>
      </w:r>
      <w:r w:rsidR="00B35D07">
        <w:rPr>
          <w:rFonts w:ascii="Times New Roman" w:hAnsi="Times New Roman" w:cs="Times New Roman"/>
          <w:sz w:val="48"/>
          <w:szCs w:val="48"/>
        </w:rPr>
        <w:t>3</w:t>
      </w:r>
      <w:r w:rsidRPr="00120B9F">
        <w:rPr>
          <w:rFonts w:ascii="Times New Roman" w:hAnsi="Times New Roman" w:cs="Times New Roman"/>
          <w:sz w:val="48"/>
          <w:szCs w:val="48"/>
        </w:rPr>
        <w:t xml:space="preserve"> ГОДЫ</w:t>
      </w:r>
    </w:p>
    <w:p w:rsidR="00C703D9" w:rsidRPr="00D076F8" w:rsidRDefault="00C703D9" w:rsidP="00C703D9">
      <w:pPr>
        <w:autoSpaceDE w:val="0"/>
        <w:autoSpaceDN w:val="0"/>
        <w:adjustRightInd w:val="0"/>
        <w:jc w:val="center"/>
        <w:rPr>
          <w:sz w:val="48"/>
          <w:szCs w:val="48"/>
        </w:rPr>
      </w:pPr>
    </w:p>
    <w:p w:rsidR="00C703D9" w:rsidRDefault="00C703D9" w:rsidP="00C703D9">
      <w:pPr>
        <w:autoSpaceDE w:val="0"/>
        <w:autoSpaceDN w:val="0"/>
        <w:adjustRightInd w:val="0"/>
        <w:jc w:val="center"/>
        <w:rPr>
          <w:szCs w:val="28"/>
        </w:rPr>
      </w:pPr>
    </w:p>
    <w:p w:rsidR="00C703D9" w:rsidRDefault="00C703D9" w:rsidP="00C703D9">
      <w:pPr>
        <w:autoSpaceDE w:val="0"/>
        <w:autoSpaceDN w:val="0"/>
        <w:adjustRightInd w:val="0"/>
        <w:jc w:val="center"/>
        <w:rPr>
          <w:szCs w:val="28"/>
        </w:rPr>
      </w:pPr>
    </w:p>
    <w:p w:rsidR="00C703D9" w:rsidRDefault="00C703D9" w:rsidP="00C703D9">
      <w:pPr>
        <w:autoSpaceDE w:val="0"/>
        <w:autoSpaceDN w:val="0"/>
        <w:adjustRightInd w:val="0"/>
        <w:jc w:val="center"/>
        <w:rPr>
          <w:szCs w:val="28"/>
        </w:rPr>
      </w:pPr>
    </w:p>
    <w:p w:rsidR="00C703D9" w:rsidRDefault="00C703D9" w:rsidP="00C703D9">
      <w:pPr>
        <w:autoSpaceDE w:val="0"/>
        <w:autoSpaceDN w:val="0"/>
        <w:adjustRightInd w:val="0"/>
        <w:jc w:val="center"/>
        <w:rPr>
          <w:szCs w:val="28"/>
        </w:rPr>
      </w:pPr>
    </w:p>
    <w:p w:rsidR="00C703D9" w:rsidRDefault="00C703D9" w:rsidP="00C703D9">
      <w:pPr>
        <w:autoSpaceDE w:val="0"/>
        <w:autoSpaceDN w:val="0"/>
        <w:adjustRightInd w:val="0"/>
        <w:jc w:val="center"/>
        <w:rPr>
          <w:szCs w:val="28"/>
        </w:rPr>
      </w:pPr>
    </w:p>
    <w:p w:rsidR="00C703D9" w:rsidRDefault="00C703D9" w:rsidP="00C703D9">
      <w:pPr>
        <w:autoSpaceDE w:val="0"/>
        <w:autoSpaceDN w:val="0"/>
        <w:adjustRightInd w:val="0"/>
        <w:jc w:val="center"/>
        <w:rPr>
          <w:szCs w:val="28"/>
        </w:rPr>
      </w:pPr>
    </w:p>
    <w:p w:rsidR="00C703D9" w:rsidRDefault="00C703D9" w:rsidP="00C703D9">
      <w:pPr>
        <w:autoSpaceDE w:val="0"/>
        <w:autoSpaceDN w:val="0"/>
        <w:adjustRightInd w:val="0"/>
        <w:jc w:val="center"/>
        <w:rPr>
          <w:szCs w:val="28"/>
        </w:rPr>
      </w:pPr>
    </w:p>
    <w:p w:rsidR="00C703D9" w:rsidRDefault="00C703D9" w:rsidP="00C703D9">
      <w:pPr>
        <w:autoSpaceDE w:val="0"/>
        <w:autoSpaceDN w:val="0"/>
        <w:adjustRightInd w:val="0"/>
        <w:jc w:val="center"/>
        <w:rPr>
          <w:szCs w:val="28"/>
        </w:rPr>
      </w:pPr>
    </w:p>
    <w:p w:rsidR="00C703D9" w:rsidRDefault="00C703D9" w:rsidP="00C703D9">
      <w:pPr>
        <w:autoSpaceDE w:val="0"/>
        <w:autoSpaceDN w:val="0"/>
        <w:adjustRightInd w:val="0"/>
        <w:jc w:val="center"/>
        <w:rPr>
          <w:szCs w:val="28"/>
        </w:rPr>
      </w:pPr>
    </w:p>
    <w:p w:rsidR="00C703D9" w:rsidRDefault="00C703D9" w:rsidP="00C703D9">
      <w:pPr>
        <w:autoSpaceDE w:val="0"/>
        <w:autoSpaceDN w:val="0"/>
        <w:adjustRightInd w:val="0"/>
        <w:jc w:val="center"/>
        <w:rPr>
          <w:szCs w:val="28"/>
        </w:rPr>
      </w:pPr>
    </w:p>
    <w:p w:rsidR="00C703D9" w:rsidRDefault="00C703D9" w:rsidP="00C703D9">
      <w:pPr>
        <w:autoSpaceDE w:val="0"/>
        <w:autoSpaceDN w:val="0"/>
        <w:adjustRightInd w:val="0"/>
        <w:jc w:val="center"/>
        <w:rPr>
          <w:szCs w:val="28"/>
        </w:rPr>
      </w:pPr>
    </w:p>
    <w:p w:rsidR="00C703D9" w:rsidRDefault="00C703D9" w:rsidP="00C703D9">
      <w:pPr>
        <w:autoSpaceDE w:val="0"/>
        <w:autoSpaceDN w:val="0"/>
        <w:adjustRightInd w:val="0"/>
        <w:jc w:val="center"/>
        <w:rPr>
          <w:szCs w:val="28"/>
        </w:rPr>
      </w:pPr>
    </w:p>
    <w:p w:rsidR="00C703D9" w:rsidRDefault="00C703D9" w:rsidP="00C703D9">
      <w:pPr>
        <w:autoSpaceDE w:val="0"/>
        <w:autoSpaceDN w:val="0"/>
        <w:adjustRightInd w:val="0"/>
        <w:jc w:val="center"/>
        <w:rPr>
          <w:szCs w:val="28"/>
        </w:rPr>
      </w:pPr>
    </w:p>
    <w:p w:rsidR="00C703D9" w:rsidRDefault="00C703D9" w:rsidP="00C703D9">
      <w:pPr>
        <w:autoSpaceDE w:val="0"/>
        <w:autoSpaceDN w:val="0"/>
        <w:adjustRightInd w:val="0"/>
        <w:jc w:val="center"/>
        <w:rPr>
          <w:szCs w:val="28"/>
        </w:rPr>
      </w:pPr>
    </w:p>
    <w:p w:rsidR="00C703D9" w:rsidRDefault="00C703D9" w:rsidP="00C703D9">
      <w:pPr>
        <w:autoSpaceDE w:val="0"/>
        <w:autoSpaceDN w:val="0"/>
        <w:adjustRightInd w:val="0"/>
        <w:jc w:val="center"/>
        <w:rPr>
          <w:szCs w:val="28"/>
        </w:rPr>
      </w:pPr>
    </w:p>
    <w:p w:rsidR="00AA7E17" w:rsidRDefault="00AA7E17" w:rsidP="00C703D9">
      <w:pPr>
        <w:autoSpaceDE w:val="0"/>
        <w:autoSpaceDN w:val="0"/>
        <w:adjustRightInd w:val="0"/>
        <w:jc w:val="center"/>
        <w:rPr>
          <w:szCs w:val="28"/>
        </w:rPr>
      </w:pPr>
    </w:p>
    <w:p w:rsidR="00AA7E17" w:rsidRDefault="00AA7E17" w:rsidP="00C703D9">
      <w:pPr>
        <w:autoSpaceDE w:val="0"/>
        <w:autoSpaceDN w:val="0"/>
        <w:adjustRightInd w:val="0"/>
        <w:jc w:val="center"/>
        <w:rPr>
          <w:szCs w:val="28"/>
        </w:rPr>
      </w:pPr>
    </w:p>
    <w:p w:rsidR="0027420D" w:rsidRDefault="0027420D" w:rsidP="00C703D9">
      <w:pPr>
        <w:autoSpaceDE w:val="0"/>
        <w:autoSpaceDN w:val="0"/>
        <w:adjustRightInd w:val="0"/>
        <w:jc w:val="center"/>
        <w:rPr>
          <w:szCs w:val="28"/>
        </w:rPr>
      </w:pPr>
    </w:p>
    <w:p w:rsidR="0027420D" w:rsidRDefault="0027420D" w:rsidP="00C703D9">
      <w:pPr>
        <w:autoSpaceDE w:val="0"/>
        <w:autoSpaceDN w:val="0"/>
        <w:adjustRightInd w:val="0"/>
        <w:jc w:val="center"/>
        <w:rPr>
          <w:szCs w:val="28"/>
        </w:rPr>
      </w:pPr>
    </w:p>
    <w:p w:rsidR="00C703D9" w:rsidRPr="00C703D9" w:rsidRDefault="00C703D9" w:rsidP="004977F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703D9">
        <w:rPr>
          <w:sz w:val="28"/>
          <w:szCs w:val="28"/>
        </w:rPr>
        <w:t>г.Б</w:t>
      </w:r>
      <w:r w:rsidR="009D4B73">
        <w:rPr>
          <w:sz w:val="28"/>
          <w:szCs w:val="28"/>
        </w:rPr>
        <w:t>олгар</w:t>
      </w:r>
    </w:p>
    <w:p w:rsidR="00C703D9" w:rsidRPr="003E2638" w:rsidRDefault="00C703D9" w:rsidP="004977FE">
      <w:pPr>
        <w:autoSpaceDE w:val="0"/>
        <w:autoSpaceDN w:val="0"/>
        <w:adjustRightInd w:val="0"/>
        <w:jc w:val="center"/>
        <w:rPr>
          <w:noProof/>
        </w:rPr>
      </w:pPr>
      <w:r w:rsidRPr="00C703D9">
        <w:rPr>
          <w:sz w:val="28"/>
          <w:szCs w:val="28"/>
        </w:rPr>
        <w:t>201</w:t>
      </w:r>
      <w:r w:rsidR="00B36179">
        <w:rPr>
          <w:sz w:val="28"/>
          <w:szCs w:val="28"/>
        </w:rPr>
        <w:t>8</w:t>
      </w:r>
      <w:r w:rsidRPr="00C703D9">
        <w:rPr>
          <w:sz w:val="28"/>
          <w:szCs w:val="28"/>
        </w:rPr>
        <w:t>г</w:t>
      </w:r>
      <w:r w:rsidR="009D4B73">
        <w:rPr>
          <w:sz w:val="28"/>
          <w:szCs w:val="28"/>
        </w:rPr>
        <w:t>.</w:t>
      </w:r>
      <w:r w:rsidR="00854741">
        <w:rPr>
          <w:szCs w:val="28"/>
        </w:rPr>
        <w:fldChar w:fldCharType="begin"/>
      </w:r>
      <w:r>
        <w:rPr>
          <w:szCs w:val="28"/>
        </w:rPr>
        <w:instrText xml:space="preserve"> TOC \o "1-3" \h \z \u </w:instrText>
      </w:r>
      <w:r w:rsidR="00854741">
        <w:rPr>
          <w:szCs w:val="28"/>
        </w:rPr>
        <w:fldChar w:fldCharType="separate"/>
      </w:r>
    </w:p>
    <w:p w:rsidR="00C703D9" w:rsidRDefault="00C703D9" w:rsidP="006F4740">
      <w:pPr>
        <w:pStyle w:val="3"/>
        <w:ind w:left="-284" w:firstLine="0"/>
        <w:rPr>
          <w:rStyle w:val="a6"/>
          <w:b w:val="0"/>
          <w:color w:val="auto"/>
        </w:rPr>
      </w:pPr>
    </w:p>
    <w:p w:rsidR="0027420D" w:rsidRDefault="0027420D" w:rsidP="006F4740">
      <w:pPr>
        <w:ind w:left="-284"/>
      </w:pPr>
    </w:p>
    <w:p w:rsidR="0027420D" w:rsidRDefault="0027420D" w:rsidP="006F4740">
      <w:pPr>
        <w:ind w:left="-284"/>
      </w:pPr>
    </w:p>
    <w:p w:rsidR="00C703D9" w:rsidRPr="003E2638" w:rsidRDefault="00C703D9" w:rsidP="006F4740">
      <w:pPr>
        <w:pStyle w:val="3"/>
        <w:ind w:left="-284" w:firstLine="0"/>
        <w:rPr>
          <w:rStyle w:val="a6"/>
          <w:b w:val="0"/>
          <w:color w:val="auto"/>
          <w:u w:val="none"/>
        </w:rPr>
      </w:pPr>
      <w:r w:rsidRPr="003E2638">
        <w:rPr>
          <w:rStyle w:val="a6"/>
          <w:b w:val="0"/>
          <w:color w:val="auto"/>
          <w:u w:val="none"/>
        </w:rPr>
        <w:t>Содержание</w:t>
      </w:r>
    </w:p>
    <w:p w:rsidR="00C703D9" w:rsidRPr="003E2638" w:rsidRDefault="00C703D9" w:rsidP="006F4740">
      <w:pPr>
        <w:pStyle w:val="3"/>
        <w:ind w:left="-284" w:firstLine="0"/>
        <w:rPr>
          <w:rStyle w:val="a6"/>
          <w:b w:val="0"/>
          <w:color w:val="auto"/>
        </w:rPr>
      </w:pPr>
    </w:p>
    <w:p w:rsidR="00C703D9" w:rsidRPr="003E2638" w:rsidRDefault="00497437" w:rsidP="006F4740">
      <w:pPr>
        <w:pStyle w:val="3"/>
        <w:ind w:left="-284" w:firstLine="0"/>
      </w:pPr>
      <w:r w:rsidRPr="003E2638">
        <w:rPr>
          <w:rStyle w:val="a6"/>
          <w:b w:val="0"/>
          <w:color w:val="auto"/>
          <w:u w:val="none"/>
          <w:lang w:val="en-US"/>
        </w:rPr>
        <w:t>I</w:t>
      </w:r>
      <w:r w:rsidRPr="003E2638">
        <w:rPr>
          <w:rStyle w:val="a6"/>
          <w:b w:val="0"/>
          <w:color w:val="auto"/>
          <w:u w:val="none"/>
        </w:rPr>
        <w:t>.</w:t>
      </w:r>
      <w:r w:rsidR="006B225D">
        <w:rPr>
          <w:rStyle w:val="a6"/>
          <w:b w:val="0"/>
          <w:color w:val="auto"/>
          <w:u w:val="none"/>
        </w:rPr>
        <w:t xml:space="preserve"> </w:t>
      </w:r>
      <w:hyperlink w:anchor="_Toc307471278" w:history="1">
        <w:r w:rsidR="00C703D9" w:rsidRPr="003E2638">
          <w:rPr>
            <w:rStyle w:val="a6"/>
            <w:b w:val="0"/>
            <w:color w:val="auto"/>
          </w:rPr>
          <w:t>Паспорт</w:t>
        </w:r>
        <w:r w:rsidRPr="003E2638">
          <w:rPr>
            <w:rStyle w:val="a6"/>
            <w:b w:val="0"/>
            <w:color w:val="auto"/>
          </w:rPr>
          <w:t xml:space="preserve"> Программы </w:t>
        </w:r>
        <w:r w:rsidR="00C703D9" w:rsidRPr="003E2638">
          <w:rPr>
            <w:webHidden/>
          </w:rPr>
          <w:tab/>
        </w:r>
      </w:hyperlink>
      <w:r w:rsidR="007E71E8" w:rsidRPr="003E2638">
        <w:t>3</w:t>
      </w:r>
    </w:p>
    <w:p w:rsidR="006B225D" w:rsidRPr="003E2638" w:rsidRDefault="006B225D" w:rsidP="006F4740">
      <w:pPr>
        <w:pStyle w:val="3"/>
        <w:ind w:left="-284" w:firstLine="0"/>
      </w:pPr>
      <w:r>
        <w:rPr>
          <w:rStyle w:val="a6"/>
          <w:b w:val="0"/>
          <w:color w:val="auto"/>
          <w:u w:val="none"/>
          <w:lang w:val="en-US"/>
        </w:rPr>
        <w:t>I</w:t>
      </w:r>
      <w:r w:rsidRPr="003E2638">
        <w:rPr>
          <w:rStyle w:val="a6"/>
          <w:b w:val="0"/>
          <w:color w:val="auto"/>
          <w:u w:val="none"/>
          <w:lang w:val="en-US"/>
        </w:rPr>
        <w:t>I</w:t>
      </w:r>
      <w:r w:rsidRPr="003E2638">
        <w:rPr>
          <w:rStyle w:val="a6"/>
          <w:b w:val="0"/>
          <w:color w:val="auto"/>
          <w:u w:val="none"/>
        </w:rPr>
        <w:t>.</w:t>
      </w:r>
      <w:r>
        <w:rPr>
          <w:rStyle w:val="a6"/>
          <w:b w:val="0"/>
          <w:color w:val="auto"/>
          <w:u w:val="none"/>
        </w:rPr>
        <w:t xml:space="preserve"> Краткое введение</w:t>
      </w:r>
      <w:hyperlink w:anchor="_Toc307471278" w:history="1">
        <w:r w:rsidRPr="003E2638">
          <w:rPr>
            <w:rStyle w:val="a6"/>
            <w:b w:val="0"/>
            <w:color w:val="auto"/>
          </w:rPr>
          <w:t xml:space="preserve"> </w:t>
        </w:r>
        <w:r w:rsidRPr="003E2638">
          <w:rPr>
            <w:webHidden/>
          </w:rPr>
          <w:tab/>
        </w:r>
      </w:hyperlink>
      <w:r w:rsidR="008A6F9D">
        <w:t>6</w:t>
      </w:r>
    </w:p>
    <w:p w:rsidR="00C703D9" w:rsidRPr="003E2638" w:rsidRDefault="00783B92" w:rsidP="006F4740">
      <w:pPr>
        <w:pStyle w:val="3"/>
        <w:ind w:left="-284" w:firstLine="0"/>
      </w:pPr>
      <w:hyperlink w:anchor="_Toc307471279" w:history="1">
        <w:r w:rsidR="00497437" w:rsidRPr="003E2638">
          <w:rPr>
            <w:rStyle w:val="a6"/>
            <w:b w:val="0"/>
            <w:color w:val="auto"/>
            <w:u w:val="none"/>
            <w:lang w:val="en-US"/>
          </w:rPr>
          <w:t>I</w:t>
        </w:r>
        <w:r w:rsidR="006B225D">
          <w:rPr>
            <w:rStyle w:val="a6"/>
            <w:b w:val="0"/>
            <w:color w:val="auto"/>
            <w:u w:val="none"/>
            <w:lang w:val="en-US"/>
          </w:rPr>
          <w:t>I</w:t>
        </w:r>
        <w:r w:rsidR="00497437" w:rsidRPr="003E2638">
          <w:rPr>
            <w:rStyle w:val="a6"/>
            <w:b w:val="0"/>
            <w:color w:val="auto"/>
            <w:u w:val="none"/>
            <w:lang w:val="en-US"/>
          </w:rPr>
          <w:t>I</w:t>
        </w:r>
        <w:r w:rsidR="00497437" w:rsidRPr="003E2638">
          <w:rPr>
            <w:rStyle w:val="a6"/>
            <w:b w:val="0"/>
            <w:color w:val="auto"/>
          </w:rPr>
          <w:t xml:space="preserve">. </w:t>
        </w:r>
        <w:r w:rsidR="006B225D">
          <w:rPr>
            <w:rStyle w:val="a6"/>
            <w:b w:val="0"/>
            <w:color w:val="auto"/>
          </w:rPr>
          <w:t>Общая часть Программы</w:t>
        </w:r>
        <w:r w:rsidR="00C703D9" w:rsidRPr="003E2638">
          <w:rPr>
            <w:webHidden/>
          </w:rPr>
          <w:tab/>
        </w:r>
      </w:hyperlink>
      <w:r w:rsidR="00695C7B" w:rsidRPr="003E2638">
        <w:t>6</w:t>
      </w:r>
    </w:p>
    <w:p w:rsidR="006B225D" w:rsidRDefault="008414B5" w:rsidP="006F4740">
      <w:pPr>
        <w:pStyle w:val="3"/>
        <w:tabs>
          <w:tab w:val="left" w:pos="-567"/>
        </w:tabs>
        <w:ind w:left="-284" w:firstLine="0"/>
      </w:pPr>
      <w:r w:rsidRPr="00076860">
        <w:t>1</w:t>
      </w:r>
      <w:hyperlink w:anchor="_Toc307471279" w:history="1">
        <w:r w:rsidR="006B225D" w:rsidRPr="00076860">
          <w:rPr>
            <w:rStyle w:val="a6"/>
            <w:b w:val="0"/>
            <w:color w:val="auto"/>
          </w:rPr>
          <w:t xml:space="preserve">. </w:t>
        </w:r>
        <w:r w:rsidRPr="00076860">
          <w:rPr>
            <w:rStyle w:val="a6"/>
            <w:b w:val="0"/>
            <w:color w:val="auto"/>
          </w:rPr>
          <w:t xml:space="preserve">Цель и задачи </w:t>
        </w:r>
        <w:r w:rsidR="006B225D" w:rsidRPr="00076860">
          <w:rPr>
            <w:rStyle w:val="a6"/>
            <w:b w:val="0"/>
            <w:color w:val="auto"/>
          </w:rPr>
          <w:t>Программы</w:t>
        </w:r>
        <w:r w:rsidR="006B225D" w:rsidRPr="00076860">
          <w:rPr>
            <w:webHidden/>
          </w:rPr>
          <w:tab/>
        </w:r>
      </w:hyperlink>
      <w:r w:rsidR="008A6F9D">
        <w:t>6</w:t>
      </w:r>
    </w:p>
    <w:p w:rsidR="00071CD6" w:rsidRPr="003E2638" w:rsidRDefault="00071CD6" w:rsidP="006F4740">
      <w:pPr>
        <w:pStyle w:val="3"/>
        <w:tabs>
          <w:tab w:val="left" w:pos="-567"/>
        </w:tabs>
        <w:ind w:left="-284" w:firstLine="0"/>
        <w:jc w:val="left"/>
      </w:pPr>
      <w:r w:rsidRPr="00076860">
        <w:t>2</w:t>
      </w:r>
      <w:hyperlink w:anchor="_Toc307471279" w:history="1">
        <w:r w:rsidRPr="00076860">
          <w:rPr>
            <w:rStyle w:val="a6"/>
            <w:b w:val="0"/>
            <w:color w:val="auto"/>
          </w:rPr>
          <w:t>. Анализ текущей ситуации, оценка проблем развития малого и среднего предпринимательства</w:t>
        </w:r>
        <w:r w:rsidRPr="00076860">
          <w:rPr>
            <w:webHidden/>
          </w:rPr>
          <w:tab/>
        </w:r>
      </w:hyperlink>
      <w:r w:rsidR="008A6F9D">
        <w:t>7</w:t>
      </w:r>
    </w:p>
    <w:p w:rsidR="00071CD6" w:rsidRDefault="00783B92" w:rsidP="006F4740">
      <w:pPr>
        <w:pStyle w:val="3"/>
        <w:tabs>
          <w:tab w:val="left" w:pos="-567"/>
        </w:tabs>
        <w:ind w:left="-284" w:firstLine="0"/>
        <w:jc w:val="left"/>
      </w:pPr>
      <w:hyperlink w:anchor="_Toc307471279" w:history="1">
        <w:r w:rsidR="00071CD6" w:rsidRPr="00C87FC6">
          <w:rPr>
            <w:rStyle w:val="a6"/>
            <w:color w:val="auto"/>
            <w:u w:val="none"/>
          </w:rPr>
          <w:t>3</w:t>
        </w:r>
        <w:r w:rsidR="00C87FC6">
          <w:rPr>
            <w:rStyle w:val="a6"/>
            <w:b w:val="0"/>
            <w:color w:val="auto"/>
          </w:rPr>
          <w:t xml:space="preserve">. </w:t>
        </w:r>
        <w:r w:rsidR="00071CD6">
          <w:rPr>
            <w:rStyle w:val="a6"/>
            <w:b w:val="0"/>
            <w:color w:val="auto"/>
          </w:rPr>
          <w:t>Развитие малого и среднего предпринимательсва в секторах экономики</w:t>
        </w:r>
        <w:r w:rsidR="00071CD6" w:rsidRPr="003E2638">
          <w:rPr>
            <w:webHidden/>
          </w:rPr>
          <w:tab/>
        </w:r>
      </w:hyperlink>
      <w:r w:rsidR="001577A9">
        <w:t>9</w:t>
      </w:r>
    </w:p>
    <w:p w:rsidR="00071CD6" w:rsidRPr="003E2638" w:rsidRDefault="00071CD6" w:rsidP="006F4740">
      <w:pPr>
        <w:pStyle w:val="3"/>
        <w:tabs>
          <w:tab w:val="left" w:pos="-567"/>
        </w:tabs>
        <w:ind w:left="-284" w:firstLine="0"/>
      </w:pPr>
      <w:r w:rsidRPr="00076860">
        <w:t>4</w:t>
      </w:r>
      <w:hyperlink w:anchor="_Toc307471279" w:history="1">
        <w:r w:rsidRPr="00076860">
          <w:rPr>
            <w:rStyle w:val="a6"/>
            <w:b w:val="0"/>
            <w:color w:val="auto"/>
          </w:rPr>
          <w:t>. Развитие потребительского рынка</w:t>
        </w:r>
        <w:r w:rsidRPr="00076860">
          <w:rPr>
            <w:webHidden/>
          </w:rPr>
          <w:tab/>
        </w:r>
      </w:hyperlink>
      <w:r w:rsidR="008A6F9D">
        <w:t>10</w:t>
      </w:r>
    </w:p>
    <w:p w:rsidR="00071CD6" w:rsidRPr="003E2638" w:rsidRDefault="00071CD6" w:rsidP="006F4740">
      <w:pPr>
        <w:pStyle w:val="3"/>
        <w:tabs>
          <w:tab w:val="left" w:pos="-567"/>
        </w:tabs>
        <w:ind w:left="-284" w:firstLine="0"/>
      </w:pPr>
      <w:r w:rsidRPr="00076860">
        <w:t>5</w:t>
      </w:r>
      <w:hyperlink w:anchor="_Toc307471279" w:history="1">
        <w:r w:rsidRPr="00076860">
          <w:rPr>
            <w:rStyle w:val="a6"/>
            <w:b w:val="0"/>
            <w:color w:val="auto"/>
          </w:rPr>
          <w:t>. Развитие предпринимательства среди молодежи</w:t>
        </w:r>
        <w:r w:rsidRPr="00076860">
          <w:rPr>
            <w:webHidden/>
          </w:rPr>
          <w:tab/>
        </w:r>
      </w:hyperlink>
      <w:r w:rsidR="008A6F9D">
        <w:t>1</w:t>
      </w:r>
      <w:r w:rsidR="00FC6BBE">
        <w:t>5</w:t>
      </w:r>
    </w:p>
    <w:p w:rsidR="00076860" w:rsidRDefault="00076860" w:rsidP="006F4740">
      <w:pPr>
        <w:pStyle w:val="3"/>
        <w:tabs>
          <w:tab w:val="left" w:pos="-567"/>
        </w:tabs>
        <w:ind w:left="-284" w:firstLine="0"/>
      </w:pPr>
      <w:r w:rsidRPr="00076860">
        <w:t>6</w:t>
      </w:r>
      <w:hyperlink w:anchor="_Toc307471280" w:history="1">
        <w:r w:rsidRPr="00076860">
          <w:rPr>
            <w:rStyle w:val="a6"/>
            <w:b w:val="0"/>
            <w:color w:val="auto"/>
          </w:rPr>
          <w:t>. Развитие промышленной площадки и привлечение резидентов</w:t>
        </w:r>
        <w:r w:rsidRPr="00076860">
          <w:rPr>
            <w:webHidden/>
          </w:rPr>
          <w:tab/>
        </w:r>
      </w:hyperlink>
      <w:r>
        <w:t>1</w:t>
      </w:r>
      <w:r w:rsidR="00FC6BBE">
        <w:t>7</w:t>
      </w:r>
    </w:p>
    <w:p w:rsidR="00FA686C" w:rsidRPr="003E2638" w:rsidRDefault="00FA686C" w:rsidP="006F4740">
      <w:pPr>
        <w:pStyle w:val="3"/>
        <w:tabs>
          <w:tab w:val="left" w:pos="-567"/>
        </w:tabs>
        <w:ind w:left="-284" w:firstLine="0"/>
      </w:pPr>
      <w:r>
        <w:t>7</w:t>
      </w:r>
      <w:hyperlink w:anchor="_Toc307471279" w:history="1">
        <w:r>
          <w:rPr>
            <w:rStyle w:val="a6"/>
            <w:b w:val="0"/>
            <w:color w:val="auto"/>
          </w:rPr>
          <w:t>. Самозанятость населения</w:t>
        </w:r>
        <w:r w:rsidRPr="00076860">
          <w:rPr>
            <w:webHidden/>
          </w:rPr>
          <w:tab/>
        </w:r>
      </w:hyperlink>
      <w:r>
        <w:t>1</w:t>
      </w:r>
      <w:r w:rsidR="00FC6BBE">
        <w:t>8</w:t>
      </w:r>
    </w:p>
    <w:p w:rsidR="00C703D9" w:rsidRPr="003E2638" w:rsidRDefault="00783B92" w:rsidP="006F4740">
      <w:pPr>
        <w:pStyle w:val="3"/>
        <w:ind w:left="-284" w:firstLine="0"/>
        <w:jc w:val="left"/>
      </w:pPr>
      <w:hyperlink w:anchor="_Toc307471280" w:history="1">
        <w:r w:rsidR="00F50136" w:rsidRPr="003E2638">
          <w:rPr>
            <w:rStyle w:val="a6"/>
            <w:b w:val="0"/>
            <w:color w:val="auto"/>
            <w:lang w:val="en-US"/>
          </w:rPr>
          <w:t>I</w:t>
        </w:r>
        <w:r w:rsidR="001A3937">
          <w:rPr>
            <w:rStyle w:val="a6"/>
            <w:b w:val="0"/>
            <w:color w:val="auto"/>
            <w:lang w:val="en-US"/>
          </w:rPr>
          <w:t>V</w:t>
        </w:r>
        <w:r w:rsidR="002C4132">
          <w:rPr>
            <w:rStyle w:val="a6"/>
            <w:b w:val="0"/>
            <w:color w:val="auto"/>
          </w:rPr>
          <w:t xml:space="preserve">. Оценка инвестиционной привлекательности территории, направления развития предпринимательства и перечень конкретных </w:t>
        </w:r>
        <w:r w:rsidR="00F50136" w:rsidRPr="003E2638">
          <w:rPr>
            <w:rStyle w:val="a6"/>
            <w:b w:val="0"/>
            <w:color w:val="auto"/>
          </w:rPr>
          <w:t>ме</w:t>
        </w:r>
        <w:r w:rsidR="002C5C73">
          <w:rPr>
            <w:rStyle w:val="a6"/>
            <w:b w:val="0"/>
            <w:color w:val="auto"/>
          </w:rPr>
          <w:t>р</w:t>
        </w:r>
        <w:r w:rsidR="00F50136" w:rsidRPr="003E2638">
          <w:rPr>
            <w:rStyle w:val="a6"/>
            <w:b w:val="0"/>
            <w:color w:val="auto"/>
          </w:rPr>
          <w:t>о</w:t>
        </w:r>
        <w:r w:rsidR="002C5C73">
          <w:rPr>
            <w:rStyle w:val="a6"/>
            <w:b w:val="0"/>
            <w:color w:val="auto"/>
          </w:rPr>
          <w:t>пр</w:t>
        </w:r>
        <w:r w:rsidR="00F50136" w:rsidRPr="003E2638">
          <w:rPr>
            <w:rStyle w:val="a6"/>
            <w:b w:val="0"/>
            <w:color w:val="auto"/>
          </w:rPr>
          <w:t>и</w:t>
        </w:r>
        <w:r w:rsidR="002C5C73">
          <w:rPr>
            <w:rStyle w:val="a6"/>
            <w:b w:val="0"/>
            <w:color w:val="auto"/>
          </w:rPr>
          <w:t>ятий</w:t>
        </w:r>
        <w:r w:rsidR="00C703D9" w:rsidRPr="003E2638">
          <w:rPr>
            <w:webHidden/>
          </w:rPr>
          <w:tab/>
        </w:r>
      </w:hyperlink>
      <w:r w:rsidR="00C31DCE">
        <w:t>1</w:t>
      </w:r>
      <w:r w:rsidR="00FA686C">
        <w:t>8</w:t>
      </w:r>
    </w:p>
    <w:p w:rsidR="00C703D9" w:rsidRPr="003E2638" w:rsidRDefault="00783B92" w:rsidP="006F4740">
      <w:pPr>
        <w:pStyle w:val="3"/>
        <w:ind w:left="-284" w:firstLine="0"/>
      </w:pPr>
      <w:hyperlink w:anchor="_Toc307471281" w:history="1">
        <w:r w:rsidR="00F50136" w:rsidRPr="003E2638">
          <w:rPr>
            <w:rStyle w:val="a6"/>
            <w:b w:val="0"/>
            <w:color w:val="auto"/>
            <w:lang w:val="en-US"/>
          </w:rPr>
          <w:t>V</w:t>
        </w:r>
        <w:r w:rsidR="00C703D9" w:rsidRPr="003E2638">
          <w:rPr>
            <w:rStyle w:val="a6"/>
            <w:b w:val="0"/>
            <w:color w:val="auto"/>
          </w:rPr>
          <w:t>.</w:t>
        </w:r>
        <w:r w:rsidR="002C5C73">
          <w:rPr>
            <w:rStyle w:val="a6"/>
            <w:b w:val="0"/>
            <w:color w:val="auto"/>
          </w:rPr>
          <w:t xml:space="preserve"> Ресурсное обеспечение Программы</w:t>
        </w:r>
        <w:r w:rsidR="00C703D9" w:rsidRPr="003E2638">
          <w:rPr>
            <w:webHidden/>
          </w:rPr>
          <w:tab/>
        </w:r>
      </w:hyperlink>
      <w:r w:rsidR="00E33582">
        <w:t>2</w:t>
      </w:r>
      <w:r w:rsidR="00FC6BBE">
        <w:t>2</w:t>
      </w:r>
    </w:p>
    <w:p w:rsidR="00C703D9" w:rsidRPr="003E2638" w:rsidRDefault="00783B92" w:rsidP="006F4740">
      <w:pPr>
        <w:pStyle w:val="3"/>
        <w:ind w:left="-284" w:firstLine="0"/>
      </w:pPr>
      <w:hyperlink w:anchor="_Toc307471282" w:history="1">
        <w:r w:rsidR="00F50136" w:rsidRPr="003E2638">
          <w:rPr>
            <w:rStyle w:val="a6"/>
            <w:b w:val="0"/>
            <w:color w:val="auto"/>
            <w:lang w:val="en-US"/>
          </w:rPr>
          <w:t>V</w:t>
        </w:r>
        <w:r w:rsidR="001A3937">
          <w:rPr>
            <w:rStyle w:val="a6"/>
            <w:b w:val="0"/>
            <w:color w:val="auto"/>
            <w:lang w:val="en-US"/>
          </w:rPr>
          <w:t>I</w:t>
        </w:r>
        <w:r w:rsidR="00C703D9" w:rsidRPr="003E2638">
          <w:rPr>
            <w:rStyle w:val="a6"/>
            <w:b w:val="0"/>
            <w:color w:val="auto"/>
          </w:rPr>
          <w:t xml:space="preserve">. </w:t>
        </w:r>
        <w:r w:rsidR="002C5C73">
          <w:rPr>
            <w:rStyle w:val="a6"/>
            <w:b w:val="0"/>
            <w:color w:val="auto"/>
          </w:rPr>
          <w:t>Оценка рисков, мероприятия по их снижению</w:t>
        </w:r>
        <w:r w:rsidR="00DD07D0" w:rsidRPr="003E2638">
          <w:rPr>
            <w:rStyle w:val="a6"/>
            <w:b w:val="0"/>
            <w:color w:val="auto"/>
          </w:rPr>
          <w:t xml:space="preserve"> </w:t>
        </w:r>
        <w:r w:rsidR="00C703D9" w:rsidRPr="003E2638">
          <w:rPr>
            <w:webHidden/>
          </w:rPr>
          <w:tab/>
        </w:r>
      </w:hyperlink>
      <w:r w:rsidR="00E33582">
        <w:t>2</w:t>
      </w:r>
      <w:r w:rsidR="00FC6BBE">
        <w:t>4</w:t>
      </w:r>
    </w:p>
    <w:p w:rsidR="00C703D9" w:rsidRPr="003E2638" w:rsidRDefault="00783B92" w:rsidP="006F4740">
      <w:pPr>
        <w:pStyle w:val="3"/>
        <w:ind w:left="-284" w:firstLine="0"/>
        <w:jc w:val="left"/>
      </w:pPr>
      <w:hyperlink w:anchor="_Toc307471283" w:history="1">
        <w:r w:rsidR="00F50136" w:rsidRPr="003E2638">
          <w:rPr>
            <w:rStyle w:val="a6"/>
            <w:b w:val="0"/>
            <w:color w:val="auto"/>
            <w:lang w:val="en-US"/>
          </w:rPr>
          <w:t>VI</w:t>
        </w:r>
        <w:r w:rsidR="001A3937">
          <w:rPr>
            <w:rStyle w:val="a6"/>
            <w:b w:val="0"/>
            <w:color w:val="auto"/>
            <w:lang w:val="en-US"/>
          </w:rPr>
          <w:t>I</w:t>
        </w:r>
        <w:r w:rsidR="00C703D9" w:rsidRPr="003E2638">
          <w:rPr>
            <w:rStyle w:val="a6"/>
            <w:b w:val="0"/>
            <w:color w:val="auto"/>
          </w:rPr>
          <w:t xml:space="preserve">. </w:t>
        </w:r>
        <w:r w:rsidR="002C5C73">
          <w:rPr>
            <w:rStyle w:val="a6"/>
            <w:b w:val="0"/>
            <w:color w:val="auto"/>
          </w:rPr>
          <w:t xml:space="preserve">Планируемая экономическая эффективность Программы, управление </w:t>
        </w:r>
        <w:r w:rsidR="00DD07D0" w:rsidRPr="003E2638">
          <w:rPr>
            <w:rStyle w:val="a6"/>
            <w:b w:val="0"/>
            <w:color w:val="auto"/>
          </w:rPr>
          <w:t>Программ</w:t>
        </w:r>
        <w:r w:rsidR="002C5C73">
          <w:rPr>
            <w:rStyle w:val="a6"/>
            <w:b w:val="0"/>
            <w:color w:val="auto"/>
          </w:rPr>
          <w:t>ой и контроль за реализацией</w:t>
        </w:r>
        <w:r w:rsidR="00C703D9" w:rsidRPr="003E2638">
          <w:rPr>
            <w:webHidden/>
          </w:rPr>
          <w:tab/>
        </w:r>
      </w:hyperlink>
      <w:r w:rsidR="00C31DCE">
        <w:t>2</w:t>
      </w:r>
      <w:r w:rsidR="00FC6BBE">
        <w:t>6</w:t>
      </w:r>
    </w:p>
    <w:p w:rsidR="00C703D9" w:rsidRPr="003E2638" w:rsidRDefault="00783B92" w:rsidP="006F4740">
      <w:pPr>
        <w:pStyle w:val="3"/>
        <w:ind w:left="-284" w:firstLine="0"/>
      </w:pPr>
      <w:hyperlink w:anchor="_Toc307471284" w:history="1">
        <w:r w:rsidR="00F50136" w:rsidRPr="003E2638">
          <w:rPr>
            <w:rStyle w:val="a6"/>
            <w:b w:val="0"/>
            <w:color w:val="auto"/>
            <w:lang w:val="en-US"/>
          </w:rPr>
          <w:t>VII</w:t>
        </w:r>
        <w:r w:rsidR="001A3937">
          <w:rPr>
            <w:rStyle w:val="a6"/>
            <w:b w:val="0"/>
            <w:color w:val="auto"/>
            <w:lang w:val="en-US"/>
          </w:rPr>
          <w:t>I</w:t>
        </w:r>
        <w:r w:rsidR="00C703D9" w:rsidRPr="003E2638">
          <w:rPr>
            <w:rStyle w:val="a6"/>
            <w:b w:val="0"/>
            <w:color w:val="auto"/>
          </w:rPr>
          <w:t xml:space="preserve">. </w:t>
        </w:r>
        <w:r w:rsidR="002C5C73">
          <w:rPr>
            <w:rStyle w:val="a6"/>
            <w:b w:val="0"/>
            <w:color w:val="auto"/>
          </w:rPr>
          <w:t>Выводы и приложения</w:t>
        </w:r>
        <w:r w:rsidR="00C703D9" w:rsidRPr="003E2638">
          <w:rPr>
            <w:webHidden/>
          </w:rPr>
          <w:tab/>
        </w:r>
        <w:r w:rsidR="00C31DCE">
          <w:rPr>
            <w:webHidden/>
          </w:rPr>
          <w:t>2</w:t>
        </w:r>
      </w:hyperlink>
      <w:r w:rsidR="00FC6BBE">
        <w:t>7</w:t>
      </w:r>
    </w:p>
    <w:p w:rsidR="00775024" w:rsidRDefault="00783B92" w:rsidP="006F4740">
      <w:pPr>
        <w:pStyle w:val="3"/>
        <w:ind w:left="-284" w:firstLine="0"/>
      </w:pPr>
      <w:hyperlink w:anchor="_Toc307471284" w:history="1">
        <w:r w:rsidR="00775024" w:rsidRPr="003E2638">
          <w:rPr>
            <w:rStyle w:val="a6"/>
            <w:b w:val="0"/>
            <w:color w:val="auto"/>
            <w:lang w:val="en-US"/>
          </w:rPr>
          <w:t>I</w:t>
        </w:r>
        <w:r w:rsidR="001A3937">
          <w:rPr>
            <w:rStyle w:val="a6"/>
            <w:b w:val="0"/>
            <w:color w:val="auto"/>
            <w:lang w:val="en-US"/>
          </w:rPr>
          <w:t>X</w:t>
        </w:r>
        <w:r w:rsidR="00775024" w:rsidRPr="003E2638">
          <w:rPr>
            <w:rStyle w:val="a6"/>
            <w:b w:val="0"/>
            <w:color w:val="auto"/>
          </w:rPr>
          <w:t>. О</w:t>
        </w:r>
        <w:r w:rsidR="002C5C73">
          <w:rPr>
            <w:rStyle w:val="a6"/>
            <w:b w:val="0"/>
            <w:color w:val="auto"/>
          </w:rPr>
          <w:t xml:space="preserve">сновные мероприятия </w:t>
        </w:r>
        <w:r w:rsidR="00775024" w:rsidRPr="00CF66AC">
          <w:rPr>
            <w:rStyle w:val="a6"/>
            <w:b w:val="0"/>
            <w:color w:val="auto"/>
          </w:rPr>
          <w:t xml:space="preserve">Программы </w:t>
        </w:r>
        <w:r w:rsidR="00775024" w:rsidRPr="003E2638">
          <w:rPr>
            <w:webHidden/>
          </w:rPr>
          <w:tab/>
        </w:r>
      </w:hyperlink>
      <w:r w:rsidR="00774676">
        <w:t>2</w:t>
      </w:r>
      <w:r w:rsidR="00FC6BBE">
        <w:t>9</w:t>
      </w:r>
    </w:p>
    <w:p w:rsidR="00775024" w:rsidRPr="00775024" w:rsidRDefault="00775024" w:rsidP="006F4740">
      <w:pPr>
        <w:ind w:left="-284"/>
      </w:pPr>
    </w:p>
    <w:p w:rsidR="00C703D9" w:rsidRDefault="00854741" w:rsidP="006F4740">
      <w:pPr>
        <w:pStyle w:val="3"/>
        <w:ind w:left="-284" w:firstLine="0"/>
        <w:rPr>
          <w:lang w:val="en-US"/>
        </w:rPr>
      </w:pPr>
      <w:r>
        <w:fldChar w:fldCharType="end"/>
      </w:r>
    </w:p>
    <w:p w:rsidR="00C703D9" w:rsidRDefault="00C703D9" w:rsidP="001811E8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1811E8" w:rsidRDefault="001811E8" w:rsidP="001811E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97437" w:rsidRDefault="00497437" w:rsidP="001811E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97437" w:rsidRDefault="00497437" w:rsidP="001811E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97437" w:rsidRDefault="00497437" w:rsidP="001811E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97437" w:rsidRDefault="00497437" w:rsidP="001811E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97437" w:rsidRDefault="00497437" w:rsidP="001811E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B09D5" w:rsidRDefault="008B09D5" w:rsidP="001811E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B09D5" w:rsidRDefault="008B09D5" w:rsidP="001811E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97437" w:rsidRDefault="00497437" w:rsidP="001811E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97437" w:rsidRDefault="00497437" w:rsidP="001811E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811E8" w:rsidRDefault="001811E8" w:rsidP="002E4BE7">
      <w:pPr>
        <w:pStyle w:val="ConsPlusNormal"/>
        <w:widowControl/>
        <w:numPr>
          <w:ilvl w:val="0"/>
          <w:numId w:val="8"/>
        </w:numPr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ПАСПОРТ ПРОГРАММЫ </w:t>
      </w:r>
    </w:p>
    <w:p w:rsidR="001811E8" w:rsidRDefault="001811E8" w:rsidP="001811E8">
      <w:pPr>
        <w:pStyle w:val="ConsPlusNormal"/>
        <w:widowControl/>
        <w:ind w:firstLine="0"/>
        <w:jc w:val="center"/>
        <w:rPr>
          <w:sz w:val="24"/>
          <w:szCs w:val="24"/>
        </w:rPr>
      </w:pPr>
    </w:p>
    <w:tbl>
      <w:tblPr>
        <w:tblW w:w="961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82"/>
        <w:gridCol w:w="6133"/>
      </w:tblGrid>
      <w:tr w:rsidR="001811E8" w:rsidTr="00D70207">
        <w:trPr>
          <w:cantSplit/>
          <w:trHeight w:val="364"/>
        </w:trPr>
        <w:tc>
          <w:tcPr>
            <w:tcW w:w="3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1E8" w:rsidRDefault="001811E8" w:rsidP="0022437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22437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рограммы  </w:t>
            </w:r>
          </w:p>
        </w:tc>
        <w:tc>
          <w:tcPr>
            <w:tcW w:w="6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1E8" w:rsidRDefault="001811E8" w:rsidP="00B35D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развития </w:t>
            </w:r>
            <w:r w:rsidR="00FC3860">
              <w:rPr>
                <w:rFonts w:ascii="Times New Roman" w:hAnsi="Times New Roman" w:cs="Times New Roman"/>
                <w:sz w:val="28"/>
                <w:szCs w:val="28"/>
              </w:rPr>
              <w:t xml:space="preserve">субъектов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малого и средн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 предпринимательства в Спасском муниц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пальном районе Республики Татарстан на 201</w:t>
            </w:r>
            <w:r w:rsidR="0022437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- 20</w:t>
            </w:r>
            <w:r w:rsidR="00A2289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35D0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годы (далее - Программа)     </w:t>
            </w:r>
          </w:p>
        </w:tc>
      </w:tr>
      <w:tr w:rsidR="001811E8" w:rsidTr="00D70207">
        <w:trPr>
          <w:cantSplit/>
          <w:trHeight w:val="364"/>
        </w:trPr>
        <w:tc>
          <w:tcPr>
            <w:tcW w:w="3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1E8" w:rsidRDefault="001811E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Основной разработчик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Программы                 </w:t>
            </w:r>
          </w:p>
        </w:tc>
        <w:tc>
          <w:tcPr>
            <w:tcW w:w="6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1E8" w:rsidRDefault="001811E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экономики </w:t>
            </w:r>
            <w:r w:rsidR="00B91C16">
              <w:rPr>
                <w:rFonts w:ascii="Times New Roman" w:hAnsi="Times New Roman" w:cs="Times New Roman"/>
                <w:sz w:val="28"/>
                <w:szCs w:val="28"/>
              </w:rPr>
              <w:t xml:space="preserve">и прогнозирования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Исполн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тельного комитета Спасского муниципального района                   </w:t>
            </w:r>
          </w:p>
        </w:tc>
      </w:tr>
      <w:tr w:rsidR="001811E8" w:rsidTr="00D70207">
        <w:trPr>
          <w:cantSplit/>
          <w:trHeight w:val="728"/>
        </w:trPr>
        <w:tc>
          <w:tcPr>
            <w:tcW w:w="3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1E8" w:rsidRDefault="001811E8" w:rsidP="0027420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</w:t>
            </w:r>
            <w:r w:rsidR="0027420D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B7AA0">
              <w:rPr>
                <w:rFonts w:ascii="Times New Roman" w:hAnsi="Times New Roman" w:cs="Times New Roman"/>
                <w:sz w:val="28"/>
                <w:szCs w:val="28"/>
              </w:rPr>
              <w:t xml:space="preserve">и задачи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           </w:t>
            </w:r>
          </w:p>
        </w:tc>
        <w:tc>
          <w:tcPr>
            <w:tcW w:w="6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7AA0" w:rsidRPr="0088388D" w:rsidRDefault="009B7AA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муниципальной Программы</w:t>
            </w:r>
            <w:r w:rsidRPr="0088388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1811E8" w:rsidRPr="0088388D" w:rsidRDefault="0027420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420D">
              <w:rPr>
                <w:rFonts w:ascii="Times New Roman" w:hAnsi="Times New Roman" w:cs="Times New Roman"/>
                <w:sz w:val="28"/>
                <w:szCs w:val="28"/>
              </w:rPr>
              <w:t>Обеспечение благоприятных условий для разв</w:t>
            </w:r>
            <w:r w:rsidRPr="0027420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7420D">
              <w:rPr>
                <w:rFonts w:ascii="Times New Roman" w:hAnsi="Times New Roman" w:cs="Times New Roman"/>
                <w:sz w:val="28"/>
                <w:szCs w:val="28"/>
              </w:rPr>
              <w:t>тия субъектов малого и среднего предприним</w:t>
            </w:r>
            <w:r w:rsidRPr="0027420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7420D">
              <w:rPr>
                <w:rFonts w:ascii="Times New Roman" w:hAnsi="Times New Roman" w:cs="Times New Roman"/>
                <w:sz w:val="28"/>
                <w:szCs w:val="28"/>
              </w:rPr>
              <w:t xml:space="preserve">тельства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Спасского муниципального района </w:t>
            </w:r>
            <w:r w:rsidRPr="0027420D">
              <w:rPr>
                <w:rFonts w:ascii="Times New Roman" w:hAnsi="Times New Roman" w:cs="Times New Roman"/>
                <w:sz w:val="28"/>
                <w:szCs w:val="28"/>
              </w:rPr>
              <w:t>Ре</w:t>
            </w:r>
            <w:r w:rsidRPr="0027420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27420D">
              <w:rPr>
                <w:rFonts w:ascii="Times New Roman" w:hAnsi="Times New Roman" w:cs="Times New Roman"/>
                <w:sz w:val="28"/>
                <w:szCs w:val="28"/>
              </w:rPr>
              <w:t>публики Татарстан, а также повышения его вкл</w:t>
            </w:r>
            <w:r w:rsidRPr="0027420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7420D">
              <w:rPr>
                <w:rFonts w:ascii="Times New Roman" w:hAnsi="Times New Roman" w:cs="Times New Roman"/>
                <w:sz w:val="28"/>
                <w:szCs w:val="28"/>
              </w:rPr>
              <w:t xml:space="preserve">да в решение задач социально-экономического развития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Спасского муниципального района </w:t>
            </w:r>
            <w:r w:rsidRPr="0027420D">
              <w:rPr>
                <w:rFonts w:ascii="Times New Roman" w:hAnsi="Times New Roman" w:cs="Times New Roman"/>
                <w:sz w:val="28"/>
                <w:szCs w:val="28"/>
              </w:rPr>
              <w:t>Ре</w:t>
            </w:r>
            <w:r w:rsidRPr="0027420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27420D">
              <w:rPr>
                <w:rFonts w:ascii="Times New Roman" w:hAnsi="Times New Roman" w:cs="Times New Roman"/>
                <w:sz w:val="28"/>
                <w:szCs w:val="28"/>
              </w:rPr>
              <w:t>публики Татарстан</w:t>
            </w:r>
          </w:p>
          <w:p w:rsidR="009B7AA0" w:rsidRPr="009B7AA0" w:rsidRDefault="009B7AA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муниципальной Программы</w:t>
            </w:r>
            <w:r w:rsidRPr="009B7AA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9B7AA0" w:rsidRPr="009B7AA0" w:rsidRDefault="009B7AA0" w:rsidP="009B7AA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7AA0">
              <w:rPr>
                <w:rFonts w:ascii="Times New Roman" w:hAnsi="Times New Roman" w:cs="Times New Roman"/>
                <w:sz w:val="28"/>
                <w:szCs w:val="28"/>
              </w:rPr>
              <w:t>- повышение темпов развития малого и среднего предпринимательства Спасского муниципальн</w:t>
            </w:r>
            <w:r w:rsidRPr="009B7AA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B7AA0">
              <w:rPr>
                <w:rFonts w:ascii="Times New Roman" w:hAnsi="Times New Roman" w:cs="Times New Roman"/>
                <w:sz w:val="28"/>
                <w:szCs w:val="28"/>
              </w:rPr>
              <w:t>го района;</w:t>
            </w:r>
          </w:p>
          <w:p w:rsidR="009B7AA0" w:rsidRPr="009B7AA0" w:rsidRDefault="009B7AA0" w:rsidP="009B7AA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7AA0">
              <w:rPr>
                <w:rFonts w:ascii="Times New Roman" w:hAnsi="Times New Roman" w:cs="Times New Roman"/>
                <w:sz w:val="28"/>
                <w:szCs w:val="28"/>
              </w:rPr>
              <w:t>- повышение конкурентоспособности и инвест</w:t>
            </w:r>
            <w:r w:rsidRPr="009B7AA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B7AA0">
              <w:rPr>
                <w:rFonts w:ascii="Times New Roman" w:hAnsi="Times New Roman" w:cs="Times New Roman"/>
                <w:sz w:val="28"/>
                <w:szCs w:val="28"/>
              </w:rPr>
              <w:t>ционной привлекательности малого и среднего предпринимательства;</w:t>
            </w:r>
          </w:p>
          <w:p w:rsidR="009B7AA0" w:rsidRPr="009B7AA0" w:rsidRDefault="009B7AA0" w:rsidP="009B7AA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7AA0">
              <w:rPr>
                <w:rFonts w:ascii="Times New Roman" w:hAnsi="Times New Roman" w:cs="Times New Roman"/>
                <w:sz w:val="28"/>
                <w:szCs w:val="28"/>
              </w:rPr>
              <w:t>- содействие развитию молодежного предприн</w:t>
            </w:r>
            <w:r w:rsidRPr="009B7AA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B7AA0">
              <w:rPr>
                <w:rFonts w:ascii="Times New Roman" w:hAnsi="Times New Roman" w:cs="Times New Roman"/>
                <w:sz w:val="28"/>
                <w:szCs w:val="28"/>
              </w:rPr>
              <w:t>мательства;</w:t>
            </w:r>
          </w:p>
          <w:p w:rsidR="009B7AA0" w:rsidRPr="009B7AA0" w:rsidRDefault="009B7AA0" w:rsidP="009B7AA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7AA0">
              <w:rPr>
                <w:rFonts w:ascii="Times New Roman" w:hAnsi="Times New Roman" w:cs="Times New Roman"/>
                <w:sz w:val="28"/>
                <w:szCs w:val="28"/>
              </w:rPr>
              <w:t>- развитие системы подготовки, переподготовки и повышения квалификации кадров для субъе</w:t>
            </w:r>
            <w:r w:rsidRPr="009B7AA0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9B7AA0">
              <w:rPr>
                <w:rFonts w:ascii="Times New Roman" w:hAnsi="Times New Roman" w:cs="Times New Roman"/>
                <w:sz w:val="28"/>
                <w:szCs w:val="28"/>
              </w:rPr>
              <w:t>тов малого и среднего предпринимательства;</w:t>
            </w:r>
          </w:p>
          <w:p w:rsidR="009B7AA0" w:rsidRPr="009B7AA0" w:rsidRDefault="009B7AA0" w:rsidP="009B7AA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7AA0">
              <w:rPr>
                <w:rFonts w:ascii="Times New Roman" w:hAnsi="Times New Roman" w:cs="Times New Roman"/>
                <w:sz w:val="28"/>
                <w:szCs w:val="28"/>
              </w:rPr>
              <w:t>- содействие в  развитии малого бизнеса, занятого  в сфере сохранения и популяризации культурно-исторического наследия Спасского муниципал</w:t>
            </w:r>
            <w:r w:rsidRPr="009B7AA0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9B7AA0">
              <w:rPr>
                <w:rFonts w:ascii="Times New Roman" w:hAnsi="Times New Roman" w:cs="Times New Roman"/>
                <w:sz w:val="28"/>
                <w:szCs w:val="28"/>
              </w:rPr>
              <w:t>ного района Республики Татарстан (худож</w:t>
            </w:r>
            <w:r w:rsidRPr="009B7AA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B7AA0">
              <w:rPr>
                <w:rFonts w:ascii="Times New Roman" w:hAnsi="Times New Roman" w:cs="Times New Roman"/>
                <w:sz w:val="28"/>
                <w:szCs w:val="28"/>
              </w:rPr>
              <w:t>ственные промыслы, туризм, градоустройство и т.д.),</w:t>
            </w:r>
          </w:p>
          <w:p w:rsidR="009B7AA0" w:rsidRPr="009B7AA0" w:rsidRDefault="009B7AA0" w:rsidP="009B7AA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7AA0">
              <w:rPr>
                <w:rFonts w:ascii="Times New Roman" w:hAnsi="Times New Roman" w:cs="Times New Roman"/>
                <w:sz w:val="28"/>
                <w:szCs w:val="28"/>
              </w:rPr>
              <w:t>- анализ финансовых, экономических, социал</w:t>
            </w:r>
            <w:r w:rsidRPr="009B7AA0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9B7AA0">
              <w:rPr>
                <w:rFonts w:ascii="Times New Roman" w:hAnsi="Times New Roman" w:cs="Times New Roman"/>
                <w:sz w:val="28"/>
                <w:szCs w:val="28"/>
              </w:rPr>
              <w:t>ных и иных показателей развития малого и сре</w:t>
            </w:r>
            <w:r w:rsidRPr="009B7AA0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9B7AA0">
              <w:rPr>
                <w:rFonts w:ascii="Times New Roman" w:hAnsi="Times New Roman" w:cs="Times New Roman"/>
                <w:sz w:val="28"/>
                <w:szCs w:val="28"/>
              </w:rPr>
              <w:t>него  предпринимательства;</w:t>
            </w:r>
          </w:p>
          <w:p w:rsidR="009B7AA0" w:rsidRPr="009B7AA0" w:rsidRDefault="009B7AA0" w:rsidP="009B7AA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7AA0">
              <w:rPr>
                <w:rFonts w:ascii="Times New Roman" w:hAnsi="Times New Roman" w:cs="Times New Roman"/>
                <w:sz w:val="28"/>
                <w:szCs w:val="28"/>
              </w:rPr>
              <w:t>- совершенствование системы информационного обеспечения предпринимательской деятельности;</w:t>
            </w:r>
          </w:p>
          <w:p w:rsidR="009B7AA0" w:rsidRPr="009B7AA0" w:rsidRDefault="009B7AA0" w:rsidP="009B7AA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7AA0">
              <w:rPr>
                <w:rFonts w:ascii="Times New Roman" w:hAnsi="Times New Roman" w:cs="Times New Roman"/>
                <w:sz w:val="28"/>
                <w:szCs w:val="28"/>
              </w:rPr>
              <w:t>- повышение  социальной  ответственности  и эффективности  малого и среднего бизнеса.</w:t>
            </w:r>
          </w:p>
        </w:tc>
      </w:tr>
      <w:tr w:rsidR="009B7AA0" w:rsidTr="00D70207">
        <w:trPr>
          <w:cantSplit/>
          <w:trHeight w:val="728"/>
        </w:trPr>
        <w:tc>
          <w:tcPr>
            <w:tcW w:w="3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AA0" w:rsidRPr="009B7AA0" w:rsidRDefault="009B7AA0" w:rsidP="0027420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7AA0">
              <w:rPr>
                <w:rFonts w:ascii="Times New Roman" w:hAnsi="Times New Roman" w:cs="Times New Roman"/>
                <w:sz w:val="28"/>
                <w:szCs w:val="28"/>
              </w:rPr>
              <w:t>Целевые индикаторы и п</w:t>
            </w:r>
            <w:r w:rsidRPr="009B7AA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B7AA0">
              <w:rPr>
                <w:rFonts w:ascii="Times New Roman" w:hAnsi="Times New Roman" w:cs="Times New Roman"/>
                <w:sz w:val="28"/>
                <w:szCs w:val="28"/>
              </w:rPr>
              <w:t>казатели Программы</w:t>
            </w:r>
          </w:p>
        </w:tc>
        <w:tc>
          <w:tcPr>
            <w:tcW w:w="6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AA0" w:rsidRDefault="009B7AA0" w:rsidP="006E0409">
            <w:pPr>
              <w:pStyle w:val="ConsPlusNormal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Число малых и микропредприятий</w:t>
            </w:r>
            <w:r w:rsidR="006E04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E0409" w:rsidRPr="006E0409" w:rsidRDefault="006E0409" w:rsidP="006E0409">
            <w:pPr>
              <w:pStyle w:val="a3"/>
              <w:numPr>
                <w:ilvl w:val="0"/>
                <w:numId w:val="1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6E0409">
              <w:rPr>
                <w:sz w:val="28"/>
                <w:szCs w:val="28"/>
              </w:rPr>
              <w:t>реднесписочная численность работников малых предприятий (включая микропре</w:t>
            </w:r>
            <w:r w:rsidRPr="006E0409"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приятия).</w:t>
            </w:r>
          </w:p>
          <w:p w:rsidR="006E0409" w:rsidRPr="006E0409" w:rsidRDefault="006E0409" w:rsidP="006E0409">
            <w:pPr>
              <w:pStyle w:val="a3"/>
              <w:numPr>
                <w:ilvl w:val="0"/>
                <w:numId w:val="1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6E0409">
              <w:rPr>
                <w:sz w:val="28"/>
                <w:szCs w:val="28"/>
              </w:rPr>
              <w:t>борот малых предприятий (включая ми</w:t>
            </w:r>
            <w:r w:rsidRPr="006E0409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ропредприятия).</w:t>
            </w:r>
          </w:p>
          <w:p w:rsidR="006E0409" w:rsidRPr="006E0409" w:rsidRDefault="006E0409" w:rsidP="006E0409">
            <w:pPr>
              <w:pStyle w:val="a3"/>
              <w:numPr>
                <w:ilvl w:val="0"/>
                <w:numId w:val="1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6E0409">
              <w:rPr>
                <w:sz w:val="28"/>
                <w:szCs w:val="28"/>
              </w:rPr>
              <w:t>реднемесячная заработная плата работн</w:t>
            </w:r>
            <w:r w:rsidRPr="006E0409">
              <w:rPr>
                <w:sz w:val="28"/>
                <w:szCs w:val="28"/>
              </w:rPr>
              <w:t>и</w:t>
            </w:r>
            <w:r w:rsidRPr="006E0409">
              <w:rPr>
                <w:sz w:val="28"/>
                <w:szCs w:val="28"/>
              </w:rPr>
              <w:t>ков малых предприятий (включая микр</w:t>
            </w:r>
            <w:r w:rsidRPr="006E0409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предприятия).</w:t>
            </w:r>
          </w:p>
          <w:p w:rsidR="006E0409" w:rsidRPr="00BE35FD" w:rsidRDefault="008F784F" w:rsidP="008F784F">
            <w:pPr>
              <w:pStyle w:val="a3"/>
              <w:numPr>
                <w:ilvl w:val="0"/>
                <w:numId w:val="16"/>
              </w:numPr>
              <w:rPr>
                <w:sz w:val="28"/>
                <w:szCs w:val="28"/>
              </w:rPr>
            </w:pPr>
            <w:r w:rsidRPr="00BE35FD">
              <w:rPr>
                <w:sz w:val="28"/>
                <w:szCs w:val="28"/>
              </w:rPr>
              <w:t>Налоговые и неналоговые доходы от мал</w:t>
            </w:r>
            <w:r w:rsidRPr="00BE35FD">
              <w:rPr>
                <w:sz w:val="28"/>
                <w:szCs w:val="28"/>
              </w:rPr>
              <w:t>о</w:t>
            </w:r>
            <w:r w:rsidRPr="00BE35FD">
              <w:rPr>
                <w:sz w:val="28"/>
                <w:szCs w:val="28"/>
              </w:rPr>
              <w:t>го и среднего бизнеса в местный бюджет</w:t>
            </w:r>
            <w:r w:rsidR="001E34FC" w:rsidRPr="00BE35FD">
              <w:rPr>
                <w:sz w:val="28"/>
                <w:szCs w:val="28"/>
              </w:rPr>
              <w:t>.</w:t>
            </w:r>
          </w:p>
          <w:p w:rsidR="009B7AA0" w:rsidRDefault="006E0409" w:rsidP="00046ED9">
            <w:pPr>
              <w:pStyle w:val="a3"/>
              <w:numPr>
                <w:ilvl w:val="0"/>
                <w:numId w:val="1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6E0409">
              <w:rPr>
                <w:sz w:val="28"/>
                <w:szCs w:val="28"/>
              </w:rPr>
              <w:t>оля субъектов малого и среднего пре</w:t>
            </w:r>
            <w:r w:rsidRPr="006E0409">
              <w:rPr>
                <w:sz w:val="28"/>
                <w:szCs w:val="28"/>
              </w:rPr>
              <w:t>д</w:t>
            </w:r>
            <w:r w:rsidRPr="006E0409">
              <w:rPr>
                <w:sz w:val="28"/>
                <w:szCs w:val="28"/>
              </w:rPr>
              <w:t>принимательства в валовом территориал</w:t>
            </w:r>
            <w:r w:rsidRPr="006E0409"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ном  продукте.</w:t>
            </w:r>
          </w:p>
        </w:tc>
      </w:tr>
      <w:tr w:rsidR="001811E8" w:rsidTr="00D70207">
        <w:trPr>
          <w:cantSplit/>
          <w:trHeight w:val="364"/>
        </w:trPr>
        <w:tc>
          <w:tcPr>
            <w:tcW w:w="3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1D3E" w:rsidRDefault="00171D3E" w:rsidP="00171D3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Этапы и с</w:t>
            </w:r>
            <w:r w:rsidR="001811E8" w:rsidRPr="00267ED2">
              <w:rPr>
                <w:rFonts w:ascii="Times New Roman" w:hAnsi="Times New Roman" w:cs="Times New Roman"/>
                <w:sz w:val="28"/>
                <w:szCs w:val="28"/>
              </w:rPr>
              <w:t xml:space="preserve">роки           </w:t>
            </w:r>
          </w:p>
          <w:p w:rsidR="001811E8" w:rsidRPr="00267ED2" w:rsidRDefault="001811E8" w:rsidP="00171D3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7ED2">
              <w:rPr>
                <w:rFonts w:ascii="Times New Roman" w:hAnsi="Times New Roman" w:cs="Times New Roman"/>
                <w:sz w:val="28"/>
                <w:szCs w:val="28"/>
              </w:rPr>
              <w:t>реализации</w:t>
            </w:r>
            <w:r w:rsidRPr="00267ED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Программы                 </w:t>
            </w:r>
          </w:p>
        </w:tc>
        <w:tc>
          <w:tcPr>
            <w:tcW w:w="6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1E8" w:rsidRPr="00267ED2" w:rsidRDefault="00A2289D" w:rsidP="00B35D0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22437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1811E8" w:rsidRPr="00267ED2">
              <w:rPr>
                <w:rFonts w:ascii="Times New Roman" w:hAnsi="Times New Roman" w:cs="Times New Roman"/>
                <w:sz w:val="28"/>
                <w:szCs w:val="28"/>
              </w:rPr>
              <w:t xml:space="preserve"> - 20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35D0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811E8" w:rsidRPr="00267ED2">
              <w:rPr>
                <w:rFonts w:ascii="Times New Roman" w:hAnsi="Times New Roman" w:cs="Times New Roman"/>
                <w:sz w:val="28"/>
                <w:szCs w:val="28"/>
              </w:rPr>
              <w:t xml:space="preserve"> годы                                   </w:t>
            </w:r>
          </w:p>
        </w:tc>
      </w:tr>
      <w:tr w:rsidR="00171D3E" w:rsidTr="00D70207">
        <w:trPr>
          <w:cantSplit/>
          <w:trHeight w:val="364"/>
        </w:trPr>
        <w:tc>
          <w:tcPr>
            <w:tcW w:w="3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D3E" w:rsidRDefault="00171D3E" w:rsidP="00171D3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Программы                 </w:t>
            </w:r>
          </w:p>
        </w:tc>
        <w:tc>
          <w:tcPr>
            <w:tcW w:w="6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D3E" w:rsidRDefault="00171D3E" w:rsidP="008A03A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Уполномоченные      структурные       подразд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ления Исполнительного   комитета   Спасского муниципального района; общественные      орг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низации; субъекты малого и среднего предпр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нимательства                </w:t>
            </w:r>
          </w:p>
        </w:tc>
      </w:tr>
      <w:tr w:rsidR="001811E8" w:rsidTr="00D70207">
        <w:trPr>
          <w:cantSplit/>
          <w:trHeight w:val="971"/>
        </w:trPr>
        <w:tc>
          <w:tcPr>
            <w:tcW w:w="3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1D3E" w:rsidRDefault="0027420D" w:rsidP="0027420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420D">
              <w:rPr>
                <w:rFonts w:ascii="Times New Roman" w:hAnsi="Times New Roman" w:cs="Times New Roman"/>
                <w:sz w:val="28"/>
                <w:szCs w:val="28"/>
              </w:rPr>
              <w:t xml:space="preserve">Объемы </w:t>
            </w:r>
            <w:r w:rsidR="00171D3E">
              <w:rPr>
                <w:rFonts w:ascii="Times New Roman" w:hAnsi="Times New Roman" w:cs="Times New Roman"/>
                <w:sz w:val="28"/>
                <w:szCs w:val="28"/>
              </w:rPr>
              <w:t xml:space="preserve">и источники </w:t>
            </w:r>
          </w:p>
          <w:p w:rsidR="00171D3E" w:rsidRDefault="0027420D" w:rsidP="0027420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420D">
              <w:rPr>
                <w:rFonts w:ascii="Times New Roman" w:hAnsi="Times New Roman" w:cs="Times New Roman"/>
                <w:sz w:val="28"/>
                <w:szCs w:val="28"/>
              </w:rPr>
              <w:t xml:space="preserve">финансирования </w:t>
            </w:r>
          </w:p>
          <w:p w:rsidR="001811E8" w:rsidRPr="00267ED2" w:rsidRDefault="0027420D" w:rsidP="00171D3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420D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</w:t>
            </w:r>
          </w:p>
        </w:tc>
        <w:tc>
          <w:tcPr>
            <w:tcW w:w="6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4DAF" w:rsidRDefault="005E5D5A" w:rsidP="005E5D5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634B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 Программы с</w:t>
            </w:r>
            <w:r w:rsidRPr="0063634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3634B">
              <w:rPr>
                <w:rFonts w:ascii="Times New Roman" w:hAnsi="Times New Roman" w:cs="Times New Roman"/>
                <w:sz w:val="28"/>
                <w:szCs w:val="28"/>
              </w:rPr>
              <w:t xml:space="preserve">ставляет </w:t>
            </w:r>
            <w:r w:rsidR="00224374" w:rsidRPr="0063634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41B59" w:rsidRPr="0063634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64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41B59" w:rsidRPr="0063634B">
              <w:rPr>
                <w:rFonts w:ascii="Times New Roman" w:hAnsi="Times New Roman" w:cs="Times New Roman"/>
                <w:sz w:val="28"/>
                <w:szCs w:val="28"/>
              </w:rPr>
              <w:t>440</w:t>
            </w:r>
            <w:r w:rsidR="00EC000D" w:rsidRPr="0063634B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Pr="0063634B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 сре</w:t>
            </w:r>
            <w:r w:rsidRPr="0063634B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63634B">
              <w:rPr>
                <w:rFonts w:ascii="Times New Roman" w:hAnsi="Times New Roman" w:cs="Times New Roman"/>
                <w:sz w:val="28"/>
                <w:szCs w:val="28"/>
              </w:rPr>
              <w:t xml:space="preserve">ства бюджета Республики Татарстан </w:t>
            </w:r>
            <w:r w:rsidR="001B1BCD" w:rsidRPr="0063634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6363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41B59" w:rsidRPr="0063634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64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41B59" w:rsidRPr="0063634B">
              <w:rPr>
                <w:rFonts w:ascii="Times New Roman" w:hAnsi="Times New Roman" w:cs="Times New Roman"/>
                <w:sz w:val="28"/>
                <w:szCs w:val="28"/>
              </w:rPr>
              <w:t>440</w:t>
            </w:r>
            <w:r w:rsidR="001B1BCD" w:rsidRPr="0063634B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Pr="0063634B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средства бюджета Спасского </w:t>
            </w:r>
          </w:p>
          <w:p w:rsidR="001811E8" w:rsidRPr="0063634B" w:rsidRDefault="005E5D5A" w:rsidP="005E5D5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634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района Республики Татарстан – </w:t>
            </w:r>
            <w:r w:rsidR="00A41B59" w:rsidRPr="0063634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64D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41B59" w:rsidRPr="0063634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275017" w:rsidRPr="0063634B"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  <w:r w:rsidRPr="0063634B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рублей.</w:t>
            </w:r>
          </w:p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94"/>
              <w:gridCol w:w="1494"/>
              <w:gridCol w:w="1495"/>
              <w:gridCol w:w="1495"/>
            </w:tblGrid>
            <w:tr w:rsidR="00DF0C49" w:rsidRPr="0063634B" w:rsidTr="00DF0C49">
              <w:tc>
                <w:tcPr>
                  <w:tcW w:w="1494" w:type="dxa"/>
                </w:tcPr>
                <w:p w:rsidR="00DF0C49" w:rsidRPr="00382BCC" w:rsidRDefault="00DF0C49" w:rsidP="00DF0C49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DF0C49" w:rsidRPr="00382BCC" w:rsidRDefault="00DF0C49" w:rsidP="00DF0C49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DF0C49" w:rsidRPr="00382BCC" w:rsidRDefault="00DF0C49" w:rsidP="00DF0C49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382BCC">
                    <w:rPr>
                      <w:rFonts w:ascii="Times New Roman" w:hAnsi="Times New Roman" w:cs="Times New Roman"/>
                    </w:rPr>
                    <w:t>Год</w:t>
                  </w:r>
                </w:p>
              </w:tc>
              <w:tc>
                <w:tcPr>
                  <w:tcW w:w="1494" w:type="dxa"/>
                </w:tcPr>
                <w:p w:rsidR="00382BCC" w:rsidRDefault="00DF0C49" w:rsidP="00382BCC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382BCC">
                    <w:rPr>
                      <w:rFonts w:ascii="Times New Roman" w:hAnsi="Times New Roman" w:cs="Times New Roman"/>
                    </w:rPr>
                    <w:t xml:space="preserve">Средства бюджета </w:t>
                  </w:r>
                </w:p>
                <w:p w:rsidR="00DF0C49" w:rsidRPr="00382BCC" w:rsidRDefault="00DF0C49" w:rsidP="00382BCC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382BCC">
                    <w:rPr>
                      <w:rFonts w:ascii="Times New Roman" w:hAnsi="Times New Roman" w:cs="Times New Roman"/>
                    </w:rPr>
                    <w:t>Республики Татарстан</w:t>
                  </w:r>
                  <w:r w:rsidR="00701108" w:rsidRPr="00382BCC">
                    <w:rPr>
                      <w:rFonts w:ascii="Times New Roman" w:hAnsi="Times New Roman" w:cs="Times New Roman"/>
                    </w:rPr>
                    <w:t xml:space="preserve"> (тыс.рублей)</w:t>
                  </w:r>
                </w:p>
              </w:tc>
              <w:tc>
                <w:tcPr>
                  <w:tcW w:w="1495" w:type="dxa"/>
                </w:tcPr>
                <w:p w:rsidR="00DF0C49" w:rsidRPr="00382BCC" w:rsidRDefault="00DF0C49" w:rsidP="00382BCC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382BCC">
                    <w:rPr>
                      <w:rFonts w:ascii="Times New Roman" w:hAnsi="Times New Roman" w:cs="Times New Roman"/>
                    </w:rPr>
                    <w:t>Средства  бюджета Спасского муниципал</w:t>
                  </w:r>
                  <w:r w:rsidRPr="00382BCC">
                    <w:rPr>
                      <w:rFonts w:ascii="Times New Roman" w:hAnsi="Times New Roman" w:cs="Times New Roman"/>
                    </w:rPr>
                    <w:t>ь</w:t>
                  </w:r>
                  <w:r w:rsidRPr="00382BCC">
                    <w:rPr>
                      <w:rFonts w:ascii="Times New Roman" w:hAnsi="Times New Roman" w:cs="Times New Roman"/>
                    </w:rPr>
                    <w:t>ного района Республики Татарстан</w:t>
                  </w:r>
                </w:p>
                <w:p w:rsidR="00701108" w:rsidRPr="00382BCC" w:rsidRDefault="00701108" w:rsidP="00382BCC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382BCC">
                    <w:rPr>
                      <w:rFonts w:ascii="Times New Roman" w:hAnsi="Times New Roman" w:cs="Times New Roman"/>
                    </w:rPr>
                    <w:t>(тыс.рублей)</w:t>
                  </w:r>
                </w:p>
              </w:tc>
              <w:tc>
                <w:tcPr>
                  <w:tcW w:w="1495" w:type="dxa"/>
                </w:tcPr>
                <w:p w:rsidR="00DF0C49" w:rsidRPr="00382BCC" w:rsidRDefault="00DF0C49" w:rsidP="00382BCC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DF0C49" w:rsidRPr="00382BCC" w:rsidRDefault="00DF0C49" w:rsidP="00382BCC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DF0C49" w:rsidRPr="00382BCC" w:rsidRDefault="00DF0C49" w:rsidP="00382BCC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382BCC">
                    <w:rPr>
                      <w:rFonts w:ascii="Times New Roman" w:hAnsi="Times New Roman" w:cs="Times New Roman"/>
                    </w:rPr>
                    <w:t>Итого</w:t>
                  </w:r>
                </w:p>
              </w:tc>
            </w:tr>
            <w:tr w:rsidR="00DF0C49" w:rsidRPr="0063634B" w:rsidTr="00DF0C49">
              <w:tc>
                <w:tcPr>
                  <w:tcW w:w="1494" w:type="dxa"/>
                </w:tcPr>
                <w:p w:rsidR="00DF0C49" w:rsidRPr="0063634B" w:rsidRDefault="00E54B94" w:rsidP="00224374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3634B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201</w:t>
                  </w:r>
                  <w:r w:rsidR="00224374" w:rsidRPr="0063634B">
                    <w:rPr>
                      <w:rFonts w:ascii="Times New Roman" w:hAnsi="Times New Roman" w:cs="Times New Roman"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1494" w:type="dxa"/>
                </w:tcPr>
                <w:p w:rsidR="00DF0C49" w:rsidRPr="0063634B" w:rsidRDefault="00A41B59" w:rsidP="00A41B59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3634B">
                    <w:rPr>
                      <w:rFonts w:ascii="Times New Roman" w:hAnsi="Times New Roman" w:cs="Times New Roman"/>
                      <w:sz w:val="28"/>
                      <w:szCs w:val="28"/>
                    </w:rPr>
                    <w:t>8</w:t>
                  </w:r>
                  <w:r w:rsidR="00701108" w:rsidRPr="0063634B">
                    <w:rPr>
                      <w:rFonts w:ascii="Times New Roman" w:hAnsi="Times New Roman" w:cs="Times New Roman"/>
                      <w:sz w:val="28"/>
                      <w:szCs w:val="28"/>
                    </w:rPr>
                    <w:t>88,0</w:t>
                  </w:r>
                </w:p>
              </w:tc>
              <w:tc>
                <w:tcPr>
                  <w:tcW w:w="1495" w:type="dxa"/>
                </w:tcPr>
                <w:p w:rsidR="00DF0C49" w:rsidRPr="0063634B" w:rsidRDefault="00224374" w:rsidP="00224374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3634B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  <w:r w:rsidR="00864DA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63634B">
                    <w:rPr>
                      <w:rFonts w:ascii="Times New Roman" w:hAnsi="Times New Roman" w:cs="Times New Roman"/>
                      <w:sz w:val="28"/>
                      <w:szCs w:val="28"/>
                    </w:rPr>
                    <w:t>6</w:t>
                  </w:r>
                  <w:r w:rsidR="00701108" w:rsidRPr="0063634B">
                    <w:rPr>
                      <w:rFonts w:ascii="Times New Roman" w:hAnsi="Times New Roman" w:cs="Times New Roman"/>
                      <w:sz w:val="28"/>
                      <w:szCs w:val="28"/>
                    </w:rPr>
                    <w:t>00,0</w:t>
                  </w:r>
                </w:p>
              </w:tc>
              <w:tc>
                <w:tcPr>
                  <w:tcW w:w="1495" w:type="dxa"/>
                </w:tcPr>
                <w:p w:rsidR="00DF0C49" w:rsidRPr="0063634B" w:rsidRDefault="00224374" w:rsidP="00A41B59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3634B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  <w:r w:rsidR="00864DA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A41B59" w:rsidRPr="0063634B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  <w:r w:rsidR="00701108" w:rsidRPr="0063634B">
                    <w:rPr>
                      <w:rFonts w:ascii="Times New Roman" w:hAnsi="Times New Roman" w:cs="Times New Roman"/>
                      <w:sz w:val="28"/>
                      <w:szCs w:val="28"/>
                    </w:rPr>
                    <w:t>88,0</w:t>
                  </w:r>
                </w:p>
              </w:tc>
            </w:tr>
            <w:tr w:rsidR="00DF0C49" w:rsidRPr="0063634B" w:rsidTr="00DF0C49">
              <w:tc>
                <w:tcPr>
                  <w:tcW w:w="1494" w:type="dxa"/>
                </w:tcPr>
                <w:p w:rsidR="00DF0C49" w:rsidRPr="0063634B" w:rsidRDefault="00224374" w:rsidP="005E5D5A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3634B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2020</w:t>
                  </w:r>
                </w:p>
              </w:tc>
              <w:tc>
                <w:tcPr>
                  <w:tcW w:w="1494" w:type="dxa"/>
                </w:tcPr>
                <w:p w:rsidR="00DF0C49" w:rsidRPr="0063634B" w:rsidRDefault="00A41B59" w:rsidP="00701108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3634B">
                    <w:rPr>
                      <w:rFonts w:ascii="Times New Roman" w:hAnsi="Times New Roman" w:cs="Times New Roman"/>
                      <w:sz w:val="28"/>
                      <w:szCs w:val="28"/>
                    </w:rPr>
                    <w:t>8</w:t>
                  </w:r>
                  <w:r w:rsidR="00701108" w:rsidRPr="0063634B">
                    <w:rPr>
                      <w:rFonts w:ascii="Times New Roman" w:hAnsi="Times New Roman" w:cs="Times New Roman"/>
                      <w:sz w:val="28"/>
                      <w:szCs w:val="28"/>
                    </w:rPr>
                    <w:t>88,0</w:t>
                  </w:r>
                </w:p>
              </w:tc>
              <w:tc>
                <w:tcPr>
                  <w:tcW w:w="1495" w:type="dxa"/>
                </w:tcPr>
                <w:p w:rsidR="00DF0C49" w:rsidRPr="0063634B" w:rsidRDefault="00590962" w:rsidP="00590962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3634B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  <w:r w:rsidR="00864DA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63634B">
                    <w:rPr>
                      <w:rFonts w:ascii="Times New Roman" w:hAnsi="Times New Roman" w:cs="Times New Roman"/>
                      <w:sz w:val="28"/>
                      <w:szCs w:val="28"/>
                    </w:rPr>
                    <w:t>6</w:t>
                  </w:r>
                  <w:r w:rsidR="00701108" w:rsidRPr="0063634B">
                    <w:rPr>
                      <w:rFonts w:ascii="Times New Roman" w:hAnsi="Times New Roman" w:cs="Times New Roman"/>
                      <w:sz w:val="28"/>
                      <w:szCs w:val="28"/>
                    </w:rPr>
                    <w:t>00,0</w:t>
                  </w:r>
                </w:p>
              </w:tc>
              <w:tc>
                <w:tcPr>
                  <w:tcW w:w="1495" w:type="dxa"/>
                </w:tcPr>
                <w:p w:rsidR="00DF0C49" w:rsidRPr="0063634B" w:rsidRDefault="00590962" w:rsidP="00590962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3634B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  <w:r w:rsidR="00864DA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A41B59" w:rsidRPr="0063634B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  <w:r w:rsidR="00701108" w:rsidRPr="0063634B">
                    <w:rPr>
                      <w:rFonts w:ascii="Times New Roman" w:hAnsi="Times New Roman" w:cs="Times New Roman"/>
                      <w:sz w:val="28"/>
                      <w:szCs w:val="28"/>
                    </w:rPr>
                    <w:t>88,0</w:t>
                  </w:r>
                </w:p>
              </w:tc>
            </w:tr>
            <w:tr w:rsidR="00DF0C49" w:rsidRPr="0063634B" w:rsidTr="00DF0C49">
              <w:tc>
                <w:tcPr>
                  <w:tcW w:w="1494" w:type="dxa"/>
                </w:tcPr>
                <w:p w:rsidR="00DF0C49" w:rsidRPr="0063634B" w:rsidRDefault="00224374" w:rsidP="005E5D5A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3634B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2021</w:t>
                  </w:r>
                </w:p>
              </w:tc>
              <w:tc>
                <w:tcPr>
                  <w:tcW w:w="1494" w:type="dxa"/>
                </w:tcPr>
                <w:p w:rsidR="00DF0C49" w:rsidRPr="0063634B" w:rsidRDefault="00A41B59" w:rsidP="00701108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3634B">
                    <w:rPr>
                      <w:rFonts w:ascii="Times New Roman" w:hAnsi="Times New Roman" w:cs="Times New Roman"/>
                      <w:sz w:val="28"/>
                      <w:szCs w:val="28"/>
                    </w:rPr>
                    <w:t>8</w:t>
                  </w:r>
                  <w:r w:rsidR="00701108" w:rsidRPr="0063634B">
                    <w:rPr>
                      <w:rFonts w:ascii="Times New Roman" w:hAnsi="Times New Roman" w:cs="Times New Roman"/>
                      <w:sz w:val="28"/>
                      <w:szCs w:val="28"/>
                    </w:rPr>
                    <w:t>88,0</w:t>
                  </w:r>
                </w:p>
              </w:tc>
              <w:tc>
                <w:tcPr>
                  <w:tcW w:w="1495" w:type="dxa"/>
                </w:tcPr>
                <w:p w:rsidR="00DF0C49" w:rsidRPr="0063634B" w:rsidRDefault="00590962" w:rsidP="00701108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3634B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  <w:r w:rsidR="00864DA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63634B">
                    <w:rPr>
                      <w:rFonts w:ascii="Times New Roman" w:hAnsi="Times New Roman" w:cs="Times New Roman"/>
                      <w:sz w:val="28"/>
                      <w:szCs w:val="28"/>
                    </w:rPr>
                    <w:t>6</w:t>
                  </w:r>
                  <w:r w:rsidR="00701108" w:rsidRPr="0063634B">
                    <w:rPr>
                      <w:rFonts w:ascii="Times New Roman" w:hAnsi="Times New Roman" w:cs="Times New Roman"/>
                      <w:sz w:val="28"/>
                      <w:szCs w:val="28"/>
                    </w:rPr>
                    <w:t>00,0</w:t>
                  </w:r>
                </w:p>
              </w:tc>
              <w:tc>
                <w:tcPr>
                  <w:tcW w:w="1495" w:type="dxa"/>
                </w:tcPr>
                <w:p w:rsidR="00DF0C49" w:rsidRPr="0063634B" w:rsidRDefault="00A41B59" w:rsidP="00701108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3634B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  <w:r w:rsidR="00864DA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63634B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  <w:r w:rsidR="00701108" w:rsidRPr="0063634B">
                    <w:rPr>
                      <w:rFonts w:ascii="Times New Roman" w:hAnsi="Times New Roman" w:cs="Times New Roman"/>
                      <w:sz w:val="28"/>
                      <w:szCs w:val="28"/>
                    </w:rPr>
                    <w:t>88,0</w:t>
                  </w:r>
                </w:p>
              </w:tc>
            </w:tr>
            <w:tr w:rsidR="00E54B94" w:rsidRPr="0063634B" w:rsidTr="00DF0C49">
              <w:tc>
                <w:tcPr>
                  <w:tcW w:w="1494" w:type="dxa"/>
                </w:tcPr>
                <w:p w:rsidR="00E54B94" w:rsidRPr="0063634B" w:rsidRDefault="00224374" w:rsidP="005E5D5A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3634B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2022</w:t>
                  </w:r>
                </w:p>
              </w:tc>
              <w:tc>
                <w:tcPr>
                  <w:tcW w:w="1494" w:type="dxa"/>
                </w:tcPr>
                <w:p w:rsidR="00E54B94" w:rsidRPr="0063634B" w:rsidRDefault="00A41B59" w:rsidP="00701108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3634B">
                    <w:rPr>
                      <w:rFonts w:ascii="Times New Roman" w:hAnsi="Times New Roman" w:cs="Times New Roman"/>
                      <w:sz w:val="28"/>
                      <w:szCs w:val="28"/>
                    </w:rPr>
                    <w:t>8</w:t>
                  </w:r>
                  <w:r w:rsidR="00701108" w:rsidRPr="0063634B">
                    <w:rPr>
                      <w:rFonts w:ascii="Times New Roman" w:hAnsi="Times New Roman" w:cs="Times New Roman"/>
                      <w:sz w:val="28"/>
                      <w:szCs w:val="28"/>
                    </w:rPr>
                    <w:t>88,0</w:t>
                  </w:r>
                </w:p>
              </w:tc>
              <w:tc>
                <w:tcPr>
                  <w:tcW w:w="1495" w:type="dxa"/>
                </w:tcPr>
                <w:p w:rsidR="00E54B94" w:rsidRPr="0063634B" w:rsidRDefault="00590962" w:rsidP="00701108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3634B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  <w:r w:rsidR="00864DA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63634B">
                    <w:rPr>
                      <w:rFonts w:ascii="Times New Roman" w:hAnsi="Times New Roman" w:cs="Times New Roman"/>
                      <w:sz w:val="28"/>
                      <w:szCs w:val="28"/>
                    </w:rPr>
                    <w:t>6</w:t>
                  </w:r>
                  <w:r w:rsidR="00701108" w:rsidRPr="0063634B">
                    <w:rPr>
                      <w:rFonts w:ascii="Times New Roman" w:hAnsi="Times New Roman" w:cs="Times New Roman"/>
                      <w:sz w:val="28"/>
                      <w:szCs w:val="28"/>
                    </w:rPr>
                    <w:t>00,0</w:t>
                  </w:r>
                </w:p>
              </w:tc>
              <w:tc>
                <w:tcPr>
                  <w:tcW w:w="1495" w:type="dxa"/>
                </w:tcPr>
                <w:p w:rsidR="00E54B94" w:rsidRPr="0063634B" w:rsidRDefault="00590962" w:rsidP="00590962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3634B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  <w:r w:rsidR="00864DA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A41B59" w:rsidRPr="0063634B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  <w:r w:rsidR="00701108" w:rsidRPr="0063634B">
                    <w:rPr>
                      <w:rFonts w:ascii="Times New Roman" w:hAnsi="Times New Roman" w:cs="Times New Roman"/>
                      <w:sz w:val="28"/>
                      <w:szCs w:val="28"/>
                    </w:rPr>
                    <w:t>88,0</w:t>
                  </w:r>
                </w:p>
              </w:tc>
            </w:tr>
            <w:tr w:rsidR="00E54B94" w:rsidTr="00DF0C49">
              <w:tc>
                <w:tcPr>
                  <w:tcW w:w="1494" w:type="dxa"/>
                </w:tcPr>
                <w:p w:rsidR="00E54B94" w:rsidRPr="0063634B" w:rsidRDefault="00224374" w:rsidP="005E5D5A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3634B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2023</w:t>
                  </w:r>
                </w:p>
              </w:tc>
              <w:tc>
                <w:tcPr>
                  <w:tcW w:w="1494" w:type="dxa"/>
                </w:tcPr>
                <w:p w:rsidR="00E54B94" w:rsidRPr="0063634B" w:rsidRDefault="00A41B59" w:rsidP="00701108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3634B">
                    <w:rPr>
                      <w:rFonts w:ascii="Times New Roman" w:hAnsi="Times New Roman" w:cs="Times New Roman"/>
                      <w:sz w:val="28"/>
                      <w:szCs w:val="28"/>
                    </w:rPr>
                    <w:t>8</w:t>
                  </w:r>
                  <w:r w:rsidR="00701108" w:rsidRPr="0063634B">
                    <w:rPr>
                      <w:rFonts w:ascii="Times New Roman" w:hAnsi="Times New Roman" w:cs="Times New Roman"/>
                      <w:sz w:val="28"/>
                      <w:szCs w:val="28"/>
                    </w:rPr>
                    <w:t>88,0</w:t>
                  </w:r>
                </w:p>
              </w:tc>
              <w:tc>
                <w:tcPr>
                  <w:tcW w:w="1495" w:type="dxa"/>
                </w:tcPr>
                <w:p w:rsidR="00E54B94" w:rsidRPr="0063634B" w:rsidRDefault="00590962" w:rsidP="00701108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3634B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  <w:r w:rsidR="00864DA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63634B">
                    <w:rPr>
                      <w:rFonts w:ascii="Times New Roman" w:hAnsi="Times New Roman" w:cs="Times New Roman"/>
                      <w:sz w:val="28"/>
                      <w:szCs w:val="28"/>
                    </w:rPr>
                    <w:t>6</w:t>
                  </w:r>
                  <w:r w:rsidR="00701108" w:rsidRPr="0063634B">
                    <w:rPr>
                      <w:rFonts w:ascii="Times New Roman" w:hAnsi="Times New Roman" w:cs="Times New Roman"/>
                      <w:sz w:val="28"/>
                      <w:szCs w:val="28"/>
                    </w:rPr>
                    <w:t>00,0</w:t>
                  </w:r>
                </w:p>
              </w:tc>
              <w:tc>
                <w:tcPr>
                  <w:tcW w:w="1495" w:type="dxa"/>
                </w:tcPr>
                <w:p w:rsidR="00E54B94" w:rsidRPr="00403207" w:rsidRDefault="00590962" w:rsidP="00590962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3634B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  <w:r w:rsidR="00864DA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A41B59" w:rsidRPr="0063634B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  <w:r w:rsidR="00701108" w:rsidRPr="0063634B">
                    <w:rPr>
                      <w:rFonts w:ascii="Times New Roman" w:hAnsi="Times New Roman" w:cs="Times New Roman"/>
                      <w:sz w:val="28"/>
                      <w:szCs w:val="28"/>
                    </w:rPr>
                    <w:t>88,0</w:t>
                  </w:r>
                </w:p>
              </w:tc>
            </w:tr>
          </w:tbl>
          <w:p w:rsidR="00E54B94" w:rsidRPr="00267ED2" w:rsidRDefault="00412FC3" w:rsidP="00412FC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2FC3">
              <w:rPr>
                <w:rFonts w:ascii="Times New Roman" w:hAnsi="Times New Roman" w:cs="Times New Roman"/>
                <w:sz w:val="28"/>
                <w:szCs w:val="28"/>
              </w:rPr>
              <w:t>Примечание: объемы финансирования носят пр</w:t>
            </w:r>
            <w:r w:rsidRPr="00412FC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12FC3">
              <w:rPr>
                <w:rFonts w:ascii="Times New Roman" w:hAnsi="Times New Roman" w:cs="Times New Roman"/>
                <w:sz w:val="28"/>
                <w:szCs w:val="28"/>
              </w:rPr>
              <w:t>гнозный характер и подлежат ежегодной корре</w:t>
            </w:r>
            <w:r w:rsidRPr="00412FC3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412FC3">
              <w:rPr>
                <w:rFonts w:ascii="Times New Roman" w:hAnsi="Times New Roman" w:cs="Times New Roman"/>
                <w:sz w:val="28"/>
                <w:szCs w:val="28"/>
              </w:rPr>
              <w:t>тировке с учетом возможностей соответству</w:t>
            </w:r>
            <w:r w:rsidRPr="00412FC3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412FC3">
              <w:rPr>
                <w:rFonts w:ascii="Times New Roman" w:hAnsi="Times New Roman" w:cs="Times New Roman"/>
                <w:sz w:val="28"/>
                <w:szCs w:val="28"/>
              </w:rPr>
              <w:t>щих бюджетов.</w:t>
            </w:r>
          </w:p>
        </w:tc>
      </w:tr>
      <w:tr w:rsidR="00FC3860" w:rsidTr="00D70207">
        <w:trPr>
          <w:cantSplit/>
          <w:trHeight w:val="971"/>
        </w:trPr>
        <w:tc>
          <w:tcPr>
            <w:tcW w:w="3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860" w:rsidRPr="0027420D" w:rsidRDefault="00FC3860" w:rsidP="0027420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 исполнением Программы</w:t>
            </w:r>
          </w:p>
        </w:tc>
        <w:tc>
          <w:tcPr>
            <w:tcW w:w="6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3860" w:rsidRPr="005E5D5A" w:rsidRDefault="00AA7E17" w:rsidP="00872BD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7E17">
              <w:rPr>
                <w:rFonts w:ascii="Times New Roman" w:hAnsi="Times New Roman" w:cs="Times New Roman"/>
                <w:sz w:val="28"/>
                <w:szCs w:val="28"/>
              </w:rPr>
              <w:t>Межведомственную координацию и  контроль  за  ходом  реализации  программных  мероприятий   осуществляет Совет Спасского муниципального района, Исполнительный комитет Спасского м</w:t>
            </w:r>
            <w:r w:rsidRPr="00AA7E1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AA7E17">
              <w:rPr>
                <w:rFonts w:ascii="Times New Roman" w:hAnsi="Times New Roman" w:cs="Times New Roman"/>
                <w:sz w:val="28"/>
                <w:szCs w:val="28"/>
              </w:rPr>
              <w:t>ниципального района Р</w:t>
            </w:r>
            <w:r w:rsidR="001A3240">
              <w:rPr>
                <w:rFonts w:ascii="Times New Roman" w:hAnsi="Times New Roman" w:cs="Times New Roman"/>
                <w:sz w:val="28"/>
                <w:szCs w:val="28"/>
              </w:rPr>
              <w:t xml:space="preserve">еспублики </w:t>
            </w:r>
            <w:r w:rsidRPr="00AA7E17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1A3240">
              <w:rPr>
                <w:rFonts w:ascii="Times New Roman" w:hAnsi="Times New Roman" w:cs="Times New Roman"/>
                <w:sz w:val="28"/>
                <w:szCs w:val="28"/>
              </w:rPr>
              <w:t>атарстан</w:t>
            </w:r>
            <w:r w:rsidRPr="00AA7E17">
              <w:rPr>
                <w:rFonts w:ascii="Times New Roman" w:hAnsi="Times New Roman" w:cs="Times New Roman"/>
                <w:sz w:val="28"/>
                <w:szCs w:val="28"/>
              </w:rPr>
              <w:t>, контроль за   использованием  бюджетных  средств,  выделяемых  на реализацию  Програ</w:t>
            </w:r>
            <w:r w:rsidRPr="00AA7E17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AA7E17">
              <w:rPr>
                <w:rFonts w:ascii="Times New Roman" w:hAnsi="Times New Roman" w:cs="Times New Roman"/>
                <w:sz w:val="28"/>
                <w:szCs w:val="28"/>
              </w:rPr>
              <w:t xml:space="preserve">мы,  -   финансово-бюджетная палата </w:t>
            </w:r>
            <w:r w:rsidR="00872BD8">
              <w:rPr>
                <w:rFonts w:ascii="Times New Roman" w:hAnsi="Times New Roman" w:cs="Times New Roman"/>
                <w:sz w:val="28"/>
                <w:szCs w:val="28"/>
              </w:rPr>
              <w:t>муниц</w:t>
            </w:r>
            <w:r w:rsidR="00872BD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872BD8">
              <w:rPr>
                <w:rFonts w:ascii="Times New Roman" w:hAnsi="Times New Roman" w:cs="Times New Roman"/>
                <w:sz w:val="28"/>
                <w:szCs w:val="28"/>
              </w:rPr>
              <w:t>пального образования «</w:t>
            </w:r>
            <w:r w:rsidRPr="00AA7E17">
              <w:rPr>
                <w:rFonts w:ascii="Times New Roman" w:hAnsi="Times New Roman" w:cs="Times New Roman"/>
                <w:sz w:val="28"/>
                <w:szCs w:val="28"/>
              </w:rPr>
              <w:t>Спасск</w:t>
            </w:r>
            <w:r w:rsidR="00872BD8">
              <w:rPr>
                <w:rFonts w:ascii="Times New Roman" w:hAnsi="Times New Roman" w:cs="Times New Roman"/>
                <w:sz w:val="28"/>
                <w:szCs w:val="28"/>
              </w:rPr>
              <w:t xml:space="preserve">ий </w:t>
            </w:r>
            <w:r w:rsidRPr="00AA7E17">
              <w:rPr>
                <w:rFonts w:ascii="Times New Roman" w:hAnsi="Times New Roman" w:cs="Times New Roman"/>
                <w:sz w:val="28"/>
                <w:szCs w:val="28"/>
              </w:rPr>
              <w:t>муниципал</w:t>
            </w:r>
            <w:r w:rsidRPr="00AA7E17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AA7E1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872BD8"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AA7E17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 w:rsidR="00872BD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AA7E17">
              <w:rPr>
                <w:rFonts w:ascii="Times New Roman" w:hAnsi="Times New Roman" w:cs="Times New Roman"/>
                <w:sz w:val="28"/>
                <w:szCs w:val="28"/>
              </w:rPr>
              <w:t xml:space="preserve">, Контрольно-счетная палата в рамках предоставленных полномочий                         </w:t>
            </w:r>
          </w:p>
        </w:tc>
      </w:tr>
      <w:tr w:rsidR="00D60012" w:rsidTr="00D70207">
        <w:trPr>
          <w:cantSplit/>
          <w:trHeight w:val="971"/>
        </w:trPr>
        <w:tc>
          <w:tcPr>
            <w:tcW w:w="3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71D3E" w:rsidRDefault="00412FC3" w:rsidP="00171D3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2FC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171D3E">
              <w:rPr>
                <w:rFonts w:ascii="Times New Roman" w:hAnsi="Times New Roman" w:cs="Times New Roman"/>
                <w:sz w:val="28"/>
                <w:szCs w:val="28"/>
              </w:rPr>
              <w:t xml:space="preserve">сновные </w:t>
            </w:r>
            <w:r w:rsidRPr="00412FC3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результаты </w:t>
            </w:r>
          </w:p>
          <w:p w:rsidR="00D60012" w:rsidRPr="00267ED2" w:rsidRDefault="00412FC3" w:rsidP="00171D3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2FC3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реализации </w:t>
            </w:r>
            <w:r w:rsidR="00D60012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2FC3" w:rsidRPr="00463F78" w:rsidRDefault="00412FC3" w:rsidP="00D6001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63F78">
              <w:rPr>
                <w:rFonts w:ascii="Times New Roman" w:hAnsi="Times New Roman" w:cs="Times New Roman"/>
                <w:sz w:val="28"/>
                <w:szCs w:val="28"/>
              </w:rPr>
              <w:t>Реализация Программы в полном объеме позв</w:t>
            </w:r>
            <w:r w:rsidRPr="00463F7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63F78">
              <w:rPr>
                <w:rFonts w:ascii="Times New Roman" w:hAnsi="Times New Roman" w:cs="Times New Roman"/>
                <w:sz w:val="28"/>
                <w:szCs w:val="28"/>
              </w:rPr>
              <w:t>лит достичь к концу 202</w:t>
            </w:r>
            <w:r w:rsidR="00C90E7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63F78">
              <w:rPr>
                <w:rFonts w:ascii="Times New Roman" w:hAnsi="Times New Roman" w:cs="Times New Roman"/>
                <w:sz w:val="28"/>
                <w:szCs w:val="28"/>
              </w:rPr>
              <w:t xml:space="preserve"> года увеличения:</w:t>
            </w:r>
          </w:p>
          <w:p w:rsidR="00752B12" w:rsidRPr="00752B12" w:rsidRDefault="00752B12" w:rsidP="00752B1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2B12">
              <w:rPr>
                <w:rFonts w:ascii="Times New Roman" w:hAnsi="Times New Roman" w:cs="Times New Roman"/>
                <w:sz w:val="28"/>
                <w:szCs w:val="28"/>
              </w:rPr>
              <w:t>- доли малого и среднего бизнеса в валовом те</w:t>
            </w:r>
            <w:r w:rsidRPr="00752B1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риториальном продукте до 30%</w:t>
            </w:r>
            <w:r w:rsidRPr="00752B1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52B12" w:rsidRPr="00752B12" w:rsidRDefault="00752B12" w:rsidP="00752B1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2B12">
              <w:rPr>
                <w:rFonts w:ascii="Times New Roman" w:hAnsi="Times New Roman" w:cs="Times New Roman"/>
                <w:sz w:val="28"/>
                <w:szCs w:val="28"/>
              </w:rPr>
              <w:t>- доли среднесписочной численности работников (без внешних совместителей) малых предприятий в среднесписочной численности (без внешних совместителей) всех предприятий и 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ганизаций до </w:t>
            </w:r>
            <w:r w:rsidR="002B510C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  <w:r w:rsidRPr="00752B1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52B12" w:rsidRPr="00752B12" w:rsidRDefault="00752B12" w:rsidP="00752B1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2B12">
              <w:rPr>
                <w:rFonts w:ascii="Times New Roman" w:hAnsi="Times New Roman" w:cs="Times New Roman"/>
                <w:sz w:val="28"/>
                <w:szCs w:val="28"/>
              </w:rPr>
              <w:t>- среднемесячной заработной платы работников малых предприятий до 1</w:t>
            </w:r>
            <w:r w:rsidR="0023029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752B12">
              <w:rPr>
                <w:rFonts w:ascii="Times New Roman" w:hAnsi="Times New Roman" w:cs="Times New Roman"/>
                <w:sz w:val="28"/>
                <w:szCs w:val="28"/>
              </w:rPr>
              <w:t xml:space="preserve"> тыс.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рублей</w:t>
            </w:r>
            <w:r w:rsidRPr="00752B1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972DB" w:rsidRPr="00267ED2" w:rsidRDefault="00752B12" w:rsidP="008E46F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E46FB">
              <w:rPr>
                <w:rFonts w:ascii="Times New Roman" w:hAnsi="Times New Roman" w:cs="Times New Roman"/>
                <w:sz w:val="28"/>
                <w:szCs w:val="28"/>
              </w:rPr>
              <w:t xml:space="preserve">- налоговых и неналоговых доходов в местный бюджет от малых и средних предприятий до </w:t>
            </w:r>
            <w:r w:rsidR="008E46FB" w:rsidRPr="008E46FB">
              <w:rPr>
                <w:rFonts w:ascii="Times New Roman" w:hAnsi="Times New Roman" w:cs="Times New Roman"/>
                <w:sz w:val="28"/>
                <w:szCs w:val="28"/>
              </w:rPr>
              <w:t>71,9</w:t>
            </w:r>
            <w:r w:rsidRPr="008E46FB">
              <w:rPr>
                <w:rFonts w:ascii="Times New Roman" w:hAnsi="Times New Roman" w:cs="Times New Roman"/>
                <w:sz w:val="28"/>
                <w:szCs w:val="28"/>
              </w:rPr>
              <w:t xml:space="preserve"> млн. рублей.</w:t>
            </w:r>
          </w:p>
        </w:tc>
      </w:tr>
    </w:tbl>
    <w:p w:rsidR="001811E8" w:rsidRDefault="001811E8" w:rsidP="001811E8">
      <w:pPr>
        <w:pStyle w:val="ConsPlusNormal"/>
        <w:widowControl/>
        <w:ind w:firstLine="0"/>
        <w:jc w:val="center"/>
        <w:rPr>
          <w:sz w:val="24"/>
          <w:szCs w:val="24"/>
        </w:rPr>
      </w:pPr>
    </w:p>
    <w:p w:rsidR="001811E8" w:rsidRDefault="001811E8" w:rsidP="001811E8">
      <w:pPr>
        <w:rPr>
          <w:rFonts w:ascii="Arial" w:hAnsi="Arial" w:cs="Arial"/>
        </w:rPr>
        <w:sectPr w:rsidR="001811E8" w:rsidSect="00AA7E17">
          <w:footerReference w:type="default" r:id="rId9"/>
          <w:pgSz w:w="11906" w:h="16838"/>
          <w:pgMar w:top="709" w:right="851" w:bottom="426" w:left="1701" w:header="720" w:footer="720" w:gutter="0"/>
          <w:cols w:space="720"/>
        </w:sectPr>
      </w:pPr>
    </w:p>
    <w:p w:rsidR="00071CD6" w:rsidRDefault="00071CD6" w:rsidP="00274A58">
      <w:pPr>
        <w:pStyle w:val="ConsPlusNormal"/>
        <w:widowControl/>
        <w:numPr>
          <w:ilvl w:val="0"/>
          <w:numId w:val="8"/>
        </w:numPr>
        <w:ind w:left="0"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КРАТКОЕ ВВЕДЕНИЕ</w:t>
      </w:r>
    </w:p>
    <w:p w:rsidR="00C90E7E" w:rsidRDefault="00C90E7E" w:rsidP="00C90E7E">
      <w:pPr>
        <w:pStyle w:val="ConsPlusNormal"/>
        <w:widowControl/>
        <w:ind w:left="720"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071CD6" w:rsidRPr="00071CD6" w:rsidRDefault="00AA7E17" w:rsidP="00071CD6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развития субъектов малого и среднего предпринимател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ства в </w:t>
      </w:r>
      <w:r w:rsidR="00071CD6" w:rsidRPr="00071CD6">
        <w:rPr>
          <w:rFonts w:ascii="Times New Roman" w:hAnsi="Times New Roman" w:cs="Times New Roman"/>
          <w:sz w:val="28"/>
          <w:szCs w:val="28"/>
        </w:rPr>
        <w:t>Спасско</w:t>
      </w:r>
      <w:r>
        <w:rPr>
          <w:rFonts w:ascii="Times New Roman" w:hAnsi="Times New Roman" w:cs="Times New Roman"/>
          <w:sz w:val="28"/>
          <w:szCs w:val="28"/>
        </w:rPr>
        <w:t>м</w:t>
      </w:r>
      <w:r w:rsidR="00071CD6" w:rsidRPr="00071CD6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>
        <w:rPr>
          <w:rFonts w:ascii="Times New Roman" w:hAnsi="Times New Roman" w:cs="Times New Roman"/>
          <w:sz w:val="28"/>
          <w:szCs w:val="28"/>
        </w:rPr>
        <w:t>м</w:t>
      </w:r>
      <w:r w:rsidR="00071CD6" w:rsidRPr="00071CD6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е</w:t>
      </w:r>
      <w:r w:rsidR="00071CD6" w:rsidRPr="00071CD6">
        <w:rPr>
          <w:rFonts w:ascii="Times New Roman" w:hAnsi="Times New Roman" w:cs="Times New Roman"/>
          <w:sz w:val="28"/>
          <w:szCs w:val="28"/>
        </w:rPr>
        <w:t xml:space="preserve"> Республики Татарстан на 201</w:t>
      </w:r>
      <w:r>
        <w:rPr>
          <w:rFonts w:ascii="Times New Roman" w:hAnsi="Times New Roman" w:cs="Times New Roman"/>
          <w:sz w:val="28"/>
          <w:szCs w:val="28"/>
        </w:rPr>
        <w:t>9</w:t>
      </w:r>
      <w:r w:rsidR="00071CD6" w:rsidRPr="00071CD6">
        <w:rPr>
          <w:rFonts w:ascii="Times New Roman" w:hAnsi="Times New Roman" w:cs="Times New Roman"/>
          <w:sz w:val="28"/>
          <w:szCs w:val="28"/>
        </w:rPr>
        <w:t>-202</w:t>
      </w:r>
      <w:r w:rsidR="00E700DB">
        <w:rPr>
          <w:rFonts w:ascii="Times New Roman" w:hAnsi="Times New Roman" w:cs="Times New Roman"/>
          <w:sz w:val="28"/>
          <w:szCs w:val="28"/>
        </w:rPr>
        <w:t>3</w:t>
      </w:r>
      <w:r w:rsidR="00071CD6" w:rsidRPr="00071CD6">
        <w:rPr>
          <w:rFonts w:ascii="Times New Roman" w:hAnsi="Times New Roman" w:cs="Times New Roman"/>
          <w:sz w:val="28"/>
          <w:szCs w:val="28"/>
        </w:rPr>
        <w:t xml:space="preserve"> годы</w:t>
      </w:r>
      <w:r w:rsidR="006A10A4">
        <w:rPr>
          <w:rFonts w:ascii="Times New Roman" w:hAnsi="Times New Roman" w:cs="Times New Roman"/>
          <w:sz w:val="28"/>
          <w:szCs w:val="28"/>
        </w:rPr>
        <w:t xml:space="preserve"> (далее Программа)</w:t>
      </w:r>
      <w:r w:rsidR="00071CD6" w:rsidRPr="00071CD6">
        <w:rPr>
          <w:rFonts w:ascii="Times New Roman" w:hAnsi="Times New Roman" w:cs="Times New Roman"/>
          <w:sz w:val="28"/>
          <w:szCs w:val="28"/>
        </w:rPr>
        <w:t xml:space="preserve"> разработана в соответствии с</w:t>
      </w:r>
      <w:r w:rsidRPr="00AA7E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Федеральным законом от 24.07.2007 №209-ФЗ «О развитии  малого и среднего предпринимател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ства в Российской Федерации»; З</w:t>
      </w:r>
      <w:r>
        <w:rPr>
          <w:rStyle w:val="blk"/>
          <w:rFonts w:ascii="Times New Roman" w:hAnsi="Times New Roman" w:cs="Times New Roman"/>
          <w:sz w:val="28"/>
          <w:szCs w:val="28"/>
        </w:rPr>
        <w:t>аконом Республики Татарстан от 21.01.2010 №7-ЗРТ «О развитии малого и среднего предпринимательства в Республике Татарстан»,</w:t>
      </w:r>
      <w:r w:rsidR="00071CD6" w:rsidRPr="00071CD6">
        <w:rPr>
          <w:rFonts w:ascii="Times New Roman" w:hAnsi="Times New Roman" w:cs="Times New Roman"/>
          <w:sz w:val="28"/>
          <w:szCs w:val="28"/>
        </w:rPr>
        <w:t xml:space="preserve"> основными положениями Федерального закона от 28</w:t>
      </w:r>
      <w:r>
        <w:rPr>
          <w:rFonts w:ascii="Times New Roman" w:hAnsi="Times New Roman" w:cs="Times New Roman"/>
          <w:sz w:val="28"/>
          <w:szCs w:val="28"/>
        </w:rPr>
        <w:t>.06.</w:t>
      </w:r>
      <w:r w:rsidR="00071CD6" w:rsidRPr="00071CD6">
        <w:rPr>
          <w:rFonts w:ascii="Times New Roman" w:hAnsi="Times New Roman" w:cs="Times New Roman"/>
          <w:sz w:val="28"/>
          <w:szCs w:val="28"/>
        </w:rPr>
        <w:t>2014 №172-ФЗ «О стратегическом планировании в Российской Федерации», Зак</w:t>
      </w:r>
      <w:r w:rsidR="00071CD6" w:rsidRPr="00071CD6">
        <w:rPr>
          <w:rFonts w:ascii="Times New Roman" w:hAnsi="Times New Roman" w:cs="Times New Roman"/>
          <w:sz w:val="28"/>
          <w:szCs w:val="28"/>
        </w:rPr>
        <w:t>о</w:t>
      </w:r>
      <w:r w:rsidR="00071CD6" w:rsidRPr="00071CD6">
        <w:rPr>
          <w:rFonts w:ascii="Times New Roman" w:hAnsi="Times New Roman" w:cs="Times New Roman"/>
          <w:sz w:val="28"/>
          <w:szCs w:val="28"/>
        </w:rPr>
        <w:t>на Республики Татарстан от 16</w:t>
      </w:r>
      <w:r>
        <w:rPr>
          <w:rFonts w:ascii="Times New Roman" w:hAnsi="Times New Roman" w:cs="Times New Roman"/>
          <w:sz w:val="28"/>
          <w:szCs w:val="28"/>
        </w:rPr>
        <w:t>.03.</w:t>
      </w:r>
      <w:r w:rsidR="00071CD6" w:rsidRPr="00071CD6">
        <w:rPr>
          <w:rFonts w:ascii="Times New Roman" w:hAnsi="Times New Roman" w:cs="Times New Roman"/>
          <w:sz w:val="28"/>
          <w:szCs w:val="28"/>
        </w:rPr>
        <w:t>2015 №12-ЗРТ «О стратегическом план</w:t>
      </w:r>
      <w:r w:rsidR="00071CD6" w:rsidRPr="00071CD6">
        <w:rPr>
          <w:rFonts w:ascii="Times New Roman" w:hAnsi="Times New Roman" w:cs="Times New Roman"/>
          <w:sz w:val="28"/>
          <w:szCs w:val="28"/>
        </w:rPr>
        <w:t>и</w:t>
      </w:r>
      <w:r w:rsidR="00071CD6" w:rsidRPr="00071CD6">
        <w:rPr>
          <w:rFonts w:ascii="Times New Roman" w:hAnsi="Times New Roman" w:cs="Times New Roman"/>
          <w:sz w:val="28"/>
          <w:szCs w:val="28"/>
        </w:rPr>
        <w:t>ровании в Республике Татарстан» и Закона Республики Татарстан 15</w:t>
      </w:r>
      <w:r>
        <w:rPr>
          <w:rFonts w:ascii="Times New Roman" w:hAnsi="Times New Roman" w:cs="Times New Roman"/>
          <w:sz w:val="28"/>
          <w:szCs w:val="28"/>
        </w:rPr>
        <w:t>.03.</w:t>
      </w:r>
      <w:r w:rsidR="00071CD6" w:rsidRPr="00071CD6">
        <w:rPr>
          <w:rFonts w:ascii="Times New Roman" w:hAnsi="Times New Roman" w:cs="Times New Roman"/>
          <w:sz w:val="28"/>
          <w:szCs w:val="28"/>
        </w:rPr>
        <w:t>2015 №40-ЗРТ «Об утверждении Стратегии социально-экономического развития Республики Татарстан до 2030 года», ежегодн</w:t>
      </w:r>
      <w:r w:rsidR="00176680">
        <w:rPr>
          <w:rFonts w:ascii="Times New Roman" w:hAnsi="Times New Roman" w:cs="Times New Roman"/>
          <w:sz w:val="28"/>
          <w:szCs w:val="28"/>
        </w:rPr>
        <w:t>ым</w:t>
      </w:r>
      <w:r w:rsidR="00071CD6" w:rsidRPr="00071CD6">
        <w:rPr>
          <w:rFonts w:ascii="Times New Roman" w:hAnsi="Times New Roman" w:cs="Times New Roman"/>
          <w:sz w:val="28"/>
          <w:szCs w:val="28"/>
        </w:rPr>
        <w:t xml:space="preserve"> послани</w:t>
      </w:r>
      <w:r w:rsidR="00176680">
        <w:rPr>
          <w:rFonts w:ascii="Times New Roman" w:hAnsi="Times New Roman" w:cs="Times New Roman"/>
          <w:sz w:val="28"/>
          <w:szCs w:val="28"/>
        </w:rPr>
        <w:t>ем</w:t>
      </w:r>
      <w:r w:rsidR="00071CD6" w:rsidRPr="00071CD6">
        <w:rPr>
          <w:rFonts w:ascii="Times New Roman" w:hAnsi="Times New Roman" w:cs="Times New Roman"/>
          <w:sz w:val="28"/>
          <w:szCs w:val="28"/>
        </w:rPr>
        <w:t xml:space="preserve"> Президента Ре</w:t>
      </w:r>
      <w:r w:rsidR="00071CD6" w:rsidRPr="00071CD6">
        <w:rPr>
          <w:rFonts w:ascii="Times New Roman" w:hAnsi="Times New Roman" w:cs="Times New Roman"/>
          <w:sz w:val="28"/>
          <w:szCs w:val="28"/>
        </w:rPr>
        <w:t>с</w:t>
      </w:r>
      <w:r w:rsidR="00071CD6" w:rsidRPr="00071CD6">
        <w:rPr>
          <w:rFonts w:ascii="Times New Roman" w:hAnsi="Times New Roman" w:cs="Times New Roman"/>
          <w:sz w:val="28"/>
          <w:szCs w:val="28"/>
        </w:rPr>
        <w:t xml:space="preserve">публики Татарстан Государственному Совету Республики Татарстан. </w:t>
      </w:r>
    </w:p>
    <w:p w:rsidR="00071CD6" w:rsidRPr="00071CD6" w:rsidRDefault="00176680" w:rsidP="00071CD6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76680">
        <w:rPr>
          <w:rFonts w:ascii="Times New Roman" w:hAnsi="Times New Roman" w:cs="Times New Roman"/>
          <w:sz w:val="28"/>
          <w:szCs w:val="28"/>
        </w:rPr>
        <w:t>Программа развития субъектов малого и среднего предприниматель-ства в Спасском муниципальном районе Республики Татарстан на 2019-202</w:t>
      </w:r>
      <w:r w:rsidR="00E700DB">
        <w:rPr>
          <w:rFonts w:ascii="Times New Roman" w:hAnsi="Times New Roman" w:cs="Times New Roman"/>
          <w:sz w:val="28"/>
          <w:szCs w:val="28"/>
        </w:rPr>
        <w:t>3</w:t>
      </w:r>
      <w:r w:rsidRPr="00176680">
        <w:rPr>
          <w:rFonts w:ascii="Times New Roman" w:hAnsi="Times New Roman" w:cs="Times New Roman"/>
          <w:sz w:val="28"/>
          <w:szCs w:val="28"/>
        </w:rPr>
        <w:t xml:space="preserve"> годы </w:t>
      </w:r>
      <w:r w:rsidR="00071CD6" w:rsidRPr="00071CD6">
        <w:rPr>
          <w:rFonts w:ascii="Times New Roman" w:hAnsi="Times New Roman" w:cs="Times New Roman"/>
          <w:sz w:val="28"/>
          <w:szCs w:val="28"/>
        </w:rPr>
        <w:t xml:space="preserve">разработана в целях определения приоритетов развития территории на перспективу </w:t>
      </w:r>
      <w:r>
        <w:rPr>
          <w:rFonts w:ascii="Times New Roman" w:hAnsi="Times New Roman" w:cs="Times New Roman"/>
          <w:sz w:val="28"/>
          <w:szCs w:val="28"/>
        </w:rPr>
        <w:t>до 202</w:t>
      </w:r>
      <w:r w:rsidR="00E700D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="00071CD6" w:rsidRPr="00071CD6">
        <w:rPr>
          <w:rFonts w:ascii="Times New Roman" w:hAnsi="Times New Roman" w:cs="Times New Roman"/>
          <w:sz w:val="28"/>
          <w:szCs w:val="28"/>
        </w:rPr>
        <w:t xml:space="preserve">путем последовательного развития экономики и социальной сферы территории. </w:t>
      </w:r>
    </w:p>
    <w:p w:rsidR="00176680" w:rsidRPr="00071CD6" w:rsidRDefault="00176680" w:rsidP="00071CD6">
      <w:pPr>
        <w:pStyle w:val="ConsPlusNormal"/>
        <w:widowControl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A10A4" w:rsidRDefault="006A10A4" w:rsidP="00274A58">
      <w:pPr>
        <w:pStyle w:val="ConsPlusNormal"/>
        <w:widowControl/>
        <w:numPr>
          <w:ilvl w:val="0"/>
          <w:numId w:val="8"/>
        </w:numPr>
        <w:ind w:left="0"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ОБЩАЯ ЧАСТЬ ПРОГРАММЫ</w:t>
      </w:r>
    </w:p>
    <w:p w:rsidR="00C90E7E" w:rsidRDefault="00C90E7E" w:rsidP="00C90E7E">
      <w:pPr>
        <w:pStyle w:val="ConsPlusNormal"/>
        <w:widowControl/>
        <w:ind w:left="720"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A10A4" w:rsidRDefault="006A10A4" w:rsidP="006A10A4">
      <w:pPr>
        <w:pStyle w:val="ConsPlusNormal"/>
        <w:widowControl/>
        <w:numPr>
          <w:ilvl w:val="0"/>
          <w:numId w:val="13"/>
        </w:numPr>
        <w:ind w:left="0" w:firstLine="0"/>
        <w:jc w:val="center"/>
        <w:outlineLvl w:val="1"/>
        <w:rPr>
          <w:rFonts w:ascii="Times New Roman" w:hAnsi="Times New Roman" w:cs="Times New Roman"/>
          <w:b/>
          <w:sz w:val="32"/>
          <w:szCs w:val="32"/>
        </w:rPr>
      </w:pPr>
      <w:r w:rsidRPr="004012F4">
        <w:rPr>
          <w:rFonts w:ascii="Times New Roman" w:hAnsi="Times New Roman" w:cs="Times New Roman"/>
          <w:b/>
          <w:sz w:val="32"/>
          <w:szCs w:val="32"/>
        </w:rPr>
        <w:t>Цель и задачи Программы</w:t>
      </w:r>
    </w:p>
    <w:p w:rsidR="00C90E7E" w:rsidRPr="004012F4" w:rsidRDefault="00C90E7E" w:rsidP="00C90E7E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32"/>
          <w:szCs w:val="32"/>
        </w:rPr>
      </w:pPr>
    </w:p>
    <w:p w:rsidR="006A10A4" w:rsidRDefault="006A10A4" w:rsidP="00274A58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A10A4">
        <w:rPr>
          <w:rFonts w:ascii="Times New Roman" w:hAnsi="Times New Roman" w:cs="Times New Roman"/>
          <w:sz w:val="28"/>
          <w:szCs w:val="28"/>
        </w:rPr>
        <w:t xml:space="preserve">Целью реализации </w:t>
      </w:r>
      <w:r>
        <w:rPr>
          <w:rFonts w:ascii="Times New Roman" w:hAnsi="Times New Roman" w:cs="Times New Roman"/>
          <w:sz w:val="28"/>
          <w:szCs w:val="28"/>
        </w:rPr>
        <w:t>Программы</w:t>
      </w:r>
      <w:r w:rsidRPr="006A10A4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DE5F1A">
        <w:rPr>
          <w:rFonts w:ascii="Times New Roman" w:hAnsi="Times New Roman" w:cs="Times New Roman"/>
          <w:sz w:val="28"/>
          <w:szCs w:val="28"/>
        </w:rPr>
        <w:t>о</w:t>
      </w:r>
      <w:r w:rsidR="00DE5F1A" w:rsidRPr="00DE5F1A">
        <w:rPr>
          <w:rFonts w:ascii="Times New Roman" w:hAnsi="Times New Roman" w:cs="Times New Roman"/>
          <w:sz w:val="28"/>
          <w:szCs w:val="28"/>
        </w:rPr>
        <w:t>беспечение благоприятных условий для развития субъектов малого и среднего предпринимательства Спасского муниципального района Республики Татарстан, а также повыш</w:t>
      </w:r>
      <w:r w:rsidR="00DE5F1A" w:rsidRPr="00DE5F1A">
        <w:rPr>
          <w:rFonts w:ascii="Times New Roman" w:hAnsi="Times New Roman" w:cs="Times New Roman"/>
          <w:sz w:val="28"/>
          <w:szCs w:val="28"/>
        </w:rPr>
        <w:t>е</w:t>
      </w:r>
      <w:r w:rsidR="00DE5F1A" w:rsidRPr="00DE5F1A">
        <w:rPr>
          <w:rFonts w:ascii="Times New Roman" w:hAnsi="Times New Roman" w:cs="Times New Roman"/>
          <w:sz w:val="28"/>
          <w:szCs w:val="28"/>
        </w:rPr>
        <w:t>ния его вклада в решение задач социально-экономического развития Спа</w:t>
      </w:r>
      <w:r w:rsidR="00DE5F1A" w:rsidRPr="00DE5F1A">
        <w:rPr>
          <w:rFonts w:ascii="Times New Roman" w:hAnsi="Times New Roman" w:cs="Times New Roman"/>
          <w:sz w:val="28"/>
          <w:szCs w:val="28"/>
        </w:rPr>
        <w:t>с</w:t>
      </w:r>
      <w:r w:rsidR="00DE5F1A" w:rsidRPr="00DE5F1A">
        <w:rPr>
          <w:rFonts w:ascii="Times New Roman" w:hAnsi="Times New Roman" w:cs="Times New Roman"/>
          <w:sz w:val="28"/>
          <w:szCs w:val="28"/>
        </w:rPr>
        <w:t>ского муниципального района Республики Татарстан</w:t>
      </w:r>
      <w:r w:rsidRPr="006A10A4">
        <w:rPr>
          <w:rFonts w:ascii="Times New Roman" w:hAnsi="Times New Roman" w:cs="Times New Roman"/>
          <w:sz w:val="28"/>
          <w:szCs w:val="28"/>
        </w:rPr>
        <w:t>.</w:t>
      </w:r>
    </w:p>
    <w:p w:rsidR="006A10A4" w:rsidRPr="00BF0999" w:rsidRDefault="006A10A4" w:rsidP="00274A58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F0999">
        <w:rPr>
          <w:rFonts w:ascii="Times New Roman" w:hAnsi="Times New Roman" w:cs="Times New Roman"/>
          <w:sz w:val="28"/>
          <w:szCs w:val="28"/>
        </w:rPr>
        <w:t xml:space="preserve">Для достижения сформулированной цели необходимо решить </w:t>
      </w:r>
      <w:r w:rsidR="00556721" w:rsidRPr="00BF0999">
        <w:rPr>
          <w:rFonts w:ascii="Times New Roman" w:hAnsi="Times New Roman" w:cs="Times New Roman"/>
          <w:sz w:val="28"/>
          <w:szCs w:val="28"/>
        </w:rPr>
        <w:t>перв</w:t>
      </w:r>
      <w:r w:rsidR="00556721" w:rsidRPr="00BF0999">
        <w:rPr>
          <w:rFonts w:ascii="Times New Roman" w:hAnsi="Times New Roman" w:cs="Times New Roman"/>
          <w:sz w:val="28"/>
          <w:szCs w:val="28"/>
        </w:rPr>
        <w:t>о</w:t>
      </w:r>
      <w:r w:rsidR="00556721" w:rsidRPr="00BF0999">
        <w:rPr>
          <w:rFonts w:ascii="Times New Roman" w:hAnsi="Times New Roman" w:cs="Times New Roman"/>
          <w:sz w:val="28"/>
          <w:szCs w:val="28"/>
        </w:rPr>
        <w:t xml:space="preserve">очередные </w:t>
      </w:r>
      <w:r w:rsidRPr="00BF0999">
        <w:rPr>
          <w:rFonts w:ascii="Times New Roman" w:hAnsi="Times New Roman" w:cs="Times New Roman"/>
          <w:sz w:val="28"/>
          <w:szCs w:val="28"/>
        </w:rPr>
        <w:t>задачи:</w:t>
      </w:r>
    </w:p>
    <w:p w:rsidR="00DE5F1A" w:rsidRPr="00BF0999" w:rsidRDefault="00DE5F1A" w:rsidP="00274A58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F0999">
        <w:rPr>
          <w:rFonts w:ascii="Times New Roman" w:hAnsi="Times New Roman" w:cs="Times New Roman"/>
          <w:sz w:val="28"/>
          <w:szCs w:val="28"/>
        </w:rPr>
        <w:t>- повышение темпов развития малого и среднего предпринимательства Спасского муниципального района;</w:t>
      </w:r>
    </w:p>
    <w:p w:rsidR="00DE5F1A" w:rsidRPr="00BF0999" w:rsidRDefault="00DE5F1A" w:rsidP="00274A58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F0999">
        <w:rPr>
          <w:rFonts w:ascii="Times New Roman" w:hAnsi="Times New Roman" w:cs="Times New Roman"/>
          <w:sz w:val="28"/>
          <w:szCs w:val="28"/>
        </w:rPr>
        <w:t>- повышение конкурентоспособности и инвестиционной привлекател</w:t>
      </w:r>
      <w:r w:rsidRPr="00BF0999">
        <w:rPr>
          <w:rFonts w:ascii="Times New Roman" w:hAnsi="Times New Roman" w:cs="Times New Roman"/>
          <w:sz w:val="28"/>
          <w:szCs w:val="28"/>
        </w:rPr>
        <w:t>ь</w:t>
      </w:r>
      <w:r w:rsidRPr="00BF0999">
        <w:rPr>
          <w:rFonts w:ascii="Times New Roman" w:hAnsi="Times New Roman" w:cs="Times New Roman"/>
          <w:sz w:val="28"/>
          <w:szCs w:val="28"/>
        </w:rPr>
        <w:t>ности малого и среднего предпринимательства;</w:t>
      </w:r>
    </w:p>
    <w:p w:rsidR="00FE3625" w:rsidRPr="00BF0999" w:rsidRDefault="00FE3625" w:rsidP="00274A58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F0999">
        <w:rPr>
          <w:rFonts w:ascii="Times New Roman" w:hAnsi="Times New Roman" w:cs="Times New Roman"/>
          <w:sz w:val="28"/>
          <w:szCs w:val="28"/>
        </w:rPr>
        <w:t>- содействие развитию молодежного предпринимательства;</w:t>
      </w:r>
    </w:p>
    <w:p w:rsidR="00FE3625" w:rsidRPr="00BF0999" w:rsidRDefault="00FE3625" w:rsidP="00274A58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F0999">
        <w:rPr>
          <w:rFonts w:ascii="Times New Roman" w:hAnsi="Times New Roman" w:cs="Times New Roman"/>
          <w:sz w:val="28"/>
          <w:szCs w:val="28"/>
        </w:rPr>
        <w:t>- развитие системы подготовки, переподготовки и повышения квал</w:t>
      </w:r>
      <w:r w:rsidRPr="00BF0999">
        <w:rPr>
          <w:rFonts w:ascii="Times New Roman" w:hAnsi="Times New Roman" w:cs="Times New Roman"/>
          <w:sz w:val="28"/>
          <w:szCs w:val="28"/>
        </w:rPr>
        <w:t>и</w:t>
      </w:r>
      <w:r w:rsidRPr="00BF0999">
        <w:rPr>
          <w:rFonts w:ascii="Times New Roman" w:hAnsi="Times New Roman" w:cs="Times New Roman"/>
          <w:sz w:val="28"/>
          <w:szCs w:val="28"/>
        </w:rPr>
        <w:t>фикации кадров для субъектов малого и среднего предпринимательства;</w:t>
      </w:r>
    </w:p>
    <w:p w:rsidR="004959CF" w:rsidRPr="00BF0999" w:rsidRDefault="004959CF" w:rsidP="00274A58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F0999">
        <w:rPr>
          <w:rFonts w:ascii="Times New Roman" w:hAnsi="Times New Roman" w:cs="Times New Roman"/>
          <w:sz w:val="28"/>
          <w:szCs w:val="28"/>
        </w:rPr>
        <w:t>- содействие в  развитии малого бизнеса, занятого  в сфере сохранения и популяризации культурно-исторического наследия Спасского муниципал</w:t>
      </w:r>
      <w:r w:rsidRPr="00BF0999">
        <w:rPr>
          <w:rFonts w:ascii="Times New Roman" w:hAnsi="Times New Roman" w:cs="Times New Roman"/>
          <w:sz w:val="28"/>
          <w:szCs w:val="28"/>
        </w:rPr>
        <w:t>ь</w:t>
      </w:r>
      <w:r w:rsidRPr="00BF0999">
        <w:rPr>
          <w:rFonts w:ascii="Times New Roman" w:hAnsi="Times New Roman" w:cs="Times New Roman"/>
          <w:sz w:val="28"/>
          <w:szCs w:val="28"/>
        </w:rPr>
        <w:t>ного района Республики Татарстан (художественные промыслы, туризм, гр</w:t>
      </w:r>
      <w:r w:rsidRPr="00BF0999">
        <w:rPr>
          <w:rFonts w:ascii="Times New Roman" w:hAnsi="Times New Roman" w:cs="Times New Roman"/>
          <w:sz w:val="28"/>
          <w:szCs w:val="28"/>
        </w:rPr>
        <w:t>а</w:t>
      </w:r>
      <w:r w:rsidRPr="00BF0999">
        <w:rPr>
          <w:rFonts w:ascii="Times New Roman" w:hAnsi="Times New Roman" w:cs="Times New Roman"/>
          <w:sz w:val="28"/>
          <w:szCs w:val="28"/>
        </w:rPr>
        <w:t>доустройство и т.д.),</w:t>
      </w:r>
    </w:p>
    <w:p w:rsidR="00FE3625" w:rsidRPr="00BF0999" w:rsidRDefault="00FE3625" w:rsidP="00274A58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F0999">
        <w:rPr>
          <w:rFonts w:ascii="Times New Roman" w:hAnsi="Times New Roman" w:cs="Times New Roman"/>
          <w:sz w:val="28"/>
          <w:szCs w:val="28"/>
        </w:rPr>
        <w:t>а также:</w:t>
      </w:r>
    </w:p>
    <w:p w:rsidR="00DE5F1A" w:rsidRPr="00BF0999" w:rsidRDefault="00DE5F1A" w:rsidP="00274A58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F0999">
        <w:rPr>
          <w:rFonts w:ascii="Times New Roman" w:hAnsi="Times New Roman" w:cs="Times New Roman"/>
          <w:sz w:val="28"/>
          <w:szCs w:val="28"/>
        </w:rPr>
        <w:t>- анализ финансовых, экономических, социальных и иных показателей развития малого и среднего  предпринимательства;</w:t>
      </w:r>
    </w:p>
    <w:p w:rsidR="00DE5F1A" w:rsidRPr="00BF0999" w:rsidRDefault="00DE5F1A" w:rsidP="00274A58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F0999">
        <w:rPr>
          <w:rFonts w:ascii="Times New Roman" w:hAnsi="Times New Roman" w:cs="Times New Roman"/>
          <w:sz w:val="28"/>
          <w:szCs w:val="28"/>
        </w:rPr>
        <w:t>- совершенствование системы информационного обеспечения предпр</w:t>
      </w:r>
      <w:r w:rsidRPr="00BF0999">
        <w:rPr>
          <w:rFonts w:ascii="Times New Roman" w:hAnsi="Times New Roman" w:cs="Times New Roman"/>
          <w:sz w:val="28"/>
          <w:szCs w:val="28"/>
        </w:rPr>
        <w:t>и</w:t>
      </w:r>
      <w:r w:rsidRPr="00BF0999">
        <w:rPr>
          <w:rFonts w:ascii="Times New Roman" w:hAnsi="Times New Roman" w:cs="Times New Roman"/>
          <w:sz w:val="28"/>
          <w:szCs w:val="28"/>
        </w:rPr>
        <w:t>нимательской деятельности;</w:t>
      </w:r>
    </w:p>
    <w:p w:rsidR="00DE5F1A" w:rsidRDefault="004959CF" w:rsidP="00274A58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959CF">
        <w:rPr>
          <w:rFonts w:ascii="Times New Roman" w:hAnsi="Times New Roman" w:cs="Times New Roman"/>
          <w:sz w:val="28"/>
          <w:szCs w:val="28"/>
        </w:rPr>
        <w:t>- повышение  социальной  ответственности  и эффективн</w:t>
      </w:r>
      <w:r>
        <w:rPr>
          <w:rFonts w:ascii="Times New Roman" w:hAnsi="Times New Roman" w:cs="Times New Roman"/>
          <w:sz w:val="28"/>
          <w:szCs w:val="28"/>
        </w:rPr>
        <w:t>ости  малого и среднего бизнеса.</w:t>
      </w:r>
    </w:p>
    <w:p w:rsidR="004959CF" w:rsidRPr="006A10A4" w:rsidRDefault="004959CF" w:rsidP="00DE5F1A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82B64" w:rsidRPr="00614A62" w:rsidRDefault="00682B64" w:rsidP="00682B64">
      <w:pPr>
        <w:pStyle w:val="ConsPlusNormal"/>
        <w:widowControl/>
        <w:numPr>
          <w:ilvl w:val="0"/>
          <w:numId w:val="13"/>
        </w:numPr>
        <w:tabs>
          <w:tab w:val="left" w:pos="0"/>
        </w:tabs>
        <w:ind w:left="0" w:firstLine="0"/>
        <w:jc w:val="center"/>
        <w:outlineLvl w:val="1"/>
        <w:rPr>
          <w:rFonts w:ascii="Times New Roman" w:hAnsi="Times New Roman" w:cs="Times New Roman"/>
          <w:b/>
          <w:sz w:val="32"/>
          <w:szCs w:val="32"/>
        </w:rPr>
      </w:pPr>
      <w:r w:rsidRPr="00614A62">
        <w:rPr>
          <w:rFonts w:ascii="Times New Roman" w:hAnsi="Times New Roman" w:cs="Times New Roman"/>
          <w:b/>
          <w:sz w:val="32"/>
          <w:szCs w:val="32"/>
        </w:rPr>
        <w:t xml:space="preserve">Анализ текущей ситуации, оценка проблем </w:t>
      </w:r>
    </w:p>
    <w:p w:rsidR="001811E8" w:rsidRPr="00614A62" w:rsidRDefault="00682B64" w:rsidP="00682B64">
      <w:pPr>
        <w:pStyle w:val="ConsPlusNormal"/>
        <w:widowControl/>
        <w:tabs>
          <w:tab w:val="left" w:pos="0"/>
        </w:tabs>
        <w:ind w:firstLine="0"/>
        <w:jc w:val="center"/>
        <w:outlineLvl w:val="1"/>
        <w:rPr>
          <w:rFonts w:ascii="Times New Roman" w:hAnsi="Times New Roman" w:cs="Times New Roman"/>
          <w:b/>
          <w:sz w:val="32"/>
          <w:szCs w:val="32"/>
        </w:rPr>
      </w:pPr>
      <w:r w:rsidRPr="00614A62">
        <w:rPr>
          <w:rFonts w:ascii="Times New Roman" w:hAnsi="Times New Roman" w:cs="Times New Roman"/>
          <w:b/>
          <w:sz w:val="32"/>
          <w:szCs w:val="32"/>
        </w:rPr>
        <w:t>развития малого и среднего предпринимательства</w:t>
      </w:r>
    </w:p>
    <w:p w:rsidR="001811E8" w:rsidRPr="00614A62" w:rsidRDefault="001811E8" w:rsidP="001811E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811E8" w:rsidRPr="00323961" w:rsidRDefault="001811E8" w:rsidP="00166F5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961">
        <w:rPr>
          <w:rFonts w:ascii="Times New Roman" w:hAnsi="Times New Roman" w:cs="Times New Roman"/>
          <w:sz w:val="28"/>
          <w:szCs w:val="28"/>
        </w:rPr>
        <w:t xml:space="preserve">В настоящее время предпринимательство, малый </w:t>
      </w:r>
      <w:r w:rsidR="00224374">
        <w:rPr>
          <w:rFonts w:ascii="Times New Roman" w:hAnsi="Times New Roman" w:cs="Times New Roman"/>
          <w:sz w:val="28"/>
          <w:szCs w:val="28"/>
        </w:rPr>
        <w:t xml:space="preserve">и средний </w:t>
      </w:r>
      <w:r w:rsidRPr="00323961">
        <w:rPr>
          <w:rFonts w:ascii="Times New Roman" w:hAnsi="Times New Roman" w:cs="Times New Roman"/>
          <w:sz w:val="28"/>
          <w:szCs w:val="28"/>
        </w:rPr>
        <w:t>бизнес я</w:t>
      </w:r>
      <w:r w:rsidRPr="00323961">
        <w:rPr>
          <w:rFonts w:ascii="Times New Roman" w:hAnsi="Times New Roman" w:cs="Times New Roman"/>
          <w:sz w:val="28"/>
          <w:szCs w:val="28"/>
        </w:rPr>
        <w:t>в</w:t>
      </w:r>
      <w:r w:rsidRPr="00323961">
        <w:rPr>
          <w:rFonts w:ascii="Times New Roman" w:hAnsi="Times New Roman" w:cs="Times New Roman"/>
          <w:sz w:val="28"/>
          <w:szCs w:val="28"/>
        </w:rPr>
        <w:t xml:space="preserve">ляются неотъемлемой частью жизни города и района. Предприятия малого бизнеса осуществляют деятельность во всех отраслях экономики района: промышленности, сельском хозяйстве, строительстве, транспорте, торговле. Малое </w:t>
      </w:r>
      <w:r w:rsidR="00224374">
        <w:rPr>
          <w:rFonts w:ascii="Times New Roman" w:hAnsi="Times New Roman" w:cs="Times New Roman"/>
          <w:sz w:val="28"/>
          <w:szCs w:val="28"/>
        </w:rPr>
        <w:t xml:space="preserve">и среднее </w:t>
      </w:r>
      <w:r w:rsidRPr="00323961">
        <w:rPr>
          <w:rFonts w:ascii="Times New Roman" w:hAnsi="Times New Roman" w:cs="Times New Roman"/>
          <w:sz w:val="28"/>
          <w:szCs w:val="28"/>
        </w:rPr>
        <w:t>предпринимательство играет существенную роль в экон</w:t>
      </w:r>
      <w:r w:rsidRPr="00323961">
        <w:rPr>
          <w:rFonts w:ascii="Times New Roman" w:hAnsi="Times New Roman" w:cs="Times New Roman"/>
          <w:sz w:val="28"/>
          <w:szCs w:val="28"/>
        </w:rPr>
        <w:t>о</w:t>
      </w:r>
      <w:r w:rsidRPr="00323961">
        <w:rPr>
          <w:rFonts w:ascii="Times New Roman" w:hAnsi="Times New Roman" w:cs="Times New Roman"/>
          <w:sz w:val="28"/>
          <w:szCs w:val="28"/>
        </w:rPr>
        <w:t>мике района, в формировании налогооблагаемой базы и удовлетворении п</w:t>
      </w:r>
      <w:r w:rsidRPr="00323961">
        <w:rPr>
          <w:rFonts w:ascii="Times New Roman" w:hAnsi="Times New Roman" w:cs="Times New Roman"/>
          <w:sz w:val="28"/>
          <w:szCs w:val="28"/>
        </w:rPr>
        <w:t>о</w:t>
      </w:r>
      <w:r w:rsidRPr="00323961">
        <w:rPr>
          <w:rFonts w:ascii="Times New Roman" w:hAnsi="Times New Roman" w:cs="Times New Roman"/>
          <w:sz w:val="28"/>
          <w:szCs w:val="28"/>
        </w:rPr>
        <w:t>требностей населения. Важна роль малого бизнеса и в социальном плане: м</w:t>
      </w:r>
      <w:r w:rsidRPr="00323961">
        <w:rPr>
          <w:rFonts w:ascii="Times New Roman" w:hAnsi="Times New Roman" w:cs="Times New Roman"/>
          <w:sz w:val="28"/>
          <w:szCs w:val="28"/>
        </w:rPr>
        <w:t>а</w:t>
      </w:r>
      <w:r w:rsidRPr="00323961">
        <w:rPr>
          <w:rFonts w:ascii="Times New Roman" w:hAnsi="Times New Roman" w:cs="Times New Roman"/>
          <w:sz w:val="28"/>
          <w:szCs w:val="28"/>
        </w:rPr>
        <w:t>лое предпринимательство обеспечивает решение проблем занятости насел</w:t>
      </w:r>
      <w:r w:rsidRPr="00323961">
        <w:rPr>
          <w:rFonts w:ascii="Times New Roman" w:hAnsi="Times New Roman" w:cs="Times New Roman"/>
          <w:sz w:val="28"/>
          <w:szCs w:val="28"/>
        </w:rPr>
        <w:t>е</w:t>
      </w:r>
      <w:r w:rsidRPr="00323961">
        <w:rPr>
          <w:rFonts w:ascii="Times New Roman" w:hAnsi="Times New Roman" w:cs="Times New Roman"/>
          <w:sz w:val="28"/>
          <w:szCs w:val="28"/>
        </w:rPr>
        <w:t>ния, насыщения рынка разнообразными товарами и услугами путем создания новых предприятий и рабочих мест. Таким образом, малое предпринимател</w:t>
      </w:r>
      <w:r w:rsidRPr="00323961">
        <w:rPr>
          <w:rFonts w:ascii="Times New Roman" w:hAnsi="Times New Roman" w:cs="Times New Roman"/>
          <w:sz w:val="28"/>
          <w:szCs w:val="28"/>
        </w:rPr>
        <w:t>ь</w:t>
      </w:r>
      <w:r w:rsidRPr="00323961">
        <w:rPr>
          <w:rFonts w:ascii="Times New Roman" w:hAnsi="Times New Roman" w:cs="Times New Roman"/>
          <w:sz w:val="28"/>
          <w:szCs w:val="28"/>
        </w:rPr>
        <w:t xml:space="preserve">ство играет все более весомую роль в экономике района, становится важным фактором социальной и экономической стабильности в обществе. Ставка на усиление роли малого </w:t>
      </w:r>
      <w:r w:rsidR="00FA5A4C">
        <w:rPr>
          <w:rFonts w:ascii="Times New Roman" w:hAnsi="Times New Roman" w:cs="Times New Roman"/>
          <w:sz w:val="28"/>
          <w:szCs w:val="28"/>
        </w:rPr>
        <w:t xml:space="preserve">и среднего </w:t>
      </w:r>
      <w:r w:rsidRPr="00323961">
        <w:rPr>
          <w:rFonts w:ascii="Times New Roman" w:hAnsi="Times New Roman" w:cs="Times New Roman"/>
          <w:sz w:val="28"/>
          <w:szCs w:val="28"/>
        </w:rPr>
        <w:t>предпринимательства сделана сегодня и в нашем районе.</w:t>
      </w:r>
    </w:p>
    <w:p w:rsidR="001811E8" w:rsidRDefault="001811E8" w:rsidP="00166F5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961">
        <w:rPr>
          <w:rFonts w:ascii="Times New Roman" w:hAnsi="Times New Roman" w:cs="Times New Roman"/>
          <w:sz w:val="28"/>
          <w:szCs w:val="28"/>
        </w:rPr>
        <w:t>По состоянию на 1 января 201</w:t>
      </w:r>
      <w:r w:rsidR="00DD48A4">
        <w:rPr>
          <w:rFonts w:ascii="Times New Roman" w:hAnsi="Times New Roman" w:cs="Times New Roman"/>
          <w:sz w:val="28"/>
          <w:szCs w:val="28"/>
        </w:rPr>
        <w:t>8</w:t>
      </w:r>
      <w:r w:rsidRPr="00323961">
        <w:rPr>
          <w:rFonts w:ascii="Times New Roman" w:hAnsi="Times New Roman" w:cs="Times New Roman"/>
          <w:sz w:val="28"/>
          <w:szCs w:val="28"/>
        </w:rPr>
        <w:t xml:space="preserve"> года в Спасском районе осуществляли свою деятельность 4</w:t>
      </w:r>
      <w:r w:rsidR="00DD48A4">
        <w:rPr>
          <w:rFonts w:ascii="Times New Roman" w:hAnsi="Times New Roman" w:cs="Times New Roman"/>
          <w:sz w:val="28"/>
          <w:szCs w:val="28"/>
        </w:rPr>
        <w:t>23</w:t>
      </w:r>
      <w:r w:rsidR="00B91C16">
        <w:rPr>
          <w:rFonts w:ascii="Times New Roman" w:hAnsi="Times New Roman" w:cs="Times New Roman"/>
          <w:sz w:val="28"/>
          <w:szCs w:val="28"/>
        </w:rPr>
        <w:t xml:space="preserve"> </w:t>
      </w:r>
      <w:r w:rsidRPr="00323961">
        <w:rPr>
          <w:rFonts w:ascii="Times New Roman" w:hAnsi="Times New Roman" w:cs="Times New Roman"/>
          <w:sz w:val="28"/>
          <w:szCs w:val="28"/>
        </w:rPr>
        <w:t>субъект</w:t>
      </w:r>
      <w:r w:rsidR="00A2289D">
        <w:rPr>
          <w:rFonts w:ascii="Times New Roman" w:hAnsi="Times New Roman" w:cs="Times New Roman"/>
          <w:sz w:val="28"/>
          <w:szCs w:val="28"/>
        </w:rPr>
        <w:t>а</w:t>
      </w:r>
      <w:r w:rsidRPr="00323961">
        <w:rPr>
          <w:rFonts w:ascii="Times New Roman" w:hAnsi="Times New Roman" w:cs="Times New Roman"/>
          <w:sz w:val="28"/>
          <w:szCs w:val="28"/>
        </w:rPr>
        <w:t xml:space="preserve"> малого бизнеса, из них </w:t>
      </w:r>
      <w:r w:rsidR="00A2289D">
        <w:rPr>
          <w:rFonts w:ascii="Times New Roman" w:hAnsi="Times New Roman" w:cs="Times New Roman"/>
          <w:sz w:val="28"/>
          <w:szCs w:val="28"/>
        </w:rPr>
        <w:t>8</w:t>
      </w:r>
      <w:r w:rsidR="00DD48A4">
        <w:rPr>
          <w:rFonts w:ascii="Times New Roman" w:hAnsi="Times New Roman" w:cs="Times New Roman"/>
          <w:sz w:val="28"/>
          <w:szCs w:val="28"/>
        </w:rPr>
        <w:t>5</w:t>
      </w:r>
      <w:r w:rsidRPr="00323961">
        <w:rPr>
          <w:rFonts w:ascii="Times New Roman" w:hAnsi="Times New Roman" w:cs="Times New Roman"/>
          <w:sz w:val="28"/>
          <w:szCs w:val="28"/>
        </w:rPr>
        <w:t xml:space="preserve"> мал</w:t>
      </w:r>
      <w:r w:rsidR="00DD48A4">
        <w:rPr>
          <w:rFonts w:ascii="Times New Roman" w:hAnsi="Times New Roman" w:cs="Times New Roman"/>
          <w:sz w:val="28"/>
          <w:szCs w:val="28"/>
        </w:rPr>
        <w:t>ых и микр</w:t>
      </w:r>
      <w:r w:rsidR="00DD48A4">
        <w:rPr>
          <w:rFonts w:ascii="Times New Roman" w:hAnsi="Times New Roman" w:cs="Times New Roman"/>
          <w:sz w:val="28"/>
          <w:szCs w:val="28"/>
        </w:rPr>
        <w:t>о</w:t>
      </w:r>
      <w:r w:rsidRPr="00323961">
        <w:rPr>
          <w:rFonts w:ascii="Times New Roman" w:hAnsi="Times New Roman" w:cs="Times New Roman"/>
          <w:sz w:val="28"/>
          <w:szCs w:val="28"/>
        </w:rPr>
        <w:t>предприяти</w:t>
      </w:r>
      <w:r w:rsidR="00DD48A4">
        <w:rPr>
          <w:rFonts w:ascii="Times New Roman" w:hAnsi="Times New Roman" w:cs="Times New Roman"/>
          <w:sz w:val="28"/>
          <w:szCs w:val="28"/>
        </w:rPr>
        <w:t>й</w:t>
      </w:r>
      <w:r w:rsidRPr="00323961">
        <w:rPr>
          <w:rFonts w:ascii="Times New Roman" w:hAnsi="Times New Roman" w:cs="Times New Roman"/>
          <w:sz w:val="28"/>
          <w:szCs w:val="28"/>
        </w:rPr>
        <w:t xml:space="preserve"> и 3</w:t>
      </w:r>
      <w:r w:rsidR="00DD48A4">
        <w:rPr>
          <w:rFonts w:ascii="Times New Roman" w:hAnsi="Times New Roman" w:cs="Times New Roman"/>
          <w:sz w:val="28"/>
          <w:szCs w:val="28"/>
        </w:rPr>
        <w:t>38</w:t>
      </w:r>
      <w:r w:rsidR="00B91C16">
        <w:rPr>
          <w:rFonts w:ascii="Times New Roman" w:hAnsi="Times New Roman" w:cs="Times New Roman"/>
          <w:sz w:val="28"/>
          <w:szCs w:val="28"/>
        </w:rPr>
        <w:t xml:space="preserve"> </w:t>
      </w:r>
      <w:r w:rsidRPr="00323961">
        <w:rPr>
          <w:rFonts w:ascii="Times New Roman" w:hAnsi="Times New Roman" w:cs="Times New Roman"/>
          <w:sz w:val="28"/>
          <w:szCs w:val="28"/>
        </w:rPr>
        <w:t>индивидуальных предпри</w:t>
      </w:r>
      <w:r w:rsidR="00A2289D">
        <w:rPr>
          <w:rFonts w:ascii="Times New Roman" w:hAnsi="Times New Roman" w:cs="Times New Roman"/>
          <w:sz w:val="28"/>
          <w:szCs w:val="28"/>
        </w:rPr>
        <w:t>нимателей</w:t>
      </w:r>
      <w:r w:rsidRPr="00323961">
        <w:rPr>
          <w:rFonts w:ascii="Times New Roman" w:hAnsi="Times New Roman" w:cs="Times New Roman"/>
          <w:sz w:val="28"/>
          <w:szCs w:val="28"/>
        </w:rPr>
        <w:t>.</w:t>
      </w:r>
    </w:p>
    <w:p w:rsidR="00E26C65" w:rsidRDefault="00166F51" w:rsidP="00166F5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малых и микропредприятиях района заняты 640 человек.</w:t>
      </w:r>
      <w:r w:rsidR="00E26C65" w:rsidRPr="00E26C65">
        <w:t xml:space="preserve"> </w:t>
      </w:r>
      <w:r w:rsidR="00E26C65" w:rsidRPr="00E26C65">
        <w:rPr>
          <w:rFonts w:ascii="Times New Roman" w:hAnsi="Times New Roman" w:cs="Times New Roman"/>
          <w:sz w:val="28"/>
          <w:szCs w:val="28"/>
        </w:rPr>
        <w:t>Доля зан</w:t>
      </w:r>
      <w:r w:rsidR="00E26C65" w:rsidRPr="00E26C65">
        <w:rPr>
          <w:rFonts w:ascii="Times New Roman" w:hAnsi="Times New Roman" w:cs="Times New Roman"/>
          <w:sz w:val="28"/>
          <w:szCs w:val="28"/>
        </w:rPr>
        <w:t>я</w:t>
      </w:r>
      <w:r w:rsidR="00E26C65" w:rsidRPr="00E26C65">
        <w:rPr>
          <w:rFonts w:ascii="Times New Roman" w:hAnsi="Times New Roman" w:cs="Times New Roman"/>
          <w:sz w:val="28"/>
          <w:szCs w:val="28"/>
        </w:rPr>
        <w:t>тых на малых предприятиях от общей численности работников в районе с</w:t>
      </w:r>
      <w:r w:rsidR="00E26C65" w:rsidRPr="00E26C65">
        <w:rPr>
          <w:rFonts w:ascii="Times New Roman" w:hAnsi="Times New Roman" w:cs="Times New Roman"/>
          <w:sz w:val="28"/>
          <w:szCs w:val="28"/>
        </w:rPr>
        <w:t>о</w:t>
      </w:r>
      <w:r w:rsidR="00E26C65" w:rsidRPr="00E26C65">
        <w:rPr>
          <w:rFonts w:ascii="Times New Roman" w:hAnsi="Times New Roman" w:cs="Times New Roman"/>
          <w:sz w:val="28"/>
          <w:szCs w:val="28"/>
        </w:rPr>
        <w:t xml:space="preserve">ставила  21%, то есть практически каждый шестой работающий в районе осуществляет свою деятельность на малом предприятии. </w:t>
      </w:r>
    </w:p>
    <w:p w:rsidR="00166F51" w:rsidRDefault="00E26C65" w:rsidP="00166F5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C65">
        <w:rPr>
          <w:rFonts w:ascii="Times New Roman" w:hAnsi="Times New Roman" w:cs="Times New Roman"/>
          <w:sz w:val="28"/>
          <w:szCs w:val="28"/>
        </w:rPr>
        <w:t>Фонд оплаты труда работников малых и микропредприятий  за 2017 год составил 112</w:t>
      </w:r>
      <w:r w:rsidR="00864DAF">
        <w:rPr>
          <w:rFonts w:ascii="Times New Roman" w:hAnsi="Times New Roman" w:cs="Times New Roman"/>
          <w:sz w:val="28"/>
          <w:szCs w:val="28"/>
        </w:rPr>
        <w:t xml:space="preserve"> </w:t>
      </w:r>
      <w:r w:rsidRPr="00E26C65">
        <w:rPr>
          <w:rFonts w:ascii="Times New Roman" w:hAnsi="Times New Roman" w:cs="Times New Roman"/>
          <w:sz w:val="28"/>
          <w:szCs w:val="28"/>
        </w:rPr>
        <w:t>138,75 тыс. рублей. Средняя заработная плата работников малых и микропредприятий за 2017 год составила 14</w:t>
      </w:r>
      <w:r w:rsidR="00864DAF">
        <w:rPr>
          <w:rFonts w:ascii="Times New Roman" w:hAnsi="Times New Roman" w:cs="Times New Roman"/>
          <w:sz w:val="28"/>
          <w:szCs w:val="28"/>
        </w:rPr>
        <w:t xml:space="preserve"> </w:t>
      </w:r>
      <w:r w:rsidRPr="00E26C65">
        <w:rPr>
          <w:rFonts w:ascii="Times New Roman" w:hAnsi="Times New Roman" w:cs="Times New Roman"/>
          <w:sz w:val="28"/>
          <w:szCs w:val="28"/>
        </w:rPr>
        <w:t>601,4 рубль.</w:t>
      </w:r>
      <w:r w:rsidR="00076061">
        <w:rPr>
          <w:rFonts w:ascii="Times New Roman" w:hAnsi="Times New Roman" w:cs="Times New Roman"/>
          <w:sz w:val="28"/>
          <w:szCs w:val="28"/>
        </w:rPr>
        <w:t xml:space="preserve"> ФОТ </w:t>
      </w:r>
      <w:r w:rsidR="00864DAF">
        <w:rPr>
          <w:rFonts w:ascii="Times New Roman" w:hAnsi="Times New Roman" w:cs="Times New Roman"/>
          <w:sz w:val="28"/>
          <w:szCs w:val="28"/>
        </w:rPr>
        <w:t xml:space="preserve">     </w:t>
      </w:r>
      <w:r w:rsidR="00076061" w:rsidRPr="00076061">
        <w:rPr>
          <w:rFonts w:ascii="Times New Roman" w:hAnsi="Times New Roman" w:cs="Times New Roman"/>
          <w:sz w:val="28"/>
          <w:szCs w:val="28"/>
        </w:rPr>
        <w:t xml:space="preserve">работников малых и микропредприятий </w:t>
      </w:r>
      <w:r w:rsidR="00076061">
        <w:rPr>
          <w:rFonts w:ascii="Times New Roman" w:hAnsi="Times New Roman" w:cs="Times New Roman"/>
          <w:sz w:val="28"/>
          <w:szCs w:val="28"/>
        </w:rPr>
        <w:t>на 2019 год планируется в размере 119</w:t>
      </w:r>
      <w:r w:rsidR="00864DAF">
        <w:rPr>
          <w:rFonts w:ascii="Times New Roman" w:hAnsi="Times New Roman" w:cs="Times New Roman"/>
          <w:sz w:val="28"/>
          <w:szCs w:val="28"/>
        </w:rPr>
        <w:t xml:space="preserve"> </w:t>
      </w:r>
      <w:r w:rsidR="00076061">
        <w:rPr>
          <w:rFonts w:ascii="Times New Roman" w:hAnsi="Times New Roman" w:cs="Times New Roman"/>
          <w:sz w:val="28"/>
          <w:szCs w:val="28"/>
        </w:rPr>
        <w:t>970,0 тыс. рублей, среднемесячная заработная плата – 15</w:t>
      </w:r>
      <w:r w:rsidR="00864DAF">
        <w:rPr>
          <w:rFonts w:ascii="Times New Roman" w:hAnsi="Times New Roman" w:cs="Times New Roman"/>
          <w:sz w:val="28"/>
          <w:szCs w:val="28"/>
        </w:rPr>
        <w:t xml:space="preserve"> </w:t>
      </w:r>
      <w:r w:rsidR="00076061">
        <w:rPr>
          <w:rFonts w:ascii="Times New Roman" w:hAnsi="Times New Roman" w:cs="Times New Roman"/>
          <w:sz w:val="28"/>
          <w:szCs w:val="28"/>
        </w:rPr>
        <w:t xml:space="preserve">500 рублей. </w:t>
      </w:r>
    </w:p>
    <w:p w:rsidR="0098626D" w:rsidRDefault="0098626D" w:rsidP="00166F5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Оборот малых предприятий (включая микропредприятия) составил 939,4 млн.рублей (на 17 процентов больше, чем в 2015 году).</w:t>
      </w:r>
      <w:r w:rsidR="00076061">
        <w:rPr>
          <w:rFonts w:ascii="Times New Roman" w:hAnsi="Times New Roman" w:cs="Times New Roman"/>
          <w:sz w:val="28"/>
          <w:szCs w:val="28"/>
        </w:rPr>
        <w:t xml:space="preserve"> В 2019 году о</w:t>
      </w:r>
      <w:r w:rsidR="00076061" w:rsidRPr="00076061">
        <w:rPr>
          <w:rFonts w:ascii="Times New Roman" w:hAnsi="Times New Roman" w:cs="Times New Roman"/>
          <w:sz w:val="28"/>
          <w:szCs w:val="28"/>
        </w:rPr>
        <w:t>борот малых предприятий (включая микропредприятия)</w:t>
      </w:r>
      <w:r w:rsidR="00076061">
        <w:rPr>
          <w:rFonts w:ascii="Times New Roman" w:hAnsi="Times New Roman" w:cs="Times New Roman"/>
          <w:sz w:val="28"/>
          <w:szCs w:val="28"/>
        </w:rPr>
        <w:t xml:space="preserve"> прогнозируется в сумме 950,0 млн.рублей.</w:t>
      </w:r>
    </w:p>
    <w:p w:rsidR="0098626D" w:rsidRDefault="0098626D" w:rsidP="00166F5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целом сегодня малый и средний бизнес формирует более четверти валового территориального продукта (28,7 процента).</w:t>
      </w:r>
      <w:r w:rsidR="00076061">
        <w:rPr>
          <w:rFonts w:ascii="Times New Roman" w:hAnsi="Times New Roman" w:cs="Times New Roman"/>
          <w:sz w:val="28"/>
          <w:szCs w:val="28"/>
        </w:rPr>
        <w:t xml:space="preserve"> В 2019 году д</w:t>
      </w:r>
      <w:r w:rsidR="00076061" w:rsidRPr="00076061">
        <w:rPr>
          <w:rFonts w:ascii="Times New Roman" w:hAnsi="Times New Roman" w:cs="Times New Roman"/>
          <w:sz w:val="28"/>
          <w:szCs w:val="28"/>
        </w:rPr>
        <w:t>оля суб</w:t>
      </w:r>
      <w:r w:rsidR="00076061" w:rsidRPr="00076061">
        <w:rPr>
          <w:rFonts w:ascii="Times New Roman" w:hAnsi="Times New Roman" w:cs="Times New Roman"/>
          <w:sz w:val="28"/>
          <w:szCs w:val="28"/>
        </w:rPr>
        <w:t>ъ</w:t>
      </w:r>
      <w:r w:rsidR="00076061" w:rsidRPr="00076061">
        <w:rPr>
          <w:rFonts w:ascii="Times New Roman" w:hAnsi="Times New Roman" w:cs="Times New Roman"/>
          <w:sz w:val="28"/>
          <w:szCs w:val="28"/>
        </w:rPr>
        <w:t>ектов малого и среднего предпринимательства в валовом территориальном  продукте</w:t>
      </w:r>
      <w:r w:rsidR="00076061">
        <w:rPr>
          <w:rFonts w:ascii="Times New Roman" w:hAnsi="Times New Roman" w:cs="Times New Roman"/>
          <w:sz w:val="28"/>
          <w:szCs w:val="28"/>
        </w:rPr>
        <w:t xml:space="preserve"> ожидается 29 процентов.</w:t>
      </w:r>
    </w:p>
    <w:p w:rsidR="00F362F7" w:rsidRDefault="00F362F7" w:rsidP="00166F5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62F7" w:rsidRDefault="00F362F7" w:rsidP="00F362F7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тенденции развития сферы предпринимательства</w:t>
      </w:r>
    </w:p>
    <w:p w:rsidR="00F362F7" w:rsidRDefault="00F362F7" w:rsidP="00F362F7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Спасском муниципальном районе Республики Татарстан</w:t>
      </w:r>
    </w:p>
    <w:p w:rsidR="00F362F7" w:rsidRDefault="00F362F7" w:rsidP="00F362F7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362F7" w:rsidRPr="00F362F7" w:rsidRDefault="00F362F7" w:rsidP="00F362F7">
      <w:pPr>
        <w:widowControl w:val="0"/>
        <w:autoSpaceDE w:val="0"/>
        <w:autoSpaceDN w:val="0"/>
        <w:jc w:val="right"/>
        <w:rPr>
          <w:rFonts w:ascii="Arial" w:hAnsi="Arial" w:cs="Arial"/>
          <w:sz w:val="20"/>
          <w:szCs w:val="20"/>
        </w:rPr>
      </w:pPr>
      <w:r w:rsidRPr="00F362F7">
        <w:rPr>
          <w:rFonts w:ascii="Arial" w:hAnsi="Arial" w:cs="Arial"/>
          <w:sz w:val="20"/>
          <w:szCs w:val="20"/>
        </w:rPr>
        <w:t>Таблица 1</w:t>
      </w:r>
    </w:p>
    <w:p w:rsidR="00F362F7" w:rsidRPr="00F362F7" w:rsidRDefault="00F362F7" w:rsidP="00F362F7">
      <w:pPr>
        <w:widowControl w:val="0"/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28"/>
        <w:gridCol w:w="1417"/>
        <w:gridCol w:w="1418"/>
        <w:gridCol w:w="1417"/>
        <w:gridCol w:w="1276"/>
      </w:tblGrid>
      <w:tr w:rsidR="00DB714C" w:rsidRPr="00F362F7" w:rsidTr="00DB714C">
        <w:tc>
          <w:tcPr>
            <w:tcW w:w="3828" w:type="dxa"/>
          </w:tcPr>
          <w:p w:rsidR="00DB714C" w:rsidRPr="00F362F7" w:rsidRDefault="00DB714C" w:rsidP="00F362F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62F7">
              <w:rPr>
                <w:rFonts w:ascii="Arial" w:hAnsi="Arial" w:cs="Arial"/>
                <w:sz w:val="20"/>
                <w:szCs w:val="20"/>
              </w:rPr>
              <w:t>Наименование показателей</w:t>
            </w:r>
          </w:p>
        </w:tc>
        <w:tc>
          <w:tcPr>
            <w:tcW w:w="1417" w:type="dxa"/>
          </w:tcPr>
          <w:p w:rsidR="00DB714C" w:rsidRPr="00F362F7" w:rsidRDefault="00DB714C" w:rsidP="00F362F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62F7">
              <w:rPr>
                <w:rFonts w:ascii="Arial" w:hAnsi="Arial" w:cs="Arial"/>
                <w:sz w:val="20"/>
                <w:szCs w:val="20"/>
              </w:rPr>
              <w:t>201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F362F7">
              <w:rPr>
                <w:rFonts w:ascii="Arial" w:hAnsi="Arial" w:cs="Arial"/>
                <w:sz w:val="20"/>
                <w:szCs w:val="20"/>
              </w:rPr>
              <w:t xml:space="preserve"> год (факт)</w:t>
            </w:r>
          </w:p>
        </w:tc>
        <w:tc>
          <w:tcPr>
            <w:tcW w:w="1418" w:type="dxa"/>
          </w:tcPr>
          <w:p w:rsidR="00DB714C" w:rsidRPr="00F362F7" w:rsidRDefault="00DB714C" w:rsidP="00F362F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62F7">
              <w:rPr>
                <w:rFonts w:ascii="Arial" w:hAnsi="Arial" w:cs="Arial"/>
                <w:sz w:val="20"/>
                <w:szCs w:val="20"/>
              </w:rPr>
              <w:t>201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F362F7">
              <w:rPr>
                <w:rFonts w:ascii="Arial" w:hAnsi="Arial" w:cs="Arial"/>
                <w:sz w:val="20"/>
                <w:szCs w:val="20"/>
              </w:rPr>
              <w:t xml:space="preserve"> год (факт)</w:t>
            </w:r>
          </w:p>
        </w:tc>
        <w:tc>
          <w:tcPr>
            <w:tcW w:w="1417" w:type="dxa"/>
          </w:tcPr>
          <w:p w:rsidR="00DB714C" w:rsidRPr="00F362F7" w:rsidRDefault="00DB714C" w:rsidP="00F362F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62F7">
              <w:rPr>
                <w:rFonts w:ascii="Arial" w:hAnsi="Arial" w:cs="Arial"/>
                <w:sz w:val="20"/>
                <w:szCs w:val="20"/>
              </w:rPr>
              <w:t>201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F362F7">
              <w:rPr>
                <w:rFonts w:ascii="Arial" w:hAnsi="Arial" w:cs="Arial"/>
                <w:sz w:val="20"/>
                <w:szCs w:val="20"/>
              </w:rPr>
              <w:t xml:space="preserve"> год (факт)</w:t>
            </w:r>
          </w:p>
        </w:tc>
        <w:tc>
          <w:tcPr>
            <w:tcW w:w="1276" w:type="dxa"/>
          </w:tcPr>
          <w:p w:rsidR="00DB714C" w:rsidRPr="00F362F7" w:rsidRDefault="00DB714C" w:rsidP="00F362F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62F7">
              <w:rPr>
                <w:rFonts w:ascii="Arial" w:hAnsi="Arial" w:cs="Arial"/>
                <w:sz w:val="20"/>
                <w:szCs w:val="20"/>
              </w:rPr>
              <w:t>201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F362F7">
              <w:rPr>
                <w:rFonts w:ascii="Arial" w:hAnsi="Arial" w:cs="Arial"/>
                <w:sz w:val="20"/>
                <w:szCs w:val="20"/>
              </w:rPr>
              <w:t xml:space="preserve"> год (оценка)</w:t>
            </w:r>
          </w:p>
        </w:tc>
      </w:tr>
      <w:tr w:rsidR="00DB714C" w:rsidRPr="00F362F7" w:rsidTr="00DB714C">
        <w:tc>
          <w:tcPr>
            <w:tcW w:w="3828" w:type="dxa"/>
          </w:tcPr>
          <w:p w:rsidR="00DB714C" w:rsidRPr="00F362F7" w:rsidRDefault="00DB714C" w:rsidP="00F362F7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Число </w:t>
            </w:r>
            <w:r w:rsidRPr="00F362F7">
              <w:rPr>
                <w:rFonts w:ascii="Arial" w:hAnsi="Arial" w:cs="Arial"/>
                <w:sz w:val="20"/>
                <w:szCs w:val="20"/>
              </w:rPr>
              <w:t xml:space="preserve">малых </w:t>
            </w:r>
            <w:r>
              <w:rPr>
                <w:rFonts w:ascii="Arial" w:hAnsi="Arial" w:cs="Arial"/>
                <w:sz w:val="20"/>
                <w:szCs w:val="20"/>
              </w:rPr>
              <w:t>и микропредприятий</w:t>
            </w:r>
            <w:r w:rsidRPr="00F362F7">
              <w:rPr>
                <w:rFonts w:ascii="Arial" w:hAnsi="Arial" w:cs="Arial"/>
                <w:sz w:val="20"/>
                <w:szCs w:val="20"/>
              </w:rPr>
              <w:t>, единиц</w:t>
            </w:r>
          </w:p>
        </w:tc>
        <w:tc>
          <w:tcPr>
            <w:tcW w:w="1417" w:type="dxa"/>
          </w:tcPr>
          <w:p w:rsidR="00DB714C" w:rsidRPr="00F362F7" w:rsidRDefault="00DB714C" w:rsidP="00F362F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</w:t>
            </w:r>
            <w:r w:rsidRPr="00D207B3">
              <w:rPr>
                <w:rFonts w:ascii="Arial" w:hAnsi="Arial" w:cs="Arial"/>
                <w:color w:val="3333FF"/>
                <w:sz w:val="20"/>
                <w:szCs w:val="20"/>
              </w:rPr>
              <w:t>&lt;*&gt;</w:t>
            </w:r>
          </w:p>
        </w:tc>
        <w:tc>
          <w:tcPr>
            <w:tcW w:w="1418" w:type="dxa"/>
          </w:tcPr>
          <w:p w:rsidR="00DB714C" w:rsidRPr="00F362F7" w:rsidRDefault="00DB714C" w:rsidP="00F362F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</w:t>
            </w:r>
            <w:r w:rsidRPr="00D207B3">
              <w:rPr>
                <w:rFonts w:ascii="Arial" w:hAnsi="Arial" w:cs="Arial"/>
                <w:color w:val="3333FF"/>
                <w:sz w:val="20"/>
                <w:szCs w:val="20"/>
              </w:rPr>
              <w:t>&lt;**&gt;</w:t>
            </w:r>
          </w:p>
        </w:tc>
        <w:tc>
          <w:tcPr>
            <w:tcW w:w="1417" w:type="dxa"/>
          </w:tcPr>
          <w:p w:rsidR="00DB714C" w:rsidRPr="00F362F7" w:rsidRDefault="00DB714C" w:rsidP="00F362F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1276" w:type="dxa"/>
          </w:tcPr>
          <w:p w:rsidR="00DB714C" w:rsidRPr="00F362F7" w:rsidRDefault="00DB714C" w:rsidP="00F362F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</w:t>
            </w:r>
          </w:p>
        </w:tc>
      </w:tr>
      <w:tr w:rsidR="00DB714C" w:rsidRPr="00F362F7" w:rsidTr="00DB714C">
        <w:tc>
          <w:tcPr>
            <w:tcW w:w="3828" w:type="dxa"/>
          </w:tcPr>
          <w:p w:rsidR="00DB714C" w:rsidRPr="00F362F7" w:rsidRDefault="00DB714C" w:rsidP="00F362F7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Среднесписочная численность рабо</w:t>
            </w:r>
            <w:r>
              <w:rPr>
                <w:rFonts w:ascii="Arial" w:hAnsi="Arial" w:cs="Arial"/>
                <w:sz w:val="20"/>
                <w:szCs w:val="20"/>
              </w:rPr>
              <w:t>т</w:t>
            </w:r>
            <w:r>
              <w:rPr>
                <w:rFonts w:ascii="Arial" w:hAnsi="Arial" w:cs="Arial"/>
                <w:sz w:val="20"/>
                <w:szCs w:val="20"/>
              </w:rPr>
              <w:t>ников малых предприятий (включая микропредприятия), человек</w:t>
            </w:r>
          </w:p>
        </w:tc>
        <w:tc>
          <w:tcPr>
            <w:tcW w:w="1417" w:type="dxa"/>
          </w:tcPr>
          <w:p w:rsidR="00DB714C" w:rsidRPr="00F362F7" w:rsidRDefault="00DB714C" w:rsidP="00F362F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666</w:t>
            </w:r>
            <w:r w:rsidRPr="00D207B3">
              <w:rPr>
                <w:rFonts w:ascii="Arial" w:hAnsi="Arial" w:cs="Arial"/>
                <w:color w:val="3333FF"/>
                <w:sz w:val="20"/>
                <w:szCs w:val="20"/>
              </w:rPr>
              <w:t>&lt;*&gt;</w:t>
            </w:r>
          </w:p>
        </w:tc>
        <w:tc>
          <w:tcPr>
            <w:tcW w:w="1418" w:type="dxa"/>
          </w:tcPr>
          <w:p w:rsidR="00DB714C" w:rsidRPr="00F362F7" w:rsidRDefault="00DB714C" w:rsidP="00D207B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636</w:t>
            </w:r>
            <w:r w:rsidRPr="00F362F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DB714C" w:rsidRPr="00F362F7" w:rsidRDefault="00DB714C" w:rsidP="00D207B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F362F7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 xml:space="preserve">0 </w:t>
            </w:r>
          </w:p>
        </w:tc>
        <w:tc>
          <w:tcPr>
            <w:tcW w:w="1276" w:type="dxa"/>
          </w:tcPr>
          <w:p w:rsidR="00DB714C" w:rsidRPr="00F362F7" w:rsidRDefault="00DB714C" w:rsidP="00B03C6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642</w:t>
            </w:r>
          </w:p>
        </w:tc>
      </w:tr>
      <w:tr w:rsidR="00DB714C" w:rsidRPr="00F362F7" w:rsidTr="00DB714C">
        <w:tc>
          <w:tcPr>
            <w:tcW w:w="3828" w:type="dxa"/>
          </w:tcPr>
          <w:p w:rsidR="00DB714C" w:rsidRPr="00F362F7" w:rsidRDefault="00DB714C" w:rsidP="00B03C62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3C62">
              <w:rPr>
                <w:rFonts w:ascii="Arial" w:hAnsi="Arial" w:cs="Arial"/>
                <w:sz w:val="20"/>
                <w:szCs w:val="20"/>
              </w:rPr>
              <w:t>Оборот малых предприятий (включая микропредприятия), мл</w:t>
            </w:r>
            <w:r>
              <w:rPr>
                <w:rFonts w:ascii="Arial" w:hAnsi="Arial" w:cs="Arial"/>
                <w:sz w:val="20"/>
                <w:szCs w:val="20"/>
              </w:rPr>
              <w:t xml:space="preserve">н. </w:t>
            </w:r>
            <w:r w:rsidRPr="00B03C62">
              <w:rPr>
                <w:rFonts w:ascii="Arial" w:hAnsi="Arial" w:cs="Arial"/>
                <w:sz w:val="20"/>
                <w:szCs w:val="20"/>
              </w:rPr>
              <w:t>рублей</w:t>
            </w:r>
          </w:p>
        </w:tc>
        <w:tc>
          <w:tcPr>
            <w:tcW w:w="1417" w:type="dxa"/>
          </w:tcPr>
          <w:p w:rsidR="00DB714C" w:rsidRPr="00F362F7" w:rsidRDefault="00DB714C" w:rsidP="00B03C6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802,9</w:t>
            </w:r>
            <w:r w:rsidRPr="00D207B3">
              <w:rPr>
                <w:rFonts w:ascii="Arial" w:hAnsi="Arial" w:cs="Arial"/>
                <w:color w:val="3333FF"/>
                <w:sz w:val="20"/>
                <w:szCs w:val="20"/>
              </w:rPr>
              <w:t>&lt;*&gt;</w:t>
            </w:r>
          </w:p>
        </w:tc>
        <w:tc>
          <w:tcPr>
            <w:tcW w:w="1418" w:type="dxa"/>
          </w:tcPr>
          <w:p w:rsidR="00DB714C" w:rsidRPr="00F362F7" w:rsidRDefault="00DB714C" w:rsidP="00D207B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981,1</w:t>
            </w:r>
            <w:r w:rsidRPr="00F362F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DB714C" w:rsidRPr="00F362F7" w:rsidRDefault="00DB714C" w:rsidP="00B03C6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939,4</w:t>
            </w:r>
          </w:p>
        </w:tc>
        <w:tc>
          <w:tcPr>
            <w:tcW w:w="1276" w:type="dxa"/>
          </w:tcPr>
          <w:p w:rsidR="00DB714C" w:rsidRPr="00F362F7" w:rsidRDefault="00DB714C" w:rsidP="00B03C6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Pr="00F362F7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3,5</w:t>
            </w:r>
          </w:p>
        </w:tc>
      </w:tr>
      <w:tr w:rsidR="00DB714C" w:rsidRPr="00F362F7" w:rsidTr="00DB714C">
        <w:tc>
          <w:tcPr>
            <w:tcW w:w="3828" w:type="dxa"/>
          </w:tcPr>
          <w:p w:rsidR="00DB714C" w:rsidRPr="00B03C62" w:rsidRDefault="00DB714C" w:rsidP="00000662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0662">
              <w:rPr>
                <w:rFonts w:ascii="Arial" w:hAnsi="Arial" w:cs="Arial"/>
                <w:sz w:val="20"/>
                <w:szCs w:val="20"/>
              </w:rPr>
              <w:t>Средне</w:t>
            </w:r>
            <w:r>
              <w:rPr>
                <w:rFonts w:ascii="Arial" w:hAnsi="Arial" w:cs="Arial"/>
                <w:sz w:val="20"/>
                <w:szCs w:val="20"/>
              </w:rPr>
              <w:t xml:space="preserve">месячная заработная плата </w:t>
            </w:r>
            <w:r w:rsidRPr="00000662">
              <w:rPr>
                <w:rFonts w:ascii="Arial" w:hAnsi="Arial" w:cs="Arial"/>
                <w:sz w:val="20"/>
                <w:szCs w:val="20"/>
              </w:rPr>
              <w:t>работников малых предприятий (вкл</w:t>
            </w:r>
            <w:r w:rsidRPr="00000662">
              <w:rPr>
                <w:rFonts w:ascii="Arial" w:hAnsi="Arial" w:cs="Arial"/>
                <w:sz w:val="20"/>
                <w:szCs w:val="20"/>
              </w:rPr>
              <w:t>ю</w:t>
            </w:r>
            <w:r w:rsidRPr="00000662">
              <w:rPr>
                <w:rFonts w:ascii="Arial" w:hAnsi="Arial" w:cs="Arial"/>
                <w:sz w:val="20"/>
                <w:szCs w:val="20"/>
              </w:rPr>
              <w:t xml:space="preserve">чая микропредприятия), </w:t>
            </w:r>
            <w:r>
              <w:rPr>
                <w:rFonts w:ascii="Arial" w:hAnsi="Arial" w:cs="Arial"/>
                <w:sz w:val="20"/>
                <w:szCs w:val="20"/>
              </w:rPr>
              <w:t>рублей</w:t>
            </w:r>
          </w:p>
        </w:tc>
        <w:tc>
          <w:tcPr>
            <w:tcW w:w="1417" w:type="dxa"/>
          </w:tcPr>
          <w:p w:rsidR="00DB714C" w:rsidRDefault="00DB714C" w:rsidP="00B03C6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  <w:r w:rsidR="00864DA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912,3</w:t>
            </w:r>
          </w:p>
        </w:tc>
        <w:tc>
          <w:tcPr>
            <w:tcW w:w="1418" w:type="dxa"/>
          </w:tcPr>
          <w:p w:rsidR="00DB714C" w:rsidRDefault="00DB714C" w:rsidP="00B03C6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  <w:r w:rsidR="00864DA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021,0</w:t>
            </w:r>
          </w:p>
          <w:p w:rsidR="00DB714C" w:rsidRDefault="00DB714C" w:rsidP="00B03C6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DB714C" w:rsidRDefault="00DB714C" w:rsidP="00B03C6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  <w:r w:rsidR="00864DA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601,4</w:t>
            </w:r>
          </w:p>
        </w:tc>
        <w:tc>
          <w:tcPr>
            <w:tcW w:w="1276" w:type="dxa"/>
          </w:tcPr>
          <w:p w:rsidR="00DB714C" w:rsidRDefault="00DB714C" w:rsidP="00B03C6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  <w:r w:rsidR="00864DA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820,0</w:t>
            </w:r>
          </w:p>
        </w:tc>
      </w:tr>
      <w:tr w:rsidR="00DB714C" w:rsidRPr="00F362F7" w:rsidTr="00DB714C">
        <w:tc>
          <w:tcPr>
            <w:tcW w:w="3828" w:type="dxa"/>
          </w:tcPr>
          <w:p w:rsidR="00DB714C" w:rsidRPr="00F362F7" w:rsidRDefault="00DB714C" w:rsidP="00000662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Количество </w:t>
            </w:r>
            <w:r w:rsidRPr="00F362F7">
              <w:rPr>
                <w:rFonts w:ascii="Arial" w:hAnsi="Arial" w:cs="Arial"/>
                <w:sz w:val="20"/>
                <w:szCs w:val="20"/>
              </w:rPr>
              <w:t>индивидуальных предпр</w:t>
            </w:r>
            <w:r w:rsidRPr="00F362F7">
              <w:rPr>
                <w:rFonts w:ascii="Arial" w:hAnsi="Arial" w:cs="Arial"/>
                <w:sz w:val="20"/>
                <w:szCs w:val="20"/>
              </w:rPr>
              <w:t>и</w:t>
            </w:r>
            <w:r w:rsidRPr="00F362F7">
              <w:rPr>
                <w:rFonts w:ascii="Arial" w:hAnsi="Arial" w:cs="Arial"/>
                <w:sz w:val="20"/>
                <w:szCs w:val="20"/>
              </w:rPr>
              <w:t xml:space="preserve">нимателей, прошедших регистрацию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F362F7">
              <w:rPr>
                <w:rFonts w:ascii="Arial" w:hAnsi="Arial" w:cs="Arial"/>
                <w:sz w:val="20"/>
                <w:szCs w:val="20"/>
              </w:rPr>
              <w:t>перерегистрацию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Pr="00F362F7">
              <w:rPr>
                <w:rFonts w:ascii="Arial" w:hAnsi="Arial" w:cs="Arial"/>
                <w:sz w:val="20"/>
                <w:szCs w:val="20"/>
              </w:rPr>
              <w:t xml:space="preserve"> в налоговых орг</w:t>
            </w:r>
            <w:r w:rsidRPr="00F362F7">
              <w:rPr>
                <w:rFonts w:ascii="Arial" w:hAnsi="Arial" w:cs="Arial"/>
                <w:sz w:val="20"/>
                <w:szCs w:val="20"/>
              </w:rPr>
              <w:t>а</w:t>
            </w:r>
            <w:r w:rsidRPr="00F362F7">
              <w:rPr>
                <w:rFonts w:ascii="Arial" w:hAnsi="Arial" w:cs="Arial"/>
                <w:sz w:val="20"/>
                <w:szCs w:val="20"/>
              </w:rPr>
              <w:t xml:space="preserve">нах, </w:t>
            </w:r>
            <w:r>
              <w:rPr>
                <w:rFonts w:ascii="Arial" w:hAnsi="Arial" w:cs="Arial"/>
                <w:sz w:val="20"/>
                <w:szCs w:val="20"/>
              </w:rPr>
              <w:t>человек</w:t>
            </w:r>
          </w:p>
        </w:tc>
        <w:tc>
          <w:tcPr>
            <w:tcW w:w="1417" w:type="dxa"/>
          </w:tcPr>
          <w:p w:rsidR="00DB714C" w:rsidRPr="00F362F7" w:rsidRDefault="00DB714C" w:rsidP="0000066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  <w:r w:rsidRPr="00F362F7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DB714C" w:rsidRPr="00F362F7" w:rsidRDefault="00DB714C" w:rsidP="0000066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341</w:t>
            </w:r>
          </w:p>
        </w:tc>
        <w:tc>
          <w:tcPr>
            <w:tcW w:w="1417" w:type="dxa"/>
          </w:tcPr>
          <w:p w:rsidR="00DB714C" w:rsidRPr="00F362F7" w:rsidRDefault="00DB714C" w:rsidP="00F210C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338</w:t>
            </w:r>
          </w:p>
        </w:tc>
        <w:tc>
          <w:tcPr>
            <w:tcW w:w="1276" w:type="dxa"/>
          </w:tcPr>
          <w:p w:rsidR="00DB714C" w:rsidRPr="00F362F7" w:rsidRDefault="00DB714C" w:rsidP="00F210C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340</w:t>
            </w:r>
          </w:p>
        </w:tc>
      </w:tr>
      <w:tr w:rsidR="00DB714C" w:rsidRPr="007D7D6D" w:rsidTr="00DB714C">
        <w:tc>
          <w:tcPr>
            <w:tcW w:w="3828" w:type="dxa"/>
          </w:tcPr>
          <w:p w:rsidR="00DB714C" w:rsidRPr="00DB714C" w:rsidRDefault="00DB714C" w:rsidP="00F210C3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714C">
              <w:rPr>
                <w:rFonts w:ascii="Arial" w:hAnsi="Arial" w:cs="Arial"/>
                <w:sz w:val="20"/>
                <w:szCs w:val="20"/>
              </w:rPr>
              <w:t>Доля субъектов малого и среднего предпринимательства в валовом те</w:t>
            </w:r>
            <w:r w:rsidRPr="00DB714C">
              <w:rPr>
                <w:rFonts w:ascii="Arial" w:hAnsi="Arial" w:cs="Arial"/>
                <w:sz w:val="20"/>
                <w:szCs w:val="20"/>
              </w:rPr>
              <w:t>р</w:t>
            </w:r>
            <w:r w:rsidRPr="00DB714C">
              <w:rPr>
                <w:rFonts w:ascii="Arial" w:hAnsi="Arial" w:cs="Arial"/>
                <w:sz w:val="20"/>
                <w:szCs w:val="20"/>
              </w:rPr>
              <w:t>риториальном  продукте, процентов</w:t>
            </w:r>
          </w:p>
        </w:tc>
        <w:tc>
          <w:tcPr>
            <w:tcW w:w="1417" w:type="dxa"/>
          </w:tcPr>
          <w:p w:rsidR="00DB714C" w:rsidRPr="00DB714C" w:rsidRDefault="00DB714C" w:rsidP="00F210C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14C">
              <w:rPr>
                <w:rFonts w:ascii="Arial" w:hAnsi="Arial" w:cs="Arial"/>
                <w:sz w:val="20"/>
                <w:szCs w:val="20"/>
              </w:rPr>
              <w:t>27,4</w:t>
            </w:r>
          </w:p>
        </w:tc>
        <w:tc>
          <w:tcPr>
            <w:tcW w:w="1418" w:type="dxa"/>
          </w:tcPr>
          <w:p w:rsidR="00DB714C" w:rsidRPr="00DB714C" w:rsidRDefault="00DB714C" w:rsidP="00F210C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14C">
              <w:rPr>
                <w:rFonts w:ascii="Arial" w:hAnsi="Arial" w:cs="Arial"/>
                <w:sz w:val="20"/>
                <w:szCs w:val="20"/>
              </w:rPr>
              <w:t>28,0</w:t>
            </w:r>
          </w:p>
        </w:tc>
        <w:tc>
          <w:tcPr>
            <w:tcW w:w="1417" w:type="dxa"/>
          </w:tcPr>
          <w:p w:rsidR="00DB714C" w:rsidRPr="00DB714C" w:rsidRDefault="00DB714C" w:rsidP="00F210C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14C">
              <w:rPr>
                <w:rFonts w:ascii="Arial" w:hAnsi="Arial" w:cs="Arial"/>
                <w:sz w:val="20"/>
                <w:szCs w:val="20"/>
              </w:rPr>
              <w:t>28,7</w:t>
            </w:r>
          </w:p>
        </w:tc>
        <w:tc>
          <w:tcPr>
            <w:tcW w:w="1276" w:type="dxa"/>
          </w:tcPr>
          <w:p w:rsidR="00DB714C" w:rsidRPr="00DB714C" w:rsidRDefault="00DB714C" w:rsidP="00F210C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14C">
              <w:rPr>
                <w:rFonts w:ascii="Arial" w:hAnsi="Arial" w:cs="Arial"/>
                <w:sz w:val="20"/>
                <w:szCs w:val="20"/>
              </w:rPr>
              <w:t>29,0</w:t>
            </w:r>
          </w:p>
        </w:tc>
      </w:tr>
      <w:tr w:rsidR="00CE74DD" w:rsidRPr="007D7D6D" w:rsidTr="00DB714C">
        <w:tc>
          <w:tcPr>
            <w:tcW w:w="3828" w:type="dxa"/>
          </w:tcPr>
          <w:p w:rsidR="00CE74DD" w:rsidRPr="00DB714C" w:rsidRDefault="00CE74DD" w:rsidP="00F210C3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E74DD">
              <w:rPr>
                <w:rFonts w:ascii="Arial" w:hAnsi="Arial" w:cs="Arial"/>
                <w:sz w:val="20"/>
                <w:szCs w:val="20"/>
              </w:rPr>
              <w:t>Количество заключенных муниципал</w:t>
            </w:r>
            <w:r w:rsidRPr="00CE74DD">
              <w:rPr>
                <w:rFonts w:ascii="Arial" w:hAnsi="Arial" w:cs="Arial"/>
                <w:sz w:val="20"/>
                <w:szCs w:val="20"/>
              </w:rPr>
              <w:t>ь</w:t>
            </w:r>
            <w:r w:rsidRPr="00CE74DD">
              <w:rPr>
                <w:rFonts w:ascii="Arial" w:hAnsi="Arial" w:cs="Arial"/>
                <w:sz w:val="20"/>
                <w:szCs w:val="20"/>
              </w:rPr>
              <w:t>ных контрактов субъектами малого и среднего предпринимательства</w:t>
            </w:r>
            <w:r>
              <w:rPr>
                <w:rFonts w:ascii="Arial" w:hAnsi="Arial" w:cs="Arial"/>
                <w:sz w:val="20"/>
                <w:szCs w:val="20"/>
              </w:rPr>
              <w:t>, шт.</w:t>
            </w:r>
          </w:p>
        </w:tc>
        <w:tc>
          <w:tcPr>
            <w:tcW w:w="1417" w:type="dxa"/>
          </w:tcPr>
          <w:p w:rsidR="00CE74DD" w:rsidRPr="00DB714C" w:rsidRDefault="00CE74DD" w:rsidP="00F210C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1418" w:type="dxa"/>
          </w:tcPr>
          <w:p w:rsidR="00CE74DD" w:rsidRPr="00DB714C" w:rsidRDefault="00CE74DD" w:rsidP="00F210C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</w:t>
            </w:r>
          </w:p>
        </w:tc>
        <w:tc>
          <w:tcPr>
            <w:tcW w:w="1417" w:type="dxa"/>
          </w:tcPr>
          <w:p w:rsidR="00CE74DD" w:rsidRPr="00DB714C" w:rsidRDefault="00CE74DD" w:rsidP="00F210C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113</w:t>
            </w:r>
          </w:p>
        </w:tc>
        <w:tc>
          <w:tcPr>
            <w:tcW w:w="1276" w:type="dxa"/>
          </w:tcPr>
          <w:p w:rsidR="00CE74DD" w:rsidRPr="00DB714C" w:rsidRDefault="00CE74DD" w:rsidP="00545B2A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545B2A">
              <w:rPr>
                <w:rFonts w:ascii="Arial" w:hAnsi="Arial" w:cs="Arial"/>
                <w:sz w:val="20"/>
                <w:szCs w:val="20"/>
              </w:rPr>
              <w:t>85</w:t>
            </w:r>
          </w:p>
        </w:tc>
      </w:tr>
      <w:tr w:rsidR="00DB714C" w:rsidRPr="007D7D6D" w:rsidTr="00DB714C">
        <w:tc>
          <w:tcPr>
            <w:tcW w:w="3828" w:type="dxa"/>
          </w:tcPr>
          <w:p w:rsidR="00DB714C" w:rsidRPr="0040591A" w:rsidRDefault="00DB714C" w:rsidP="00CE74DD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591A">
              <w:rPr>
                <w:rFonts w:ascii="Arial" w:hAnsi="Arial" w:cs="Arial"/>
                <w:sz w:val="20"/>
                <w:szCs w:val="20"/>
              </w:rPr>
              <w:t>Доля заключенных муниципальных контрактов субъектами малого и сре</w:t>
            </w:r>
            <w:r w:rsidRPr="0040591A">
              <w:rPr>
                <w:rFonts w:ascii="Arial" w:hAnsi="Arial" w:cs="Arial"/>
                <w:sz w:val="20"/>
                <w:szCs w:val="20"/>
              </w:rPr>
              <w:t>д</w:t>
            </w:r>
            <w:r w:rsidRPr="0040591A">
              <w:rPr>
                <w:rFonts w:ascii="Arial" w:hAnsi="Arial" w:cs="Arial"/>
                <w:sz w:val="20"/>
                <w:szCs w:val="20"/>
              </w:rPr>
              <w:t>него предпринимательства в общем количестве заключенных контрактов, процентов</w:t>
            </w:r>
            <w:r w:rsidR="00CE74D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DB714C" w:rsidRPr="0040591A" w:rsidRDefault="005A0330" w:rsidP="00CE74DD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591A">
              <w:rPr>
                <w:rFonts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1418" w:type="dxa"/>
          </w:tcPr>
          <w:p w:rsidR="00DB714C" w:rsidRPr="0040591A" w:rsidRDefault="005A0330" w:rsidP="00CE74DD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591A">
              <w:rPr>
                <w:rFonts w:ascii="Arial" w:hAnsi="Arial" w:cs="Arial"/>
                <w:sz w:val="20"/>
                <w:szCs w:val="20"/>
              </w:rPr>
              <w:t>83</w:t>
            </w:r>
          </w:p>
        </w:tc>
        <w:tc>
          <w:tcPr>
            <w:tcW w:w="1417" w:type="dxa"/>
          </w:tcPr>
          <w:p w:rsidR="00DB714C" w:rsidRPr="0040591A" w:rsidRDefault="00DB714C" w:rsidP="00F210C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591A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1276" w:type="dxa"/>
          </w:tcPr>
          <w:p w:rsidR="00DB714C" w:rsidRPr="00DB714C" w:rsidRDefault="005A0330" w:rsidP="00F210C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</w:t>
            </w:r>
          </w:p>
        </w:tc>
      </w:tr>
    </w:tbl>
    <w:p w:rsidR="00F362F7" w:rsidRPr="007A0AFB" w:rsidRDefault="00B03C62" w:rsidP="00B03C62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 w:rsidRPr="00B03C62">
        <w:rPr>
          <w:rFonts w:ascii="Times New Roman" w:hAnsi="Times New Roman" w:cs="Times New Roman"/>
          <w:sz w:val="28"/>
          <w:szCs w:val="28"/>
        </w:rPr>
        <w:t>&lt;*&gt;</w:t>
      </w:r>
      <w:r w:rsidR="00D207B3" w:rsidRPr="00D207B3">
        <w:rPr>
          <w:rFonts w:ascii="Times New Roman" w:hAnsi="Times New Roman" w:cs="Times New Roman"/>
          <w:sz w:val="28"/>
          <w:szCs w:val="28"/>
        </w:rPr>
        <w:t xml:space="preserve"> </w:t>
      </w:r>
      <w:r w:rsidR="00D207B3" w:rsidRPr="00D207B3">
        <w:rPr>
          <w:rFonts w:ascii="Times New Roman" w:hAnsi="Times New Roman" w:cs="Times New Roman"/>
        </w:rPr>
        <w:t>данные об основных показателях деятельности малых и микропредприятий уточнены на основании опубликованных Росстатом предварительных итогов сплошного федерального статистического наблюдения за деятельностью субъектов малого и среднего предпринимательства</w:t>
      </w:r>
    </w:p>
    <w:p w:rsidR="00B65423" w:rsidRPr="007A0AFB" w:rsidRDefault="00B65423" w:rsidP="00B03C62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B03C62" w:rsidRPr="00B65423" w:rsidRDefault="00B03C62" w:rsidP="00B03C6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03C62">
        <w:rPr>
          <w:rFonts w:ascii="Times New Roman" w:hAnsi="Times New Roman" w:cs="Times New Roman"/>
          <w:sz w:val="28"/>
          <w:szCs w:val="28"/>
        </w:rPr>
        <w:t>&lt;**&gt;</w:t>
      </w:r>
      <w:r w:rsidR="00B65423" w:rsidRPr="00B65423">
        <w:rPr>
          <w:rFonts w:ascii="Times New Roman" w:hAnsi="Times New Roman" w:cs="Times New Roman"/>
          <w:sz w:val="28"/>
          <w:szCs w:val="28"/>
        </w:rPr>
        <w:t xml:space="preserve"> </w:t>
      </w:r>
      <w:r w:rsidR="00B65423" w:rsidRPr="00B65423">
        <w:rPr>
          <w:rFonts w:ascii="Times New Roman" w:hAnsi="Times New Roman" w:cs="Times New Roman"/>
        </w:rPr>
        <w:t>данные сформированы с учетом Единого реестра субъектов малого и среднего предпринимательства</w:t>
      </w:r>
    </w:p>
    <w:p w:rsidR="00166F51" w:rsidRDefault="00166F51" w:rsidP="00166F5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3E39" w:rsidRPr="00C90E7E" w:rsidRDefault="00753E39" w:rsidP="00753E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E7E">
        <w:rPr>
          <w:rFonts w:ascii="Times New Roman" w:hAnsi="Times New Roman" w:cs="Times New Roman"/>
          <w:sz w:val="28"/>
          <w:szCs w:val="28"/>
        </w:rPr>
        <w:t>Согласно проведенному в 201</w:t>
      </w:r>
      <w:r w:rsidR="00BE3FE4" w:rsidRPr="00C90E7E">
        <w:rPr>
          <w:rFonts w:ascii="Times New Roman" w:hAnsi="Times New Roman" w:cs="Times New Roman"/>
          <w:sz w:val="28"/>
          <w:szCs w:val="28"/>
        </w:rPr>
        <w:t>8</w:t>
      </w:r>
      <w:r w:rsidRPr="00C90E7E">
        <w:rPr>
          <w:rFonts w:ascii="Times New Roman" w:hAnsi="Times New Roman" w:cs="Times New Roman"/>
          <w:sz w:val="28"/>
          <w:szCs w:val="28"/>
        </w:rPr>
        <w:t xml:space="preserve"> году опросу субъектов малого и средн</w:t>
      </w:r>
      <w:r w:rsidRPr="00C90E7E">
        <w:rPr>
          <w:rFonts w:ascii="Times New Roman" w:hAnsi="Times New Roman" w:cs="Times New Roman"/>
          <w:sz w:val="28"/>
          <w:szCs w:val="28"/>
        </w:rPr>
        <w:t>е</w:t>
      </w:r>
      <w:r w:rsidRPr="00C90E7E">
        <w:rPr>
          <w:rFonts w:ascii="Times New Roman" w:hAnsi="Times New Roman" w:cs="Times New Roman"/>
          <w:sz w:val="28"/>
          <w:szCs w:val="28"/>
        </w:rPr>
        <w:t>го предпринимательства сдерживающими факторами развития деятельности СМП в районе являются:</w:t>
      </w:r>
    </w:p>
    <w:p w:rsidR="00753E39" w:rsidRPr="00C90E7E" w:rsidRDefault="00753E39" w:rsidP="00274A5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90E7E">
        <w:rPr>
          <w:rFonts w:ascii="Times New Roman" w:hAnsi="Times New Roman" w:cs="Times New Roman"/>
          <w:sz w:val="28"/>
          <w:szCs w:val="28"/>
        </w:rPr>
        <w:t>- высокий уровень налогообложения;</w:t>
      </w:r>
    </w:p>
    <w:p w:rsidR="00753E39" w:rsidRPr="00C90E7E" w:rsidRDefault="00753E39" w:rsidP="00274A5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90E7E">
        <w:rPr>
          <w:rFonts w:ascii="Times New Roman" w:hAnsi="Times New Roman" w:cs="Times New Roman"/>
          <w:sz w:val="28"/>
          <w:szCs w:val="28"/>
        </w:rPr>
        <w:t>- экономическая нестабильность;</w:t>
      </w:r>
    </w:p>
    <w:p w:rsidR="00753E39" w:rsidRPr="00C90E7E" w:rsidRDefault="00753E39" w:rsidP="00274A5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90E7E">
        <w:rPr>
          <w:rFonts w:ascii="Times New Roman" w:hAnsi="Times New Roman" w:cs="Times New Roman"/>
          <w:sz w:val="28"/>
          <w:szCs w:val="28"/>
        </w:rPr>
        <w:t>- недостаток финансовых средств;</w:t>
      </w:r>
    </w:p>
    <w:p w:rsidR="00753E39" w:rsidRPr="00C90E7E" w:rsidRDefault="00753E39" w:rsidP="00274A5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90E7E">
        <w:rPr>
          <w:rFonts w:ascii="Times New Roman" w:hAnsi="Times New Roman" w:cs="Times New Roman"/>
          <w:sz w:val="28"/>
          <w:szCs w:val="28"/>
        </w:rPr>
        <w:t>- неплатежеспособность потребителей;</w:t>
      </w:r>
    </w:p>
    <w:p w:rsidR="00753E39" w:rsidRPr="00C90E7E" w:rsidRDefault="00753E39" w:rsidP="00274A5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90E7E">
        <w:rPr>
          <w:rFonts w:ascii="Times New Roman" w:hAnsi="Times New Roman" w:cs="Times New Roman"/>
          <w:sz w:val="28"/>
          <w:szCs w:val="28"/>
        </w:rPr>
        <w:t>- рост арендных платежей/высокая арендная плата;</w:t>
      </w:r>
    </w:p>
    <w:p w:rsidR="00753E39" w:rsidRPr="00C90E7E" w:rsidRDefault="00753E39" w:rsidP="00274A5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90E7E">
        <w:rPr>
          <w:rFonts w:ascii="Times New Roman" w:hAnsi="Times New Roman" w:cs="Times New Roman"/>
          <w:sz w:val="28"/>
          <w:szCs w:val="28"/>
        </w:rPr>
        <w:t>- повышение тарифов коммунальных услуг;</w:t>
      </w:r>
    </w:p>
    <w:p w:rsidR="00753E39" w:rsidRPr="00C90E7E" w:rsidRDefault="00753E39" w:rsidP="00274A5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90E7E">
        <w:rPr>
          <w:rFonts w:ascii="Times New Roman" w:hAnsi="Times New Roman" w:cs="Times New Roman"/>
          <w:sz w:val="28"/>
          <w:szCs w:val="28"/>
        </w:rPr>
        <w:t>- трудности с получением кредита;</w:t>
      </w:r>
    </w:p>
    <w:p w:rsidR="00753E39" w:rsidRPr="00C90E7E" w:rsidRDefault="00753E39" w:rsidP="00274A5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90E7E">
        <w:rPr>
          <w:rFonts w:ascii="Times New Roman" w:hAnsi="Times New Roman" w:cs="Times New Roman"/>
          <w:sz w:val="28"/>
          <w:szCs w:val="28"/>
        </w:rPr>
        <w:t>- недобросовестность партнеров;</w:t>
      </w:r>
    </w:p>
    <w:p w:rsidR="00753E39" w:rsidRPr="00C90E7E" w:rsidRDefault="00753E39" w:rsidP="00274A5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90E7E">
        <w:rPr>
          <w:rFonts w:ascii="Times New Roman" w:hAnsi="Times New Roman" w:cs="Times New Roman"/>
          <w:sz w:val="28"/>
          <w:szCs w:val="28"/>
        </w:rPr>
        <w:t>- трудности со сбытом;</w:t>
      </w:r>
    </w:p>
    <w:p w:rsidR="00753E39" w:rsidRPr="00C90E7E" w:rsidRDefault="00753E39" w:rsidP="00274A5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90E7E">
        <w:rPr>
          <w:rFonts w:ascii="Times New Roman" w:hAnsi="Times New Roman" w:cs="Times New Roman"/>
          <w:sz w:val="28"/>
          <w:szCs w:val="28"/>
        </w:rPr>
        <w:t>- недостаток квалифицированных кадров;</w:t>
      </w:r>
    </w:p>
    <w:p w:rsidR="001628D9" w:rsidRDefault="00753E39" w:rsidP="00274A5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90E7E">
        <w:rPr>
          <w:rFonts w:ascii="Times New Roman" w:hAnsi="Times New Roman" w:cs="Times New Roman"/>
          <w:sz w:val="28"/>
          <w:szCs w:val="28"/>
        </w:rPr>
        <w:t>- приход на рынок крупного конкурента.</w:t>
      </w:r>
    </w:p>
    <w:p w:rsidR="00753E39" w:rsidRDefault="00753E39" w:rsidP="00753E3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6C65" w:rsidRPr="00944DC0" w:rsidRDefault="001338CB" w:rsidP="00682B64">
      <w:pPr>
        <w:pStyle w:val="ConsPlusNormal"/>
        <w:widowControl/>
        <w:numPr>
          <w:ilvl w:val="0"/>
          <w:numId w:val="13"/>
        </w:num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44DC0">
        <w:rPr>
          <w:rFonts w:ascii="Times New Roman" w:hAnsi="Times New Roman" w:cs="Times New Roman"/>
          <w:b/>
          <w:sz w:val="32"/>
          <w:szCs w:val="32"/>
        </w:rPr>
        <w:t>Развитие</w:t>
      </w:r>
      <w:r w:rsidR="00600DE2" w:rsidRPr="00944DC0">
        <w:rPr>
          <w:rFonts w:ascii="Times New Roman" w:hAnsi="Times New Roman" w:cs="Times New Roman"/>
          <w:b/>
          <w:sz w:val="32"/>
          <w:szCs w:val="32"/>
        </w:rPr>
        <w:t xml:space="preserve"> малого и среднего предпринимательства </w:t>
      </w:r>
    </w:p>
    <w:p w:rsidR="001811E8" w:rsidRDefault="00600DE2" w:rsidP="00785E6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44DC0">
        <w:rPr>
          <w:rFonts w:ascii="Times New Roman" w:hAnsi="Times New Roman" w:cs="Times New Roman"/>
          <w:b/>
          <w:sz w:val="32"/>
          <w:szCs w:val="32"/>
        </w:rPr>
        <w:t>в секторах экономики</w:t>
      </w:r>
      <w:r w:rsidR="001338CB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2F6696" w:rsidRPr="002F6696" w:rsidRDefault="002F6696" w:rsidP="001811E8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149FF" w:rsidRPr="00D149FF" w:rsidRDefault="00D149FF" w:rsidP="009567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49FF">
        <w:rPr>
          <w:rFonts w:ascii="Times New Roman" w:hAnsi="Times New Roman" w:cs="Times New Roman"/>
          <w:sz w:val="28"/>
          <w:szCs w:val="28"/>
        </w:rPr>
        <w:t>В целях обеспечения стабильного экономического роста, направленн</w:t>
      </w:r>
      <w:r w:rsidRPr="00D149FF">
        <w:rPr>
          <w:rFonts w:ascii="Times New Roman" w:hAnsi="Times New Roman" w:cs="Times New Roman"/>
          <w:sz w:val="28"/>
          <w:szCs w:val="28"/>
        </w:rPr>
        <w:t>о</w:t>
      </w:r>
      <w:r w:rsidRPr="00D149FF">
        <w:rPr>
          <w:rFonts w:ascii="Times New Roman" w:hAnsi="Times New Roman" w:cs="Times New Roman"/>
          <w:sz w:val="28"/>
          <w:szCs w:val="28"/>
        </w:rPr>
        <w:t>го на улучшение жизни населения района</w:t>
      </w:r>
      <w:r w:rsidR="00085D4E">
        <w:rPr>
          <w:rFonts w:ascii="Times New Roman" w:hAnsi="Times New Roman" w:cs="Times New Roman"/>
          <w:sz w:val="28"/>
          <w:szCs w:val="28"/>
        </w:rPr>
        <w:t xml:space="preserve">, определены приоритетные виды </w:t>
      </w:r>
      <w:r w:rsidRPr="00D149FF">
        <w:rPr>
          <w:rFonts w:ascii="Times New Roman" w:hAnsi="Times New Roman" w:cs="Times New Roman"/>
          <w:sz w:val="28"/>
          <w:szCs w:val="28"/>
        </w:rPr>
        <w:t>деятельности:</w:t>
      </w:r>
    </w:p>
    <w:p w:rsidR="00D149FF" w:rsidRPr="00D149FF" w:rsidRDefault="00D149FF" w:rsidP="009567C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149FF">
        <w:rPr>
          <w:rFonts w:ascii="Times New Roman" w:hAnsi="Times New Roman" w:cs="Times New Roman"/>
          <w:sz w:val="28"/>
          <w:szCs w:val="28"/>
        </w:rPr>
        <w:t>- развитие инфраструктуры туризма;</w:t>
      </w:r>
    </w:p>
    <w:p w:rsidR="00D149FF" w:rsidRPr="00D149FF" w:rsidRDefault="00D149FF" w:rsidP="009567C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149FF">
        <w:rPr>
          <w:rFonts w:ascii="Times New Roman" w:hAnsi="Times New Roman" w:cs="Times New Roman"/>
          <w:sz w:val="28"/>
          <w:szCs w:val="28"/>
        </w:rPr>
        <w:t>- пищевая и перерабатывающая промышленность;</w:t>
      </w:r>
    </w:p>
    <w:p w:rsidR="00D149FF" w:rsidRPr="00D149FF" w:rsidRDefault="00D149FF" w:rsidP="009567C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149FF">
        <w:rPr>
          <w:rFonts w:ascii="Times New Roman" w:hAnsi="Times New Roman" w:cs="Times New Roman"/>
          <w:sz w:val="28"/>
          <w:szCs w:val="28"/>
        </w:rPr>
        <w:t>- сельское хозяйство;</w:t>
      </w:r>
    </w:p>
    <w:p w:rsidR="00D149FF" w:rsidRDefault="00085D4E" w:rsidP="009567C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сфера социальных услуг.</w:t>
      </w:r>
    </w:p>
    <w:p w:rsidR="003961A7" w:rsidRPr="008B3D73" w:rsidRDefault="0077330E" w:rsidP="009567C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3D73">
        <w:rPr>
          <w:rFonts w:ascii="Times New Roman" w:hAnsi="Times New Roman" w:cs="Times New Roman"/>
          <w:sz w:val="28"/>
          <w:szCs w:val="28"/>
        </w:rPr>
        <w:t xml:space="preserve">На территории района осуществляют деятельность организации и предприятия различных сфер экономики: </w:t>
      </w:r>
      <w:r w:rsidR="005E5D03" w:rsidRPr="008B3D73">
        <w:rPr>
          <w:rFonts w:ascii="Times New Roman" w:hAnsi="Times New Roman" w:cs="Times New Roman"/>
          <w:sz w:val="28"/>
          <w:szCs w:val="28"/>
        </w:rPr>
        <w:t xml:space="preserve">АО «Авангард», АО «ВЗП Булгар», ООО «Болгарское ХПП», ООО «Спасские коммунальные сети»,  Филиал «Спасский» АО «Управление капитального строительства», </w:t>
      </w:r>
      <w:r w:rsidR="00E17DAF" w:rsidRPr="008B3D73">
        <w:rPr>
          <w:rFonts w:ascii="Times New Roman" w:hAnsi="Times New Roman" w:cs="Times New Roman"/>
          <w:sz w:val="28"/>
          <w:szCs w:val="28"/>
        </w:rPr>
        <w:t xml:space="preserve">ООО «Спасское районное предприятие Энергосервис», </w:t>
      </w:r>
      <w:r w:rsidR="005E5D03" w:rsidRPr="008B3D73">
        <w:rPr>
          <w:rFonts w:ascii="Times New Roman" w:hAnsi="Times New Roman" w:cs="Times New Roman"/>
          <w:sz w:val="28"/>
          <w:szCs w:val="28"/>
        </w:rPr>
        <w:t xml:space="preserve">ПО «Спасский Оптторг», </w:t>
      </w:r>
      <w:r w:rsidR="00E17DAF" w:rsidRPr="008B3D73">
        <w:rPr>
          <w:rFonts w:ascii="Times New Roman" w:hAnsi="Times New Roman" w:cs="Times New Roman"/>
          <w:sz w:val="28"/>
          <w:szCs w:val="28"/>
        </w:rPr>
        <w:t>ООО «Спа</w:t>
      </w:r>
      <w:r w:rsidR="00E17DAF" w:rsidRPr="008B3D73">
        <w:rPr>
          <w:rFonts w:ascii="Times New Roman" w:hAnsi="Times New Roman" w:cs="Times New Roman"/>
          <w:sz w:val="28"/>
          <w:szCs w:val="28"/>
        </w:rPr>
        <w:t>с</w:t>
      </w:r>
      <w:r w:rsidR="00E17DAF" w:rsidRPr="008B3D73">
        <w:rPr>
          <w:rFonts w:ascii="Times New Roman" w:hAnsi="Times New Roman" w:cs="Times New Roman"/>
          <w:sz w:val="28"/>
          <w:szCs w:val="28"/>
        </w:rPr>
        <w:t xml:space="preserve">ский Торг», </w:t>
      </w:r>
      <w:r w:rsidR="005E5D03" w:rsidRPr="008B3D73">
        <w:rPr>
          <w:rFonts w:ascii="Times New Roman" w:hAnsi="Times New Roman" w:cs="Times New Roman"/>
          <w:sz w:val="28"/>
          <w:szCs w:val="28"/>
        </w:rPr>
        <w:t>ООО «Музей хлеба», ООО «Зубр»,</w:t>
      </w:r>
      <w:r w:rsidR="005E5D03" w:rsidRPr="008B3D73">
        <w:t xml:space="preserve"> </w:t>
      </w:r>
      <w:r w:rsidR="00E17DAF" w:rsidRPr="008B3D73">
        <w:rPr>
          <w:rFonts w:ascii="Times New Roman" w:hAnsi="Times New Roman" w:cs="Times New Roman"/>
          <w:sz w:val="28"/>
          <w:szCs w:val="28"/>
        </w:rPr>
        <w:t>ООО «ВЕРА»,</w:t>
      </w:r>
      <w:r w:rsidR="00E17DAF" w:rsidRPr="008B3D73">
        <w:t xml:space="preserve"> </w:t>
      </w:r>
      <w:r w:rsidR="005E5D03" w:rsidRPr="008B3D73">
        <w:rPr>
          <w:rFonts w:ascii="Times New Roman" w:hAnsi="Times New Roman" w:cs="Times New Roman"/>
          <w:sz w:val="28"/>
          <w:szCs w:val="28"/>
        </w:rPr>
        <w:t>ООО «С</w:t>
      </w:r>
      <w:r w:rsidR="005E5D03" w:rsidRPr="008B3D73">
        <w:rPr>
          <w:rFonts w:ascii="Times New Roman" w:hAnsi="Times New Roman" w:cs="Times New Roman"/>
          <w:sz w:val="28"/>
          <w:szCs w:val="28"/>
        </w:rPr>
        <w:t>У</w:t>
      </w:r>
      <w:r w:rsidR="005E5D03" w:rsidRPr="008B3D73">
        <w:rPr>
          <w:rFonts w:ascii="Times New Roman" w:hAnsi="Times New Roman" w:cs="Times New Roman"/>
          <w:sz w:val="28"/>
          <w:szCs w:val="28"/>
        </w:rPr>
        <w:t>ВАР-Б»,</w:t>
      </w:r>
      <w:r w:rsidR="00E17DAF" w:rsidRPr="008B3D73">
        <w:t xml:space="preserve"> </w:t>
      </w:r>
      <w:r w:rsidR="00E17DAF" w:rsidRPr="008B3D73">
        <w:rPr>
          <w:rFonts w:ascii="Times New Roman" w:hAnsi="Times New Roman" w:cs="Times New Roman"/>
          <w:sz w:val="28"/>
          <w:szCs w:val="28"/>
        </w:rPr>
        <w:t>ООО «Спасскдорстрой», ООО «Спасское районное предприятие Спасагрострой»</w:t>
      </w:r>
      <w:r w:rsidR="005E5D03" w:rsidRPr="008B3D73">
        <w:rPr>
          <w:rFonts w:ascii="Times New Roman" w:hAnsi="Times New Roman" w:cs="Times New Roman"/>
          <w:sz w:val="28"/>
          <w:szCs w:val="28"/>
        </w:rPr>
        <w:t>, ООО «РегионСтрой»</w:t>
      </w:r>
      <w:r w:rsidR="00E17DAF" w:rsidRPr="008B3D73">
        <w:rPr>
          <w:rFonts w:ascii="Times New Roman" w:hAnsi="Times New Roman" w:cs="Times New Roman"/>
          <w:sz w:val="28"/>
          <w:szCs w:val="28"/>
        </w:rPr>
        <w:t>, ООО «СанТехМонтаж», ООО «Мег</w:t>
      </w:r>
      <w:r w:rsidR="00E17DAF" w:rsidRPr="008B3D73">
        <w:rPr>
          <w:rFonts w:ascii="Times New Roman" w:hAnsi="Times New Roman" w:cs="Times New Roman"/>
          <w:sz w:val="28"/>
          <w:szCs w:val="28"/>
        </w:rPr>
        <w:t>а</w:t>
      </w:r>
      <w:r w:rsidR="00E17DAF" w:rsidRPr="008B3D73">
        <w:rPr>
          <w:rFonts w:ascii="Times New Roman" w:hAnsi="Times New Roman" w:cs="Times New Roman"/>
          <w:sz w:val="28"/>
          <w:szCs w:val="28"/>
        </w:rPr>
        <w:t>литстрой», ООО «Нефтебаза»</w:t>
      </w:r>
      <w:r w:rsidR="004D08AA" w:rsidRPr="008B3D73">
        <w:rPr>
          <w:rFonts w:ascii="Times New Roman" w:hAnsi="Times New Roman" w:cs="Times New Roman"/>
          <w:sz w:val="28"/>
          <w:szCs w:val="28"/>
        </w:rPr>
        <w:t>.</w:t>
      </w:r>
    </w:p>
    <w:p w:rsidR="0072047A" w:rsidRPr="003961A7" w:rsidRDefault="004D08AA" w:rsidP="009567C8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36"/>
          <w:szCs w:val="36"/>
        </w:rPr>
      </w:pPr>
      <w:r w:rsidRPr="008B3D73">
        <w:rPr>
          <w:rFonts w:ascii="Times New Roman" w:hAnsi="Times New Roman" w:cs="Times New Roman"/>
          <w:sz w:val="28"/>
          <w:szCs w:val="28"/>
        </w:rPr>
        <w:t>Все являются малыми предприятиями с численностью работников до 100 человек.</w:t>
      </w:r>
    </w:p>
    <w:p w:rsidR="001811E8" w:rsidRPr="00323961" w:rsidRDefault="001811E8" w:rsidP="009567C8">
      <w:pPr>
        <w:pStyle w:val="ConsPlusNormal"/>
        <w:widowControl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E7E">
        <w:rPr>
          <w:rFonts w:ascii="Times New Roman" w:hAnsi="Times New Roman" w:cs="Times New Roman"/>
          <w:sz w:val="28"/>
          <w:szCs w:val="28"/>
        </w:rPr>
        <w:t>Анализ структуры малых</w:t>
      </w:r>
      <w:r w:rsidR="007D6B8D" w:rsidRPr="00C90E7E">
        <w:rPr>
          <w:rFonts w:ascii="Times New Roman" w:hAnsi="Times New Roman" w:cs="Times New Roman"/>
          <w:sz w:val="28"/>
          <w:szCs w:val="28"/>
        </w:rPr>
        <w:t xml:space="preserve"> и микропредприятий</w:t>
      </w:r>
      <w:r w:rsidRPr="00C90E7E">
        <w:rPr>
          <w:rFonts w:ascii="Times New Roman" w:hAnsi="Times New Roman" w:cs="Times New Roman"/>
          <w:sz w:val="28"/>
          <w:szCs w:val="28"/>
        </w:rPr>
        <w:t xml:space="preserve"> показывает, что 2</w:t>
      </w:r>
      <w:r w:rsidR="00EC24C7" w:rsidRPr="00C90E7E">
        <w:rPr>
          <w:rFonts w:ascii="Times New Roman" w:hAnsi="Times New Roman" w:cs="Times New Roman"/>
          <w:sz w:val="28"/>
          <w:szCs w:val="28"/>
        </w:rPr>
        <w:t>1</w:t>
      </w:r>
      <w:r w:rsidRPr="00C90E7E">
        <w:rPr>
          <w:rFonts w:ascii="Times New Roman" w:hAnsi="Times New Roman" w:cs="Times New Roman"/>
          <w:sz w:val="28"/>
          <w:szCs w:val="28"/>
        </w:rPr>
        <w:t>%</w:t>
      </w:r>
      <w:r w:rsidR="00702E31" w:rsidRPr="00C90E7E">
        <w:rPr>
          <w:rFonts w:ascii="Times New Roman" w:hAnsi="Times New Roman" w:cs="Times New Roman"/>
          <w:sz w:val="28"/>
          <w:szCs w:val="28"/>
        </w:rPr>
        <w:t xml:space="preserve"> </w:t>
      </w:r>
      <w:r w:rsidRPr="00C90E7E">
        <w:rPr>
          <w:rFonts w:ascii="Times New Roman" w:hAnsi="Times New Roman" w:cs="Times New Roman"/>
          <w:sz w:val="28"/>
          <w:szCs w:val="28"/>
        </w:rPr>
        <w:t xml:space="preserve">предприятий осуществляют деятельность в сфере торговли, </w:t>
      </w:r>
      <w:r w:rsidR="00DA55AF" w:rsidRPr="00C90E7E">
        <w:rPr>
          <w:rFonts w:ascii="Times New Roman" w:hAnsi="Times New Roman" w:cs="Times New Roman"/>
          <w:sz w:val="28"/>
          <w:szCs w:val="28"/>
        </w:rPr>
        <w:t>12</w:t>
      </w:r>
      <w:r w:rsidRPr="00C90E7E">
        <w:rPr>
          <w:rFonts w:ascii="Times New Roman" w:hAnsi="Times New Roman" w:cs="Times New Roman"/>
          <w:sz w:val="28"/>
          <w:szCs w:val="28"/>
        </w:rPr>
        <w:t>% - в сельском</w:t>
      </w:r>
      <w:r w:rsidR="001305F8" w:rsidRPr="00C90E7E">
        <w:rPr>
          <w:rFonts w:ascii="Times New Roman" w:hAnsi="Times New Roman" w:cs="Times New Roman"/>
          <w:sz w:val="28"/>
          <w:szCs w:val="28"/>
        </w:rPr>
        <w:t>, лесном</w:t>
      </w:r>
      <w:r w:rsidRPr="00C90E7E">
        <w:rPr>
          <w:rFonts w:ascii="Times New Roman" w:hAnsi="Times New Roman" w:cs="Times New Roman"/>
          <w:sz w:val="28"/>
          <w:szCs w:val="28"/>
        </w:rPr>
        <w:t xml:space="preserve"> хозяйстве,</w:t>
      </w:r>
      <w:r w:rsidR="001305F8" w:rsidRPr="00C90E7E">
        <w:t xml:space="preserve"> </w:t>
      </w:r>
      <w:r w:rsidR="001305F8" w:rsidRPr="00C90E7E">
        <w:rPr>
          <w:rFonts w:ascii="Times New Roman" w:hAnsi="Times New Roman" w:cs="Times New Roman"/>
          <w:sz w:val="28"/>
          <w:szCs w:val="28"/>
        </w:rPr>
        <w:t xml:space="preserve">в сфере охоты, рыболовства и рыбоводства, </w:t>
      </w:r>
      <w:r w:rsidR="00EC24C7" w:rsidRPr="00C90E7E">
        <w:rPr>
          <w:rFonts w:ascii="Times New Roman" w:hAnsi="Times New Roman" w:cs="Times New Roman"/>
          <w:sz w:val="28"/>
          <w:szCs w:val="28"/>
        </w:rPr>
        <w:t>2</w:t>
      </w:r>
      <w:r w:rsidR="001305F8" w:rsidRPr="00C90E7E">
        <w:rPr>
          <w:rFonts w:ascii="Times New Roman" w:hAnsi="Times New Roman" w:cs="Times New Roman"/>
          <w:sz w:val="28"/>
          <w:szCs w:val="28"/>
        </w:rPr>
        <w:t>1</w:t>
      </w:r>
      <w:r w:rsidRPr="00C90E7E">
        <w:rPr>
          <w:rFonts w:ascii="Times New Roman" w:hAnsi="Times New Roman" w:cs="Times New Roman"/>
          <w:sz w:val="28"/>
          <w:szCs w:val="28"/>
        </w:rPr>
        <w:t>% - в стро</w:t>
      </w:r>
      <w:r w:rsidRPr="00C90E7E">
        <w:rPr>
          <w:rFonts w:ascii="Times New Roman" w:hAnsi="Times New Roman" w:cs="Times New Roman"/>
          <w:sz w:val="28"/>
          <w:szCs w:val="28"/>
        </w:rPr>
        <w:t>и</w:t>
      </w:r>
      <w:r w:rsidRPr="00C90E7E">
        <w:rPr>
          <w:rFonts w:ascii="Times New Roman" w:hAnsi="Times New Roman" w:cs="Times New Roman"/>
          <w:sz w:val="28"/>
          <w:szCs w:val="28"/>
        </w:rPr>
        <w:t>тельстве, 1</w:t>
      </w:r>
      <w:r w:rsidR="001305F8" w:rsidRPr="00C90E7E">
        <w:rPr>
          <w:rFonts w:ascii="Times New Roman" w:hAnsi="Times New Roman" w:cs="Times New Roman"/>
          <w:sz w:val="28"/>
          <w:szCs w:val="28"/>
        </w:rPr>
        <w:t>3</w:t>
      </w:r>
      <w:r w:rsidRPr="00C90E7E">
        <w:rPr>
          <w:rFonts w:ascii="Times New Roman" w:hAnsi="Times New Roman" w:cs="Times New Roman"/>
          <w:sz w:val="28"/>
          <w:szCs w:val="28"/>
        </w:rPr>
        <w:t xml:space="preserve">% - в обрабатывающих производствах, </w:t>
      </w:r>
      <w:r w:rsidR="00EC24C7" w:rsidRPr="00C90E7E">
        <w:rPr>
          <w:rFonts w:ascii="Times New Roman" w:hAnsi="Times New Roman" w:cs="Times New Roman"/>
          <w:sz w:val="28"/>
          <w:szCs w:val="28"/>
        </w:rPr>
        <w:t>9</w:t>
      </w:r>
      <w:r w:rsidRPr="00C90E7E">
        <w:rPr>
          <w:rFonts w:ascii="Times New Roman" w:hAnsi="Times New Roman" w:cs="Times New Roman"/>
          <w:sz w:val="28"/>
          <w:szCs w:val="28"/>
        </w:rPr>
        <w:t xml:space="preserve">% </w:t>
      </w:r>
      <w:r w:rsidR="001305F8" w:rsidRPr="00C90E7E">
        <w:rPr>
          <w:rFonts w:ascii="Times New Roman" w:hAnsi="Times New Roman" w:cs="Times New Roman"/>
          <w:sz w:val="28"/>
          <w:szCs w:val="28"/>
        </w:rPr>
        <w:t>занимаются транспо</w:t>
      </w:r>
      <w:r w:rsidR="001305F8" w:rsidRPr="00C90E7E">
        <w:rPr>
          <w:rFonts w:ascii="Times New Roman" w:hAnsi="Times New Roman" w:cs="Times New Roman"/>
          <w:sz w:val="28"/>
          <w:szCs w:val="28"/>
        </w:rPr>
        <w:t>р</w:t>
      </w:r>
      <w:r w:rsidR="001305F8" w:rsidRPr="00C90E7E">
        <w:rPr>
          <w:rFonts w:ascii="Times New Roman" w:hAnsi="Times New Roman" w:cs="Times New Roman"/>
          <w:sz w:val="28"/>
          <w:szCs w:val="28"/>
        </w:rPr>
        <w:t>тировкой и хранением</w:t>
      </w:r>
      <w:r w:rsidRPr="00C90E7E">
        <w:rPr>
          <w:rFonts w:ascii="Times New Roman" w:hAnsi="Times New Roman" w:cs="Times New Roman"/>
          <w:sz w:val="28"/>
          <w:szCs w:val="28"/>
        </w:rPr>
        <w:t>,</w:t>
      </w:r>
      <w:r w:rsidR="00F321ED" w:rsidRPr="00C90E7E">
        <w:rPr>
          <w:rFonts w:ascii="Times New Roman" w:hAnsi="Times New Roman" w:cs="Times New Roman"/>
          <w:sz w:val="28"/>
          <w:szCs w:val="28"/>
        </w:rPr>
        <w:t xml:space="preserve"> </w:t>
      </w:r>
      <w:r w:rsidR="001305F8" w:rsidRPr="00C90E7E">
        <w:rPr>
          <w:rFonts w:ascii="Times New Roman" w:hAnsi="Times New Roman" w:cs="Times New Roman"/>
          <w:sz w:val="28"/>
          <w:szCs w:val="28"/>
        </w:rPr>
        <w:t>6% осуществляют операции с недвижимым имущ</w:t>
      </w:r>
      <w:r w:rsidR="001305F8" w:rsidRPr="00C90E7E">
        <w:rPr>
          <w:rFonts w:ascii="Times New Roman" w:hAnsi="Times New Roman" w:cs="Times New Roman"/>
          <w:sz w:val="28"/>
          <w:szCs w:val="28"/>
        </w:rPr>
        <w:t>е</w:t>
      </w:r>
      <w:r w:rsidR="001305F8" w:rsidRPr="00C90E7E">
        <w:rPr>
          <w:rFonts w:ascii="Times New Roman" w:hAnsi="Times New Roman" w:cs="Times New Roman"/>
          <w:sz w:val="28"/>
          <w:szCs w:val="28"/>
        </w:rPr>
        <w:t>ством, 5</w:t>
      </w:r>
      <w:r w:rsidRPr="00C90E7E">
        <w:rPr>
          <w:rFonts w:ascii="Times New Roman" w:hAnsi="Times New Roman" w:cs="Times New Roman"/>
          <w:sz w:val="28"/>
          <w:szCs w:val="28"/>
        </w:rPr>
        <w:t>% - предприятия по о</w:t>
      </w:r>
      <w:r w:rsidR="001305F8" w:rsidRPr="00C90E7E">
        <w:rPr>
          <w:rFonts w:ascii="Times New Roman" w:hAnsi="Times New Roman" w:cs="Times New Roman"/>
          <w:sz w:val="28"/>
          <w:szCs w:val="28"/>
        </w:rPr>
        <w:t xml:space="preserve">беспечению </w:t>
      </w:r>
      <w:r w:rsidRPr="00C90E7E">
        <w:rPr>
          <w:rFonts w:ascii="Times New Roman" w:hAnsi="Times New Roman" w:cs="Times New Roman"/>
          <w:sz w:val="28"/>
          <w:szCs w:val="28"/>
        </w:rPr>
        <w:t>электр</w:t>
      </w:r>
      <w:r w:rsidR="001305F8" w:rsidRPr="00C90E7E">
        <w:rPr>
          <w:rFonts w:ascii="Times New Roman" w:hAnsi="Times New Roman" w:cs="Times New Roman"/>
          <w:sz w:val="28"/>
          <w:szCs w:val="28"/>
        </w:rPr>
        <w:t xml:space="preserve">ической </w:t>
      </w:r>
      <w:r w:rsidRPr="00C90E7E">
        <w:rPr>
          <w:rFonts w:ascii="Times New Roman" w:hAnsi="Times New Roman" w:cs="Times New Roman"/>
          <w:sz w:val="28"/>
          <w:szCs w:val="28"/>
        </w:rPr>
        <w:t>энерги</w:t>
      </w:r>
      <w:r w:rsidR="001305F8" w:rsidRPr="00C90E7E">
        <w:rPr>
          <w:rFonts w:ascii="Times New Roman" w:hAnsi="Times New Roman" w:cs="Times New Roman"/>
          <w:sz w:val="28"/>
          <w:szCs w:val="28"/>
        </w:rPr>
        <w:t xml:space="preserve">ей, </w:t>
      </w:r>
      <w:r w:rsidRPr="00C90E7E">
        <w:rPr>
          <w:rFonts w:ascii="Times New Roman" w:hAnsi="Times New Roman" w:cs="Times New Roman"/>
          <w:sz w:val="28"/>
          <w:szCs w:val="28"/>
        </w:rPr>
        <w:t>газ</w:t>
      </w:r>
      <w:r w:rsidR="001305F8" w:rsidRPr="00C90E7E">
        <w:rPr>
          <w:rFonts w:ascii="Times New Roman" w:hAnsi="Times New Roman" w:cs="Times New Roman"/>
          <w:sz w:val="28"/>
          <w:szCs w:val="28"/>
        </w:rPr>
        <w:t>ом</w:t>
      </w:r>
      <w:r w:rsidRPr="00C90E7E">
        <w:rPr>
          <w:rFonts w:ascii="Times New Roman" w:hAnsi="Times New Roman" w:cs="Times New Roman"/>
          <w:sz w:val="28"/>
          <w:szCs w:val="28"/>
        </w:rPr>
        <w:t xml:space="preserve">, </w:t>
      </w:r>
      <w:r w:rsidR="001305F8" w:rsidRPr="00C90E7E">
        <w:rPr>
          <w:rFonts w:ascii="Times New Roman" w:hAnsi="Times New Roman" w:cs="Times New Roman"/>
          <w:sz w:val="28"/>
          <w:szCs w:val="28"/>
        </w:rPr>
        <w:t xml:space="preserve"> по </w:t>
      </w:r>
      <w:r w:rsidRPr="00C90E7E">
        <w:rPr>
          <w:rFonts w:ascii="Times New Roman" w:hAnsi="Times New Roman" w:cs="Times New Roman"/>
          <w:sz w:val="28"/>
          <w:szCs w:val="28"/>
        </w:rPr>
        <w:t>вод</w:t>
      </w:r>
      <w:r w:rsidR="001305F8" w:rsidRPr="00C90E7E">
        <w:rPr>
          <w:rFonts w:ascii="Times New Roman" w:hAnsi="Times New Roman" w:cs="Times New Roman"/>
          <w:sz w:val="28"/>
          <w:szCs w:val="28"/>
        </w:rPr>
        <w:t>оснабжению, водоотведению, организации сбора и утилизации отходов</w:t>
      </w:r>
      <w:r w:rsidRPr="00C90E7E">
        <w:rPr>
          <w:rFonts w:ascii="Times New Roman" w:hAnsi="Times New Roman" w:cs="Times New Roman"/>
          <w:sz w:val="28"/>
          <w:szCs w:val="28"/>
        </w:rPr>
        <w:t>. Удельный вес остальных видов деятельности относительно невелик.</w:t>
      </w:r>
      <w:r w:rsidRPr="003239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4CF7" w:rsidRDefault="00CC4CF7" w:rsidP="009567C8">
      <w:pPr>
        <w:ind w:firstLine="709"/>
        <w:jc w:val="both"/>
        <w:rPr>
          <w:sz w:val="28"/>
          <w:szCs w:val="28"/>
        </w:rPr>
      </w:pPr>
      <w:r w:rsidRPr="00323961">
        <w:rPr>
          <w:sz w:val="28"/>
          <w:szCs w:val="28"/>
        </w:rPr>
        <w:t>Непроизводственная сфера деятельности остается наиболее привлек</w:t>
      </w:r>
      <w:r w:rsidRPr="00323961">
        <w:rPr>
          <w:sz w:val="28"/>
          <w:szCs w:val="28"/>
        </w:rPr>
        <w:t>а</w:t>
      </w:r>
      <w:r w:rsidRPr="00323961">
        <w:rPr>
          <w:sz w:val="28"/>
          <w:szCs w:val="28"/>
        </w:rPr>
        <w:t xml:space="preserve">тельной, чем производственная. Сфера деятельности большинства </w:t>
      </w:r>
      <w:r w:rsidR="003961A7">
        <w:rPr>
          <w:sz w:val="28"/>
          <w:szCs w:val="28"/>
        </w:rPr>
        <w:t>индивид</w:t>
      </w:r>
      <w:r w:rsidR="003961A7">
        <w:rPr>
          <w:sz w:val="28"/>
          <w:szCs w:val="28"/>
        </w:rPr>
        <w:t>у</w:t>
      </w:r>
      <w:r w:rsidR="003961A7">
        <w:rPr>
          <w:sz w:val="28"/>
          <w:szCs w:val="28"/>
        </w:rPr>
        <w:t xml:space="preserve">альных </w:t>
      </w:r>
      <w:r w:rsidRPr="00323961">
        <w:rPr>
          <w:sz w:val="28"/>
          <w:szCs w:val="28"/>
        </w:rPr>
        <w:t>предпринимателей – торговля</w:t>
      </w:r>
      <w:r w:rsidRPr="008B3D73">
        <w:rPr>
          <w:sz w:val="28"/>
          <w:szCs w:val="28"/>
        </w:rPr>
        <w:t xml:space="preserve">. </w:t>
      </w:r>
      <w:r w:rsidR="00DA79CB" w:rsidRPr="008B3D73">
        <w:rPr>
          <w:sz w:val="28"/>
          <w:szCs w:val="28"/>
        </w:rPr>
        <w:t>В районе функционирует 2</w:t>
      </w:r>
      <w:r w:rsidR="0070228D" w:rsidRPr="008B3D73">
        <w:rPr>
          <w:sz w:val="28"/>
          <w:szCs w:val="28"/>
        </w:rPr>
        <w:t>4</w:t>
      </w:r>
      <w:r w:rsidR="003F630B" w:rsidRPr="008B3D73">
        <w:rPr>
          <w:sz w:val="28"/>
          <w:szCs w:val="28"/>
        </w:rPr>
        <w:t>2</w:t>
      </w:r>
      <w:r w:rsidR="00DA79CB" w:rsidRPr="008B3D73">
        <w:rPr>
          <w:sz w:val="28"/>
          <w:szCs w:val="28"/>
        </w:rPr>
        <w:t xml:space="preserve"> стаци</w:t>
      </w:r>
      <w:r w:rsidR="00DA79CB" w:rsidRPr="008B3D73">
        <w:rPr>
          <w:sz w:val="28"/>
          <w:szCs w:val="28"/>
        </w:rPr>
        <w:t>о</w:t>
      </w:r>
      <w:r w:rsidR="00DA79CB" w:rsidRPr="008B3D73">
        <w:rPr>
          <w:sz w:val="28"/>
          <w:szCs w:val="28"/>
        </w:rPr>
        <w:t>нарны</w:t>
      </w:r>
      <w:r w:rsidR="00703B52" w:rsidRPr="008B3D73">
        <w:rPr>
          <w:sz w:val="28"/>
          <w:szCs w:val="28"/>
        </w:rPr>
        <w:t>х</w:t>
      </w:r>
      <w:r w:rsidR="0070228D" w:rsidRPr="008B3D73">
        <w:rPr>
          <w:sz w:val="28"/>
          <w:szCs w:val="28"/>
        </w:rPr>
        <w:t xml:space="preserve"> </w:t>
      </w:r>
      <w:r w:rsidR="00703B52" w:rsidRPr="008B3D73">
        <w:rPr>
          <w:sz w:val="28"/>
          <w:szCs w:val="28"/>
        </w:rPr>
        <w:t>торговых объектов</w:t>
      </w:r>
      <w:r w:rsidR="0070228D" w:rsidRPr="008B3D73">
        <w:rPr>
          <w:sz w:val="28"/>
          <w:szCs w:val="28"/>
        </w:rPr>
        <w:t>, из них 7</w:t>
      </w:r>
      <w:r w:rsidR="00C70CE2" w:rsidRPr="008B3D73">
        <w:rPr>
          <w:sz w:val="28"/>
          <w:szCs w:val="28"/>
        </w:rPr>
        <w:t>2</w:t>
      </w:r>
      <w:r w:rsidR="008D763A" w:rsidRPr="008B3D73">
        <w:rPr>
          <w:sz w:val="28"/>
          <w:szCs w:val="28"/>
        </w:rPr>
        <w:t xml:space="preserve"> </w:t>
      </w:r>
      <w:r w:rsidR="00C70CE2" w:rsidRPr="008B3D73">
        <w:rPr>
          <w:sz w:val="28"/>
          <w:szCs w:val="28"/>
        </w:rPr>
        <w:t>объекта</w:t>
      </w:r>
      <w:r w:rsidR="008D763A" w:rsidRPr="008B3D73">
        <w:rPr>
          <w:sz w:val="28"/>
          <w:szCs w:val="28"/>
        </w:rPr>
        <w:t xml:space="preserve"> наход</w:t>
      </w:r>
      <w:r w:rsidR="00C70CE2" w:rsidRPr="008B3D73">
        <w:rPr>
          <w:sz w:val="28"/>
          <w:szCs w:val="28"/>
        </w:rPr>
        <w:t>я</w:t>
      </w:r>
      <w:r w:rsidR="008D763A" w:rsidRPr="008B3D73">
        <w:rPr>
          <w:sz w:val="28"/>
          <w:szCs w:val="28"/>
        </w:rPr>
        <w:t>тся в селе, 1</w:t>
      </w:r>
      <w:r w:rsidR="00C70CE2" w:rsidRPr="008B3D73">
        <w:rPr>
          <w:sz w:val="28"/>
          <w:szCs w:val="28"/>
        </w:rPr>
        <w:t>70</w:t>
      </w:r>
      <w:r w:rsidR="008D763A" w:rsidRPr="008B3D73">
        <w:rPr>
          <w:sz w:val="28"/>
          <w:szCs w:val="28"/>
        </w:rPr>
        <w:t xml:space="preserve"> – в гор</w:t>
      </w:r>
      <w:r w:rsidR="008D763A" w:rsidRPr="008B3D73">
        <w:rPr>
          <w:sz w:val="28"/>
          <w:szCs w:val="28"/>
        </w:rPr>
        <w:t>о</w:t>
      </w:r>
      <w:r w:rsidR="008D763A" w:rsidRPr="008B3D73">
        <w:rPr>
          <w:sz w:val="28"/>
          <w:szCs w:val="28"/>
        </w:rPr>
        <w:t>де</w:t>
      </w:r>
      <w:r w:rsidR="00703B52" w:rsidRPr="008B3D73">
        <w:rPr>
          <w:sz w:val="28"/>
          <w:szCs w:val="28"/>
        </w:rPr>
        <w:t xml:space="preserve"> Болгар</w:t>
      </w:r>
      <w:r w:rsidR="008D763A" w:rsidRPr="008B3D73">
        <w:rPr>
          <w:sz w:val="28"/>
          <w:szCs w:val="28"/>
        </w:rPr>
        <w:t>.</w:t>
      </w:r>
      <w:r w:rsidR="008867BF" w:rsidRPr="008B3D73">
        <w:rPr>
          <w:sz w:val="28"/>
          <w:szCs w:val="28"/>
        </w:rPr>
        <w:t xml:space="preserve"> </w:t>
      </w:r>
      <w:r w:rsidR="00A956AA" w:rsidRPr="008B3D73">
        <w:rPr>
          <w:sz w:val="28"/>
          <w:szCs w:val="28"/>
        </w:rPr>
        <w:t>Магазины в сельской местности реализуют</w:t>
      </w:r>
      <w:r w:rsidR="00A956AA" w:rsidRPr="00323961">
        <w:rPr>
          <w:sz w:val="28"/>
          <w:szCs w:val="28"/>
        </w:rPr>
        <w:t xml:space="preserve"> смешанный ассорт</w:t>
      </w:r>
      <w:r w:rsidR="00A956AA" w:rsidRPr="00323961">
        <w:rPr>
          <w:sz w:val="28"/>
          <w:szCs w:val="28"/>
        </w:rPr>
        <w:t>и</w:t>
      </w:r>
      <w:r w:rsidR="00A956AA" w:rsidRPr="00323961">
        <w:rPr>
          <w:sz w:val="28"/>
          <w:szCs w:val="28"/>
        </w:rPr>
        <w:t>мент товаров, в городской черте имеются также и специализированные маг</w:t>
      </w:r>
      <w:r w:rsidR="00A956AA" w:rsidRPr="00323961">
        <w:rPr>
          <w:sz w:val="28"/>
          <w:szCs w:val="28"/>
        </w:rPr>
        <w:t>а</w:t>
      </w:r>
      <w:r w:rsidR="00A956AA" w:rsidRPr="00323961">
        <w:rPr>
          <w:sz w:val="28"/>
          <w:szCs w:val="28"/>
        </w:rPr>
        <w:t>зины, такие как «Автозапчасти», «Тысяча мелочей», «Золотая жила», «Обувь», «Спорттовары», «Все для ремонта», «Подарки», «Арыш Мае», а</w:t>
      </w:r>
      <w:r w:rsidR="00A956AA" w:rsidRPr="00323961">
        <w:rPr>
          <w:sz w:val="28"/>
          <w:szCs w:val="28"/>
        </w:rPr>
        <w:t>п</w:t>
      </w:r>
      <w:r w:rsidR="00A956AA" w:rsidRPr="00323961">
        <w:rPr>
          <w:sz w:val="28"/>
          <w:szCs w:val="28"/>
        </w:rPr>
        <w:t>теки, салоны мобильной связи «Билайн» и «Мегафон» и другие.</w:t>
      </w:r>
    </w:p>
    <w:p w:rsidR="008215EB" w:rsidRPr="001628D9" w:rsidRDefault="004A0D6E" w:rsidP="009567C8">
      <w:pPr>
        <w:ind w:firstLine="709"/>
        <w:jc w:val="both"/>
        <w:rPr>
          <w:sz w:val="28"/>
          <w:szCs w:val="28"/>
        </w:rPr>
      </w:pPr>
      <w:r w:rsidRPr="001628D9">
        <w:rPr>
          <w:sz w:val="28"/>
          <w:szCs w:val="28"/>
        </w:rPr>
        <w:t>Оборот розничной торговли за 2017 год составил 1</w:t>
      </w:r>
      <w:r w:rsidR="00864DAF">
        <w:rPr>
          <w:sz w:val="28"/>
          <w:szCs w:val="28"/>
        </w:rPr>
        <w:t xml:space="preserve"> </w:t>
      </w:r>
      <w:r w:rsidRPr="001628D9">
        <w:rPr>
          <w:sz w:val="28"/>
          <w:szCs w:val="28"/>
        </w:rPr>
        <w:t>569,7 млн.рублей. Оценка 2018 года – 1</w:t>
      </w:r>
      <w:r w:rsidR="00864DAF">
        <w:rPr>
          <w:sz w:val="28"/>
          <w:szCs w:val="28"/>
        </w:rPr>
        <w:t xml:space="preserve"> </w:t>
      </w:r>
      <w:r w:rsidRPr="001628D9">
        <w:rPr>
          <w:sz w:val="28"/>
          <w:szCs w:val="28"/>
        </w:rPr>
        <w:t>58</w:t>
      </w:r>
      <w:r w:rsidR="00864DAF">
        <w:rPr>
          <w:sz w:val="28"/>
          <w:szCs w:val="28"/>
        </w:rPr>
        <w:t>5</w:t>
      </w:r>
      <w:r w:rsidRPr="001628D9">
        <w:rPr>
          <w:sz w:val="28"/>
          <w:szCs w:val="28"/>
        </w:rPr>
        <w:t>,</w:t>
      </w:r>
      <w:r w:rsidR="00864DAF">
        <w:rPr>
          <w:sz w:val="28"/>
          <w:szCs w:val="28"/>
        </w:rPr>
        <w:t>1</w:t>
      </w:r>
      <w:r w:rsidRPr="001628D9">
        <w:rPr>
          <w:sz w:val="28"/>
          <w:szCs w:val="28"/>
        </w:rPr>
        <w:t xml:space="preserve"> млн.рублей.</w:t>
      </w:r>
      <w:r w:rsidR="00F70A08" w:rsidRPr="001628D9">
        <w:rPr>
          <w:sz w:val="28"/>
          <w:szCs w:val="28"/>
        </w:rPr>
        <w:t xml:space="preserve"> </w:t>
      </w:r>
      <w:r w:rsidR="00F43656" w:rsidRPr="001628D9">
        <w:rPr>
          <w:sz w:val="28"/>
          <w:szCs w:val="28"/>
        </w:rPr>
        <w:t>В 2019 году розничный товарооборот планируется в объеме 1</w:t>
      </w:r>
      <w:r w:rsidR="002238B9">
        <w:rPr>
          <w:sz w:val="28"/>
          <w:szCs w:val="28"/>
        </w:rPr>
        <w:t xml:space="preserve"> </w:t>
      </w:r>
      <w:r w:rsidR="00F43656" w:rsidRPr="001628D9">
        <w:rPr>
          <w:sz w:val="28"/>
          <w:szCs w:val="28"/>
        </w:rPr>
        <w:t xml:space="preserve">630,5 млн.рублей. </w:t>
      </w:r>
    </w:p>
    <w:p w:rsidR="00F70A08" w:rsidRDefault="00F70A08" w:rsidP="009567C8">
      <w:pPr>
        <w:ind w:firstLine="709"/>
        <w:jc w:val="both"/>
        <w:rPr>
          <w:sz w:val="28"/>
          <w:szCs w:val="28"/>
        </w:rPr>
      </w:pPr>
      <w:r w:rsidRPr="001628D9">
        <w:rPr>
          <w:sz w:val="28"/>
          <w:szCs w:val="28"/>
        </w:rPr>
        <w:t>Торговая площадь предприятий торговли составляет 10,1 тыс.кв.м, фактическая обеспеченность населения площадью торговых объектов - 522,8 кв.м на 1000 чел. при нормативе 423,5 кв.м. на 1</w:t>
      </w:r>
      <w:r w:rsidR="002238B9">
        <w:rPr>
          <w:sz w:val="28"/>
          <w:szCs w:val="28"/>
        </w:rPr>
        <w:t xml:space="preserve"> </w:t>
      </w:r>
      <w:r w:rsidRPr="001628D9">
        <w:rPr>
          <w:sz w:val="28"/>
          <w:szCs w:val="28"/>
        </w:rPr>
        <w:t>000 чел.</w:t>
      </w:r>
      <w:r w:rsidR="008215EB" w:rsidRPr="001628D9">
        <w:t xml:space="preserve"> </w:t>
      </w:r>
      <w:r w:rsidR="008215EB" w:rsidRPr="001628D9">
        <w:rPr>
          <w:sz w:val="28"/>
          <w:szCs w:val="28"/>
        </w:rPr>
        <w:t>Завершается стро</w:t>
      </w:r>
      <w:r w:rsidR="008215EB" w:rsidRPr="001628D9">
        <w:rPr>
          <w:sz w:val="28"/>
          <w:szCs w:val="28"/>
        </w:rPr>
        <w:t>и</w:t>
      </w:r>
      <w:r w:rsidR="008215EB" w:rsidRPr="001628D9">
        <w:rPr>
          <w:sz w:val="28"/>
          <w:szCs w:val="28"/>
        </w:rPr>
        <w:t>тельство двух торговых комплексов, в которых планируется торговая пл</w:t>
      </w:r>
      <w:r w:rsidR="008215EB" w:rsidRPr="001628D9">
        <w:rPr>
          <w:sz w:val="28"/>
          <w:szCs w:val="28"/>
        </w:rPr>
        <w:t>о</w:t>
      </w:r>
      <w:r w:rsidR="008215EB" w:rsidRPr="001628D9">
        <w:rPr>
          <w:sz w:val="28"/>
          <w:szCs w:val="28"/>
        </w:rPr>
        <w:t>щадь 190 кв.м., открытие в 2019 году.</w:t>
      </w:r>
    </w:p>
    <w:p w:rsidR="00A956AA" w:rsidRPr="009313B4" w:rsidRDefault="005B6E6F" w:rsidP="009567C8">
      <w:pPr>
        <w:ind w:firstLine="709"/>
        <w:jc w:val="both"/>
        <w:rPr>
          <w:sz w:val="28"/>
          <w:szCs w:val="28"/>
        </w:rPr>
      </w:pPr>
      <w:r w:rsidRPr="006A6B54">
        <w:rPr>
          <w:sz w:val="28"/>
          <w:szCs w:val="28"/>
        </w:rPr>
        <w:t>Производственная сфера в районе развивается не такими темпами, как непроизводственная. Однако и здесь имеются положительные сдвиги. В ра</w:t>
      </w:r>
      <w:r w:rsidRPr="006A6B54">
        <w:rPr>
          <w:sz w:val="28"/>
          <w:szCs w:val="28"/>
        </w:rPr>
        <w:t>й</w:t>
      </w:r>
      <w:r w:rsidRPr="006A6B54">
        <w:rPr>
          <w:sz w:val="28"/>
          <w:szCs w:val="28"/>
        </w:rPr>
        <w:t xml:space="preserve">оне </w:t>
      </w:r>
      <w:r w:rsidR="00965C8E" w:rsidRPr="0076386A">
        <w:rPr>
          <w:sz w:val="28"/>
          <w:szCs w:val="28"/>
        </w:rPr>
        <w:t>3</w:t>
      </w:r>
      <w:r w:rsidRPr="0076386A">
        <w:rPr>
          <w:sz w:val="28"/>
          <w:szCs w:val="28"/>
        </w:rPr>
        <w:t xml:space="preserve"> индивидуальных предпринимател</w:t>
      </w:r>
      <w:r w:rsidR="009313B4" w:rsidRPr="0076386A">
        <w:rPr>
          <w:sz w:val="28"/>
          <w:szCs w:val="28"/>
        </w:rPr>
        <w:t xml:space="preserve">я и </w:t>
      </w:r>
      <w:r w:rsidR="00965C8E" w:rsidRPr="0076386A">
        <w:rPr>
          <w:sz w:val="28"/>
          <w:szCs w:val="28"/>
        </w:rPr>
        <w:t>1</w:t>
      </w:r>
      <w:r w:rsidR="009313B4" w:rsidRPr="0076386A">
        <w:rPr>
          <w:sz w:val="28"/>
          <w:szCs w:val="28"/>
        </w:rPr>
        <w:t xml:space="preserve"> мал</w:t>
      </w:r>
      <w:r w:rsidR="00965C8E" w:rsidRPr="0076386A">
        <w:rPr>
          <w:sz w:val="28"/>
          <w:szCs w:val="28"/>
        </w:rPr>
        <w:t xml:space="preserve">ое </w:t>
      </w:r>
      <w:r w:rsidR="009313B4" w:rsidRPr="0076386A">
        <w:rPr>
          <w:sz w:val="28"/>
          <w:szCs w:val="28"/>
        </w:rPr>
        <w:t>предприяти</w:t>
      </w:r>
      <w:r w:rsidR="00965C8E" w:rsidRPr="0076386A">
        <w:rPr>
          <w:sz w:val="28"/>
          <w:szCs w:val="28"/>
        </w:rPr>
        <w:t>е</w:t>
      </w:r>
      <w:r w:rsidRPr="0076386A">
        <w:rPr>
          <w:sz w:val="28"/>
          <w:szCs w:val="28"/>
        </w:rPr>
        <w:t xml:space="preserve"> занимаются</w:t>
      </w:r>
      <w:r w:rsidRPr="00104ED4">
        <w:rPr>
          <w:color w:val="FF0000"/>
          <w:sz w:val="28"/>
          <w:szCs w:val="28"/>
        </w:rPr>
        <w:t xml:space="preserve"> </w:t>
      </w:r>
      <w:r w:rsidRPr="006A6B54">
        <w:rPr>
          <w:sz w:val="28"/>
          <w:szCs w:val="28"/>
        </w:rPr>
        <w:t xml:space="preserve">выпечкой хлебобулочных изделий; </w:t>
      </w:r>
      <w:r w:rsidR="00965C8E" w:rsidRPr="006A6B54">
        <w:rPr>
          <w:sz w:val="28"/>
          <w:szCs w:val="28"/>
        </w:rPr>
        <w:t>4</w:t>
      </w:r>
      <w:r w:rsidRPr="006A6B54">
        <w:rPr>
          <w:sz w:val="28"/>
          <w:szCs w:val="28"/>
        </w:rPr>
        <w:t xml:space="preserve"> предпринимател</w:t>
      </w:r>
      <w:r w:rsidR="009313B4" w:rsidRPr="006A6B54">
        <w:rPr>
          <w:sz w:val="28"/>
          <w:szCs w:val="28"/>
        </w:rPr>
        <w:t>я</w:t>
      </w:r>
      <w:r w:rsidR="008867BF">
        <w:rPr>
          <w:sz w:val="28"/>
          <w:szCs w:val="28"/>
        </w:rPr>
        <w:t xml:space="preserve"> </w:t>
      </w:r>
      <w:r w:rsidR="009313B4" w:rsidRPr="006A6B54">
        <w:rPr>
          <w:sz w:val="28"/>
          <w:szCs w:val="28"/>
        </w:rPr>
        <w:t xml:space="preserve">занимаются </w:t>
      </w:r>
      <w:r w:rsidRPr="006A6B54">
        <w:rPr>
          <w:sz w:val="28"/>
          <w:szCs w:val="28"/>
        </w:rPr>
        <w:t>прои</w:t>
      </w:r>
      <w:r w:rsidRPr="006A6B54">
        <w:rPr>
          <w:sz w:val="28"/>
          <w:szCs w:val="28"/>
        </w:rPr>
        <w:t>з</w:t>
      </w:r>
      <w:r w:rsidRPr="006A6B54">
        <w:rPr>
          <w:sz w:val="28"/>
          <w:szCs w:val="28"/>
        </w:rPr>
        <w:t>водств</w:t>
      </w:r>
      <w:r w:rsidR="009313B4" w:rsidRPr="006A6B54">
        <w:rPr>
          <w:sz w:val="28"/>
          <w:szCs w:val="28"/>
        </w:rPr>
        <w:t xml:space="preserve">ом мясных </w:t>
      </w:r>
      <w:r w:rsidRPr="006A6B54">
        <w:rPr>
          <w:sz w:val="28"/>
          <w:szCs w:val="28"/>
        </w:rPr>
        <w:t>полуфабрикато</w:t>
      </w:r>
      <w:r w:rsidR="009313B4" w:rsidRPr="006A6B54">
        <w:rPr>
          <w:sz w:val="28"/>
          <w:szCs w:val="28"/>
        </w:rPr>
        <w:t>в</w:t>
      </w:r>
      <w:r w:rsidR="009313B4" w:rsidRPr="00FC6A61">
        <w:rPr>
          <w:sz w:val="28"/>
          <w:szCs w:val="28"/>
        </w:rPr>
        <w:t>; 9</w:t>
      </w:r>
      <w:r w:rsidRPr="00FC6A61">
        <w:rPr>
          <w:sz w:val="28"/>
          <w:szCs w:val="28"/>
        </w:rPr>
        <w:t xml:space="preserve"> заняты</w:t>
      </w:r>
      <w:r w:rsidRPr="006A6B54">
        <w:rPr>
          <w:sz w:val="28"/>
          <w:szCs w:val="28"/>
        </w:rPr>
        <w:t xml:space="preserve"> в общественном питании; 2 – производством мебели, окон; </w:t>
      </w:r>
      <w:r w:rsidR="009313B4" w:rsidRPr="006A6B54">
        <w:rPr>
          <w:sz w:val="28"/>
          <w:szCs w:val="28"/>
        </w:rPr>
        <w:t>2</w:t>
      </w:r>
      <w:r w:rsidRPr="006A6B54">
        <w:rPr>
          <w:sz w:val="28"/>
          <w:szCs w:val="28"/>
        </w:rPr>
        <w:t xml:space="preserve"> – выпуском кера</w:t>
      </w:r>
      <w:r w:rsidR="00DB3705" w:rsidRPr="006A6B54">
        <w:rPr>
          <w:sz w:val="28"/>
          <w:szCs w:val="28"/>
        </w:rPr>
        <w:t>мзитобетонных блоков.</w:t>
      </w:r>
    </w:p>
    <w:p w:rsidR="00444547" w:rsidRDefault="00444547" w:rsidP="009567C8">
      <w:pPr>
        <w:ind w:firstLine="709"/>
        <w:jc w:val="both"/>
        <w:rPr>
          <w:color w:val="000000" w:themeColor="text1"/>
          <w:sz w:val="28"/>
          <w:szCs w:val="28"/>
        </w:rPr>
      </w:pPr>
      <w:r w:rsidRPr="001F4F90">
        <w:rPr>
          <w:color w:val="000000" w:themeColor="text1"/>
          <w:sz w:val="28"/>
          <w:szCs w:val="28"/>
        </w:rPr>
        <w:t>Сфера услуг представлена такими видами деятельности, как техобсл</w:t>
      </w:r>
      <w:r w:rsidRPr="001F4F90">
        <w:rPr>
          <w:color w:val="000000" w:themeColor="text1"/>
          <w:sz w:val="28"/>
          <w:szCs w:val="28"/>
        </w:rPr>
        <w:t>у</w:t>
      </w:r>
      <w:r w:rsidRPr="001F4F90">
        <w:rPr>
          <w:color w:val="000000" w:themeColor="text1"/>
          <w:sz w:val="28"/>
          <w:szCs w:val="28"/>
        </w:rPr>
        <w:t>живание и ремонт автомашин</w:t>
      </w:r>
      <w:r w:rsidR="00B02C19" w:rsidRPr="001F4F90">
        <w:rPr>
          <w:color w:val="000000" w:themeColor="text1"/>
          <w:sz w:val="28"/>
          <w:szCs w:val="28"/>
        </w:rPr>
        <w:t>,</w:t>
      </w:r>
      <w:r w:rsidRPr="001F4F90">
        <w:rPr>
          <w:color w:val="000000" w:themeColor="text1"/>
          <w:sz w:val="28"/>
          <w:szCs w:val="28"/>
        </w:rPr>
        <w:t xml:space="preserve"> ремонт </w:t>
      </w:r>
      <w:r w:rsidR="00EF266A" w:rsidRPr="001F4F90">
        <w:rPr>
          <w:color w:val="000000" w:themeColor="text1"/>
          <w:sz w:val="28"/>
          <w:szCs w:val="28"/>
        </w:rPr>
        <w:t>и техническое обслуживание бытовой техники</w:t>
      </w:r>
      <w:r w:rsidR="00B02C19" w:rsidRPr="001F4F90">
        <w:rPr>
          <w:color w:val="000000" w:themeColor="text1"/>
          <w:sz w:val="28"/>
          <w:szCs w:val="28"/>
        </w:rPr>
        <w:t>,</w:t>
      </w:r>
      <w:r w:rsidRPr="001F4F90">
        <w:rPr>
          <w:color w:val="000000" w:themeColor="text1"/>
          <w:sz w:val="28"/>
          <w:szCs w:val="28"/>
        </w:rPr>
        <w:t xml:space="preserve"> распиловка пиломатериалов</w:t>
      </w:r>
      <w:r w:rsidR="00B02C19" w:rsidRPr="001F4F90">
        <w:rPr>
          <w:color w:val="000000" w:themeColor="text1"/>
          <w:sz w:val="28"/>
          <w:szCs w:val="28"/>
        </w:rPr>
        <w:t>,</w:t>
      </w:r>
      <w:r w:rsidRPr="001F4F90">
        <w:rPr>
          <w:color w:val="000000" w:themeColor="text1"/>
          <w:sz w:val="28"/>
          <w:szCs w:val="28"/>
        </w:rPr>
        <w:t xml:space="preserve"> фото</w:t>
      </w:r>
      <w:r w:rsidR="00B02C19" w:rsidRPr="001F4F90">
        <w:rPr>
          <w:color w:val="000000" w:themeColor="text1"/>
          <w:sz w:val="28"/>
          <w:szCs w:val="28"/>
        </w:rPr>
        <w:t xml:space="preserve">услуги, </w:t>
      </w:r>
      <w:r w:rsidRPr="001F4F90">
        <w:rPr>
          <w:color w:val="000000" w:themeColor="text1"/>
          <w:sz w:val="28"/>
          <w:szCs w:val="28"/>
        </w:rPr>
        <w:t>парикмахерские</w:t>
      </w:r>
      <w:r w:rsidR="00400E5E" w:rsidRPr="001F4F90">
        <w:rPr>
          <w:color w:val="000000" w:themeColor="text1"/>
          <w:sz w:val="28"/>
          <w:szCs w:val="28"/>
        </w:rPr>
        <w:t xml:space="preserve"> услуги,</w:t>
      </w:r>
      <w:r w:rsidRPr="001F4F90">
        <w:rPr>
          <w:color w:val="000000" w:themeColor="text1"/>
          <w:sz w:val="28"/>
          <w:szCs w:val="28"/>
        </w:rPr>
        <w:t xml:space="preserve"> индивидуальный пошив одежды, портьер</w:t>
      </w:r>
      <w:r w:rsidR="00400E5E" w:rsidRPr="001F4F90">
        <w:rPr>
          <w:color w:val="000000" w:themeColor="text1"/>
          <w:sz w:val="28"/>
          <w:szCs w:val="28"/>
        </w:rPr>
        <w:t>.</w:t>
      </w:r>
    </w:p>
    <w:p w:rsidR="00742BDA" w:rsidRPr="00E550AE" w:rsidRDefault="00742BDA" w:rsidP="009567C8">
      <w:pPr>
        <w:ind w:firstLine="709"/>
        <w:jc w:val="both"/>
        <w:rPr>
          <w:color w:val="000000" w:themeColor="text1"/>
          <w:sz w:val="28"/>
          <w:szCs w:val="28"/>
        </w:rPr>
      </w:pPr>
      <w:r w:rsidRPr="0008044E">
        <w:rPr>
          <w:color w:val="000000" w:themeColor="text1"/>
          <w:sz w:val="28"/>
          <w:szCs w:val="28"/>
        </w:rPr>
        <w:t>К</w:t>
      </w:r>
      <w:r w:rsidR="00E550AE" w:rsidRPr="0008044E">
        <w:rPr>
          <w:color w:val="000000" w:themeColor="text1"/>
          <w:sz w:val="28"/>
          <w:szCs w:val="28"/>
        </w:rPr>
        <w:t>роме того имеются свободные ниши</w:t>
      </w:r>
      <w:r w:rsidR="00E550AE" w:rsidRPr="00E550AE">
        <w:t xml:space="preserve"> </w:t>
      </w:r>
      <w:r w:rsidR="00E550AE" w:rsidRPr="00E550AE">
        <w:rPr>
          <w:sz w:val="28"/>
          <w:szCs w:val="28"/>
        </w:rPr>
        <w:t>в следующих видах деятельн</w:t>
      </w:r>
      <w:r w:rsidR="00E550AE" w:rsidRPr="00E550AE">
        <w:rPr>
          <w:sz w:val="28"/>
          <w:szCs w:val="28"/>
        </w:rPr>
        <w:t>о</w:t>
      </w:r>
      <w:r w:rsidR="00E550AE" w:rsidRPr="00E550AE">
        <w:rPr>
          <w:sz w:val="28"/>
          <w:szCs w:val="28"/>
        </w:rPr>
        <w:t>сти:</w:t>
      </w:r>
      <w:r w:rsidR="00E550AE" w:rsidRPr="00E550AE">
        <w:t xml:space="preserve"> </w:t>
      </w:r>
      <w:r w:rsidR="00E550AE" w:rsidRPr="00E550AE">
        <w:rPr>
          <w:color w:val="000000" w:themeColor="text1"/>
          <w:sz w:val="28"/>
          <w:szCs w:val="28"/>
        </w:rPr>
        <w:t>служба доставки, юридические услуги, консалтинг, разработка сайтов.</w:t>
      </w:r>
    </w:p>
    <w:p w:rsidR="008B3D73" w:rsidRDefault="008B3D73" w:rsidP="0072047A">
      <w:pPr>
        <w:jc w:val="center"/>
        <w:rPr>
          <w:b/>
          <w:color w:val="000000" w:themeColor="text1"/>
          <w:sz w:val="36"/>
          <w:szCs w:val="36"/>
        </w:rPr>
      </w:pPr>
    </w:p>
    <w:p w:rsidR="0072047A" w:rsidRPr="00944DC0" w:rsidRDefault="00620A52" w:rsidP="00A4089A">
      <w:pPr>
        <w:pStyle w:val="a3"/>
        <w:numPr>
          <w:ilvl w:val="0"/>
          <w:numId w:val="13"/>
        </w:numPr>
        <w:ind w:left="0" w:firstLine="0"/>
        <w:jc w:val="center"/>
        <w:rPr>
          <w:b/>
          <w:color w:val="000000" w:themeColor="text1"/>
          <w:sz w:val="32"/>
          <w:szCs w:val="32"/>
        </w:rPr>
      </w:pPr>
      <w:r w:rsidRPr="00944DC0">
        <w:rPr>
          <w:b/>
          <w:color w:val="000000" w:themeColor="text1"/>
          <w:sz w:val="32"/>
          <w:szCs w:val="32"/>
        </w:rPr>
        <w:t xml:space="preserve">Развитие </w:t>
      </w:r>
      <w:r w:rsidR="00452679" w:rsidRPr="00944DC0">
        <w:rPr>
          <w:b/>
          <w:color w:val="000000" w:themeColor="text1"/>
          <w:sz w:val="32"/>
          <w:szCs w:val="32"/>
        </w:rPr>
        <w:t>потребительск</w:t>
      </w:r>
      <w:r w:rsidRPr="00944DC0">
        <w:rPr>
          <w:b/>
          <w:color w:val="000000" w:themeColor="text1"/>
          <w:sz w:val="32"/>
          <w:szCs w:val="32"/>
        </w:rPr>
        <w:t>ого рынка</w:t>
      </w:r>
    </w:p>
    <w:p w:rsidR="008B3D73" w:rsidRDefault="008B3D73" w:rsidP="00A507F9">
      <w:pPr>
        <w:jc w:val="center"/>
        <w:rPr>
          <w:b/>
          <w:color w:val="000000" w:themeColor="text1"/>
          <w:sz w:val="36"/>
          <w:szCs w:val="36"/>
        </w:rPr>
      </w:pPr>
    </w:p>
    <w:p w:rsidR="00A507F9" w:rsidRDefault="00C650E7" w:rsidP="002B33CD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Основными направлениями в социально-экономическом развитии Спасского района определены</w:t>
      </w:r>
      <w:r w:rsidRPr="00C650E7">
        <w:rPr>
          <w:color w:val="000000" w:themeColor="text1"/>
          <w:sz w:val="28"/>
          <w:szCs w:val="28"/>
        </w:rPr>
        <w:t>:</w:t>
      </w:r>
      <w:r>
        <w:rPr>
          <w:color w:val="000000" w:themeColor="text1"/>
          <w:sz w:val="28"/>
          <w:szCs w:val="28"/>
        </w:rPr>
        <w:t xml:space="preserve"> сельское хозяйство, предоставление турист</w:t>
      </w:r>
      <w:r>
        <w:rPr>
          <w:color w:val="000000" w:themeColor="text1"/>
          <w:sz w:val="28"/>
          <w:szCs w:val="28"/>
        </w:rPr>
        <w:t>и</w:t>
      </w:r>
      <w:r>
        <w:rPr>
          <w:color w:val="000000" w:themeColor="text1"/>
          <w:sz w:val="28"/>
          <w:szCs w:val="28"/>
        </w:rPr>
        <w:t>ческих услуг и развитие малого и среднего бизнеса во всех сферах деятел</w:t>
      </w:r>
      <w:r>
        <w:rPr>
          <w:color w:val="000000" w:themeColor="text1"/>
          <w:sz w:val="28"/>
          <w:szCs w:val="28"/>
        </w:rPr>
        <w:t>ь</w:t>
      </w:r>
      <w:r>
        <w:rPr>
          <w:color w:val="000000" w:themeColor="text1"/>
          <w:sz w:val="28"/>
          <w:szCs w:val="28"/>
        </w:rPr>
        <w:t>ности.</w:t>
      </w:r>
    </w:p>
    <w:p w:rsidR="00C650E7" w:rsidRDefault="00C650E7" w:rsidP="002B33CD">
      <w:pPr>
        <w:ind w:firstLine="709"/>
        <w:jc w:val="both"/>
        <w:rPr>
          <w:color w:val="000000" w:themeColor="text1"/>
          <w:sz w:val="28"/>
          <w:szCs w:val="28"/>
        </w:rPr>
      </w:pPr>
      <w:r w:rsidRPr="00C650E7">
        <w:rPr>
          <w:color w:val="000000" w:themeColor="text1"/>
          <w:sz w:val="28"/>
          <w:szCs w:val="28"/>
        </w:rPr>
        <w:t xml:space="preserve">Доля сельскохозяйственных угодий СМР составляет </w:t>
      </w:r>
      <w:r w:rsidRPr="0063634B">
        <w:rPr>
          <w:color w:val="000000" w:themeColor="text1"/>
          <w:sz w:val="28"/>
          <w:szCs w:val="28"/>
        </w:rPr>
        <w:t>2,8% сельскох</w:t>
      </w:r>
      <w:r w:rsidRPr="0063634B">
        <w:rPr>
          <w:color w:val="000000" w:themeColor="text1"/>
          <w:sz w:val="28"/>
          <w:szCs w:val="28"/>
        </w:rPr>
        <w:t>о</w:t>
      </w:r>
      <w:r w:rsidRPr="0063634B">
        <w:rPr>
          <w:color w:val="000000" w:themeColor="text1"/>
          <w:sz w:val="28"/>
          <w:szCs w:val="28"/>
        </w:rPr>
        <w:t>зяйственных угодий республики, или же 1</w:t>
      </w:r>
      <w:r w:rsidR="00A50F10" w:rsidRPr="0063634B">
        <w:rPr>
          <w:color w:val="000000" w:themeColor="text1"/>
          <w:sz w:val="28"/>
          <w:szCs w:val="28"/>
        </w:rPr>
        <w:t>08</w:t>
      </w:r>
      <w:r w:rsidR="002238B9">
        <w:rPr>
          <w:color w:val="000000" w:themeColor="text1"/>
          <w:sz w:val="28"/>
          <w:szCs w:val="28"/>
        </w:rPr>
        <w:t xml:space="preserve"> </w:t>
      </w:r>
      <w:r w:rsidR="00A50F10" w:rsidRPr="0063634B">
        <w:rPr>
          <w:color w:val="000000" w:themeColor="text1"/>
          <w:sz w:val="28"/>
          <w:szCs w:val="28"/>
        </w:rPr>
        <w:t>653</w:t>
      </w:r>
      <w:r w:rsidRPr="0063634B">
        <w:rPr>
          <w:color w:val="000000" w:themeColor="text1"/>
          <w:sz w:val="28"/>
          <w:szCs w:val="28"/>
        </w:rPr>
        <w:t xml:space="preserve"> гектаров, п</w:t>
      </w:r>
      <w:r w:rsidRPr="00C650E7">
        <w:rPr>
          <w:color w:val="000000" w:themeColor="text1"/>
          <w:sz w:val="28"/>
          <w:szCs w:val="28"/>
        </w:rPr>
        <w:t>лощадь пашни составляет 93,4 тысяч гектаров.</w:t>
      </w:r>
      <w:r w:rsidR="007D0C49" w:rsidRPr="007D0C49">
        <w:t xml:space="preserve"> </w:t>
      </w:r>
      <w:r w:rsidR="007D0C49" w:rsidRPr="007D0C49">
        <w:rPr>
          <w:color w:val="000000" w:themeColor="text1"/>
          <w:sz w:val="28"/>
          <w:szCs w:val="28"/>
        </w:rPr>
        <w:t>Более 50% сельхозугодий приходится на д</w:t>
      </w:r>
      <w:r w:rsidR="007D0C49" w:rsidRPr="007D0C49">
        <w:rPr>
          <w:color w:val="000000" w:themeColor="text1"/>
          <w:sz w:val="28"/>
          <w:szCs w:val="28"/>
        </w:rPr>
        <w:t>о</w:t>
      </w:r>
      <w:r w:rsidR="007D0C49" w:rsidRPr="007D0C49">
        <w:rPr>
          <w:color w:val="000000" w:themeColor="text1"/>
          <w:sz w:val="28"/>
          <w:szCs w:val="28"/>
        </w:rPr>
        <w:t xml:space="preserve">лю КФХ (48,0 тыс. га). </w:t>
      </w:r>
    </w:p>
    <w:p w:rsidR="00C650E7" w:rsidRPr="00C650E7" w:rsidRDefault="00C650E7" w:rsidP="002B33CD">
      <w:pPr>
        <w:ind w:firstLine="709"/>
        <w:jc w:val="both"/>
        <w:rPr>
          <w:color w:val="000000" w:themeColor="text1"/>
          <w:sz w:val="28"/>
          <w:szCs w:val="28"/>
        </w:rPr>
      </w:pPr>
      <w:r w:rsidRPr="00C650E7">
        <w:rPr>
          <w:color w:val="000000" w:themeColor="text1"/>
          <w:sz w:val="28"/>
          <w:szCs w:val="28"/>
        </w:rPr>
        <w:t>За годы действия приоритетного национального проекта «Развитие АПК» в районе развитие шло по трем основным направлениям:</w:t>
      </w:r>
    </w:p>
    <w:p w:rsidR="00C650E7" w:rsidRPr="00C650E7" w:rsidRDefault="00C650E7" w:rsidP="002B33CD">
      <w:pPr>
        <w:ind w:firstLine="709"/>
        <w:jc w:val="both"/>
        <w:rPr>
          <w:color w:val="000000" w:themeColor="text1"/>
          <w:sz w:val="28"/>
          <w:szCs w:val="28"/>
        </w:rPr>
      </w:pPr>
      <w:r w:rsidRPr="00C650E7">
        <w:rPr>
          <w:color w:val="000000" w:themeColor="text1"/>
          <w:sz w:val="28"/>
          <w:szCs w:val="28"/>
        </w:rPr>
        <w:t>- ускоренное развитие животноводства за счет субсидирования пр</w:t>
      </w:r>
      <w:r w:rsidRPr="00C650E7">
        <w:rPr>
          <w:color w:val="000000" w:themeColor="text1"/>
          <w:sz w:val="28"/>
          <w:szCs w:val="28"/>
        </w:rPr>
        <w:t>о</w:t>
      </w:r>
      <w:r w:rsidRPr="00C650E7">
        <w:rPr>
          <w:color w:val="000000" w:themeColor="text1"/>
          <w:sz w:val="28"/>
          <w:szCs w:val="28"/>
        </w:rPr>
        <w:t>центных ставок по инвестиционным кредитам на реконструкцию и модерн</w:t>
      </w:r>
      <w:r w:rsidRPr="00C650E7">
        <w:rPr>
          <w:color w:val="000000" w:themeColor="text1"/>
          <w:sz w:val="28"/>
          <w:szCs w:val="28"/>
        </w:rPr>
        <w:t>и</w:t>
      </w:r>
      <w:r w:rsidRPr="00C650E7">
        <w:rPr>
          <w:color w:val="000000" w:themeColor="text1"/>
          <w:sz w:val="28"/>
          <w:szCs w:val="28"/>
        </w:rPr>
        <w:t>зацию животноводческих комплексов, поставок по лизингу техники, обор</w:t>
      </w:r>
      <w:r w:rsidRPr="00C650E7">
        <w:rPr>
          <w:color w:val="000000" w:themeColor="text1"/>
          <w:sz w:val="28"/>
          <w:szCs w:val="28"/>
        </w:rPr>
        <w:t>у</w:t>
      </w:r>
      <w:r w:rsidRPr="00C650E7">
        <w:rPr>
          <w:color w:val="000000" w:themeColor="text1"/>
          <w:sz w:val="28"/>
          <w:szCs w:val="28"/>
        </w:rPr>
        <w:t>дования, племенного скота и других мероприятий;</w:t>
      </w:r>
    </w:p>
    <w:p w:rsidR="00C650E7" w:rsidRPr="00C650E7" w:rsidRDefault="00C650E7" w:rsidP="002B33CD">
      <w:pPr>
        <w:ind w:firstLine="709"/>
        <w:jc w:val="both"/>
        <w:rPr>
          <w:color w:val="000000" w:themeColor="text1"/>
          <w:sz w:val="28"/>
          <w:szCs w:val="28"/>
        </w:rPr>
      </w:pPr>
      <w:r w:rsidRPr="00C650E7">
        <w:rPr>
          <w:color w:val="000000" w:themeColor="text1"/>
          <w:sz w:val="28"/>
          <w:szCs w:val="28"/>
        </w:rPr>
        <w:t>- стимулирование развития малых форм хозяйствования за счет субс</w:t>
      </w:r>
      <w:r w:rsidRPr="00C650E7">
        <w:rPr>
          <w:color w:val="000000" w:themeColor="text1"/>
          <w:sz w:val="28"/>
          <w:szCs w:val="28"/>
        </w:rPr>
        <w:t>и</w:t>
      </w:r>
      <w:r w:rsidRPr="00C650E7">
        <w:rPr>
          <w:color w:val="000000" w:themeColor="text1"/>
          <w:sz w:val="28"/>
          <w:szCs w:val="28"/>
        </w:rPr>
        <w:t>дирования процентных ставок по кредитам и займам на развитие произво</w:t>
      </w:r>
      <w:r w:rsidRPr="00C650E7">
        <w:rPr>
          <w:color w:val="000000" w:themeColor="text1"/>
          <w:sz w:val="28"/>
          <w:szCs w:val="28"/>
        </w:rPr>
        <w:t>д</w:t>
      </w:r>
      <w:r w:rsidRPr="00C650E7">
        <w:rPr>
          <w:color w:val="000000" w:themeColor="text1"/>
          <w:sz w:val="28"/>
          <w:szCs w:val="28"/>
        </w:rPr>
        <w:t>ства личных подсобных хозяйств и крестьянских (фермерских) хозяйств;</w:t>
      </w:r>
    </w:p>
    <w:p w:rsidR="00C650E7" w:rsidRDefault="00C650E7" w:rsidP="002B33CD">
      <w:pPr>
        <w:ind w:firstLine="709"/>
        <w:jc w:val="both"/>
        <w:rPr>
          <w:color w:val="000000" w:themeColor="text1"/>
          <w:sz w:val="28"/>
          <w:szCs w:val="28"/>
        </w:rPr>
      </w:pPr>
      <w:r w:rsidRPr="00C650E7">
        <w:rPr>
          <w:color w:val="000000" w:themeColor="text1"/>
          <w:sz w:val="28"/>
          <w:szCs w:val="28"/>
        </w:rPr>
        <w:t>- обеспечение доступным жильем молодых специалистов (или их с</w:t>
      </w:r>
      <w:r w:rsidRPr="00C650E7">
        <w:rPr>
          <w:color w:val="000000" w:themeColor="text1"/>
          <w:sz w:val="28"/>
          <w:szCs w:val="28"/>
        </w:rPr>
        <w:t>е</w:t>
      </w:r>
      <w:r w:rsidRPr="00C650E7">
        <w:rPr>
          <w:color w:val="000000" w:themeColor="text1"/>
          <w:sz w:val="28"/>
          <w:szCs w:val="28"/>
        </w:rPr>
        <w:t>мей) на селе за счет льготного кредитования строительства (приобретения) жилья, представления субсидий на строительство (приобретение) жилья и других мероприятий.</w:t>
      </w:r>
    </w:p>
    <w:p w:rsidR="00C650E7" w:rsidRPr="00C650E7" w:rsidRDefault="00C650E7" w:rsidP="002B33CD">
      <w:pPr>
        <w:ind w:firstLine="709"/>
        <w:jc w:val="both"/>
        <w:rPr>
          <w:color w:val="000000" w:themeColor="text1"/>
          <w:sz w:val="28"/>
          <w:szCs w:val="28"/>
        </w:rPr>
      </w:pPr>
      <w:r w:rsidRPr="00C650E7">
        <w:rPr>
          <w:color w:val="000000" w:themeColor="text1"/>
          <w:sz w:val="28"/>
          <w:szCs w:val="28"/>
        </w:rPr>
        <w:t xml:space="preserve">Программа поддержки малых форм хозяйствования предусматривает увеличение реализации произведённой ими продукции. </w:t>
      </w:r>
    </w:p>
    <w:p w:rsidR="00C650E7" w:rsidRPr="00C650E7" w:rsidRDefault="00C650E7" w:rsidP="002B33CD">
      <w:pPr>
        <w:ind w:firstLine="709"/>
        <w:jc w:val="both"/>
        <w:rPr>
          <w:color w:val="000000" w:themeColor="text1"/>
          <w:sz w:val="28"/>
          <w:szCs w:val="28"/>
        </w:rPr>
      </w:pPr>
      <w:r w:rsidRPr="0084579E">
        <w:rPr>
          <w:color w:val="000000" w:themeColor="text1"/>
          <w:sz w:val="28"/>
          <w:szCs w:val="28"/>
        </w:rPr>
        <w:t>Механизация сельского хозяйства имеет огромное экономическое зн</w:t>
      </w:r>
      <w:r w:rsidRPr="0084579E">
        <w:rPr>
          <w:color w:val="000000" w:themeColor="text1"/>
          <w:sz w:val="28"/>
          <w:szCs w:val="28"/>
        </w:rPr>
        <w:t>а</w:t>
      </w:r>
      <w:r w:rsidRPr="0084579E">
        <w:rPr>
          <w:color w:val="000000" w:themeColor="text1"/>
          <w:sz w:val="28"/>
          <w:szCs w:val="28"/>
        </w:rPr>
        <w:t>чение, так как повышает производительность труда, снижает себестоимость продукции, сокращает сроки выполнения работ. С механизацией сельского хозяйства неразрывно связан процесс повышения культуры сельскохозя</w:t>
      </w:r>
      <w:r w:rsidRPr="0084579E">
        <w:rPr>
          <w:color w:val="000000" w:themeColor="text1"/>
          <w:sz w:val="28"/>
          <w:szCs w:val="28"/>
        </w:rPr>
        <w:t>й</w:t>
      </w:r>
      <w:r w:rsidRPr="0084579E">
        <w:rPr>
          <w:color w:val="000000" w:themeColor="text1"/>
          <w:sz w:val="28"/>
          <w:szCs w:val="28"/>
        </w:rPr>
        <w:t>ственного производства – применение новейших достижений науки и техн</w:t>
      </w:r>
      <w:r w:rsidRPr="0084579E">
        <w:rPr>
          <w:color w:val="000000" w:themeColor="text1"/>
          <w:sz w:val="28"/>
          <w:szCs w:val="28"/>
        </w:rPr>
        <w:t>и</w:t>
      </w:r>
      <w:r w:rsidRPr="0084579E">
        <w:rPr>
          <w:color w:val="000000" w:themeColor="text1"/>
          <w:sz w:val="28"/>
          <w:szCs w:val="28"/>
        </w:rPr>
        <w:t>ки, освоение прогрессивной технологии, дальнейшая интенсификация сел</w:t>
      </w:r>
      <w:r w:rsidRPr="0084579E">
        <w:rPr>
          <w:color w:val="000000" w:themeColor="text1"/>
          <w:sz w:val="28"/>
          <w:szCs w:val="28"/>
        </w:rPr>
        <w:t>ь</w:t>
      </w:r>
      <w:r w:rsidRPr="0084579E">
        <w:rPr>
          <w:color w:val="000000" w:themeColor="text1"/>
          <w:sz w:val="28"/>
          <w:szCs w:val="28"/>
        </w:rPr>
        <w:t>ского хозяйства.</w:t>
      </w:r>
    </w:p>
    <w:p w:rsidR="00C650E7" w:rsidRPr="00C650E7" w:rsidRDefault="00C650E7" w:rsidP="002B33CD">
      <w:pPr>
        <w:ind w:firstLine="709"/>
        <w:jc w:val="both"/>
        <w:rPr>
          <w:color w:val="000000" w:themeColor="text1"/>
          <w:sz w:val="28"/>
          <w:szCs w:val="28"/>
        </w:rPr>
      </w:pPr>
      <w:r w:rsidRPr="00C650E7">
        <w:rPr>
          <w:color w:val="000000" w:themeColor="text1"/>
          <w:sz w:val="28"/>
          <w:szCs w:val="28"/>
        </w:rPr>
        <w:t>Одним из главных факторов восстановления и развития продовол</w:t>
      </w:r>
      <w:r w:rsidRPr="00C650E7">
        <w:rPr>
          <w:color w:val="000000" w:themeColor="text1"/>
          <w:sz w:val="28"/>
          <w:szCs w:val="28"/>
        </w:rPr>
        <w:t>ь</w:t>
      </w:r>
      <w:r w:rsidRPr="00C650E7">
        <w:rPr>
          <w:color w:val="000000" w:themeColor="text1"/>
          <w:sz w:val="28"/>
          <w:szCs w:val="28"/>
        </w:rPr>
        <w:t>ственной базы района  является повышение технической оснащенности сел</w:t>
      </w:r>
      <w:r w:rsidRPr="00C650E7">
        <w:rPr>
          <w:color w:val="000000" w:themeColor="text1"/>
          <w:sz w:val="28"/>
          <w:szCs w:val="28"/>
        </w:rPr>
        <w:t>ь</w:t>
      </w:r>
      <w:r w:rsidRPr="00C650E7">
        <w:rPr>
          <w:color w:val="000000" w:themeColor="text1"/>
          <w:sz w:val="28"/>
          <w:szCs w:val="28"/>
        </w:rPr>
        <w:t>скохозяйственных товаропроизводителей, развитие материально</w:t>
      </w:r>
      <w:r w:rsidR="00AC4C6D">
        <w:rPr>
          <w:color w:val="000000" w:themeColor="text1"/>
          <w:sz w:val="28"/>
          <w:szCs w:val="28"/>
        </w:rPr>
        <w:t xml:space="preserve"> </w:t>
      </w:r>
      <w:r w:rsidRPr="00C650E7">
        <w:rPr>
          <w:color w:val="000000" w:themeColor="text1"/>
          <w:sz w:val="28"/>
          <w:szCs w:val="28"/>
        </w:rPr>
        <w:t>- технич</w:t>
      </w:r>
      <w:r w:rsidRPr="00C650E7">
        <w:rPr>
          <w:color w:val="000000" w:themeColor="text1"/>
          <w:sz w:val="28"/>
          <w:szCs w:val="28"/>
        </w:rPr>
        <w:t>е</w:t>
      </w:r>
      <w:r w:rsidRPr="00C650E7">
        <w:rPr>
          <w:color w:val="000000" w:themeColor="text1"/>
          <w:sz w:val="28"/>
          <w:szCs w:val="28"/>
        </w:rPr>
        <w:t>ской базы и сервисного обслуживания сельскохозяйственного производства.</w:t>
      </w:r>
    </w:p>
    <w:p w:rsidR="00C650E7" w:rsidRDefault="00C650E7" w:rsidP="002B33CD">
      <w:pPr>
        <w:ind w:firstLine="709"/>
        <w:jc w:val="both"/>
        <w:rPr>
          <w:color w:val="000000" w:themeColor="text1"/>
          <w:sz w:val="28"/>
          <w:szCs w:val="28"/>
        </w:rPr>
      </w:pPr>
      <w:r w:rsidRPr="00C650E7">
        <w:rPr>
          <w:color w:val="000000" w:themeColor="text1"/>
          <w:sz w:val="28"/>
          <w:szCs w:val="28"/>
        </w:rPr>
        <w:t xml:space="preserve">На  принимаемые в республике меры государственной поддержки по техническому перевооружению, в районе за </w:t>
      </w:r>
      <w:r w:rsidRPr="0063634B">
        <w:rPr>
          <w:color w:val="000000" w:themeColor="text1"/>
          <w:sz w:val="28"/>
          <w:szCs w:val="28"/>
        </w:rPr>
        <w:t>последние 5 лет приобре</w:t>
      </w:r>
      <w:r w:rsidR="00C801E4" w:rsidRPr="0063634B">
        <w:rPr>
          <w:color w:val="000000" w:themeColor="text1"/>
          <w:sz w:val="28"/>
          <w:szCs w:val="28"/>
        </w:rPr>
        <w:t>тено</w:t>
      </w:r>
      <w:r w:rsidRPr="0063634B">
        <w:rPr>
          <w:color w:val="000000" w:themeColor="text1"/>
          <w:sz w:val="28"/>
          <w:szCs w:val="28"/>
        </w:rPr>
        <w:t xml:space="preserve"> </w:t>
      </w:r>
      <w:r w:rsidR="0050476A" w:rsidRPr="0063634B">
        <w:rPr>
          <w:color w:val="000000" w:themeColor="text1"/>
          <w:sz w:val="28"/>
          <w:szCs w:val="28"/>
        </w:rPr>
        <w:t>27</w:t>
      </w:r>
      <w:r w:rsidRPr="0063634B">
        <w:rPr>
          <w:color w:val="000000" w:themeColor="text1"/>
          <w:sz w:val="28"/>
          <w:szCs w:val="28"/>
        </w:rPr>
        <w:t xml:space="preserve">  единиц тракторов, 1</w:t>
      </w:r>
      <w:r w:rsidR="0050476A" w:rsidRPr="0063634B">
        <w:rPr>
          <w:color w:val="000000" w:themeColor="text1"/>
          <w:sz w:val="28"/>
          <w:szCs w:val="28"/>
        </w:rPr>
        <w:t>3</w:t>
      </w:r>
      <w:r w:rsidRPr="0063634B">
        <w:rPr>
          <w:color w:val="000000" w:themeColor="text1"/>
          <w:sz w:val="28"/>
          <w:szCs w:val="28"/>
        </w:rPr>
        <w:t xml:space="preserve"> единиц зерноуборочных комбайнов, 1</w:t>
      </w:r>
      <w:r w:rsidR="0050476A" w:rsidRPr="0063634B">
        <w:rPr>
          <w:color w:val="000000" w:themeColor="text1"/>
          <w:sz w:val="28"/>
          <w:szCs w:val="28"/>
        </w:rPr>
        <w:t xml:space="preserve">47 </w:t>
      </w:r>
      <w:r w:rsidRPr="0063634B">
        <w:rPr>
          <w:color w:val="000000" w:themeColor="text1"/>
          <w:sz w:val="28"/>
          <w:szCs w:val="28"/>
        </w:rPr>
        <w:t>единиц пр</w:t>
      </w:r>
      <w:r w:rsidRPr="0063634B">
        <w:rPr>
          <w:color w:val="000000" w:themeColor="text1"/>
          <w:sz w:val="28"/>
          <w:szCs w:val="28"/>
        </w:rPr>
        <w:t>и</w:t>
      </w:r>
      <w:r w:rsidRPr="0063634B">
        <w:rPr>
          <w:color w:val="000000" w:themeColor="text1"/>
          <w:sz w:val="28"/>
          <w:szCs w:val="28"/>
        </w:rPr>
        <w:t>цепной техники.</w:t>
      </w:r>
    </w:p>
    <w:p w:rsidR="00C801E4" w:rsidRPr="001D5E4E" w:rsidRDefault="00AC4C6D" w:rsidP="002B33CD">
      <w:pPr>
        <w:ind w:firstLine="709"/>
        <w:jc w:val="both"/>
        <w:rPr>
          <w:color w:val="000000" w:themeColor="text1"/>
          <w:sz w:val="28"/>
          <w:szCs w:val="28"/>
        </w:rPr>
      </w:pPr>
      <w:r w:rsidRPr="008B3D73">
        <w:rPr>
          <w:color w:val="000000" w:themeColor="text1"/>
          <w:sz w:val="28"/>
          <w:szCs w:val="28"/>
        </w:rPr>
        <w:t>На улучшение материально-технической базы крестьянские (ферме</w:t>
      </w:r>
      <w:r w:rsidRPr="008B3D73">
        <w:rPr>
          <w:color w:val="000000" w:themeColor="text1"/>
          <w:sz w:val="28"/>
          <w:szCs w:val="28"/>
        </w:rPr>
        <w:t>р</w:t>
      </w:r>
      <w:r w:rsidRPr="008B3D73">
        <w:rPr>
          <w:color w:val="000000" w:themeColor="text1"/>
          <w:sz w:val="28"/>
          <w:szCs w:val="28"/>
        </w:rPr>
        <w:t>ские) хозяйства района за счет собственных средств приобрели оборудования в 2017 году на сумму 49,2 млн. рублей, в 2018 году – 35,2 млн.рублей</w:t>
      </w:r>
      <w:r w:rsidRPr="001D5E4E">
        <w:rPr>
          <w:color w:val="000000" w:themeColor="text1"/>
          <w:sz w:val="28"/>
          <w:szCs w:val="28"/>
        </w:rPr>
        <w:t>.</w:t>
      </w:r>
      <w:r w:rsidR="007D0C49" w:rsidRPr="001D5E4E">
        <w:rPr>
          <w:color w:val="000000" w:themeColor="text1"/>
          <w:sz w:val="28"/>
          <w:szCs w:val="28"/>
        </w:rPr>
        <w:t xml:space="preserve"> В 2019 году планируется приобрести сельскохозяйственной техники и оборудования на сумму более 30 млн.рублей.</w:t>
      </w:r>
    </w:p>
    <w:p w:rsidR="00CB3982" w:rsidRPr="001D5E4E" w:rsidRDefault="00FE154A" w:rsidP="002B33CD">
      <w:pPr>
        <w:ind w:firstLine="709"/>
        <w:jc w:val="both"/>
        <w:rPr>
          <w:color w:val="000000" w:themeColor="text1"/>
          <w:sz w:val="28"/>
          <w:szCs w:val="28"/>
        </w:rPr>
      </w:pPr>
      <w:r w:rsidRPr="001D5E4E">
        <w:rPr>
          <w:color w:val="000000" w:themeColor="text1"/>
          <w:sz w:val="28"/>
          <w:szCs w:val="28"/>
        </w:rPr>
        <w:t>На территории района работают 70 фермерских хозяйств</w:t>
      </w:r>
      <w:r w:rsidR="00CB3982" w:rsidRPr="001D5E4E">
        <w:rPr>
          <w:color w:val="000000" w:themeColor="text1"/>
          <w:sz w:val="28"/>
          <w:szCs w:val="28"/>
        </w:rPr>
        <w:t>, которые з</w:t>
      </w:r>
      <w:r w:rsidR="00CB3982" w:rsidRPr="001D5E4E">
        <w:rPr>
          <w:color w:val="000000" w:themeColor="text1"/>
          <w:sz w:val="28"/>
          <w:szCs w:val="28"/>
        </w:rPr>
        <w:t>а</w:t>
      </w:r>
      <w:r w:rsidR="00CB3982" w:rsidRPr="001D5E4E">
        <w:rPr>
          <w:color w:val="000000" w:themeColor="text1"/>
          <w:sz w:val="28"/>
          <w:szCs w:val="28"/>
        </w:rPr>
        <w:t xml:space="preserve">нимаются растениеводством и животноводством, </w:t>
      </w:r>
      <w:r w:rsidRPr="001D5E4E">
        <w:rPr>
          <w:color w:val="000000" w:themeColor="text1"/>
          <w:sz w:val="28"/>
          <w:szCs w:val="28"/>
        </w:rPr>
        <w:t>22 семейные фермы, в т</w:t>
      </w:r>
      <w:r w:rsidR="00AC4C6D" w:rsidRPr="001D5E4E">
        <w:rPr>
          <w:color w:val="000000" w:themeColor="text1"/>
          <w:sz w:val="28"/>
          <w:szCs w:val="28"/>
        </w:rPr>
        <w:t xml:space="preserve">ом </w:t>
      </w:r>
      <w:r w:rsidRPr="001D5E4E">
        <w:rPr>
          <w:color w:val="000000" w:themeColor="text1"/>
          <w:sz w:val="28"/>
          <w:szCs w:val="28"/>
        </w:rPr>
        <w:t>ч</w:t>
      </w:r>
      <w:r w:rsidR="00AC4C6D" w:rsidRPr="001D5E4E">
        <w:rPr>
          <w:color w:val="000000" w:themeColor="text1"/>
          <w:sz w:val="28"/>
          <w:szCs w:val="28"/>
        </w:rPr>
        <w:t>исле</w:t>
      </w:r>
      <w:r w:rsidR="00CB3982" w:rsidRPr="001D5E4E">
        <w:rPr>
          <w:color w:val="000000" w:themeColor="text1"/>
          <w:sz w:val="28"/>
          <w:szCs w:val="28"/>
        </w:rPr>
        <w:t xml:space="preserve"> 9 высокотехнологичных.</w:t>
      </w:r>
      <w:r w:rsidR="004F11D2" w:rsidRPr="001D5E4E">
        <w:rPr>
          <w:color w:val="000000" w:themeColor="text1"/>
          <w:sz w:val="28"/>
          <w:szCs w:val="28"/>
        </w:rPr>
        <w:t xml:space="preserve"> В 2019 году планируется строительство двух малых семейных ферм на 24 головы КРС с субсидированием из местного бюджета по 400 тыс. рублей.</w:t>
      </w:r>
      <w:r w:rsidRPr="001D5E4E">
        <w:rPr>
          <w:color w:val="000000" w:themeColor="text1"/>
          <w:sz w:val="28"/>
          <w:szCs w:val="28"/>
        </w:rPr>
        <w:t xml:space="preserve"> </w:t>
      </w:r>
    </w:p>
    <w:p w:rsidR="005A2EEF" w:rsidRDefault="005A2EEF" w:rsidP="002B33CD">
      <w:pPr>
        <w:ind w:firstLine="709"/>
        <w:jc w:val="both"/>
        <w:rPr>
          <w:color w:val="000000" w:themeColor="text1"/>
          <w:sz w:val="28"/>
          <w:szCs w:val="28"/>
        </w:rPr>
      </w:pPr>
      <w:r w:rsidRPr="001D5E4E">
        <w:rPr>
          <w:color w:val="000000" w:themeColor="text1"/>
          <w:sz w:val="28"/>
          <w:szCs w:val="28"/>
        </w:rPr>
        <w:t>Поголовье крупного рогатого скота на 1 ноября 2018 года в сельхозо</w:t>
      </w:r>
      <w:r w:rsidRPr="001D5E4E">
        <w:rPr>
          <w:color w:val="000000" w:themeColor="text1"/>
          <w:sz w:val="28"/>
          <w:szCs w:val="28"/>
        </w:rPr>
        <w:t>р</w:t>
      </w:r>
      <w:r w:rsidRPr="001D5E4E">
        <w:rPr>
          <w:color w:val="000000" w:themeColor="text1"/>
          <w:sz w:val="28"/>
          <w:szCs w:val="28"/>
        </w:rPr>
        <w:t xml:space="preserve">ганизациях, крупных и средних фермерских </w:t>
      </w:r>
      <w:r w:rsidR="002238B9">
        <w:rPr>
          <w:color w:val="000000" w:themeColor="text1"/>
          <w:sz w:val="28"/>
          <w:szCs w:val="28"/>
        </w:rPr>
        <w:t xml:space="preserve"> </w:t>
      </w:r>
      <w:r w:rsidRPr="001D5E4E">
        <w:rPr>
          <w:color w:val="000000" w:themeColor="text1"/>
          <w:sz w:val="28"/>
          <w:szCs w:val="28"/>
        </w:rPr>
        <w:t xml:space="preserve">хозяйствах </w:t>
      </w:r>
      <w:r w:rsidR="002238B9">
        <w:rPr>
          <w:color w:val="000000" w:themeColor="text1"/>
          <w:sz w:val="28"/>
          <w:szCs w:val="28"/>
        </w:rPr>
        <w:t xml:space="preserve"> </w:t>
      </w:r>
      <w:r w:rsidRPr="001D5E4E">
        <w:rPr>
          <w:color w:val="000000" w:themeColor="text1"/>
          <w:sz w:val="28"/>
          <w:szCs w:val="28"/>
        </w:rPr>
        <w:t xml:space="preserve">составило </w:t>
      </w:r>
      <w:r w:rsidR="002238B9">
        <w:rPr>
          <w:color w:val="000000" w:themeColor="text1"/>
          <w:sz w:val="28"/>
          <w:szCs w:val="28"/>
        </w:rPr>
        <w:t xml:space="preserve"> </w:t>
      </w:r>
      <w:r w:rsidRPr="001D5E4E">
        <w:rPr>
          <w:color w:val="000000" w:themeColor="text1"/>
          <w:sz w:val="28"/>
          <w:szCs w:val="28"/>
        </w:rPr>
        <w:t>8</w:t>
      </w:r>
      <w:r w:rsidR="002238B9">
        <w:rPr>
          <w:color w:val="000000" w:themeColor="text1"/>
          <w:sz w:val="28"/>
          <w:szCs w:val="28"/>
        </w:rPr>
        <w:t xml:space="preserve"> </w:t>
      </w:r>
      <w:r w:rsidRPr="001D5E4E">
        <w:rPr>
          <w:color w:val="000000" w:themeColor="text1"/>
          <w:sz w:val="28"/>
          <w:szCs w:val="28"/>
        </w:rPr>
        <w:t xml:space="preserve">017 </w:t>
      </w:r>
      <w:r w:rsidR="002238B9">
        <w:rPr>
          <w:color w:val="000000" w:themeColor="text1"/>
          <w:sz w:val="28"/>
          <w:szCs w:val="28"/>
        </w:rPr>
        <w:t xml:space="preserve"> </w:t>
      </w:r>
      <w:r w:rsidRPr="001D5E4E">
        <w:rPr>
          <w:color w:val="000000" w:themeColor="text1"/>
          <w:sz w:val="28"/>
          <w:szCs w:val="28"/>
        </w:rPr>
        <w:t>голов, в том числе коров 3</w:t>
      </w:r>
      <w:r w:rsidR="002238B9">
        <w:rPr>
          <w:color w:val="000000" w:themeColor="text1"/>
          <w:sz w:val="28"/>
          <w:szCs w:val="28"/>
        </w:rPr>
        <w:t xml:space="preserve"> </w:t>
      </w:r>
      <w:r w:rsidRPr="001D5E4E">
        <w:rPr>
          <w:color w:val="000000" w:themeColor="text1"/>
          <w:sz w:val="28"/>
          <w:szCs w:val="28"/>
        </w:rPr>
        <w:t>572.</w:t>
      </w:r>
    </w:p>
    <w:p w:rsidR="001E091E" w:rsidRPr="001D5E4E" w:rsidRDefault="001E091E" w:rsidP="002B33CD">
      <w:pPr>
        <w:ind w:firstLine="709"/>
        <w:jc w:val="both"/>
        <w:rPr>
          <w:color w:val="000000" w:themeColor="text1"/>
          <w:sz w:val="28"/>
          <w:szCs w:val="28"/>
        </w:rPr>
      </w:pPr>
      <w:r w:rsidRPr="00767542">
        <w:rPr>
          <w:color w:val="000000" w:themeColor="text1"/>
          <w:sz w:val="28"/>
          <w:szCs w:val="28"/>
        </w:rPr>
        <w:t>В 2019 году завершится строительство убойного цеха в с.Три Озера (мощность 10 голов КРС в смену или 20 голов овец)  и цеха по переработке мяса в г.Болгар (мощность 4 тн. в сутки).</w:t>
      </w:r>
    </w:p>
    <w:p w:rsidR="000B1B4A" w:rsidRDefault="00D95455" w:rsidP="002B33CD">
      <w:pPr>
        <w:ind w:firstLine="709"/>
        <w:jc w:val="both"/>
        <w:rPr>
          <w:color w:val="000000" w:themeColor="text1"/>
          <w:sz w:val="28"/>
          <w:szCs w:val="28"/>
        </w:rPr>
      </w:pPr>
      <w:r w:rsidRPr="001D5E4E">
        <w:rPr>
          <w:color w:val="000000" w:themeColor="text1"/>
          <w:sz w:val="28"/>
          <w:szCs w:val="28"/>
        </w:rPr>
        <w:t xml:space="preserve">Еженедельно </w:t>
      </w:r>
      <w:r w:rsidR="002060D8" w:rsidRPr="001D5E4E">
        <w:rPr>
          <w:color w:val="000000" w:themeColor="text1"/>
          <w:sz w:val="28"/>
          <w:szCs w:val="28"/>
        </w:rPr>
        <w:t>в г.Болгар</w:t>
      </w:r>
      <w:r w:rsidRPr="001D5E4E">
        <w:rPr>
          <w:color w:val="000000" w:themeColor="text1"/>
          <w:sz w:val="28"/>
          <w:szCs w:val="28"/>
        </w:rPr>
        <w:t xml:space="preserve"> проводятся я</w:t>
      </w:r>
      <w:r w:rsidR="000B1B4A" w:rsidRPr="001D5E4E">
        <w:rPr>
          <w:color w:val="000000" w:themeColor="text1"/>
          <w:sz w:val="28"/>
          <w:szCs w:val="28"/>
        </w:rPr>
        <w:t>рмарки</w:t>
      </w:r>
      <w:r w:rsidRPr="001D5E4E">
        <w:rPr>
          <w:color w:val="000000" w:themeColor="text1"/>
          <w:sz w:val="28"/>
          <w:szCs w:val="28"/>
        </w:rPr>
        <w:t xml:space="preserve"> выходно</w:t>
      </w:r>
      <w:r w:rsidR="002060D8" w:rsidRPr="001D5E4E">
        <w:rPr>
          <w:color w:val="000000" w:themeColor="text1"/>
          <w:sz w:val="28"/>
          <w:szCs w:val="28"/>
        </w:rPr>
        <w:t>го дня, где инд</w:t>
      </w:r>
      <w:r w:rsidR="002060D8" w:rsidRPr="001D5E4E">
        <w:rPr>
          <w:color w:val="000000" w:themeColor="text1"/>
          <w:sz w:val="28"/>
          <w:szCs w:val="28"/>
        </w:rPr>
        <w:t>и</w:t>
      </w:r>
      <w:r w:rsidR="002060D8" w:rsidRPr="001D5E4E">
        <w:rPr>
          <w:color w:val="000000" w:themeColor="text1"/>
          <w:sz w:val="28"/>
          <w:szCs w:val="28"/>
        </w:rPr>
        <w:t>видуальные предприниматели Спасского района и иногородние реализуют товары повседневного спроса, продукцию сельского хозяйства и из личных подсобных хозяйств.</w:t>
      </w:r>
      <w:r w:rsidRPr="001D5E4E">
        <w:rPr>
          <w:color w:val="000000" w:themeColor="text1"/>
          <w:sz w:val="28"/>
          <w:szCs w:val="28"/>
        </w:rPr>
        <w:t xml:space="preserve"> Субъекты малого и среднего предпринимательства принимают активное участие в сельскохозяйственных ярмарках, проводимых как в г.Болгар, так и в г.Казань.</w:t>
      </w:r>
      <w:r w:rsidR="00F96315" w:rsidRPr="001D5E4E">
        <w:rPr>
          <w:color w:val="000000" w:themeColor="text1"/>
          <w:sz w:val="28"/>
          <w:szCs w:val="28"/>
        </w:rPr>
        <w:t xml:space="preserve"> Объем реализации продукции на ярмарочных мероприятиях </w:t>
      </w:r>
      <w:r w:rsidR="006806DC" w:rsidRPr="001D5E4E">
        <w:rPr>
          <w:color w:val="000000" w:themeColor="text1"/>
          <w:sz w:val="28"/>
          <w:szCs w:val="28"/>
        </w:rPr>
        <w:t>составляет 16,0 млн.рублей. В 2019 году планируется дал</w:t>
      </w:r>
      <w:r w:rsidR="006806DC" w:rsidRPr="001D5E4E">
        <w:rPr>
          <w:color w:val="000000" w:themeColor="text1"/>
          <w:sz w:val="28"/>
          <w:szCs w:val="28"/>
        </w:rPr>
        <w:t>ь</w:t>
      </w:r>
      <w:r w:rsidR="006806DC" w:rsidRPr="001D5E4E">
        <w:rPr>
          <w:color w:val="000000" w:themeColor="text1"/>
          <w:sz w:val="28"/>
          <w:szCs w:val="28"/>
        </w:rPr>
        <w:t>нейшее проведение ярмарочных мероприятий.</w:t>
      </w:r>
      <w:r>
        <w:rPr>
          <w:color w:val="000000" w:themeColor="text1"/>
          <w:sz w:val="28"/>
          <w:szCs w:val="28"/>
        </w:rPr>
        <w:t xml:space="preserve"> </w:t>
      </w:r>
    </w:p>
    <w:p w:rsidR="00CB7B39" w:rsidRPr="00CB7B39" w:rsidRDefault="00CB7B39" w:rsidP="002B33CD">
      <w:pPr>
        <w:ind w:firstLine="709"/>
        <w:jc w:val="both"/>
        <w:rPr>
          <w:color w:val="000000" w:themeColor="text1"/>
          <w:sz w:val="28"/>
          <w:szCs w:val="28"/>
        </w:rPr>
      </w:pPr>
      <w:r w:rsidRPr="00CB7B39">
        <w:rPr>
          <w:color w:val="000000" w:themeColor="text1"/>
          <w:sz w:val="28"/>
          <w:szCs w:val="28"/>
        </w:rPr>
        <w:t>Исторический и природный потенциал СМР относится к числу самых богатых в республике. Именно здесь располагается один из главных памя</w:t>
      </w:r>
      <w:r w:rsidRPr="00CB7B39">
        <w:rPr>
          <w:color w:val="000000" w:themeColor="text1"/>
          <w:sz w:val="28"/>
          <w:szCs w:val="28"/>
        </w:rPr>
        <w:t>т</w:t>
      </w:r>
      <w:r w:rsidRPr="00CB7B39">
        <w:rPr>
          <w:color w:val="000000" w:themeColor="text1"/>
          <w:sz w:val="28"/>
          <w:szCs w:val="28"/>
        </w:rPr>
        <w:t xml:space="preserve">ников культурно-исторического наследия – Болгарское городище, остатки древнего города, составляющего славу и гордость средневековой Булгарии. </w:t>
      </w:r>
    </w:p>
    <w:p w:rsidR="00CB7B39" w:rsidRDefault="009773D5" w:rsidP="002B33CD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Проведена</w:t>
      </w:r>
      <w:r w:rsidR="00CB7B39" w:rsidRPr="00CB7B39">
        <w:rPr>
          <w:color w:val="000000" w:themeColor="text1"/>
          <w:sz w:val="28"/>
          <w:szCs w:val="28"/>
        </w:rPr>
        <w:t xml:space="preserve"> огромная работа по возрождению Болгарского историко-архитектурного музея-заповедника. В рамках комплексного проекта «Кул</w:t>
      </w:r>
      <w:r w:rsidR="00CB7B39" w:rsidRPr="00CB7B39">
        <w:rPr>
          <w:color w:val="000000" w:themeColor="text1"/>
          <w:sz w:val="28"/>
          <w:szCs w:val="28"/>
        </w:rPr>
        <w:t>ь</w:t>
      </w:r>
      <w:r w:rsidR="00CB7B39" w:rsidRPr="00CB7B39">
        <w:rPr>
          <w:color w:val="000000" w:themeColor="text1"/>
          <w:sz w:val="28"/>
          <w:szCs w:val="28"/>
        </w:rPr>
        <w:t>турное наследие – остров-град Свияжск и древний Болгар на 2010-2013 г</w:t>
      </w:r>
      <w:r w:rsidR="00CB7B39" w:rsidRPr="00CB7B39">
        <w:rPr>
          <w:color w:val="000000" w:themeColor="text1"/>
          <w:sz w:val="28"/>
          <w:szCs w:val="28"/>
        </w:rPr>
        <w:t>о</w:t>
      </w:r>
      <w:r w:rsidR="00CB7B39" w:rsidRPr="00CB7B39">
        <w:rPr>
          <w:color w:val="000000" w:themeColor="text1"/>
          <w:sz w:val="28"/>
          <w:szCs w:val="28"/>
        </w:rPr>
        <w:t>ды» введены в эксплуатацию такие объекты, как Памятный знак в честь пр</w:t>
      </w:r>
      <w:r w:rsidR="00CB7B39" w:rsidRPr="00CB7B39">
        <w:rPr>
          <w:color w:val="000000" w:themeColor="text1"/>
          <w:sz w:val="28"/>
          <w:szCs w:val="28"/>
        </w:rPr>
        <w:t>и</w:t>
      </w:r>
      <w:r w:rsidR="00CB7B39" w:rsidRPr="00CB7B39">
        <w:rPr>
          <w:color w:val="000000" w:themeColor="text1"/>
          <w:sz w:val="28"/>
          <w:szCs w:val="28"/>
        </w:rPr>
        <w:t>нятия волжскими булгарами в 922 году ислама в качестве государственной религии, комплекс «Белая мечеть», Музей хлеба - интерактивный музей для воссоздания всего земледельческого цикла с демонстрацией этнографических особенностей быта и хозяйствования казанских татар и булгар, «Дом лек</w:t>
      </w:r>
      <w:r w:rsidR="00CB7B39" w:rsidRPr="00CB7B39">
        <w:rPr>
          <w:color w:val="000000" w:themeColor="text1"/>
          <w:sz w:val="28"/>
          <w:szCs w:val="28"/>
        </w:rPr>
        <w:t>а</w:t>
      </w:r>
      <w:r w:rsidR="00CB7B39" w:rsidRPr="00CB7B39">
        <w:rPr>
          <w:color w:val="000000" w:themeColor="text1"/>
          <w:sz w:val="28"/>
          <w:szCs w:val="28"/>
        </w:rPr>
        <w:t>ря», музейно-туристический комплекс «Ремесленные мастерские», памятник архитектуры «Ханский дворец», музей Болгарской цивилизации с функцией речного вокзала, Международный центр археологических исследований. Болгарский историко-архитектурный музей-заповедник является самым с</w:t>
      </w:r>
      <w:r w:rsidR="00CB7B39" w:rsidRPr="00CB7B39">
        <w:rPr>
          <w:color w:val="000000" w:themeColor="text1"/>
          <w:sz w:val="28"/>
          <w:szCs w:val="28"/>
        </w:rPr>
        <w:t>е</w:t>
      </w:r>
      <w:r w:rsidR="00CB7B39" w:rsidRPr="00CB7B39">
        <w:rPr>
          <w:color w:val="000000" w:themeColor="text1"/>
          <w:sz w:val="28"/>
          <w:szCs w:val="28"/>
        </w:rPr>
        <w:t>верным в мире памятником средневекового мусульманского зодчества, ун</w:t>
      </w:r>
      <w:r w:rsidR="00CB7B39" w:rsidRPr="00CB7B39">
        <w:rPr>
          <w:color w:val="000000" w:themeColor="text1"/>
          <w:sz w:val="28"/>
          <w:szCs w:val="28"/>
        </w:rPr>
        <w:t>и</w:t>
      </w:r>
      <w:r w:rsidR="00CB7B39" w:rsidRPr="00CB7B39">
        <w:rPr>
          <w:color w:val="000000" w:themeColor="text1"/>
          <w:sz w:val="28"/>
          <w:szCs w:val="28"/>
        </w:rPr>
        <w:t>кальным и  единственным образцом болгаро-татарской архитектуры серед</w:t>
      </w:r>
      <w:r w:rsidR="00CB7B39" w:rsidRPr="00CB7B39">
        <w:rPr>
          <w:color w:val="000000" w:themeColor="text1"/>
          <w:sz w:val="28"/>
          <w:szCs w:val="28"/>
        </w:rPr>
        <w:t>и</w:t>
      </w:r>
      <w:r w:rsidR="00CB7B39" w:rsidRPr="00CB7B39">
        <w:rPr>
          <w:color w:val="000000" w:themeColor="text1"/>
          <w:sz w:val="28"/>
          <w:szCs w:val="28"/>
        </w:rPr>
        <w:t>ны XIII-XIV вв. Не имеет аналогов в мире как ценный исторический памя</w:t>
      </w:r>
      <w:r w:rsidR="00CB7B39" w:rsidRPr="00CB7B39">
        <w:rPr>
          <w:color w:val="000000" w:themeColor="text1"/>
          <w:sz w:val="28"/>
          <w:szCs w:val="28"/>
        </w:rPr>
        <w:t>т</w:t>
      </w:r>
      <w:r w:rsidR="00CB7B39" w:rsidRPr="00CB7B39">
        <w:rPr>
          <w:color w:val="000000" w:themeColor="text1"/>
          <w:sz w:val="28"/>
          <w:szCs w:val="28"/>
        </w:rPr>
        <w:t>ник, свидетельствующий об исчезнувших государствах (Волжская Болгария, Золотая Орда), исчезнувшей культуре, жизненном укладе и как оказавший значительное влияние в течении X-XV вв. на развитие культуры, архитект</w:t>
      </w:r>
      <w:r w:rsidR="00CB7B39" w:rsidRPr="00CB7B39">
        <w:rPr>
          <w:color w:val="000000" w:themeColor="text1"/>
          <w:sz w:val="28"/>
          <w:szCs w:val="28"/>
        </w:rPr>
        <w:t>у</w:t>
      </w:r>
      <w:r w:rsidR="00CB7B39" w:rsidRPr="00CB7B39">
        <w:rPr>
          <w:color w:val="000000" w:themeColor="text1"/>
          <w:sz w:val="28"/>
          <w:szCs w:val="28"/>
        </w:rPr>
        <w:t>ры. В 2014 году Болгарский историко-архитектурный комплекс стал 1002 объектом Всемирного культурного  наследия ЮНЕСКО.</w:t>
      </w:r>
    </w:p>
    <w:p w:rsidR="00A26C06" w:rsidRDefault="00A26C06" w:rsidP="002B33CD">
      <w:pPr>
        <w:ind w:firstLine="709"/>
        <w:jc w:val="both"/>
        <w:rPr>
          <w:color w:val="000000" w:themeColor="text1"/>
          <w:sz w:val="28"/>
          <w:szCs w:val="28"/>
        </w:rPr>
      </w:pPr>
      <w:r w:rsidRPr="001D5E4E">
        <w:rPr>
          <w:color w:val="000000" w:themeColor="text1"/>
          <w:sz w:val="28"/>
          <w:szCs w:val="28"/>
        </w:rPr>
        <w:t xml:space="preserve">В 2017 году Спасский муниципальный район посетило </w:t>
      </w:r>
      <w:r w:rsidR="004F0C98" w:rsidRPr="001D5E4E">
        <w:rPr>
          <w:color w:val="000000" w:themeColor="text1"/>
          <w:sz w:val="28"/>
          <w:szCs w:val="28"/>
        </w:rPr>
        <w:t>66</w:t>
      </w:r>
      <w:r w:rsidRPr="001D5E4E">
        <w:rPr>
          <w:color w:val="000000" w:themeColor="text1"/>
          <w:sz w:val="28"/>
          <w:szCs w:val="28"/>
        </w:rPr>
        <w:t>5 тысяч тур</w:t>
      </w:r>
      <w:r w:rsidRPr="001D5E4E">
        <w:rPr>
          <w:color w:val="000000" w:themeColor="text1"/>
          <w:sz w:val="28"/>
          <w:szCs w:val="28"/>
        </w:rPr>
        <w:t>и</w:t>
      </w:r>
      <w:r w:rsidRPr="001D5E4E">
        <w:rPr>
          <w:color w:val="000000" w:themeColor="text1"/>
          <w:sz w:val="28"/>
          <w:szCs w:val="28"/>
        </w:rPr>
        <w:t>стов.</w:t>
      </w:r>
      <w:r w:rsidR="00A668ED" w:rsidRPr="001D5E4E">
        <w:rPr>
          <w:color w:val="000000" w:themeColor="text1"/>
          <w:sz w:val="28"/>
          <w:szCs w:val="28"/>
        </w:rPr>
        <w:t xml:space="preserve"> За последние годы значительно увеличился туристический поток.</w:t>
      </w:r>
    </w:p>
    <w:p w:rsidR="00885F9B" w:rsidRPr="001D5E4E" w:rsidRDefault="00885F9B" w:rsidP="00885F9B">
      <w:pPr>
        <w:ind w:firstLine="567"/>
        <w:jc w:val="right"/>
        <w:rPr>
          <w:color w:val="000000" w:themeColor="text1"/>
          <w:sz w:val="28"/>
          <w:szCs w:val="28"/>
        </w:rPr>
      </w:pPr>
      <w:r w:rsidRPr="001D5E4E">
        <w:rPr>
          <w:color w:val="000000" w:themeColor="text1"/>
          <w:sz w:val="28"/>
          <w:szCs w:val="28"/>
        </w:rPr>
        <w:t>(тыс.чел.)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1806"/>
        <w:gridCol w:w="1914"/>
        <w:gridCol w:w="1914"/>
        <w:gridCol w:w="1914"/>
        <w:gridCol w:w="1808"/>
      </w:tblGrid>
      <w:tr w:rsidR="00885F9B" w:rsidRPr="001D5E4E" w:rsidTr="002238B9">
        <w:tc>
          <w:tcPr>
            <w:tcW w:w="1806" w:type="dxa"/>
          </w:tcPr>
          <w:p w:rsidR="00885F9B" w:rsidRPr="001D5E4E" w:rsidRDefault="00885F9B" w:rsidP="00885F9B">
            <w:pPr>
              <w:jc w:val="center"/>
              <w:rPr>
                <w:color w:val="000000" w:themeColor="text1"/>
              </w:rPr>
            </w:pPr>
            <w:r w:rsidRPr="001D5E4E">
              <w:rPr>
                <w:color w:val="000000" w:themeColor="text1"/>
              </w:rPr>
              <w:t>2010 год</w:t>
            </w:r>
          </w:p>
        </w:tc>
        <w:tc>
          <w:tcPr>
            <w:tcW w:w="1914" w:type="dxa"/>
          </w:tcPr>
          <w:p w:rsidR="00885F9B" w:rsidRPr="001D5E4E" w:rsidRDefault="00885F9B" w:rsidP="00885F9B">
            <w:pPr>
              <w:jc w:val="center"/>
              <w:rPr>
                <w:color w:val="000000" w:themeColor="text1"/>
              </w:rPr>
            </w:pPr>
            <w:r w:rsidRPr="001D5E4E">
              <w:rPr>
                <w:color w:val="000000" w:themeColor="text1"/>
              </w:rPr>
              <w:t>2012 год</w:t>
            </w:r>
          </w:p>
        </w:tc>
        <w:tc>
          <w:tcPr>
            <w:tcW w:w="1914" w:type="dxa"/>
          </w:tcPr>
          <w:p w:rsidR="00885F9B" w:rsidRPr="001D5E4E" w:rsidRDefault="00885F9B" w:rsidP="00885F9B">
            <w:pPr>
              <w:jc w:val="center"/>
              <w:rPr>
                <w:color w:val="000000" w:themeColor="text1"/>
              </w:rPr>
            </w:pPr>
            <w:r w:rsidRPr="001D5E4E">
              <w:rPr>
                <w:color w:val="000000" w:themeColor="text1"/>
              </w:rPr>
              <w:t>2014 год</w:t>
            </w:r>
          </w:p>
        </w:tc>
        <w:tc>
          <w:tcPr>
            <w:tcW w:w="1914" w:type="dxa"/>
          </w:tcPr>
          <w:p w:rsidR="00885F9B" w:rsidRPr="001D5E4E" w:rsidRDefault="00885F9B" w:rsidP="00885F9B">
            <w:pPr>
              <w:jc w:val="center"/>
              <w:rPr>
                <w:color w:val="000000" w:themeColor="text1"/>
              </w:rPr>
            </w:pPr>
            <w:r w:rsidRPr="001D5E4E">
              <w:rPr>
                <w:color w:val="000000" w:themeColor="text1"/>
              </w:rPr>
              <w:t>2016 год</w:t>
            </w:r>
          </w:p>
        </w:tc>
        <w:tc>
          <w:tcPr>
            <w:tcW w:w="1808" w:type="dxa"/>
          </w:tcPr>
          <w:p w:rsidR="00885F9B" w:rsidRPr="001D5E4E" w:rsidRDefault="00885F9B" w:rsidP="00885F9B">
            <w:pPr>
              <w:jc w:val="center"/>
              <w:rPr>
                <w:color w:val="000000" w:themeColor="text1"/>
              </w:rPr>
            </w:pPr>
            <w:r w:rsidRPr="001D5E4E">
              <w:rPr>
                <w:color w:val="000000" w:themeColor="text1"/>
              </w:rPr>
              <w:t>2017 год</w:t>
            </w:r>
          </w:p>
        </w:tc>
      </w:tr>
      <w:tr w:rsidR="00885F9B" w:rsidRPr="001D5E4E" w:rsidTr="002238B9">
        <w:tc>
          <w:tcPr>
            <w:tcW w:w="1806" w:type="dxa"/>
          </w:tcPr>
          <w:p w:rsidR="00885F9B" w:rsidRPr="001D5E4E" w:rsidRDefault="00885F9B" w:rsidP="00885F9B">
            <w:pPr>
              <w:jc w:val="center"/>
              <w:rPr>
                <w:color w:val="000000" w:themeColor="text1"/>
              </w:rPr>
            </w:pPr>
            <w:r w:rsidRPr="001D5E4E">
              <w:rPr>
                <w:color w:val="000000" w:themeColor="text1"/>
              </w:rPr>
              <w:t>83,0</w:t>
            </w:r>
          </w:p>
        </w:tc>
        <w:tc>
          <w:tcPr>
            <w:tcW w:w="1914" w:type="dxa"/>
          </w:tcPr>
          <w:p w:rsidR="00885F9B" w:rsidRPr="001D5E4E" w:rsidRDefault="004E523F" w:rsidP="00885F9B">
            <w:pPr>
              <w:jc w:val="center"/>
              <w:rPr>
                <w:color w:val="000000" w:themeColor="text1"/>
              </w:rPr>
            </w:pPr>
            <w:r w:rsidRPr="001D5E4E">
              <w:rPr>
                <w:color w:val="000000" w:themeColor="text1"/>
              </w:rPr>
              <w:t>134,0</w:t>
            </w:r>
          </w:p>
        </w:tc>
        <w:tc>
          <w:tcPr>
            <w:tcW w:w="1914" w:type="dxa"/>
          </w:tcPr>
          <w:p w:rsidR="00885F9B" w:rsidRPr="001D5E4E" w:rsidRDefault="004E523F" w:rsidP="00885F9B">
            <w:pPr>
              <w:jc w:val="center"/>
              <w:rPr>
                <w:color w:val="000000" w:themeColor="text1"/>
              </w:rPr>
            </w:pPr>
            <w:r w:rsidRPr="001D5E4E">
              <w:rPr>
                <w:color w:val="000000" w:themeColor="text1"/>
              </w:rPr>
              <w:t>285,3</w:t>
            </w:r>
          </w:p>
        </w:tc>
        <w:tc>
          <w:tcPr>
            <w:tcW w:w="1914" w:type="dxa"/>
          </w:tcPr>
          <w:p w:rsidR="00885F9B" w:rsidRPr="001D5E4E" w:rsidRDefault="004E523F" w:rsidP="00885F9B">
            <w:pPr>
              <w:jc w:val="center"/>
              <w:rPr>
                <w:color w:val="000000" w:themeColor="text1"/>
              </w:rPr>
            </w:pPr>
            <w:r w:rsidRPr="001D5E4E">
              <w:rPr>
                <w:color w:val="000000" w:themeColor="text1"/>
              </w:rPr>
              <w:t>380,0</w:t>
            </w:r>
          </w:p>
        </w:tc>
        <w:tc>
          <w:tcPr>
            <w:tcW w:w="1808" w:type="dxa"/>
          </w:tcPr>
          <w:p w:rsidR="00885F9B" w:rsidRPr="001D5E4E" w:rsidRDefault="004E523F" w:rsidP="00885F9B">
            <w:pPr>
              <w:jc w:val="center"/>
              <w:rPr>
                <w:color w:val="000000" w:themeColor="text1"/>
              </w:rPr>
            </w:pPr>
            <w:r w:rsidRPr="001D5E4E">
              <w:rPr>
                <w:color w:val="000000" w:themeColor="text1"/>
              </w:rPr>
              <w:t>665,0</w:t>
            </w:r>
          </w:p>
        </w:tc>
      </w:tr>
    </w:tbl>
    <w:p w:rsidR="00A668ED" w:rsidRPr="001D5E4E" w:rsidRDefault="00A668ED" w:rsidP="00CB7B39">
      <w:pPr>
        <w:ind w:firstLine="567"/>
        <w:jc w:val="both"/>
        <w:rPr>
          <w:color w:val="000000" w:themeColor="text1"/>
          <w:sz w:val="28"/>
          <w:szCs w:val="28"/>
        </w:rPr>
      </w:pPr>
    </w:p>
    <w:p w:rsidR="004E523F" w:rsidRPr="001D5E4E" w:rsidRDefault="004E523F" w:rsidP="002B33CD">
      <w:pPr>
        <w:ind w:firstLine="709"/>
        <w:jc w:val="both"/>
        <w:rPr>
          <w:color w:val="000000" w:themeColor="text1"/>
          <w:sz w:val="28"/>
          <w:szCs w:val="28"/>
        </w:rPr>
      </w:pPr>
      <w:r w:rsidRPr="001D5E4E">
        <w:rPr>
          <w:color w:val="000000" w:themeColor="text1"/>
          <w:sz w:val="28"/>
          <w:szCs w:val="28"/>
        </w:rPr>
        <w:t>В 2019 году ожидается туристический поток – 700 тыс. человек.</w:t>
      </w:r>
    </w:p>
    <w:p w:rsidR="00FE154A" w:rsidRPr="001D5E4E" w:rsidRDefault="00FE154A" w:rsidP="002B33CD">
      <w:pPr>
        <w:ind w:firstLine="709"/>
        <w:jc w:val="both"/>
        <w:rPr>
          <w:color w:val="000000" w:themeColor="text1"/>
          <w:sz w:val="28"/>
          <w:szCs w:val="28"/>
        </w:rPr>
      </w:pPr>
      <w:r w:rsidRPr="001D5E4E">
        <w:rPr>
          <w:color w:val="000000" w:themeColor="text1"/>
          <w:sz w:val="28"/>
          <w:szCs w:val="28"/>
        </w:rPr>
        <w:t>Уникальный природный ландшафт и соединение двух великих рек К</w:t>
      </w:r>
      <w:r w:rsidRPr="001D5E4E">
        <w:rPr>
          <w:color w:val="000000" w:themeColor="text1"/>
          <w:sz w:val="28"/>
          <w:szCs w:val="28"/>
        </w:rPr>
        <w:t>а</w:t>
      </w:r>
      <w:r w:rsidRPr="001D5E4E">
        <w:rPr>
          <w:color w:val="000000" w:themeColor="text1"/>
          <w:sz w:val="28"/>
          <w:szCs w:val="28"/>
        </w:rPr>
        <w:t>мы и Волги способствуют развитию рекреационных услуг и туризма.</w:t>
      </w:r>
    </w:p>
    <w:p w:rsidR="009773D5" w:rsidRPr="001D5E4E" w:rsidRDefault="00FE154A" w:rsidP="002B33CD">
      <w:pPr>
        <w:ind w:firstLine="709"/>
        <w:jc w:val="both"/>
        <w:rPr>
          <w:color w:val="000000" w:themeColor="text1"/>
          <w:sz w:val="28"/>
          <w:szCs w:val="28"/>
        </w:rPr>
      </w:pPr>
      <w:r w:rsidRPr="001D5E4E">
        <w:rPr>
          <w:color w:val="000000" w:themeColor="text1"/>
          <w:sz w:val="28"/>
          <w:szCs w:val="28"/>
        </w:rPr>
        <w:t>Имеется возможность организации новых туристических маршрутов  по району, развития сельского туризма, туров выходного дня, сбор грибов и ягод. Наличие и возможность рыболовного и охотничьего туризма в любое время года еще больше увеличивает привлекательность района.</w:t>
      </w:r>
      <w:r w:rsidR="00A07E26" w:rsidRPr="001D5E4E">
        <w:rPr>
          <w:color w:val="000000" w:themeColor="text1"/>
          <w:sz w:val="28"/>
          <w:szCs w:val="28"/>
        </w:rPr>
        <w:t xml:space="preserve"> По этому направлению ведут работу главы сельских поселений. </w:t>
      </w:r>
      <w:r w:rsidRPr="001D5E4E">
        <w:rPr>
          <w:color w:val="000000" w:themeColor="text1"/>
          <w:sz w:val="28"/>
          <w:szCs w:val="28"/>
        </w:rPr>
        <w:t xml:space="preserve"> </w:t>
      </w:r>
    </w:p>
    <w:p w:rsidR="00FE154A" w:rsidRPr="001D5E4E" w:rsidRDefault="00FE154A" w:rsidP="002B33CD">
      <w:pPr>
        <w:ind w:firstLine="709"/>
        <w:jc w:val="both"/>
        <w:rPr>
          <w:color w:val="000000" w:themeColor="text1"/>
          <w:sz w:val="28"/>
          <w:szCs w:val="28"/>
        </w:rPr>
      </w:pPr>
      <w:r w:rsidRPr="001D5E4E">
        <w:rPr>
          <w:color w:val="000000" w:themeColor="text1"/>
          <w:sz w:val="28"/>
          <w:szCs w:val="28"/>
        </w:rPr>
        <w:t>Успешно осуществляет деятельность страусиная ферма</w:t>
      </w:r>
      <w:r w:rsidR="00AC4C6D" w:rsidRPr="001D5E4E">
        <w:rPr>
          <w:color w:val="000000" w:themeColor="text1"/>
          <w:sz w:val="28"/>
          <w:szCs w:val="28"/>
        </w:rPr>
        <w:t>,</w:t>
      </w:r>
      <w:r w:rsidRPr="001D5E4E">
        <w:rPr>
          <w:color w:val="000000" w:themeColor="text1"/>
          <w:sz w:val="28"/>
          <w:szCs w:val="28"/>
        </w:rPr>
        <w:t xml:space="preserve"> имеются пл</w:t>
      </w:r>
      <w:r w:rsidRPr="001D5E4E">
        <w:rPr>
          <w:color w:val="000000" w:themeColor="text1"/>
          <w:sz w:val="28"/>
          <w:szCs w:val="28"/>
        </w:rPr>
        <w:t>а</w:t>
      </w:r>
      <w:r w:rsidRPr="001D5E4E">
        <w:rPr>
          <w:color w:val="000000" w:themeColor="text1"/>
          <w:sz w:val="28"/>
          <w:szCs w:val="28"/>
        </w:rPr>
        <w:t>ны на дальнейшее развитие инфраструктуры.</w:t>
      </w:r>
    </w:p>
    <w:p w:rsidR="00FE154A" w:rsidRPr="001D5E4E" w:rsidRDefault="009773D5" w:rsidP="002B33CD">
      <w:pPr>
        <w:ind w:firstLine="709"/>
        <w:jc w:val="both"/>
        <w:rPr>
          <w:color w:val="000000" w:themeColor="text1"/>
          <w:sz w:val="28"/>
          <w:szCs w:val="28"/>
        </w:rPr>
      </w:pPr>
      <w:r w:rsidRPr="001D5E4E">
        <w:rPr>
          <w:color w:val="000000" w:themeColor="text1"/>
          <w:sz w:val="28"/>
          <w:szCs w:val="28"/>
        </w:rPr>
        <w:t>П</w:t>
      </w:r>
      <w:r w:rsidR="00FE154A" w:rsidRPr="001D5E4E">
        <w:rPr>
          <w:color w:val="000000" w:themeColor="text1"/>
          <w:sz w:val="28"/>
          <w:szCs w:val="28"/>
        </w:rPr>
        <w:t>родолжа</w:t>
      </w:r>
      <w:r w:rsidRPr="001D5E4E">
        <w:rPr>
          <w:color w:val="000000" w:themeColor="text1"/>
          <w:sz w:val="28"/>
          <w:szCs w:val="28"/>
        </w:rPr>
        <w:t>ет</w:t>
      </w:r>
      <w:r w:rsidR="00FE154A" w:rsidRPr="001D5E4E">
        <w:rPr>
          <w:color w:val="000000" w:themeColor="text1"/>
          <w:sz w:val="28"/>
          <w:szCs w:val="28"/>
        </w:rPr>
        <w:t xml:space="preserve"> деятельность Ферма верблюдов</w:t>
      </w:r>
      <w:r w:rsidRPr="001D5E4E">
        <w:rPr>
          <w:color w:val="000000" w:themeColor="text1"/>
          <w:sz w:val="28"/>
          <w:szCs w:val="28"/>
        </w:rPr>
        <w:t xml:space="preserve">, </w:t>
      </w:r>
      <w:r w:rsidR="00FE154A" w:rsidRPr="001D5E4E">
        <w:rPr>
          <w:color w:val="000000" w:themeColor="text1"/>
          <w:sz w:val="28"/>
          <w:szCs w:val="28"/>
        </w:rPr>
        <w:t>реализ</w:t>
      </w:r>
      <w:r w:rsidRPr="001D5E4E">
        <w:rPr>
          <w:color w:val="000000" w:themeColor="text1"/>
          <w:sz w:val="28"/>
          <w:szCs w:val="28"/>
        </w:rPr>
        <w:t>уется</w:t>
      </w:r>
      <w:r w:rsidR="00FE154A" w:rsidRPr="001D5E4E">
        <w:rPr>
          <w:color w:val="000000" w:themeColor="text1"/>
          <w:sz w:val="28"/>
          <w:szCs w:val="28"/>
        </w:rPr>
        <w:t xml:space="preserve"> продукци</w:t>
      </w:r>
      <w:r w:rsidRPr="001D5E4E">
        <w:rPr>
          <w:color w:val="000000" w:themeColor="text1"/>
          <w:sz w:val="28"/>
          <w:szCs w:val="28"/>
        </w:rPr>
        <w:t>я</w:t>
      </w:r>
      <w:r w:rsidR="00FE154A" w:rsidRPr="001D5E4E">
        <w:rPr>
          <w:color w:val="000000" w:themeColor="text1"/>
          <w:sz w:val="28"/>
          <w:szCs w:val="28"/>
        </w:rPr>
        <w:t xml:space="preserve"> изделий из верблюжьей шерсти, молока.</w:t>
      </w:r>
      <w:r w:rsidR="00A07E26" w:rsidRPr="001D5E4E">
        <w:rPr>
          <w:color w:val="000000" w:themeColor="text1"/>
          <w:sz w:val="28"/>
          <w:szCs w:val="28"/>
        </w:rPr>
        <w:t xml:space="preserve"> В 2019 году продолжится работа по расширению территории Фермы верблюдов. В 2018 году выделен земельный участок, велись работы по благоустройству территории.</w:t>
      </w:r>
    </w:p>
    <w:p w:rsidR="00CF32FF" w:rsidRDefault="00CF32FF" w:rsidP="002B33CD">
      <w:pPr>
        <w:ind w:firstLine="709"/>
        <w:jc w:val="both"/>
        <w:rPr>
          <w:color w:val="000000" w:themeColor="text1"/>
          <w:sz w:val="28"/>
          <w:szCs w:val="28"/>
        </w:rPr>
      </w:pPr>
      <w:r w:rsidRPr="001D5E4E">
        <w:rPr>
          <w:color w:val="000000" w:themeColor="text1"/>
          <w:sz w:val="28"/>
          <w:szCs w:val="28"/>
        </w:rPr>
        <w:t>Более 40 индивидуальных предпринимателей осуществляют деятел</w:t>
      </w:r>
      <w:r w:rsidRPr="001D5E4E">
        <w:rPr>
          <w:color w:val="000000" w:themeColor="text1"/>
          <w:sz w:val="28"/>
          <w:szCs w:val="28"/>
        </w:rPr>
        <w:t>ь</w:t>
      </w:r>
      <w:r w:rsidRPr="001D5E4E">
        <w:rPr>
          <w:color w:val="000000" w:themeColor="text1"/>
          <w:sz w:val="28"/>
          <w:szCs w:val="28"/>
        </w:rPr>
        <w:t>ность по производству и реализации сувенирной продукции в нестациона</w:t>
      </w:r>
      <w:r w:rsidRPr="001D5E4E">
        <w:rPr>
          <w:color w:val="000000" w:themeColor="text1"/>
          <w:sz w:val="28"/>
          <w:szCs w:val="28"/>
        </w:rPr>
        <w:t>р</w:t>
      </w:r>
      <w:r w:rsidRPr="001D5E4E">
        <w:rPr>
          <w:color w:val="000000" w:themeColor="text1"/>
          <w:sz w:val="28"/>
          <w:szCs w:val="28"/>
        </w:rPr>
        <w:t xml:space="preserve">ных торговых объектах, расположенных на территории Заповедника и Музея хлеба, 8 из которых начали свою деятельность в 2018 г. С мая 2018 года </w:t>
      </w:r>
      <w:r w:rsidR="00AC4C6D" w:rsidRPr="001D5E4E">
        <w:rPr>
          <w:color w:val="000000" w:themeColor="text1"/>
          <w:sz w:val="28"/>
          <w:szCs w:val="28"/>
        </w:rPr>
        <w:t>один из предпринимателей района</w:t>
      </w:r>
      <w:r w:rsidRPr="001D5E4E">
        <w:rPr>
          <w:color w:val="000000" w:themeColor="text1"/>
          <w:sz w:val="28"/>
          <w:szCs w:val="28"/>
        </w:rPr>
        <w:t xml:space="preserve"> начал предоставлять услуги по прокату велос</w:t>
      </w:r>
      <w:r w:rsidRPr="001D5E4E">
        <w:rPr>
          <w:color w:val="000000" w:themeColor="text1"/>
          <w:sz w:val="28"/>
          <w:szCs w:val="28"/>
        </w:rPr>
        <w:t>и</w:t>
      </w:r>
      <w:r w:rsidRPr="001D5E4E">
        <w:rPr>
          <w:color w:val="000000" w:themeColor="text1"/>
          <w:sz w:val="28"/>
          <w:szCs w:val="28"/>
        </w:rPr>
        <w:t>педов, самокатов, а также организовывать конные и водные прогулки.</w:t>
      </w:r>
      <w:r w:rsidR="0076425D" w:rsidRPr="001D5E4E">
        <w:rPr>
          <w:color w:val="000000" w:themeColor="text1"/>
          <w:sz w:val="28"/>
          <w:szCs w:val="28"/>
        </w:rPr>
        <w:t xml:space="preserve"> В 2019 году планируется открытие ещё нескольких точек, реализующих сувенирную продукцию на территории гостиничного комплекса.</w:t>
      </w:r>
    </w:p>
    <w:p w:rsidR="00A54B85" w:rsidRPr="001D5E4E" w:rsidRDefault="00CF32FF" w:rsidP="002B33CD">
      <w:pPr>
        <w:ind w:firstLine="709"/>
        <w:jc w:val="both"/>
        <w:rPr>
          <w:color w:val="000000" w:themeColor="text1"/>
          <w:sz w:val="28"/>
          <w:szCs w:val="28"/>
        </w:rPr>
      </w:pPr>
      <w:r w:rsidRPr="001D5E4E">
        <w:rPr>
          <w:color w:val="000000" w:themeColor="text1"/>
          <w:sz w:val="28"/>
          <w:szCs w:val="28"/>
        </w:rPr>
        <w:t>Продолжают работу 13 точек общественного питания с предоставлен</w:t>
      </w:r>
      <w:r w:rsidRPr="001D5E4E">
        <w:rPr>
          <w:color w:val="000000" w:themeColor="text1"/>
          <w:sz w:val="28"/>
          <w:szCs w:val="28"/>
        </w:rPr>
        <w:t>и</w:t>
      </w:r>
      <w:r w:rsidRPr="001D5E4E">
        <w:rPr>
          <w:color w:val="000000" w:themeColor="text1"/>
          <w:sz w:val="28"/>
          <w:szCs w:val="28"/>
        </w:rPr>
        <w:t xml:space="preserve">ем услуг на </w:t>
      </w:r>
      <w:r w:rsidR="00BE0880" w:rsidRPr="001D5E4E">
        <w:rPr>
          <w:color w:val="000000" w:themeColor="text1"/>
          <w:sz w:val="28"/>
          <w:szCs w:val="28"/>
        </w:rPr>
        <w:t>1</w:t>
      </w:r>
      <w:r w:rsidR="002238B9">
        <w:rPr>
          <w:color w:val="000000" w:themeColor="text1"/>
          <w:sz w:val="28"/>
          <w:szCs w:val="28"/>
        </w:rPr>
        <w:t xml:space="preserve"> </w:t>
      </w:r>
      <w:r w:rsidR="00BE0880" w:rsidRPr="001D5E4E">
        <w:rPr>
          <w:color w:val="000000" w:themeColor="text1"/>
          <w:sz w:val="28"/>
          <w:szCs w:val="28"/>
        </w:rPr>
        <w:t>4</w:t>
      </w:r>
      <w:r w:rsidRPr="001D5E4E">
        <w:rPr>
          <w:color w:val="000000" w:themeColor="text1"/>
          <w:sz w:val="28"/>
          <w:szCs w:val="28"/>
        </w:rPr>
        <w:t>00 посадочных мест.</w:t>
      </w:r>
      <w:r w:rsidR="001410E6" w:rsidRPr="001D5E4E">
        <w:rPr>
          <w:color w:val="000000" w:themeColor="text1"/>
          <w:sz w:val="28"/>
          <w:szCs w:val="28"/>
        </w:rPr>
        <w:t xml:space="preserve"> В 2019 году планируется открытие пр</w:t>
      </w:r>
      <w:r w:rsidR="001410E6" w:rsidRPr="001D5E4E">
        <w:rPr>
          <w:color w:val="000000" w:themeColor="text1"/>
          <w:sz w:val="28"/>
          <w:szCs w:val="28"/>
        </w:rPr>
        <w:t>и</w:t>
      </w:r>
      <w:r w:rsidR="001410E6" w:rsidRPr="001D5E4E">
        <w:rPr>
          <w:color w:val="000000" w:themeColor="text1"/>
          <w:sz w:val="28"/>
          <w:szCs w:val="28"/>
        </w:rPr>
        <w:t>дорожного автосервиса для грузовых автомобилей с кафе и гостиницей.</w:t>
      </w:r>
      <w:r w:rsidRPr="001D5E4E">
        <w:rPr>
          <w:color w:val="000000" w:themeColor="text1"/>
          <w:sz w:val="28"/>
          <w:szCs w:val="28"/>
        </w:rPr>
        <w:t xml:space="preserve"> </w:t>
      </w:r>
    </w:p>
    <w:p w:rsidR="00A54B85" w:rsidRPr="001D5E4E" w:rsidRDefault="00A54B85" w:rsidP="002B33CD">
      <w:pPr>
        <w:ind w:firstLine="709"/>
        <w:jc w:val="both"/>
        <w:rPr>
          <w:color w:val="000000" w:themeColor="text1"/>
          <w:sz w:val="28"/>
          <w:szCs w:val="28"/>
        </w:rPr>
      </w:pPr>
      <w:r w:rsidRPr="001D5E4E">
        <w:rPr>
          <w:color w:val="000000" w:themeColor="text1"/>
          <w:sz w:val="28"/>
          <w:szCs w:val="28"/>
        </w:rPr>
        <w:t>Для увеличения потока туристов, посещающих древний город Болгар, определена потребность в строительстве сетевой гостиницы. Руководством Спасского района для размещения гостиничного комплекса выделен земел</w:t>
      </w:r>
      <w:r w:rsidRPr="001D5E4E">
        <w:rPr>
          <w:color w:val="000000" w:themeColor="text1"/>
          <w:sz w:val="28"/>
          <w:szCs w:val="28"/>
        </w:rPr>
        <w:t>ь</w:t>
      </w:r>
      <w:r w:rsidRPr="001D5E4E">
        <w:rPr>
          <w:color w:val="000000" w:themeColor="text1"/>
          <w:sz w:val="28"/>
          <w:szCs w:val="28"/>
        </w:rPr>
        <w:t xml:space="preserve">ный участок в п. Приволжский, площадью 25 га. </w:t>
      </w:r>
    </w:p>
    <w:p w:rsidR="00A54B85" w:rsidRPr="001D5E4E" w:rsidRDefault="00A54B85" w:rsidP="002B33CD">
      <w:pPr>
        <w:ind w:firstLine="709"/>
        <w:jc w:val="both"/>
        <w:rPr>
          <w:color w:val="000000" w:themeColor="text1"/>
          <w:sz w:val="28"/>
          <w:szCs w:val="28"/>
        </w:rPr>
      </w:pPr>
      <w:r w:rsidRPr="001D5E4E">
        <w:rPr>
          <w:color w:val="000000" w:themeColor="text1"/>
          <w:sz w:val="28"/>
          <w:szCs w:val="28"/>
        </w:rPr>
        <w:t>Осенью 2018 года начал осуществлять деятельность АО «ОЛ СИЗОНС ОТЕЛЬ МЕНЕДЖМЕНТ» гостиничный комплекс 5 звезд "КОЛ ГАЛИ Р</w:t>
      </w:r>
      <w:r w:rsidRPr="001D5E4E">
        <w:rPr>
          <w:color w:val="000000" w:themeColor="text1"/>
          <w:sz w:val="28"/>
          <w:szCs w:val="28"/>
        </w:rPr>
        <w:t>Е</w:t>
      </w:r>
      <w:r w:rsidRPr="001D5E4E">
        <w:rPr>
          <w:color w:val="000000" w:themeColor="text1"/>
          <w:sz w:val="28"/>
          <w:szCs w:val="28"/>
        </w:rPr>
        <w:t>ЗОРТ И СПА" - многофункциональный и предназначенный как для семейн</w:t>
      </w:r>
      <w:r w:rsidRPr="001D5E4E">
        <w:rPr>
          <w:color w:val="000000" w:themeColor="text1"/>
          <w:sz w:val="28"/>
          <w:szCs w:val="28"/>
        </w:rPr>
        <w:t>о</w:t>
      </w:r>
      <w:r w:rsidRPr="001D5E4E">
        <w:rPr>
          <w:color w:val="000000" w:themeColor="text1"/>
          <w:sz w:val="28"/>
          <w:szCs w:val="28"/>
        </w:rPr>
        <w:t>го, так и для индивидуального, туристического отдыха. Изюминкой компле</w:t>
      </w:r>
      <w:r w:rsidRPr="001D5E4E">
        <w:rPr>
          <w:color w:val="000000" w:themeColor="text1"/>
          <w:sz w:val="28"/>
          <w:szCs w:val="28"/>
        </w:rPr>
        <w:t>к</w:t>
      </w:r>
      <w:r w:rsidRPr="001D5E4E">
        <w:rPr>
          <w:color w:val="000000" w:themeColor="text1"/>
          <w:sz w:val="28"/>
          <w:szCs w:val="28"/>
        </w:rPr>
        <w:t>са является воссозданный аналог Белой палаты. Банный комплекс включает в себя традиционную баню древнего Болгара и современный плавательный бассейн, spa-салон и фитобар. На территории гостиницы появятся сады, в том числе с плодовыми деревьями, также планируется создать площадку для проведения свадеб или общественных мероприятий, кинотеатр под открытым небом, амфитеатр. Также создадут пляжную зону для купания и пляжного волейбола, зону для активного водного спорта, место для подъезда лодок и катеров. Для посетителей предусмотрен подземный паркинг на 140 автом</w:t>
      </w:r>
      <w:r w:rsidRPr="001D5E4E">
        <w:rPr>
          <w:color w:val="000000" w:themeColor="text1"/>
          <w:sz w:val="28"/>
          <w:szCs w:val="28"/>
        </w:rPr>
        <w:t>о</w:t>
      </w:r>
      <w:r w:rsidRPr="001D5E4E">
        <w:rPr>
          <w:color w:val="000000" w:themeColor="text1"/>
          <w:sz w:val="28"/>
          <w:szCs w:val="28"/>
        </w:rPr>
        <w:t>билей. В инфраструктуру комплекса входят 149 комфортабельных гостевых номера на 300 человек, конференц-залы, ресторан. Территория гостиничного комплекса включает протяженную прогулочную зону, велосипедные доро</w:t>
      </w:r>
      <w:r w:rsidRPr="001D5E4E">
        <w:rPr>
          <w:color w:val="000000" w:themeColor="text1"/>
          <w:sz w:val="28"/>
          <w:szCs w:val="28"/>
        </w:rPr>
        <w:t>ж</w:t>
      </w:r>
      <w:r w:rsidRPr="001D5E4E">
        <w:rPr>
          <w:color w:val="000000" w:themeColor="text1"/>
          <w:sz w:val="28"/>
          <w:szCs w:val="28"/>
        </w:rPr>
        <w:t xml:space="preserve">ки, детскую открытую площадку, теннисные корты, спортивную площадку для игры в мини-футбол и баскетбол, мини-гольф, открытый бассейн.  </w:t>
      </w:r>
    </w:p>
    <w:p w:rsidR="00A54B85" w:rsidRPr="001D5E4E" w:rsidRDefault="00A54B85" w:rsidP="002B33CD">
      <w:pPr>
        <w:ind w:firstLine="709"/>
        <w:jc w:val="both"/>
        <w:rPr>
          <w:color w:val="000000" w:themeColor="text1"/>
          <w:sz w:val="28"/>
          <w:szCs w:val="28"/>
        </w:rPr>
      </w:pPr>
      <w:r w:rsidRPr="001D5E4E">
        <w:rPr>
          <w:color w:val="000000" w:themeColor="text1"/>
          <w:sz w:val="28"/>
          <w:szCs w:val="28"/>
        </w:rPr>
        <w:t>Проведены работы по уг</w:t>
      </w:r>
      <w:r w:rsidR="008B3CF5" w:rsidRPr="001D5E4E">
        <w:rPr>
          <w:color w:val="000000" w:themeColor="text1"/>
          <w:sz w:val="28"/>
          <w:szCs w:val="28"/>
        </w:rPr>
        <w:t>лублению</w:t>
      </w:r>
      <w:r w:rsidR="00E41D01" w:rsidRPr="001D5E4E">
        <w:rPr>
          <w:color w:val="000000" w:themeColor="text1"/>
          <w:sz w:val="28"/>
          <w:szCs w:val="28"/>
        </w:rPr>
        <w:t xml:space="preserve"> дна реки Волга для захода четырех – пяти палубных теплоходов. </w:t>
      </w:r>
      <w:r w:rsidR="005A2EEF" w:rsidRPr="001D5E4E">
        <w:rPr>
          <w:color w:val="000000" w:themeColor="text1"/>
          <w:sz w:val="28"/>
          <w:szCs w:val="28"/>
        </w:rPr>
        <w:t>В 2018 году принято 118 теплоходов с 1</w:t>
      </w:r>
      <w:r w:rsidR="00AC4C6D" w:rsidRPr="001D5E4E">
        <w:rPr>
          <w:color w:val="000000" w:themeColor="text1"/>
          <w:sz w:val="28"/>
          <w:szCs w:val="28"/>
        </w:rPr>
        <w:t>4</w:t>
      </w:r>
      <w:r w:rsidR="002238B9">
        <w:rPr>
          <w:color w:val="000000" w:themeColor="text1"/>
          <w:sz w:val="28"/>
          <w:szCs w:val="28"/>
        </w:rPr>
        <w:t xml:space="preserve"> </w:t>
      </w:r>
      <w:r w:rsidR="00AC4C6D" w:rsidRPr="001D5E4E">
        <w:rPr>
          <w:color w:val="000000" w:themeColor="text1"/>
          <w:sz w:val="28"/>
          <w:szCs w:val="28"/>
        </w:rPr>
        <w:t>408</w:t>
      </w:r>
      <w:r w:rsidR="005A2EEF" w:rsidRPr="001D5E4E">
        <w:rPr>
          <w:color w:val="000000" w:themeColor="text1"/>
          <w:sz w:val="28"/>
          <w:szCs w:val="28"/>
        </w:rPr>
        <w:t xml:space="preserve"> </w:t>
      </w:r>
      <w:r w:rsidR="00E41D01" w:rsidRPr="001D5E4E">
        <w:rPr>
          <w:color w:val="000000" w:themeColor="text1"/>
          <w:sz w:val="28"/>
          <w:szCs w:val="28"/>
        </w:rPr>
        <w:t>т</w:t>
      </w:r>
      <w:r w:rsidR="00E41D01" w:rsidRPr="001D5E4E">
        <w:rPr>
          <w:color w:val="000000" w:themeColor="text1"/>
          <w:sz w:val="28"/>
          <w:szCs w:val="28"/>
        </w:rPr>
        <w:t>у</w:t>
      </w:r>
      <w:r w:rsidR="00E41D01" w:rsidRPr="001D5E4E">
        <w:rPr>
          <w:color w:val="000000" w:themeColor="text1"/>
          <w:sz w:val="28"/>
          <w:szCs w:val="28"/>
        </w:rPr>
        <w:t>р</w:t>
      </w:r>
      <w:r w:rsidR="005A2EEF" w:rsidRPr="001D5E4E">
        <w:rPr>
          <w:color w:val="000000" w:themeColor="text1"/>
          <w:sz w:val="28"/>
          <w:szCs w:val="28"/>
        </w:rPr>
        <w:t>истами.</w:t>
      </w:r>
      <w:r w:rsidR="00D650B6" w:rsidRPr="001D5E4E">
        <w:rPr>
          <w:color w:val="000000" w:themeColor="text1"/>
          <w:sz w:val="28"/>
          <w:szCs w:val="28"/>
        </w:rPr>
        <w:t xml:space="preserve"> На 2019 год заключены контракты </w:t>
      </w:r>
      <w:r w:rsidR="00F9497E" w:rsidRPr="001D5E4E">
        <w:rPr>
          <w:color w:val="000000" w:themeColor="text1"/>
          <w:sz w:val="28"/>
          <w:szCs w:val="28"/>
        </w:rPr>
        <w:t xml:space="preserve">на заход </w:t>
      </w:r>
      <w:r w:rsidR="00D650B6" w:rsidRPr="001D5E4E">
        <w:rPr>
          <w:color w:val="000000" w:themeColor="text1"/>
          <w:sz w:val="28"/>
          <w:szCs w:val="28"/>
        </w:rPr>
        <w:t>12</w:t>
      </w:r>
      <w:r w:rsidR="00D43B73">
        <w:rPr>
          <w:color w:val="000000" w:themeColor="text1"/>
          <w:sz w:val="28"/>
          <w:szCs w:val="28"/>
        </w:rPr>
        <w:t>5</w:t>
      </w:r>
      <w:r w:rsidR="00D650B6" w:rsidRPr="001D5E4E">
        <w:rPr>
          <w:color w:val="000000" w:themeColor="text1"/>
          <w:sz w:val="28"/>
          <w:szCs w:val="28"/>
        </w:rPr>
        <w:t xml:space="preserve"> теплоходов</w:t>
      </w:r>
      <w:r w:rsidR="00D43B73">
        <w:rPr>
          <w:color w:val="000000" w:themeColor="text1"/>
          <w:sz w:val="28"/>
          <w:szCs w:val="28"/>
        </w:rPr>
        <w:t xml:space="preserve"> и 250 метеоров</w:t>
      </w:r>
      <w:r w:rsidR="00095BB9">
        <w:rPr>
          <w:color w:val="000000" w:themeColor="text1"/>
          <w:sz w:val="28"/>
          <w:szCs w:val="28"/>
        </w:rPr>
        <w:t>, заключены договора со 130 туроператорами на экскурсионное о</w:t>
      </w:r>
      <w:r w:rsidR="00095BB9">
        <w:rPr>
          <w:color w:val="000000" w:themeColor="text1"/>
          <w:sz w:val="28"/>
          <w:szCs w:val="28"/>
        </w:rPr>
        <w:t>б</w:t>
      </w:r>
      <w:r w:rsidR="00095BB9">
        <w:rPr>
          <w:color w:val="000000" w:themeColor="text1"/>
          <w:sz w:val="28"/>
          <w:szCs w:val="28"/>
        </w:rPr>
        <w:t>служивание</w:t>
      </w:r>
      <w:r w:rsidR="00F9497E" w:rsidRPr="001D5E4E">
        <w:rPr>
          <w:color w:val="000000" w:themeColor="text1"/>
          <w:sz w:val="28"/>
          <w:szCs w:val="28"/>
        </w:rPr>
        <w:t xml:space="preserve">. </w:t>
      </w:r>
    </w:p>
    <w:p w:rsidR="00602695" w:rsidRPr="001D5E4E" w:rsidRDefault="00602695" w:rsidP="002B33CD">
      <w:pPr>
        <w:ind w:firstLine="709"/>
        <w:jc w:val="both"/>
        <w:rPr>
          <w:color w:val="000000" w:themeColor="text1"/>
          <w:sz w:val="28"/>
          <w:szCs w:val="28"/>
        </w:rPr>
      </w:pPr>
      <w:r w:rsidRPr="001D5E4E">
        <w:rPr>
          <w:color w:val="000000" w:themeColor="text1"/>
          <w:sz w:val="28"/>
          <w:szCs w:val="28"/>
        </w:rPr>
        <w:t xml:space="preserve">Уже более 20 лет на </w:t>
      </w:r>
      <w:r w:rsidR="00851493" w:rsidRPr="001D5E4E">
        <w:rPr>
          <w:color w:val="000000" w:themeColor="text1"/>
          <w:sz w:val="28"/>
          <w:szCs w:val="28"/>
        </w:rPr>
        <w:t>территории</w:t>
      </w:r>
      <w:r w:rsidRPr="001D5E4E">
        <w:rPr>
          <w:color w:val="000000" w:themeColor="text1"/>
          <w:sz w:val="28"/>
          <w:szCs w:val="28"/>
        </w:rPr>
        <w:t xml:space="preserve"> </w:t>
      </w:r>
      <w:r w:rsidR="00851493" w:rsidRPr="001D5E4E">
        <w:rPr>
          <w:color w:val="000000" w:themeColor="text1"/>
          <w:sz w:val="28"/>
          <w:szCs w:val="28"/>
        </w:rPr>
        <w:t xml:space="preserve">Древнего </w:t>
      </w:r>
      <w:r w:rsidRPr="001D5E4E">
        <w:rPr>
          <w:color w:val="000000" w:themeColor="text1"/>
          <w:sz w:val="28"/>
          <w:szCs w:val="28"/>
        </w:rPr>
        <w:t>Б</w:t>
      </w:r>
      <w:r w:rsidR="00851493" w:rsidRPr="001D5E4E">
        <w:rPr>
          <w:color w:val="000000" w:themeColor="text1"/>
          <w:sz w:val="28"/>
          <w:szCs w:val="28"/>
        </w:rPr>
        <w:t>о</w:t>
      </w:r>
      <w:r w:rsidRPr="001D5E4E">
        <w:rPr>
          <w:color w:val="000000" w:themeColor="text1"/>
          <w:sz w:val="28"/>
          <w:szCs w:val="28"/>
        </w:rPr>
        <w:t>лгар</w:t>
      </w:r>
      <w:r w:rsidR="00851493" w:rsidRPr="001D5E4E">
        <w:rPr>
          <w:color w:val="000000" w:themeColor="text1"/>
          <w:sz w:val="28"/>
          <w:szCs w:val="28"/>
        </w:rPr>
        <w:t>а</w:t>
      </w:r>
      <w:r w:rsidRPr="001D5E4E">
        <w:rPr>
          <w:color w:val="000000" w:themeColor="text1"/>
          <w:sz w:val="28"/>
          <w:szCs w:val="28"/>
        </w:rPr>
        <w:t xml:space="preserve"> в память об офиц</w:t>
      </w:r>
      <w:r w:rsidRPr="001D5E4E">
        <w:rPr>
          <w:color w:val="000000" w:themeColor="text1"/>
          <w:sz w:val="28"/>
          <w:szCs w:val="28"/>
        </w:rPr>
        <w:t>и</w:t>
      </w:r>
      <w:r w:rsidRPr="001D5E4E">
        <w:rPr>
          <w:color w:val="000000" w:themeColor="text1"/>
          <w:sz w:val="28"/>
          <w:szCs w:val="28"/>
        </w:rPr>
        <w:t>альном принятии Ислама, как государственной религии Волжской Булгарии, ежегодно проводятся торжественные мероприятия «Изге Болгар жыены» (Собрание в Святом Болгаре), которые привлекают большое количество м</w:t>
      </w:r>
      <w:r w:rsidRPr="001D5E4E">
        <w:rPr>
          <w:color w:val="000000" w:themeColor="text1"/>
          <w:sz w:val="28"/>
          <w:szCs w:val="28"/>
        </w:rPr>
        <w:t>у</w:t>
      </w:r>
      <w:r w:rsidRPr="001D5E4E">
        <w:rPr>
          <w:color w:val="000000" w:themeColor="text1"/>
          <w:sz w:val="28"/>
          <w:szCs w:val="28"/>
        </w:rPr>
        <w:t>сульман из различных регионов России.</w:t>
      </w:r>
      <w:r w:rsidR="00851493" w:rsidRPr="001D5E4E">
        <w:rPr>
          <w:color w:val="000000" w:themeColor="text1"/>
          <w:sz w:val="28"/>
          <w:szCs w:val="28"/>
        </w:rPr>
        <w:t xml:space="preserve"> В 2018 году приняло участие 36 тыс. человек.</w:t>
      </w:r>
    </w:p>
    <w:p w:rsidR="00851493" w:rsidRPr="001D5E4E" w:rsidRDefault="00851493" w:rsidP="002B33CD">
      <w:pPr>
        <w:ind w:firstLine="709"/>
        <w:jc w:val="both"/>
        <w:rPr>
          <w:color w:val="000000" w:themeColor="text1"/>
          <w:sz w:val="28"/>
          <w:szCs w:val="28"/>
        </w:rPr>
      </w:pPr>
      <w:r w:rsidRPr="001D5E4E">
        <w:rPr>
          <w:color w:val="000000" w:themeColor="text1"/>
          <w:sz w:val="28"/>
          <w:szCs w:val="28"/>
        </w:rPr>
        <w:t>Ежегодно с 2014 года проводится фестиваль средневекового боя «В</w:t>
      </w:r>
      <w:r w:rsidRPr="001D5E4E">
        <w:rPr>
          <w:color w:val="000000" w:themeColor="text1"/>
          <w:sz w:val="28"/>
          <w:szCs w:val="28"/>
        </w:rPr>
        <w:t>е</w:t>
      </w:r>
      <w:r w:rsidRPr="001D5E4E">
        <w:rPr>
          <w:color w:val="000000" w:themeColor="text1"/>
          <w:sz w:val="28"/>
          <w:szCs w:val="28"/>
        </w:rPr>
        <w:t>ликий Болгар». В 2017 году фестиваль получил статус международного.</w:t>
      </w:r>
      <w:r w:rsidRPr="001D5E4E">
        <w:rPr>
          <w:sz w:val="28"/>
          <w:szCs w:val="28"/>
        </w:rPr>
        <w:t xml:space="preserve"> В 2018 году з</w:t>
      </w:r>
      <w:r w:rsidRPr="001D5E4E">
        <w:rPr>
          <w:color w:val="000000" w:themeColor="text1"/>
          <w:sz w:val="28"/>
          <w:szCs w:val="28"/>
        </w:rPr>
        <w:t>а время его проведения в Болгарском государственном историко-архитектурном музее-заповеднике</w:t>
      </w:r>
      <w:r w:rsidR="00310466" w:rsidRPr="001D5E4E">
        <w:rPr>
          <w:color w:val="000000" w:themeColor="text1"/>
          <w:sz w:val="28"/>
          <w:szCs w:val="28"/>
        </w:rPr>
        <w:t xml:space="preserve"> </w:t>
      </w:r>
      <w:r w:rsidRPr="001D5E4E">
        <w:rPr>
          <w:color w:val="000000" w:themeColor="text1"/>
          <w:sz w:val="28"/>
          <w:szCs w:val="28"/>
        </w:rPr>
        <w:t>побывало 4</w:t>
      </w:r>
      <w:r w:rsidR="00310466" w:rsidRPr="001D5E4E">
        <w:rPr>
          <w:color w:val="000000" w:themeColor="text1"/>
          <w:sz w:val="28"/>
          <w:szCs w:val="28"/>
        </w:rPr>
        <w:t>0</w:t>
      </w:r>
      <w:r w:rsidRPr="001D5E4E">
        <w:rPr>
          <w:color w:val="000000" w:themeColor="text1"/>
          <w:sz w:val="28"/>
          <w:szCs w:val="28"/>
        </w:rPr>
        <w:t xml:space="preserve"> тысяч зрите</w:t>
      </w:r>
      <w:r w:rsidR="00310466" w:rsidRPr="001D5E4E">
        <w:rPr>
          <w:color w:val="000000" w:themeColor="text1"/>
          <w:sz w:val="28"/>
          <w:szCs w:val="28"/>
        </w:rPr>
        <w:t>лей.</w:t>
      </w:r>
      <w:r w:rsidR="00F9497E" w:rsidRPr="001D5E4E">
        <w:rPr>
          <w:color w:val="000000" w:themeColor="text1"/>
          <w:sz w:val="28"/>
          <w:szCs w:val="28"/>
        </w:rPr>
        <w:t xml:space="preserve"> На 2019 год также запланировано проведение этих мероприятий с привлечением больш</w:t>
      </w:r>
      <w:r w:rsidR="00F9497E" w:rsidRPr="001D5E4E">
        <w:rPr>
          <w:color w:val="000000" w:themeColor="text1"/>
          <w:sz w:val="28"/>
          <w:szCs w:val="28"/>
        </w:rPr>
        <w:t>е</w:t>
      </w:r>
      <w:r w:rsidR="00F9497E" w:rsidRPr="001D5E4E">
        <w:rPr>
          <w:color w:val="000000" w:themeColor="text1"/>
          <w:sz w:val="28"/>
          <w:szCs w:val="28"/>
        </w:rPr>
        <w:t>го числа паломников и туристов.</w:t>
      </w:r>
    </w:p>
    <w:p w:rsidR="005A2EEF" w:rsidRDefault="005A2EEF" w:rsidP="002B33CD">
      <w:pPr>
        <w:ind w:firstLine="709"/>
        <w:jc w:val="both"/>
        <w:rPr>
          <w:color w:val="000000" w:themeColor="text1"/>
          <w:sz w:val="28"/>
          <w:szCs w:val="28"/>
        </w:rPr>
      </w:pPr>
      <w:r w:rsidRPr="001D5E4E">
        <w:rPr>
          <w:color w:val="000000" w:themeColor="text1"/>
          <w:sz w:val="28"/>
          <w:szCs w:val="28"/>
        </w:rPr>
        <w:t>Для многодневного пребывания туристов</w:t>
      </w:r>
      <w:r w:rsidRPr="005A2EEF">
        <w:rPr>
          <w:color w:val="000000" w:themeColor="text1"/>
          <w:sz w:val="28"/>
          <w:szCs w:val="28"/>
        </w:rPr>
        <w:t xml:space="preserve">, гостей города </w:t>
      </w:r>
      <w:r>
        <w:rPr>
          <w:color w:val="000000" w:themeColor="text1"/>
          <w:sz w:val="28"/>
          <w:szCs w:val="28"/>
        </w:rPr>
        <w:t>н</w:t>
      </w:r>
      <w:r w:rsidRPr="005A2EEF">
        <w:rPr>
          <w:color w:val="000000" w:themeColor="text1"/>
          <w:sz w:val="28"/>
          <w:szCs w:val="28"/>
        </w:rPr>
        <w:t xml:space="preserve">а территории п. Ржавец </w:t>
      </w:r>
      <w:r>
        <w:rPr>
          <w:color w:val="000000" w:themeColor="text1"/>
          <w:sz w:val="28"/>
          <w:szCs w:val="28"/>
        </w:rPr>
        <w:t>по</w:t>
      </w:r>
      <w:r w:rsidRPr="005A2EEF">
        <w:rPr>
          <w:color w:val="000000" w:themeColor="text1"/>
          <w:sz w:val="28"/>
          <w:szCs w:val="28"/>
        </w:rPr>
        <w:t>стро</w:t>
      </w:r>
      <w:r>
        <w:rPr>
          <w:color w:val="000000" w:themeColor="text1"/>
          <w:sz w:val="28"/>
          <w:szCs w:val="28"/>
        </w:rPr>
        <w:t>ена</w:t>
      </w:r>
      <w:r w:rsidRPr="005A2EEF">
        <w:rPr>
          <w:color w:val="000000" w:themeColor="text1"/>
          <w:sz w:val="28"/>
          <w:szCs w:val="28"/>
        </w:rPr>
        <w:t xml:space="preserve"> </w:t>
      </w:r>
      <w:r w:rsidR="001620E5">
        <w:rPr>
          <w:color w:val="000000" w:themeColor="text1"/>
          <w:sz w:val="28"/>
          <w:szCs w:val="28"/>
        </w:rPr>
        <w:t>база отдыха «</w:t>
      </w:r>
      <w:r w:rsidRPr="005A2EEF">
        <w:rPr>
          <w:color w:val="000000" w:themeColor="text1"/>
          <w:sz w:val="28"/>
          <w:szCs w:val="28"/>
        </w:rPr>
        <w:t xml:space="preserve">Казачья </w:t>
      </w:r>
      <w:r w:rsidR="001620E5">
        <w:rPr>
          <w:color w:val="000000" w:themeColor="text1"/>
          <w:sz w:val="28"/>
          <w:szCs w:val="28"/>
        </w:rPr>
        <w:t>Усадьба»</w:t>
      </w:r>
      <w:r w:rsidRPr="005A2EEF">
        <w:t xml:space="preserve"> </w:t>
      </w:r>
      <w:r w:rsidRPr="005A2EEF">
        <w:rPr>
          <w:color w:val="000000" w:themeColor="text1"/>
          <w:sz w:val="28"/>
          <w:szCs w:val="28"/>
        </w:rPr>
        <w:t>с элементами рыболо</w:t>
      </w:r>
      <w:r w:rsidRPr="005A2EEF">
        <w:rPr>
          <w:color w:val="000000" w:themeColor="text1"/>
          <w:sz w:val="28"/>
          <w:szCs w:val="28"/>
        </w:rPr>
        <w:t>в</w:t>
      </w:r>
      <w:r w:rsidRPr="005A2EEF">
        <w:rPr>
          <w:color w:val="000000" w:themeColor="text1"/>
          <w:sz w:val="28"/>
          <w:szCs w:val="28"/>
        </w:rPr>
        <w:t>но-охотничьего, сельского туризма, где имеют возможность остановиться на ночлег 1</w:t>
      </w:r>
      <w:r w:rsidR="001620E5">
        <w:rPr>
          <w:color w:val="000000" w:themeColor="text1"/>
          <w:sz w:val="28"/>
          <w:szCs w:val="28"/>
        </w:rPr>
        <w:t>4</w:t>
      </w:r>
      <w:r w:rsidRPr="005A2EEF">
        <w:rPr>
          <w:color w:val="000000" w:themeColor="text1"/>
          <w:sz w:val="28"/>
          <w:szCs w:val="28"/>
        </w:rPr>
        <w:t xml:space="preserve">0 </w:t>
      </w:r>
      <w:r>
        <w:rPr>
          <w:color w:val="000000" w:themeColor="text1"/>
          <w:sz w:val="28"/>
          <w:szCs w:val="28"/>
        </w:rPr>
        <w:t>человек</w:t>
      </w:r>
      <w:r w:rsidRPr="005A2EEF">
        <w:rPr>
          <w:color w:val="000000" w:themeColor="text1"/>
          <w:sz w:val="28"/>
          <w:szCs w:val="28"/>
        </w:rPr>
        <w:t>.</w:t>
      </w:r>
    </w:p>
    <w:p w:rsidR="00464D78" w:rsidRPr="00997E62" w:rsidRDefault="00464D78" w:rsidP="002B33CD">
      <w:pPr>
        <w:ind w:firstLine="709"/>
        <w:jc w:val="both"/>
        <w:rPr>
          <w:color w:val="000000" w:themeColor="text1"/>
          <w:sz w:val="28"/>
          <w:szCs w:val="28"/>
        </w:rPr>
      </w:pPr>
      <w:r w:rsidRPr="00997E62">
        <w:rPr>
          <w:color w:val="000000" w:themeColor="text1"/>
          <w:sz w:val="28"/>
          <w:szCs w:val="28"/>
        </w:rPr>
        <w:t>С переходом к рыночной экономике  потребительская кооперация не утратила позиций,  продолжая выполнять свою основную задачу по обесп</w:t>
      </w:r>
      <w:r w:rsidRPr="00997E62">
        <w:rPr>
          <w:color w:val="000000" w:themeColor="text1"/>
          <w:sz w:val="28"/>
          <w:szCs w:val="28"/>
        </w:rPr>
        <w:t>е</w:t>
      </w:r>
      <w:r w:rsidRPr="00997E62">
        <w:rPr>
          <w:color w:val="000000" w:themeColor="text1"/>
          <w:sz w:val="28"/>
          <w:szCs w:val="28"/>
        </w:rPr>
        <w:t>чению населения, прежде всего селян, товарами первой необходимости.</w:t>
      </w:r>
    </w:p>
    <w:p w:rsidR="005A12B9" w:rsidRPr="00997E62" w:rsidRDefault="009362F4" w:rsidP="002B33CD">
      <w:pPr>
        <w:ind w:firstLine="709"/>
        <w:jc w:val="both"/>
        <w:rPr>
          <w:color w:val="000000" w:themeColor="text1"/>
          <w:sz w:val="28"/>
          <w:szCs w:val="28"/>
        </w:rPr>
      </w:pPr>
      <w:r w:rsidRPr="00997E62">
        <w:rPr>
          <w:color w:val="000000" w:themeColor="text1"/>
          <w:sz w:val="28"/>
          <w:szCs w:val="28"/>
        </w:rPr>
        <w:t xml:space="preserve">Потребительское общество «Спасский  Оптторг» и ООО «Спасский Торг» </w:t>
      </w:r>
      <w:r w:rsidR="00464D78" w:rsidRPr="00997E62">
        <w:rPr>
          <w:color w:val="000000" w:themeColor="text1"/>
          <w:sz w:val="28"/>
          <w:szCs w:val="28"/>
        </w:rPr>
        <w:t xml:space="preserve">осуществляют </w:t>
      </w:r>
      <w:r w:rsidRPr="00997E62">
        <w:rPr>
          <w:color w:val="000000" w:themeColor="text1"/>
          <w:sz w:val="28"/>
          <w:szCs w:val="28"/>
        </w:rPr>
        <w:t xml:space="preserve">розничную торговлю на территории района в </w:t>
      </w:r>
      <w:r w:rsidR="00464D78" w:rsidRPr="00997E62">
        <w:rPr>
          <w:color w:val="000000" w:themeColor="text1"/>
          <w:sz w:val="28"/>
          <w:szCs w:val="28"/>
        </w:rPr>
        <w:t>33  торг</w:t>
      </w:r>
      <w:r w:rsidR="00464D78" w:rsidRPr="00997E62">
        <w:rPr>
          <w:color w:val="000000" w:themeColor="text1"/>
          <w:sz w:val="28"/>
          <w:szCs w:val="28"/>
        </w:rPr>
        <w:t>о</w:t>
      </w:r>
      <w:r w:rsidR="00464D78" w:rsidRPr="00997E62">
        <w:rPr>
          <w:color w:val="000000" w:themeColor="text1"/>
          <w:sz w:val="28"/>
          <w:szCs w:val="28"/>
        </w:rPr>
        <w:t>вы</w:t>
      </w:r>
      <w:r w:rsidRPr="00997E62">
        <w:rPr>
          <w:color w:val="000000" w:themeColor="text1"/>
          <w:sz w:val="28"/>
          <w:szCs w:val="28"/>
        </w:rPr>
        <w:t>х</w:t>
      </w:r>
      <w:r w:rsidR="00464D78" w:rsidRPr="00997E62">
        <w:rPr>
          <w:color w:val="000000" w:themeColor="text1"/>
          <w:sz w:val="28"/>
          <w:szCs w:val="28"/>
        </w:rPr>
        <w:t xml:space="preserve"> точк</w:t>
      </w:r>
      <w:r w:rsidRPr="00997E62">
        <w:rPr>
          <w:color w:val="000000" w:themeColor="text1"/>
          <w:sz w:val="28"/>
          <w:szCs w:val="28"/>
        </w:rPr>
        <w:t>ах</w:t>
      </w:r>
      <w:r w:rsidR="00464D78" w:rsidRPr="00997E62">
        <w:rPr>
          <w:color w:val="000000" w:themeColor="text1"/>
          <w:sz w:val="28"/>
          <w:szCs w:val="28"/>
        </w:rPr>
        <w:t xml:space="preserve">,  в том числе </w:t>
      </w:r>
      <w:r w:rsidRPr="00997E62">
        <w:rPr>
          <w:color w:val="000000" w:themeColor="text1"/>
          <w:sz w:val="28"/>
          <w:szCs w:val="28"/>
        </w:rPr>
        <w:t xml:space="preserve">в </w:t>
      </w:r>
      <w:r w:rsidR="00464D78" w:rsidRPr="00997E62">
        <w:rPr>
          <w:color w:val="000000" w:themeColor="text1"/>
          <w:sz w:val="28"/>
          <w:szCs w:val="28"/>
        </w:rPr>
        <w:t>25 магазин</w:t>
      </w:r>
      <w:r w:rsidRPr="00997E62">
        <w:rPr>
          <w:color w:val="000000" w:themeColor="text1"/>
          <w:sz w:val="28"/>
          <w:szCs w:val="28"/>
        </w:rPr>
        <w:t>ах</w:t>
      </w:r>
      <w:r w:rsidR="00464D78" w:rsidRPr="00997E62">
        <w:rPr>
          <w:color w:val="000000" w:themeColor="text1"/>
          <w:sz w:val="28"/>
          <w:szCs w:val="28"/>
        </w:rPr>
        <w:t xml:space="preserve"> в сельской местности, </w:t>
      </w:r>
      <w:r w:rsidRPr="00997E62">
        <w:rPr>
          <w:color w:val="000000" w:themeColor="text1"/>
          <w:sz w:val="28"/>
          <w:szCs w:val="28"/>
        </w:rPr>
        <w:t xml:space="preserve">в </w:t>
      </w:r>
      <w:r w:rsidR="00464D78" w:rsidRPr="00997E62">
        <w:rPr>
          <w:color w:val="000000" w:themeColor="text1"/>
          <w:sz w:val="28"/>
          <w:szCs w:val="28"/>
        </w:rPr>
        <w:t>5 магазин</w:t>
      </w:r>
      <w:r w:rsidRPr="00997E62">
        <w:rPr>
          <w:color w:val="000000" w:themeColor="text1"/>
          <w:sz w:val="28"/>
          <w:szCs w:val="28"/>
        </w:rPr>
        <w:t>ах</w:t>
      </w:r>
      <w:r w:rsidR="00464D78" w:rsidRPr="00997E62">
        <w:rPr>
          <w:color w:val="000000" w:themeColor="text1"/>
          <w:sz w:val="28"/>
          <w:szCs w:val="28"/>
        </w:rPr>
        <w:t xml:space="preserve"> в городе.</w:t>
      </w:r>
    </w:p>
    <w:p w:rsidR="005A12B9" w:rsidRPr="00997E62" w:rsidRDefault="005A12B9" w:rsidP="002B33CD">
      <w:pPr>
        <w:ind w:firstLine="709"/>
        <w:jc w:val="both"/>
        <w:rPr>
          <w:color w:val="000000" w:themeColor="text1"/>
          <w:sz w:val="28"/>
          <w:szCs w:val="28"/>
        </w:rPr>
      </w:pPr>
      <w:r w:rsidRPr="00997E62">
        <w:rPr>
          <w:color w:val="000000" w:themeColor="text1"/>
          <w:sz w:val="28"/>
          <w:szCs w:val="28"/>
        </w:rPr>
        <w:t>По лизингу получили 2 автолавки, на которых осуществляется выез</w:t>
      </w:r>
      <w:r w:rsidRPr="00997E62">
        <w:rPr>
          <w:color w:val="000000" w:themeColor="text1"/>
          <w:sz w:val="28"/>
          <w:szCs w:val="28"/>
        </w:rPr>
        <w:t>д</w:t>
      </w:r>
      <w:r w:rsidRPr="00997E62">
        <w:rPr>
          <w:color w:val="000000" w:themeColor="text1"/>
          <w:sz w:val="28"/>
          <w:szCs w:val="28"/>
        </w:rPr>
        <w:t>ная торговля в малонаселенных и отдаленных от райцентра пунктах, реал</w:t>
      </w:r>
      <w:r w:rsidRPr="00997E62">
        <w:rPr>
          <w:color w:val="000000" w:themeColor="text1"/>
          <w:sz w:val="28"/>
          <w:szCs w:val="28"/>
        </w:rPr>
        <w:t>и</w:t>
      </w:r>
      <w:r w:rsidRPr="00997E62">
        <w:rPr>
          <w:color w:val="000000" w:themeColor="text1"/>
          <w:sz w:val="28"/>
          <w:szCs w:val="28"/>
        </w:rPr>
        <w:t>зуют товары первой необходимости, а также выполняют индивидуальные з</w:t>
      </w:r>
      <w:r w:rsidRPr="00997E62">
        <w:rPr>
          <w:color w:val="000000" w:themeColor="text1"/>
          <w:sz w:val="28"/>
          <w:szCs w:val="28"/>
        </w:rPr>
        <w:t>а</w:t>
      </w:r>
      <w:r w:rsidRPr="00997E62">
        <w:rPr>
          <w:color w:val="000000" w:themeColor="text1"/>
          <w:sz w:val="28"/>
          <w:szCs w:val="28"/>
        </w:rPr>
        <w:t xml:space="preserve">явки жителей. Также постоянно принимают участие в ярмарках в г.Казань. </w:t>
      </w:r>
    </w:p>
    <w:p w:rsidR="00E35858" w:rsidRPr="00997E62" w:rsidRDefault="005A12B9" w:rsidP="002B33CD">
      <w:pPr>
        <w:ind w:firstLine="709"/>
        <w:jc w:val="both"/>
        <w:rPr>
          <w:color w:val="000000" w:themeColor="text1"/>
          <w:sz w:val="28"/>
          <w:szCs w:val="28"/>
        </w:rPr>
      </w:pPr>
      <w:r w:rsidRPr="00997E62">
        <w:rPr>
          <w:color w:val="000000" w:themeColor="text1"/>
          <w:sz w:val="28"/>
          <w:szCs w:val="28"/>
        </w:rPr>
        <w:t xml:space="preserve">С 2017 года </w:t>
      </w:r>
      <w:r w:rsidR="00A04543" w:rsidRPr="00997E62">
        <w:rPr>
          <w:color w:val="000000" w:themeColor="text1"/>
          <w:sz w:val="28"/>
          <w:szCs w:val="28"/>
        </w:rPr>
        <w:t>ПО «Спасский Оптторг» предоставляется с</w:t>
      </w:r>
      <w:r w:rsidRPr="00997E62">
        <w:rPr>
          <w:color w:val="000000" w:themeColor="text1"/>
          <w:sz w:val="28"/>
          <w:szCs w:val="28"/>
        </w:rPr>
        <w:t>убсиди</w:t>
      </w:r>
      <w:r w:rsidR="00A04543" w:rsidRPr="00997E62">
        <w:rPr>
          <w:color w:val="000000" w:themeColor="text1"/>
          <w:sz w:val="28"/>
          <w:szCs w:val="28"/>
        </w:rPr>
        <w:t>я</w:t>
      </w:r>
      <w:r w:rsidRPr="00997E62">
        <w:rPr>
          <w:color w:val="000000" w:themeColor="text1"/>
          <w:sz w:val="28"/>
          <w:szCs w:val="28"/>
        </w:rPr>
        <w:t xml:space="preserve"> на во</w:t>
      </w:r>
      <w:r w:rsidRPr="00997E62">
        <w:rPr>
          <w:color w:val="000000" w:themeColor="text1"/>
          <w:sz w:val="28"/>
          <w:szCs w:val="28"/>
        </w:rPr>
        <w:t>з</w:t>
      </w:r>
      <w:r w:rsidRPr="00997E62">
        <w:rPr>
          <w:color w:val="000000" w:themeColor="text1"/>
          <w:sz w:val="28"/>
          <w:szCs w:val="28"/>
        </w:rPr>
        <w:t>мещение части затрат организаций потребительск</w:t>
      </w:r>
      <w:r w:rsidR="00A04543" w:rsidRPr="00997E62">
        <w:rPr>
          <w:color w:val="000000" w:themeColor="text1"/>
          <w:sz w:val="28"/>
          <w:szCs w:val="28"/>
        </w:rPr>
        <w:t>ой</w:t>
      </w:r>
      <w:r w:rsidRPr="00997E62">
        <w:rPr>
          <w:color w:val="000000" w:themeColor="text1"/>
          <w:sz w:val="28"/>
          <w:szCs w:val="28"/>
        </w:rPr>
        <w:t xml:space="preserve"> коопераци</w:t>
      </w:r>
      <w:r w:rsidR="00A04543" w:rsidRPr="00997E62">
        <w:rPr>
          <w:color w:val="000000" w:themeColor="text1"/>
          <w:sz w:val="28"/>
          <w:szCs w:val="28"/>
        </w:rPr>
        <w:t>и,</w:t>
      </w:r>
      <w:r w:rsidRPr="00997E62">
        <w:rPr>
          <w:color w:val="000000" w:themeColor="text1"/>
          <w:sz w:val="28"/>
          <w:szCs w:val="28"/>
        </w:rPr>
        <w:t xml:space="preserve"> связанных с доставкой товаров первой необходимости в отдаленные и малонаселенные сельские пункты, расположенные далее 11 к</w:t>
      </w:r>
      <w:r w:rsidR="00A04543" w:rsidRPr="00997E62">
        <w:rPr>
          <w:color w:val="000000" w:themeColor="text1"/>
          <w:sz w:val="28"/>
          <w:szCs w:val="28"/>
        </w:rPr>
        <w:t xml:space="preserve">илометров </w:t>
      </w:r>
      <w:r w:rsidRPr="00997E62">
        <w:rPr>
          <w:color w:val="000000" w:themeColor="text1"/>
          <w:sz w:val="28"/>
          <w:szCs w:val="28"/>
        </w:rPr>
        <w:t>от районных центров</w:t>
      </w:r>
      <w:r w:rsidR="00A04543" w:rsidRPr="00997E62">
        <w:rPr>
          <w:color w:val="000000" w:themeColor="text1"/>
          <w:sz w:val="28"/>
          <w:szCs w:val="28"/>
        </w:rPr>
        <w:t>.</w:t>
      </w:r>
      <w:r w:rsidRPr="00997E62">
        <w:rPr>
          <w:color w:val="000000" w:themeColor="text1"/>
          <w:sz w:val="28"/>
          <w:szCs w:val="28"/>
        </w:rPr>
        <w:t xml:space="preserve"> </w:t>
      </w:r>
      <w:r w:rsidR="00A04543" w:rsidRPr="00997E62">
        <w:rPr>
          <w:color w:val="000000" w:themeColor="text1"/>
          <w:sz w:val="28"/>
          <w:szCs w:val="28"/>
        </w:rPr>
        <w:t xml:space="preserve">В 2018 году получена субсидия в сумме </w:t>
      </w:r>
      <w:r w:rsidRPr="00997E62">
        <w:rPr>
          <w:color w:val="000000" w:themeColor="text1"/>
          <w:sz w:val="28"/>
          <w:szCs w:val="28"/>
        </w:rPr>
        <w:t>300 тыс.</w:t>
      </w:r>
      <w:r w:rsidR="00A04543" w:rsidRPr="00997E62">
        <w:rPr>
          <w:color w:val="000000" w:themeColor="text1"/>
          <w:sz w:val="28"/>
          <w:szCs w:val="28"/>
        </w:rPr>
        <w:t xml:space="preserve"> </w:t>
      </w:r>
      <w:r w:rsidRPr="00997E62">
        <w:rPr>
          <w:color w:val="000000" w:themeColor="text1"/>
          <w:sz w:val="28"/>
          <w:szCs w:val="28"/>
        </w:rPr>
        <w:t>руб</w:t>
      </w:r>
      <w:r w:rsidR="00A04543" w:rsidRPr="00997E62">
        <w:rPr>
          <w:color w:val="000000" w:themeColor="text1"/>
          <w:sz w:val="28"/>
          <w:szCs w:val="28"/>
        </w:rPr>
        <w:t>лей, в</w:t>
      </w:r>
      <w:r w:rsidRPr="00997E62">
        <w:rPr>
          <w:color w:val="000000" w:themeColor="text1"/>
          <w:sz w:val="28"/>
          <w:szCs w:val="28"/>
        </w:rPr>
        <w:t xml:space="preserve"> 2017 год</w:t>
      </w:r>
      <w:r w:rsidR="00A04543" w:rsidRPr="00997E62">
        <w:rPr>
          <w:color w:val="000000" w:themeColor="text1"/>
          <w:sz w:val="28"/>
          <w:szCs w:val="28"/>
        </w:rPr>
        <w:t xml:space="preserve">у - </w:t>
      </w:r>
      <w:r w:rsidRPr="00997E62">
        <w:rPr>
          <w:color w:val="000000" w:themeColor="text1"/>
          <w:sz w:val="28"/>
          <w:szCs w:val="28"/>
        </w:rPr>
        <w:t>342,5 тыс.</w:t>
      </w:r>
      <w:r w:rsidR="00A04543" w:rsidRPr="00997E62">
        <w:rPr>
          <w:color w:val="000000" w:themeColor="text1"/>
          <w:sz w:val="28"/>
          <w:szCs w:val="28"/>
        </w:rPr>
        <w:t xml:space="preserve"> </w:t>
      </w:r>
      <w:r w:rsidRPr="00997E62">
        <w:rPr>
          <w:color w:val="000000" w:themeColor="text1"/>
          <w:sz w:val="28"/>
          <w:szCs w:val="28"/>
        </w:rPr>
        <w:t>руб</w:t>
      </w:r>
      <w:r w:rsidR="00A04543" w:rsidRPr="00997E62">
        <w:rPr>
          <w:color w:val="000000" w:themeColor="text1"/>
          <w:sz w:val="28"/>
          <w:szCs w:val="28"/>
        </w:rPr>
        <w:t>лей</w:t>
      </w:r>
      <w:r w:rsidRPr="00997E62">
        <w:rPr>
          <w:color w:val="000000" w:themeColor="text1"/>
          <w:sz w:val="28"/>
          <w:szCs w:val="28"/>
        </w:rPr>
        <w:t>.</w:t>
      </w:r>
    </w:p>
    <w:p w:rsidR="00781ADF" w:rsidRDefault="00E35858" w:rsidP="002B33CD">
      <w:pPr>
        <w:ind w:firstLine="709"/>
        <w:jc w:val="both"/>
        <w:rPr>
          <w:color w:val="000000" w:themeColor="text1"/>
          <w:sz w:val="28"/>
          <w:szCs w:val="28"/>
        </w:rPr>
      </w:pPr>
      <w:r w:rsidRPr="00997E62">
        <w:rPr>
          <w:color w:val="000000" w:themeColor="text1"/>
          <w:sz w:val="28"/>
          <w:szCs w:val="28"/>
        </w:rPr>
        <w:t>В 2019-2023 годах также планируется осуществлять выездную торго</w:t>
      </w:r>
      <w:r w:rsidRPr="00997E62">
        <w:rPr>
          <w:color w:val="000000" w:themeColor="text1"/>
          <w:sz w:val="28"/>
          <w:szCs w:val="28"/>
        </w:rPr>
        <w:t>в</w:t>
      </w:r>
      <w:r w:rsidRPr="00997E62">
        <w:rPr>
          <w:color w:val="000000" w:themeColor="text1"/>
          <w:sz w:val="28"/>
          <w:szCs w:val="28"/>
        </w:rPr>
        <w:t>лю в малонаселенных и отдаленных от райцентра пунктах.</w:t>
      </w:r>
    </w:p>
    <w:p w:rsidR="00813CC5" w:rsidRPr="00E7764C" w:rsidRDefault="00781ADF" w:rsidP="002B33CD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целях осуществления деятельности во всех сферах экономики в</w:t>
      </w:r>
      <w:r w:rsidR="00813CC5" w:rsidRPr="00E7764C">
        <w:rPr>
          <w:color w:val="000000" w:themeColor="text1"/>
          <w:sz w:val="28"/>
          <w:szCs w:val="28"/>
        </w:rPr>
        <w:t xml:space="preserve"> 2019-202</w:t>
      </w:r>
      <w:r w:rsidR="00E35858">
        <w:rPr>
          <w:color w:val="000000" w:themeColor="text1"/>
          <w:sz w:val="28"/>
          <w:szCs w:val="28"/>
        </w:rPr>
        <w:t>3</w:t>
      </w:r>
      <w:r w:rsidR="00813CC5" w:rsidRPr="00E7764C">
        <w:rPr>
          <w:color w:val="000000" w:themeColor="text1"/>
          <w:sz w:val="28"/>
          <w:szCs w:val="28"/>
        </w:rPr>
        <w:t xml:space="preserve"> годах планируется проведение встреч, конференций, съездов и фестив</w:t>
      </w:r>
      <w:r w:rsidR="00813CC5" w:rsidRPr="00E7764C">
        <w:rPr>
          <w:color w:val="000000" w:themeColor="text1"/>
          <w:sz w:val="28"/>
          <w:szCs w:val="28"/>
        </w:rPr>
        <w:t>а</w:t>
      </w:r>
      <w:r w:rsidR="00813CC5" w:rsidRPr="00E7764C">
        <w:rPr>
          <w:color w:val="000000" w:themeColor="text1"/>
          <w:sz w:val="28"/>
          <w:szCs w:val="28"/>
        </w:rPr>
        <w:t>лей</w:t>
      </w:r>
      <w:r w:rsidR="00813CC5" w:rsidRPr="00E7764C">
        <w:t xml:space="preserve"> </w:t>
      </w:r>
      <w:r w:rsidR="00813CC5" w:rsidRPr="00E7764C">
        <w:rPr>
          <w:color w:val="000000" w:themeColor="text1"/>
          <w:sz w:val="28"/>
          <w:szCs w:val="28"/>
        </w:rPr>
        <w:t>образовательно-воспитательной направленности с подрастающим пок</w:t>
      </w:r>
      <w:r w:rsidR="00813CC5" w:rsidRPr="00E7764C">
        <w:rPr>
          <w:color w:val="000000" w:themeColor="text1"/>
          <w:sz w:val="28"/>
          <w:szCs w:val="28"/>
        </w:rPr>
        <w:t>о</w:t>
      </w:r>
      <w:r w:rsidR="00813CC5" w:rsidRPr="00E7764C">
        <w:rPr>
          <w:color w:val="000000" w:themeColor="text1"/>
          <w:sz w:val="28"/>
          <w:szCs w:val="28"/>
        </w:rPr>
        <w:t>лением.</w:t>
      </w:r>
    </w:p>
    <w:p w:rsidR="00153B91" w:rsidRPr="00E7764C" w:rsidRDefault="00153B91" w:rsidP="002B33CD">
      <w:pPr>
        <w:ind w:firstLine="709"/>
        <w:jc w:val="both"/>
        <w:rPr>
          <w:color w:val="000000" w:themeColor="text1"/>
          <w:sz w:val="28"/>
          <w:szCs w:val="28"/>
        </w:rPr>
      </w:pPr>
      <w:r w:rsidRPr="00E7764C">
        <w:rPr>
          <w:color w:val="000000" w:themeColor="text1"/>
          <w:sz w:val="28"/>
          <w:szCs w:val="28"/>
        </w:rPr>
        <w:t>В 2019 году планируется открыть объекты придорожного сервиса (с.Бураково, с.Никольское), торговые точки по реализации продукции из личных подсобных хозяйств (п.Ярдам, с.Никольское).</w:t>
      </w:r>
    </w:p>
    <w:p w:rsidR="005A7600" w:rsidRPr="00E7764C" w:rsidRDefault="005A7600" w:rsidP="002B33CD">
      <w:pPr>
        <w:ind w:firstLine="709"/>
        <w:jc w:val="both"/>
        <w:rPr>
          <w:sz w:val="28"/>
          <w:szCs w:val="28"/>
        </w:rPr>
      </w:pPr>
      <w:r w:rsidRPr="00E7764C">
        <w:rPr>
          <w:color w:val="000000" w:themeColor="text1"/>
          <w:sz w:val="28"/>
          <w:szCs w:val="28"/>
        </w:rPr>
        <w:t>В 2020 году планируется открыть туристический комплекс для рыб</w:t>
      </w:r>
      <w:r w:rsidRPr="00E7764C">
        <w:rPr>
          <w:color w:val="000000" w:themeColor="text1"/>
          <w:sz w:val="28"/>
          <w:szCs w:val="28"/>
        </w:rPr>
        <w:t>о</w:t>
      </w:r>
      <w:r w:rsidRPr="00E7764C">
        <w:rPr>
          <w:color w:val="000000" w:themeColor="text1"/>
          <w:sz w:val="28"/>
          <w:szCs w:val="28"/>
        </w:rPr>
        <w:t>ловов и охотников в с.Измери.</w:t>
      </w:r>
    </w:p>
    <w:p w:rsidR="005A2EEF" w:rsidRPr="00E7764C" w:rsidRDefault="00317183" w:rsidP="002B33CD">
      <w:pPr>
        <w:ind w:firstLine="709"/>
        <w:jc w:val="both"/>
        <w:rPr>
          <w:color w:val="000000" w:themeColor="text1"/>
          <w:sz w:val="28"/>
          <w:szCs w:val="28"/>
        </w:rPr>
      </w:pPr>
      <w:r w:rsidRPr="00E7764C">
        <w:rPr>
          <w:color w:val="000000" w:themeColor="text1"/>
          <w:sz w:val="28"/>
          <w:szCs w:val="28"/>
        </w:rPr>
        <w:t>Перед субъектами малого и среднего бизнеса стоит задача повышения качества предоставляемых услуг по всем видам деятельности.</w:t>
      </w:r>
    </w:p>
    <w:p w:rsidR="005A2EEF" w:rsidRDefault="00C0392F" w:rsidP="002B33CD">
      <w:pPr>
        <w:ind w:firstLine="709"/>
        <w:jc w:val="both"/>
        <w:rPr>
          <w:color w:val="000000" w:themeColor="text1"/>
          <w:sz w:val="28"/>
          <w:szCs w:val="28"/>
        </w:rPr>
      </w:pPr>
      <w:r w:rsidRPr="00E7764C">
        <w:rPr>
          <w:color w:val="000000" w:themeColor="text1"/>
          <w:sz w:val="28"/>
          <w:szCs w:val="28"/>
        </w:rPr>
        <w:t>В помощь субъектам малого и среднего предпринимательства в 2019-2024 гг. будут проводиться опросы населения, туристов, гостей на выявление существующих проблем.</w:t>
      </w:r>
    </w:p>
    <w:p w:rsidR="00E7602F" w:rsidRDefault="00620A52" w:rsidP="002B33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анализе </w:t>
      </w:r>
      <w:r w:rsidR="00D256F9" w:rsidRPr="00E94DB1">
        <w:rPr>
          <w:sz w:val="28"/>
          <w:szCs w:val="28"/>
        </w:rPr>
        <w:t>поступлени</w:t>
      </w:r>
      <w:r>
        <w:rPr>
          <w:sz w:val="28"/>
          <w:szCs w:val="28"/>
        </w:rPr>
        <w:t>я</w:t>
      </w:r>
      <w:r w:rsidR="00D256F9" w:rsidRPr="00E94DB1">
        <w:rPr>
          <w:sz w:val="28"/>
          <w:szCs w:val="28"/>
        </w:rPr>
        <w:t xml:space="preserve"> налогов в местный бюджет от субъектов м</w:t>
      </w:r>
      <w:r w:rsidR="00D256F9" w:rsidRPr="00E94DB1">
        <w:rPr>
          <w:sz w:val="28"/>
          <w:szCs w:val="28"/>
        </w:rPr>
        <w:t>а</w:t>
      </w:r>
      <w:r w:rsidR="00D256F9" w:rsidRPr="00E94DB1">
        <w:rPr>
          <w:sz w:val="28"/>
          <w:szCs w:val="28"/>
        </w:rPr>
        <w:t xml:space="preserve">лого </w:t>
      </w:r>
      <w:r w:rsidR="0059590C" w:rsidRPr="00E94DB1">
        <w:rPr>
          <w:sz w:val="28"/>
          <w:szCs w:val="28"/>
        </w:rPr>
        <w:t xml:space="preserve">и среднего </w:t>
      </w:r>
      <w:r w:rsidR="00D256F9" w:rsidRPr="00E94DB1">
        <w:rPr>
          <w:sz w:val="28"/>
          <w:szCs w:val="28"/>
        </w:rPr>
        <w:t>предпринимательства</w:t>
      </w:r>
      <w:r>
        <w:rPr>
          <w:sz w:val="28"/>
          <w:szCs w:val="28"/>
        </w:rPr>
        <w:t xml:space="preserve"> </w:t>
      </w:r>
      <w:r w:rsidR="00D256F9" w:rsidRPr="00E94DB1">
        <w:rPr>
          <w:sz w:val="28"/>
          <w:szCs w:val="28"/>
        </w:rPr>
        <w:t>наблюдается положительная динам</w:t>
      </w:r>
      <w:r w:rsidR="00D256F9" w:rsidRPr="00E94DB1">
        <w:rPr>
          <w:sz w:val="28"/>
          <w:szCs w:val="28"/>
        </w:rPr>
        <w:t>и</w:t>
      </w:r>
      <w:r w:rsidR="00D256F9" w:rsidRPr="00E94DB1">
        <w:rPr>
          <w:sz w:val="28"/>
          <w:szCs w:val="28"/>
        </w:rPr>
        <w:t>ка.</w:t>
      </w:r>
      <w:r w:rsidR="0059590C" w:rsidRPr="00E94DB1">
        <w:rPr>
          <w:sz w:val="28"/>
          <w:szCs w:val="28"/>
        </w:rPr>
        <w:t xml:space="preserve"> </w:t>
      </w:r>
    </w:p>
    <w:p w:rsidR="006677DD" w:rsidRPr="00F362F7" w:rsidRDefault="006677DD" w:rsidP="006677DD">
      <w:pPr>
        <w:widowControl w:val="0"/>
        <w:autoSpaceDE w:val="0"/>
        <w:autoSpaceDN w:val="0"/>
        <w:jc w:val="right"/>
        <w:rPr>
          <w:rFonts w:ascii="Arial" w:hAnsi="Arial" w:cs="Arial"/>
          <w:sz w:val="20"/>
          <w:szCs w:val="20"/>
        </w:rPr>
      </w:pPr>
      <w:r w:rsidRPr="00F362F7">
        <w:rPr>
          <w:rFonts w:ascii="Arial" w:hAnsi="Arial" w:cs="Arial"/>
          <w:sz w:val="20"/>
          <w:szCs w:val="20"/>
        </w:rPr>
        <w:t xml:space="preserve">Таблица </w:t>
      </w:r>
      <w:r w:rsidR="00620A52">
        <w:rPr>
          <w:rFonts w:ascii="Arial" w:hAnsi="Arial" w:cs="Arial"/>
          <w:sz w:val="20"/>
          <w:szCs w:val="20"/>
        </w:rPr>
        <w:t>2</w:t>
      </w:r>
    </w:p>
    <w:p w:rsidR="006677DD" w:rsidRPr="00F362F7" w:rsidRDefault="006677DD" w:rsidP="006677DD">
      <w:pPr>
        <w:widowControl w:val="0"/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25"/>
        <w:gridCol w:w="1362"/>
        <w:gridCol w:w="1276"/>
        <w:gridCol w:w="1417"/>
        <w:gridCol w:w="1276"/>
      </w:tblGrid>
      <w:tr w:rsidR="006677DD" w:rsidRPr="00F362F7" w:rsidTr="001E4E86">
        <w:tc>
          <w:tcPr>
            <w:tcW w:w="4025" w:type="dxa"/>
          </w:tcPr>
          <w:p w:rsidR="006677DD" w:rsidRPr="00B11245" w:rsidRDefault="006677DD" w:rsidP="00B62A1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11245">
              <w:rPr>
                <w:sz w:val="20"/>
                <w:szCs w:val="20"/>
              </w:rPr>
              <w:t>Наименование показателей</w:t>
            </w:r>
          </w:p>
        </w:tc>
        <w:tc>
          <w:tcPr>
            <w:tcW w:w="1362" w:type="dxa"/>
          </w:tcPr>
          <w:p w:rsidR="006677DD" w:rsidRPr="00B11245" w:rsidRDefault="006677DD" w:rsidP="00B62A1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11245">
              <w:rPr>
                <w:sz w:val="20"/>
                <w:szCs w:val="20"/>
              </w:rPr>
              <w:t>2015 год (факт)</w:t>
            </w:r>
          </w:p>
        </w:tc>
        <w:tc>
          <w:tcPr>
            <w:tcW w:w="1276" w:type="dxa"/>
          </w:tcPr>
          <w:p w:rsidR="006677DD" w:rsidRPr="00B11245" w:rsidRDefault="006677DD" w:rsidP="00B62A1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11245">
              <w:rPr>
                <w:sz w:val="20"/>
                <w:szCs w:val="20"/>
              </w:rPr>
              <w:t>2016 год (факт)</w:t>
            </w:r>
          </w:p>
        </w:tc>
        <w:tc>
          <w:tcPr>
            <w:tcW w:w="1417" w:type="dxa"/>
          </w:tcPr>
          <w:p w:rsidR="006677DD" w:rsidRPr="00B11245" w:rsidRDefault="006677DD" w:rsidP="00B62A1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11245">
              <w:rPr>
                <w:sz w:val="20"/>
                <w:szCs w:val="20"/>
              </w:rPr>
              <w:t>2017 год (факт)</w:t>
            </w:r>
          </w:p>
        </w:tc>
        <w:tc>
          <w:tcPr>
            <w:tcW w:w="1276" w:type="dxa"/>
          </w:tcPr>
          <w:p w:rsidR="006677DD" w:rsidRPr="00B11245" w:rsidRDefault="006677DD" w:rsidP="00B62A1B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11245">
              <w:rPr>
                <w:sz w:val="20"/>
                <w:szCs w:val="20"/>
              </w:rPr>
              <w:t>2018 год (оценка)</w:t>
            </w:r>
          </w:p>
        </w:tc>
      </w:tr>
      <w:tr w:rsidR="00B62A1B" w:rsidRPr="00F362F7" w:rsidTr="001E4E86">
        <w:tc>
          <w:tcPr>
            <w:tcW w:w="4025" w:type="dxa"/>
            <w:vAlign w:val="center"/>
          </w:tcPr>
          <w:p w:rsidR="00B62A1B" w:rsidRPr="00B11245" w:rsidRDefault="00B62A1B">
            <w:pPr>
              <w:rPr>
                <w:sz w:val="20"/>
                <w:szCs w:val="20"/>
              </w:rPr>
            </w:pPr>
            <w:r w:rsidRPr="00B11245">
              <w:rPr>
                <w:sz w:val="20"/>
                <w:szCs w:val="20"/>
              </w:rPr>
              <w:t>Поступление налоговых и неналоговых пл</w:t>
            </w:r>
            <w:r w:rsidRPr="00B11245">
              <w:rPr>
                <w:sz w:val="20"/>
                <w:szCs w:val="20"/>
              </w:rPr>
              <w:t>а</w:t>
            </w:r>
            <w:r w:rsidRPr="00B11245">
              <w:rPr>
                <w:sz w:val="20"/>
                <w:szCs w:val="20"/>
              </w:rPr>
              <w:t>тежей в местный бюджет – всего тыс. рублей</w:t>
            </w:r>
          </w:p>
        </w:tc>
        <w:tc>
          <w:tcPr>
            <w:tcW w:w="1362" w:type="dxa"/>
          </w:tcPr>
          <w:p w:rsidR="00B62A1B" w:rsidRPr="00B11245" w:rsidRDefault="00B62A1B">
            <w:pPr>
              <w:jc w:val="right"/>
              <w:rPr>
                <w:sz w:val="20"/>
                <w:szCs w:val="20"/>
              </w:rPr>
            </w:pPr>
            <w:r w:rsidRPr="00B11245">
              <w:rPr>
                <w:sz w:val="20"/>
                <w:szCs w:val="20"/>
              </w:rPr>
              <w:t>155 064,10</w:t>
            </w:r>
          </w:p>
        </w:tc>
        <w:tc>
          <w:tcPr>
            <w:tcW w:w="1276" w:type="dxa"/>
          </w:tcPr>
          <w:p w:rsidR="00B62A1B" w:rsidRPr="00B11245" w:rsidRDefault="00B62A1B">
            <w:pPr>
              <w:jc w:val="right"/>
              <w:rPr>
                <w:sz w:val="20"/>
                <w:szCs w:val="20"/>
              </w:rPr>
            </w:pPr>
            <w:r w:rsidRPr="00B11245">
              <w:rPr>
                <w:sz w:val="20"/>
                <w:szCs w:val="20"/>
              </w:rPr>
              <w:t>172 000,80</w:t>
            </w:r>
          </w:p>
        </w:tc>
        <w:tc>
          <w:tcPr>
            <w:tcW w:w="1417" w:type="dxa"/>
          </w:tcPr>
          <w:p w:rsidR="00B62A1B" w:rsidRPr="00B11245" w:rsidRDefault="00B62A1B">
            <w:pPr>
              <w:jc w:val="right"/>
              <w:rPr>
                <w:sz w:val="20"/>
                <w:szCs w:val="20"/>
              </w:rPr>
            </w:pPr>
            <w:r w:rsidRPr="00B11245">
              <w:rPr>
                <w:sz w:val="20"/>
                <w:szCs w:val="20"/>
              </w:rPr>
              <w:t>198 278,00</w:t>
            </w:r>
          </w:p>
        </w:tc>
        <w:tc>
          <w:tcPr>
            <w:tcW w:w="1276" w:type="dxa"/>
          </w:tcPr>
          <w:p w:rsidR="00B62A1B" w:rsidRPr="00B11245" w:rsidRDefault="00DE2E35" w:rsidP="00DE2E35">
            <w:pPr>
              <w:jc w:val="right"/>
              <w:rPr>
                <w:sz w:val="20"/>
                <w:szCs w:val="20"/>
              </w:rPr>
            </w:pPr>
            <w:r w:rsidRPr="00B11245">
              <w:rPr>
                <w:sz w:val="20"/>
                <w:szCs w:val="20"/>
              </w:rPr>
              <w:t>200</w:t>
            </w:r>
            <w:r w:rsidR="002238B9" w:rsidRPr="00B11245">
              <w:rPr>
                <w:sz w:val="20"/>
                <w:szCs w:val="20"/>
              </w:rPr>
              <w:t xml:space="preserve"> </w:t>
            </w:r>
            <w:r w:rsidRPr="00B11245">
              <w:rPr>
                <w:sz w:val="20"/>
                <w:szCs w:val="20"/>
              </w:rPr>
              <w:t>639</w:t>
            </w:r>
            <w:r w:rsidR="00B62A1B" w:rsidRPr="00B11245">
              <w:rPr>
                <w:sz w:val="20"/>
                <w:szCs w:val="20"/>
              </w:rPr>
              <w:t>,</w:t>
            </w:r>
            <w:r w:rsidR="006E3982" w:rsidRPr="00B11245">
              <w:rPr>
                <w:sz w:val="20"/>
                <w:szCs w:val="20"/>
              </w:rPr>
              <w:t>0</w:t>
            </w:r>
            <w:r w:rsidR="00B62A1B" w:rsidRPr="00B11245">
              <w:rPr>
                <w:sz w:val="20"/>
                <w:szCs w:val="20"/>
              </w:rPr>
              <w:t>0</w:t>
            </w:r>
          </w:p>
        </w:tc>
      </w:tr>
      <w:tr w:rsidR="00B62A1B" w:rsidRPr="00F362F7" w:rsidTr="001E4E86">
        <w:tc>
          <w:tcPr>
            <w:tcW w:w="4025" w:type="dxa"/>
            <w:vAlign w:val="center"/>
          </w:tcPr>
          <w:p w:rsidR="00B62A1B" w:rsidRPr="00B11245" w:rsidRDefault="00B62A1B">
            <w:pPr>
              <w:rPr>
                <w:sz w:val="20"/>
                <w:szCs w:val="20"/>
              </w:rPr>
            </w:pPr>
            <w:r w:rsidRPr="00B11245">
              <w:rPr>
                <w:sz w:val="20"/>
                <w:szCs w:val="20"/>
              </w:rPr>
              <w:t>в том числе:</w:t>
            </w:r>
          </w:p>
        </w:tc>
        <w:tc>
          <w:tcPr>
            <w:tcW w:w="1362" w:type="dxa"/>
          </w:tcPr>
          <w:p w:rsidR="00B62A1B" w:rsidRPr="00B11245" w:rsidRDefault="00B62A1B">
            <w:pPr>
              <w:jc w:val="right"/>
              <w:rPr>
                <w:sz w:val="20"/>
                <w:szCs w:val="20"/>
              </w:rPr>
            </w:pPr>
            <w:r w:rsidRPr="00B11245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</w:tcPr>
          <w:p w:rsidR="00B62A1B" w:rsidRPr="00B11245" w:rsidRDefault="00B62A1B">
            <w:pPr>
              <w:jc w:val="right"/>
              <w:rPr>
                <w:sz w:val="20"/>
                <w:szCs w:val="20"/>
              </w:rPr>
            </w:pPr>
            <w:r w:rsidRPr="00B11245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</w:tcPr>
          <w:p w:rsidR="00B62A1B" w:rsidRPr="00B11245" w:rsidRDefault="00B62A1B">
            <w:pPr>
              <w:jc w:val="right"/>
              <w:rPr>
                <w:sz w:val="20"/>
                <w:szCs w:val="20"/>
              </w:rPr>
            </w:pPr>
            <w:r w:rsidRPr="00B11245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</w:tcPr>
          <w:p w:rsidR="00B62A1B" w:rsidRPr="00B11245" w:rsidRDefault="00B62A1B">
            <w:pPr>
              <w:jc w:val="right"/>
              <w:rPr>
                <w:sz w:val="20"/>
                <w:szCs w:val="20"/>
              </w:rPr>
            </w:pPr>
            <w:r w:rsidRPr="00B11245">
              <w:rPr>
                <w:sz w:val="20"/>
                <w:szCs w:val="20"/>
              </w:rPr>
              <w:t> </w:t>
            </w:r>
          </w:p>
        </w:tc>
      </w:tr>
      <w:tr w:rsidR="00B62A1B" w:rsidRPr="00BF166E" w:rsidTr="001E4E86">
        <w:tc>
          <w:tcPr>
            <w:tcW w:w="4025" w:type="dxa"/>
            <w:vAlign w:val="center"/>
          </w:tcPr>
          <w:p w:rsidR="00B62A1B" w:rsidRPr="00B11245" w:rsidRDefault="00B62A1B">
            <w:pPr>
              <w:rPr>
                <w:sz w:val="20"/>
                <w:szCs w:val="20"/>
              </w:rPr>
            </w:pPr>
            <w:r w:rsidRPr="00B11245">
              <w:rPr>
                <w:sz w:val="20"/>
                <w:szCs w:val="20"/>
              </w:rPr>
              <w:t>от малых и средних предприятий (тыс.рублей)</w:t>
            </w:r>
          </w:p>
        </w:tc>
        <w:tc>
          <w:tcPr>
            <w:tcW w:w="1362" w:type="dxa"/>
          </w:tcPr>
          <w:p w:rsidR="00B62A1B" w:rsidRPr="00B11245" w:rsidRDefault="00B62A1B">
            <w:pPr>
              <w:jc w:val="right"/>
              <w:rPr>
                <w:sz w:val="20"/>
                <w:szCs w:val="20"/>
              </w:rPr>
            </w:pPr>
            <w:r w:rsidRPr="00B11245">
              <w:rPr>
                <w:sz w:val="20"/>
                <w:szCs w:val="20"/>
              </w:rPr>
              <w:t>24 956,00</w:t>
            </w:r>
          </w:p>
        </w:tc>
        <w:tc>
          <w:tcPr>
            <w:tcW w:w="1276" w:type="dxa"/>
          </w:tcPr>
          <w:p w:rsidR="00B62A1B" w:rsidRPr="00B11245" w:rsidRDefault="00B62A1B">
            <w:pPr>
              <w:jc w:val="right"/>
              <w:rPr>
                <w:sz w:val="20"/>
                <w:szCs w:val="20"/>
              </w:rPr>
            </w:pPr>
            <w:r w:rsidRPr="00B11245">
              <w:rPr>
                <w:sz w:val="20"/>
                <w:szCs w:val="20"/>
              </w:rPr>
              <w:t>27 845,80</w:t>
            </w:r>
          </w:p>
        </w:tc>
        <w:tc>
          <w:tcPr>
            <w:tcW w:w="1417" w:type="dxa"/>
          </w:tcPr>
          <w:p w:rsidR="00B62A1B" w:rsidRPr="00B11245" w:rsidRDefault="00B62A1B">
            <w:pPr>
              <w:jc w:val="right"/>
              <w:rPr>
                <w:sz w:val="20"/>
                <w:szCs w:val="20"/>
              </w:rPr>
            </w:pPr>
            <w:r w:rsidRPr="00B11245">
              <w:rPr>
                <w:sz w:val="20"/>
                <w:szCs w:val="20"/>
              </w:rPr>
              <w:t>49 527,30</w:t>
            </w:r>
          </w:p>
        </w:tc>
        <w:tc>
          <w:tcPr>
            <w:tcW w:w="1276" w:type="dxa"/>
          </w:tcPr>
          <w:p w:rsidR="00B62A1B" w:rsidRPr="00B11245" w:rsidRDefault="00B62A1B" w:rsidP="003F5ED6">
            <w:pPr>
              <w:jc w:val="right"/>
              <w:rPr>
                <w:sz w:val="20"/>
                <w:szCs w:val="20"/>
              </w:rPr>
            </w:pPr>
            <w:r w:rsidRPr="00B11245">
              <w:rPr>
                <w:sz w:val="20"/>
                <w:szCs w:val="20"/>
              </w:rPr>
              <w:t>5</w:t>
            </w:r>
            <w:r w:rsidR="003F5ED6" w:rsidRPr="00B11245">
              <w:rPr>
                <w:sz w:val="20"/>
                <w:szCs w:val="20"/>
              </w:rPr>
              <w:t>4</w:t>
            </w:r>
            <w:r w:rsidRPr="00B11245">
              <w:rPr>
                <w:sz w:val="20"/>
                <w:szCs w:val="20"/>
              </w:rPr>
              <w:t xml:space="preserve"> </w:t>
            </w:r>
            <w:r w:rsidR="003F5ED6" w:rsidRPr="00B11245">
              <w:rPr>
                <w:sz w:val="20"/>
                <w:szCs w:val="20"/>
              </w:rPr>
              <w:t>350</w:t>
            </w:r>
            <w:r w:rsidRPr="00B11245">
              <w:rPr>
                <w:sz w:val="20"/>
                <w:szCs w:val="20"/>
              </w:rPr>
              <w:t>,</w:t>
            </w:r>
            <w:r w:rsidR="003F5ED6" w:rsidRPr="00B11245">
              <w:rPr>
                <w:sz w:val="20"/>
                <w:szCs w:val="20"/>
              </w:rPr>
              <w:t>7</w:t>
            </w:r>
            <w:r w:rsidRPr="00B11245">
              <w:rPr>
                <w:sz w:val="20"/>
                <w:szCs w:val="20"/>
              </w:rPr>
              <w:t>0</w:t>
            </w:r>
          </w:p>
        </w:tc>
      </w:tr>
      <w:tr w:rsidR="00B62A1B" w:rsidRPr="00F362F7" w:rsidTr="001E4E86">
        <w:tc>
          <w:tcPr>
            <w:tcW w:w="4025" w:type="dxa"/>
            <w:vAlign w:val="center"/>
          </w:tcPr>
          <w:p w:rsidR="00B62A1B" w:rsidRPr="00B11245" w:rsidRDefault="00B62A1B">
            <w:pPr>
              <w:rPr>
                <w:sz w:val="20"/>
                <w:szCs w:val="20"/>
              </w:rPr>
            </w:pPr>
            <w:r w:rsidRPr="00B11245">
              <w:rPr>
                <w:sz w:val="20"/>
                <w:szCs w:val="20"/>
              </w:rPr>
              <w:t>налог на доходы физических лиц</w:t>
            </w:r>
            <w:r w:rsidRPr="00B11245">
              <w:t xml:space="preserve"> (</w:t>
            </w:r>
            <w:r w:rsidRPr="00B11245">
              <w:rPr>
                <w:sz w:val="20"/>
                <w:szCs w:val="20"/>
              </w:rPr>
              <w:t>тыс.рублей)</w:t>
            </w:r>
          </w:p>
        </w:tc>
        <w:tc>
          <w:tcPr>
            <w:tcW w:w="1362" w:type="dxa"/>
          </w:tcPr>
          <w:p w:rsidR="00B62A1B" w:rsidRPr="00B11245" w:rsidRDefault="00B62A1B">
            <w:pPr>
              <w:jc w:val="right"/>
              <w:rPr>
                <w:sz w:val="20"/>
                <w:szCs w:val="20"/>
              </w:rPr>
            </w:pPr>
            <w:r w:rsidRPr="00B11245">
              <w:rPr>
                <w:sz w:val="20"/>
                <w:szCs w:val="20"/>
              </w:rPr>
              <w:t>105 614,50</w:t>
            </w:r>
          </w:p>
        </w:tc>
        <w:tc>
          <w:tcPr>
            <w:tcW w:w="1276" w:type="dxa"/>
          </w:tcPr>
          <w:p w:rsidR="00B62A1B" w:rsidRPr="00B11245" w:rsidRDefault="00B62A1B" w:rsidP="00B62A1B">
            <w:pPr>
              <w:jc w:val="right"/>
              <w:rPr>
                <w:sz w:val="20"/>
                <w:szCs w:val="20"/>
              </w:rPr>
            </w:pPr>
            <w:r w:rsidRPr="00B11245">
              <w:rPr>
                <w:sz w:val="20"/>
                <w:szCs w:val="20"/>
              </w:rPr>
              <w:t>114</w:t>
            </w:r>
            <w:r w:rsidR="002238B9" w:rsidRPr="00B11245">
              <w:rPr>
                <w:sz w:val="20"/>
                <w:szCs w:val="20"/>
              </w:rPr>
              <w:t xml:space="preserve"> </w:t>
            </w:r>
            <w:r w:rsidRPr="00B11245">
              <w:rPr>
                <w:sz w:val="20"/>
                <w:szCs w:val="20"/>
              </w:rPr>
              <w:t>132,30</w:t>
            </w:r>
          </w:p>
          <w:p w:rsidR="00B62A1B" w:rsidRPr="00B11245" w:rsidRDefault="00B62A1B" w:rsidP="00B62A1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62A1B" w:rsidRPr="00B11245" w:rsidRDefault="00B62A1B" w:rsidP="00B62A1B">
            <w:pPr>
              <w:jc w:val="right"/>
              <w:rPr>
                <w:sz w:val="20"/>
                <w:szCs w:val="20"/>
              </w:rPr>
            </w:pPr>
            <w:r w:rsidRPr="00B11245">
              <w:rPr>
                <w:sz w:val="20"/>
                <w:szCs w:val="20"/>
              </w:rPr>
              <w:t>124</w:t>
            </w:r>
            <w:r w:rsidR="002238B9" w:rsidRPr="00B11245">
              <w:rPr>
                <w:sz w:val="20"/>
                <w:szCs w:val="20"/>
              </w:rPr>
              <w:t xml:space="preserve"> </w:t>
            </w:r>
            <w:r w:rsidRPr="00B11245">
              <w:rPr>
                <w:sz w:val="20"/>
                <w:szCs w:val="20"/>
              </w:rPr>
              <w:t>464,30</w:t>
            </w:r>
          </w:p>
        </w:tc>
        <w:tc>
          <w:tcPr>
            <w:tcW w:w="1276" w:type="dxa"/>
          </w:tcPr>
          <w:p w:rsidR="00B62A1B" w:rsidRPr="00B11245" w:rsidRDefault="00B62A1B" w:rsidP="00752B12">
            <w:pPr>
              <w:jc w:val="right"/>
              <w:rPr>
                <w:sz w:val="20"/>
                <w:szCs w:val="20"/>
              </w:rPr>
            </w:pPr>
            <w:r w:rsidRPr="00B11245">
              <w:rPr>
                <w:sz w:val="20"/>
                <w:szCs w:val="20"/>
              </w:rPr>
              <w:t>1</w:t>
            </w:r>
            <w:r w:rsidR="00752B12" w:rsidRPr="00B11245">
              <w:rPr>
                <w:sz w:val="20"/>
                <w:szCs w:val="20"/>
                <w:lang w:val="en-US"/>
              </w:rPr>
              <w:t>40</w:t>
            </w:r>
            <w:r w:rsidR="002238B9" w:rsidRPr="00B11245">
              <w:rPr>
                <w:sz w:val="20"/>
                <w:szCs w:val="20"/>
              </w:rPr>
              <w:t xml:space="preserve"> </w:t>
            </w:r>
            <w:r w:rsidR="00752B12" w:rsidRPr="00B11245">
              <w:rPr>
                <w:sz w:val="20"/>
                <w:szCs w:val="20"/>
                <w:lang w:val="en-US"/>
              </w:rPr>
              <w:t>658</w:t>
            </w:r>
            <w:r w:rsidRPr="00B11245">
              <w:rPr>
                <w:sz w:val="20"/>
                <w:szCs w:val="20"/>
              </w:rPr>
              <w:t>,</w:t>
            </w:r>
            <w:r w:rsidR="00752B12" w:rsidRPr="00B11245">
              <w:rPr>
                <w:sz w:val="20"/>
                <w:szCs w:val="20"/>
                <w:lang w:val="en-US"/>
              </w:rPr>
              <w:t>0</w:t>
            </w:r>
            <w:r w:rsidRPr="00B11245">
              <w:rPr>
                <w:sz w:val="20"/>
                <w:szCs w:val="20"/>
              </w:rPr>
              <w:t>0</w:t>
            </w:r>
          </w:p>
        </w:tc>
      </w:tr>
      <w:tr w:rsidR="00B62A1B" w:rsidRPr="00F362F7" w:rsidTr="001E4E86">
        <w:tc>
          <w:tcPr>
            <w:tcW w:w="4025" w:type="dxa"/>
            <w:vAlign w:val="center"/>
          </w:tcPr>
          <w:p w:rsidR="00B62A1B" w:rsidRPr="00B11245" w:rsidRDefault="00B62A1B">
            <w:pPr>
              <w:rPr>
                <w:sz w:val="20"/>
                <w:szCs w:val="20"/>
              </w:rPr>
            </w:pPr>
            <w:r w:rsidRPr="00B11245">
              <w:rPr>
                <w:sz w:val="20"/>
                <w:szCs w:val="20"/>
              </w:rPr>
              <w:t>к предыдущему году (%)</w:t>
            </w:r>
          </w:p>
        </w:tc>
        <w:tc>
          <w:tcPr>
            <w:tcW w:w="1362" w:type="dxa"/>
          </w:tcPr>
          <w:p w:rsidR="00B62A1B" w:rsidRPr="00B11245" w:rsidRDefault="00B62A1B" w:rsidP="00752B12">
            <w:pPr>
              <w:jc w:val="right"/>
              <w:rPr>
                <w:sz w:val="20"/>
                <w:szCs w:val="20"/>
              </w:rPr>
            </w:pPr>
            <w:r w:rsidRPr="00B11245">
              <w:rPr>
                <w:sz w:val="20"/>
                <w:szCs w:val="20"/>
              </w:rPr>
              <w:t>100,</w:t>
            </w:r>
            <w:r w:rsidR="00752B12" w:rsidRPr="00B11245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276" w:type="dxa"/>
          </w:tcPr>
          <w:p w:rsidR="00B62A1B" w:rsidRPr="00B11245" w:rsidRDefault="00B62A1B" w:rsidP="00752B12">
            <w:pPr>
              <w:jc w:val="right"/>
              <w:rPr>
                <w:sz w:val="20"/>
                <w:szCs w:val="20"/>
              </w:rPr>
            </w:pPr>
            <w:r w:rsidRPr="00B11245">
              <w:rPr>
                <w:sz w:val="20"/>
                <w:szCs w:val="20"/>
              </w:rPr>
              <w:t>108,</w:t>
            </w:r>
            <w:r w:rsidR="00752B12" w:rsidRPr="00B11245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417" w:type="dxa"/>
          </w:tcPr>
          <w:p w:rsidR="00B62A1B" w:rsidRPr="00B11245" w:rsidRDefault="00B62A1B" w:rsidP="00752B12">
            <w:pPr>
              <w:jc w:val="right"/>
              <w:rPr>
                <w:sz w:val="20"/>
                <w:szCs w:val="20"/>
              </w:rPr>
            </w:pPr>
            <w:r w:rsidRPr="00B11245">
              <w:rPr>
                <w:sz w:val="20"/>
                <w:szCs w:val="20"/>
              </w:rPr>
              <w:t>109,</w:t>
            </w:r>
            <w:r w:rsidR="00752B12" w:rsidRPr="00B11245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276" w:type="dxa"/>
          </w:tcPr>
          <w:p w:rsidR="00B62A1B" w:rsidRPr="00B11245" w:rsidRDefault="00B62A1B" w:rsidP="00752B12">
            <w:pPr>
              <w:jc w:val="right"/>
              <w:rPr>
                <w:sz w:val="20"/>
                <w:szCs w:val="20"/>
              </w:rPr>
            </w:pPr>
            <w:r w:rsidRPr="00B11245">
              <w:rPr>
                <w:sz w:val="20"/>
                <w:szCs w:val="20"/>
              </w:rPr>
              <w:t>1</w:t>
            </w:r>
            <w:r w:rsidR="00752B12" w:rsidRPr="00B11245">
              <w:rPr>
                <w:sz w:val="20"/>
                <w:szCs w:val="20"/>
                <w:lang w:val="en-US"/>
              </w:rPr>
              <w:t>1</w:t>
            </w:r>
            <w:r w:rsidRPr="00B11245">
              <w:rPr>
                <w:sz w:val="20"/>
                <w:szCs w:val="20"/>
              </w:rPr>
              <w:t>3,0</w:t>
            </w:r>
          </w:p>
        </w:tc>
      </w:tr>
    </w:tbl>
    <w:p w:rsidR="00E7602F" w:rsidRDefault="00E7602F" w:rsidP="00CC4CF7">
      <w:pPr>
        <w:ind w:firstLine="567"/>
        <w:jc w:val="both"/>
        <w:rPr>
          <w:sz w:val="28"/>
          <w:szCs w:val="28"/>
        </w:rPr>
      </w:pPr>
    </w:p>
    <w:p w:rsidR="00D256F9" w:rsidRPr="001D5E4E" w:rsidRDefault="0059590C" w:rsidP="001E4E86">
      <w:pPr>
        <w:ind w:firstLine="709"/>
        <w:jc w:val="both"/>
        <w:rPr>
          <w:sz w:val="28"/>
          <w:szCs w:val="28"/>
        </w:rPr>
      </w:pPr>
      <w:r w:rsidRPr="00E94DB1">
        <w:rPr>
          <w:sz w:val="28"/>
          <w:szCs w:val="28"/>
        </w:rPr>
        <w:t>Если за 201</w:t>
      </w:r>
      <w:r w:rsidR="00B62A1B">
        <w:rPr>
          <w:sz w:val="28"/>
          <w:szCs w:val="28"/>
        </w:rPr>
        <w:t>6</w:t>
      </w:r>
      <w:r w:rsidRPr="00E94DB1">
        <w:rPr>
          <w:sz w:val="28"/>
          <w:szCs w:val="28"/>
        </w:rPr>
        <w:t xml:space="preserve"> год поступило 2</w:t>
      </w:r>
      <w:r w:rsidR="00B62A1B">
        <w:rPr>
          <w:sz w:val="28"/>
          <w:szCs w:val="28"/>
        </w:rPr>
        <w:t>7845</w:t>
      </w:r>
      <w:r w:rsidRPr="00E94DB1">
        <w:rPr>
          <w:sz w:val="28"/>
          <w:szCs w:val="28"/>
        </w:rPr>
        <w:t>,</w:t>
      </w:r>
      <w:r w:rsidR="00B62A1B">
        <w:rPr>
          <w:sz w:val="28"/>
          <w:szCs w:val="28"/>
        </w:rPr>
        <w:t>8</w:t>
      </w:r>
      <w:r w:rsidR="008867BF">
        <w:rPr>
          <w:sz w:val="28"/>
          <w:szCs w:val="28"/>
        </w:rPr>
        <w:t xml:space="preserve"> </w:t>
      </w:r>
      <w:r w:rsidRPr="00E94DB1">
        <w:rPr>
          <w:sz w:val="28"/>
          <w:szCs w:val="28"/>
        </w:rPr>
        <w:t>тыс.</w:t>
      </w:r>
      <w:r w:rsidR="00F3056C">
        <w:rPr>
          <w:sz w:val="28"/>
          <w:szCs w:val="28"/>
        </w:rPr>
        <w:t xml:space="preserve"> </w:t>
      </w:r>
      <w:r w:rsidRPr="00E94DB1">
        <w:rPr>
          <w:sz w:val="28"/>
          <w:szCs w:val="28"/>
        </w:rPr>
        <w:t xml:space="preserve">рублей налоговых </w:t>
      </w:r>
      <w:r w:rsidR="00F3056C">
        <w:rPr>
          <w:sz w:val="28"/>
          <w:szCs w:val="28"/>
        </w:rPr>
        <w:t>и неналог</w:t>
      </w:r>
      <w:r w:rsidR="00F3056C">
        <w:rPr>
          <w:sz w:val="28"/>
          <w:szCs w:val="28"/>
        </w:rPr>
        <w:t>о</w:t>
      </w:r>
      <w:r w:rsidR="00F3056C">
        <w:rPr>
          <w:sz w:val="28"/>
          <w:szCs w:val="28"/>
        </w:rPr>
        <w:t xml:space="preserve">вых </w:t>
      </w:r>
      <w:r w:rsidRPr="00E94DB1">
        <w:rPr>
          <w:sz w:val="28"/>
          <w:szCs w:val="28"/>
        </w:rPr>
        <w:t>платежей</w:t>
      </w:r>
      <w:r w:rsidR="00F3056C">
        <w:rPr>
          <w:sz w:val="28"/>
          <w:szCs w:val="28"/>
        </w:rPr>
        <w:t xml:space="preserve"> от малых и средних предприятий</w:t>
      </w:r>
      <w:r w:rsidRPr="00E94DB1">
        <w:rPr>
          <w:sz w:val="28"/>
          <w:szCs w:val="28"/>
        </w:rPr>
        <w:t xml:space="preserve">, то </w:t>
      </w:r>
      <w:r w:rsidR="00F3056C">
        <w:rPr>
          <w:sz w:val="28"/>
          <w:szCs w:val="28"/>
        </w:rPr>
        <w:t>в</w:t>
      </w:r>
      <w:r w:rsidRPr="00E94DB1">
        <w:rPr>
          <w:sz w:val="28"/>
          <w:szCs w:val="28"/>
        </w:rPr>
        <w:t xml:space="preserve"> 201</w:t>
      </w:r>
      <w:r w:rsidR="00F3056C">
        <w:rPr>
          <w:sz w:val="28"/>
          <w:szCs w:val="28"/>
        </w:rPr>
        <w:t>7</w:t>
      </w:r>
      <w:r w:rsidRPr="00E94DB1">
        <w:rPr>
          <w:sz w:val="28"/>
          <w:szCs w:val="28"/>
        </w:rPr>
        <w:t xml:space="preserve"> год</w:t>
      </w:r>
      <w:r w:rsidR="00F3056C">
        <w:rPr>
          <w:sz w:val="28"/>
          <w:szCs w:val="28"/>
        </w:rPr>
        <w:t>у</w:t>
      </w:r>
      <w:r w:rsidRPr="00E94DB1">
        <w:rPr>
          <w:sz w:val="28"/>
          <w:szCs w:val="28"/>
        </w:rPr>
        <w:t xml:space="preserve"> </w:t>
      </w:r>
      <w:r w:rsidR="00F3056C">
        <w:rPr>
          <w:sz w:val="28"/>
          <w:szCs w:val="28"/>
        </w:rPr>
        <w:t>поступления увеличились в 1,8 раза и составили 49527</w:t>
      </w:r>
      <w:r w:rsidRPr="00E94DB1">
        <w:rPr>
          <w:sz w:val="28"/>
          <w:szCs w:val="28"/>
        </w:rPr>
        <w:t>,</w:t>
      </w:r>
      <w:r w:rsidR="00F3056C">
        <w:rPr>
          <w:sz w:val="28"/>
          <w:szCs w:val="28"/>
        </w:rPr>
        <w:t>3</w:t>
      </w:r>
      <w:r w:rsidR="008867BF">
        <w:rPr>
          <w:sz w:val="28"/>
          <w:szCs w:val="28"/>
        </w:rPr>
        <w:t xml:space="preserve"> </w:t>
      </w:r>
      <w:r w:rsidRPr="00E94DB1">
        <w:rPr>
          <w:sz w:val="28"/>
          <w:szCs w:val="28"/>
        </w:rPr>
        <w:t>тыс.</w:t>
      </w:r>
      <w:r w:rsidR="00F3056C">
        <w:rPr>
          <w:sz w:val="28"/>
          <w:szCs w:val="28"/>
        </w:rPr>
        <w:t xml:space="preserve"> </w:t>
      </w:r>
      <w:r w:rsidRPr="00E94DB1">
        <w:rPr>
          <w:sz w:val="28"/>
          <w:szCs w:val="28"/>
        </w:rPr>
        <w:t>рублей.</w:t>
      </w:r>
      <w:r w:rsidR="00F3056C">
        <w:rPr>
          <w:sz w:val="28"/>
          <w:szCs w:val="28"/>
        </w:rPr>
        <w:t xml:space="preserve"> </w:t>
      </w:r>
      <w:r w:rsidR="0087473A" w:rsidRPr="00E94DB1">
        <w:rPr>
          <w:sz w:val="28"/>
          <w:szCs w:val="28"/>
        </w:rPr>
        <w:t>Доля поступивших от субъектов малого и среднего предпринимательства налогов</w:t>
      </w:r>
      <w:r w:rsidR="00F3056C">
        <w:rPr>
          <w:sz w:val="28"/>
          <w:szCs w:val="28"/>
        </w:rPr>
        <w:t>ых и неналог</w:t>
      </w:r>
      <w:r w:rsidR="00F3056C">
        <w:rPr>
          <w:sz w:val="28"/>
          <w:szCs w:val="28"/>
        </w:rPr>
        <w:t>о</w:t>
      </w:r>
      <w:r w:rsidR="00F3056C">
        <w:rPr>
          <w:sz w:val="28"/>
          <w:szCs w:val="28"/>
        </w:rPr>
        <w:t xml:space="preserve">вых </w:t>
      </w:r>
      <w:r w:rsidR="0087473A" w:rsidRPr="00E94DB1">
        <w:rPr>
          <w:sz w:val="28"/>
          <w:szCs w:val="28"/>
        </w:rPr>
        <w:t xml:space="preserve"> </w:t>
      </w:r>
      <w:r w:rsidR="00F3056C">
        <w:rPr>
          <w:sz w:val="28"/>
          <w:szCs w:val="28"/>
        </w:rPr>
        <w:t xml:space="preserve">платежей </w:t>
      </w:r>
      <w:r w:rsidR="0087473A" w:rsidRPr="00E94DB1">
        <w:rPr>
          <w:sz w:val="28"/>
          <w:szCs w:val="28"/>
        </w:rPr>
        <w:t xml:space="preserve">составляет </w:t>
      </w:r>
      <w:r w:rsidR="00F3056C">
        <w:rPr>
          <w:sz w:val="28"/>
          <w:szCs w:val="28"/>
        </w:rPr>
        <w:t>25</w:t>
      </w:r>
      <w:r w:rsidR="0087473A" w:rsidRPr="00E94DB1">
        <w:rPr>
          <w:sz w:val="28"/>
          <w:szCs w:val="28"/>
        </w:rPr>
        <w:t>% от общей суммы налоговых и неналоговых платежей, поступивших в бюджет района</w:t>
      </w:r>
      <w:r w:rsidR="0087473A" w:rsidRPr="001D5E4E">
        <w:rPr>
          <w:sz w:val="28"/>
          <w:szCs w:val="28"/>
        </w:rPr>
        <w:t>.</w:t>
      </w:r>
      <w:r w:rsidR="00661F5F" w:rsidRPr="001D5E4E">
        <w:rPr>
          <w:sz w:val="28"/>
          <w:szCs w:val="28"/>
        </w:rPr>
        <w:t xml:space="preserve"> В 2018 году доля поступивших от субъектов малого и среднего предпринимательства налоговых и неналоговых  платежей ожидается 27%. На 2019 го</w:t>
      </w:r>
      <w:r w:rsidR="005843EA">
        <w:rPr>
          <w:sz w:val="28"/>
          <w:szCs w:val="28"/>
        </w:rPr>
        <w:t xml:space="preserve">д планируется увеличение до 30% </w:t>
      </w:r>
      <w:r w:rsidR="005843EA" w:rsidRPr="00E7764C">
        <w:rPr>
          <w:sz w:val="28"/>
          <w:szCs w:val="28"/>
        </w:rPr>
        <w:t>за счет увеличения объемов оказанных услуг, создания новых рабочих мест.</w:t>
      </w:r>
    </w:p>
    <w:p w:rsidR="00885A8A" w:rsidRPr="001D5E4E" w:rsidRDefault="00885A8A" w:rsidP="00885A8A">
      <w:pPr>
        <w:ind w:left="-851" w:firstLine="709"/>
        <w:jc w:val="both"/>
        <w:rPr>
          <w:color w:val="FF0000"/>
        </w:rPr>
      </w:pPr>
    </w:p>
    <w:p w:rsidR="00E2709A" w:rsidRPr="001D5E4E" w:rsidRDefault="00353570" w:rsidP="001910D2">
      <w:pPr>
        <w:pStyle w:val="a3"/>
        <w:numPr>
          <w:ilvl w:val="0"/>
          <w:numId w:val="13"/>
        </w:numPr>
        <w:ind w:left="0" w:firstLine="0"/>
        <w:jc w:val="center"/>
        <w:rPr>
          <w:b/>
          <w:sz w:val="32"/>
          <w:szCs w:val="32"/>
        </w:rPr>
      </w:pPr>
      <w:r w:rsidRPr="001D5E4E">
        <w:rPr>
          <w:b/>
          <w:sz w:val="32"/>
          <w:szCs w:val="32"/>
        </w:rPr>
        <w:t>Развитие предпринимательства среди молодежи</w:t>
      </w:r>
    </w:p>
    <w:p w:rsidR="001D5E4E" w:rsidRPr="001D5E4E" w:rsidRDefault="001D5E4E" w:rsidP="001D5E4E">
      <w:pPr>
        <w:pStyle w:val="a3"/>
        <w:ind w:left="1080"/>
        <w:rPr>
          <w:b/>
          <w:sz w:val="32"/>
          <w:szCs w:val="32"/>
        </w:rPr>
      </w:pPr>
    </w:p>
    <w:p w:rsidR="00643316" w:rsidRPr="001D5E4E" w:rsidRDefault="00643316" w:rsidP="002D5575">
      <w:pPr>
        <w:ind w:firstLine="709"/>
        <w:jc w:val="both"/>
        <w:rPr>
          <w:sz w:val="28"/>
          <w:szCs w:val="28"/>
        </w:rPr>
      </w:pPr>
      <w:r w:rsidRPr="001D5E4E">
        <w:rPr>
          <w:sz w:val="28"/>
          <w:szCs w:val="28"/>
        </w:rPr>
        <w:t>В рамках развития предпринимательства среди молодежи вот уже н</w:t>
      </w:r>
      <w:r w:rsidRPr="001D5E4E">
        <w:rPr>
          <w:sz w:val="28"/>
          <w:szCs w:val="28"/>
        </w:rPr>
        <w:t>е</w:t>
      </w:r>
      <w:r w:rsidRPr="001D5E4E">
        <w:rPr>
          <w:sz w:val="28"/>
          <w:szCs w:val="28"/>
        </w:rPr>
        <w:t>сколько лет в Болгарской средней общеобразовательной школе №2 работает школьная бизнес-компания. В целях удачного функционирования руковод</w:t>
      </w:r>
      <w:r w:rsidRPr="001D5E4E">
        <w:rPr>
          <w:sz w:val="28"/>
          <w:szCs w:val="28"/>
        </w:rPr>
        <w:t>и</w:t>
      </w:r>
      <w:r w:rsidRPr="001D5E4E">
        <w:rPr>
          <w:sz w:val="28"/>
          <w:szCs w:val="28"/>
        </w:rPr>
        <w:t>тель компании, учитель технологии Выжленкова О.В., и её участники пр</w:t>
      </w:r>
      <w:r w:rsidRPr="001D5E4E">
        <w:rPr>
          <w:sz w:val="28"/>
          <w:szCs w:val="28"/>
        </w:rPr>
        <w:t>и</w:t>
      </w:r>
      <w:r w:rsidRPr="001D5E4E">
        <w:rPr>
          <w:sz w:val="28"/>
          <w:szCs w:val="28"/>
        </w:rPr>
        <w:t>нимают участие в обучающих семинарах, конференциях, фестивалях и слётах</w:t>
      </w:r>
      <w:r w:rsidR="000133E6" w:rsidRPr="001D5E4E">
        <w:rPr>
          <w:sz w:val="28"/>
          <w:szCs w:val="28"/>
        </w:rPr>
        <w:t xml:space="preserve"> по развитию предпринимательских способностях школьников</w:t>
      </w:r>
      <w:r w:rsidRPr="001D5E4E">
        <w:rPr>
          <w:sz w:val="28"/>
          <w:szCs w:val="28"/>
        </w:rPr>
        <w:t xml:space="preserve">. </w:t>
      </w:r>
      <w:r w:rsidR="000133E6" w:rsidRPr="001D5E4E">
        <w:rPr>
          <w:sz w:val="28"/>
          <w:szCs w:val="28"/>
        </w:rPr>
        <w:t>В</w:t>
      </w:r>
      <w:r w:rsidRPr="001D5E4E">
        <w:rPr>
          <w:sz w:val="28"/>
          <w:szCs w:val="28"/>
        </w:rPr>
        <w:t xml:space="preserve"> марте 2018 года </w:t>
      </w:r>
      <w:r w:rsidR="000133E6" w:rsidRPr="001D5E4E">
        <w:rPr>
          <w:sz w:val="28"/>
          <w:szCs w:val="28"/>
        </w:rPr>
        <w:t xml:space="preserve">педагог </w:t>
      </w:r>
      <w:r w:rsidRPr="001D5E4E">
        <w:rPr>
          <w:sz w:val="28"/>
          <w:szCs w:val="28"/>
        </w:rPr>
        <w:t>делилс</w:t>
      </w:r>
      <w:r w:rsidR="000133E6" w:rsidRPr="001D5E4E">
        <w:rPr>
          <w:sz w:val="28"/>
          <w:szCs w:val="28"/>
        </w:rPr>
        <w:t>я</w:t>
      </w:r>
      <w:r w:rsidRPr="001D5E4E">
        <w:rPr>
          <w:sz w:val="28"/>
          <w:szCs w:val="28"/>
        </w:rPr>
        <w:t xml:space="preserve"> опытом с учителями технологии на муниципальном уровне как создать на уроках технологии условия для реализации комплекса мер по выявлению и развитию одаренных детей, в марте же 2018 года комп</w:t>
      </w:r>
      <w:r w:rsidRPr="001D5E4E">
        <w:rPr>
          <w:sz w:val="28"/>
          <w:szCs w:val="28"/>
        </w:rPr>
        <w:t>а</w:t>
      </w:r>
      <w:r w:rsidRPr="001D5E4E">
        <w:rPr>
          <w:sz w:val="28"/>
          <w:szCs w:val="28"/>
        </w:rPr>
        <w:t>ния «КомфортЭра» приняла участие в XVI слете школьных компаний и п</w:t>
      </w:r>
      <w:r w:rsidRPr="001D5E4E">
        <w:rPr>
          <w:sz w:val="28"/>
          <w:szCs w:val="28"/>
        </w:rPr>
        <w:t>о</w:t>
      </w:r>
      <w:r w:rsidRPr="001D5E4E">
        <w:rPr>
          <w:sz w:val="28"/>
          <w:szCs w:val="28"/>
        </w:rPr>
        <w:t>лучила «Диплом лучшей школьной компании республики», в апреле 2018 г</w:t>
      </w:r>
      <w:r w:rsidRPr="001D5E4E">
        <w:rPr>
          <w:sz w:val="28"/>
          <w:szCs w:val="28"/>
        </w:rPr>
        <w:t>о</w:t>
      </w:r>
      <w:r w:rsidRPr="001D5E4E">
        <w:rPr>
          <w:sz w:val="28"/>
          <w:szCs w:val="28"/>
        </w:rPr>
        <w:t>да представители компании побывали на Международном фестивале школ</w:t>
      </w:r>
      <w:r w:rsidRPr="001D5E4E">
        <w:rPr>
          <w:sz w:val="28"/>
          <w:szCs w:val="28"/>
        </w:rPr>
        <w:t>ь</w:t>
      </w:r>
      <w:r w:rsidRPr="001D5E4E">
        <w:rPr>
          <w:sz w:val="28"/>
          <w:szCs w:val="28"/>
        </w:rPr>
        <w:t>ных компаний в г.Рига (Латвия), откуда привезли Дипломы участников. В а</w:t>
      </w:r>
      <w:r w:rsidRPr="001D5E4E">
        <w:rPr>
          <w:sz w:val="28"/>
          <w:szCs w:val="28"/>
        </w:rPr>
        <w:t>в</w:t>
      </w:r>
      <w:r w:rsidRPr="001D5E4E">
        <w:rPr>
          <w:sz w:val="28"/>
          <w:szCs w:val="28"/>
        </w:rPr>
        <w:t>густе 2018 года школьная бизнес – компания «КомфортЭра» встречалась с министром молодежи Татарстана, Дамиром Фаттаховым, где Выжленковой О.В. вручили Благодарность министерства по делам молодежи  за организ</w:t>
      </w:r>
      <w:r w:rsidRPr="001D5E4E">
        <w:rPr>
          <w:sz w:val="28"/>
          <w:szCs w:val="28"/>
        </w:rPr>
        <w:t>а</w:t>
      </w:r>
      <w:r w:rsidRPr="001D5E4E">
        <w:rPr>
          <w:sz w:val="28"/>
          <w:szCs w:val="28"/>
        </w:rPr>
        <w:t>цию обучения детей предпринимательству; в ноябре Ольга Владимировна приняла участие в европейской церемонии награждения TEC 17 лучших школ Европы за содействие обучению предпринимательству и реализацию программы «Достижения молодых», получила Диплом и кубок, г.Вена (А</w:t>
      </w:r>
      <w:r w:rsidRPr="001D5E4E">
        <w:rPr>
          <w:sz w:val="28"/>
          <w:szCs w:val="28"/>
        </w:rPr>
        <w:t>в</w:t>
      </w:r>
      <w:r w:rsidRPr="001D5E4E">
        <w:rPr>
          <w:sz w:val="28"/>
          <w:szCs w:val="28"/>
        </w:rPr>
        <w:t>стрия).</w:t>
      </w:r>
      <w:r w:rsidRPr="001D5E4E">
        <w:rPr>
          <w:sz w:val="28"/>
          <w:szCs w:val="28"/>
        </w:rPr>
        <w:tab/>
      </w:r>
    </w:p>
    <w:p w:rsidR="00643316" w:rsidRPr="001D5E4E" w:rsidRDefault="00643316" w:rsidP="002D5575">
      <w:pPr>
        <w:ind w:firstLine="709"/>
        <w:jc w:val="both"/>
        <w:rPr>
          <w:sz w:val="28"/>
          <w:szCs w:val="28"/>
        </w:rPr>
      </w:pPr>
      <w:r w:rsidRPr="001D5E4E">
        <w:rPr>
          <w:sz w:val="28"/>
          <w:szCs w:val="28"/>
        </w:rPr>
        <w:t>Большое значение в развитии школьной бизнес - компании имеют ко</w:t>
      </w:r>
      <w:r w:rsidRPr="001D5E4E">
        <w:rPr>
          <w:sz w:val="28"/>
          <w:szCs w:val="28"/>
        </w:rPr>
        <w:t>н</w:t>
      </w:r>
      <w:r w:rsidRPr="001D5E4E">
        <w:rPr>
          <w:sz w:val="28"/>
          <w:szCs w:val="28"/>
        </w:rPr>
        <w:t xml:space="preserve">курсы. Здесь ребята заряжаются духом соперничества, приобретают опыт участия в мероприятиях разного уровня, находят основу для новых идей. </w:t>
      </w:r>
    </w:p>
    <w:p w:rsidR="00643316" w:rsidRPr="001D5E4E" w:rsidRDefault="00643316" w:rsidP="002D5575">
      <w:pPr>
        <w:ind w:firstLine="709"/>
        <w:jc w:val="both"/>
        <w:rPr>
          <w:sz w:val="28"/>
          <w:szCs w:val="28"/>
        </w:rPr>
      </w:pPr>
      <w:r w:rsidRPr="001D5E4E">
        <w:rPr>
          <w:sz w:val="28"/>
          <w:szCs w:val="28"/>
        </w:rPr>
        <w:t>В декабре 2017 г</w:t>
      </w:r>
      <w:r w:rsidR="006D2A0E" w:rsidRPr="001D5E4E">
        <w:rPr>
          <w:sz w:val="28"/>
          <w:szCs w:val="28"/>
        </w:rPr>
        <w:t>ода</w:t>
      </w:r>
      <w:r w:rsidRPr="001D5E4E">
        <w:rPr>
          <w:sz w:val="28"/>
          <w:szCs w:val="28"/>
        </w:rPr>
        <w:t xml:space="preserve"> школьная компания КомфортЭра приняла участие в дистанционном Всероссийском конкурсе «Менеджмент риска» и получила специальный приз за «Самое оригинальное видео». </w:t>
      </w:r>
    </w:p>
    <w:p w:rsidR="000133E6" w:rsidRPr="001D5E4E" w:rsidRDefault="00643316" w:rsidP="002D5575">
      <w:pPr>
        <w:ind w:firstLine="709"/>
        <w:jc w:val="both"/>
        <w:rPr>
          <w:sz w:val="28"/>
          <w:szCs w:val="28"/>
        </w:rPr>
      </w:pPr>
      <w:r w:rsidRPr="001D5E4E">
        <w:rPr>
          <w:sz w:val="28"/>
          <w:szCs w:val="28"/>
        </w:rPr>
        <w:t>В январ</w:t>
      </w:r>
      <w:r w:rsidR="006D2A0E" w:rsidRPr="001D5E4E">
        <w:rPr>
          <w:sz w:val="28"/>
          <w:szCs w:val="28"/>
        </w:rPr>
        <w:t>е</w:t>
      </w:r>
      <w:r w:rsidRPr="001D5E4E">
        <w:rPr>
          <w:sz w:val="28"/>
          <w:szCs w:val="28"/>
        </w:rPr>
        <w:t xml:space="preserve"> 2018</w:t>
      </w:r>
      <w:r w:rsidR="006D2A0E" w:rsidRPr="001D5E4E">
        <w:rPr>
          <w:sz w:val="28"/>
          <w:szCs w:val="28"/>
        </w:rPr>
        <w:t xml:space="preserve"> года </w:t>
      </w:r>
      <w:r w:rsidRPr="001D5E4E">
        <w:rPr>
          <w:sz w:val="28"/>
          <w:szCs w:val="28"/>
        </w:rPr>
        <w:t>КомфортЭра стала финалистом конкурса бизнес-планов «Будь предприимчив»; в мае во</w:t>
      </w:r>
      <w:r w:rsidRPr="001D5E4E">
        <w:rPr>
          <w:sz w:val="28"/>
          <w:szCs w:val="28"/>
        </w:rPr>
        <w:tab/>
        <w:t>Всероссийской интернет ярмарке школьных компаний ребята стали победителями; в июле  представители би</w:t>
      </w:r>
      <w:r w:rsidRPr="001D5E4E">
        <w:rPr>
          <w:sz w:val="28"/>
          <w:szCs w:val="28"/>
        </w:rPr>
        <w:t>з</w:t>
      </w:r>
      <w:r w:rsidRPr="001D5E4E">
        <w:rPr>
          <w:sz w:val="28"/>
          <w:szCs w:val="28"/>
        </w:rPr>
        <w:t>нес компании приняли участие в Международном Соревновании  школьных компаний в г. Белград, Сербии; а в ноябре, участвуя в республиканском с</w:t>
      </w:r>
      <w:r w:rsidRPr="001D5E4E">
        <w:rPr>
          <w:sz w:val="28"/>
          <w:szCs w:val="28"/>
        </w:rPr>
        <w:t>е</w:t>
      </w:r>
      <w:r w:rsidRPr="001D5E4E">
        <w:rPr>
          <w:sz w:val="28"/>
          <w:szCs w:val="28"/>
        </w:rPr>
        <w:t>минаре школьных компаний «Школьные компании.</w:t>
      </w:r>
      <w:r w:rsidR="006D2A0E" w:rsidRPr="001D5E4E">
        <w:rPr>
          <w:sz w:val="28"/>
          <w:szCs w:val="28"/>
        </w:rPr>
        <w:t xml:space="preserve"> </w:t>
      </w:r>
      <w:r w:rsidRPr="001D5E4E">
        <w:rPr>
          <w:sz w:val="28"/>
          <w:szCs w:val="28"/>
        </w:rPr>
        <w:t>Успешный старт» пол</w:t>
      </w:r>
      <w:r w:rsidRPr="001D5E4E">
        <w:rPr>
          <w:sz w:val="28"/>
          <w:szCs w:val="28"/>
        </w:rPr>
        <w:t>у</w:t>
      </w:r>
      <w:r w:rsidRPr="001D5E4E">
        <w:rPr>
          <w:sz w:val="28"/>
          <w:szCs w:val="28"/>
        </w:rPr>
        <w:t>чили Диплом победителя.</w:t>
      </w:r>
      <w:r w:rsidR="000133E6" w:rsidRPr="001D5E4E">
        <w:rPr>
          <w:sz w:val="28"/>
          <w:szCs w:val="28"/>
        </w:rPr>
        <w:t xml:space="preserve"> На 2019 год у школьной бизнесс-компании также большие планы по участию в конкурсах, ярмарках, соревнованиях и семин</w:t>
      </w:r>
      <w:r w:rsidR="000133E6" w:rsidRPr="001D5E4E">
        <w:rPr>
          <w:sz w:val="28"/>
          <w:szCs w:val="28"/>
        </w:rPr>
        <w:t>а</w:t>
      </w:r>
      <w:r w:rsidR="000133E6" w:rsidRPr="001D5E4E">
        <w:rPr>
          <w:sz w:val="28"/>
          <w:szCs w:val="28"/>
        </w:rPr>
        <w:t>рах.</w:t>
      </w:r>
    </w:p>
    <w:p w:rsidR="000133E6" w:rsidRDefault="000133E6" w:rsidP="002D5575">
      <w:pPr>
        <w:ind w:firstLine="709"/>
        <w:jc w:val="both"/>
        <w:rPr>
          <w:sz w:val="28"/>
          <w:szCs w:val="28"/>
        </w:rPr>
      </w:pPr>
      <w:r w:rsidRPr="001D5E4E">
        <w:rPr>
          <w:sz w:val="28"/>
          <w:szCs w:val="28"/>
        </w:rPr>
        <w:t>На территории района осуществляет деятельность ГБПОУ «Спасский техникум отраслевых технологий» по следующим специальностям:</w:t>
      </w:r>
    </w:p>
    <w:p w:rsidR="008F246C" w:rsidRPr="008F246C" w:rsidRDefault="008F246C" w:rsidP="002D557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6258D">
        <w:rPr>
          <w:sz w:val="28"/>
          <w:szCs w:val="28"/>
        </w:rPr>
        <w:t>т</w:t>
      </w:r>
      <w:r w:rsidR="0046258D" w:rsidRPr="0046258D">
        <w:rPr>
          <w:sz w:val="28"/>
          <w:szCs w:val="28"/>
        </w:rPr>
        <w:t>ехническое обслуживание и ремонт автомобильного транспорта</w:t>
      </w:r>
      <w:r w:rsidRPr="008F246C">
        <w:rPr>
          <w:sz w:val="28"/>
          <w:szCs w:val="28"/>
        </w:rPr>
        <w:t>;</w:t>
      </w:r>
    </w:p>
    <w:p w:rsidR="008F246C" w:rsidRPr="008F246C" w:rsidRDefault="008F246C" w:rsidP="002D5575">
      <w:pPr>
        <w:jc w:val="both"/>
        <w:rPr>
          <w:sz w:val="28"/>
          <w:szCs w:val="28"/>
        </w:rPr>
      </w:pPr>
      <w:r w:rsidRPr="008F246C">
        <w:rPr>
          <w:sz w:val="28"/>
          <w:szCs w:val="28"/>
        </w:rPr>
        <w:t xml:space="preserve">- </w:t>
      </w:r>
      <w:r>
        <w:rPr>
          <w:sz w:val="28"/>
          <w:szCs w:val="28"/>
        </w:rPr>
        <w:t>технология продукции общественного питания</w:t>
      </w:r>
      <w:r w:rsidRPr="008F246C">
        <w:rPr>
          <w:sz w:val="28"/>
          <w:szCs w:val="28"/>
        </w:rPr>
        <w:t>;</w:t>
      </w:r>
    </w:p>
    <w:p w:rsidR="008F246C" w:rsidRPr="008F246C" w:rsidRDefault="008F246C" w:rsidP="002D5575">
      <w:pPr>
        <w:jc w:val="both"/>
        <w:rPr>
          <w:sz w:val="28"/>
          <w:szCs w:val="28"/>
        </w:rPr>
      </w:pPr>
      <w:r>
        <w:rPr>
          <w:sz w:val="28"/>
          <w:szCs w:val="28"/>
        </w:rPr>
        <w:t>- гостиничный сервис</w:t>
      </w:r>
      <w:r w:rsidRPr="008F246C">
        <w:rPr>
          <w:sz w:val="28"/>
          <w:szCs w:val="28"/>
        </w:rPr>
        <w:t>;</w:t>
      </w:r>
    </w:p>
    <w:p w:rsidR="008F246C" w:rsidRPr="008F246C" w:rsidRDefault="008F246C" w:rsidP="002D557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6258D">
        <w:rPr>
          <w:sz w:val="28"/>
          <w:szCs w:val="28"/>
        </w:rPr>
        <w:t xml:space="preserve">экономика и </w:t>
      </w:r>
      <w:r>
        <w:rPr>
          <w:sz w:val="28"/>
          <w:szCs w:val="28"/>
        </w:rPr>
        <w:t>бухгалтерский учет</w:t>
      </w:r>
      <w:r w:rsidRPr="008F246C">
        <w:rPr>
          <w:sz w:val="28"/>
          <w:szCs w:val="28"/>
        </w:rPr>
        <w:t>;</w:t>
      </w:r>
    </w:p>
    <w:p w:rsidR="008F246C" w:rsidRPr="008F246C" w:rsidRDefault="008F246C" w:rsidP="002D557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6258D">
        <w:rPr>
          <w:sz w:val="28"/>
          <w:szCs w:val="28"/>
        </w:rPr>
        <w:t>а</w:t>
      </w:r>
      <w:r w:rsidR="0046258D" w:rsidRPr="0046258D">
        <w:rPr>
          <w:sz w:val="28"/>
          <w:szCs w:val="28"/>
        </w:rPr>
        <w:t>втомеханик</w:t>
      </w:r>
      <w:r w:rsidRPr="008F246C">
        <w:rPr>
          <w:sz w:val="28"/>
          <w:szCs w:val="28"/>
        </w:rPr>
        <w:t>;</w:t>
      </w:r>
    </w:p>
    <w:p w:rsidR="008F246C" w:rsidRPr="008F246C" w:rsidRDefault="008F246C" w:rsidP="002D5575">
      <w:pPr>
        <w:jc w:val="both"/>
        <w:rPr>
          <w:sz w:val="28"/>
          <w:szCs w:val="28"/>
        </w:rPr>
      </w:pPr>
      <w:r>
        <w:rPr>
          <w:sz w:val="28"/>
          <w:szCs w:val="28"/>
        </w:rPr>
        <w:t>- слесарь механосборочных работ</w:t>
      </w:r>
      <w:r w:rsidRPr="008F246C">
        <w:rPr>
          <w:sz w:val="28"/>
          <w:szCs w:val="28"/>
        </w:rPr>
        <w:t>;</w:t>
      </w:r>
    </w:p>
    <w:p w:rsidR="008F246C" w:rsidRPr="008F246C" w:rsidRDefault="008F246C" w:rsidP="002D5575">
      <w:pPr>
        <w:jc w:val="both"/>
        <w:rPr>
          <w:sz w:val="28"/>
          <w:szCs w:val="28"/>
        </w:rPr>
      </w:pPr>
      <w:r>
        <w:rPr>
          <w:sz w:val="28"/>
          <w:szCs w:val="28"/>
        </w:rPr>
        <w:t>- повар.</w:t>
      </w:r>
    </w:p>
    <w:p w:rsidR="00643316" w:rsidRPr="001D5E4E" w:rsidRDefault="00643316" w:rsidP="002D5575">
      <w:pPr>
        <w:ind w:firstLine="709"/>
        <w:jc w:val="both"/>
        <w:rPr>
          <w:sz w:val="28"/>
          <w:szCs w:val="28"/>
        </w:rPr>
      </w:pPr>
      <w:r w:rsidRPr="001D5E4E">
        <w:rPr>
          <w:sz w:val="28"/>
          <w:szCs w:val="28"/>
        </w:rPr>
        <w:t>В ГБПОУ «Спасский техникум отраслевых технологий» проводятся  мероприятия, способствующие привлечению молодежи к предпринимател</w:t>
      </w:r>
      <w:r w:rsidRPr="001D5E4E">
        <w:rPr>
          <w:sz w:val="28"/>
          <w:szCs w:val="28"/>
        </w:rPr>
        <w:t>ь</w:t>
      </w:r>
      <w:r w:rsidRPr="001D5E4E">
        <w:rPr>
          <w:sz w:val="28"/>
          <w:szCs w:val="28"/>
        </w:rPr>
        <w:t>ству, в том числе обучение, информационное обеспечение, конкурсы и с</w:t>
      </w:r>
      <w:r w:rsidRPr="001D5E4E">
        <w:rPr>
          <w:sz w:val="28"/>
          <w:szCs w:val="28"/>
        </w:rPr>
        <w:t>о</w:t>
      </w:r>
      <w:r w:rsidR="006D2A0E" w:rsidRPr="001D5E4E">
        <w:rPr>
          <w:sz w:val="28"/>
          <w:szCs w:val="28"/>
        </w:rPr>
        <w:t>ревнования, конференции</w:t>
      </w:r>
      <w:r w:rsidRPr="001D5E4E">
        <w:rPr>
          <w:sz w:val="28"/>
          <w:szCs w:val="28"/>
        </w:rPr>
        <w:t xml:space="preserve"> и т.д.</w:t>
      </w:r>
    </w:p>
    <w:p w:rsidR="00643316" w:rsidRPr="001D5E4E" w:rsidRDefault="00643316" w:rsidP="002D5575">
      <w:pPr>
        <w:ind w:firstLine="709"/>
        <w:jc w:val="both"/>
        <w:rPr>
          <w:sz w:val="28"/>
          <w:szCs w:val="28"/>
        </w:rPr>
      </w:pPr>
      <w:r w:rsidRPr="001D5E4E">
        <w:rPr>
          <w:sz w:val="28"/>
          <w:szCs w:val="28"/>
        </w:rPr>
        <w:t>Большая работа ведется по программе «Организация малого предпр</w:t>
      </w:r>
      <w:r w:rsidRPr="001D5E4E">
        <w:rPr>
          <w:sz w:val="28"/>
          <w:szCs w:val="28"/>
        </w:rPr>
        <w:t>и</w:t>
      </w:r>
      <w:r w:rsidRPr="001D5E4E">
        <w:rPr>
          <w:sz w:val="28"/>
          <w:szCs w:val="28"/>
        </w:rPr>
        <w:t>нимательства» преподавателем ГБОУ СТОТ Маркарян Ю.А., студенты кот</w:t>
      </w:r>
      <w:r w:rsidRPr="001D5E4E">
        <w:rPr>
          <w:sz w:val="28"/>
          <w:szCs w:val="28"/>
        </w:rPr>
        <w:t>о</w:t>
      </w:r>
      <w:r w:rsidRPr="001D5E4E">
        <w:rPr>
          <w:sz w:val="28"/>
          <w:szCs w:val="28"/>
        </w:rPr>
        <w:t>рой принимали участие в различных республиканских мероприятиях, и доб</w:t>
      </w:r>
      <w:r w:rsidRPr="001D5E4E">
        <w:rPr>
          <w:sz w:val="28"/>
          <w:szCs w:val="28"/>
        </w:rPr>
        <w:t>и</w:t>
      </w:r>
      <w:r w:rsidRPr="001D5E4E">
        <w:rPr>
          <w:sz w:val="28"/>
          <w:szCs w:val="28"/>
        </w:rPr>
        <w:t>вались хороших результатов:</w:t>
      </w:r>
    </w:p>
    <w:p w:rsidR="00643316" w:rsidRPr="001D5E4E" w:rsidRDefault="00643316" w:rsidP="002D5575">
      <w:pPr>
        <w:ind w:firstLine="709"/>
        <w:jc w:val="both"/>
        <w:rPr>
          <w:sz w:val="28"/>
          <w:szCs w:val="28"/>
        </w:rPr>
      </w:pPr>
      <w:r w:rsidRPr="001D5E4E">
        <w:rPr>
          <w:sz w:val="28"/>
          <w:szCs w:val="28"/>
        </w:rPr>
        <w:t>1.</w:t>
      </w:r>
      <w:r w:rsidRPr="001D5E4E">
        <w:rPr>
          <w:sz w:val="28"/>
          <w:szCs w:val="28"/>
        </w:rPr>
        <w:tab/>
        <w:t xml:space="preserve">Участие в конкурсе профессионального мастерства в </w:t>
      </w:r>
      <w:r w:rsidR="000D6BA0" w:rsidRPr="001D5E4E">
        <w:rPr>
          <w:sz w:val="28"/>
          <w:szCs w:val="28"/>
        </w:rPr>
        <w:t>институте экономики, управления и права г.Казань</w:t>
      </w:r>
      <w:r w:rsidRPr="001D5E4E">
        <w:rPr>
          <w:sz w:val="28"/>
          <w:szCs w:val="28"/>
        </w:rPr>
        <w:t xml:space="preserve"> получен диплом 1 степени</w:t>
      </w:r>
      <w:r w:rsidR="006D2A0E" w:rsidRPr="001D5E4E">
        <w:rPr>
          <w:sz w:val="28"/>
          <w:szCs w:val="28"/>
        </w:rPr>
        <w:t>.</w:t>
      </w:r>
      <w:r w:rsidRPr="001D5E4E">
        <w:rPr>
          <w:sz w:val="28"/>
          <w:szCs w:val="28"/>
        </w:rPr>
        <w:t xml:space="preserve"> </w:t>
      </w:r>
    </w:p>
    <w:p w:rsidR="00643316" w:rsidRPr="001D5E4E" w:rsidRDefault="00643316" w:rsidP="002D5575">
      <w:pPr>
        <w:ind w:firstLine="709"/>
        <w:jc w:val="both"/>
        <w:rPr>
          <w:sz w:val="28"/>
          <w:szCs w:val="28"/>
        </w:rPr>
      </w:pPr>
      <w:r w:rsidRPr="001D5E4E">
        <w:rPr>
          <w:sz w:val="28"/>
          <w:szCs w:val="28"/>
        </w:rPr>
        <w:t>2.</w:t>
      </w:r>
      <w:r w:rsidRPr="001D5E4E">
        <w:rPr>
          <w:sz w:val="28"/>
          <w:szCs w:val="28"/>
        </w:rPr>
        <w:tab/>
        <w:t>Активное участие в форуме молодых предпринимателей РТ, пр</w:t>
      </w:r>
      <w:r w:rsidRPr="001D5E4E">
        <w:rPr>
          <w:sz w:val="28"/>
          <w:szCs w:val="28"/>
        </w:rPr>
        <w:t>о</w:t>
      </w:r>
      <w:r w:rsidRPr="001D5E4E">
        <w:rPr>
          <w:sz w:val="28"/>
          <w:szCs w:val="28"/>
        </w:rPr>
        <w:t xml:space="preserve">водимый Институтом управления «ТИСБИ» - </w:t>
      </w:r>
      <w:r w:rsidR="000D6BA0" w:rsidRPr="001D5E4E">
        <w:rPr>
          <w:sz w:val="28"/>
          <w:szCs w:val="28"/>
        </w:rPr>
        <w:t>получен д</w:t>
      </w:r>
      <w:r w:rsidRPr="001D5E4E">
        <w:rPr>
          <w:sz w:val="28"/>
          <w:szCs w:val="28"/>
        </w:rPr>
        <w:t>иплом лауреата Ре</w:t>
      </w:r>
      <w:r w:rsidRPr="001D5E4E">
        <w:rPr>
          <w:sz w:val="28"/>
          <w:szCs w:val="28"/>
        </w:rPr>
        <w:t>с</w:t>
      </w:r>
      <w:r w:rsidRPr="001D5E4E">
        <w:rPr>
          <w:sz w:val="28"/>
          <w:szCs w:val="28"/>
        </w:rPr>
        <w:t xml:space="preserve">публиканского конкурса бизнес проектов. </w:t>
      </w:r>
    </w:p>
    <w:p w:rsidR="00353570" w:rsidRPr="001D5E4E" w:rsidRDefault="00643316" w:rsidP="002D5575">
      <w:pPr>
        <w:ind w:firstLine="709"/>
        <w:jc w:val="both"/>
        <w:rPr>
          <w:sz w:val="28"/>
          <w:szCs w:val="28"/>
        </w:rPr>
      </w:pPr>
      <w:r w:rsidRPr="001D5E4E">
        <w:rPr>
          <w:sz w:val="28"/>
          <w:szCs w:val="28"/>
        </w:rPr>
        <w:t>3.</w:t>
      </w:r>
      <w:r w:rsidRPr="001D5E4E">
        <w:rPr>
          <w:sz w:val="28"/>
          <w:szCs w:val="28"/>
        </w:rPr>
        <w:tab/>
        <w:t>Республиканский конкурс студенческих исследовательских работ и проектов «Формула профессионального успеха» в Чистопольском мног</w:t>
      </w:r>
      <w:r w:rsidRPr="001D5E4E">
        <w:rPr>
          <w:sz w:val="28"/>
          <w:szCs w:val="28"/>
        </w:rPr>
        <w:t>о</w:t>
      </w:r>
      <w:r w:rsidRPr="001D5E4E">
        <w:rPr>
          <w:sz w:val="28"/>
          <w:szCs w:val="28"/>
        </w:rPr>
        <w:t>профильном колледже.</w:t>
      </w:r>
    </w:p>
    <w:p w:rsidR="006D2A0E" w:rsidRDefault="009C703C" w:rsidP="002D5575">
      <w:pPr>
        <w:ind w:firstLine="709"/>
        <w:jc w:val="both"/>
        <w:rPr>
          <w:sz w:val="28"/>
          <w:szCs w:val="28"/>
        </w:rPr>
      </w:pPr>
      <w:r w:rsidRPr="001D5E4E">
        <w:rPr>
          <w:sz w:val="28"/>
          <w:szCs w:val="28"/>
        </w:rPr>
        <w:t xml:space="preserve">С целью вовлечения большего числа людей в малый бизнес также в </w:t>
      </w:r>
      <w:r w:rsidR="000D6BA0" w:rsidRPr="001D5E4E">
        <w:rPr>
          <w:sz w:val="28"/>
          <w:szCs w:val="28"/>
        </w:rPr>
        <w:t xml:space="preserve">2019 году </w:t>
      </w:r>
      <w:r w:rsidRPr="001D5E4E">
        <w:rPr>
          <w:sz w:val="28"/>
          <w:szCs w:val="28"/>
        </w:rPr>
        <w:t xml:space="preserve">планируется </w:t>
      </w:r>
      <w:r w:rsidR="002C7676" w:rsidRPr="00B60B8C">
        <w:rPr>
          <w:sz w:val="28"/>
          <w:szCs w:val="28"/>
        </w:rPr>
        <w:t xml:space="preserve">ежеквартально </w:t>
      </w:r>
      <w:r w:rsidRPr="00B60B8C">
        <w:rPr>
          <w:sz w:val="28"/>
          <w:szCs w:val="28"/>
        </w:rPr>
        <w:t>п</w:t>
      </w:r>
      <w:r w:rsidRPr="001D5E4E">
        <w:rPr>
          <w:sz w:val="28"/>
          <w:szCs w:val="28"/>
        </w:rPr>
        <w:t>роводить на базе общеобразовател</w:t>
      </w:r>
      <w:r w:rsidRPr="001D5E4E">
        <w:rPr>
          <w:sz w:val="28"/>
          <w:szCs w:val="28"/>
        </w:rPr>
        <w:t>ь</w:t>
      </w:r>
      <w:r w:rsidRPr="001D5E4E">
        <w:rPr>
          <w:sz w:val="28"/>
          <w:szCs w:val="28"/>
        </w:rPr>
        <w:t>ных школ, в Спасском техникуме отраслевых технологий, Доме детского творчества внеклассные уроки по популяризации и развитию малого бизнеса, о мерах и формах поддержки предпринимательства, проводить встречи, м</w:t>
      </w:r>
      <w:r w:rsidRPr="001D5E4E">
        <w:rPr>
          <w:sz w:val="28"/>
          <w:szCs w:val="28"/>
        </w:rPr>
        <w:t>а</w:t>
      </w:r>
      <w:r w:rsidRPr="001D5E4E">
        <w:rPr>
          <w:sz w:val="28"/>
          <w:szCs w:val="28"/>
        </w:rPr>
        <w:t>стер-классы с опытными индивидуальными предпринимателями.</w:t>
      </w:r>
    </w:p>
    <w:p w:rsidR="000D6BA0" w:rsidRDefault="000D6BA0" w:rsidP="00643316">
      <w:pPr>
        <w:ind w:firstLine="567"/>
        <w:jc w:val="both"/>
        <w:rPr>
          <w:sz w:val="28"/>
          <w:szCs w:val="28"/>
        </w:rPr>
      </w:pPr>
    </w:p>
    <w:p w:rsidR="00B60B8C" w:rsidRDefault="00B60B8C" w:rsidP="00643316">
      <w:pPr>
        <w:ind w:firstLine="567"/>
        <w:jc w:val="both"/>
        <w:rPr>
          <w:sz w:val="28"/>
          <w:szCs w:val="28"/>
        </w:rPr>
      </w:pPr>
    </w:p>
    <w:p w:rsidR="0025754A" w:rsidRDefault="00353570" w:rsidP="0025754A">
      <w:pPr>
        <w:pStyle w:val="a3"/>
        <w:numPr>
          <w:ilvl w:val="0"/>
          <w:numId w:val="13"/>
        </w:numPr>
        <w:ind w:left="0" w:firstLine="0"/>
        <w:jc w:val="center"/>
        <w:rPr>
          <w:b/>
          <w:sz w:val="32"/>
          <w:szCs w:val="32"/>
        </w:rPr>
      </w:pPr>
      <w:r w:rsidRPr="00FA686C">
        <w:rPr>
          <w:b/>
          <w:sz w:val="32"/>
          <w:szCs w:val="32"/>
        </w:rPr>
        <w:t>Развитие пром</w:t>
      </w:r>
      <w:r w:rsidR="00071CD6" w:rsidRPr="00FA686C">
        <w:rPr>
          <w:b/>
          <w:sz w:val="32"/>
          <w:szCs w:val="32"/>
        </w:rPr>
        <w:t>ышленной п</w:t>
      </w:r>
      <w:r w:rsidRPr="00FA686C">
        <w:rPr>
          <w:b/>
          <w:sz w:val="32"/>
          <w:szCs w:val="32"/>
        </w:rPr>
        <w:t xml:space="preserve">лощадки и привлечение </w:t>
      </w:r>
    </w:p>
    <w:p w:rsidR="00353570" w:rsidRDefault="00353570" w:rsidP="0025754A">
      <w:pPr>
        <w:pStyle w:val="a3"/>
        <w:ind w:left="0"/>
        <w:jc w:val="center"/>
        <w:rPr>
          <w:b/>
          <w:sz w:val="32"/>
          <w:szCs w:val="32"/>
        </w:rPr>
      </w:pPr>
      <w:r w:rsidRPr="00FA686C">
        <w:rPr>
          <w:b/>
          <w:sz w:val="32"/>
          <w:szCs w:val="32"/>
        </w:rPr>
        <w:t>резидентов</w:t>
      </w:r>
    </w:p>
    <w:p w:rsidR="00B60B8C" w:rsidRDefault="00B60B8C" w:rsidP="00B60B8C">
      <w:pPr>
        <w:pStyle w:val="a3"/>
        <w:ind w:left="1080"/>
        <w:rPr>
          <w:b/>
          <w:sz w:val="32"/>
          <w:szCs w:val="32"/>
        </w:rPr>
      </w:pPr>
    </w:p>
    <w:p w:rsidR="00FA686C" w:rsidRPr="00F83AFF" w:rsidRDefault="00FA686C" w:rsidP="00FA686C">
      <w:pPr>
        <w:pStyle w:val="a3"/>
        <w:ind w:left="0" w:firstLine="709"/>
        <w:jc w:val="both"/>
        <w:rPr>
          <w:sz w:val="28"/>
          <w:szCs w:val="28"/>
        </w:rPr>
      </w:pPr>
      <w:r w:rsidRPr="00F83AFF">
        <w:rPr>
          <w:sz w:val="28"/>
          <w:szCs w:val="28"/>
        </w:rPr>
        <w:t>На территории Спасского муниципального района действует аккред</w:t>
      </w:r>
      <w:r w:rsidRPr="00F83AFF">
        <w:rPr>
          <w:sz w:val="28"/>
          <w:szCs w:val="28"/>
        </w:rPr>
        <w:t>и</w:t>
      </w:r>
      <w:r w:rsidRPr="00F83AFF">
        <w:rPr>
          <w:sz w:val="28"/>
          <w:szCs w:val="28"/>
        </w:rPr>
        <w:t>тованная частная промышленная площадка. В настоящее время осуществл</w:t>
      </w:r>
      <w:r w:rsidRPr="00F83AFF">
        <w:rPr>
          <w:sz w:val="28"/>
          <w:szCs w:val="28"/>
        </w:rPr>
        <w:t>я</w:t>
      </w:r>
      <w:r w:rsidRPr="00F83AFF">
        <w:rPr>
          <w:sz w:val="28"/>
          <w:szCs w:val="28"/>
        </w:rPr>
        <w:t>ют свою деятельность 7 резидентов, которые занимаются переработкой ре</w:t>
      </w:r>
      <w:r w:rsidRPr="00F83AFF">
        <w:rPr>
          <w:sz w:val="28"/>
          <w:szCs w:val="28"/>
        </w:rPr>
        <w:t>ч</w:t>
      </w:r>
      <w:r w:rsidRPr="00F83AFF">
        <w:rPr>
          <w:sz w:val="28"/>
          <w:szCs w:val="28"/>
        </w:rPr>
        <w:t>ной, морской рыбы, производством ЖБИ, кованых изделий, сбором, вывозом и утилизацией бытовых отходов, распиловкой леса и деревообработкой, сб</w:t>
      </w:r>
      <w:r w:rsidRPr="00F83AFF">
        <w:rPr>
          <w:sz w:val="28"/>
          <w:szCs w:val="28"/>
        </w:rPr>
        <w:t>о</w:t>
      </w:r>
      <w:r w:rsidRPr="00F83AFF">
        <w:rPr>
          <w:sz w:val="28"/>
          <w:szCs w:val="28"/>
        </w:rPr>
        <w:t xml:space="preserve">ром и вывозом металлолома. </w:t>
      </w:r>
    </w:p>
    <w:p w:rsidR="00FA686C" w:rsidRPr="00F83AFF" w:rsidRDefault="00FA686C" w:rsidP="00FA686C">
      <w:pPr>
        <w:pStyle w:val="a3"/>
        <w:ind w:left="0" w:firstLine="709"/>
        <w:jc w:val="both"/>
        <w:rPr>
          <w:sz w:val="28"/>
          <w:szCs w:val="28"/>
        </w:rPr>
      </w:pPr>
      <w:r w:rsidRPr="00F83AFF">
        <w:rPr>
          <w:sz w:val="28"/>
          <w:szCs w:val="28"/>
        </w:rPr>
        <w:t>Количество рабочих мест - 29. Оборот резидентов за 9 месяцев 2018г. составляет 8,7 млн. рублей (в 2016г.-  3,3 млн. рублей, в 2017г.  - 5,1 млн. рублей).</w:t>
      </w:r>
    </w:p>
    <w:p w:rsidR="00FA686C" w:rsidRPr="00F83AFF" w:rsidRDefault="00FA686C" w:rsidP="00FA686C">
      <w:pPr>
        <w:pStyle w:val="a3"/>
        <w:ind w:left="0" w:firstLine="709"/>
        <w:jc w:val="both"/>
        <w:rPr>
          <w:sz w:val="28"/>
          <w:szCs w:val="28"/>
        </w:rPr>
      </w:pPr>
      <w:r w:rsidRPr="00F83AFF">
        <w:rPr>
          <w:sz w:val="28"/>
          <w:szCs w:val="28"/>
        </w:rPr>
        <w:t xml:space="preserve">В 2019 году ожидается рост оборота резидентов до 12,0 млн.рублей. </w:t>
      </w:r>
    </w:p>
    <w:p w:rsidR="00FA686C" w:rsidRPr="00F83AFF" w:rsidRDefault="00FA686C" w:rsidP="00FA686C">
      <w:pPr>
        <w:pStyle w:val="a3"/>
        <w:ind w:left="0" w:firstLine="709"/>
        <w:jc w:val="both"/>
        <w:rPr>
          <w:sz w:val="28"/>
          <w:szCs w:val="28"/>
        </w:rPr>
      </w:pPr>
      <w:r w:rsidRPr="00F83AFF">
        <w:rPr>
          <w:sz w:val="28"/>
          <w:szCs w:val="28"/>
        </w:rPr>
        <w:t>ООО «Болгаррыбпродукт» в 2018 году запустил мини завод по перер</w:t>
      </w:r>
      <w:r w:rsidRPr="00F83AFF">
        <w:rPr>
          <w:sz w:val="28"/>
          <w:szCs w:val="28"/>
        </w:rPr>
        <w:t>а</w:t>
      </w:r>
      <w:r w:rsidRPr="00F83AFF">
        <w:rPr>
          <w:sz w:val="28"/>
          <w:szCs w:val="28"/>
        </w:rPr>
        <w:t>ботке речной и морской рыбы, создано 7 рабочих мест. Инвестиции состав</w:t>
      </w:r>
      <w:r w:rsidRPr="00F83AFF">
        <w:rPr>
          <w:sz w:val="28"/>
          <w:szCs w:val="28"/>
        </w:rPr>
        <w:t>и</w:t>
      </w:r>
      <w:r w:rsidRPr="00F83AFF">
        <w:rPr>
          <w:sz w:val="28"/>
          <w:szCs w:val="28"/>
        </w:rPr>
        <w:t>ли порядка 7 млн. рублей.</w:t>
      </w:r>
    </w:p>
    <w:p w:rsidR="00FA686C" w:rsidRPr="00F83AFF" w:rsidRDefault="00FA686C" w:rsidP="00FA686C">
      <w:pPr>
        <w:pStyle w:val="a3"/>
        <w:ind w:left="0" w:firstLine="709"/>
        <w:jc w:val="both"/>
        <w:rPr>
          <w:sz w:val="28"/>
          <w:szCs w:val="28"/>
        </w:rPr>
      </w:pPr>
      <w:r w:rsidRPr="00F83AFF">
        <w:rPr>
          <w:sz w:val="28"/>
          <w:szCs w:val="28"/>
        </w:rPr>
        <w:t>Существует возможность размещения на территории промышленной площадки новых производств, свободная площадь производственной недв</w:t>
      </w:r>
      <w:r w:rsidRPr="00F83AFF">
        <w:rPr>
          <w:sz w:val="28"/>
          <w:szCs w:val="28"/>
        </w:rPr>
        <w:t>и</w:t>
      </w:r>
      <w:r w:rsidRPr="00F83AFF">
        <w:rPr>
          <w:sz w:val="28"/>
          <w:szCs w:val="28"/>
        </w:rPr>
        <w:t>жимости составляет 600 кв.м.</w:t>
      </w:r>
    </w:p>
    <w:p w:rsidR="00FA686C" w:rsidRPr="00F83AFF" w:rsidRDefault="00FA686C" w:rsidP="00FA686C">
      <w:pPr>
        <w:pStyle w:val="a3"/>
        <w:ind w:left="0" w:firstLine="709"/>
        <w:jc w:val="both"/>
        <w:rPr>
          <w:sz w:val="28"/>
          <w:szCs w:val="28"/>
        </w:rPr>
      </w:pPr>
      <w:r w:rsidRPr="00F83AFF">
        <w:rPr>
          <w:sz w:val="28"/>
          <w:szCs w:val="28"/>
        </w:rPr>
        <w:t>Управляющая компания ООО «Регионстрой» работает по привлечению новых резидентов на территорию промышленной площадки. В 2019 году на промышленную площадку зайдет ещё один резидент.</w:t>
      </w:r>
    </w:p>
    <w:p w:rsidR="00FA686C" w:rsidRDefault="00FA686C" w:rsidP="00FA686C">
      <w:pPr>
        <w:pStyle w:val="a3"/>
        <w:ind w:left="0" w:firstLine="709"/>
        <w:jc w:val="both"/>
        <w:rPr>
          <w:sz w:val="32"/>
          <w:szCs w:val="32"/>
        </w:rPr>
      </w:pPr>
    </w:p>
    <w:p w:rsidR="00405516" w:rsidRDefault="00405516" w:rsidP="00FA686C">
      <w:pPr>
        <w:pStyle w:val="a3"/>
        <w:ind w:left="0" w:firstLine="709"/>
        <w:jc w:val="both"/>
        <w:rPr>
          <w:sz w:val="32"/>
          <w:szCs w:val="32"/>
        </w:rPr>
      </w:pPr>
    </w:p>
    <w:p w:rsidR="00405516" w:rsidRDefault="00405516" w:rsidP="00FA686C">
      <w:pPr>
        <w:pStyle w:val="a3"/>
        <w:ind w:left="0" w:firstLine="709"/>
        <w:jc w:val="both"/>
        <w:rPr>
          <w:sz w:val="32"/>
          <w:szCs w:val="32"/>
        </w:rPr>
      </w:pPr>
    </w:p>
    <w:p w:rsidR="00FA686C" w:rsidRDefault="00FA686C" w:rsidP="00436A26">
      <w:pPr>
        <w:pStyle w:val="a3"/>
        <w:numPr>
          <w:ilvl w:val="0"/>
          <w:numId w:val="13"/>
        </w:numPr>
        <w:ind w:left="0"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Самозанятость населения</w:t>
      </w:r>
    </w:p>
    <w:p w:rsidR="00FA686C" w:rsidRDefault="00FA686C" w:rsidP="00FA686C">
      <w:pPr>
        <w:pStyle w:val="a3"/>
        <w:ind w:left="1080"/>
        <w:rPr>
          <w:b/>
          <w:sz w:val="32"/>
          <w:szCs w:val="32"/>
        </w:rPr>
      </w:pPr>
    </w:p>
    <w:p w:rsidR="00FA686C" w:rsidRPr="00F83AFF" w:rsidRDefault="00FA686C" w:rsidP="00354BD9">
      <w:pPr>
        <w:pStyle w:val="a3"/>
        <w:ind w:left="0" w:firstLine="709"/>
        <w:jc w:val="both"/>
        <w:rPr>
          <w:sz w:val="28"/>
          <w:szCs w:val="28"/>
        </w:rPr>
      </w:pPr>
      <w:r w:rsidRPr="00F83AFF">
        <w:rPr>
          <w:sz w:val="28"/>
          <w:szCs w:val="28"/>
        </w:rPr>
        <w:t>Программа «Содействие самозанятости» является одной из ключевых мер по снижению напряженности на рынке труда. В рамках данной програ</w:t>
      </w:r>
      <w:r w:rsidRPr="00F83AFF">
        <w:rPr>
          <w:sz w:val="28"/>
          <w:szCs w:val="28"/>
        </w:rPr>
        <w:t>м</w:t>
      </w:r>
      <w:r w:rsidRPr="00F83AFF">
        <w:rPr>
          <w:sz w:val="28"/>
          <w:szCs w:val="28"/>
        </w:rPr>
        <w:t>мы человек, оставшийся без работы, имеет возможность построить свой би</w:t>
      </w:r>
      <w:r w:rsidRPr="00F83AFF">
        <w:rPr>
          <w:sz w:val="28"/>
          <w:szCs w:val="28"/>
        </w:rPr>
        <w:t>з</w:t>
      </w:r>
      <w:r w:rsidRPr="00F83AFF">
        <w:rPr>
          <w:sz w:val="28"/>
          <w:szCs w:val="28"/>
        </w:rPr>
        <w:t>нес – занять себя и других, что особенно актуально в сельской местности, где не хватает рабочих мест для трудоустройства. Данная программа пользуется огромной популярностью среди населения. В рамках данной программы в Спасском районе за 2015-2018 годы организовали свой бизнес 17 человек.</w:t>
      </w:r>
    </w:p>
    <w:p w:rsidR="00FA686C" w:rsidRPr="00F83AFF" w:rsidRDefault="00FA686C" w:rsidP="002238B9">
      <w:pPr>
        <w:pStyle w:val="a3"/>
        <w:ind w:left="0" w:firstLine="709"/>
        <w:jc w:val="both"/>
        <w:rPr>
          <w:sz w:val="28"/>
          <w:szCs w:val="28"/>
        </w:rPr>
      </w:pPr>
      <w:r w:rsidRPr="00F83AFF">
        <w:rPr>
          <w:sz w:val="28"/>
          <w:szCs w:val="28"/>
        </w:rPr>
        <w:t>В том числе в 2015 году 6 безработных по следующим видам деятел</w:t>
      </w:r>
      <w:r w:rsidRPr="00F83AFF">
        <w:rPr>
          <w:sz w:val="28"/>
          <w:szCs w:val="28"/>
        </w:rPr>
        <w:t>ь</w:t>
      </w:r>
      <w:r w:rsidRPr="00F83AFF">
        <w:rPr>
          <w:sz w:val="28"/>
          <w:szCs w:val="28"/>
        </w:rPr>
        <w:t>ности: Изготовление корпусной мебели, оказание автотранспортных услуг по перевозке грузов, услуги пилорамы, оказание сварочных работ, выращивание семян многолетних трав, производство продукции народного художестве</w:t>
      </w:r>
      <w:r w:rsidRPr="00F83AFF">
        <w:rPr>
          <w:sz w:val="28"/>
          <w:szCs w:val="28"/>
        </w:rPr>
        <w:t>н</w:t>
      </w:r>
      <w:r w:rsidRPr="00F83AFF">
        <w:rPr>
          <w:sz w:val="28"/>
          <w:szCs w:val="28"/>
        </w:rPr>
        <w:t>ного промысла. В 2016 году 4 безработных организовали свой бизнес по сл</w:t>
      </w:r>
      <w:r w:rsidRPr="00F83AFF">
        <w:rPr>
          <w:sz w:val="28"/>
          <w:szCs w:val="28"/>
        </w:rPr>
        <w:t>е</w:t>
      </w:r>
      <w:r w:rsidRPr="00F83AFF">
        <w:rPr>
          <w:sz w:val="28"/>
          <w:szCs w:val="28"/>
        </w:rPr>
        <w:t>дующим видам деятельности: оказание услуг маникюра, оказание услуг то</w:t>
      </w:r>
      <w:r w:rsidRPr="00F83AFF">
        <w:rPr>
          <w:sz w:val="28"/>
          <w:szCs w:val="28"/>
        </w:rPr>
        <w:t>р</w:t>
      </w:r>
      <w:r w:rsidRPr="00F83AFF">
        <w:rPr>
          <w:sz w:val="28"/>
          <w:szCs w:val="28"/>
        </w:rPr>
        <w:t>говли в сельской местности, парикмахерские услуги, оказание услуг 3 Д п</w:t>
      </w:r>
      <w:r w:rsidRPr="00F83AFF">
        <w:rPr>
          <w:sz w:val="28"/>
          <w:szCs w:val="28"/>
        </w:rPr>
        <w:t>е</w:t>
      </w:r>
      <w:r w:rsidRPr="00F83AFF">
        <w:rPr>
          <w:sz w:val="28"/>
          <w:szCs w:val="28"/>
        </w:rPr>
        <w:t>чати. В 2017 году 3 безработных зарегистрировались как индивидуальные предприниматели по следующим видам деятельности: шиномонтаж, прои</w:t>
      </w:r>
      <w:r w:rsidRPr="00F83AFF">
        <w:rPr>
          <w:sz w:val="28"/>
          <w:szCs w:val="28"/>
        </w:rPr>
        <w:t>з</w:t>
      </w:r>
      <w:r w:rsidRPr="00F83AFF">
        <w:rPr>
          <w:sz w:val="28"/>
          <w:szCs w:val="28"/>
        </w:rPr>
        <w:t>водство сувенирной продукции, оказание услуг в сфере красоты. В 2018 году – 5 человек по следующим видам деятельности: автотранспортные услуги по перевозке грузов, Услуги по изготовлению и продаже суши и роллов, прои</w:t>
      </w:r>
      <w:r w:rsidRPr="00F83AFF">
        <w:rPr>
          <w:sz w:val="28"/>
          <w:szCs w:val="28"/>
        </w:rPr>
        <w:t>з</w:t>
      </w:r>
      <w:r w:rsidRPr="00F83AFF">
        <w:rPr>
          <w:sz w:val="28"/>
          <w:szCs w:val="28"/>
        </w:rPr>
        <w:t>водство сувенирных имбирных пряников, услуги оптики по изготовлению очков, оказание услуг красоты.</w:t>
      </w:r>
    </w:p>
    <w:p w:rsidR="00FA686C" w:rsidRPr="00F83AFF" w:rsidRDefault="00FA686C" w:rsidP="002238B9">
      <w:pPr>
        <w:pStyle w:val="a3"/>
        <w:ind w:left="0" w:firstLine="709"/>
        <w:jc w:val="both"/>
        <w:rPr>
          <w:sz w:val="28"/>
          <w:szCs w:val="28"/>
        </w:rPr>
      </w:pPr>
      <w:r w:rsidRPr="00F83AFF">
        <w:rPr>
          <w:sz w:val="28"/>
          <w:szCs w:val="28"/>
        </w:rPr>
        <w:t>В 2019 году в рамках программы «Содействие самозанятости» план</w:t>
      </w:r>
      <w:r w:rsidRPr="00F83AFF">
        <w:rPr>
          <w:sz w:val="28"/>
          <w:szCs w:val="28"/>
        </w:rPr>
        <w:t>и</w:t>
      </w:r>
      <w:r w:rsidRPr="00F83AFF">
        <w:rPr>
          <w:sz w:val="28"/>
          <w:szCs w:val="28"/>
        </w:rPr>
        <w:t xml:space="preserve">руется финансирование </w:t>
      </w:r>
      <w:r w:rsidR="00212C19" w:rsidRPr="00B60B8C">
        <w:rPr>
          <w:sz w:val="28"/>
          <w:szCs w:val="28"/>
        </w:rPr>
        <w:t xml:space="preserve">из бюджета Республики Татарстан </w:t>
      </w:r>
      <w:r w:rsidRPr="00B60B8C">
        <w:rPr>
          <w:sz w:val="28"/>
          <w:szCs w:val="28"/>
        </w:rPr>
        <w:t>на открытие би</w:t>
      </w:r>
      <w:r w:rsidRPr="00B60B8C">
        <w:rPr>
          <w:sz w:val="28"/>
          <w:szCs w:val="28"/>
        </w:rPr>
        <w:t>з</w:t>
      </w:r>
      <w:r w:rsidRPr="00B60B8C">
        <w:rPr>
          <w:sz w:val="28"/>
          <w:szCs w:val="28"/>
        </w:rPr>
        <w:t>неса 3 безработных.</w:t>
      </w:r>
      <w:r w:rsidR="0003142B" w:rsidRPr="00B60B8C">
        <w:rPr>
          <w:sz w:val="28"/>
          <w:szCs w:val="28"/>
        </w:rPr>
        <w:t xml:space="preserve"> Для этого будем искать заинтересованных самозанятых неоформленных предприимчивых людей, консультировать их по правовым налоговым и другим вопросам.</w:t>
      </w:r>
    </w:p>
    <w:p w:rsidR="00FA686C" w:rsidRDefault="00FA686C" w:rsidP="002238B9">
      <w:pPr>
        <w:pStyle w:val="a3"/>
        <w:ind w:left="1080" w:firstLine="709"/>
        <w:rPr>
          <w:b/>
          <w:sz w:val="28"/>
          <w:szCs w:val="28"/>
        </w:rPr>
      </w:pPr>
    </w:p>
    <w:p w:rsidR="007B608F" w:rsidRPr="00F83AFF" w:rsidRDefault="007B608F" w:rsidP="00FA686C">
      <w:pPr>
        <w:pStyle w:val="a3"/>
        <w:ind w:left="1080"/>
        <w:rPr>
          <w:b/>
          <w:sz w:val="28"/>
          <w:szCs w:val="28"/>
        </w:rPr>
      </w:pPr>
    </w:p>
    <w:p w:rsidR="00AD455B" w:rsidRPr="00A4089A" w:rsidRDefault="00AD455B" w:rsidP="00A4089A">
      <w:pPr>
        <w:pStyle w:val="a3"/>
        <w:keepNext/>
        <w:keepLines/>
        <w:numPr>
          <w:ilvl w:val="0"/>
          <w:numId w:val="8"/>
        </w:numPr>
        <w:tabs>
          <w:tab w:val="left" w:pos="851"/>
        </w:tabs>
        <w:suppressAutoHyphens/>
        <w:ind w:left="0" w:firstLine="0"/>
        <w:jc w:val="center"/>
        <w:outlineLvl w:val="0"/>
        <w:rPr>
          <w:b/>
          <w:bCs/>
          <w:sz w:val="28"/>
          <w:szCs w:val="28"/>
          <w:lang w:eastAsia="en-US"/>
        </w:rPr>
      </w:pPr>
      <w:r w:rsidRPr="00A4089A">
        <w:rPr>
          <w:b/>
          <w:bCs/>
          <w:sz w:val="28"/>
          <w:szCs w:val="28"/>
          <w:lang w:eastAsia="en-US"/>
        </w:rPr>
        <w:t>О</w:t>
      </w:r>
      <w:r w:rsidR="00A4089A" w:rsidRPr="00A4089A">
        <w:rPr>
          <w:b/>
          <w:bCs/>
          <w:sz w:val="28"/>
          <w:szCs w:val="28"/>
          <w:lang w:eastAsia="en-US"/>
        </w:rPr>
        <w:t>ЦЕНКА ИНВЕСТИЦИОННОЙ ПРИВЛЕКАТЕЛЬНОСТИ</w:t>
      </w:r>
      <w:r w:rsidRPr="00A4089A">
        <w:rPr>
          <w:b/>
          <w:bCs/>
          <w:sz w:val="28"/>
          <w:szCs w:val="28"/>
          <w:lang w:eastAsia="en-US"/>
        </w:rPr>
        <w:t xml:space="preserve"> </w:t>
      </w:r>
      <w:r w:rsidR="00A4089A" w:rsidRPr="00A4089A">
        <w:rPr>
          <w:b/>
          <w:bCs/>
          <w:sz w:val="28"/>
          <w:szCs w:val="28"/>
          <w:lang w:eastAsia="en-US"/>
        </w:rPr>
        <w:t>ТЕРРИТОРИИ</w:t>
      </w:r>
      <w:r w:rsidRPr="00A4089A">
        <w:rPr>
          <w:b/>
          <w:bCs/>
          <w:sz w:val="28"/>
          <w:szCs w:val="28"/>
          <w:lang w:eastAsia="en-US"/>
        </w:rPr>
        <w:t xml:space="preserve">, </w:t>
      </w:r>
      <w:r w:rsidR="00A4089A" w:rsidRPr="00A4089A">
        <w:rPr>
          <w:b/>
          <w:bCs/>
          <w:sz w:val="28"/>
          <w:szCs w:val="28"/>
          <w:lang w:eastAsia="en-US"/>
        </w:rPr>
        <w:t>НАПРАВЛЕНИЯ РАЗВИТИЯ ПРЕДПРИНИМАТЕЛЬСТВА И ПЕРЕЧЕНЬ КОНКРЕТНЫХ МЕРОПРИЯТИЙ</w:t>
      </w:r>
    </w:p>
    <w:p w:rsidR="00C375A6" w:rsidRPr="00AD455B" w:rsidRDefault="00C375A6" w:rsidP="00C375A6">
      <w:pPr>
        <w:keepNext/>
        <w:keepLines/>
        <w:tabs>
          <w:tab w:val="left" w:pos="851"/>
        </w:tabs>
        <w:suppressAutoHyphens/>
        <w:jc w:val="center"/>
        <w:outlineLvl w:val="0"/>
        <w:rPr>
          <w:b/>
          <w:bCs/>
          <w:sz w:val="36"/>
          <w:szCs w:val="36"/>
          <w:lang w:eastAsia="en-US"/>
        </w:rPr>
      </w:pPr>
    </w:p>
    <w:p w:rsidR="00AD455B" w:rsidRPr="00AD455B" w:rsidRDefault="00AD455B" w:rsidP="00C375A6">
      <w:pPr>
        <w:ind w:firstLine="709"/>
        <w:jc w:val="both"/>
        <w:rPr>
          <w:sz w:val="28"/>
          <w:szCs w:val="28"/>
        </w:rPr>
      </w:pPr>
      <w:r w:rsidRPr="00AD455B">
        <w:rPr>
          <w:sz w:val="28"/>
          <w:szCs w:val="28"/>
        </w:rPr>
        <w:t>Исторически сложилось, что территория, на которой сейчас располаг</w:t>
      </w:r>
      <w:r w:rsidRPr="00AD455B">
        <w:rPr>
          <w:sz w:val="28"/>
          <w:szCs w:val="28"/>
        </w:rPr>
        <w:t>а</w:t>
      </w:r>
      <w:r w:rsidRPr="00AD455B">
        <w:rPr>
          <w:sz w:val="28"/>
          <w:szCs w:val="28"/>
        </w:rPr>
        <w:t>ется С</w:t>
      </w:r>
      <w:r w:rsidR="00C375A6">
        <w:rPr>
          <w:sz w:val="28"/>
          <w:szCs w:val="28"/>
        </w:rPr>
        <w:t>пасский муниципальный район</w:t>
      </w:r>
      <w:r w:rsidRPr="00AD455B">
        <w:rPr>
          <w:sz w:val="28"/>
          <w:szCs w:val="28"/>
        </w:rPr>
        <w:t>, во все времена как магнит притягивала купцов, предприимчивых ремесленников. Основными причинами, спосо</w:t>
      </w:r>
      <w:r w:rsidRPr="00AD455B">
        <w:rPr>
          <w:sz w:val="28"/>
          <w:szCs w:val="28"/>
        </w:rPr>
        <w:t>б</w:t>
      </w:r>
      <w:r w:rsidRPr="00AD455B">
        <w:rPr>
          <w:sz w:val="28"/>
          <w:szCs w:val="28"/>
        </w:rPr>
        <w:t>ствующими этому, были выгодные географические условия, столичный ст</w:t>
      </w:r>
      <w:r w:rsidRPr="00AD455B">
        <w:rPr>
          <w:sz w:val="28"/>
          <w:szCs w:val="28"/>
        </w:rPr>
        <w:t>а</w:t>
      </w:r>
      <w:r w:rsidRPr="00AD455B">
        <w:rPr>
          <w:sz w:val="28"/>
          <w:szCs w:val="28"/>
        </w:rPr>
        <w:t>тус, богатая и щедрая природа, а также Болгар – как перекресток сухопутных и речных торговых путей.</w:t>
      </w:r>
    </w:p>
    <w:p w:rsidR="00AD455B" w:rsidRPr="00AD455B" w:rsidRDefault="00AD455B" w:rsidP="00C375A6">
      <w:pPr>
        <w:ind w:firstLine="709"/>
        <w:jc w:val="both"/>
        <w:rPr>
          <w:sz w:val="28"/>
          <w:szCs w:val="28"/>
        </w:rPr>
      </w:pPr>
      <w:r w:rsidRPr="00AD455B">
        <w:rPr>
          <w:sz w:val="28"/>
          <w:szCs w:val="28"/>
        </w:rPr>
        <w:t xml:space="preserve">Анализ и оценка туристского потенциала </w:t>
      </w:r>
      <w:r w:rsidR="00C375A6">
        <w:rPr>
          <w:sz w:val="28"/>
          <w:szCs w:val="28"/>
        </w:rPr>
        <w:t>района</w:t>
      </w:r>
      <w:r w:rsidRPr="00AD455B">
        <w:rPr>
          <w:sz w:val="28"/>
          <w:szCs w:val="28"/>
        </w:rPr>
        <w:t xml:space="preserve"> приводят к выводу о том, что для создания здесь полноценной системы туристско-рекреационного обслуживания, способной привлечь туристов и экскурсантов, задержать их здесь на несколько дней имеются все необходимые предпосылки. Прежде всего, это историко-культурные достопримечательности, природная среда, экономико-географическое положение (как туристский транзитный центр на Волге, а также доступность Казани и других областных центров), существ</w:t>
      </w:r>
      <w:r w:rsidRPr="00AD455B">
        <w:rPr>
          <w:sz w:val="28"/>
          <w:szCs w:val="28"/>
        </w:rPr>
        <w:t>о</w:t>
      </w:r>
      <w:r w:rsidRPr="00AD455B">
        <w:rPr>
          <w:sz w:val="28"/>
          <w:szCs w:val="28"/>
        </w:rPr>
        <w:t xml:space="preserve">вание крупного и известного музея-заповедника.                                                                                                                </w:t>
      </w:r>
    </w:p>
    <w:p w:rsidR="00C375A6" w:rsidRDefault="00AD455B" w:rsidP="00C375A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D455B">
        <w:rPr>
          <w:rFonts w:eastAsiaTheme="minorHAnsi"/>
          <w:sz w:val="28"/>
          <w:szCs w:val="28"/>
          <w:lang w:eastAsia="en-US"/>
        </w:rPr>
        <w:t>Развитие инвестиционной деятельности в рамках создания новых пр</w:t>
      </w:r>
      <w:r w:rsidRPr="00AD455B">
        <w:rPr>
          <w:rFonts w:eastAsiaTheme="minorHAnsi"/>
          <w:sz w:val="28"/>
          <w:szCs w:val="28"/>
          <w:lang w:eastAsia="en-US"/>
        </w:rPr>
        <w:t>о</w:t>
      </w:r>
      <w:r w:rsidRPr="00AD455B">
        <w:rPr>
          <w:rFonts w:eastAsiaTheme="minorHAnsi"/>
          <w:sz w:val="28"/>
          <w:szCs w:val="28"/>
          <w:lang w:eastAsia="en-US"/>
        </w:rPr>
        <w:t xml:space="preserve">изводств или расширения мощности существующих возможно на свободных или неполностью задействованных производственных площадях. </w:t>
      </w:r>
    </w:p>
    <w:p w:rsidR="00116ABA" w:rsidRDefault="00AD455B" w:rsidP="00C375A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D455B">
        <w:rPr>
          <w:rFonts w:eastAsiaTheme="minorHAnsi"/>
          <w:sz w:val="28"/>
          <w:szCs w:val="28"/>
          <w:lang w:eastAsia="en-US"/>
        </w:rPr>
        <w:t>Средние доходы населения в СМР в два раза ниже среднереспублика</w:t>
      </w:r>
      <w:r w:rsidRPr="00AD455B">
        <w:rPr>
          <w:rFonts w:eastAsiaTheme="minorHAnsi"/>
          <w:sz w:val="28"/>
          <w:szCs w:val="28"/>
          <w:lang w:eastAsia="en-US"/>
        </w:rPr>
        <w:t>н</w:t>
      </w:r>
      <w:r w:rsidRPr="00AD455B">
        <w:rPr>
          <w:rFonts w:eastAsiaTheme="minorHAnsi"/>
          <w:sz w:val="28"/>
          <w:szCs w:val="28"/>
          <w:lang w:eastAsia="en-US"/>
        </w:rPr>
        <w:t>ского уровня. Для толчкового развития потребительского спроса доход до</w:t>
      </w:r>
      <w:r w:rsidRPr="00AD455B">
        <w:rPr>
          <w:rFonts w:eastAsiaTheme="minorHAnsi"/>
          <w:sz w:val="28"/>
          <w:szCs w:val="28"/>
          <w:lang w:eastAsia="en-US"/>
        </w:rPr>
        <w:t>л</w:t>
      </w:r>
      <w:r w:rsidRPr="00AD455B">
        <w:rPr>
          <w:rFonts w:eastAsiaTheme="minorHAnsi"/>
          <w:sz w:val="28"/>
          <w:szCs w:val="28"/>
          <w:lang w:eastAsia="en-US"/>
        </w:rPr>
        <w:t>жен стать выше, а также должны быть расширены потребительские предл</w:t>
      </w:r>
      <w:r w:rsidRPr="00AD455B">
        <w:rPr>
          <w:rFonts w:eastAsiaTheme="minorHAnsi"/>
          <w:sz w:val="28"/>
          <w:szCs w:val="28"/>
          <w:lang w:eastAsia="en-US"/>
        </w:rPr>
        <w:t>о</w:t>
      </w:r>
      <w:r w:rsidRPr="00AD455B">
        <w:rPr>
          <w:rFonts w:eastAsiaTheme="minorHAnsi"/>
          <w:sz w:val="28"/>
          <w:szCs w:val="28"/>
          <w:lang w:eastAsia="en-US"/>
        </w:rPr>
        <w:t xml:space="preserve">жения. </w:t>
      </w:r>
    </w:p>
    <w:p w:rsidR="00C65957" w:rsidRDefault="00C65957" w:rsidP="00C375A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D11F9">
        <w:rPr>
          <w:rFonts w:eastAsiaTheme="minorHAnsi"/>
          <w:sz w:val="28"/>
          <w:szCs w:val="28"/>
          <w:lang w:eastAsia="en-US"/>
        </w:rPr>
        <w:t>Палатой имущественных и земельных отношений муниципального о</w:t>
      </w:r>
      <w:r w:rsidRPr="00ED11F9">
        <w:rPr>
          <w:rFonts w:eastAsiaTheme="minorHAnsi"/>
          <w:sz w:val="28"/>
          <w:szCs w:val="28"/>
          <w:lang w:eastAsia="en-US"/>
        </w:rPr>
        <w:t>б</w:t>
      </w:r>
      <w:r w:rsidRPr="00ED11F9">
        <w:rPr>
          <w:rFonts w:eastAsiaTheme="minorHAnsi"/>
          <w:sz w:val="28"/>
          <w:szCs w:val="28"/>
          <w:lang w:eastAsia="en-US"/>
        </w:rPr>
        <w:t>разования «Спасский муниципальный район» по улучшению инвестиционн</w:t>
      </w:r>
      <w:r w:rsidRPr="00ED11F9">
        <w:rPr>
          <w:rFonts w:eastAsiaTheme="minorHAnsi"/>
          <w:sz w:val="28"/>
          <w:szCs w:val="28"/>
          <w:lang w:eastAsia="en-US"/>
        </w:rPr>
        <w:t>о</w:t>
      </w:r>
      <w:r w:rsidRPr="00ED11F9">
        <w:rPr>
          <w:rFonts w:eastAsiaTheme="minorHAnsi"/>
          <w:sz w:val="28"/>
          <w:szCs w:val="28"/>
          <w:lang w:eastAsia="en-US"/>
        </w:rPr>
        <w:t>го климата в Спасском муниципальном районе Республики Татарстан ведется работа по выявлению неиспользованных земель сельскохозяйственного назначения, при обнаружении данных участков они вносятся в реестр. В дальнейшем проводится работа с правообладателями данных участков по и</w:t>
      </w:r>
      <w:r w:rsidRPr="00ED11F9">
        <w:rPr>
          <w:rFonts w:eastAsiaTheme="minorHAnsi"/>
          <w:sz w:val="28"/>
          <w:szCs w:val="28"/>
          <w:lang w:eastAsia="en-US"/>
        </w:rPr>
        <w:t>с</w:t>
      </w:r>
      <w:r w:rsidRPr="00ED11F9">
        <w:rPr>
          <w:rFonts w:eastAsiaTheme="minorHAnsi"/>
          <w:sz w:val="28"/>
          <w:szCs w:val="28"/>
          <w:lang w:eastAsia="en-US"/>
        </w:rPr>
        <w:t>пользованию. По результатам инвентаризации за 2017 год вовлечено допо</w:t>
      </w:r>
      <w:r w:rsidRPr="00ED11F9">
        <w:rPr>
          <w:rFonts w:eastAsiaTheme="minorHAnsi"/>
          <w:sz w:val="28"/>
          <w:szCs w:val="28"/>
          <w:lang w:eastAsia="en-US"/>
        </w:rPr>
        <w:t>л</w:t>
      </w:r>
      <w:r w:rsidRPr="00ED11F9">
        <w:rPr>
          <w:rFonts w:eastAsiaTheme="minorHAnsi"/>
          <w:sz w:val="28"/>
          <w:szCs w:val="28"/>
          <w:lang w:eastAsia="en-US"/>
        </w:rPr>
        <w:t>нительно в хозяйственный оборот 3</w:t>
      </w:r>
      <w:r w:rsidR="00105632">
        <w:rPr>
          <w:rFonts w:eastAsiaTheme="minorHAnsi"/>
          <w:sz w:val="28"/>
          <w:szCs w:val="28"/>
          <w:lang w:eastAsia="en-US"/>
        </w:rPr>
        <w:t xml:space="preserve"> </w:t>
      </w:r>
      <w:r w:rsidRPr="00ED11F9">
        <w:rPr>
          <w:rFonts w:eastAsiaTheme="minorHAnsi"/>
          <w:sz w:val="28"/>
          <w:szCs w:val="28"/>
          <w:lang w:eastAsia="en-US"/>
        </w:rPr>
        <w:t>757 га земель сельскохозяйственного назначения.</w:t>
      </w:r>
    </w:p>
    <w:p w:rsidR="00B72DFF" w:rsidRPr="00B72DFF" w:rsidRDefault="00B72DFF" w:rsidP="00B72DFF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</w:t>
      </w:r>
      <w:r w:rsidRPr="00B72DFF">
        <w:rPr>
          <w:rFonts w:eastAsiaTheme="minorHAnsi"/>
          <w:sz w:val="28"/>
          <w:szCs w:val="28"/>
          <w:lang w:eastAsia="en-US"/>
        </w:rPr>
        <w:t>досудебном порядке расторг</w:t>
      </w:r>
      <w:r>
        <w:rPr>
          <w:rFonts w:eastAsiaTheme="minorHAnsi"/>
          <w:sz w:val="28"/>
          <w:szCs w:val="28"/>
          <w:lang w:eastAsia="en-US"/>
        </w:rPr>
        <w:t xml:space="preserve">аются </w:t>
      </w:r>
      <w:r w:rsidRPr="00B72DFF">
        <w:rPr>
          <w:rFonts w:eastAsiaTheme="minorHAnsi"/>
          <w:sz w:val="28"/>
          <w:szCs w:val="28"/>
          <w:lang w:eastAsia="en-US"/>
        </w:rPr>
        <w:t>договор</w:t>
      </w:r>
      <w:r>
        <w:rPr>
          <w:rFonts w:eastAsiaTheme="minorHAnsi"/>
          <w:sz w:val="28"/>
          <w:szCs w:val="28"/>
          <w:lang w:eastAsia="en-US"/>
        </w:rPr>
        <w:t>а</w:t>
      </w:r>
      <w:r w:rsidRPr="00B72DFF">
        <w:rPr>
          <w:rFonts w:eastAsiaTheme="minorHAnsi"/>
          <w:sz w:val="28"/>
          <w:szCs w:val="28"/>
          <w:lang w:eastAsia="en-US"/>
        </w:rPr>
        <w:t xml:space="preserve"> аренды на неиспользу</w:t>
      </w:r>
      <w:r w:rsidRPr="00B72DFF">
        <w:rPr>
          <w:rFonts w:eastAsiaTheme="minorHAnsi"/>
          <w:sz w:val="28"/>
          <w:szCs w:val="28"/>
          <w:lang w:eastAsia="en-US"/>
        </w:rPr>
        <w:t>е</w:t>
      </w:r>
      <w:r w:rsidRPr="00B72DFF">
        <w:rPr>
          <w:rFonts w:eastAsiaTheme="minorHAnsi"/>
          <w:sz w:val="28"/>
          <w:szCs w:val="28"/>
          <w:lang w:eastAsia="en-US"/>
        </w:rPr>
        <w:t>мы</w:t>
      </w:r>
      <w:r>
        <w:rPr>
          <w:rFonts w:eastAsiaTheme="minorHAnsi"/>
          <w:sz w:val="28"/>
          <w:szCs w:val="28"/>
          <w:lang w:eastAsia="en-US"/>
        </w:rPr>
        <w:t>е</w:t>
      </w:r>
      <w:r w:rsidRPr="00B72DFF">
        <w:rPr>
          <w:rFonts w:eastAsiaTheme="minorHAnsi"/>
          <w:sz w:val="28"/>
          <w:szCs w:val="28"/>
          <w:lang w:eastAsia="en-US"/>
        </w:rPr>
        <w:t xml:space="preserve"> земельны</w:t>
      </w:r>
      <w:r>
        <w:rPr>
          <w:rFonts w:eastAsiaTheme="minorHAnsi"/>
          <w:sz w:val="28"/>
          <w:szCs w:val="28"/>
          <w:lang w:eastAsia="en-US"/>
        </w:rPr>
        <w:t>е</w:t>
      </w:r>
      <w:r w:rsidRPr="00B72DFF">
        <w:rPr>
          <w:rFonts w:eastAsiaTheme="minorHAnsi"/>
          <w:sz w:val="28"/>
          <w:szCs w:val="28"/>
          <w:lang w:eastAsia="en-US"/>
        </w:rPr>
        <w:t xml:space="preserve"> участк</w:t>
      </w:r>
      <w:r>
        <w:rPr>
          <w:rFonts w:eastAsiaTheme="minorHAnsi"/>
          <w:sz w:val="28"/>
          <w:szCs w:val="28"/>
          <w:lang w:eastAsia="en-US"/>
        </w:rPr>
        <w:t>и, по которым в дальнейшем ведется работа по вовл</w:t>
      </w:r>
      <w:r>
        <w:rPr>
          <w:rFonts w:eastAsiaTheme="minorHAnsi"/>
          <w:sz w:val="28"/>
          <w:szCs w:val="28"/>
          <w:lang w:eastAsia="en-US"/>
        </w:rPr>
        <w:t>е</w:t>
      </w:r>
      <w:r>
        <w:rPr>
          <w:rFonts w:eastAsiaTheme="minorHAnsi"/>
          <w:sz w:val="28"/>
          <w:szCs w:val="28"/>
          <w:lang w:eastAsia="en-US"/>
        </w:rPr>
        <w:t>чению в оборот.</w:t>
      </w:r>
    </w:p>
    <w:p w:rsidR="00B72DFF" w:rsidRDefault="00B72DFF" w:rsidP="00B72DFF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72DFF">
        <w:rPr>
          <w:rFonts w:eastAsiaTheme="minorHAnsi"/>
          <w:sz w:val="28"/>
          <w:szCs w:val="28"/>
          <w:lang w:eastAsia="en-US"/>
        </w:rPr>
        <w:t xml:space="preserve"> Препятствий по предоставлению земельных участков крестьянским фермерским хозяйствам при предоставлении для сельскохозяйственного производства в Спасском муниципальном районе </w:t>
      </w:r>
      <w:r>
        <w:rPr>
          <w:rFonts w:eastAsiaTheme="minorHAnsi"/>
          <w:sz w:val="28"/>
          <w:szCs w:val="28"/>
          <w:lang w:eastAsia="en-US"/>
        </w:rPr>
        <w:t>не имеется</w:t>
      </w:r>
      <w:r w:rsidRPr="00B72DFF">
        <w:rPr>
          <w:rFonts w:eastAsiaTheme="minorHAnsi"/>
          <w:sz w:val="28"/>
          <w:szCs w:val="28"/>
          <w:lang w:eastAsia="en-US"/>
        </w:rPr>
        <w:t>.</w:t>
      </w:r>
    </w:p>
    <w:p w:rsidR="00AC2668" w:rsidRPr="00AD455B" w:rsidRDefault="00A86802" w:rsidP="00B72DFF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86802">
        <w:rPr>
          <w:rFonts w:eastAsiaTheme="minorHAnsi"/>
          <w:sz w:val="28"/>
          <w:szCs w:val="28"/>
          <w:lang w:eastAsia="en-US"/>
        </w:rPr>
        <w:t>Решением Совета Спасского муниципального района Республики Т</w:t>
      </w:r>
      <w:r w:rsidRPr="00A86802">
        <w:rPr>
          <w:rFonts w:eastAsiaTheme="minorHAnsi"/>
          <w:sz w:val="28"/>
          <w:szCs w:val="28"/>
          <w:lang w:eastAsia="en-US"/>
        </w:rPr>
        <w:t>а</w:t>
      </w:r>
      <w:r w:rsidRPr="00A86802">
        <w:rPr>
          <w:rFonts w:eastAsiaTheme="minorHAnsi"/>
          <w:sz w:val="28"/>
          <w:szCs w:val="28"/>
          <w:lang w:eastAsia="en-US"/>
        </w:rPr>
        <w:t>тарстан от 10 октября 2016г. №11-5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AC2668" w:rsidRPr="00AC2668">
        <w:rPr>
          <w:rFonts w:eastAsiaTheme="minorHAnsi"/>
          <w:sz w:val="28"/>
          <w:szCs w:val="28"/>
          <w:lang w:eastAsia="en-US"/>
        </w:rPr>
        <w:t xml:space="preserve">утвержден перечень </w:t>
      </w:r>
      <w:r w:rsidRPr="00A86802">
        <w:rPr>
          <w:rFonts w:eastAsiaTheme="minorHAnsi"/>
          <w:sz w:val="28"/>
          <w:szCs w:val="28"/>
          <w:lang w:eastAsia="en-US"/>
        </w:rPr>
        <w:t>имущества, наход</w:t>
      </w:r>
      <w:r w:rsidRPr="00A86802">
        <w:rPr>
          <w:rFonts w:eastAsiaTheme="minorHAnsi"/>
          <w:sz w:val="28"/>
          <w:szCs w:val="28"/>
          <w:lang w:eastAsia="en-US"/>
        </w:rPr>
        <w:t>я</w:t>
      </w:r>
      <w:r w:rsidRPr="00A86802">
        <w:rPr>
          <w:rFonts w:eastAsiaTheme="minorHAnsi"/>
          <w:sz w:val="28"/>
          <w:szCs w:val="28"/>
          <w:lang w:eastAsia="en-US"/>
        </w:rPr>
        <w:t>щегося в муниципальной собственности Спасского муниципального района Республики Татарстан, свободного от прав третьих лиц</w:t>
      </w:r>
      <w:r w:rsidR="00A82BA3">
        <w:rPr>
          <w:rFonts w:eastAsiaTheme="minorHAnsi"/>
          <w:sz w:val="28"/>
          <w:szCs w:val="28"/>
          <w:lang w:eastAsia="en-US"/>
        </w:rPr>
        <w:t xml:space="preserve"> и предназначенного для </w:t>
      </w:r>
      <w:r w:rsidRPr="00A86802">
        <w:rPr>
          <w:rFonts w:eastAsiaTheme="minorHAnsi"/>
          <w:sz w:val="28"/>
          <w:szCs w:val="28"/>
          <w:lang w:eastAsia="en-US"/>
        </w:rPr>
        <w:t xml:space="preserve">предоставления во владение и (или) </w:t>
      </w:r>
      <w:r w:rsidR="00A82BA3">
        <w:rPr>
          <w:rFonts w:eastAsiaTheme="minorHAnsi"/>
          <w:sz w:val="28"/>
          <w:szCs w:val="28"/>
          <w:lang w:eastAsia="en-US"/>
        </w:rPr>
        <w:t xml:space="preserve">в </w:t>
      </w:r>
      <w:r w:rsidRPr="00A86802">
        <w:rPr>
          <w:rFonts w:eastAsiaTheme="minorHAnsi"/>
          <w:sz w:val="28"/>
          <w:szCs w:val="28"/>
          <w:lang w:eastAsia="en-US"/>
        </w:rPr>
        <w:t>пользование субъектам малого и среднего предпринимательства</w:t>
      </w:r>
      <w:r w:rsidR="00AC2668" w:rsidRPr="00AC2668">
        <w:rPr>
          <w:rFonts w:eastAsiaTheme="minorHAnsi"/>
          <w:sz w:val="28"/>
          <w:szCs w:val="28"/>
          <w:lang w:eastAsia="en-US"/>
        </w:rPr>
        <w:t>.</w:t>
      </w:r>
    </w:p>
    <w:p w:rsidR="00AD455B" w:rsidRPr="00AD455B" w:rsidRDefault="00AD455B" w:rsidP="00C375A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D455B">
        <w:rPr>
          <w:rFonts w:eastAsiaTheme="minorHAnsi"/>
          <w:sz w:val="28"/>
          <w:szCs w:val="28"/>
          <w:lang w:eastAsia="en-US"/>
        </w:rPr>
        <w:t>Необходимо также отметить недостаточно высокую деловую акти</w:t>
      </w:r>
      <w:r w:rsidRPr="00AD455B">
        <w:rPr>
          <w:rFonts w:eastAsiaTheme="minorHAnsi"/>
          <w:sz w:val="28"/>
          <w:szCs w:val="28"/>
          <w:lang w:eastAsia="en-US"/>
        </w:rPr>
        <w:t>в</w:t>
      </w:r>
      <w:r w:rsidRPr="00AD455B">
        <w:rPr>
          <w:rFonts w:eastAsiaTheme="minorHAnsi"/>
          <w:sz w:val="28"/>
          <w:szCs w:val="28"/>
          <w:lang w:eastAsia="en-US"/>
        </w:rPr>
        <w:t>ность представителей бизнеса и населения С</w:t>
      </w:r>
      <w:r w:rsidR="00E2344D">
        <w:rPr>
          <w:rFonts w:eastAsiaTheme="minorHAnsi"/>
          <w:sz w:val="28"/>
          <w:szCs w:val="28"/>
          <w:lang w:eastAsia="en-US"/>
        </w:rPr>
        <w:t>пасского муниципального рай</w:t>
      </w:r>
      <w:r w:rsidR="00E2344D">
        <w:rPr>
          <w:rFonts w:eastAsiaTheme="minorHAnsi"/>
          <w:sz w:val="28"/>
          <w:szCs w:val="28"/>
          <w:lang w:eastAsia="en-US"/>
        </w:rPr>
        <w:t>о</w:t>
      </w:r>
      <w:r w:rsidR="00E2344D">
        <w:rPr>
          <w:rFonts w:eastAsiaTheme="minorHAnsi"/>
          <w:sz w:val="28"/>
          <w:szCs w:val="28"/>
          <w:lang w:eastAsia="en-US"/>
        </w:rPr>
        <w:t>на</w:t>
      </w:r>
      <w:r w:rsidRPr="00AD455B">
        <w:rPr>
          <w:rFonts w:eastAsiaTheme="minorHAnsi"/>
          <w:sz w:val="28"/>
          <w:szCs w:val="28"/>
          <w:lang w:eastAsia="en-US"/>
        </w:rPr>
        <w:t xml:space="preserve">. Это связано как с низким уровнем информированности этих субъектов, невысоким уровнем финансовой грамотности и отсутствием предложений по инвестиционным проектам. Повышению деловой активности способствовала бы информация о возможностях и потребностях (технологические цепочки) товаропроизводителей </w:t>
      </w:r>
      <w:r w:rsidR="00E2344D">
        <w:rPr>
          <w:rFonts w:eastAsiaTheme="minorHAnsi"/>
          <w:sz w:val="28"/>
          <w:szCs w:val="28"/>
          <w:lang w:eastAsia="en-US"/>
        </w:rPr>
        <w:t>района</w:t>
      </w:r>
      <w:r w:rsidRPr="00AD455B">
        <w:rPr>
          <w:rFonts w:eastAsiaTheme="minorHAnsi"/>
          <w:sz w:val="28"/>
          <w:szCs w:val="28"/>
          <w:lang w:eastAsia="en-US"/>
        </w:rPr>
        <w:t>, других муниципальных образований респу</w:t>
      </w:r>
      <w:r w:rsidRPr="00AD455B">
        <w:rPr>
          <w:rFonts w:eastAsiaTheme="minorHAnsi"/>
          <w:sz w:val="28"/>
          <w:szCs w:val="28"/>
          <w:lang w:eastAsia="en-US"/>
        </w:rPr>
        <w:t>б</w:t>
      </w:r>
      <w:r w:rsidRPr="00AD455B">
        <w:rPr>
          <w:rFonts w:eastAsiaTheme="minorHAnsi"/>
          <w:sz w:val="28"/>
          <w:szCs w:val="28"/>
          <w:lang w:eastAsia="en-US"/>
        </w:rPr>
        <w:t>лики и регионов за ее пределами.</w:t>
      </w:r>
    </w:p>
    <w:p w:rsidR="00AD455B" w:rsidRPr="00AD455B" w:rsidRDefault="00E2344D" w:rsidP="00C375A6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Таким образом</w:t>
      </w:r>
      <w:r w:rsidR="00AD455B" w:rsidRPr="00AD455B">
        <w:rPr>
          <w:rFonts w:eastAsiaTheme="minorHAnsi"/>
          <w:sz w:val="28"/>
          <w:szCs w:val="28"/>
          <w:lang w:eastAsia="en-US"/>
        </w:rPr>
        <w:t xml:space="preserve"> можно сформулировать следующий перечень проблем.</w:t>
      </w:r>
    </w:p>
    <w:p w:rsidR="00AD455B" w:rsidRDefault="00AD455B" w:rsidP="007B608F">
      <w:pPr>
        <w:jc w:val="both"/>
        <w:rPr>
          <w:rFonts w:eastAsiaTheme="minorHAnsi"/>
          <w:b/>
          <w:sz w:val="28"/>
          <w:szCs w:val="28"/>
          <w:lang w:eastAsia="en-US"/>
        </w:rPr>
      </w:pPr>
      <w:r w:rsidRPr="00AD455B">
        <w:rPr>
          <w:rFonts w:eastAsiaTheme="minorHAnsi"/>
          <w:b/>
          <w:sz w:val="28"/>
          <w:szCs w:val="28"/>
          <w:lang w:eastAsia="en-US"/>
        </w:rPr>
        <w:t>Проблемы:</w:t>
      </w:r>
    </w:p>
    <w:p w:rsidR="00516A6D" w:rsidRPr="00AD455B" w:rsidRDefault="00516A6D" w:rsidP="007B608F">
      <w:pPr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</w:p>
    <w:p w:rsidR="00AD455B" w:rsidRPr="00516A6D" w:rsidRDefault="00AD455B" w:rsidP="007B608F">
      <w:pPr>
        <w:jc w:val="both"/>
        <w:rPr>
          <w:rFonts w:eastAsiaTheme="minorHAnsi"/>
          <w:sz w:val="28"/>
          <w:szCs w:val="28"/>
          <w:lang w:eastAsia="en-US"/>
        </w:rPr>
      </w:pPr>
      <w:r w:rsidRPr="00516A6D">
        <w:rPr>
          <w:rFonts w:eastAsiaTheme="minorHAnsi"/>
          <w:sz w:val="28"/>
          <w:szCs w:val="28"/>
          <w:lang w:eastAsia="en-US"/>
        </w:rPr>
        <w:t>- не</w:t>
      </w:r>
      <w:r w:rsidR="008E51D9" w:rsidRPr="00516A6D">
        <w:rPr>
          <w:rFonts w:eastAsiaTheme="minorHAnsi"/>
          <w:sz w:val="28"/>
          <w:szCs w:val="28"/>
          <w:lang w:eastAsia="en-US"/>
        </w:rPr>
        <w:t>достаточно развита инфраструктура для туристов</w:t>
      </w:r>
      <w:r w:rsidRPr="00516A6D">
        <w:rPr>
          <w:rFonts w:eastAsiaTheme="minorHAnsi"/>
          <w:sz w:val="28"/>
          <w:szCs w:val="28"/>
          <w:lang w:eastAsia="en-US"/>
        </w:rPr>
        <w:t>;</w:t>
      </w:r>
    </w:p>
    <w:p w:rsidR="008E51D9" w:rsidRPr="00516A6D" w:rsidRDefault="00AD455B" w:rsidP="007B608F">
      <w:pPr>
        <w:jc w:val="both"/>
        <w:rPr>
          <w:rFonts w:eastAsiaTheme="minorHAnsi"/>
          <w:sz w:val="28"/>
          <w:szCs w:val="28"/>
          <w:lang w:eastAsia="en-US"/>
        </w:rPr>
      </w:pPr>
      <w:r w:rsidRPr="00516A6D">
        <w:rPr>
          <w:rFonts w:eastAsiaTheme="minorHAnsi"/>
          <w:sz w:val="28"/>
          <w:szCs w:val="28"/>
          <w:lang w:eastAsia="en-US"/>
        </w:rPr>
        <w:t>-</w:t>
      </w:r>
      <w:r w:rsidR="008E51D9" w:rsidRPr="00516A6D">
        <w:rPr>
          <w:rFonts w:eastAsiaTheme="minorHAnsi"/>
          <w:sz w:val="28"/>
          <w:szCs w:val="28"/>
          <w:lang w:eastAsia="en-US"/>
        </w:rPr>
        <w:t xml:space="preserve"> наличие неиспользованных земель сельскохозяйственного назначения;</w:t>
      </w:r>
      <w:r w:rsidRPr="00516A6D">
        <w:rPr>
          <w:rFonts w:eastAsiaTheme="minorHAnsi"/>
          <w:sz w:val="28"/>
          <w:szCs w:val="28"/>
          <w:lang w:eastAsia="en-US"/>
        </w:rPr>
        <w:t xml:space="preserve"> </w:t>
      </w:r>
    </w:p>
    <w:p w:rsidR="008E51D9" w:rsidRPr="00516A6D" w:rsidRDefault="008E51D9" w:rsidP="007B608F">
      <w:pPr>
        <w:jc w:val="both"/>
        <w:rPr>
          <w:rFonts w:eastAsiaTheme="minorHAnsi"/>
          <w:sz w:val="28"/>
          <w:szCs w:val="28"/>
          <w:lang w:eastAsia="en-US"/>
        </w:rPr>
      </w:pPr>
      <w:r w:rsidRPr="00516A6D">
        <w:rPr>
          <w:rFonts w:eastAsiaTheme="minorHAnsi"/>
          <w:sz w:val="28"/>
          <w:szCs w:val="28"/>
          <w:lang w:eastAsia="en-US"/>
        </w:rPr>
        <w:t>- низкий доход населения;</w:t>
      </w:r>
    </w:p>
    <w:p w:rsidR="00AD455B" w:rsidRDefault="00AD455B" w:rsidP="007B608F">
      <w:pPr>
        <w:jc w:val="both"/>
        <w:rPr>
          <w:rFonts w:eastAsiaTheme="minorHAnsi"/>
          <w:sz w:val="28"/>
          <w:szCs w:val="28"/>
          <w:lang w:eastAsia="en-US"/>
        </w:rPr>
      </w:pPr>
      <w:r w:rsidRPr="00516A6D">
        <w:rPr>
          <w:rFonts w:eastAsiaTheme="minorHAnsi"/>
          <w:sz w:val="28"/>
          <w:szCs w:val="28"/>
          <w:lang w:eastAsia="en-US"/>
        </w:rPr>
        <w:t>- отсутствие созданной сельскохозяйственными товаропроизводителями СМР системы кооперации по основным направлениям деятельности СМР: производство, заготовка, хранение, переработка и сбыт сельскохозяйстве</w:t>
      </w:r>
      <w:r w:rsidRPr="00516A6D">
        <w:rPr>
          <w:rFonts w:eastAsiaTheme="minorHAnsi"/>
          <w:sz w:val="28"/>
          <w:szCs w:val="28"/>
          <w:lang w:eastAsia="en-US"/>
        </w:rPr>
        <w:t>н</w:t>
      </w:r>
      <w:r w:rsidRPr="00516A6D">
        <w:rPr>
          <w:rFonts w:eastAsiaTheme="minorHAnsi"/>
          <w:sz w:val="28"/>
          <w:szCs w:val="28"/>
          <w:lang w:eastAsia="en-US"/>
        </w:rPr>
        <w:t>ной продукции.</w:t>
      </w:r>
    </w:p>
    <w:p w:rsidR="00516A6D" w:rsidRPr="00AD455B" w:rsidRDefault="00516A6D" w:rsidP="007B608F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AD455B" w:rsidRPr="00AD455B" w:rsidRDefault="00AD455B" w:rsidP="007B608F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34368">
        <w:rPr>
          <w:rFonts w:eastAsiaTheme="minorHAnsi"/>
          <w:sz w:val="28"/>
          <w:szCs w:val="28"/>
          <w:lang w:eastAsia="en-US"/>
        </w:rPr>
        <w:t xml:space="preserve">В таблице </w:t>
      </w:r>
      <w:r w:rsidR="00534368" w:rsidRPr="00534368">
        <w:rPr>
          <w:rFonts w:eastAsiaTheme="minorHAnsi"/>
          <w:sz w:val="28"/>
          <w:szCs w:val="28"/>
          <w:lang w:eastAsia="en-US"/>
        </w:rPr>
        <w:t>3</w:t>
      </w:r>
      <w:r w:rsidRPr="00534368">
        <w:rPr>
          <w:rFonts w:eastAsiaTheme="minorHAnsi"/>
          <w:sz w:val="28"/>
          <w:szCs w:val="28"/>
          <w:lang w:eastAsia="en-US"/>
        </w:rPr>
        <w:t xml:space="preserve"> приведен перечень проектов и мероприятий для решения перечисленных проблем. </w:t>
      </w:r>
    </w:p>
    <w:p w:rsidR="00534368" w:rsidRDefault="00534368" w:rsidP="00534368">
      <w:pPr>
        <w:widowControl w:val="0"/>
        <w:autoSpaceDE w:val="0"/>
        <w:autoSpaceDN w:val="0"/>
        <w:jc w:val="right"/>
        <w:rPr>
          <w:rFonts w:ascii="Arial" w:hAnsi="Arial" w:cs="Arial"/>
          <w:sz w:val="20"/>
          <w:szCs w:val="20"/>
        </w:rPr>
      </w:pPr>
    </w:p>
    <w:p w:rsidR="00AD455B" w:rsidRPr="00AD455B" w:rsidRDefault="00534368" w:rsidP="00534368">
      <w:pPr>
        <w:widowControl w:val="0"/>
        <w:autoSpaceDE w:val="0"/>
        <w:autoSpaceDN w:val="0"/>
        <w:jc w:val="right"/>
        <w:rPr>
          <w:rFonts w:eastAsiaTheme="minorHAnsi"/>
          <w:sz w:val="28"/>
          <w:szCs w:val="28"/>
          <w:lang w:eastAsia="en-US"/>
        </w:rPr>
      </w:pPr>
      <w:r w:rsidRPr="00F362F7">
        <w:rPr>
          <w:rFonts w:ascii="Arial" w:hAnsi="Arial" w:cs="Arial"/>
          <w:sz w:val="20"/>
          <w:szCs w:val="20"/>
        </w:rPr>
        <w:t xml:space="preserve">Таблица </w:t>
      </w:r>
      <w:r>
        <w:rPr>
          <w:rFonts w:ascii="Arial" w:hAnsi="Arial" w:cs="Arial"/>
          <w:sz w:val="20"/>
          <w:szCs w:val="20"/>
        </w:rPr>
        <w:t>3</w:t>
      </w:r>
    </w:p>
    <w:p w:rsidR="00534368" w:rsidRDefault="00AD455B" w:rsidP="00010B5A">
      <w:pPr>
        <w:jc w:val="center"/>
        <w:rPr>
          <w:rFonts w:eastAsiaTheme="minorHAnsi"/>
          <w:sz w:val="28"/>
          <w:szCs w:val="28"/>
          <w:lang w:eastAsia="en-US"/>
        </w:rPr>
      </w:pPr>
      <w:r w:rsidRPr="00AD455B">
        <w:rPr>
          <w:rFonts w:eastAsiaTheme="minorHAnsi"/>
          <w:sz w:val="28"/>
          <w:szCs w:val="28"/>
          <w:lang w:eastAsia="en-US"/>
        </w:rPr>
        <w:t xml:space="preserve">Мероприятия в сфере инвестиционной привлекательности и деловой </w:t>
      </w:r>
    </w:p>
    <w:p w:rsidR="00534368" w:rsidRPr="00AD455B" w:rsidRDefault="00534368" w:rsidP="00010B5A">
      <w:pPr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</w:t>
      </w:r>
      <w:r w:rsidR="00AD455B" w:rsidRPr="00AD455B">
        <w:rPr>
          <w:rFonts w:eastAsiaTheme="minorHAnsi"/>
          <w:sz w:val="28"/>
          <w:szCs w:val="28"/>
          <w:lang w:eastAsia="en-US"/>
        </w:rPr>
        <w:t>ктивности</w:t>
      </w:r>
      <w:r>
        <w:rPr>
          <w:rFonts w:eastAsiaTheme="minorHAnsi"/>
          <w:sz w:val="28"/>
          <w:szCs w:val="28"/>
          <w:lang w:eastAsia="en-US"/>
        </w:rPr>
        <w:t xml:space="preserve"> малого и среднего предпринимательства</w:t>
      </w:r>
    </w:p>
    <w:tbl>
      <w:tblPr>
        <w:tblpPr w:leftFromText="180" w:rightFromText="180" w:vertAnchor="text" w:horzAnchor="margin" w:tblpXSpec="center" w:tblpY="191"/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4497"/>
        <w:gridCol w:w="1525"/>
        <w:gridCol w:w="2483"/>
      </w:tblGrid>
      <w:tr w:rsidR="00EB4912" w:rsidRPr="00AD455B" w:rsidTr="007B608F">
        <w:tc>
          <w:tcPr>
            <w:tcW w:w="817" w:type="dxa"/>
            <w:shd w:val="clear" w:color="auto" w:fill="BFBFBF" w:themeFill="background1" w:themeFillShade="BF"/>
            <w:vAlign w:val="center"/>
          </w:tcPr>
          <w:p w:rsidR="00EB4912" w:rsidRDefault="00EB4912" w:rsidP="007B608F">
            <w:pPr>
              <w:ind w:left="-142"/>
              <w:jc w:val="center"/>
              <w:rPr>
                <w:b/>
                <w:bCs/>
                <w:color w:val="000000"/>
              </w:rPr>
            </w:pPr>
            <w:r w:rsidRPr="00AD455B">
              <w:rPr>
                <w:b/>
                <w:bCs/>
                <w:color w:val="000000"/>
              </w:rPr>
              <w:t>№</w:t>
            </w:r>
          </w:p>
          <w:p w:rsidR="00EB4912" w:rsidRPr="00AD455B" w:rsidRDefault="00EB4912" w:rsidP="007B608F">
            <w:pPr>
              <w:ind w:left="-142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п/п</w:t>
            </w:r>
          </w:p>
        </w:tc>
        <w:tc>
          <w:tcPr>
            <w:tcW w:w="4497" w:type="dxa"/>
            <w:shd w:val="clear" w:color="auto" w:fill="BFBFBF" w:themeFill="background1" w:themeFillShade="BF"/>
            <w:vAlign w:val="center"/>
          </w:tcPr>
          <w:p w:rsidR="00EB4912" w:rsidRPr="00AD455B" w:rsidRDefault="00EB4912" w:rsidP="007B608F">
            <w:pPr>
              <w:ind w:left="-142"/>
              <w:jc w:val="center"/>
              <w:rPr>
                <w:b/>
                <w:bCs/>
                <w:color w:val="000000"/>
              </w:rPr>
            </w:pPr>
            <w:r w:rsidRPr="00AD455B">
              <w:rPr>
                <w:b/>
                <w:bCs/>
                <w:color w:val="000000"/>
              </w:rPr>
              <w:t>Мероприятие</w:t>
            </w:r>
          </w:p>
        </w:tc>
        <w:tc>
          <w:tcPr>
            <w:tcW w:w="1525" w:type="dxa"/>
            <w:shd w:val="clear" w:color="auto" w:fill="BFBFBF" w:themeFill="background1" w:themeFillShade="BF"/>
            <w:vAlign w:val="center"/>
          </w:tcPr>
          <w:p w:rsidR="003820D7" w:rsidRDefault="00EB4912" w:rsidP="007B608F">
            <w:pPr>
              <w:ind w:left="-142"/>
              <w:jc w:val="center"/>
              <w:rPr>
                <w:b/>
                <w:bCs/>
                <w:color w:val="000000"/>
              </w:rPr>
            </w:pPr>
            <w:r w:rsidRPr="00AD455B">
              <w:rPr>
                <w:b/>
                <w:bCs/>
                <w:color w:val="000000"/>
              </w:rPr>
              <w:t>Сроки</w:t>
            </w:r>
          </w:p>
          <w:p w:rsidR="00EB4912" w:rsidRPr="00AD455B" w:rsidRDefault="00EB4912" w:rsidP="007B608F">
            <w:pPr>
              <w:ind w:left="-142"/>
              <w:jc w:val="center"/>
              <w:rPr>
                <w:b/>
                <w:bCs/>
                <w:color w:val="000000"/>
              </w:rPr>
            </w:pPr>
            <w:r w:rsidRPr="00AD455B">
              <w:rPr>
                <w:b/>
                <w:bCs/>
                <w:color w:val="000000"/>
              </w:rPr>
              <w:t xml:space="preserve"> исполнения</w:t>
            </w:r>
          </w:p>
        </w:tc>
        <w:tc>
          <w:tcPr>
            <w:tcW w:w="2483" w:type="dxa"/>
            <w:shd w:val="clear" w:color="auto" w:fill="BFBFBF" w:themeFill="background1" w:themeFillShade="BF"/>
            <w:vAlign w:val="center"/>
          </w:tcPr>
          <w:p w:rsidR="003820D7" w:rsidRDefault="00EB4912" w:rsidP="007B608F">
            <w:pPr>
              <w:ind w:left="-142"/>
              <w:jc w:val="center"/>
              <w:rPr>
                <w:b/>
                <w:bCs/>
                <w:color w:val="000000"/>
              </w:rPr>
            </w:pPr>
            <w:r w:rsidRPr="00AD455B">
              <w:rPr>
                <w:b/>
                <w:bCs/>
                <w:color w:val="000000"/>
              </w:rPr>
              <w:t xml:space="preserve">Ответственный </w:t>
            </w:r>
          </w:p>
          <w:p w:rsidR="00EB4912" w:rsidRPr="00AD455B" w:rsidRDefault="00EB4912" w:rsidP="007B608F">
            <w:pPr>
              <w:ind w:left="-142"/>
              <w:jc w:val="center"/>
              <w:rPr>
                <w:b/>
                <w:bCs/>
                <w:color w:val="000000"/>
              </w:rPr>
            </w:pPr>
            <w:r w:rsidRPr="00AD455B">
              <w:rPr>
                <w:b/>
                <w:bCs/>
                <w:color w:val="000000"/>
              </w:rPr>
              <w:t>исполнитель</w:t>
            </w:r>
          </w:p>
        </w:tc>
      </w:tr>
      <w:tr w:rsidR="009047B8" w:rsidRPr="00AD455B" w:rsidTr="003820D7">
        <w:trPr>
          <w:trHeight w:val="1143"/>
        </w:trPr>
        <w:tc>
          <w:tcPr>
            <w:tcW w:w="817" w:type="dxa"/>
            <w:vAlign w:val="center"/>
          </w:tcPr>
          <w:p w:rsidR="009047B8" w:rsidRPr="00AD455B" w:rsidRDefault="009047B8" w:rsidP="007B608F">
            <w:pPr>
              <w:ind w:left="-142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4497" w:type="dxa"/>
            <w:vAlign w:val="center"/>
          </w:tcPr>
          <w:p w:rsidR="009047B8" w:rsidRPr="00516A6D" w:rsidRDefault="009047B8" w:rsidP="003820D7">
            <w:pPr>
              <w:ind w:left="34" w:hanging="34"/>
              <w:jc w:val="both"/>
              <w:rPr>
                <w:color w:val="000000"/>
                <w:sz w:val="28"/>
                <w:szCs w:val="28"/>
              </w:rPr>
            </w:pPr>
            <w:r w:rsidRPr="00516A6D">
              <w:rPr>
                <w:color w:val="000000"/>
                <w:sz w:val="28"/>
                <w:szCs w:val="28"/>
              </w:rPr>
              <w:t>Создание рабочей группы по пр</w:t>
            </w:r>
            <w:r w:rsidRPr="00516A6D">
              <w:rPr>
                <w:color w:val="000000"/>
                <w:sz w:val="28"/>
                <w:szCs w:val="28"/>
              </w:rPr>
              <w:t>и</w:t>
            </w:r>
            <w:r w:rsidRPr="00516A6D">
              <w:rPr>
                <w:color w:val="000000"/>
                <w:sz w:val="28"/>
                <w:szCs w:val="28"/>
              </w:rPr>
              <w:t>влечению инвестиций (инвест</w:t>
            </w:r>
            <w:r w:rsidRPr="00516A6D">
              <w:rPr>
                <w:color w:val="000000"/>
                <w:sz w:val="28"/>
                <w:szCs w:val="28"/>
              </w:rPr>
              <w:t>о</w:t>
            </w:r>
            <w:r w:rsidRPr="00516A6D">
              <w:rPr>
                <w:color w:val="000000"/>
                <w:sz w:val="28"/>
                <w:szCs w:val="28"/>
              </w:rPr>
              <w:t>ров) в район</w:t>
            </w:r>
          </w:p>
        </w:tc>
        <w:tc>
          <w:tcPr>
            <w:tcW w:w="1525" w:type="dxa"/>
            <w:vAlign w:val="center"/>
          </w:tcPr>
          <w:p w:rsidR="009047B8" w:rsidRPr="00516A6D" w:rsidRDefault="009047B8" w:rsidP="007B608F">
            <w:pPr>
              <w:ind w:left="-142"/>
              <w:jc w:val="center"/>
              <w:rPr>
                <w:bCs/>
                <w:color w:val="000000"/>
                <w:sz w:val="28"/>
                <w:szCs w:val="28"/>
              </w:rPr>
            </w:pPr>
            <w:r w:rsidRPr="00516A6D">
              <w:rPr>
                <w:bCs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2483" w:type="dxa"/>
            <w:vAlign w:val="center"/>
          </w:tcPr>
          <w:p w:rsidR="009047B8" w:rsidRPr="00516A6D" w:rsidRDefault="009047B8" w:rsidP="007B608F">
            <w:pPr>
              <w:ind w:left="-142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516A6D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ИК СМР</w:t>
            </w:r>
          </w:p>
        </w:tc>
      </w:tr>
      <w:tr w:rsidR="00EB4912" w:rsidRPr="00AD455B" w:rsidTr="003820D7">
        <w:trPr>
          <w:trHeight w:val="1425"/>
        </w:trPr>
        <w:tc>
          <w:tcPr>
            <w:tcW w:w="817" w:type="dxa"/>
            <w:vAlign w:val="center"/>
          </w:tcPr>
          <w:p w:rsidR="00EB4912" w:rsidRPr="00AD455B" w:rsidRDefault="00010B5A" w:rsidP="007B608F">
            <w:pPr>
              <w:ind w:left="-142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  <w:r w:rsidR="00EB4912" w:rsidRPr="00AD455B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4497" w:type="dxa"/>
            <w:vAlign w:val="center"/>
          </w:tcPr>
          <w:p w:rsidR="00EB4912" w:rsidRPr="00AC2668" w:rsidRDefault="00EB4912" w:rsidP="003820D7">
            <w:pPr>
              <w:ind w:left="34" w:hanging="34"/>
              <w:jc w:val="both"/>
              <w:rPr>
                <w:bCs/>
                <w:color w:val="000000"/>
                <w:sz w:val="28"/>
                <w:szCs w:val="28"/>
              </w:rPr>
            </w:pPr>
            <w:r w:rsidRPr="00AC2668">
              <w:rPr>
                <w:color w:val="000000"/>
                <w:sz w:val="28"/>
                <w:szCs w:val="28"/>
              </w:rPr>
              <w:t>Инвентаризация и формирование реестра незадействованных прои</w:t>
            </w:r>
            <w:r w:rsidRPr="00AC2668">
              <w:rPr>
                <w:color w:val="000000"/>
                <w:sz w:val="28"/>
                <w:szCs w:val="28"/>
              </w:rPr>
              <w:t>з</w:t>
            </w:r>
            <w:r w:rsidRPr="00AC2668">
              <w:rPr>
                <w:color w:val="000000"/>
                <w:sz w:val="28"/>
                <w:szCs w:val="28"/>
              </w:rPr>
              <w:t>водственных площадей, в том чи</w:t>
            </w:r>
            <w:r w:rsidRPr="00AC2668">
              <w:rPr>
                <w:color w:val="000000"/>
                <w:sz w:val="28"/>
                <w:szCs w:val="28"/>
              </w:rPr>
              <w:t>с</w:t>
            </w:r>
            <w:r w:rsidRPr="00AC2668">
              <w:rPr>
                <w:color w:val="000000"/>
                <w:sz w:val="28"/>
                <w:szCs w:val="28"/>
              </w:rPr>
              <w:t>ле и земельных участков</w:t>
            </w:r>
          </w:p>
        </w:tc>
        <w:tc>
          <w:tcPr>
            <w:tcW w:w="1525" w:type="dxa"/>
            <w:vAlign w:val="center"/>
          </w:tcPr>
          <w:p w:rsidR="00EB4912" w:rsidRPr="00AC2668" w:rsidRDefault="00AC2668" w:rsidP="007B608F">
            <w:pPr>
              <w:ind w:left="-142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2019-202</w:t>
            </w:r>
            <w:r w:rsidR="009B7DBD"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483" w:type="dxa"/>
            <w:vAlign w:val="center"/>
          </w:tcPr>
          <w:p w:rsidR="00EB4912" w:rsidRPr="00AD455B" w:rsidRDefault="00EB4912" w:rsidP="007B608F">
            <w:pPr>
              <w:ind w:left="-142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D455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ИК СМР</w:t>
            </w:r>
          </w:p>
        </w:tc>
      </w:tr>
      <w:tr w:rsidR="00534368" w:rsidRPr="00AD455B" w:rsidTr="003820D7">
        <w:trPr>
          <w:trHeight w:val="2242"/>
        </w:trPr>
        <w:tc>
          <w:tcPr>
            <w:tcW w:w="817" w:type="dxa"/>
            <w:vMerge w:val="restart"/>
            <w:vAlign w:val="center"/>
          </w:tcPr>
          <w:p w:rsidR="00534368" w:rsidRPr="00AD455B" w:rsidRDefault="00010B5A" w:rsidP="007B608F">
            <w:pPr>
              <w:ind w:left="-142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534368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4497" w:type="dxa"/>
            <w:vAlign w:val="center"/>
          </w:tcPr>
          <w:p w:rsidR="00534368" w:rsidRPr="00AE1A9D" w:rsidRDefault="00534368" w:rsidP="003820D7">
            <w:pPr>
              <w:ind w:left="34" w:hanging="34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AE1A9D">
              <w:rPr>
                <w:rFonts w:eastAsiaTheme="minorHAnsi" w:cstheme="minorBidi"/>
                <w:sz w:val="28"/>
                <w:szCs w:val="28"/>
                <w:lang w:eastAsia="en-US"/>
              </w:rPr>
              <w:t>Развитие туристской сферы:</w:t>
            </w:r>
          </w:p>
          <w:p w:rsidR="00534368" w:rsidRPr="00AE1A9D" w:rsidRDefault="00534368" w:rsidP="003820D7">
            <w:pPr>
              <w:ind w:left="34" w:hanging="34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AE1A9D">
              <w:rPr>
                <w:rFonts w:eastAsiaTheme="minorHAnsi" w:cstheme="minorBidi"/>
                <w:sz w:val="28"/>
                <w:szCs w:val="28"/>
                <w:lang w:eastAsia="en-US"/>
              </w:rPr>
              <w:t>- культурно-познавательный т</w:t>
            </w:r>
            <w:r w:rsidRPr="00AE1A9D">
              <w:rPr>
                <w:rFonts w:eastAsiaTheme="minorHAnsi" w:cstheme="minorBidi"/>
                <w:sz w:val="28"/>
                <w:szCs w:val="28"/>
                <w:lang w:eastAsia="en-US"/>
              </w:rPr>
              <w:t>у</w:t>
            </w:r>
            <w:r w:rsidRPr="00AE1A9D">
              <w:rPr>
                <w:rFonts w:eastAsiaTheme="minorHAnsi" w:cstheme="minorBidi"/>
                <w:sz w:val="28"/>
                <w:szCs w:val="28"/>
                <w:lang w:eastAsia="en-US"/>
              </w:rPr>
              <w:t>ризм,</w:t>
            </w:r>
          </w:p>
          <w:p w:rsidR="00534368" w:rsidRPr="00AE1A9D" w:rsidRDefault="00534368" w:rsidP="003820D7">
            <w:pPr>
              <w:ind w:left="34" w:hanging="34"/>
              <w:rPr>
                <w:color w:val="000000"/>
                <w:sz w:val="28"/>
                <w:szCs w:val="28"/>
                <w:highlight w:val="yellow"/>
              </w:rPr>
            </w:pPr>
            <w:r w:rsidRPr="00AE1A9D">
              <w:rPr>
                <w:rFonts w:eastAsiaTheme="minorHAnsi" w:cstheme="minorBidi"/>
                <w:sz w:val="28"/>
                <w:szCs w:val="28"/>
                <w:lang w:eastAsia="en-US"/>
              </w:rPr>
              <w:t>основан на  историко-культурных ресурсах  и достопримечательн</w:t>
            </w:r>
            <w:r w:rsidRPr="00AE1A9D">
              <w:rPr>
                <w:rFonts w:eastAsiaTheme="minorHAnsi" w:cstheme="minorBidi"/>
                <w:sz w:val="28"/>
                <w:szCs w:val="28"/>
                <w:lang w:eastAsia="en-US"/>
              </w:rPr>
              <w:t>о</w:t>
            </w:r>
            <w:r w:rsidRPr="00AE1A9D">
              <w:rPr>
                <w:rFonts w:eastAsiaTheme="minorHAnsi" w:cstheme="minorBidi"/>
                <w:sz w:val="28"/>
                <w:szCs w:val="28"/>
                <w:lang w:eastAsia="en-US"/>
              </w:rPr>
              <w:t>стях Болгара</w:t>
            </w:r>
          </w:p>
        </w:tc>
        <w:tc>
          <w:tcPr>
            <w:tcW w:w="1525" w:type="dxa"/>
            <w:vAlign w:val="center"/>
          </w:tcPr>
          <w:p w:rsidR="00534368" w:rsidRPr="00AD455B" w:rsidRDefault="00534368" w:rsidP="007B608F">
            <w:pPr>
              <w:ind w:left="-142"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AD455B">
              <w:rPr>
                <w:rFonts w:eastAsiaTheme="minorHAnsi" w:cstheme="minorBidi"/>
                <w:sz w:val="28"/>
                <w:szCs w:val="28"/>
                <w:lang w:eastAsia="en-US"/>
              </w:rPr>
              <w:t>201</w:t>
            </w: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9</w:t>
            </w:r>
            <w:r w:rsidRPr="00AD455B">
              <w:rPr>
                <w:rFonts w:eastAsiaTheme="minorHAnsi" w:cstheme="minorBidi"/>
                <w:sz w:val="28"/>
                <w:szCs w:val="28"/>
                <w:lang w:eastAsia="en-US"/>
              </w:rPr>
              <w:t>-202</w:t>
            </w:r>
            <w:r w:rsidR="009B7DBD">
              <w:rPr>
                <w:rFonts w:eastAsiaTheme="minorHAnsi" w:cstheme="minorBidi"/>
                <w:sz w:val="28"/>
                <w:szCs w:val="28"/>
                <w:lang w:eastAsia="en-US"/>
              </w:rPr>
              <w:t>3</w:t>
            </w:r>
          </w:p>
          <w:p w:rsidR="00534368" w:rsidRPr="00534368" w:rsidRDefault="00534368" w:rsidP="007B608F">
            <w:pPr>
              <w:ind w:left="-142"/>
              <w:jc w:val="center"/>
              <w:rPr>
                <w:bCs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2483" w:type="dxa"/>
            <w:vAlign w:val="center"/>
          </w:tcPr>
          <w:p w:rsidR="00534368" w:rsidRPr="00AD455B" w:rsidRDefault="00534368" w:rsidP="003820D7">
            <w:pPr>
              <w:ind w:left="-142" w:firstLine="142"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AD455B">
              <w:rPr>
                <w:rFonts w:eastAsiaTheme="minorHAnsi" w:cstheme="minorBidi"/>
                <w:sz w:val="28"/>
                <w:szCs w:val="28"/>
                <w:lang w:eastAsia="en-US"/>
              </w:rPr>
              <w:t>Министерство культуры РТ,</w:t>
            </w:r>
          </w:p>
          <w:p w:rsidR="003820D7" w:rsidRDefault="00534368" w:rsidP="003820D7">
            <w:pPr>
              <w:ind w:left="-142" w:firstLine="142"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AD455B">
              <w:rPr>
                <w:rFonts w:eastAsiaTheme="minorHAnsi" w:cstheme="minorBidi"/>
                <w:sz w:val="28"/>
                <w:szCs w:val="28"/>
                <w:lang w:eastAsia="en-US"/>
              </w:rPr>
              <w:t xml:space="preserve">БГИАМЗ, </w:t>
            </w:r>
          </w:p>
          <w:p w:rsidR="00534368" w:rsidRPr="00AD455B" w:rsidRDefault="00534368" w:rsidP="003820D7">
            <w:pPr>
              <w:ind w:left="-142" w:firstLine="142"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AD455B">
              <w:rPr>
                <w:rFonts w:eastAsiaTheme="minorHAnsi" w:cstheme="minorBidi"/>
                <w:sz w:val="28"/>
                <w:szCs w:val="28"/>
                <w:lang w:eastAsia="en-US"/>
              </w:rPr>
              <w:t>Госкомитет РТ по туризму,</w:t>
            </w:r>
          </w:p>
          <w:p w:rsidR="00534368" w:rsidRPr="00AD455B" w:rsidRDefault="00534368" w:rsidP="003820D7">
            <w:pPr>
              <w:ind w:left="-142" w:firstLine="142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AD455B">
              <w:rPr>
                <w:rFonts w:eastAsiaTheme="minorHAnsi" w:cstheme="minorBidi"/>
                <w:sz w:val="28"/>
                <w:szCs w:val="28"/>
                <w:lang w:eastAsia="en-US"/>
              </w:rPr>
              <w:t>ИК СМР</w:t>
            </w:r>
          </w:p>
        </w:tc>
      </w:tr>
      <w:tr w:rsidR="00534368" w:rsidRPr="00AD455B" w:rsidTr="003820D7">
        <w:trPr>
          <w:trHeight w:val="2118"/>
        </w:trPr>
        <w:tc>
          <w:tcPr>
            <w:tcW w:w="817" w:type="dxa"/>
            <w:vMerge/>
            <w:vAlign w:val="center"/>
          </w:tcPr>
          <w:p w:rsidR="00534368" w:rsidRPr="00AD455B" w:rsidRDefault="00534368" w:rsidP="007B608F">
            <w:pPr>
              <w:ind w:left="-142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4497" w:type="dxa"/>
            <w:vAlign w:val="center"/>
          </w:tcPr>
          <w:p w:rsidR="00534368" w:rsidRPr="00AE1A9D" w:rsidRDefault="00534368" w:rsidP="003820D7">
            <w:pPr>
              <w:ind w:left="34" w:hanging="34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AE1A9D">
              <w:rPr>
                <w:rFonts w:eastAsiaTheme="minorHAnsi" w:cstheme="minorBidi"/>
                <w:sz w:val="28"/>
                <w:szCs w:val="28"/>
                <w:lang w:eastAsia="en-US"/>
              </w:rPr>
              <w:t>- событийный туризм,</w:t>
            </w:r>
          </w:p>
          <w:p w:rsidR="00534368" w:rsidRPr="00AE1A9D" w:rsidRDefault="00534368" w:rsidP="003820D7">
            <w:pPr>
              <w:ind w:left="34" w:hanging="34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AE1A9D">
              <w:rPr>
                <w:rFonts w:eastAsiaTheme="minorHAnsi" w:cstheme="minorBidi"/>
                <w:sz w:val="28"/>
                <w:szCs w:val="28"/>
                <w:lang w:eastAsia="en-US"/>
              </w:rPr>
              <w:t>связан с несколькими событиями - принятие ислама волжскими бу</w:t>
            </w:r>
            <w:r w:rsidRPr="00AE1A9D">
              <w:rPr>
                <w:rFonts w:eastAsiaTheme="minorHAnsi" w:cstheme="minorBidi"/>
                <w:sz w:val="28"/>
                <w:szCs w:val="28"/>
                <w:lang w:eastAsia="en-US"/>
              </w:rPr>
              <w:t>л</w:t>
            </w:r>
            <w:r w:rsidRPr="00AE1A9D">
              <w:rPr>
                <w:rFonts w:eastAsiaTheme="minorHAnsi" w:cstheme="minorBidi"/>
                <w:sz w:val="28"/>
                <w:szCs w:val="28"/>
                <w:lang w:eastAsia="en-US"/>
              </w:rPr>
              <w:t>гарами в 922 году</w:t>
            </w:r>
          </w:p>
          <w:p w:rsidR="00534368" w:rsidRPr="00AE1A9D" w:rsidRDefault="00534368" w:rsidP="003820D7">
            <w:pPr>
              <w:ind w:left="34" w:hanging="34"/>
              <w:jc w:val="both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525" w:type="dxa"/>
            <w:vAlign w:val="center"/>
          </w:tcPr>
          <w:p w:rsidR="00534368" w:rsidRPr="00AD455B" w:rsidRDefault="00534368" w:rsidP="007B608F">
            <w:pPr>
              <w:ind w:left="-142"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AD455B">
              <w:rPr>
                <w:rFonts w:eastAsiaTheme="minorHAnsi" w:cstheme="minorBidi"/>
                <w:sz w:val="28"/>
                <w:szCs w:val="28"/>
                <w:lang w:eastAsia="en-US"/>
              </w:rPr>
              <w:t>201</w:t>
            </w: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9</w:t>
            </w:r>
            <w:r w:rsidRPr="00AD455B">
              <w:rPr>
                <w:rFonts w:eastAsiaTheme="minorHAnsi" w:cstheme="minorBidi"/>
                <w:sz w:val="28"/>
                <w:szCs w:val="28"/>
                <w:lang w:eastAsia="en-US"/>
              </w:rPr>
              <w:t>-202</w:t>
            </w:r>
            <w:r w:rsidR="009B7DBD">
              <w:rPr>
                <w:rFonts w:eastAsiaTheme="minorHAnsi" w:cstheme="minorBidi"/>
                <w:sz w:val="28"/>
                <w:szCs w:val="28"/>
                <w:lang w:eastAsia="en-US"/>
              </w:rPr>
              <w:t>3</w:t>
            </w:r>
          </w:p>
          <w:p w:rsidR="00534368" w:rsidRPr="00534368" w:rsidRDefault="00534368" w:rsidP="007B608F">
            <w:pPr>
              <w:ind w:left="-142"/>
              <w:jc w:val="center"/>
              <w:rPr>
                <w:bCs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2483" w:type="dxa"/>
            <w:vAlign w:val="center"/>
          </w:tcPr>
          <w:p w:rsidR="00534368" w:rsidRPr="00AD455B" w:rsidRDefault="00534368" w:rsidP="007B608F">
            <w:pPr>
              <w:ind w:left="-142"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AD455B">
              <w:rPr>
                <w:rFonts w:eastAsiaTheme="minorHAnsi" w:cstheme="minorBidi"/>
                <w:sz w:val="28"/>
                <w:szCs w:val="28"/>
                <w:lang w:eastAsia="en-US"/>
              </w:rPr>
              <w:t>Министерство культуры РТ</w:t>
            </w:r>
          </w:p>
          <w:p w:rsidR="00534368" w:rsidRDefault="00534368" w:rsidP="007B608F">
            <w:pPr>
              <w:ind w:left="-142"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AD455B">
              <w:rPr>
                <w:rFonts w:eastAsiaTheme="minorHAnsi" w:cstheme="minorBidi"/>
                <w:sz w:val="28"/>
                <w:szCs w:val="28"/>
                <w:lang w:eastAsia="en-US"/>
              </w:rPr>
              <w:t>БГИАМЗ,</w:t>
            </w: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 xml:space="preserve"> </w:t>
            </w:r>
          </w:p>
          <w:p w:rsidR="00534368" w:rsidRPr="00AD455B" w:rsidRDefault="00534368" w:rsidP="007B608F">
            <w:pPr>
              <w:ind w:left="-142"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AD455B">
              <w:rPr>
                <w:rFonts w:eastAsiaTheme="minorHAnsi" w:cstheme="minorBidi"/>
                <w:sz w:val="28"/>
                <w:szCs w:val="28"/>
                <w:lang w:eastAsia="en-US"/>
              </w:rPr>
              <w:t>Госкомитет РТ по туризму,</w:t>
            </w:r>
          </w:p>
          <w:p w:rsidR="00534368" w:rsidRPr="00AD455B" w:rsidRDefault="00534368" w:rsidP="007B608F">
            <w:pPr>
              <w:ind w:left="-142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AD455B">
              <w:rPr>
                <w:rFonts w:eastAsiaTheme="minorHAnsi" w:cstheme="minorBidi"/>
                <w:sz w:val="28"/>
                <w:szCs w:val="28"/>
                <w:lang w:eastAsia="en-US"/>
              </w:rPr>
              <w:t>ИК СМР</w:t>
            </w:r>
          </w:p>
        </w:tc>
      </w:tr>
      <w:tr w:rsidR="00EB4912" w:rsidRPr="00AD455B" w:rsidTr="003820D7">
        <w:trPr>
          <w:trHeight w:val="1154"/>
        </w:trPr>
        <w:tc>
          <w:tcPr>
            <w:tcW w:w="817" w:type="dxa"/>
          </w:tcPr>
          <w:p w:rsidR="00EB4912" w:rsidRPr="00AD455B" w:rsidRDefault="00010B5A" w:rsidP="007B608F">
            <w:pPr>
              <w:ind w:left="-142"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4</w:t>
            </w:r>
            <w:r w:rsidR="00534368">
              <w:rPr>
                <w:rFonts w:eastAsiaTheme="minorHAnsi" w:cstheme="minorBid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497" w:type="dxa"/>
          </w:tcPr>
          <w:p w:rsidR="00EB7CA4" w:rsidRPr="00AD455B" w:rsidRDefault="00EB4912" w:rsidP="003820D7">
            <w:pPr>
              <w:ind w:left="34" w:hanging="34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AD455B">
              <w:rPr>
                <w:rFonts w:eastAsiaTheme="minorHAnsi" w:cstheme="minorBidi"/>
                <w:sz w:val="28"/>
                <w:szCs w:val="28"/>
                <w:lang w:eastAsia="en-US"/>
              </w:rPr>
              <w:t>Ежегодный фестиваль историч</w:t>
            </w:r>
            <w:r w:rsidRPr="00AD455B">
              <w:rPr>
                <w:rFonts w:eastAsiaTheme="minorHAnsi" w:cstheme="minorBidi"/>
                <w:sz w:val="28"/>
                <w:szCs w:val="28"/>
                <w:lang w:eastAsia="en-US"/>
              </w:rPr>
              <w:t>е</w:t>
            </w:r>
            <w:r w:rsidRPr="00AD455B">
              <w:rPr>
                <w:rFonts w:eastAsiaTheme="minorHAnsi" w:cstheme="minorBidi"/>
                <w:sz w:val="28"/>
                <w:szCs w:val="28"/>
                <w:lang w:eastAsia="en-US"/>
              </w:rPr>
              <w:t>ской реконструкции «Великий Болгар»</w:t>
            </w:r>
          </w:p>
        </w:tc>
        <w:tc>
          <w:tcPr>
            <w:tcW w:w="1525" w:type="dxa"/>
          </w:tcPr>
          <w:p w:rsidR="00534368" w:rsidRDefault="00534368" w:rsidP="007B608F">
            <w:pPr>
              <w:ind w:left="-142"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</w:p>
          <w:p w:rsidR="00EB4912" w:rsidRPr="00AD455B" w:rsidRDefault="00EB4912" w:rsidP="007B608F">
            <w:pPr>
              <w:ind w:left="-142"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AD455B">
              <w:rPr>
                <w:rFonts w:eastAsiaTheme="minorHAnsi" w:cstheme="minorBidi"/>
                <w:sz w:val="28"/>
                <w:szCs w:val="28"/>
                <w:lang w:eastAsia="en-US"/>
              </w:rPr>
              <w:t>201</w:t>
            </w: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9</w:t>
            </w:r>
            <w:r w:rsidRPr="00AD455B">
              <w:rPr>
                <w:rFonts w:eastAsiaTheme="minorHAnsi" w:cstheme="minorBidi"/>
                <w:sz w:val="28"/>
                <w:szCs w:val="28"/>
                <w:lang w:eastAsia="en-US"/>
              </w:rPr>
              <w:t>-202</w:t>
            </w:r>
            <w:r w:rsidR="009B7DBD">
              <w:rPr>
                <w:rFonts w:eastAsiaTheme="minorHAnsi" w:cstheme="minorBid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483" w:type="dxa"/>
          </w:tcPr>
          <w:p w:rsidR="00EB4912" w:rsidRPr="00AD455B" w:rsidRDefault="00EB4912" w:rsidP="007B608F">
            <w:pPr>
              <w:ind w:left="-142"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AD455B">
              <w:rPr>
                <w:rFonts w:eastAsiaTheme="minorHAnsi" w:cstheme="minorBidi"/>
                <w:sz w:val="28"/>
                <w:szCs w:val="28"/>
                <w:lang w:eastAsia="en-US"/>
              </w:rPr>
              <w:t>Госкомитет РТ по  туризму</w:t>
            </w:r>
          </w:p>
        </w:tc>
      </w:tr>
      <w:tr w:rsidR="00EB4912" w:rsidRPr="00AD455B" w:rsidTr="007B608F">
        <w:tc>
          <w:tcPr>
            <w:tcW w:w="817" w:type="dxa"/>
          </w:tcPr>
          <w:p w:rsidR="00010B5A" w:rsidRDefault="00010B5A" w:rsidP="007B608F">
            <w:pPr>
              <w:ind w:left="-142"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</w:p>
          <w:p w:rsidR="00EB4912" w:rsidRPr="00AD455B" w:rsidRDefault="00010B5A" w:rsidP="007B608F">
            <w:pPr>
              <w:ind w:left="-142"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5</w:t>
            </w:r>
            <w:r w:rsidR="00EB4912" w:rsidRPr="00AD455B">
              <w:rPr>
                <w:rFonts w:eastAsiaTheme="minorHAnsi" w:cstheme="minorBid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497" w:type="dxa"/>
          </w:tcPr>
          <w:p w:rsidR="00EB4912" w:rsidRPr="00AD455B" w:rsidRDefault="00EB4912" w:rsidP="003820D7">
            <w:pPr>
              <w:ind w:left="34" w:hanging="34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AD455B">
              <w:rPr>
                <w:rFonts w:eastAsiaTheme="minorHAnsi" w:cstheme="minorBidi"/>
                <w:sz w:val="28"/>
                <w:szCs w:val="28"/>
                <w:lang w:eastAsia="en-US"/>
              </w:rPr>
              <w:t>Формирование туристической и</w:t>
            </w:r>
            <w:r w:rsidRPr="00AD455B">
              <w:rPr>
                <w:rFonts w:eastAsiaTheme="minorHAnsi" w:cstheme="minorBidi"/>
                <w:sz w:val="28"/>
                <w:szCs w:val="28"/>
                <w:lang w:eastAsia="en-US"/>
              </w:rPr>
              <w:t>н</w:t>
            </w:r>
            <w:r w:rsidRPr="00AD455B">
              <w:rPr>
                <w:rFonts w:eastAsiaTheme="minorHAnsi" w:cstheme="minorBidi"/>
                <w:sz w:val="28"/>
                <w:szCs w:val="28"/>
                <w:lang w:eastAsia="en-US"/>
              </w:rPr>
              <w:t>фраструктуры:</w:t>
            </w:r>
          </w:p>
          <w:p w:rsidR="00EB4912" w:rsidRPr="00AD455B" w:rsidRDefault="00EB4912" w:rsidP="003820D7">
            <w:pPr>
              <w:ind w:left="34" w:hanging="34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AD455B">
              <w:rPr>
                <w:rFonts w:eastAsiaTheme="minorHAnsi" w:cstheme="minorBidi"/>
                <w:sz w:val="28"/>
                <w:szCs w:val="28"/>
                <w:lang w:eastAsia="en-US"/>
              </w:rPr>
              <w:t>- гостиницы, кемпенги, гостини</w:t>
            </w:r>
            <w:r w:rsidRPr="00AD455B">
              <w:rPr>
                <w:rFonts w:eastAsiaTheme="minorHAnsi" w:cstheme="minorBidi"/>
                <w:sz w:val="28"/>
                <w:szCs w:val="28"/>
                <w:lang w:eastAsia="en-US"/>
              </w:rPr>
              <w:t>ч</w:t>
            </w:r>
            <w:r w:rsidRPr="00AD455B">
              <w:rPr>
                <w:rFonts w:eastAsiaTheme="minorHAnsi" w:cstheme="minorBidi"/>
                <w:sz w:val="28"/>
                <w:szCs w:val="28"/>
                <w:lang w:eastAsia="en-US"/>
              </w:rPr>
              <w:t>ные домики</w:t>
            </w:r>
          </w:p>
          <w:p w:rsidR="00EB4912" w:rsidRPr="00AD455B" w:rsidRDefault="00EB4912" w:rsidP="003820D7">
            <w:pPr>
              <w:ind w:left="34" w:hanging="34"/>
              <w:rPr>
                <w:rFonts w:eastAsiaTheme="minorHAnsi" w:cstheme="minorBidi"/>
                <w:sz w:val="28"/>
                <w:szCs w:val="28"/>
                <w:lang w:eastAsia="en-US"/>
              </w:rPr>
            </w:pPr>
          </w:p>
          <w:p w:rsidR="00EB4912" w:rsidRPr="00AD455B" w:rsidRDefault="00EB4912" w:rsidP="003820D7">
            <w:pPr>
              <w:ind w:left="34" w:hanging="34"/>
              <w:rPr>
                <w:rFonts w:eastAsiaTheme="minorHAnsi" w:cstheme="minorBidi"/>
                <w:sz w:val="28"/>
                <w:szCs w:val="28"/>
                <w:lang w:eastAsia="en-US"/>
              </w:rPr>
            </w:pPr>
          </w:p>
          <w:p w:rsidR="00EB4912" w:rsidRPr="00AD455B" w:rsidRDefault="00EB4912" w:rsidP="003820D7">
            <w:pPr>
              <w:ind w:left="34" w:hanging="34"/>
              <w:rPr>
                <w:rFonts w:eastAsiaTheme="minorHAnsi" w:cstheme="minorBidi"/>
                <w:sz w:val="28"/>
                <w:szCs w:val="28"/>
                <w:lang w:eastAsia="en-US"/>
              </w:rPr>
            </w:pPr>
          </w:p>
          <w:p w:rsidR="00EB4912" w:rsidRPr="00AD455B" w:rsidRDefault="00EB4912" w:rsidP="003820D7">
            <w:pPr>
              <w:ind w:left="34" w:hanging="34"/>
              <w:rPr>
                <w:rFonts w:eastAsiaTheme="minorHAnsi" w:cstheme="minorBidi"/>
                <w:sz w:val="28"/>
                <w:szCs w:val="28"/>
                <w:lang w:eastAsia="en-US"/>
              </w:rPr>
            </w:pPr>
          </w:p>
          <w:p w:rsidR="00EB4912" w:rsidRPr="00AD455B" w:rsidRDefault="00EB4912" w:rsidP="003820D7">
            <w:pPr>
              <w:ind w:left="34" w:hanging="34"/>
              <w:rPr>
                <w:rFonts w:eastAsiaTheme="minorHAnsi" w:cstheme="minorBidi"/>
                <w:sz w:val="28"/>
                <w:szCs w:val="28"/>
                <w:lang w:eastAsia="en-US"/>
              </w:rPr>
            </w:pPr>
          </w:p>
          <w:p w:rsidR="00EB4912" w:rsidRPr="00AD455B" w:rsidRDefault="00EB4912" w:rsidP="003820D7">
            <w:pPr>
              <w:ind w:left="34" w:hanging="34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AD455B">
              <w:rPr>
                <w:rFonts w:eastAsiaTheme="minorHAnsi" w:cstheme="minorBidi"/>
                <w:sz w:val="28"/>
                <w:szCs w:val="28"/>
                <w:lang w:eastAsia="en-US"/>
              </w:rPr>
              <w:t>- предприятия общественного п</w:t>
            </w:r>
            <w:r w:rsidRPr="00AD455B">
              <w:rPr>
                <w:rFonts w:eastAsiaTheme="minorHAnsi" w:cstheme="minorBidi"/>
                <w:sz w:val="28"/>
                <w:szCs w:val="28"/>
                <w:lang w:eastAsia="en-US"/>
              </w:rPr>
              <w:t>и</w:t>
            </w:r>
            <w:r w:rsidRPr="00AD455B">
              <w:rPr>
                <w:rFonts w:eastAsiaTheme="minorHAnsi" w:cstheme="minorBidi"/>
                <w:sz w:val="28"/>
                <w:szCs w:val="28"/>
                <w:lang w:eastAsia="en-US"/>
              </w:rPr>
              <w:t>тания</w:t>
            </w:r>
          </w:p>
          <w:p w:rsidR="00EB4912" w:rsidRDefault="00EB4912" w:rsidP="003820D7">
            <w:pPr>
              <w:ind w:left="34" w:hanging="34"/>
              <w:rPr>
                <w:rFonts w:eastAsiaTheme="minorHAnsi" w:cstheme="minorBidi"/>
                <w:sz w:val="28"/>
                <w:szCs w:val="28"/>
                <w:lang w:eastAsia="en-US"/>
              </w:rPr>
            </w:pPr>
          </w:p>
          <w:p w:rsidR="00516A6D" w:rsidRPr="00AD455B" w:rsidRDefault="00516A6D" w:rsidP="003820D7">
            <w:pPr>
              <w:ind w:left="34" w:hanging="34"/>
              <w:rPr>
                <w:rFonts w:eastAsiaTheme="minorHAnsi" w:cstheme="minorBidi"/>
                <w:sz w:val="28"/>
                <w:szCs w:val="28"/>
                <w:lang w:eastAsia="en-US"/>
              </w:rPr>
            </w:pPr>
          </w:p>
          <w:p w:rsidR="00EB4912" w:rsidRPr="00AD455B" w:rsidRDefault="00EB4912" w:rsidP="003820D7">
            <w:pPr>
              <w:ind w:left="34" w:hanging="34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AD455B">
              <w:rPr>
                <w:rFonts w:eastAsiaTheme="minorHAnsi" w:cstheme="minorBidi"/>
                <w:sz w:val="28"/>
                <w:szCs w:val="28"/>
                <w:lang w:eastAsia="en-US"/>
              </w:rPr>
              <w:t>- предприятия по производству и реализации  сувенирной проду</w:t>
            </w:r>
            <w:r w:rsidRPr="00AD455B">
              <w:rPr>
                <w:rFonts w:eastAsiaTheme="minorHAnsi" w:cstheme="minorBidi"/>
                <w:sz w:val="28"/>
                <w:szCs w:val="28"/>
                <w:lang w:eastAsia="en-US"/>
              </w:rPr>
              <w:t>к</w:t>
            </w:r>
            <w:r w:rsidRPr="00AD455B">
              <w:rPr>
                <w:rFonts w:eastAsiaTheme="minorHAnsi" w:cstheme="minorBidi"/>
                <w:sz w:val="28"/>
                <w:szCs w:val="28"/>
                <w:lang w:eastAsia="en-US"/>
              </w:rPr>
              <w:t>ции</w:t>
            </w:r>
          </w:p>
          <w:p w:rsidR="00EB4912" w:rsidRPr="00AD455B" w:rsidRDefault="00EB4912" w:rsidP="003820D7">
            <w:pPr>
              <w:ind w:left="34" w:hanging="34"/>
              <w:rPr>
                <w:rFonts w:eastAsiaTheme="minorHAnsi" w:cstheme="minorBidi"/>
                <w:sz w:val="28"/>
                <w:szCs w:val="28"/>
                <w:lang w:eastAsia="en-US"/>
              </w:rPr>
            </w:pPr>
          </w:p>
          <w:p w:rsidR="00EB4912" w:rsidRPr="00AD455B" w:rsidRDefault="00EB4912" w:rsidP="003820D7">
            <w:pPr>
              <w:ind w:left="34" w:hanging="34"/>
              <w:rPr>
                <w:rFonts w:eastAsiaTheme="minorHAnsi" w:cstheme="minorBidi"/>
                <w:sz w:val="28"/>
                <w:szCs w:val="28"/>
                <w:lang w:eastAsia="en-US"/>
              </w:rPr>
            </w:pPr>
          </w:p>
          <w:p w:rsidR="00EB4912" w:rsidRPr="00AD455B" w:rsidRDefault="00EB4912" w:rsidP="003820D7">
            <w:pPr>
              <w:ind w:left="34" w:hanging="34"/>
              <w:rPr>
                <w:rFonts w:eastAsiaTheme="minorHAnsi" w:cstheme="minorBidi"/>
                <w:b/>
                <w:i/>
                <w:sz w:val="28"/>
                <w:szCs w:val="28"/>
                <w:lang w:eastAsia="en-US"/>
              </w:rPr>
            </w:pPr>
            <w:r w:rsidRPr="00AD455B">
              <w:rPr>
                <w:rFonts w:eastAsiaTheme="minorHAnsi" w:cstheme="minorBidi"/>
                <w:b/>
                <w:i/>
                <w:sz w:val="28"/>
                <w:szCs w:val="28"/>
                <w:lang w:eastAsia="en-US"/>
              </w:rPr>
              <w:t xml:space="preserve">- </w:t>
            </w:r>
            <w:r w:rsidRPr="00AD455B">
              <w:rPr>
                <w:rFonts w:eastAsiaTheme="minorHAnsi" w:cstheme="minorBidi"/>
                <w:sz w:val="28"/>
                <w:szCs w:val="28"/>
                <w:lang w:eastAsia="en-US"/>
              </w:rPr>
              <w:t>транспортное обслуживание т</w:t>
            </w:r>
            <w:r w:rsidRPr="00AD455B">
              <w:rPr>
                <w:rFonts w:eastAsiaTheme="minorHAnsi" w:cstheme="minorBidi"/>
                <w:sz w:val="28"/>
                <w:szCs w:val="28"/>
                <w:lang w:eastAsia="en-US"/>
              </w:rPr>
              <w:t>у</w:t>
            </w:r>
            <w:r w:rsidRPr="00AD455B">
              <w:rPr>
                <w:rFonts w:eastAsiaTheme="minorHAnsi" w:cstheme="minorBidi"/>
                <w:sz w:val="28"/>
                <w:szCs w:val="28"/>
                <w:lang w:eastAsia="en-US"/>
              </w:rPr>
              <w:t>ристов, в том числе привлечение судоходных компаний</w:t>
            </w:r>
          </w:p>
        </w:tc>
        <w:tc>
          <w:tcPr>
            <w:tcW w:w="1525" w:type="dxa"/>
          </w:tcPr>
          <w:p w:rsidR="00EB4912" w:rsidRPr="00AD455B" w:rsidRDefault="00EB4912" w:rsidP="007B608F">
            <w:pPr>
              <w:ind w:left="-142"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</w:p>
          <w:p w:rsidR="00EB4912" w:rsidRPr="00AD455B" w:rsidRDefault="00EB4912" w:rsidP="007B608F">
            <w:pPr>
              <w:ind w:left="-142"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</w:p>
          <w:p w:rsidR="00EB4912" w:rsidRPr="00AD455B" w:rsidRDefault="00EB4912" w:rsidP="007B608F">
            <w:pPr>
              <w:ind w:left="-142"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AD455B">
              <w:rPr>
                <w:rFonts w:eastAsiaTheme="minorHAnsi" w:cstheme="minorBidi"/>
                <w:sz w:val="28"/>
                <w:szCs w:val="28"/>
                <w:lang w:eastAsia="en-US"/>
              </w:rPr>
              <w:t>201</w:t>
            </w: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9</w:t>
            </w:r>
            <w:r w:rsidRPr="00AD455B">
              <w:rPr>
                <w:rFonts w:eastAsiaTheme="minorHAnsi" w:cstheme="minorBidi"/>
                <w:sz w:val="28"/>
                <w:szCs w:val="28"/>
                <w:lang w:eastAsia="en-US"/>
              </w:rPr>
              <w:t>-20</w:t>
            </w: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2</w:t>
            </w:r>
            <w:r w:rsidR="009B7DBD">
              <w:rPr>
                <w:rFonts w:eastAsiaTheme="minorHAnsi" w:cstheme="minorBidi"/>
                <w:sz w:val="28"/>
                <w:szCs w:val="28"/>
                <w:lang w:eastAsia="en-US"/>
              </w:rPr>
              <w:t>3</w:t>
            </w:r>
          </w:p>
          <w:p w:rsidR="00EB4912" w:rsidRPr="00AD455B" w:rsidRDefault="00EB4912" w:rsidP="007B608F">
            <w:pPr>
              <w:ind w:left="-142"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</w:p>
          <w:p w:rsidR="00EB4912" w:rsidRPr="00AD455B" w:rsidRDefault="00EB4912" w:rsidP="007B608F">
            <w:pPr>
              <w:ind w:left="-142"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</w:p>
          <w:p w:rsidR="00EB4912" w:rsidRPr="00AD455B" w:rsidRDefault="00EB4912" w:rsidP="007B608F">
            <w:pPr>
              <w:ind w:left="-142"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</w:p>
          <w:p w:rsidR="00EB4912" w:rsidRPr="00AD455B" w:rsidRDefault="00EB4912" w:rsidP="007B608F">
            <w:pPr>
              <w:ind w:left="-142"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</w:p>
          <w:p w:rsidR="00EB4912" w:rsidRPr="00AD455B" w:rsidRDefault="00EB4912" w:rsidP="007B608F">
            <w:pPr>
              <w:ind w:left="-142"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</w:p>
          <w:p w:rsidR="00EB4912" w:rsidRPr="00AD455B" w:rsidRDefault="00EB4912" w:rsidP="007B608F">
            <w:pPr>
              <w:ind w:left="-142"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</w:p>
          <w:p w:rsidR="00EB4912" w:rsidRPr="00AD455B" w:rsidRDefault="00EB4912" w:rsidP="007B608F">
            <w:pPr>
              <w:ind w:left="-142"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</w:p>
          <w:p w:rsidR="00EB4912" w:rsidRPr="00AD455B" w:rsidRDefault="00EB4912" w:rsidP="007B608F">
            <w:pPr>
              <w:ind w:left="-142"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AD455B">
              <w:rPr>
                <w:rFonts w:eastAsiaTheme="minorHAnsi" w:cstheme="minorBidi"/>
                <w:sz w:val="28"/>
                <w:szCs w:val="28"/>
                <w:lang w:eastAsia="en-US"/>
              </w:rPr>
              <w:t>201</w:t>
            </w: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9</w:t>
            </w:r>
            <w:r w:rsidRPr="00AD455B">
              <w:rPr>
                <w:rFonts w:eastAsiaTheme="minorHAnsi" w:cstheme="minorBidi"/>
                <w:sz w:val="28"/>
                <w:szCs w:val="28"/>
                <w:lang w:eastAsia="en-US"/>
              </w:rPr>
              <w:t>-202</w:t>
            </w:r>
            <w:r w:rsidR="009B7DBD">
              <w:rPr>
                <w:rFonts w:eastAsiaTheme="minorHAnsi" w:cstheme="minorBidi"/>
                <w:sz w:val="28"/>
                <w:szCs w:val="28"/>
                <w:lang w:eastAsia="en-US"/>
              </w:rPr>
              <w:t>3</w:t>
            </w:r>
          </w:p>
          <w:p w:rsidR="00EB4912" w:rsidRPr="00AD455B" w:rsidRDefault="00EB4912" w:rsidP="007B608F">
            <w:pPr>
              <w:ind w:left="-142"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</w:p>
          <w:p w:rsidR="00EB4912" w:rsidRDefault="00EB4912" w:rsidP="007B608F">
            <w:pPr>
              <w:ind w:left="-142"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</w:p>
          <w:p w:rsidR="00516A6D" w:rsidRPr="00AD455B" w:rsidRDefault="00516A6D" w:rsidP="007B608F">
            <w:pPr>
              <w:ind w:left="-142"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</w:p>
          <w:p w:rsidR="00EB4912" w:rsidRPr="00AD455B" w:rsidRDefault="00EB4912" w:rsidP="007B608F">
            <w:pPr>
              <w:ind w:left="-142"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AD455B">
              <w:rPr>
                <w:rFonts w:eastAsiaTheme="minorHAnsi" w:cstheme="minorBidi"/>
                <w:sz w:val="28"/>
                <w:szCs w:val="28"/>
                <w:lang w:eastAsia="en-US"/>
              </w:rPr>
              <w:t>201</w:t>
            </w: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9</w:t>
            </w:r>
            <w:r w:rsidRPr="00AD455B">
              <w:rPr>
                <w:rFonts w:eastAsiaTheme="minorHAnsi" w:cstheme="minorBidi"/>
                <w:sz w:val="28"/>
                <w:szCs w:val="28"/>
                <w:lang w:eastAsia="en-US"/>
              </w:rPr>
              <w:t>-202</w:t>
            </w:r>
            <w:r w:rsidR="009B7DBD">
              <w:rPr>
                <w:rFonts w:eastAsiaTheme="minorHAnsi" w:cstheme="minorBidi"/>
                <w:sz w:val="28"/>
                <w:szCs w:val="28"/>
                <w:lang w:eastAsia="en-US"/>
              </w:rPr>
              <w:t>3</w:t>
            </w:r>
          </w:p>
          <w:p w:rsidR="00EB4912" w:rsidRPr="00AD455B" w:rsidRDefault="00EB4912" w:rsidP="007B608F">
            <w:pPr>
              <w:ind w:left="-142"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</w:p>
          <w:p w:rsidR="00EB4912" w:rsidRPr="00AD455B" w:rsidRDefault="00EB4912" w:rsidP="007B608F">
            <w:pPr>
              <w:ind w:left="-142"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</w:p>
          <w:p w:rsidR="00010B5A" w:rsidRDefault="00010B5A" w:rsidP="007B608F">
            <w:pPr>
              <w:ind w:left="-142"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</w:p>
          <w:p w:rsidR="00EB4912" w:rsidRPr="00AD455B" w:rsidRDefault="00EB4912" w:rsidP="007B608F">
            <w:pPr>
              <w:ind w:left="-142"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AD455B">
              <w:rPr>
                <w:rFonts w:eastAsiaTheme="minorHAnsi" w:cstheme="minorBidi"/>
                <w:sz w:val="28"/>
                <w:szCs w:val="28"/>
                <w:lang w:eastAsia="en-US"/>
              </w:rPr>
              <w:t>201</w:t>
            </w: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9</w:t>
            </w:r>
            <w:r w:rsidRPr="00AD455B">
              <w:rPr>
                <w:rFonts w:eastAsiaTheme="minorHAnsi" w:cstheme="minorBidi"/>
                <w:sz w:val="28"/>
                <w:szCs w:val="28"/>
                <w:lang w:eastAsia="en-US"/>
              </w:rPr>
              <w:t>-202</w:t>
            </w:r>
            <w:r w:rsidR="009B7DBD">
              <w:rPr>
                <w:rFonts w:eastAsiaTheme="minorHAnsi" w:cstheme="minorBidi"/>
                <w:sz w:val="28"/>
                <w:szCs w:val="28"/>
                <w:lang w:eastAsia="en-US"/>
              </w:rPr>
              <w:t>3</w:t>
            </w:r>
          </w:p>
          <w:p w:rsidR="00EB4912" w:rsidRPr="00AD455B" w:rsidRDefault="00EB4912" w:rsidP="007B608F">
            <w:pPr>
              <w:ind w:left="-142"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</w:p>
        </w:tc>
        <w:tc>
          <w:tcPr>
            <w:tcW w:w="2483" w:type="dxa"/>
          </w:tcPr>
          <w:p w:rsidR="00EB4912" w:rsidRPr="00AD455B" w:rsidRDefault="00EB4912" w:rsidP="007B608F">
            <w:pPr>
              <w:ind w:left="-142"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AD455B">
              <w:rPr>
                <w:rFonts w:eastAsiaTheme="minorHAnsi" w:cstheme="minorBidi"/>
                <w:sz w:val="28"/>
                <w:szCs w:val="28"/>
                <w:lang w:eastAsia="en-US"/>
              </w:rPr>
              <w:t>Министерство культуры РТ, Го</w:t>
            </w:r>
            <w:r w:rsidRPr="00AD455B">
              <w:rPr>
                <w:rFonts w:eastAsiaTheme="minorHAnsi" w:cstheme="minorBidi"/>
                <w:sz w:val="28"/>
                <w:szCs w:val="28"/>
                <w:lang w:eastAsia="en-US"/>
              </w:rPr>
              <w:t>с</w:t>
            </w:r>
            <w:r w:rsidRPr="00AD455B">
              <w:rPr>
                <w:rFonts w:eastAsiaTheme="minorHAnsi" w:cstheme="minorBidi"/>
                <w:sz w:val="28"/>
                <w:szCs w:val="28"/>
                <w:lang w:eastAsia="en-US"/>
              </w:rPr>
              <w:t>комитет РТ по т</w:t>
            </w:r>
            <w:r w:rsidRPr="00AD455B">
              <w:rPr>
                <w:rFonts w:eastAsiaTheme="minorHAnsi" w:cstheme="minorBidi"/>
                <w:sz w:val="28"/>
                <w:szCs w:val="28"/>
                <w:lang w:eastAsia="en-US"/>
              </w:rPr>
              <w:t>у</w:t>
            </w:r>
            <w:r w:rsidRPr="00AD455B">
              <w:rPr>
                <w:rFonts w:eastAsiaTheme="minorHAnsi" w:cstheme="minorBidi"/>
                <w:sz w:val="28"/>
                <w:szCs w:val="28"/>
                <w:lang w:eastAsia="en-US"/>
              </w:rPr>
              <w:t>ризму,</w:t>
            </w:r>
          </w:p>
          <w:p w:rsidR="00EB4912" w:rsidRPr="00AD455B" w:rsidRDefault="00EB4912" w:rsidP="007B608F">
            <w:pPr>
              <w:ind w:left="-142" w:right="-108"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AD455B">
              <w:rPr>
                <w:rFonts w:eastAsiaTheme="minorHAnsi" w:cstheme="minorBidi"/>
                <w:sz w:val="28"/>
                <w:szCs w:val="28"/>
                <w:lang w:eastAsia="en-US"/>
              </w:rPr>
              <w:t>Республиканский Фонд «Возрожд</w:t>
            </w:r>
            <w:r w:rsidRPr="00AD455B">
              <w:rPr>
                <w:rFonts w:eastAsiaTheme="minorHAnsi" w:cstheme="minorBidi"/>
                <w:sz w:val="28"/>
                <w:szCs w:val="28"/>
                <w:lang w:eastAsia="en-US"/>
              </w:rPr>
              <w:t>е</w:t>
            </w:r>
            <w:r w:rsidRPr="00AD455B">
              <w:rPr>
                <w:rFonts w:eastAsiaTheme="minorHAnsi" w:cstheme="minorBidi"/>
                <w:sz w:val="28"/>
                <w:szCs w:val="28"/>
                <w:lang w:eastAsia="en-US"/>
              </w:rPr>
              <w:t>ние»</w:t>
            </w:r>
          </w:p>
          <w:p w:rsidR="00EB4912" w:rsidRPr="00AD455B" w:rsidRDefault="00EB4912" w:rsidP="007B608F">
            <w:pPr>
              <w:ind w:left="-142"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AD455B">
              <w:rPr>
                <w:rFonts w:eastAsiaTheme="minorHAnsi" w:cstheme="minorBidi"/>
                <w:sz w:val="28"/>
                <w:szCs w:val="28"/>
                <w:lang w:eastAsia="en-US"/>
              </w:rPr>
              <w:t>Частный инвестор</w:t>
            </w:r>
          </w:p>
          <w:p w:rsidR="00EB4912" w:rsidRPr="00AD455B" w:rsidRDefault="00EB4912" w:rsidP="007B608F">
            <w:pPr>
              <w:ind w:left="-142"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</w:p>
          <w:p w:rsidR="00EB4912" w:rsidRPr="00AD455B" w:rsidRDefault="00EB4912" w:rsidP="007B608F">
            <w:pPr>
              <w:ind w:left="-142"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AD455B">
              <w:rPr>
                <w:rFonts w:eastAsiaTheme="minorHAnsi" w:cstheme="minorBidi"/>
                <w:sz w:val="28"/>
                <w:szCs w:val="28"/>
                <w:lang w:eastAsia="en-US"/>
              </w:rPr>
              <w:t>Частные инвест</w:t>
            </w:r>
            <w:r w:rsidRPr="00AD455B">
              <w:rPr>
                <w:rFonts w:eastAsiaTheme="minorHAnsi" w:cstheme="minorBidi"/>
                <w:sz w:val="28"/>
                <w:szCs w:val="28"/>
                <w:lang w:eastAsia="en-US"/>
              </w:rPr>
              <w:t>о</w:t>
            </w:r>
            <w:r w:rsidRPr="00AD455B">
              <w:rPr>
                <w:rFonts w:eastAsiaTheme="minorHAnsi" w:cstheme="minorBidi"/>
                <w:sz w:val="28"/>
                <w:szCs w:val="28"/>
                <w:lang w:eastAsia="en-US"/>
              </w:rPr>
              <w:t>ры,</w:t>
            </w:r>
          </w:p>
          <w:p w:rsidR="00EB4912" w:rsidRPr="00AD455B" w:rsidRDefault="00EB4912" w:rsidP="007B608F">
            <w:pPr>
              <w:ind w:left="-142"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AD455B">
              <w:rPr>
                <w:rFonts w:eastAsiaTheme="minorHAnsi" w:cstheme="minorBidi"/>
                <w:sz w:val="28"/>
                <w:szCs w:val="28"/>
                <w:lang w:eastAsia="en-US"/>
              </w:rPr>
              <w:t>ИК СМР</w:t>
            </w:r>
          </w:p>
          <w:p w:rsidR="00EB4912" w:rsidRPr="00AD455B" w:rsidRDefault="00EB4912" w:rsidP="007B608F">
            <w:pPr>
              <w:ind w:left="-142"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</w:p>
          <w:p w:rsidR="00EB4912" w:rsidRPr="00AD455B" w:rsidRDefault="00EB4912" w:rsidP="007B608F">
            <w:pPr>
              <w:ind w:left="-142"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AD455B">
              <w:rPr>
                <w:rFonts w:eastAsiaTheme="minorHAnsi" w:cstheme="minorBidi"/>
                <w:sz w:val="28"/>
                <w:szCs w:val="28"/>
                <w:lang w:eastAsia="en-US"/>
              </w:rPr>
              <w:t>БГИАМЗ</w:t>
            </w:r>
          </w:p>
          <w:p w:rsidR="00EB4912" w:rsidRPr="00AD455B" w:rsidRDefault="00EB4912" w:rsidP="007B608F">
            <w:pPr>
              <w:ind w:left="-142"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AD455B">
              <w:rPr>
                <w:rFonts w:eastAsiaTheme="minorHAnsi" w:cstheme="minorBidi"/>
                <w:sz w:val="28"/>
                <w:szCs w:val="28"/>
                <w:lang w:eastAsia="en-US"/>
              </w:rPr>
              <w:t>Частные инвесторы</w:t>
            </w:r>
          </w:p>
          <w:p w:rsidR="00EB4912" w:rsidRPr="00AD455B" w:rsidRDefault="00EB4912" w:rsidP="007B608F">
            <w:pPr>
              <w:ind w:left="-142"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</w:p>
          <w:p w:rsidR="00EB4912" w:rsidRPr="00AD455B" w:rsidRDefault="00EB4912" w:rsidP="007B608F">
            <w:pPr>
              <w:ind w:left="-142"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AD455B">
              <w:rPr>
                <w:rFonts w:eastAsiaTheme="minorHAnsi" w:cstheme="minorBidi"/>
                <w:sz w:val="28"/>
                <w:szCs w:val="28"/>
                <w:lang w:eastAsia="en-US"/>
              </w:rPr>
              <w:t>Министерство культуры РТ,</w:t>
            </w:r>
          </w:p>
          <w:p w:rsidR="00EB4912" w:rsidRPr="00AD455B" w:rsidRDefault="00EB4912" w:rsidP="007B608F">
            <w:pPr>
              <w:ind w:left="-142"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AD455B">
              <w:rPr>
                <w:rFonts w:eastAsiaTheme="minorHAnsi" w:cstheme="minorBidi"/>
                <w:sz w:val="28"/>
                <w:szCs w:val="28"/>
                <w:lang w:eastAsia="en-US"/>
              </w:rPr>
              <w:t>Госкомитет РТ по  туризму,</w:t>
            </w:r>
          </w:p>
          <w:p w:rsidR="00EB4912" w:rsidRPr="00AD455B" w:rsidRDefault="00EB4912" w:rsidP="007B608F">
            <w:pPr>
              <w:ind w:left="-142"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AD455B">
              <w:rPr>
                <w:rFonts w:eastAsiaTheme="minorHAnsi" w:cstheme="minorBidi"/>
                <w:sz w:val="28"/>
                <w:szCs w:val="28"/>
                <w:lang w:eastAsia="en-US"/>
              </w:rPr>
              <w:t>БГИАМЗ,</w:t>
            </w:r>
          </w:p>
          <w:p w:rsidR="00EB4912" w:rsidRPr="00AD455B" w:rsidRDefault="00EB4912" w:rsidP="007B608F">
            <w:pPr>
              <w:ind w:left="-142"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AD455B">
              <w:rPr>
                <w:rFonts w:eastAsiaTheme="minorHAnsi" w:cstheme="minorBidi"/>
                <w:sz w:val="28"/>
                <w:szCs w:val="28"/>
                <w:lang w:eastAsia="en-US"/>
              </w:rPr>
              <w:t>частные инвесторы</w:t>
            </w:r>
          </w:p>
        </w:tc>
      </w:tr>
      <w:tr w:rsidR="00EB4912" w:rsidRPr="00AD455B" w:rsidTr="007B608F">
        <w:tc>
          <w:tcPr>
            <w:tcW w:w="817" w:type="dxa"/>
          </w:tcPr>
          <w:p w:rsidR="00EB4912" w:rsidRPr="00AD455B" w:rsidRDefault="00010B5A" w:rsidP="007B608F">
            <w:pPr>
              <w:ind w:left="-142"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6</w:t>
            </w:r>
            <w:r w:rsidR="00EB4912" w:rsidRPr="00AD455B">
              <w:rPr>
                <w:rFonts w:eastAsiaTheme="minorHAnsi" w:cstheme="minorBid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497" w:type="dxa"/>
          </w:tcPr>
          <w:p w:rsidR="00EB4912" w:rsidRPr="00AD455B" w:rsidRDefault="00EB4912" w:rsidP="003820D7">
            <w:pPr>
              <w:ind w:left="34" w:hanging="34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AD455B">
              <w:rPr>
                <w:rFonts w:eastAsiaTheme="minorHAnsi" w:cstheme="minorBidi"/>
                <w:sz w:val="28"/>
                <w:szCs w:val="28"/>
                <w:lang w:eastAsia="en-US"/>
              </w:rPr>
              <w:t>Развитие структуры и материал</w:t>
            </w:r>
            <w:r w:rsidRPr="00AD455B">
              <w:rPr>
                <w:rFonts w:eastAsiaTheme="minorHAnsi" w:cstheme="minorBidi"/>
                <w:sz w:val="28"/>
                <w:szCs w:val="28"/>
                <w:lang w:eastAsia="en-US"/>
              </w:rPr>
              <w:t>ь</w:t>
            </w:r>
            <w:r w:rsidRPr="00AD455B">
              <w:rPr>
                <w:rFonts w:eastAsiaTheme="minorHAnsi" w:cstheme="minorBidi"/>
                <w:sz w:val="28"/>
                <w:szCs w:val="28"/>
                <w:lang w:eastAsia="en-US"/>
              </w:rPr>
              <w:t>но-технической базы музея-заповедника</w:t>
            </w:r>
          </w:p>
        </w:tc>
        <w:tc>
          <w:tcPr>
            <w:tcW w:w="1525" w:type="dxa"/>
          </w:tcPr>
          <w:p w:rsidR="00EB4912" w:rsidRPr="00AD455B" w:rsidRDefault="00EB4912" w:rsidP="007B608F">
            <w:pPr>
              <w:ind w:left="-142"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AD455B">
              <w:rPr>
                <w:rFonts w:eastAsiaTheme="minorHAnsi" w:cstheme="minorBidi"/>
                <w:sz w:val="28"/>
                <w:szCs w:val="28"/>
                <w:lang w:eastAsia="en-US"/>
              </w:rPr>
              <w:t>201</w:t>
            </w: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9</w:t>
            </w:r>
            <w:r w:rsidRPr="00AD455B">
              <w:rPr>
                <w:rFonts w:eastAsiaTheme="minorHAnsi" w:cstheme="minorBidi"/>
                <w:sz w:val="28"/>
                <w:szCs w:val="28"/>
                <w:lang w:eastAsia="en-US"/>
              </w:rPr>
              <w:t>-202</w:t>
            </w:r>
            <w:r w:rsidR="009B7DBD">
              <w:rPr>
                <w:rFonts w:eastAsiaTheme="minorHAnsi" w:cstheme="minorBidi"/>
                <w:sz w:val="28"/>
                <w:szCs w:val="28"/>
                <w:lang w:eastAsia="en-US"/>
              </w:rPr>
              <w:t>3</w:t>
            </w:r>
          </w:p>
          <w:p w:rsidR="00EB4912" w:rsidRPr="00AD455B" w:rsidRDefault="00EB4912" w:rsidP="007B608F">
            <w:pPr>
              <w:ind w:left="-142"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</w:p>
        </w:tc>
        <w:tc>
          <w:tcPr>
            <w:tcW w:w="2483" w:type="dxa"/>
          </w:tcPr>
          <w:p w:rsidR="00EB4912" w:rsidRPr="00AD455B" w:rsidRDefault="00EB4912" w:rsidP="007B608F">
            <w:pPr>
              <w:ind w:left="-142"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AD455B">
              <w:rPr>
                <w:rFonts w:eastAsiaTheme="minorHAnsi" w:cstheme="minorBidi"/>
                <w:sz w:val="28"/>
                <w:szCs w:val="28"/>
                <w:lang w:eastAsia="en-US"/>
              </w:rPr>
              <w:t>Министерство культуры РТ,</w:t>
            </w:r>
          </w:p>
          <w:p w:rsidR="00EB4912" w:rsidRPr="00AD455B" w:rsidRDefault="00EB4912" w:rsidP="007B608F">
            <w:pPr>
              <w:ind w:left="-142"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AD455B">
              <w:rPr>
                <w:rFonts w:eastAsiaTheme="minorHAnsi" w:cstheme="minorBidi"/>
                <w:sz w:val="28"/>
                <w:szCs w:val="28"/>
                <w:lang w:eastAsia="en-US"/>
              </w:rPr>
              <w:t>БГИАМЗ</w:t>
            </w:r>
          </w:p>
        </w:tc>
      </w:tr>
      <w:tr w:rsidR="00EB4912" w:rsidRPr="00AD455B" w:rsidTr="007B608F">
        <w:tc>
          <w:tcPr>
            <w:tcW w:w="817" w:type="dxa"/>
          </w:tcPr>
          <w:p w:rsidR="00EB4912" w:rsidRPr="00AD455B" w:rsidRDefault="00010B5A" w:rsidP="007B608F">
            <w:pPr>
              <w:ind w:left="-142"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7</w:t>
            </w:r>
            <w:r w:rsidR="00EB4912" w:rsidRPr="00AD455B">
              <w:rPr>
                <w:rFonts w:eastAsiaTheme="minorHAnsi" w:cstheme="minorBid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497" w:type="dxa"/>
          </w:tcPr>
          <w:p w:rsidR="00EB4912" w:rsidRPr="00AD455B" w:rsidRDefault="00EB4912" w:rsidP="003820D7">
            <w:pPr>
              <w:ind w:left="34" w:hanging="34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AD455B">
              <w:rPr>
                <w:rFonts w:eastAsiaTheme="minorHAnsi" w:cstheme="minorBidi"/>
                <w:sz w:val="28"/>
                <w:szCs w:val="28"/>
                <w:lang w:eastAsia="en-US"/>
              </w:rPr>
              <w:t>Развитие научно-образовательной деятельности музея-заповедника</w:t>
            </w:r>
          </w:p>
          <w:p w:rsidR="00EB4912" w:rsidRPr="00AD455B" w:rsidRDefault="00EB4912" w:rsidP="003820D7">
            <w:pPr>
              <w:ind w:left="34" w:hanging="34"/>
              <w:rPr>
                <w:rFonts w:eastAsiaTheme="minorHAnsi" w:cstheme="minorBidi"/>
                <w:sz w:val="28"/>
                <w:szCs w:val="28"/>
                <w:lang w:eastAsia="en-US"/>
              </w:rPr>
            </w:pPr>
          </w:p>
        </w:tc>
        <w:tc>
          <w:tcPr>
            <w:tcW w:w="1525" w:type="dxa"/>
          </w:tcPr>
          <w:p w:rsidR="00EB4912" w:rsidRPr="00AD455B" w:rsidRDefault="00EB4912" w:rsidP="007B608F">
            <w:pPr>
              <w:ind w:left="-142"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AD455B">
              <w:rPr>
                <w:rFonts w:eastAsiaTheme="minorHAnsi" w:cstheme="minorBidi"/>
                <w:sz w:val="28"/>
                <w:szCs w:val="28"/>
                <w:lang w:eastAsia="en-US"/>
              </w:rPr>
              <w:t>201</w:t>
            </w: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9-</w:t>
            </w:r>
            <w:r w:rsidRPr="00AD455B">
              <w:rPr>
                <w:rFonts w:eastAsiaTheme="minorHAnsi" w:cstheme="minorBidi"/>
                <w:sz w:val="28"/>
                <w:szCs w:val="28"/>
                <w:lang w:eastAsia="en-US"/>
              </w:rPr>
              <w:t>202</w:t>
            </w:r>
            <w:r w:rsidR="009B7DBD">
              <w:rPr>
                <w:rFonts w:eastAsiaTheme="minorHAnsi" w:cstheme="minorBidi"/>
                <w:sz w:val="28"/>
                <w:szCs w:val="28"/>
                <w:lang w:eastAsia="en-US"/>
              </w:rPr>
              <w:t>3</w:t>
            </w:r>
          </w:p>
          <w:p w:rsidR="00EB4912" w:rsidRPr="00AD455B" w:rsidRDefault="00EB4912" w:rsidP="007B608F">
            <w:pPr>
              <w:ind w:left="-142"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</w:p>
        </w:tc>
        <w:tc>
          <w:tcPr>
            <w:tcW w:w="2483" w:type="dxa"/>
          </w:tcPr>
          <w:p w:rsidR="00EB4912" w:rsidRPr="00AD455B" w:rsidRDefault="00EB4912" w:rsidP="007B608F">
            <w:pPr>
              <w:ind w:left="-142"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AD455B">
              <w:rPr>
                <w:rFonts w:eastAsiaTheme="minorHAnsi" w:cstheme="minorBidi"/>
                <w:sz w:val="28"/>
                <w:szCs w:val="28"/>
                <w:lang w:eastAsia="en-US"/>
              </w:rPr>
              <w:t>Министерство культуры РТ,</w:t>
            </w:r>
          </w:p>
          <w:p w:rsidR="00EB4912" w:rsidRPr="00AD455B" w:rsidRDefault="00EB4912" w:rsidP="007B608F">
            <w:pPr>
              <w:ind w:left="-142"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AD455B">
              <w:rPr>
                <w:rFonts w:eastAsiaTheme="minorHAnsi" w:cstheme="minorBidi"/>
                <w:sz w:val="28"/>
                <w:szCs w:val="28"/>
                <w:lang w:eastAsia="en-US"/>
              </w:rPr>
              <w:t>БГИАМЗ</w:t>
            </w:r>
          </w:p>
        </w:tc>
      </w:tr>
      <w:tr w:rsidR="00EB4912" w:rsidRPr="00AD455B" w:rsidTr="003820D7">
        <w:trPr>
          <w:trHeight w:val="1006"/>
        </w:trPr>
        <w:tc>
          <w:tcPr>
            <w:tcW w:w="817" w:type="dxa"/>
          </w:tcPr>
          <w:p w:rsidR="00EB4912" w:rsidRPr="00AD455B" w:rsidRDefault="00EB4912" w:rsidP="007B608F">
            <w:pPr>
              <w:ind w:left="-142"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</w:p>
          <w:p w:rsidR="00EB4912" w:rsidRPr="00AD455B" w:rsidRDefault="00010B5A" w:rsidP="007B608F">
            <w:pPr>
              <w:ind w:left="-142"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8</w:t>
            </w:r>
            <w:r w:rsidR="00EB4912" w:rsidRPr="00AD455B">
              <w:rPr>
                <w:rFonts w:eastAsiaTheme="minorHAnsi" w:cstheme="minorBid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497" w:type="dxa"/>
            <w:vAlign w:val="center"/>
          </w:tcPr>
          <w:p w:rsidR="00EB4912" w:rsidRPr="00AD455B" w:rsidRDefault="00EB4912" w:rsidP="003820D7">
            <w:pPr>
              <w:spacing w:after="200"/>
              <w:ind w:left="34" w:hanging="34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AD455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Строительство (реконструкция) животноводческих молочных ферм и приобретение коров</w:t>
            </w:r>
          </w:p>
        </w:tc>
        <w:tc>
          <w:tcPr>
            <w:tcW w:w="1525" w:type="dxa"/>
            <w:vAlign w:val="center"/>
          </w:tcPr>
          <w:p w:rsidR="00EB4912" w:rsidRPr="00AD455B" w:rsidRDefault="00EB4912" w:rsidP="007B608F">
            <w:pPr>
              <w:spacing w:after="20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AD455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201</w:t>
            </w: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9</w:t>
            </w:r>
            <w:r w:rsidRPr="00AD455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-202</w:t>
            </w:r>
            <w:r w:rsidR="009B7DBD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483" w:type="dxa"/>
            <w:vAlign w:val="center"/>
          </w:tcPr>
          <w:p w:rsidR="003820D7" w:rsidRDefault="00EB4912" w:rsidP="003820D7">
            <w:pPr>
              <w:ind w:left="-142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AD455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ИК СМР, </w:t>
            </w:r>
          </w:p>
          <w:p w:rsidR="00EB4912" w:rsidRPr="00AD455B" w:rsidRDefault="00EB4912" w:rsidP="003820D7">
            <w:pPr>
              <w:ind w:left="-142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AD455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МСХиП РТ</w:t>
            </w:r>
          </w:p>
        </w:tc>
      </w:tr>
      <w:tr w:rsidR="00EB4912" w:rsidRPr="00AD455B" w:rsidTr="003820D7">
        <w:trPr>
          <w:trHeight w:val="824"/>
        </w:trPr>
        <w:tc>
          <w:tcPr>
            <w:tcW w:w="817" w:type="dxa"/>
          </w:tcPr>
          <w:p w:rsidR="003820D7" w:rsidRDefault="003820D7" w:rsidP="007B608F">
            <w:pPr>
              <w:ind w:left="-142"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</w:p>
          <w:p w:rsidR="00EB4912" w:rsidRPr="00AD455B" w:rsidRDefault="00010B5A" w:rsidP="007B608F">
            <w:pPr>
              <w:ind w:left="-142"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9</w:t>
            </w:r>
            <w:r w:rsidR="00EB4912" w:rsidRPr="00AD455B">
              <w:rPr>
                <w:rFonts w:eastAsiaTheme="minorHAnsi" w:cstheme="minorBid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497" w:type="dxa"/>
            <w:vAlign w:val="center"/>
          </w:tcPr>
          <w:p w:rsidR="00EB4912" w:rsidRPr="00AD455B" w:rsidRDefault="00EB4912" w:rsidP="003820D7">
            <w:pPr>
              <w:spacing w:after="200"/>
              <w:ind w:left="34" w:hanging="34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AD455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Покупка посевных комплексов</w:t>
            </w:r>
          </w:p>
        </w:tc>
        <w:tc>
          <w:tcPr>
            <w:tcW w:w="1525" w:type="dxa"/>
            <w:vAlign w:val="center"/>
          </w:tcPr>
          <w:p w:rsidR="00EB4912" w:rsidRPr="00AD455B" w:rsidRDefault="00EB4912" w:rsidP="007B608F">
            <w:pPr>
              <w:spacing w:after="20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AD455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201</w:t>
            </w: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9</w:t>
            </w:r>
            <w:r w:rsidRPr="00AD455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-202</w:t>
            </w:r>
            <w:r w:rsidR="009B7DBD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483" w:type="dxa"/>
            <w:vAlign w:val="center"/>
          </w:tcPr>
          <w:p w:rsidR="003820D7" w:rsidRDefault="00EB4912" w:rsidP="003820D7">
            <w:pPr>
              <w:ind w:left="-142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AD455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ИК СМР, </w:t>
            </w:r>
          </w:p>
          <w:p w:rsidR="00EB4912" w:rsidRPr="00AD455B" w:rsidRDefault="00EB4912" w:rsidP="003820D7">
            <w:pPr>
              <w:ind w:left="-142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AD455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МСХиП РТ</w:t>
            </w:r>
          </w:p>
        </w:tc>
      </w:tr>
      <w:tr w:rsidR="00EB4912" w:rsidRPr="00AD455B" w:rsidTr="007B608F">
        <w:trPr>
          <w:trHeight w:val="910"/>
        </w:trPr>
        <w:tc>
          <w:tcPr>
            <w:tcW w:w="817" w:type="dxa"/>
          </w:tcPr>
          <w:p w:rsidR="00EB4912" w:rsidRPr="00AD455B" w:rsidRDefault="00EB4912" w:rsidP="007B608F">
            <w:pPr>
              <w:ind w:left="-142"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</w:p>
          <w:p w:rsidR="00EB4912" w:rsidRPr="00AD455B" w:rsidRDefault="00010B5A" w:rsidP="007B608F">
            <w:pPr>
              <w:ind w:left="-142"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10</w:t>
            </w:r>
            <w:r w:rsidR="00EB4912" w:rsidRPr="00AD455B">
              <w:rPr>
                <w:rFonts w:eastAsiaTheme="minorHAnsi" w:cstheme="minorBid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497" w:type="dxa"/>
            <w:vAlign w:val="center"/>
          </w:tcPr>
          <w:p w:rsidR="00EB4912" w:rsidRPr="00AD455B" w:rsidRDefault="00EB4912" w:rsidP="003820D7">
            <w:pPr>
              <w:spacing w:after="200"/>
              <w:ind w:left="34" w:hanging="34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AD455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Строительство семейной молочной фермы на 24 головы КРС, в т.ч. 12 дойных коров</w:t>
            </w:r>
          </w:p>
        </w:tc>
        <w:tc>
          <w:tcPr>
            <w:tcW w:w="1525" w:type="dxa"/>
            <w:vAlign w:val="center"/>
          </w:tcPr>
          <w:p w:rsidR="00EB4912" w:rsidRPr="00AD455B" w:rsidRDefault="00EB4912" w:rsidP="007B608F">
            <w:pPr>
              <w:spacing w:after="20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AD455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201</w:t>
            </w: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9</w:t>
            </w:r>
            <w:r w:rsidRPr="00AD455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-20</w:t>
            </w: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2</w:t>
            </w:r>
            <w:r w:rsidR="009B7DBD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483" w:type="dxa"/>
            <w:vAlign w:val="center"/>
          </w:tcPr>
          <w:p w:rsidR="003820D7" w:rsidRDefault="00EB4912" w:rsidP="003820D7">
            <w:pPr>
              <w:ind w:left="-142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AD455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ИК СМР, </w:t>
            </w:r>
          </w:p>
          <w:p w:rsidR="00EB4912" w:rsidRPr="00AD455B" w:rsidRDefault="00EB4912" w:rsidP="003820D7">
            <w:pPr>
              <w:ind w:left="-142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AD455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МСХиП РТ</w:t>
            </w:r>
          </w:p>
        </w:tc>
      </w:tr>
      <w:tr w:rsidR="00EB4912" w:rsidRPr="00AD455B" w:rsidTr="007B608F">
        <w:tc>
          <w:tcPr>
            <w:tcW w:w="817" w:type="dxa"/>
          </w:tcPr>
          <w:p w:rsidR="00EB4912" w:rsidRPr="00AD455B" w:rsidRDefault="00EB4912" w:rsidP="007B608F">
            <w:pPr>
              <w:ind w:left="-142"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</w:p>
          <w:p w:rsidR="00EB4912" w:rsidRPr="00AD455B" w:rsidRDefault="00EB4912" w:rsidP="007B608F">
            <w:pPr>
              <w:ind w:left="-142"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AD455B">
              <w:rPr>
                <w:rFonts w:eastAsiaTheme="minorHAnsi" w:cstheme="minorBidi"/>
                <w:sz w:val="28"/>
                <w:szCs w:val="28"/>
                <w:lang w:eastAsia="en-US"/>
              </w:rPr>
              <w:t>1</w:t>
            </w:r>
            <w:r w:rsidR="00010B5A">
              <w:rPr>
                <w:rFonts w:eastAsiaTheme="minorHAnsi" w:cstheme="minorBidi"/>
                <w:sz w:val="28"/>
                <w:szCs w:val="28"/>
                <w:lang w:eastAsia="en-US"/>
              </w:rPr>
              <w:t>1</w:t>
            </w:r>
            <w:r w:rsidRPr="00AD455B">
              <w:rPr>
                <w:rFonts w:eastAsiaTheme="minorHAnsi" w:cstheme="minorBid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497" w:type="dxa"/>
            <w:vAlign w:val="center"/>
          </w:tcPr>
          <w:p w:rsidR="00EB4912" w:rsidRPr="00AD455B" w:rsidRDefault="00EB4912" w:rsidP="003820D7">
            <w:pPr>
              <w:spacing w:after="200"/>
              <w:ind w:left="34" w:hanging="34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AD455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Приобретение племенных </w:t>
            </w:r>
            <w:r w:rsidR="003820D7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        </w:t>
            </w:r>
            <w:r w:rsidRPr="00AD455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животных</w:t>
            </w:r>
          </w:p>
        </w:tc>
        <w:tc>
          <w:tcPr>
            <w:tcW w:w="1525" w:type="dxa"/>
            <w:vAlign w:val="center"/>
          </w:tcPr>
          <w:p w:rsidR="00EB4912" w:rsidRPr="00AD455B" w:rsidRDefault="00EB4912" w:rsidP="007B608F">
            <w:pPr>
              <w:spacing w:after="20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AD455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201</w:t>
            </w: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9-202</w:t>
            </w:r>
            <w:r w:rsidR="009B7DBD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483" w:type="dxa"/>
            <w:vAlign w:val="center"/>
          </w:tcPr>
          <w:p w:rsidR="003820D7" w:rsidRDefault="00EB4912" w:rsidP="003820D7">
            <w:pPr>
              <w:ind w:left="-142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AD455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ИК СМР,</w:t>
            </w:r>
          </w:p>
          <w:p w:rsidR="00EB4912" w:rsidRPr="00AD455B" w:rsidRDefault="00EB4912" w:rsidP="003820D7">
            <w:pPr>
              <w:ind w:left="-142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AD455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МСХиП РТ</w:t>
            </w:r>
          </w:p>
        </w:tc>
      </w:tr>
      <w:tr w:rsidR="00EB4912" w:rsidRPr="00AD455B" w:rsidTr="007B608F">
        <w:tc>
          <w:tcPr>
            <w:tcW w:w="817" w:type="dxa"/>
          </w:tcPr>
          <w:p w:rsidR="00EB4912" w:rsidRPr="00AD455B" w:rsidRDefault="00EB4912" w:rsidP="007B608F">
            <w:pPr>
              <w:ind w:left="-142"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</w:p>
          <w:p w:rsidR="00EB4912" w:rsidRPr="00AD455B" w:rsidRDefault="00534368" w:rsidP="007B608F">
            <w:pPr>
              <w:ind w:left="-142"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1</w:t>
            </w:r>
            <w:r w:rsidR="00010B5A">
              <w:rPr>
                <w:rFonts w:eastAsiaTheme="minorHAnsi" w:cstheme="minorBidi"/>
                <w:sz w:val="28"/>
                <w:szCs w:val="28"/>
                <w:lang w:eastAsia="en-US"/>
              </w:rPr>
              <w:t>2</w:t>
            </w:r>
            <w:r w:rsidR="00EB4912" w:rsidRPr="00AD455B">
              <w:rPr>
                <w:rFonts w:eastAsiaTheme="minorHAnsi" w:cstheme="minorBid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497" w:type="dxa"/>
            <w:vAlign w:val="center"/>
          </w:tcPr>
          <w:p w:rsidR="00EB4912" w:rsidRPr="00AD455B" w:rsidRDefault="00EB4912" w:rsidP="003820D7">
            <w:pPr>
              <w:spacing w:after="200"/>
              <w:ind w:left="34" w:hanging="34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AD455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Приобретение энергосберегающей сельскохозяйственной техники</w:t>
            </w:r>
          </w:p>
        </w:tc>
        <w:tc>
          <w:tcPr>
            <w:tcW w:w="1525" w:type="dxa"/>
            <w:vAlign w:val="center"/>
          </w:tcPr>
          <w:p w:rsidR="00EB4912" w:rsidRPr="00AD455B" w:rsidRDefault="00EB4912" w:rsidP="007B608F">
            <w:pPr>
              <w:spacing w:after="20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AD455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201</w:t>
            </w: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9</w:t>
            </w:r>
            <w:r w:rsidRPr="00AD455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-20</w:t>
            </w:r>
            <w:r w:rsidR="009B7DBD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2483" w:type="dxa"/>
            <w:vAlign w:val="center"/>
          </w:tcPr>
          <w:p w:rsidR="003820D7" w:rsidRDefault="00EB4912" w:rsidP="003820D7">
            <w:pPr>
              <w:ind w:left="-142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AD455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ИК СМР, </w:t>
            </w:r>
          </w:p>
          <w:p w:rsidR="00EB4912" w:rsidRPr="00AD455B" w:rsidRDefault="00EB4912" w:rsidP="003820D7">
            <w:pPr>
              <w:ind w:left="-142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AD455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МСХиП РТ</w:t>
            </w:r>
          </w:p>
        </w:tc>
      </w:tr>
      <w:tr w:rsidR="00EB4912" w:rsidRPr="00AD455B" w:rsidTr="007B608F">
        <w:tc>
          <w:tcPr>
            <w:tcW w:w="817" w:type="dxa"/>
          </w:tcPr>
          <w:p w:rsidR="00EB4912" w:rsidRPr="00AD455B" w:rsidRDefault="00534368" w:rsidP="007B608F">
            <w:pPr>
              <w:ind w:left="-142"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lang w:eastAsia="en-US"/>
              </w:rPr>
              <w:t>1</w:t>
            </w:r>
            <w:r w:rsidR="00010B5A">
              <w:rPr>
                <w:rFonts w:eastAsiaTheme="minorHAnsi" w:cstheme="minorBidi"/>
                <w:sz w:val="28"/>
                <w:szCs w:val="28"/>
                <w:lang w:eastAsia="en-US"/>
              </w:rPr>
              <w:t>3</w:t>
            </w:r>
            <w:r w:rsidR="00EB4912" w:rsidRPr="00AD455B">
              <w:rPr>
                <w:rFonts w:eastAsiaTheme="minorHAnsi" w:cstheme="minorBid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497" w:type="dxa"/>
            <w:vAlign w:val="center"/>
          </w:tcPr>
          <w:p w:rsidR="00EB4912" w:rsidRPr="00AD455B" w:rsidRDefault="00EB4912" w:rsidP="003820D7">
            <w:pPr>
              <w:ind w:left="34" w:hanging="34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AD455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Приобретение оборудования для молочной фермы</w:t>
            </w:r>
          </w:p>
        </w:tc>
        <w:tc>
          <w:tcPr>
            <w:tcW w:w="1525" w:type="dxa"/>
            <w:vAlign w:val="center"/>
          </w:tcPr>
          <w:p w:rsidR="00EB4912" w:rsidRPr="00AD455B" w:rsidRDefault="00EB4912" w:rsidP="007B608F">
            <w:pPr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AD455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2019-202</w:t>
            </w:r>
            <w:r w:rsidR="009B7DBD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483" w:type="dxa"/>
            <w:vAlign w:val="center"/>
          </w:tcPr>
          <w:p w:rsidR="003820D7" w:rsidRDefault="00EB4912" w:rsidP="007B608F">
            <w:pPr>
              <w:ind w:left="-142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AD455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ИК СМР, </w:t>
            </w:r>
          </w:p>
          <w:p w:rsidR="00EB4912" w:rsidRPr="00AD455B" w:rsidRDefault="00EB4912" w:rsidP="007B608F">
            <w:pPr>
              <w:ind w:left="-142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AD455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МСХиП РТ</w:t>
            </w:r>
          </w:p>
        </w:tc>
      </w:tr>
      <w:tr w:rsidR="00010B5A" w:rsidRPr="00AD455B" w:rsidTr="007B608F">
        <w:tc>
          <w:tcPr>
            <w:tcW w:w="817" w:type="dxa"/>
          </w:tcPr>
          <w:p w:rsidR="00010B5A" w:rsidRPr="00516A6D" w:rsidRDefault="00010B5A" w:rsidP="007B608F">
            <w:pPr>
              <w:ind w:left="-142"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516A6D">
              <w:rPr>
                <w:rFonts w:eastAsiaTheme="minorHAnsi" w:cstheme="minorBidi"/>
                <w:sz w:val="28"/>
                <w:szCs w:val="28"/>
                <w:lang w:eastAsia="en-US"/>
              </w:rPr>
              <w:t>14.</w:t>
            </w:r>
          </w:p>
        </w:tc>
        <w:tc>
          <w:tcPr>
            <w:tcW w:w="4497" w:type="dxa"/>
            <w:vAlign w:val="center"/>
          </w:tcPr>
          <w:p w:rsidR="00010B5A" w:rsidRPr="00516A6D" w:rsidRDefault="00010B5A" w:rsidP="003820D7">
            <w:pPr>
              <w:ind w:left="34" w:hanging="34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516A6D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Строительство убойного цеха</w:t>
            </w:r>
          </w:p>
        </w:tc>
        <w:tc>
          <w:tcPr>
            <w:tcW w:w="1525" w:type="dxa"/>
            <w:vAlign w:val="center"/>
          </w:tcPr>
          <w:p w:rsidR="00010B5A" w:rsidRPr="00516A6D" w:rsidRDefault="00010B5A" w:rsidP="00E91B01">
            <w:pPr>
              <w:ind w:left="-142" w:firstLine="142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516A6D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2017-2019</w:t>
            </w:r>
          </w:p>
        </w:tc>
        <w:tc>
          <w:tcPr>
            <w:tcW w:w="2483" w:type="dxa"/>
            <w:vAlign w:val="center"/>
          </w:tcPr>
          <w:p w:rsidR="00010B5A" w:rsidRPr="00516A6D" w:rsidRDefault="00010B5A" w:rsidP="007B608F">
            <w:pPr>
              <w:ind w:left="-142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516A6D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Частный </w:t>
            </w:r>
          </w:p>
          <w:p w:rsidR="00010B5A" w:rsidRPr="00516A6D" w:rsidRDefault="00010B5A" w:rsidP="007B608F">
            <w:pPr>
              <w:ind w:left="-142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516A6D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инвестор</w:t>
            </w:r>
          </w:p>
        </w:tc>
      </w:tr>
      <w:tr w:rsidR="00010B5A" w:rsidRPr="00AD455B" w:rsidTr="007B608F">
        <w:tc>
          <w:tcPr>
            <w:tcW w:w="817" w:type="dxa"/>
          </w:tcPr>
          <w:p w:rsidR="00010B5A" w:rsidRPr="00516A6D" w:rsidRDefault="00010B5A" w:rsidP="007B608F">
            <w:pPr>
              <w:ind w:left="-142"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516A6D">
              <w:rPr>
                <w:rFonts w:eastAsiaTheme="minorHAnsi" w:cstheme="minorBidi"/>
                <w:sz w:val="28"/>
                <w:szCs w:val="28"/>
                <w:lang w:eastAsia="en-US"/>
              </w:rPr>
              <w:t>15.</w:t>
            </w:r>
          </w:p>
        </w:tc>
        <w:tc>
          <w:tcPr>
            <w:tcW w:w="4497" w:type="dxa"/>
            <w:vAlign w:val="center"/>
          </w:tcPr>
          <w:p w:rsidR="00010B5A" w:rsidRPr="00516A6D" w:rsidRDefault="00010B5A" w:rsidP="003820D7">
            <w:pPr>
              <w:ind w:left="34" w:hanging="34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516A6D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Строительство цеха по переработке мяса</w:t>
            </w:r>
          </w:p>
        </w:tc>
        <w:tc>
          <w:tcPr>
            <w:tcW w:w="1525" w:type="dxa"/>
            <w:vAlign w:val="center"/>
          </w:tcPr>
          <w:p w:rsidR="00010B5A" w:rsidRPr="00516A6D" w:rsidRDefault="00010B5A" w:rsidP="00E91B01">
            <w:pPr>
              <w:ind w:left="-142" w:firstLine="142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516A6D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2015-2019</w:t>
            </w:r>
          </w:p>
        </w:tc>
        <w:tc>
          <w:tcPr>
            <w:tcW w:w="2483" w:type="dxa"/>
            <w:vAlign w:val="center"/>
          </w:tcPr>
          <w:p w:rsidR="00010B5A" w:rsidRPr="00516A6D" w:rsidRDefault="00010B5A" w:rsidP="007B608F">
            <w:pPr>
              <w:ind w:left="-142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516A6D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Частный </w:t>
            </w:r>
          </w:p>
          <w:p w:rsidR="00010B5A" w:rsidRPr="00516A6D" w:rsidRDefault="00010B5A" w:rsidP="007B608F">
            <w:pPr>
              <w:ind w:left="-142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516A6D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инвестор</w:t>
            </w:r>
          </w:p>
        </w:tc>
      </w:tr>
      <w:tr w:rsidR="00010B5A" w:rsidRPr="00AD455B" w:rsidTr="007B608F">
        <w:tc>
          <w:tcPr>
            <w:tcW w:w="817" w:type="dxa"/>
          </w:tcPr>
          <w:p w:rsidR="00010B5A" w:rsidRPr="00516A6D" w:rsidRDefault="00010B5A" w:rsidP="007B608F">
            <w:pPr>
              <w:ind w:left="-142"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516A6D">
              <w:rPr>
                <w:rFonts w:eastAsiaTheme="minorHAnsi" w:cstheme="minorBidi"/>
                <w:sz w:val="28"/>
                <w:szCs w:val="28"/>
                <w:lang w:eastAsia="en-US"/>
              </w:rPr>
              <w:t>16.</w:t>
            </w:r>
          </w:p>
        </w:tc>
        <w:tc>
          <w:tcPr>
            <w:tcW w:w="4497" w:type="dxa"/>
            <w:vAlign w:val="center"/>
          </w:tcPr>
          <w:p w:rsidR="00010B5A" w:rsidRPr="00516A6D" w:rsidRDefault="00010B5A" w:rsidP="003820D7">
            <w:pPr>
              <w:ind w:left="34" w:hanging="34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516A6D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Строительство цеха по произво</w:t>
            </w:r>
            <w:r w:rsidRPr="00516A6D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д</w:t>
            </w:r>
            <w:r w:rsidRPr="00516A6D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ству подсолнечного м</w:t>
            </w:r>
            <w:r w:rsidR="00B560B7" w:rsidRPr="00516A6D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а</w:t>
            </w:r>
            <w:r w:rsidRPr="00516A6D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с</w:t>
            </w:r>
            <w:r w:rsidR="00B560B7" w:rsidRPr="00516A6D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л</w:t>
            </w:r>
            <w:r w:rsidRPr="00516A6D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525" w:type="dxa"/>
            <w:vAlign w:val="center"/>
          </w:tcPr>
          <w:p w:rsidR="00010B5A" w:rsidRPr="00516A6D" w:rsidRDefault="00010B5A" w:rsidP="00E91B01">
            <w:pPr>
              <w:ind w:left="-142" w:firstLine="142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516A6D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2018-2019</w:t>
            </w:r>
          </w:p>
        </w:tc>
        <w:tc>
          <w:tcPr>
            <w:tcW w:w="2483" w:type="dxa"/>
            <w:vAlign w:val="center"/>
          </w:tcPr>
          <w:p w:rsidR="00010B5A" w:rsidRPr="00516A6D" w:rsidRDefault="00010B5A" w:rsidP="007B608F">
            <w:pPr>
              <w:ind w:left="-142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516A6D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Частный </w:t>
            </w:r>
          </w:p>
          <w:p w:rsidR="00010B5A" w:rsidRPr="00516A6D" w:rsidRDefault="00010B5A" w:rsidP="007B608F">
            <w:pPr>
              <w:ind w:left="-142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516A6D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инвестор</w:t>
            </w:r>
          </w:p>
        </w:tc>
      </w:tr>
      <w:tr w:rsidR="00010B5A" w:rsidRPr="00AD455B" w:rsidTr="007B608F">
        <w:tc>
          <w:tcPr>
            <w:tcW w:w="817" w:type="dxa"/>
          </w:tcPr>
          <w:p w:rsidR="00010B5A" w:rsidRPr="00516A6D" w:rsidRDefault="00010B5A" w:rsidP="007B608F">
            <w:pPr>
              <w:ind w:left="-142"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516A6D">
              <w:rPr>
                <w:rFonts w:eastAsiaTheme="minorHAnsi" w:cstheme="minorBidi"/>
                <w:sz w:val="28"/>
                <w:szCs w:val="28"/>
                <w:lang w:eastAsia="en-US"/>
              </w:rPr>
              <w:t>17.</w:t>
            </w:r>
          </w:p>
        </w:tc>
        <w:tc>
          <w:tcPr>
            <w:tcW w:w="4497" w:type="dxa"/>
            <w:vAlign w:val="center"/>
          </w:tcPr>
          <w:p w:rsidR="00010B5A" w:rsidRPr="00516A6D" w:rsidRDefault="00010B5A" w:rsidP="003820D7">
            <w:pPr>
              <w:ind w:left="34" w:hanging="34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516A6D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Создание кооператива по закупке сельскохозяйственной продукции</w:t>
            </w:r>
          </w:p>
        </w:tc>
        <w:tc>
          <w:tcPr>
            <w:tcW w:w="1525" w:type="dxa"/>
            <w:vAlign w:val="center"/>
          </w:tcPr>
          <w:p w:rsidR="00010B5A" w:rsidRPr="00516A6D" w:rsidRDefault="00010B5A" w:rsidP="007B608F">
            <w:pPr>
              <w:ind w:left="-142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516A6D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2019</w:t>
            </w:r>
          </w:p>
        </w:tc>
        <w:tc>
          <w:tcPr>
            <w:tcW w:w="2483" w:type="dxa"/>
            <w:vAlign w:val="center"/>
          </w:tcPr>
          <w:p w:rsidR="00010B5A" w:rsidRPr="00516A6D" w:rsidRDefault="00010B5A" w:rsidP="007B608F">
            <w:pPr>
              <w:ind w:left="-142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516A6D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ИП Глава КФХ Мухаметов Р.В.</w:t>
            </w:r>
          </w:p>
        </w:tc>
      </w:tr>
      <w:tr w:rsidR="00201792" w:rsidRPr="00AD455B" w:rsidTr="007B608F">
        <w:tc>
          <w:tcPr>
            <w:tcW w:w="817" w:type="dxa"/>
          </w:tcPr>
          <w:p w:rsidR="00201792" w:rsidRPr="00516A6D" w:rsidRDefault="00201792" w:rsidP="007B608F">
            <w:pPr>
              <w:ind w:left="-142"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516A6D">
              <w:rPr>
                <w:rFonts w:eastAsiaTheme="minorHAnsi" w:cstheme="minorBidi"/>
                <w:sz w:val="28"/>
                <w:szCs w:val="28"/>
                <w:lang w:eastAsia="en-US"/>
              </w:rPr>
              <w:t>18.</w:t>
            </w:r>
          </w:p>
        </w:tc>
        <w:tc>
          <w:tcPr>
            <w:tcW w:w="4497" w:type="dxa"/>
            <w:vAlign w:val="center"/>
          </w:tcPr>
          <w:p w:rsidR="00201792" w:rsidRPr="00516A6D" w:rsidRDefault="00201792" w:rsidP="003820D7">
            <w:pPr>
              <w:ind w:left="34" w:hanging="34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516A6D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Строительство станции техобсл</w:t>
            </w:r>
            <w:r w:rsidRPr="00516A6D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у</w:t>
            </w:r>
            <w:r w:rsidRPr="00516A6D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живания грузовых автомобилей</w:t>
            </w:r>
          </w:p>
        </w:tc>
        <w:tc>
          <w:tcPr>
            <w:tcW w:w="1525" w:type="dxa"/>
            <w:vAlign w:val="center"/>
          </w:tcPr>
          <w:p w:rsidR="00201792" w:rsidRPr="00516A6D" w:rsidRDefault="00201792" w:rsidP="007B608F">
            <w:pPr>
              <w:ind w:left="-142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516A6D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2019</w:t>
            </w:r>
          </w:p>
        </w:tc>
        <w:tc>
          <w:tcPr>
            <w:tcW w:w="2483" w:type="dxa"/>
            <w:vAlign w:val="center"/>
          </w:tcPr>
          <w:p w:rsidR="00201792" w:rsidRPr="00516A6D" w:rsidRDefault="00201792" w:rsidP="007B608F">
            <w:pPr>
              <w:ind w:left="-142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516A6D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Частный </w:t>
            </w:r>
          </w:p>
          <w:p w:rsidR="00201792" w:rsidRPr="00516A6D" w:rsidRDefault="00201792" w:rsidP="007B608F">
            <w:pPr>
              <w:ind w:left="-142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516A6D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инвестор</w:t>
            </w:r>
          </w:p>
        </w:tc>
      </w:tr>
      <w:tr w:rsidR="00217A31" w:rsidRPr="00AD455B" w:rsidTr="007B608F">
        <w:tc>
          <w:tcPr>
            <w:tcW w:w="817" w:type="dxa"/>
          </w:tcPr>
          <w:p w:rsidR="00217A31" w:rsidRPr="00516A6D" w:rsidRDefault="00217A31" w:rsidP="007B608F">
            <w:pPr>
              <w:ind w:left="-142"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516A6D">
              <w:rPr>
                <w:rFonts w:eastAsiaTheme="minorHAnsi" w:cstheme="minorBidi"/>
                <w:sz w:val="28"/>
                <w:szCs w:val="28"/>
                <w:lang w:eastAsia="en-US"/>
              </w:rPr>
              <w:t>19.</w:t>
            </w:r>
          </w:p>
        </w:tc>
        <w:tc>
          <w:tcPr>
            <w:tcW w:w="4497" w:type="dxa"/>
            <w:vAlign w:val="center"/>
          </w:tcPr>
          <w:p w:rsidR="00217A31" w:rsidRPr="00516A6D" w:rsidRDefault="00217A31" w:rsidP="003820D7">
            <w:pPr>
              <w:ind w:left="34" w:hanging="34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516A6D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Строительство фирменного маг</w:t>
            </w:r>
            <w:r w:rsidRPr="00516A6D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а</w:t>
            </w:r>
            <w:r w:rsidRPr="00516A6D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зина цеха по переработке мяса</w:t>
            </w:r>
          </w:p>
        </w:tc>
        <w:tc>
          <w:tcPr>
            <w:tcW w:w="1525" w:type="dxa"/>
            <w:vAlign w:val="center"/>
          </w:tcPr>
          <w:p w:rsidR="00217A31" w:rsidRPr="00516A6D" w:rsidRDefault="00217A31" w:rsidP="007B608F">
            <w:pPr>
              <w:ind w:left="-142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516A6D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2019</w:t>
            </w:r>
          </w:p>
        </w:tc>
        <w:tc>
          <w:tcPr>
            <w:tcW w:w="2483" w:type="dxa"/>
            <w:vAlign w:val="center"/>
          </w:tcPr>
          <w:p w:rsidR="00217A31" w:rsidRPr="00516A6D" w:rsidRDefault="00217A31" w:rsidP="007B608F">
            <w:pPr>
              <w:ind w:left="-142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516A6D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Частный </w:t>
            </w:r>
          </w:p>
          <w:p w:rsidR="00217A31" w:rsidRPr="00516A6D" w:rsidRDefault="00217A31" w:rsidP="007B608F">
            <w:pPr>
              <w:ind w:left="-142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516A6D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инвестор</w:t>
            </w:r>
          </w:p>
        </w:tc>
      </w:tr>
      <w:tr w:rsidR="00217A31" w:rsidRPr="00AD455B" w:rsidTr="007B608F">
        <w:tc>
          <w:tcPr>
            <w:tcW w:w="817" w:type="dxa"/>
          </w:tcPr>
          <w:p w:rsidR="00217A31" w:rsidRPr="00516A6D" w:rsidRDefault="00217A31" w:rsidP="007B608F">
            <w:pPr>
              <w:ind w:left="-142"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516A6D">
              <w:rPr>
                <w:rFonts w:eastAsiaTheme="minorHAnsi" w:cstheme="minorBidi"/>
                <w:sz w:val="28"/>
                <w:szCs w:val="28"/>
                <w:lang w:eastAsia="en-US"/>
              </w:rPr>
              <w:t>20.</w:t>
            </w:r>
          </w:p>
        </w:tc>
        <w:tc>
          <w:tcPr>
            <w:tcW w:w="4497" w:type="dxa"/>
            <w:vAlign w:val="center"/>
          </w:tcPr>
          <w:p w:rsidR="00217A31" w:rsidRPr="00516A6D" w:rsidRDefault="00217A31" w:rsidP="003820D7">
            <w:pPr>
              <w:ind w:left="34" w:hanging="34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516A6D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Строительство торгового </w:t>
            </w:r>
            <w:r w:rsidR="003820D7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        </w:t>
            </w:r>
            <w:r w:rsidRPr="00516A6D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комплекса</w:t>
            </w:r>
          </w:p>
        </w:tc>
        <w:tc>
          <w:tcPr>
            <w:tcW w:w="1525" w:type="dxa"/>
            <w:vAlign w:val="center"/>
          </w:tcPr>
          <w:p w:rsidR="00217A31" w:rsidRPr="00516A6D" w:rsidRDefault="00217A31" w:rsidP="007B608F">
            <w:pPr>
              <w:ind w:left="-142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516A6D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2019</w:t>
            </w:r>
          </w:p>
        </w:tc>
        <w:tc>
          <w:tcPr>
            <w:tcW w:w="2483" w:type="dxa"/>
            <w:vAlign w:val="center"/>
          </w:tcPr>
          <w:p w:rsidR="00217A31" w:rsidRPr="00516A6D" w:rsidRDefault="00217A31" w:rsidP="007B608F">
            <w:pPr>
              <w:ind w:left="-142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516A6D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Частный </w:t>
            </w:r>
          </w:p>
          <w:p w:rsidR="00217A31" w:rsidRPr="00516A6D" w:rsidRDefault="00217A31" w:rsidP="007B608F">
            <w:pPr>
              <w:ind w:left="-142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516A6D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инвестор</w:t>
            </w:r>
          </w:p>
        </w:tc>
      </w:tr>
      <w:tr w:rsidR="001620E5" w:rsidRPr="00AD455B" w:rsidTr="007B608F">
        <w:tc>
          <w:tcPr>
            <w:tcW w:w="817" w:type="dxa"/>
          </w:tcPr>
          <w:p w:rsidR="001620E5" w:rsidRPr="00516A6D" w:rsidRDefault="001620E5" w:rsidP="007B608F">
            <w:pPr>
              <w:ind w:left="-142"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516A6D">
              <w:rPr>
                <w:rFonts w:eastAsiaTheme="minorHAnsi" w:cstheme="minorBidi"/>
                <w:sz w:val="28"/>
                <w:szCs w:val="28"/>
                <w:lang w:eastAsia="en-US"/>
              </w:rPr>
              <w:t>21.</w:t>
            </w:r>
          </w:p>
        </w:tc>
        <w:tc>
          <w:tcPr>
            <w:tcW w:w="4497" w:type="dxa"/>
            <w:vAlign w:val="center"/>
          </w:tcPr>
          <w:p w:rsidR="001620E5" w:rsidRPr="00516A6D" w:rsidRDefault="001620E5" w:rsidP="003820D7">
            <w:pPr>
              <w:ind w:left="34" w:hanging="34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516A6D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Строительство </w:t>
            </w:r>
            <w:r w:rsidRPr="00516A6D">
              <w:t xml:space="preserve"> </w:t>
            </w:r>
            <w:r w:rsidRPr="00516A6D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туристического комплекса для рыболовов и охо</w:t>
            </w:r>
            <w:r w:rsidRPr="00516A6D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т</w:t>
            </w:r>
            <w:r w:rsidRPr="00516A6D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ников в с.Измери</w:t>
            </w:r>
          </w:p>
        </w:tc>
        <w:tc>
          <w:tcPr>
            <w:tcW w:w="1525" w:type="dxa"/>
            <w:vAlign w:val="center"/>
          </w:tcPr>
          <w:p w:rsidR="001620E5" w:rsidRPr="00516A6D" w:rsidRDefault="001620E5" w:rsidP="007B608F">
            <w:pPr>
              <w:ind w:left="-142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516A6D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2020</w:t>
            </w:r>
          </w:p>
        </w:tc>
        <w:tc>
          <w:tcPr>
            <w:tcW w:w="2483" w:type="dxa"/>
            <w:vAlign w:val="center"/>
          </w:tcPr>
          <w:p w:rsidR="001620E5" w:rsidRPr="00516A6D" w:rsidRDefault="001620E5" w:rsidP="007B608F">
            <w:pPr>
              <w:ind w:left="-142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516A6D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Частный </w:t>
            </w:r>
          </w:p>
          <w:p w:rsidR="001620E5" w:rsidRPr="00516A6D" w:rsidRDefault="001620E5" w:rsidP="007B608F">
            <w:pPr>
              <w:ind w:left="-142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516A6D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инвестор</w:t>
            </w:r>
          </w:p>
        </w:tc>
      </w:tr>
      <w:tr w:rsidR="001128E7" w:rsidRPr="00AD455B" w:rsidTr="007B608F">
        <w:tc>
          <w:tcPr>
            <w:tcW w:w="817" w:type="dxa"/>
          </w:tcPr>
          <w:p w:rsidR="001128E7" w:rsidRPr="00516A6D" w:rsidRDefault="001128E7" w:rsidP="007B608F">
            <w:pPr>
              <w:ind w:left="-142"/>
              <w:jc w:val="center"/>
              <w:rPr>
                <w:rFonts w:eastAsiaTheme="minorHAnsi" w:cstheme="minorBidi"/>
                <w:sz w:val="28"/>
                <w:szCs w:val="28"/>
                <w:lang w:val="en-US" w:eastAsia="en-US"/>
              </w:rPr>
            </w:pPr>
            <w:r w:rsidRPr="00516A6D">
              <w:rPr>
                <w:rFonts w:eastAsiaTheme="minorHAnsi" w:cstheme="minorBidi"/>
                <w:sz w:val="28"/>
                <w:szCs w:val="28"/>
                <w:lang w:val="en-US" w:eastAsia="en-US"/>
              </w:rPr>
              <w:t>22.</w:t>
            </w:r>
          </w:p>
        </w:tc>
        <w:tc>
          <w:tcPr>
            <w:tcW w:w="4497" w:type="dxa"/>
            <w:vAlign w:val="center"/>
          </w:tcPr>
          <w:p w:rsidR="001128E7" w:rsidRPr="00516A6D" w:rsidRDefault="001128E7" w:rsidP="003820D7">
            <w:pPr>
              <w:ind w:left="34" w:hanging="34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516A6D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Открытие производства сыра в </w:t>
            </w:r>
            <w:r w:rsidR="003820D7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516A6D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сыроварне-кафе</w:t>
            </w:r>
          </w:p>
        </w:tc>
        <w:tc>
          <w:tcPr>
            <w:tcW w:w="1525" w:type="dxa"/>
            <w:vAlign w:val="center"/>
          </w:tcPr>
          <w:p w:rsidR="001128E7" w:rsidRPr="00516A6D" w:rsidRDefault="001128E7" w:rsidP="007B608F">
            <w:pPr>
              <w:ind w:left="-142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516A6D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2019</w:t>
            </w:r>
          </w:p>
        </w:tc>
        <w:tc>
          <w:tcPr>
            <w:tcW w:w="2483" w:type="dxa"/>
            <w:vAlign w:val="center"/>
          </w:tcPr>
          <w:p w:rsidR="001128E7" w:rsidRPr="00516A6D" w:rsidRDefault="001128E7" w:rsidP="007B608F">
            <w:pPr>
              <w:ind w:left="-142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516A6D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Частный </w:t>
            </w:r>
          </w:p>
          <w:p w:rsidR="001128E7" w:rsidRPr="00516A6D" w:rsidRDefault="001128E7" w:rsidP="007B608F">
            <w:pPr>
              <w:ind w:left="-142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516A6D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инвестор</w:t>
            </w:r>
          </w:p>
        </w:tc>
      </w:tr>
    </w:tbl>
    <w:p w:rsidR="00AD455B" w:rsidRPr="00AD455B" w:rsidRDefault="00AD455B" w:rsidP="00AD455B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925349" w:rsidRDefault="00925349" w:rsidP="00422E2A">
      <w:pPr>
        <w:pStyle w:val="a3"/>
        <w:numPr>
          <w:ilvl w:val="0"/>
          <w:numId w:val="8"/>
        </w:numPr>
        <w:ind w:left="0" w:firstLine="0"/>
        <w:jc w:val="center"/>
        <w:rPr>
          <w:b/>
          <w:sz w:val="28"/>
          <w:szCs w:val="28"/>
        </w:rPr>
      </w:pPr>
      <w:r w:rsidRPr="000C73B5">
        <w:rPr>
          <w:b/>
          <w:sz w:val="28"/>
          <w:szCs w:val="28"/>
        </w:rPr>
        <w:t>Р</w:t>
      </w:r>
      <w:r w:rsidR="000C73B5" w:rsidRPr="000C73B5">
        <w:rPr>
          <w:b/>
          <w:sz w:val="28"/>
          <w:szCs w:val="28"/>
        </w:rPr>
        <w:t>ЕСУРСНОЕ ОБЕСПЕЧЕНИЕ ПРОГРАММЫ</w:t>
      </w:r>
    </w:p>
    <w:p w:rsidR="006D2A0E" w:rsidRDefault="006D2A0E" w:rsidP="006D2A0E">
      <w:pPr>
        <w:pStyle w:val="a3"/>
        <w:rPr>
          <w:b/>
          <w:sz w:val="28"/>
          <w:szCs w:val="28"/>
        </w:rPr>
      </w:pPr>
    </w:p>
    <w:p w:rsidR="007D0C49" w:rsidRPr="007D0C49" w:rsidRDefault="007D0C49" w:rsidP="00422E2A">
      <w:pPr>
        <w:pStyle w:val="a3"/>
        <w:ind w:left="0" w:firstLine="720"/>
        <w:jc w:val="both"/>
        <w:rPr>
          <w:sz w:val="28"/>
          <w:szCs w:val="28"/>
        </w:rPr>
      </w:pPr>
      <w:r w:rsidRPr="007D0C49">
        <w:rPr>
          <w:sz w:val="28"/>
          <w:szCs w:val="28"/>
        </w:rPr>
        <w:t>Основными видами ресурсов являются: материальные ресурсы, инте</w:t>
      </w:r>
      <w:r w:rsidRPr="007D0C49">
        <w:rPr>
          <w:sz w:val="28"/>
          <w:szCs w:val="28"/>
        </w:rPr>
        <w:t>л</w:t>
      </w:r>
      <w:r w:rsidRPr="007D0C49">
        <w:rPr>
          <w:sz w:val="28"/>
          <w:szCs w:val="28"/>
        </w:rPr>
        <w:t>лектуальные ресурсы, персонал, финансы.</w:t>
      </w:r>
    </w:p>
    <w:p w:rsidR="007D0C49" w:rsidRPr="007D0C49" w:rsidRDefault="007D0C49" w:rsidP="00422E2A">
      <w:pPr>
        <w:pStyle w:val="a3"/>
        <w:ind w:left="0" w:firstLine="720"/>
        <w:jc w:val="both"/>
        <w:rPr>
          <w:sz w:val="28"/>
          <w:szCs w:val="28"/>
        </w:rPr>
      </w:pPr>
      <w:r w:rsidRPr="007D0C49">
        <w:rPr>
          <w:sz w:val="28"/>
          <w:szCs w:val="28"/>
        </w:rPr>
        <w:t>Материальные ресурсы: к этой категории относятся физические объе</w:t>
      </w:r>
      <w:r w:rsidRPr="007D0C49">
        <w:rPr>
          <w:sz w:val="28"/>
          <w:szCs w:val="28"/>
        </w:rPr>
        <w:t>к</w:t>
      </w:r>
      <w:r w:rsidRPr="007D0C49">
        <w:rPr>
          <w:sz w:val="28"/>
          <w:szCs w:val="28"/>
        </w:rPr>
        <w:t>ты, такие как производственные мощности, здания, оборудование, тран</w:t>
      </w:r>
      <w:r w:rsidRPr="007D0C49">
        <w:rPr>
          <w:sz w:val="28"/>
          <w:szCs w:val="28"/>
        </w:rPr>
        <w:t>с</w:t>
      </w:r>
      <w:r w:rsidRPr="007D0C49">
        <w:rPr>
          <w:sz w:val="28"/>
          <w:szCs w:val="28"/>
        </w:rPr>
        <w:t>портные средства, точки продаж и сети дистрибуции. Субъекты малого и среднего предпринимательства обеспечены данным видом ресурсов.</w:t>
      </w:r>
    </w:p>
    <w:p w:rsidR="007D0C49" w:rsidRPr="007D0C49" w:rsidRDefault="007D0C49" w:rsidP="00422E2A">
      <w:pPr>
        <w:pStyle w:val="a3"/>
        <w:ind w:left="0" w:firstLine="720"/>
        <w:jc w:val="both"/>
        <w:rPr>
          <w:sz w:val="28"/>
          <w:szCs w:val="28"/>
        </w:rPr>
      </w:pPr>
      <w:r w:rsidRPr="007D0C49">
        <w:rPr>
          <w:sz w:val="28"/>
          <w:szCs w:val="28"/>
        </w:rPr>
        <w:t>К интеллектуальным ресурсам относятся интеллектуальная собстве</w:t>
      </w:r>
      <w:r w:rsidRPr="007D0C49">
        <w:rPr>
          <w:sz w:val="28"/>
          <w:szCs w:val="28"/>
        </w:rPr>
        <w:t>н</w:t>
      </w:r>
      <w:r w:rsidRPr="007D0C49">
        <w:rPr>
          <w:sz w:val="28"/>
          <w:szCs w:val="28"/>
        </w:rPr>
        <w:t>ность, например торговые марки, закрытая информация, защищенная прав</w:t>
      </w:r>
      <w:r w:rsidRPr="007D0C49">
        <w:rPr>
          <w:sz w:val="28"/>
          <w:szCs w:val="28"/>
        </w:rPr>
        <w:t>а</w:t>
      </w:r>
      <w:r w:rsidRPr="007D0C49">
        <w:rPr>
          <w:sz w:val="28"/>
          <w:szCs w:val="28"/>
        </w:rPr>
        <w:t>ми собственности, патенты и авторские права, партнерские и клиентские б</w:t>
      </w:r>
      <w:r w:rsidRPr="007D0C49">
        <w:rPr>
          <w:sz w:val="28"/>
          <w:szCs w:val="28"/>
        </w:rPr>
        <w:t>а</w:t>
      </w:r>
      <w:r w:rsidRPr="007D0C49">
        <w:rPr>
          <w:sz w:val="28"/>
          <w:szCs w:val="28"/>
        </w:rPr>
        <w:t>зы данных. В этом направлении субъектам малого и среднего предприним</w:t>
      </w:r>
      <w:r w:rsidRPr="007D0C49">
        <w:rPr>
          <w:sz w:val="28"/>
          <w:szCs w:val="28"/>
        </w:rPr>
        <w:t>а</w:t>
      </w:r>
      <w:r w:rsidRPr="007D0C49">
        <w:rPr>
          <w:sz w:val="28"/>
          <w:szCs w:val="28"/>
        </w:rPr>
        <w:t>тельства необходимо заполнять свободную нишу.</w:t>
      </w:r>
    </w:p>
    <w:p w:rsidR="007D0C49" w:rsidRPr="007D0C49" w:rsidRDefault="007D0C49" w:rsidP="00422E2A">
      <w:pPr>
        <w:pStyle w:val="a3"/>
        <w:ind w:left="0" w:firstLine="720"/>
        <w:jc w:val="both"/>
        <w:rPr>
          <w:sz w:val="28"/>
          <w:szCs w:val="28"/>
        </w:rPr>
      </w:pPr>
      <w:r w:rsidRPr="007D0C49">
        <w:rPr>
          <w:sz w:val="28"/>
          <w:szCs w:val="28"/>
        </w:rPr>
        <w:t>Персонал: подбор персонала — важная задача для любого бизнеса. На территории Спасского муниципального района ощущается нехватка квал</w:t>
      </w:r>
      <w:r w:rsidRPr="007D0C49">
        <w:rPr>
          <w:sz w:val="28"/>
          <w:szCs w:val="28"/>
        </w:rPr>
        <w:t>и</w:t>
      </w:r>
      <w:r w:rsidRPr="007D0C49">
        <w:rPr>
          <w:sz w:val="28"/>
          <w:szCs w:val="28"/>
        </w:rPr>
        <w:t>фицированных кадрах в отдельных отраслях экономики, несмотря на то, что на территории района осуществляет свою деятельность Государственное бюджетное профессиональное образовательное учреждение «Спасский те</w:t>
      </w:r>
      <w:r w:rsidRPr="007D0C49">
        <w:rPr>
          <w:sz w:val="28"/>
          <w:szCs w:val="28"/>
        </w:rPr>
        <w:t>х</w:t>
      </w:r>
      <w:r w:rsidRPr="007D0C49">
        <w:rPr>
          <w:sz w:val="28"/>
          <w:szCs w:val="28"/>
        </w:rPr>
        <w:t>никум отраслевых технологий».</w:t>
      </w:r>
    </w:p>
    <w:p w:rsidR="007D0C49" w:rsidRPr="007D0C49" w:rsidRDefault="007D0C49" w:rsidP="00422E2A">
      <w:pPr>
        <w:pStyle w:val="a3"/>
        <w:ind w:left="0" w:firstLine="720"/>
        <w:jc w:val="both"/>
        <w:rPr>
          <w:sz w:val="28"/>
          <w:szCs w:val="28"/>
        </w:rPr>
      </w:pPr>
      <w:r w:rsidRPr="007D0C49">
        <w:rPr>
          <w:sz w:val="28"/>
          <w:szCs w:val="28"/>
        </w:rPr>
        <w:t>Финансы: для ведения любого бизнеса необходимы финансовые ресу</w:t>
      </w:r>
      <w:r w:rsidRPr="007D0C49">
        <w:rPr>
          <w:sz w:val="28"/>
          <w:szCs w:val="28"/>
        </w:rPr>
        <w:t>р</w:t>
      </w:r>
      <w:r w:rsidRPr="007D0C49">
        <w:rPr>
          <w:sz w:val="28"/>
          <w:szCs w:val="28"/>
        </w:rPr>
        <w:t>сы. На территории Республики финансовую поддержку оказывают неко</w:t>
      </w:r>
      <w:r w:rsidRPr="007D0C49">
        <w:rPr>
          <w:sz w:val="28"/>
          <w:szCs w:val="28"/>
        </w:rPr>
        <w:t>м</w:t>
      </w:r>
      <w:r w:rsidRPr="007D0C49">
        <w:rPr>
          <w:sz w:val="28"/>
          <w:szCs w:val="28"/>
        </w:rPr>
        <w:t>мерческая организация «Фонд поддержки предпринимательства Республики Татарстан», некоммерческая организация «Гарантийный фонд Республики Татарстан», бизнес-инкубаторы.</w:t>
      </w:r>
    </w:p>
    <w:p w:rsidR="007D0C49" w:rsidRPr="007D0C49" w:rsidRDefault="007D0C49" w:rsidP="00422E2A">
      <w:pPr>
        <w:pStyle w:val="a3"/>
        <w:ind w:left="0" w:firstLine="720"/>
        <w:jc w:val="both"/>
        <w:rPr>
          <w:sz w:val="28"/>
          <w:szCs w:val="28"/>
        </w:rPr>
      </w:pPr>
      <w:r w:rsidRPr="007D0C49">
        <w:rPr>
          <w:sz w:val="28"/>
          <w:szCs w:val="28"/>
        </w:rPr>
        <w:t>На территории района функционируют 2 филиала банков: ПАО «Ак Барс» Банк и ПАО «Сбербанк России».</w:t>
      </w:r>
    </w:p>
    <w:p w:rsidR="007D0C49" w:rsidRPr="007D0C49" w:rsidRDefault="007D0C49" w:rsidP="00422E2A">
      <w:pPr>
        <w:pStyle w:val="a3"/>
        <w:ind w:left="0" w:firstLine="720"/>
        <w:jc w:val="both"/>
        <w:rPr>
          <w:sz w:val="28"/>
          <w:szCs w:val="28"/>
        </w:rPr>
      </w:pPr>
      <w:r w:rsidRPr="007D0C49">
        <w:rPr>
          <w:sz w:val="28"/>
          <w:szCs w:val="28"/>
        </w:rPr>
        <w:t>Заемными средствами в основном пользуются сельхозтоваропроизв</w:t>
      </w:r>
      <w:r w:rsidRPr="007D0C49">
        <w:rPr>
          <w:sz w:val="28"/>
          <w:szCs w:val="28"/>
        </w:rPr>
        <w:t>о</w:t>
      </w:r>
      <w:r w:rsidRPr="007D0C49">
        <w:rPr>
          <w:sz w:val="28"/>
          <w:szCs w:val="28"/>
        </w:rPr>
        <w:t>дители в период посевной и уборочной компаний.</w:t>
      </w:r>
    </w:p>
    <w:p w:rsidR="007D0C49" w:rsidRPr="007D0C49" w:rsidRDefault="007D0C49" w:rsidP="00422E2A">
      <w:pPr>
        <w:pStyle w:val="a3"/>
        <w:ind w:left="0" w:firstLine="720"/>
        <w:jc w:val="both"/>
        <w:rPr>
          <w:sz w:val="28"/>
          <w:szCs w:val="28"/>
        </w:rPr>
      </w:pPr>
      <w:r w:rsidRPr="007D0C49">
        <w:rPr>
          <w:sz w:val="28"/>
          <w:szCs w:val="28"/>
        </w:rPr>
        <w:t>Субъекты малого и среднего предпринимательства, занятые в других сферах деятельности, пользуются собственными средствами.</w:t>
      </w:r>
      <w:r w:rsidRPr="007D0C49">
        <w:rPr>
          <w:sz w:val="28"/>
          <w:szCs w:val="28"/>
        </w:rPr>
        <w:tab/>
      </w:r>
    </w:p>
    <w:p w:rsidR="007D0C49" w:rsidRDefault="00925349" w:rsidP="00422E2A">
      <w:pPr>
        <w:ind w:right="-426" w:firstLine="720"/>
        <w:rPr>
          <w:sz w:val="28"/>
          <w:szCs w:val="28"/>
        </w:rPr>
      </w:pPr>
      <w:r w:rsidRPr="000511D8">
        <w:rPr>
          <w:sz w:val="28"/>
          <w:szCs w:val="28"/>
        </w:rPr>
        <w:tab/>
      </w:r>
    </w:p>
    <w:p w:rsidR="00925349" w:rsidRPr="00997E62" w:rsidRDefault="00925349" w:rsidP="00864DAF">
      <w:pPr>
        <w:ind w:right="-2" w:firstLine="709"/>
        <w:jc w:val="both"/>
        <w:rPr>
          <w:sz w:val="28"/>
          <w:szCs w:val="28"/>
        </w:rPr>
      </w:pPr>
      <w:r w:rsidRPr="00997E62">
        <w:rPr>
          <w:sz w:val="28"/>
          <w:szCs w:val="28"/>
        </w:rPr>
        <w:t xml:space="preserve">На </w:t>
      </w:r>
      <w:r w:rsidR="00265C88">
        <w:rPr>
          <w:sz w:val="28"/>
          <w:szCs w:val="28"/>
        </w:rPr>
        <w:t xml:space="preserve"> </w:t>
      </w:r>
      <w:r w:rsidRPr="00997E62">
        <w:rPr>
          <w:sz w:val="28"/>
          <w:szCs w:val="28"/>
        </w:rPr>
        <w:t xml:space="preserve">реализацию </w:t>
      </w:r>
      <w:r w:rsidR="00265C88">
        <w:rPr>
          <w:sz w:val="28"/>
          <w:szCs w:val="28"/>
        </w:rPr>
        <w:t xml:space="preserve"> </w:t>
      </w:r>
      <w:r w:rsidRPr="00997E62">
        <w:rPr>
          <w:sz w:val="28"/>
          <w:szCs w:val="28"/>
        </w:rPr>
        <w:t xml:space="preserve">Программы </w:t>
      </w:r>
      <w:r w:rsidR="00265C88">
        <w:rPr>
          <w:sz w:val="28"/>
          <w:szCs w:val="28"/>
        </w:rPr>
        <w:t xml:space="preserve"> </w:t>
      </w:r>
      <w:r w:rsidRPr="00997E62">
        <w:rPr>
          <w:sz w:val="28"/>
          <w:szCs w:val="28"/>
        </w:rPr>
        <w:t xml:space="preserve">в </w:t>
      </w:r>
      <w:r w:rsidR="00265C88">
        <w:rPr>
          <w:sz w:val="28"/>
          <w:szCs w:val="28"/>
        </w:rPr>
        <w:t xml:space="preserve"> </w:t>
      </w:r>
      <w:r w:rsidRPr="00997E62">
        <w:rPr>
          <w:sz w:val="28"/>
          <w:szCs w:val="28"/>
        </w:rPr>
        <w:t xml:space="preserve">течение </w:t>
      </w:r>
      <w:r w:rsidR="00265C88">
        <w:rPr>
          <w:sz w:val="28"/>
          <w:szCs w:val="28"/>
        </w:rPr>
        <w:t xml:space="preserve"> </w:t>
      </w:r>
      <w:r w:rsidRPr="00997E62">
        <w:rPr>
          <w:sz w:val="28"/>
          <w:szCs w:val="28"/>
        </w:rPr>
        <w:t>2019 – 202</w:t>
      </w:r>
      <w:r w:rsidR="00A72F74" w:rsidRPr="00997E62">
        <w:rPr>
          <w:sz w:val="28"/>
          <w:szCs w:val="28"/>
        </w:rPr>
        <w:t>3</w:t>
      </w:r>
      <w:r w:rsidR="00265C88">
        <w:rPr>
          <w:sz w:val="28"/>
          <w:szCs w:val="28"/>
        </w:rPr>
        <w:t xml:space="preserve"> </w:t>
      </w:r>
      <w:r w:rsidRPr="00997E62">
        <w:rPr>
          <w:sz w:val="28"/>
          <w:szCs w:val="28"/>
        </w:rPr>
        <w:t xml:space="preserve">гг. </w:t>
      </w:r>
      <w:r w:rsidR="00265C88">
        <w:rPr>
          <w:sz w:val="28"/>
          <w:szCs w:val="28"/>
        </w:rPr>
        <w:t xml:space="preserve"> </w:t>
      </w:r>
      <w:r w:rsidRPr="00997E62">
        <w:rPr>
          <w:sz w:val="28"/>
          <w:szCs w:val="28"/>
        </w:rPr>
        <w:t xml:space="preserve">необходимо </w:t>
      </w:r>
      <w:r w:rsidR="00265C88">
        <w:rPr>
          <w:sz w:val="28"/>
          <w:szCs w:val="28"/>
        </w:rPr>
        <w:t xml:space="preserve"> </w:t>
      </w:r>
      <w:r w:rsidR="00B808BE" w:rsidRPr="00997E62">
        <w:rPr>
          <w:sz w:val="28"/>
          <w:szCs w:val="28"/>
        </w:rPr>
        <w:t>12</w:t>
      </w:r>
      <w:r w:rsidR="00265C88">
        <w:rPr>
          <w:sz w:val="28"/>
          <w:szCs w:val="28"/>
        </w:rPr>
        <w:t xml:space="preserve"> </w:t>
      </w:r>
      <w:r w:rsidR="00A72F74" w:rsidRPr="00997E62">
        <w:rPr>
          <w:sz w:val="28"/>
          <w:szCs w:val="28"/>
        </w:rPr>
        <w:t>440</w:t>
      </w:r>
      <w:r w:rsidRPr="00997E62">
        <w:rPr>
          <w:sz w:val="28"/>
          <w:szCs w:val="28"/>
        </w:rPr>
        <w:t>,0</w:t>
      </w:r>
      <w:r w:rsidR="00864DAF">
        <w:rPr>
          <w:sz w:val="28"/>
          <w:szCs w:val="28"/>
        </w:rPr>
        <w:t xml:space="preserve"> </w:t>
      </w:r>
      <w:r w:rsidRPr="00997E62">
        <w:rPr>
          <w:sz w:val="28"/>
          <w:szCs w:val="28"/>
        </w:rPr>
        <w:t>тыс. рублей,</w:t>
      </w:r>
      <w:r w:rsidR="00265C88">
        <w:rPr>
          <w:sz w:val="28"/>
          <w:szCs w:val="28"/>
        </w:rPr>
        <w:t xml:space="preserve"> </w:t>
      </w:r>
      <w:r w:rsidRPr="00997E62">
        <w:rPr>
          <w:sz w:val="28"/>
          <w:szCs w:val="28"/>
        </w:rPr>
        <w:t xml:space="preserve">из них: </w:t>
      </w:r>
    </w:p>
    <w:p w:rsidR="00925349" w:rsidRPr="00997E62" w:rsidRDefault="00925349" w:rsidP="00422E2A">
      <w:pPr>
        <w:ind w:firstLine="720"/>
        <w:jc w:val="both"/>
        <w:rPr>
          <w:sz w:val="28"/>
          <w:szCs w:val="28"/>
        </w:rPr>
      </w:pPr>
      <w:r w:rsidRPr="00997E62">
        <w:rPr>
          <w:sz w:val="28"/>
          <w:szCs w:val="28"/>
        </w:rPr>
        <w:t xml:space="preserve">- за счет бюджета Республики Татарстан – </w:t>
      </w:r>
      <w:r w:rsidR="00A72F74" w:rsidRPr="00997E62">
        <w:rPr>
          <w:sz w:val="28"/>
          <w:szCs w:val="28"/>
        </w:rPr>
        <w:t>4</w:t>
      </w:r>
      <w:r w:rsidR="00265C88">
        <w:rPr>
          <w:sz w:val="28"/>
          <w:szCs w:val="28"/>
        </w:rPr>
        <w:t xml:space="preserve"> </w:t>
      </w:r>
      <w:r w:rsidR="00A72F74" w:rsidRPr="00997E62">
        <w:rPr>
          <w:sz w:val="28"/>
          <w:szCs w:val="28"/>
        </w:rPr>
        <w:t>440</w:t>
      </w:r>
      <w:r w:rsidRPr="00997E62">
        <w:rPr>
          <w:sz w:val="28"/>
          <w:szCs w:val="28"/>
        </w:rPr>
        <w:t>,0 тыс.</w:t>
      </w:r>
      <w:r w:rsidR="00864DAF">
        <w:rPr>
          <w:sz w:val="28"/>
          <w:szCs w:val="28"/>
        </w:rPr>
        <w:t xml:space="preserve"> </w:t>
      </w:r>
      <w:r w:rsidRPr="00997E62">
        <w:rPr>
          <w:sz w:val="28"/>
          <w:szCs w:val="28"/>
        </w:rPr>
        <w:t>рублей</w:t>
      </w:r>
      <w:r w:rsidR="00895DDB" w:rsidRPr="00997E62">
        <w:rPr>
          <w:sz w:val="28"/>
          <w:szCs w:val="28"/>
        </w:rPr>
        <w:t xml:space="preserve"> (пр</w:t>
      </w:r>
      <w:r w:rsidR="00895DDB" w:rsidRPr="00997E62">
        <w:rPr>
          <w:sz w:val="28"/>
          <w:szCs w:val="28"/>
        </w:rPr>
        <w:t>о</w:t>
      </w:r>
      <w:r w:rsidR="00895DDB" w:rsidRPr="00997E62">
        <w:rPr>
          <w:sz w:val="28"/>
          <w:szCs w:val="28"/>
        </w:rPr>
        <w:t>грамма самозанятости населения</w:t>
      </w:r>
      <w:r w:rsidR="00A72F74" w:rsidRPr="00997E62">
        <w:rPr>
          <w:sz w:val="28"/>
          <w:szCs w:val="28"/>
        </w:rPr>
        <w:t>, возмещение части затрат организаций п</w:t>
      </w:r>
      <w:r w:rsidR="00A72F74" w:rsidRPr="00997E62">
        <w:rPr>
          <w:sz w:val="28"/>
          <w:szCs w:val="28"/>
        </w:rPr>
        <w:t>о</w:t>
      </w:r>
      <w:r w:rsidR="00A72F74" w:rsidRPr="00997E62">
        <w:rPr>
          <w:sz w:val="28"/>
          <w:szCs w:val="28"/>
        </w:rPr>
        <w:t>требительской кооперации, связанных с доставкой товаров первой необх</w:t>
      </w:r>
      <w:r w:rsidR="00A72F74" w:rsidRPr="00997E62">
        <w:rPr>
          <w:sz w:val="28"/>
          <w:szCs w:val="28"/>
        </w:rPr>
        <w:t>о</w:t>
      </w:r>
      <w:r w:rsidR="00A72F74" w:rsidRPr="00997E62">
        <w:rPr>
          <w:sz w:val="28"/>
          <w:szCs w:val="28"/>
        </w:rPr>
        <w:t>димости в отдаленные и малонаселенные сельские пункты, расположенные далее 11 километров от районного центра</w:t>
      </w:r>
      <w:r w:rsidR="00895DDB" w:rsidRPr="00997E62">
        <w:rPr>
          <w:sz w:val="28"/>
          <w:szCs w:val="28"/>
        </w:rPr>
        <w:t>)</w:t>
      </w:r>
      <w:r w:rsidRPr="00997E62">
        <w:rPr>
          <w:sz w:val="28"/>
          <w:szCs w:val="28"/>
        </w:rPr>
        <w:t>;</w:t>
      </w:r>
    </w:p>
    <w:p w:rsidR="00925349" w:rsidRPr="00997E62" w:rsidRDefault="00925349" w:rsidP="00864DAF">
      <w:pPr>
        <w:ind w:firstLine="720"/>
        <w:jc w:val="both"/>
        <w:rPr>
          <w:sz w:val="28"/>
          <w:szCs w:val="28"/>
        </w:rPr>
      </w:pPr>
      <w:r w:rsidRPr="00997E62">
        <w:rPr>
          <w:sz w:val="28"/>
          <w:szCs w:val="28"/>
        </w:rPr>
        <w:t xml:space="preserve">- за счет бюджета Спасского муниципального района – </w:t>
      </w:r>
      <w:r w:rsidR="00F5534B" w:rsidRPr="00997E62">
        <w:rPr>
          <w:sz w:val="28"/>
          <w:szCs w:val="28"/>
        </w:rPr>
        <w:t>8</w:t>
      </w:r>
      <w:r w:rsidR="00265C88">
        <w:rPr>
          <w:sz w:val="28"/>
          <w:szCs w:val="28"/>
        </w:rPr>
        <w:t xml:space="preserve"> </w:t>
      </w:r>
      <w:r w:rsidR="00F5534B" w:rsidRPr="00997E62">
        <w:rPr>
          <w:sz w:val="28"/>
          <w:szCs w:val="28"/>
        </w:rPr>
        <w:t>0</w:t>
      </w:r>
      <w:r w:rsidRPr="00997E62">
        <w:rPr>
          <w:sz w:val="28"/>
          <w:szCs w:val="28"/>
        </w:rPr>
        <w:t>00,0</w:t>
      </w:r>
      <w:r w:rsidR="00864DAF">
        <w:rPr>
          <w:sz w:val="28"/>
          <w:szCs w:val="28"/>
        </w:rPr>
        <w:t xml:space="preserve"> </w:t>
      </w:r>
      <w:r w:rsidRPr="00997E62">
        <w:rPr>
          <w:sz w:val="28"/>
          <w:szCs w:val="28"/>
        </w:rPr>
        <w:t>тыс.</w:t>
      </w:r>
      <w:r w:rsidR="00265C88">
        <w:rPr>
          <w:sz w:val="28"/>
          <w:szCs w:val="28"/>
        </w:rPr>
        <w:t xml:space="preserve"> </w:t>
      </w:r>
      <w:r w:rsidRPr="00997E62">
        <w:rPr>
          <w:sz w:val="28"/>
          <w:szCs w:val="28"/>
        </w:rPr>
        <w:t>рублей</w:t>
      </w:r>
      <w:r w:rsidR="0078261C" w:rsidRPr="00997E62">
        <w:rPr>
          <w:sz w:val="28"/>
          <w:szCs w:val="28"/>
        </w:rPr>
        <w:t xml:space="preserve"> (на строительство, реконструкцию семейных животноводческих ферм)</w:t>
      </w:r>
      <w:r w:rsidRPr="00997E62">
        <w:rPr>
          <w:sz w:val="28"/>
          <w:szCs w:val="28"/>
        </w:rPr>
        <w:t>.</w:t>
      </w:r>
    </w:p>
    <w:p w:rsidR="00925349" w:rsidRPr="00997E62" w:rsidRDefault="00925349" w:rsidP="00422E2A">
      <w:pPr>
        <w:ind w:firstLine="720"/>
        <w:rPr>
          <w:sz w:val="28"/>
          <w:szCs w:val="28"/>
        </w:rPr>
      </w:pPr>
    </w:p>
    <w:p w:rsidR="00925349" w:rsidRPr="00997E62" w:rsidRDefault="00925349" w:rsidP="00422E2A">
      <w:pPr>
        <w:ind w:firstLine="720"/>
        <w:rPr>
          <w:sz w:val="28"/>
          <w:szCs w:val="28"/>
        </w:rPr>
      </w:pPr>
      <w:r w:rsidRPr="00997E62">
        <w:rPr>
          <w:sz w:val="28"/>
          <w:szCs w:val="28"/>
        </w:rPr>
        <w:t>Из общего объема средств, направленных на реализацию Программы:</w:t>
      </w:r>
    </w:p>
    <w:p w:rsidR="0031283E" w:rsidRPr="00997E62" w:rsidRDefault="0031283E" w:rsidP="0031283E">
      <w:pPr>
        <w:widowControl w:val="0"/>
        <w:autoSpaceDE w:val="0"/>
        <w:autoSpaceDN w:val="0"/>
        <w:jc w:val="right"/>
        <w:rPr>
          <w:rFonts w:ascii="Arial" w:hAnsi="Arial" w:cs="Arial"/>
          <w:sz w:val="20"/>
          <w:szCs w:val="20"/>
        </w:rPr>
      </w:pPr>
    </w:p>
    <w:p w:rsidR="00925349" w:rsidRPr="00997E62" w:rsidRDefault="0031283E" w:rsidP="0031283E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997E62">
        <w:rPr>
          <w:rFonts w:ascii="Arial" w:hAnsi="Arial" w:cs="Arial"/>
          <w:sz w:val="20"/>
          <w:szCs w:val="20"/>
        </w:rPr>
        <w:t>Таблица 4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693"/>
        <w:gridCol w:w="993"/>
        <w:gridCol w:w="992"/>
        <w:gridCol w:w="992"/>
        <w:gridCol w:w="992"/>
        <w:gridCol w:w="993"/>
        <w:gridCol w:w="992"/>
      </w:tblGrid>
      <w:tr w:rsidR="00082176" w:rsidRPr="00997E62" w:rsidTr="00265C88">
        <w:tc>
          <w:tcPr>
            <w:tcW w:w="709" w:type="dxa"/>
            <w:vMerge w:val="restart"/>
          </w:tcPr>
          <w:p w:rsidR="00082176" w:rsidRPr="00997E62" w:rsidRDefault="00082176" w:rsidP="008E57CD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997E62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2693" w:type="dxa"/>
            <w:vMerge w:val="restart"/>
          </w:tcPr>
          <w:p w:rsidR="00082176" w:rsidRPr="00997E62" w:rsidRDefault="00082176" w:rsidP="00071CD6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997E62">
              <w:rPr>
                <w:b/>
                <w:sz w:val="28"/>
                <w:szCs w:val="28"/>
              </w:rPr>
              <w:t xml:space="preserve">Источники и </w:t>
            </w:r>
          </w:p>
          <w:p w:rsidR="00265C88" w:rsidRDefault="00082176" w:rsidP="00071CD6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997E62">
              <w:rPr>
                <w:b/>
                <w:sz w:val="28"/>
                <w:szCs w:val="28"/>
              </w:rPr>
              <w:t xml:space="preserve">направления </w:t>
            </w:r>
          </w:p>
          <w:p w:rsidR="00082176" w:rsidRPr="00997E62" w:rsidRDefault="00082176" w:rsidP="00071CD6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997E62">
              <w:rPr>
                <w:b/>
                <w:sz w:val="28"/>
                <w:szCs w:val="28"/>
              </w:rPr>
              <w:t>расходов</w:t>
            </w:r>
          </w:p>
        </w:tc>
        <w:tc>
          <w:tcPr>
            <w:tcW w:w="5954" w:type="dxa"/>
            <w:gridSpan w:val="6"/>
          </w:tcPr>
          <w:p w:rsidR="00082176" w:rsidRPr="00997E62" w:rsidRDefault="00082176" w:rsidP="008E57CD">
            <w:pPr>
              <w:autoSpaceDE w:val="0"/>
              <w:autoSpaceDN w:val="0"/>
              <w:adjustRightInd w:val="0"/>
              <w:ind w:right="537"/>
              <w:jc w:val="center"/>
              <w:rPr>
                <w:b/>
                <w:sz w:val="28"/>
                <w:szCs w:val="28"/>
              </w:rPr>
            </w:pPr>
            <w:r w:rsidRPr="00997E62">
              <w:rPr>
                <w:b/>
                <w:sz w:val="28"/>
                <w:szCs w:val="28"/>
              </w:rPr>
              <w:t>Финансовые затраты ( тыс.</w:t>
            </w:r>
            <w:r w:rsidR="00265C88">
              <w:rPr>
                <w:b/>
                <w:sz w:val="28"/>
                <w:szCs w:val="28"/>
              </w:rPr>
              <w:t xml:space="preserve"> </w:t>
            </w:r>
            <w:r w:rsidRPr="00997E62">
              <w:rPr>
                <w:b/>
                <w:sz w:val="28"/>
                <w:szCs w:val="28"/>
              </w:rPr>
              <w:t>рублей)</w:t>
            </w:r>
          </w:p>
        </w:tc>
      </w:tr>
      <w:tr w:rsidR="00082176" w:rsidRPr="00997E62" w:rsidTr="00265C88">
        <w:tc>
          <w:tcPr>
            <w:tcW w:w="709" w:type="dxa"/>
            <w:vMerge/>
          </w:tcPr>
          <w:p w:rsidR="00082176" w:rsidRPr="00997E62" w:rsidRDefault="00082176" w:rsidP="00071CD6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082176" w:rsidRPr="00997E62" w:rsidRDefault="00082176" w:rsidP="00071CD6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vMerge w:val="restart"/>
          </w:tcPr>
          <w:p w:rsidR="00082176" w:rsidRPr="00997E62" w:rsidRDefault="00082176" w:rsidP="00071CD6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997E62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4961" w:type="dxa"/>
            <w:gridSpan w:val="5"/>
          </w:tcPr>
          <w:p w:rsidR="00082176" w:rsidRPr="00997E62" w:rsidRDefault="00082176" w:rsidP="00071CD6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997E62">
              <w:rPr>
                <w:b/>
                <w:sz w:val="28"/>
                <w:szCs w:val="28"/>
              </w:rPr>
              <w:t>в том числе по годам</w:t>
            </w:r>
          </w:p>
        </w:tc>
      </w:tr>
      <w:tr w:rsidR="00082176" w:rsidRPr="00997E62" w:rsidTr="00265C88">
        <w:tc>
          <w:tcPr>
            <w:tcW w:w="709" w:type="dxa"/>
            <w:vMerge/>
          </w:tcPr>
          <w:p w:rsidR="00082176" w:rsidRPr="00997E62" w:rsidRDefault="00082176" w:rsidP="00071CD6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082176" w:rsidRPr="00997E62" w:rsidRDefault="00082176" w:rsidP="00071CD6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082176" w:rsidRPr="00997E62" w:rsidRDefault="00082176" w:rsidP="00071CD6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082176" w:rsidRPr="00997E62" w:rsidRDefault="00082176" w:rsidP="00071CD6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997E62">
              <w:rPr>
                <w:b/>
                <w:sz w:val="28"/>
                <w:szCs w:val="28"/>
              </w:rPr>
              <w:t>2019</w:t>
            </w:r>
          </w:p>
        </w:tc>
        <w:tc>
          <w:tcPr>
            <w:tcW w:w="992" w:type="dxa"/>
          </w:tcPr>
          <w:p w:rsidR="00082176" w:rsidRPr="00997E62" w:rsidRDefault="00082176" w:rsidP="00071CD6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997E62">
              <w:rPr>
                <w:b/>
                <w:sz w:val="28"/>
                <w:szCs w:val="28"/>
              </w:rPr>
              <w:t>2020</w:t>
            </w:r>
          </w:p>
        </w:tc>
        <w:tc>
          <w:tcPr>
            <w:tcW w:w="992" w:type="dxa"/>
          </w:tcPr>
          <w:p w:rsidR="00082176" w:rsidRPr="00997E62" w:rsidRDefault="00082176" w:rsidP="00071CD6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997E62">
              <w:rPr>
                <w:b/>
                <w:sz w:val="28"/>
                <w:szCs w:val="28"/>
              </w:rPr>
              <w:t>2021</w:t>
            </w:r>
          </w:p>
        </w:tc>
        <w:tc>
          <w:tcPr>
            <w:tcW w:w="993" w:type="dxa"/>
          </w:tcPr>
          <w:p w:rsidR="00082176" w:rsidRPr="00997E62" w:rsidRDefault="00082176" w:rsidP="00071CD6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997E62">
              <w:rPr>
                <w:b/>
                <w:sz w:val="28"/>
                <w:szCs w:val="28"/>
              </w:rPr>
              <w:t>2022</w:t>
            </w:r>
          </w:p>
        </w:tc>
        <w:tc>
          <w:tcPr>
            <w:tcW w:w="992" w:type="dxa"/>
          </w:tcPr>
          <w:p w:rsidR="00082176" w:rsidRPr="00997E62" w:rsidRDefault="00082176" w:rsidP="00071CD6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997E62">
              <w:rPr>
                <w:b/>
                <w:sz w:val="28"/>
                <w:szCs w:val="28"/>
              </w:rPr>
              <w:t>2023</w:t>
            </w:r>
          </w:p>
        </w:tc>
      </w:tr>
      <w:tr w:rsidR="00082176" w:rsidRPr="00997E62" w:rsidTr="00265C88">
        <w:tc>
          <w:tcPr>
            <w:tcW w:w="709" w:type="dxa"/>
          </w:tcPr>
          <w:p w:rsidR="00082176" w:rsidRPr="00997E62" w:rsidRDefault="00082176" w:rsidP="00071CD6">
            <w:pPr>
              <w:autoSpaceDE w:val="0"/>
              <w:autoSpaceDN w:val="0"/>
              <w:adjustRightInd w:val="0"/>
              <w:jc w:val="both"/>
            </w:pPr>
            <w:r w:rsidRPr="00997E62">
              <w:t>1.</w:t>
            </w:r>
          </w:p>
        </w:tc>
        <w:tc>
          <w:tcPr>
            <w:tcW w:w="2693" w:type="dxa"/>
          </w:tcPr>
          <w:p w:rsidR="00082176" w:rsidRPr="00EE7EF4" w:rsidRDefault="00082176" w:rsidP="00071CD6">
            <w:pPr>
              <w:autoSpaceDE w:val="0"/>
              <w:autoSpaceDN w:val="0"/>
              <w:adjustRightInd w:val="0"/>
              <w:jc w:val="both"/>
            </w:pPr>
            <w:r w:rsidRPr="00EE7EF4">
              <w:t>Всего финансовых</w:t>
            </w:r>
          </w:p>
          <w:p w:rsidR="00082176" w:rsidRPr="00EE7EF4" w:rsidRDefault="00082176" w:rsidP="00071CD6">
            <w:pPr>
              <w:autoSpaceDE w:val="0"/>
              <w:autoSpaceDN w:val="0"/>
              <w:adjustRightInd w:val="0"/>
              <w:jc w:val="both"/>
            </w:pPr>
            <w:r w:rsidRPr="00EE7EF4">
              <w:t>затрат</w:t>
            </w:r>
          </w:p>
        </w:tc>
        <w:tc>
          <w:tcPr>
            <w:tcW w:w="993" w:type="dxa"/>
          </w:tcPr>
          <w:p w:rsidR="00082176" w:rsidRPr="00EE7EF4" w:rsidRDefault="00082176" w:rsidP="00D27C59">
            <w:pPr>
              <w:autoSpaceDE w:val="0"/>
              <w:autoSpaceDN w:val="0"/>
              <w:adjustRightInd w:val="0"/>
              <w:ind w:hanging="108"/>
              <w:jc w:val="center"/>
            </w:pPr>
            <w:r w:rsidRPr="00EE7EF4">
              <w:t>1</w:t>
            </w:r>
            <w:r w:rsidR="00D27C59" w:rsidRPr="00EE7EF4">
              <w:t>2</w:t>
            </w:r>
            <w:r w:rsidR="00265C88">
              <w:t xml:space="preserve"> </w:t>
            </w:r>
            <w:r w:rsidR="00D27C59" w:rsidRPr="00EE7EF4">
              <w:t>440</w:t>
            </w:r>
            <w:r w:rsidRPr="00EE7EF4">
              <w:t>,0</w:t>
            </w:r>
          </w:p>
        </w:tc>
        <w:tc>
          <w:tcPr>
            <w:tcW w:w="992" w:type="dxa"/>
          </w:tcPr>
          <w:p w:rsidR="00082176" w:rsidRPr="00EE7EF4" w:rsidRDefault="00082176" w:rsidP="00D27C59">
            <w:pPr>
              <w:autoSpaceDE w:val="0"/>
              <w:autoSpaceDN w:val="0"/>
              <w:adjustRightInd w:val="0"/>
              <w:jc w:val="center"/>
            </w:pPr>
            <w:r w:rsidRPr="00EE7EF4">
              <w:t>2</w:t>
            </w:r>
            <w:r w:rsidR="00265C88">
              <w:t xml:space="preserve"> </w:t>
            </w:r>
            <w:r w:rsidR="00D27C59" w:rsidRPr="00EE7EF4">
              <w:t>4</w:t>
            </w:r>
            <w:r w:rsidRPr="00EE7EF4">
              <w:t>88,0</w:t>
            </w:r>
          </w:p>
        </w:tc>
        <w:tc>
          <w:tcPr>
            <w:tcW w:w="992" w:type="dxa"/>
          </w:tcPr>
          <w:p w:rsidR="00082176" w:rsidRPr="00EE7EF4" w:rsidRDefault="00082176" w:rsidP="00D27C59">
            <w:pPr>
              <w:autoSpaceDE w:val="0"/>
              <w:autoSpaceDN w:val="0"/>
              <w:adjustRightInd w:val="0"/>
              <w:jc w:val="center"/>
            </w:pPr>
            <w:r w:rsidRPr="00EE7EF4">
              <w:t>2</w:t>
            </w:r>
            <w:r w:rsidR="00265C88">
              <w:t xml:space="preserve"> </w:t>
            </w:r>
            <w:r w:rsidR="00D27C59" w:rsidRPr="00EE7EF4">
              <w:t>4</w:t>
            </w:r>
            <w:r w:rsidRPr="00EE7EF4">
              <w:t>88,0</w:t>
            </w:r>
          </w:p>
        </w:tc>
        <w:tc>
          <w:tcPr>
            <w:tcW w:w="992" w:type="dxa"/>
          </w:tcPr>
          <w:p w:rsidR="00082176" w:rsidRPr="00EE7EF4" w:rsidRDefault="00082176" w:rsidP="00D27C59">
            <w:pPr>
              <w:autoSpaceDE w:val="0"/>
              <w:autoSpaceDN w:val="0"/>
              <w:adjustRightInd w:val="0"/>
              <w:jc w:val="center"/>
            </w:pPr>
            <w:r w:rsidRPr="00EE7EF4">
              <w:t>2</w:t>
            </w:r>
            <w:r w:rsidR="00265C88">
              <w:t xml:space="preserve"> </w:t>
            </w:r>
            <w:r w:rsidR="00D27C59" w:rsidRPr="00EE7EF4">
              <w:t>4</w:t>
            </w:r>
            <w:r w:rsidRPr="00EE7EF4">
              <w:t>88,0</w:t>
            </w:r>
          </w:p>
        </w:tc>
        <w:tc>
          <w:tcPr>
            <w:tcW w:w="993" w:type="dxa"/>
          </w:tcPr>
          <w:p w:rsidR="00082176" w:rsidRPr="00EE7EF4" w:rsidRDefault="00082176" w:rsidP="00D27C59">
            <w:pPr>
              <w:autoSpaceDE w:val="0"/>
              <w:autoSpaceDN w:val="0"/>
              <w:adjustRightInd w:val="0"/>
              <w:jc w:val="center"/>
            </w:pPr>
            <w:r w:rsidRPr="00EE7EF4">
              <w:t>2</w:t>
            </w:r>
            <w:r w:rsidR="00265C88">
              <w:t xml:space="preserve"> </w:t>
            </w:r>
            <w:r w:rsidR="00D27C59" w:rsidRPr="00EE7EF4">
              <w:t>4</w:t>
            </w:r>
            <w:r w:rsidRPr="00EE7EF4">
              <w:t>88,0</w:t>
            </w:r>
          </w:p>
        </w:tc>
        <w:tc>
          <w:tcPr>
            <w:tcW w:w="992" w:type="dxa"/>
          </w:tcPr>
          <w:p w:rsidR="00082176" w:rsidRPr="00EE7EF4" w:rsidRDefault="00082176" w:rsidP="00D27C59">
            <w:pPr>
              <w:autoSpaceDE w:val="0"/>
              <w:autoSpaceDN w:val="0"/>
              <w:adjustRightInd w:val="0"/>
              <w:ind w:hanging="108"/>
              <w:jc w:val="center"/>
            </w:pPr>
            <w:r w:rsidRPr="00EE7EF4">
              <w:t>2</w:t>
            </w:r>
            <w:r w:rsidR="00265C88">
              <w:t xml:space="preserve"> </w:t>
            </w:r>
            <w:r w:rsidR="00D27C59" w:rsidRPr="00EE7EF4">
              <w:t>4</w:t>
            </w:r>
            <w:r w:rsidRPr="00EE7EF4">
              <w:t>88,0</w:t>
            </w:r>
          </w:p>
        </w:tc>
      </w:tr>
      <w:tr w:rsidR="00082176" w:rsidRPr="00997E62" w:rsidTr="00265C88">
        <w:tc>
          <w:tcPr>
            <w:tcW w:w="709" w:type="dxa"/>
          </w:tcPr>
          <w:p w:rsidR="00082176" w:rsidRPr="00997E62" w:rsidRDefault="00082176" w:rsidP="00071CD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693" w:type="dxa"/>
          </w:tcPr>
          <w:p w:rsidR="00082176" w:rsidRPr="00EE7EF4" w:rsidRDefault="00082176" w:rsidP="00071CD6">
            <w:pPr>
              <w:autoSpaceDE w:val="0"/>
              <w:autoSpaceDN w:val="0"/>
              <w:adjustRightInd w:val="0"/>
              <w:jc w:val="both"/>
            </w:pPr>
            <w:r w:rsidRPr="00EE7EF4">
              <w:t>в том числе</w:t>
            </w:r>
            <w:r w:rsidRPr="00EE7EF4">
              <w:rPr>
                <w:lang w:val="en-US"/>
              </w:rPr>
              <w:t>:</w:t>
            </w:r>
          </w:p>
        </w:tc>
        <w:tc>
          <w:tcPr>
            <w:tcW w:w="993" w:type="dxa"/>
          </w:tcPr>
          <w:p w:rsidR="00082176" w:rsidRPr="00EE7EF4" w:rsidRDefault="00082176" w:rsidP="008E57C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</w:tcPr>
          <w:p w:rsidR="00082176" w:rsidRPr="00EE7EF4" w:rsidRDefault="00082176" w:rsidP="008E57C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</w:tcPr>
          <w:p w:rsidR="00082176" w:rsidRPr="00EE7EF4" w:rsidRDefault="00082176" w:rsidP="008E57C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</w:tcPr>
          <w:p w:rsidR="00082176" w:rsidRPr="00EE7EF4" w:rsidRDefault="00082176" w:rsidP="008E57C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</w:tcPr>
          <w:p w:rsidR="00082176" w:rsidRPr="00EE7EF4" w:rsidRDefault="00082176" w:rsidP="008E57C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</w:tcPr>
          <w:p w:rsidR="00082176" w:rsidRPr="00EE7EF4" w:rsidRDefault="00082176" w:rsidP="008E57CD">
            <w:pPr>
              <w:autoSpaceDE w:val="0"/>
              <w:autoSpaceDN w:val="0"/>
              <w:adjustRightInd w:val="0"/>
              <w:jc w:val="center"/>
            </w:pPr>
          </w:p>
        </w:tc>
      </w:tr>
      <w:tr w:rsidR="00082176" w:rsidRPr="00997E62" w:rsidTr="00265C88">
        <w:tc>
          <w:tcPr>
            <w:tcW w:w="709" w:type="dxa"/>
          </w:tcPr>
          <w:p w:rsidR="00082176" w:rsidRPr="00997E62" w:rsidRDefault="00082176" w:rsidP="00071CD6">
            <w:pPr>
              <w:autoSpaceDE w:val="0"/>
              <w:autoSpaceDN w:val="0"/>
              <w:adjustRightInd w:val="0"/>
              <w:jc w:val="both"/>
            </w:pPr>
            <w:r w:rsidRPr="00997E62">
              <w:t>2.</w:t>
            </w:r>
          </w:p>
        </w:tc>
        <w:tc>
          <w:tcPr>
            <w:tcW w:w="2693" w:type="dxa"/>
          </w:tcPr>
          <w:p w:rsidR="00082176" w:rsidRPr="00EE7EF4" w:rsidRDefault="00082176" w:rsidP="00071CD6">
            <w:pPr>
              <w:autoSpaceDE w:val="0"/>
              <w:autoSpaceDN w:val="0"/>
              <w:adjustRightInd w:val="0"/>
              <w:jc w:val="both"/>
            </w:pPr>
            <w:r w:rsidRPr="00EE7EF4">
              <w:t>Бюджет</w:t>
            </w:r>
          </w:p>
          <w:p w:rsidR="00082176" w:rsidRPr="00EE7EF4" w:rsidRDefault="00082176" w:rsidP="00071CD6">
            <w:pPr>
              <w:autoSpaceDE w:val="0"/>
              <w:autoSpaceDN w:val="0"/>
              <w:adjustRightInd w:val="0"/>
              <w:jc w:val="both"/>
            </w:pPr>
            <w:r w:rsidRPr="00EE7EF4">
              <w:t>Республики Татарстан</w:t>
            </w:r>
          </w:p>
        </w:tc>
        <w:tc>
          <w:tcPr>
            <w:tcW w:w="993" w:type="dxa"/>
          </w:tcPr>
          <w:p w:rsidR="00082176" w:rsidRPr="00EE7EF4" w:rsidRDefault="006128C0" w:rsidP="006128C0">
            <w:pPr>
              <w:autoSpaceDE w:val="0"/>
              <w:autoSpaceDN w:val="0"/>
              <w:adjustRightInd w:val="0"/>
              <w:jc w:val="center"/>
            </w:pPr>
            <w:r w:rsidRPr="00EE7EF4">
              <w:t>4</w:t>
            </w:r>
            <w:r w:rsidR="00265C88">
              <w:t xml:space="preserve"> </w:t>
            </w:r>
            <w:r w:rsidRPr="00EE7EF4">
              <w:t>440</w:t>
            </w:r>
            <w:r w:rsidR="00082176" w:rsidRPr="00EE7EF4">
              <w:t>,0</w:t>
            </w:r>
          </w:p>
        </w:tc>
        <w:tc>
          <w:tcPr>
            <w:tcW w:w="992" w:type="dxa"/>
          </w:tcPr>
          <w:p w:rsidR="00082176" w:rsidRPr="00EE7EF4" w:rsidRDefault="00082176" w:rsidP="00082176">
            <w:pPr>
              <w:autoSpaceDE w:val="0"/>
              <w:autoSpaceDN w:val="0"/>
              <w:adjustRightInd w:val="0"/>
              <w:jc w:val="center"/>
            </w:pPr>
            <w:r w:rsidRPr="00EE7EF4">
              <w:t>888,0</w:t>
            </w:r>
          </w:p>
        </w:tc>
        <w:tc>
          <w:tcPr>
            <w:tcW w:w="992" w:type="dxa"/>
          </w:tcPr>
          <w:p w:rsidR="00082176" w:rsidRPr="00EE7EF4" w:rsidRDefault="00082176" w:rsidP="00082176">
            <w:pPr>
              <w:autoSpaceDE w:val="0"/>
              <w:autoSpaceDN w:val="0"/>
              <w:adjustRightInd w:val="0"/>
              <w:jc w:val="center"/>
            </w:pPr>
            <w:r w:rsidRPr="00EE7EF4">
              <w:t>888,0</w:t>
            </w:r>
          </w:p>
        </w:tc>
        <w:tc>
          <w:tcPr>
            <w:tcW w:w="992" w:type="dxa"/>
          </w:tcPr>
          <w:p w:rsidR="00082176" w:rsidRPr="00EE7EF4" w:rsidRDefault="00082176" w:rsidP="008E57CD">
            <w:pPr>
              <w:autoSpaceDE w:val="0"/>
              <w:autoSpaceDN w:val="0"/>
              <w:adjustRightInd w:val="0"/>
              <w:jc w:val="center"/>
            </w:pPr>
            <w:r w:rsidRPr="00EE7EF4">
              <w:t>888,0</w:t>
            </w:r>
          </w:p>
        </w:tc>
        <w:tc>
          <w:tcPr>
            <w:tcW w:w="993" w:type="dxa"/>
          </w:tcPr>
          <w:p w:rsidR="00082176" w:rsidRPr="00EE7EF4" w:rsidRDefault="00082176" w:rsidP="008E57CD">
            <w:pPr>
              <w:autoSpaceDE w:val="0"/>
              <w:autoSpaceDN w:val="0"/>
              <w:adjustRightInd w:val="0"/>
              <w:jc w:val="center"/>
            </w:pPr>
            <w:r w:rsidRPr="00EE7EF4">
              <w:t>888,0</w:t>
            </w:r>
          </w:p>
        </w:tc>
        <w:tc>
          <w:tcPr>
            <w:tcW w:w="992" w:type="dxa"/>
          </w:tcPr>
          <w:p w:rsidR="00082176" w:rsidRPr="00EE7EF4" w:rsidRDefault="00082176" w:rsidP="008E57CD">
            <w:pPr>
              <w:autoSpaceDE w:val="0"/>
              <w:autoSpaceDN w:val="0"/>
              <w:adjustRightInd w:val="0"/>
              <w:jc w:val="center"/>
            </w:pPr>
            <w:r w:rsidRPr="00EE7EF4">
              <w:t>888,0</w:t>
            </w:r>
          </w:p>
        </w:tc>
      </w:tr>
      <w:tr w:rsidR="00082176" w:rsidRPr="00997E62" w:rsidTr="00265C88">
        <w:tc>
          <w:tcPr>
            <w:tcW w:w="709" w:type="dxa"/>
          </w:tcPr>
          <w:p w:rsidR="00082176" w:rsidRPr="00997E62" w:rsidRDefault="00082176" w:rsidP="00071CD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693" w:type="dxa"/>
          </w:tcPr>
          <w:p w:rsidR="00082176" w:rsidRPr="00997E62" w:rsidRDefault="00082176" w:rsidP="00A72F74">
            <w:pPr>
              <w:autoSpaceDE w:val="0"/>
              <w:autoSpaceDN w:val="0"/>
              <w:adjustRightInd w:val="0"/>
              <w:jc w:val="both"/>
            </w:pPr>
            <w:r w:rsidRPr="00997E62">
              <w:t xml:space="preserve">Организация </w:t>
            </w:r>
            <w:r w:rsidRPr="00997E62">
              <w:rPr>
                <w:bCs/>
              </w:rPr>
              <w:t>самозан</w:t>
            </w:r>
            <w:r w:rsidRPr="00997E62">
              <w:rPr>
                <w:bCs/>
              </w:rPr>
              <w:t>я</w:t>
            </w:r>
            <w:r w:rsidRPr="00997E62">
              <w:rPr>
                <w:bCs/>
              </w:rPr>
              <w:t>тости</w:t>
            </w:r>
            <w:r w:rsidRPr="00997E62">
              <w:t xml:space="preserve"> населения в фо</w:t>
            </w:r>
            <w:r w:rsidRPr="00997E62">
              <w:t>р</w:t>
            </w:r>
            <w:r w:rsidRPr="00997E62">
              <w:t>ме предпринимател</w:t>
            </w:r>
            <w:r w:rsidRPr="00997E62">
              <w:t>ь</w:t>
            </w:r>
            <w:r w:rsidRPr="00997E62">
              <w:t>ской  деятельности</w:t>
            </w:r>
          </w:p>
        </w:tc>
        <w:tc>
          <w:tcPr>
            <w:tcW w:w="993" w:type="dxa"/>
          </w:tcPr>
          <w:p w:rsidR="00082176" w:rsidRPr="00997E62" w:rsidRDefault="00517265" w:rsidP="00517265">
            <w:pPr>
              <w:autoSpaceDE w:val="0"/>
              <w:autoSpaceDN w:val="0"/>
              <w:adjustRightInd w:val="0"/>
              <w:jc w:val="center"/>
            </w:pPr>
            <w:r w:rsidRPr="00997E62">
              <w:t>2</w:t>
            </w:r>
            <w:r w:rsidR="00265C88">
              <w:t xml:space="preserve"> </w:t>
            </w:r>
            <w:r w:rsidRPr="00997E62">
              <w:t>940</w:t>
            </w:r>
            <w:r w:rsidR="00082176" w:rsidRPr="00997E62">
              <w:t>,0</w:t>
            </w:r>
          </w:p>
        </w:tc>
        <w:tc>
          <w:tcPr>
            <w:tcW w:w="992" w:type="dxa"/>
          </w:tcPr>
          <w:p w:rsidR="00082176" w:rsidRPr="00997E62" w:rsidRDefault="00082176" w:rsidP="008E57CD">
            <w:pPr>
              <w:autoSpaceDE w:val="0"/>
              <w:autoSpaceDN w:val="0"/>
              <w:adjustRightInd w:val="0"/>
              <w:jc w:val="center"/>
            </w:pPr>
            <w:r w:rsidRPr="00997E62">
              <w:t>588,0</w:t>
            </w:r>
          </w:p>
        </w:tc>
        <w:tc>
          <w:tcPr>
            <w:tcW w:w="992" w:type="dxa"/>
          </w:tcPr>
          <w:p w:rsidR="00082176" w:rsidRPr="00997E62" w:rsidRDefault="00082176" w:rsidP="008E57CD">
            <w:pPr>
              <w:autoSpaceDE w:val="0"/>
              <w:autoSpaceDN w:val="0"/>
              <w:adjustRightInd w:val="0"/>
              <w:jc w:val="center"/>
            </w:pPr>
            <w:r w:rsidRPr="00997E62">
              <w:t>588,0</w:t>
            </w:r>
          </w:p>
        </w:tc>
        <w:tc>
          <w:tcPr>
            <w:tcW w:w="992" w:type="dxa"/>
          </w:tcPr>
          <w:p w:rsidR="00082176" w:rsidRPr="00997E62" w:rsidRDefault="00082176" w:rsidP="008E57CD">
            <w:pPr>
              <w:autoSpaceDE w:val="0"/>
              <w:autoSpaceDN w:val="0"/>
              <w:adjustRightInd w:val="0"/>
              <w:jc w:val="center"/>
            </w:pPr>
            <w:r w:rsidRPr="00997E62">
              <w:t>588,0</w:t>
            </w:r>
          </w:p>
        </w:tc>
        <w:tc>
          <w:tcPr>
            <w:tcW w:w="993" w:type="dxa"/>
          </w:tcPr>
          <w:p w:rsidR="00082176" w:rsidRPr="00997E62" w:rsidRDefault="00082176" w:rsidP="008E57CD">
            <w:pPr>
              <w:autoSpaceDE w:val="0"/>
              <w:autoSpaceDN w:val="0"/>
              <w:adjustRightInd w:val="0"/>
              <w:jc w:val="center"/>
            </w:pPr>
            <w:r w:rsidRPr="00997E62">
              <w:t>588,0</w:t>
            </w:r>
          </w:p>
        </w:tc>
        <w:tc>
          <w:tcPr>
            <w:tcW w:w="992" w:type="dxa"/>
          </w:tcPr>
          <w:p w:rsidR="00082176" w:rsidRPr="00997E62" w:rsidRDefault="00082176" w:rsidP="008E57CD">
            <w:pPr>
              <w:autoSpaceDE w:val="0"/>
              <w:autoSpaceDN w:val="0"/>
              <w:adjustRightInd w:val="0"/>
              <w:jc w:val="center"/>
            </w:pPr>
            <w:r w:rsidRPr="00997E62">
              <w:t>588,0</w:t>
            </w:r>
          </w:p>
        </w:tc>
      </w:tr>
      <w:tr w:rsidR="00082176" w:rsidRPr="00997E62" w:rsidTr="00265C88">
        <w:tc>
          <w:tcPr>
            <w:tcW w:w="709" w:type="dxa"/>
          </w:tcPr>
          <w:p w:rsidR="00082176" w:rsidRPr="00997E62" w:rsidRDefault="00082176" w:rsidP="00071CD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693" w:type="dxa"/>
          </w:tcPr>
          <w:p w:rsidR="00082176" w:rsidRPr="00997E62" w:rsidRDefault="00082176" w:rsidP="00A47EAF">
            <w:pPr>
              <w:autoSpaceDE w:val="0"/>
              <w:autoSpaceDN w:val="0"/>
              <w:adjustRightInd w:val="0"/>
              <w:jc w:val="both"/>
            </w:pPr>
            <w:r w:rsidRPr="00997E62">
              <w:t>Предоставление субс</w:t>
            </w:r>
            <w:r w:rsidRPr="00997E62">
              <w:t>и</w:t>
            </w:r>
            <w:r w:rsidRPr="00997E62">
              <w:t>дии на возмещение ч</w:t>
            </w:r>
            <w:r w:rsidRPr="00997E62">
              <w:t>а</w:t>
            </w:r>
            <w:r w:rsidRPr="00997E62">
              <w:t xml:space="preserve">сти затрат </w:t>
            </w:r>
          </w:p>
          <w:p w:rsidR="00082176" w:rsidRPr="00997E62" w:rsidRDefault="00082176" w:rsidP="00A47EAF">
            <w:pPr>
              <w:autoSpaceDE w:val="0"/>
              <w:autoSpaceDN w:val="0"/>
              <w:adjustRightInd w:val="0"/>
              <w:jc w:val="both"/>
            </w:pPr>
            <w:r w:rsidRPr="00997E62">
              <w:t>организаций потреб</w:t>
            </w:r>
            <w:r w:rsidRPr="00997E62">
              <w:t>и</w:t>
            </w:r>
            <w:r w:rsidRPr="00997E62">
              <w:t>тельской кооперации, связанных с  доставкой товаров первой необх</w:t>
            </w:r>
            <w:r w:rsidRPr="00997E62">
              <w:t>о</w:t>
            </w:r>
            <w:r w:rsidRPr="00997E62">
              <w:t>димости в отдаленные и малонаселенные сельские пункты, ра</w:t>
            </w:r>
            <w:r w:rsidRPr="00997E62">
              <w:t>с</w:t>
            </w:r>
            <w:r w:rsidRPr="00997E62">
              <w:t xml:space="preserve">положенные далее </w:t>
            </w:r>
          </w:p>
          <w:p w:rsidR="00082176" w:rsidRPr="00997E62" w:rsidRDefault="00082176" w:rsidP="00A47EAF">
            <w:pPr>
              <w:autoSpaceDE w:val="0"/>
              <w:autoSpaceDN w:val="0"/>
              <w:adjustRightInd w:val="0"/>
              <w:jc w:val="both"/>
            </w:pPr>
            <w:r w:rsidRPr="00997E62">
              <w:t>11 километров  от  ра</w:t>
            </w:r>
            <w:r w:rsidRPr="00997E62">
              <w:t>й</w:t>
            </w:r>
            <w:r w:rsidRPr="00997E62">
              <w:t>онного центра</w:t>
            </w:r>
          </w:p>
        </w:tc>
        <w:tc>
          <w:tcPr>
            <w:tcW w:w="993" w:type="dxa"/>
          </w:tcPr>
          <w:p w:rsidR="00082176" w:rsidRPr="00997E62" w:rsidRDefault="00315A7C" w:rsidP="008E57CD">
            <w:pPr>
              <w:autoSpaceDE w:val="0"/>
              <w:autoSpaceDN w:val="0"/>
              <w:adjustRightInd w:val="0"/>
              <w:jc w:val="center"/>
            </w:pPr>
            <w:r w:rsidRPr="00997E62">
              <w:t>1</w:t>
            </w:r>
            <w:r w:rsidR="00265C88">
              <w:t xml:space="preserve"> </w:t>
            </w:r>
            <w:r w:rsidR="00517265" w:rsidRPr="00997E62">
              <w:t>500,0</w:t>
            </w:r>
          </w:p>
        </w:tc>
        <w:tc>
          <w:tcPr>
            <w:tcW w:w="992" w:type="dxa"/>
          </w:tcPr>
          <w:p w:rsidR="00082176" w:rsidRPr="00997E62" w:rsidRDefault="00082176" w:rsidP="008E57CD">
            <w:pPr>
              <w:autoSpaceDE w:val="0"/>
              <w:autoSpaceDN w:val="0"/>
              <w:adjustRightInd w:val="0"/>
              <w:jc w:val="center"/>
            </w:pPr>
            <w:r w:rsidRPr="00997E62">
              <w:t>300,0</w:t>
            </w:r>
          </w:p>
        </w:tc>
        <w:tc>
          <w:tcPr>
            <w:tcW w:w="992" w:type="dxa"/>
          </w:tcPr>
          <w:p w:rsidR="00082176" w:rsidRPr="00997E62" w:rsidRDefault="00082176" w:rsidP="008E57CD">
            <w:pPr>
              <w:autoSpaceDE w:val="0"/>
              <w:autoSpaceDN w:val="0"/>
              <w:adjustRightInd w:val="0"/>
              <w:jc w:val="center"/>
            </w:pPr>
            <w:r w:rsidRPr="00997E62">
              <w:t>300,0</w:t>
            </w:r>
          </w:p>
        </w:tc>
        <w:tc>
          <w:tcPr>
            <w:tcW w:w="992" w:type="dxa"/>
          </w:tcPr>
          <w:p w:rsidR="00082176" w:rsidRPr="00997E62" w:rsidRDefault="00082176" w:rsidP="008E57CD">
            <w:pPr>
              <w:autoSpaceDE w:val="0"/>
              <w:autoSpaceDN w:val="0"/>
              <w:adjustRightInd w:val="0"/>
              <w:jc w:val="center"/>
            </w:pPr>
            <w:r w:rsidRPr="00997E62">
              <w:t>300,0</w:t>
            </w:r>
          </w:p>
        </w:tc>
        <w:tc>
          <w:tcPr>
            <w:tcW w:w="993" w:type="dxa"/>
          </w:tcPr>
          <w:p w:rsidR="00082176" w:rsidRPr="00997E62" w:rsidRDefault="00082176" w:rsidP="008E57CD">
            <w:pPr>
              <w:autoSpaceDE w:val="0"/>
              <w:autoSpaceDN w:val="0"/>
              <w:adjustRightInd w:val="0"/>
              <w:jc w:val="center"/>
            </w:pPr>
            <w:r w:rsidRPr="00997E62">
              <w:t>300,0</w:t>
            </w:r>
          </w:p>
        </w:tc>
        <w:tc>
          <w:tcPr>
            <w:tcW w:w="992" w:type="dxa"/>
          </w:tcPr>
          <w:p w:rsidR="00082176" w:rsidRPr="00997E62" w:rsidRDefault="00082176" w:rsidP="008E57CD">
            <w:pPr>
              <w:autoSpaceDE w:val="0"/>
              <w:autoSpaceDN w:val="0"/>
              <w:adjustRightInd w:val="0"/>
              <w:jc w:val="center"/>
            </w:pPr>
            <w:r w:rsidRPr="00997E62">
              <w:t>300,0</w:t>
            </w:r>
          </w:p>
        </w:tc>
      </w:tr>
      <w:tr w:rsidR="00082176" w:rsidRPr="00997E62" w:rsidTr="00265C88">
        <w:tc>
          <w:tcPr>
            <w:tcW w:w="709" w:type="dxa"/>
          </w:tcPr>
          <w:p w:rsidR="00082176" w:rsidRPr="00997E62" w:rsidRDefault="00082176" w:rsidP="00071CD6">
            <w:pPr>
              <w:autoSpaceDE w:val="0"/>
              <w:autoSpaceDN w:val="0"/>
              <w:adjustRightInd w:val="0"/>
              <w:jc w:val="both"/>
            </w:pPr>
            <w:r w:rsidRPr="00997E62">
              <w:t>3.</w:t>
            </w:r>
          </w:p>
        </w:tc>
        <w:tc>
          <w:tcPr>
            <w:tcW w:w="2693" w:type="dxa"/>
          </w:tcPr>
          <w:p w:rsidR="00082176" w:rsidRPr="00EE7EF4" w:rsidRDefault="00082176" w:rsidP="00071CD6">
            <w:pPr>
              <w:autoSpaceDE w:val="0"/>
              <w:autoSpaceDN w:val="0"/>
              <w:adjustRightInd w:val="0"/>
              <w:jc w:val="both"/>
            </w:pPr>
            <w:r w:rsidRPr="00EE7EF4">
              <w:t xml:space="preserve">Бюджет Спасского </w:t>
            </w:r>
          </w:p>
          <w:p w:rsidR="00082176" w:rsidRPr="00EE7EF4" w:rsidRDefault="00082176" w:rsidP="00071CD6">
            <w:pPr>
              <w:autoSpaceDE w:val="0"/>
              <w:autoSpaceDN w:val="0"/>
              <w:adjustRightInd w:val="0"/>
              <w:jc w:val="both"/>
            </w:pPr>
            <w:r w:rsidRPr="00EE7EF4">
              <w:t>муниципального  рай</w:t>
            </w:r>
            <w:r w:rsidRPr="00EE7EF4">
              <w:t>о</w:t>
            </w:r>
            <w:r w:rsidRPr="00EE7EF4">
              <w:t>на Республики Тата</w:t>
            </w:r>
            <w:r w:rsidRPr="00EE7EF4">
              <w:t>р</w:t>
            </w:r>
            <w:r w:rsidRPr="00EE7EF4">
              <w:t>стан</w:t>
            </w:r>
          </w:p>
        </w:tc>
        <w:tc>
          <w:tcPr>
            <w:tcW w:w="993" w:type="dxa"/>
          </w:tcPr>
          <w:p w:rsidR="00082176" w:rsidRPr="00EE7EF4" w:rsidRDefault="00222A95" w:rsidP="00222A95">
            <w:pPr>
              <w:autoSpaceDE w:val="0"/>
              <w:autoSpaceDN w:val="0"/>
              <w:adjustRightInd w:val="0"/>
              <w:jc w:val="center"/>
            </w:pPr>
            <w:r w:rsidRPr="00EE7EF4">
              <w:t>8</w:t>
            </w:r>
            <w:r w:rsidR="00265C88">
              <w:t xml:space="preserve"> </w:t>
            </w:r>
            <w:r w:rsidRPr="00EE7EF4">
              <w:t>0</w:t>
            </w:r>
            <w:r w:rsidR="00082176" w:rsidRPr="00EE7EF4">
              <w:t>00,0</w:t>
            </w:r>
          </w:p>
        </w:tc>
        <w:tc>
          <w:tcPr>
            <w:tcW w:w="992" w:type="dxa"/>
          </w:tcPr>
          <w:p w:rsidR="00082176" w:rsidRPr="00EE7EF4" w:rsidRDefault="00082176" w:rsidP="008E57CD">
            <w:pPr>
              <w:autoSpaceDE w:val="0"/>
              <w:autoSpaceDN w:val="0"/>
              <w:adjustRightInd w:val="0"/>
              <w:jc w:val="center"/>
            </w:pPr>
            <w:r w:rsidRPr="00EE7EF4">
              <w:t>1</w:t>
            </w:r>
            <w:r w:rsidR="00265C88">
              <w:t xml:space="preserve"> </w:t>
            </w:r>
            <w:r w:rsidRPr="00EE7EF4">
              <w:t>600,0</w:t>
            </w:r>
          </w:p>
        </w:tc>
        <w:tc>
          <w:tcPr>
            <w:tcW w:w="992" w:type="dxa"/>
          </w:tcPr>
          <w:p w:rsidR="00082176" w:rsidRPr="00EE7EF4" w:rsidRDefault="00082176" w:rsidP="008E57CD">
            <w:pPr>
              <w:autoSpaceDE w:val="0"/>
              <w:autoSpaceDN w:val="0"/>
              <w:adjustRightInd w:val="0"/>
              <w:jc w:val="center"/>
            </w:pPr>
            <w:r w:rsidRPr="00EE7EF4">
              <w:t>1</w:t>
            </w:r>
            <w:r w:rsidR="00265C88">
              <w:t xml:space="preserve"> </w:t>
            </w:r>
            <w:r w:rsidRPr="00EE7EF4">
              <w:t>600,0</w:t>
            </w:r>
          </w:p>
        </w:tc>
        <w:tc>
          <w:tcPr>
            <w:tcW w:w="992" w:type="dxa"/>
          </w:tcPr>
          <w:p w:rsidR="00082176" w:rsidRPr="00EE7EF4" w:rsidRDefault="00082176" w:rsidP="008E57CD">
            <w:pPr>
              <w:autoSpaceDE w:val="0"/>
              <w:autoSpaceDN w:val="0"/>
              <w:adjustRightInd w:val="0"/>
              <w:jc w:val="center"/>
            </w:pPr>
            <w:r w:rsidRPr="00EE7EF4">
              <w:t>1</w:t>
            </w:r>
            <w:r w:rsidR="00265C88">
              <w:t xml:space="preserve"> </w:t>
            </w:r>
            <w:r w:rsidRPr="00EE7EF4">
              <w:t>600,0</w:t>
            </w:r>
          </w:p>
        </w:tc>
        <w:tc>
          <w:tcPr>
            <w:tcW w:w="993" w:type="dxa"/>
          </w:tcPr>
          <w:p w:rsidR="00082176" w:rsidRPr="00EE7EF4" w:rsidRDefault="00082176" w:rsidP="008E57CD">
            <w:pPr>
              <w:autoSpaceDE w:val="0"/>
              <w:autoSpaceDN w:val="0"/>
              <w:adjustRightInd w:val="0"/>
              <w:jc w:val="center"/>
            </w:pPr>
            <w:r w:rsidRPr="00EE7EF4">
              <w:t>1</w:t>
            </w:r>
            <w:r w:rsidR="00265C88">
              <w:t xml:space="preserve"> </w:t>
            </w:r>
            <w:r w:rsidRPr="00EE7EF4">
              <w:t>600,0</w:t>
            </w:r>
          </w:p>
        </w:tc>
        <w:tc>
          <w:tcPr>
            <w:tcW w:w="992" w:type="dxa"/>
          </w:tcPr>
          <w:p w:rsidR="00082176" w:rsidRPr="00EE7EF4" w:rsidRDefault="00082176" w:rsidP="008E57CD">
            <w:pPr>
              <w:autoSpaceDE w:val="0"/>
              <w:autoSpaceDN w:val="0"/>
              <w:adjustRightInd w:val="0"/>
              <w:ind w:hanging="108"/>
              <w:jc w:val="center"/>
            </w:pPr>
            <w:r w:rsidRPr="00EE7EF4">
              <w:t>1</w:t>
            </w:r>
            <w:r w:rsidR="00265C88">
              <w:t xml:space="preserve"> </w:t>
            </w:r>
            <w:r w:rsidRPr="00EE7EF4">
              <w:t>600,0</w:t>
            </w:r>
          </w:p>
        </w:tc>
      </w:tr>
      <w:tr w:rsidR="00082176" w:rsidRPr="00997E62" w:rsidTr="00265C88">
        <w:tc>
          <w:tcPr>
            <w:tcW w:w="709" w:type="dxa"/>
          </w:tcPr>
          <w:p w:rsidR="00082176" w:rsidRPr="00997E62" w:rsidRDefault="00082176" w:rsidP="00071CD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693" w:type="dxa"/>
          </w:tcPr>
          <w:p w:rsidR="00082176" w:rsidRPr="00997E62" w:rsidRDefault="00082176" w:rsidP="00071CD6">
            <w:pPr>
              <w:autoSpaceDE w:val="0"/>
              <w:autoSpaceDN w:val="0"/>
              <w:adjustRightInd w:val="0"/>
              <w:jc w:val="both"/>
            </w:pPr>
            <w:r w:rsidRPr="00997E62">
              <w:t>Предоставление субс</w:t>
            </w:r>
            <w:r w:rsidRPr="00997E62">
              <w:t>и</w:t>
            </w:r>
            <w:r w:rsidRPr="00997E62">
              <w:t>дий юридическим л</w:t>
            </w:r>
            <w:r w:rsidRPr="00997E62">
              <w:t>и</w:t>
            </w:r>
            <w:r w:rsidRPr="00997E62">
              <w:t>цам, индивидуальным предпринимателям, ф</w:t>
            </w:r>
            <w:r w:rsidRPr="00997E62">
              <w:t>и</w:t>
            </w:r>
            <w:r w:rsidRPr="00997E62">
              <w:t>зическим лицам – пр</w:t>
            </w:r>
            <w:r w:rsidRPr="00997E62">
              <w:t>о</w:t>
            </w:r>
            <w:r w:rsidRPr="00997E62">
              <w:t>изводителям товаров, работ, услуг</w:t>
            </w:r>
          </w:p>
        </w:tc>
        <w:tc>
          <w:tcPr>
            <w:tcW w:w="993" w:type="dxa"/>
          </w:tcPr>
          <w:p w:rsidR="00082176" w:rsidRPr="00997E62" w:rsidRDefault="00222A95" w:rsidP="00222A95">
            <w:pPr>
              <w:autoSpaceDE w:val="0"/>
              <w:autoSpaceDN w:val="0"/>
              <w:adjustRightInd w:val="0"/>
              <w:jc w:val="center"/>
            </w:pPr>
            <w:r w:rsidRPr="00997E62">
              <w:t>8</w:t>
            </w:r>
            <w:r w:rsidR="00265C88">
              <w:t xml:space="preserve"> </w:t>
            </w:r>
            <w:r w:rsidRPr="00997E62">
              <w:t>0</w:t>
            </w:r>
            <w:r w:rsidR="00082176" w:rsidRPr="00997E62">
              <w:t>00,0</w:t>
            </w:r>
          </w:p>
        </w:tc>
        <w:tc>
          <w:tcPr>
            <w:tcW w:w="992" w:type="dxa"/>
          </w:tcPr>
          <w:p w:rsidR="00082176" w:rsidRPr="00997E62" w:rsidRDefault="00082176" w:rsidP="008E57CD">
            <w:pPr>
              <w:autoSpaceDE w:val="0"/>
              <w:autoSpaceDN w:val="0"/>
              <w:adjustRightInd w:val="0"/>
              <w:jc w:val="center"/>
            </w:pPr>
            <w:r w:rsidRPr="00997E62">
              <w:t>1</w:t>
            </w:r>
            <w:r w:rsidR="00265C88">
              <w:t xml:space="preserve"> </w:t>
            </w:r>
            <w:r w:rsidRPr="00997E62">
              <w:t>600,0</w:t>
            </w:r>
          </w:p>
        </w:tc>
        <w:tc>
          <w:tcPr>
            <w:tcW w:w="992" w:type="dxa"/>
          </w:tcPr>
          <w:p w:rsidR="00082176" w:rsidRPr="00997E62" w:rsidRDefault="00082176" w:rsidP="008E57CD">
            <w:pPr>
              <w:autoSpaceDE w:val="0"/>
              <w:autoSpaceDN w:val="0"/>
              <w:adjustRightInd w:val="0"/>
              <w:jc w:val="center"/>
            </w:pPr>
            <w:r w:rsidRPr="00997E62">
              <w:t>1</w:t>
            </w:r>
            <w:r w:rsidR="00265C88">
              <w:t xml:space="preserve"> </w:t>
            </w:r>
            <w:r w:rsidRPr="00997E62">
              <w:t>600,0</w:t>
            </w:r>
          </w:p>
        </w:tc>
        <w:tc>
          <w:tcPr>
            <w:tcW w:w="992" w:type="dxa"/>
          </w:tcPr>
          <w:p w:rsidR="00082176" w:rsidRPr="00997E62" w:rsidRDefault="00082176" w:rsidP="008E57CD">
            <w:pPr>
              <w:autoSpaceDE w:val="0"/>
              <w:autoSpaceDN w:val="0"/>
              <w:adjustRightInd w:val="0"/>
              <w:jc w:val="center"/>
            </w:pPr>
            <w:r w:rsidRPr="00997E62">
              <w:t>1</w:t>
            </w:r>
            <w:r w:rsidR="00265C88">
              <w:t xml:space="preserve"> </w:t>
            </w:r>
            <w:r w:rsidRPr="00997E62">
              <w:t>600,0</w:t>
            </w:r>
          </w:p>
        </w:tc>
        <w:tc>
          <w:tcPr>
            <w:tcW w:w="993" w:type="dxa"/>
          </w:tcPr>
          <w:p w:rsidR="00082176" w:rsidRPr="00997E62" w:rsidRDefault="00082176" w:rsidP="008E57CD">
            <w:pPr>
              <w:autoSpaceDE w:val="0"/>
              <w:autoSpaceDN w:val="0"/>
              <w:adjustRightInd w:val="0"/>
              <w:jc w:val="center"/>
            </w:pPr>
            <w:r w:rsidRPr="00997E62">
              <w:t>1</w:t>
            </w:r>
            <w:r w:rsidR="00265C88">
              <w:t xml:space="preserve"> </w:t>
            </w:r>
            <w:r w:rsidRPr="00997E62">
              <w:t>600,0</w:t>
            </w:r>
          </w:p>
        </w:tc>
        <w:tc>
          <w:tcPr>
            <w:tcW w:w="992" w:type="dxa"/>
          </w:tcPr>
          <w:p w:rsidR="00082176" w:rsidRPr="00997E62" w:rsidRDefault="00082176" w:rsidP="008E57CD">
            <w:pPr>
              <w:autoSpaceDE w:val="0"/>
              <w:autoSpaceDN w:val="0"/>
              <w:adjustRightInd w:val="0"/>
              <w:ind w:hanging="108"/>
              <w:jc w:val="center"/>
            </w:pPr>
            <w:r w:rsidRPr="00997E62">
              <w:t>1</w:t>
            </w:r>
            <w:r w:rsidR="00265C88">
              <w:t xml:space="preserve"> </w:t>
            </w:r>
            <w:r w:rsidRPr="00997E62">
              <w:t>600,0</w:t>
            </w:r>
          </w:p>
        </w:tc>
      </w:tr>
    </w:tbl>
    <w:p w:rsidR="00925349" w:rsidRPr="00997E62" w:rsidRDefault="00925349" w:rsidP="00925349">
      <w:pPr>
        <w:ind w:left="-993"/>
        <w:jc w:val="both"/>
      </w:pPr>
    </w:p>
    <w:p w:rsidR="00925349" w:rsidRPr="00997E62" w:rsidRDefault="00925349" w:rsidP="00925349">
      <w:pPr>
        <w:ind w:left="-993"/>
        <w:jc w:val="both"/>
      </w:pPr>
    </w:p>
    <w:p w:rsidR="00925349" w:rsidRPr="000511D8" w:rsidRDefault="00925349" w:rsidP="00265C88">
      <w:pPr>
        <w:ind w:firstLine="709"/>
        <w:jc w:val="both"/>
        <w:rPr>
          <w:sz w:val="28"/>
          <w:szCs w:val="28"/>
        </w:rPr>
      </w:pPr>
      <w:r w:rsidRPr="00997E62">
        <w:rPr>
          <w:sz w:val="28"/>
          <w:szCs w:val="28"/>
        </w:rPr>
        <w:t>Объемы финансирования Программы развития малого и среднего предпринимательства в Спасском муниципальном районе Республики Тата</w:t>
      </w:r>
      <w:r w:rsidRPr="00997E62">
        <w:rPr>
          <w:sz w:val="28"/>
          <w:szCs w:val="28"/>
        </w:rPr>
        <w:t>р</w:t>
      </w:r>
      <w:r w:rsidRPr="00997E62">
        <w:rPr>
          <w:sz w:val="28"/>
          <w:szCs w:val="28"/>
        </w:rPr>
        <w:t>стан на 2019 - 202</w:t>
      </w:r>
      <w:r w:rsidR="005C1E5C" w:rsidRPr="00997E62">
        <w:rPr>
          <w:sz w:val="28"/>
          <w:szCs w:val="28"/>
        </w:rPr>
        <w:t>3</w:t>
      </w:r>
      <w:r w:rsidRPr="00997E62">
        <w:rPr>
          <w:sz w:val="28"/>
          <w:szCs w:val="28"/>
        </w:rPr>
        <w:t xml:space="preserve"> годы носят прогнозный характер и подлежат ежегодной корректировке с учетом возможностей соответствующих бюджетов.</w:t>
      </w:r>
    </w:p>
    <w:p w:rsidR="00925349" w:rsidRDefault="00925349" w:rsidP="00353570">
      <w:pPr>
        <w:ind w:firstLine="567"/>
        <w:jc w:val="both"/>
        <w:rPr>
          <w:sz w:val="28"/>
          <w:szCs w:val="28"/>
        </w:rPr>
      </w:pPr>
    </w:p>
    <w:p w:rsidR="00DA46DC" w:rsidRDefault="00DA46DC" w:rsidP="00265C88">
      <w:pPr>
        <w:pStyle w:val="a3"/>
        <w:numPr>
          <w:ilvl w:val="0"/>
          <w:numId w:val="12"/>
        </w:numPr>
        <w:ind w:left="0" w:firstLine="0"/>
        <w:jc w:val="center"/>
        <w:rPr>
          <w:b/>
          <w:sz w:val="28"/>
          <w:szCs w:val="28"/>
        </w:rPr>
      </w:pPr>
      <w:r w:rsidRPr="003A04B8">
        <w:rPr>
          <w:b/>
          <w:sz w:val="28"/>
          <w:szCs w:val="28"/>
        </w:rPr>
        <w:t>О</w:t>
      </w:r>
      <w:r w:rsidR="003A04B8" w:rsidRPr="003A04B8">
        <w:rPr>
          <w:b/>
          <w:sz w:val="28"/>
          <w:szCs w:val="28"/>
        </w:rPr>
        <w:t>ЦЕНКА РИСКОВ, МЕРОПРИЯТИЯ ПО ИХ СНИЖЕНИЮ</w:t>
      </w:r>
    </w:p>
    <w:p w:rsidR="00A30C0D" w:rsidRDefault="00A30C0D" w:rsidP="00A30C0D">
      <w:pPr>
        <w:pStyle w:val="a3"/>
        <w:ind w:left="1080"/>
        <w:rPr>
          <w:b/>
          <w:sz w:val="28"/>
          <w:szCs w:val="28"/>
        </w:rPr>
      </w:pPr>
    </w:p>
    <w:p w:rsidR="00A30C0D" w:rsidRPr="00A30C0D" w:rsidRDefault="00A30C0D" w:rsidP="009A4D96">
      <w:pPr>
        <w:pStyle w:val="a3"/>
        <w:ind w:left="0" w:firstLine="709"/>
        <w:jc w:val="both"/>
        <w:rPr>
          <w:sz w:val="28"/>
          <w:szCs w:val="28"/>
        </w:rPr>
      </w:pPr>
      <w:r w:rsidRPr="00A30C0D">
        <w:rPr>
          <w:sz w:val="28"/>
          <w:szCs w:val="28"/>
        </w:rPr>
        <w:t>Риск представляет собой вероятность возникновения условий, которые могут привести к негативным последствиям для деятельности субъектов м</w:t>
      </w:r>
      <w:r w:rsidRPr="00A30C0D">
        <w:rPr>
          <w:sz w:val="28"/>
          <w:szCs w:val="28"/>
        </w:rPr>
        <w:t>а</w:t>
      </w:r>
      <w:r w:rsidRPr="00A30C0D">
        <w:rPr>
          <w:sz w:val="28"/>
          <w:szCs w:val="28"/>
        </w:rPr>
        <w:t>лого и среднего предпринимательства, вследствие которых они несут убытки или недополучают прибыль.</w:t>
      </w:r>
    </w:p>
    <w:p w:rsidR="00A30C0D" w:rsidRDefault="00A30C0D" w:rsidP="009A4D96">
      <w:pPr>
        <w:pStyle w:val="a3"/>
        <w:ind w:left="0" w:firstLine="709"/>
        <w:jc w:val="both"/>
        <w:rPr>
          <w:sz w:val="28"/>
          <w:szCs w:val="28"/>
        </w:rPr>
      </w:pPr>
      <w:r w:rsidRPr="00A30C0D">
        <w:rPr>
          <w:sz w:val="28"/>
          <w:szCs w:val="28"/>
        </w:rPr>
        <w:t>Наиболее существенными рисками для малого и среднего предприн</w:t>
      </w:r>
      <w:r w:rsidRPr="00A30C0D">
        <w:rPr>
          <w:sz w:val="28"/>
          <w:szCs w:val="28"/>
        </w:rPr>
        <w:t>и</w:t>
      </w:r>
      <w:r w:rsidRPr="00A30C0D">
        <w:rPr>
          <w:sz w:val="28"/>
          <w:szCs w:val="28"/>
        </w:rPr>
        <w:t>мательства являются: природно-климатические, производственные, реализ</w:t>
      </w:r>
      <w:r w:rsidRPr="00A30C0D">
        <w:rPr>
          <w:sz w:val="28"/>
          <w:szCs w:val="28"/>
        </w:rPr>
        <w:t>а</w:t>
      </w:r>
      <w:r w:rsidRPr="00A30C0D">
        <w:rPr>
          <w:sz w:val="28"/>
          <w:szCs w:val="28"/>
        </w:rPr>
        <w:t>ционные, финансовые и инвестиционные риски.</w:t>
      </w:r>
    </w:p>
    <w:p w:rsidR="0004680F" w:rsidRDefault="00ED5CC2" w:rsidP="00ED5CC2">
      <w:pPr>
        <w:pStyle w:val="a3"/>
        <w:ind w:left="0" w:firstLine="709"/>
        <w:jc w:val="both"/>
        <w:rPr>
          <w:sz w:val="28"/>
          <w:szCs w:val="28"/>
        </w:rPr>
      </w:pPr>
      <w:r w:rsidRPr="008866C3">
        <w:rPr>
          <w:b/>
          <w:sz w:val="28"/>
          <w:szCs w:val="28"/>
        </w:rPr>
        <w:t>Природно-климатическим рискам</w:t>
      </w:r>
      <w:r>
        <w:rPr>
          <w:sz w:val="28"/>
          <w:szCs w:val="28"/>
        </w:rPr>
        <w:t xml:space="preserve"> наиболее подвержены сельхозт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варопроизводители</w:t>
      </w:r>
      <w:r w:rsidR="00F41142">
        <w:rPr>
          <w:sz w:val="28"/>
          <w:szCs w:val="28"/>
        </w:rPr>
        <w:t xml:space="preserve"> в виде н</w:t>
      </w:r>
      <w:r w:rsidRPr="00ED5CC2">
        <w:rPr>
          <w:sz w:val="28"/>
          <w:szCs w:val="28"/>
        </w:rPr>
        <w:t>еблагоприятны</w:t>
      </w:r>
      <w:r w:rsidR="00F41142">
        <w:rPr>
          <w:sz w:val="28"/>
          <w:szCs w:val="28"/>
        </w:rPr>
        <w:t>х</w:t>
      </w:r>
      <w:r w:rsidRPr="00ED5CC2">
        <w:rPr>
          <w:sz w:val="28"/>
          <w:szCs w:val="28"/>
        </w:rPr>
        <w:t xml:space="preserve"> погодны</w:t>
      </w:r>
      <w:r w:rsidR="00F41142">
        <w:rPr>
          <w:sz w:val="28"/>
          <w:szCs w:val="28"/>
        </w:rPr>
        <w:t>х условий,</w:t>
      </w:r>
      <w:r w:rsidRPr="00ED5CC2">
        <w:rPr>
          <w:sz w:val="28"/>
          <w:szCs w:val="28"/>
        </w:rPr>
        <w:t xml:space="preserve"> </w:t>
      </w:r>
      <w:r w:rsidR="00F41142">
        <w:rPr>
          <w:sz w:val="28"/>
          <w:szCs w:val="28"/>
        </w:rPr>
        <w:t>п</w:t>
      </w:r>
      <w:r w:rsidRPr="00ED5CC2">
        <w:rPr>
          <w:sz w:val="28"/>
          <w:szCs w:val="28"/>
        </w:rPr>
        <w:t>роявля</w:t>
      </w:r>
      <w:r w:rsidRPr="00ED5CC2">
        <w:rPr>
          <w:sz w:val="28"/>
          <w:szCs w:val="28"/>
        </w:rPr>
        <w:t>ю</w:t>
      </w:r>
      <w:r w:rsidRPr="00ED5CC2">
        <w:rPr>
          <w:sz w:val="28"/>
          <w:szCs w:val="28"/>
        </w:rPr>
        <w:t>щ</w:t>
      </w:r>
      <w:r w:rsidR="00F41142">
        <w:rPr>
          <w:sz w:val="28"/>
          <w:szCs w:val="28"/>
        </w:rPr>
        <w:t>их</w:t>
      </w:r>
      <w:r w:rsidRPr="00ED5CC2">
        <w:rPr>
          <w:sz w:val="28"/>
          <w:szCs w:val="28"/>
        </w:rPr>
        <w:t>ся, прежде всего, в колебаниях урожайности культур и объемов сельск</w:t>
      </w:r>
      <w:r w:rsidRPr="00ED5CC2">
        <w:rPr>
          <w:sz w:val="28"/>
          <w:szCs w:val="28"/>
        </w:rPr>
        <w:t>о</w:t>
      </w:r>
      <w:r w:rsidRPr="00ED5CC2">
        <w:rPr>
          <w:sz w:val="28"/>
          <w:szCs w:val="28"/>
        </w:rPr>
        <w:t xml:space="preserve">хозяйственной продукции. </w:t>
      </w:r>
    </w:p>
    <w:p w:rsidR="0004680F" w:rsidRDefault="0004680F" w:rsidP="00ED5CC2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04680F">
        <w:rPr>
          <w:sz w:val="28"/>
          <w:szCs w:val="28"/>
        </w:rPr>
        <w:t>еблагоприятные погодные условия</w:t>
      </w:r>
      <w:r>
        <w:rPr>
          <w:sz w:val="28"/>
          <w:szCs w:val="28"/>
        </w:rPr>
        <w:t xml:space="preserve"> также </w:t>
      </w:r>
      <w:r w:rsidRPr="0004680F">
        <w:rPr>
          <w:sz w:val="28"/>
          <w:szCs w:val="28"/>
        </w:rPr>
        <w:t>влия</w:t>
      </w:r>
      <w:r>
        <w:rPr>
          <w:sz w:val="28"/>
          <w:szCs w:val="28"/>
        </w:rPr>
        <w:t xml:space="preserve">ют </w:t>
      </w:r>
      <w:r w:rsidRPr="0004680F">
        <w:rPr>
          <w:sz w:val="28"/>
          <w:szCs w:val="28"/>
        </w:rPr>
        <w:t>на снижение уровня потока туристов</w:t>
      </w:r>
      <w:r>
        <w:rPr>
          <w:sz w:val="28"/>
          <w:szCs w:val="28"/>
        </w:rPr>
        <w:t>.</w:t>
      </w:r>
    </w:p>
    <w:p w:rsidR="008866C3" w:rsidRDefault="008866C3" w:rsidP="00ED5CC2">
      <w:pPr>
        <w:pStyle w:val="a3"/>
        <w:ind w:left="0" w:firstLine="709"/>
        <w:jc w:val="both"/>
        <w:rPr>
          <w:sz w:val="28"/>
          <w:szCs w:val="28"/>
        </w:rPr>
      </w:pPr>
      <w:r w:rsidRPr="008866C3">
        <w:rPr>
          <w:b/>
          <w:sz w:val="28"/>
          <w:szCs w:val="28"/>
        </w:rPr>
        <w:t>Производственные риски</w:t>
      </w:r>
      <w:r w:rsidRPr="008866C3">
        <w:rPr>
          <w:sz w:val="28"/>
          <w:szCs w:val="28"/>
        </w:rPr>
        <w:t xml:space="preserve"> связаны с производством продукции, р</w:t>
      </w:r>
      <w:r w:rsidRPr="008866C3">
        <w:rPr>
          <w:sz w:val="28"/>
          <w:szCs w:val="28"/>
        </w:rPr>
        <w:t>е</w:t>
      </w:r>
      <w:r w:rsidRPr="008866C3">
        <w:rPr>
          <w:sz w:val="28"/>
          <w:szCs w:val="28"/>
        </w:rPr>
        <w:t>сурсным обеспечением и техническим оснащением малых и средних пре</w:t>
      </w:r>
      <w:r w:rsidRPr="008866C3">
        <w:rPr>
          <w:sz w:val="28"/>
          <w:szCs w:val="28"/>
        </w:rPr>
        <w:t>д</w:t>
      </w:r>
      <w:r w:rsidRPr="008866C3">
        <w:rPr>
          <w:sz w:val="28"/>
          <w:szCs w:val="28"/>
        </w:rPr>
        <w:t>приятий.</w:t>
      </w:r>
      <w:r w:rsidR="00443719">
        <w:rPr>
          <w:sz w:val="28"/>
          <w:szCs w:val="28"/>
        </w:rPr>
        <w:t xml:space="preserve"> Если ресурсы предприятия распределяются неправильно, то это обязательно отразится на деятельности предприятия. Это может привести к вынужденному снижению объемов производства, цены продукции, объемов реализации, а также повысить затраты на материалы, которые были испол</w:t>
      </w:r>
      <w:r w:rsidR="00443719">
        <w:rPr>
          <w:sz w:val="28"/>
          <w:szCs w:val="28"/>
        </w:rPr>
        <w:t>ь</w:t>
      </w:r>
      <w:r w:rsidR="00443719">
        <w:rPr>
          <w:sz w:val="28"/>
          <w:szCs w:val="28"/>
        </w:rPr>
        <w:t>зованы в результате неправильного их применения. Влияние этих рисков з</w:t>
      </w:r>
      <w:r w:rsidR="00443719">
        <w:rPr>
          <w:sz w:val="28"/>
          <w:szCs w:val="28"/>
        </w:rPr>
        <w:t>а</w:t>
      </w:r>
      <w:r w:rsidR="00443719">
        <w:rPr>
          <w:sz w:val="28"/>
          <w:szCs w:val="28"/>
        </w:rPr>
        <w:t xml:space="preserve">висит от деятельности, знаний и опыта предпринимателя. </w:t>
      </w:r>
    </w:p>
    <w:p w:rsidR="0004680F" w:rsidRDefault="00D81461" w:rsidP="00ED5CC2">
      <w:pPr>
        <w:pStyle w:val="a3"/>
        <w:ind w:left="0" w:firstLine="709"/>
        <w:jc w:val="both"/>
        <w:rPr>
          <w:sz w:val="28"/>
          <w:szCs w:val="28"/>
        </w:rPr>
      </w:pPr>
      <w:r w:rsidRPr="00D81461">
        <w:rPr>
          <w:b/>
          <w:sz w:val="28"/>
          <w:szCs w:val="28"/>
        </w:rPr>
        <w:t>Реализационные риски</w:t>
      </w:r>
      <w:r w:rsidRPr="00D81461">
        <w:rPr>
          <w:sz w:val="28"/>
          <w:szCs w:val="28"/>
        </w:rPr>
        <w:t xml:space="preserve"> связаны с вероятностью возникновения п</w:t>
      </w:r>
      <w:r w:rsidRPr="00D81461">
        <w:rPr>
          <w:sz w:val="28"/>
          <w:szCs w:val="28"/>
        </w:rPr>
        <w:t>о</w:t>
      </w:r>
      <w:r w:rsidRPr="00D81461">
        <w:rPr>
          <w:sz w:val="28"/>
          <w:szCs w:val="28"/>
        </w:rPr>
        <w:t>терь во время сбыта продукции. Основные причины реализационных рисков: усиление конкурентной борьбы; изменение соотношения спроса и предлож</w:t>
      </w:r>
      <w:r w:rsidRPr="00D81461">
        <w:rPr>
          <w:sz w:val="28"/>
          <w:szCs w:val="28"/>
        </w:rPr>
        <w:t>е</w:t>
      </w:r>
      <w:r w:rsidRPr="00D81461">
        <w:rPr>
          <w:sz w:val="28"/>
          <w:szCs w:val="28"/>
        </w:rPr>
        <w:t>ния; изменение условий поставок и продаж; нарушение договорных обяз</w:t>
      </w:r>
      <w:r w:rsidRPr="00D81461">
        <w:rPr>
          <w:sz w:val="28"/>
          <w:szCs w:val="28"/>
        </w:rPr>
        <w:t>а</w:t>
      </w:r>
      <w:r w:rsidRPr="00D81461">
        <w:rPr>
          <w:sz w:val="28"/>
          <w:szCs w:val="28"/>
        </w:rPr>
        <w:t>тельств; потеря каналов сбыта и пр. Доступ к рынкам является серьезной проблемой для малого и среднего предпринимательства. Малые предприятия зачастую готовы и способны производить больше продукции, но из-за отсу</w:t>
      </w:r>
      <w:r w:rsidRPr="00D81461">
        <w:rPr>
          <w:sz w:val="28"/>
          <w:szCs w:val="28"/>
        </w:rPr>
        <w:t>т</w:t>
      </w:r>
      <w:r w:rsidRPr="00D81461">
        <w:rPr>
          <w:sz w:val="28"/>
          <w:szCs w:val="28"/>
        </w:rPr>
        <w:t>ствия доступа к рынкам, вынужденно отказываются от расширения прои</w:t>
      </w:r>
      <w:r w:rsidRPr="00D81461">
        <w:rPr>
          <w:sz w:val="28"/>
          <w:szCs w:val="28"/>
        </w:rPr>
        <w:t>з</w:t>
      </w:r>
      <w:r w:rsidRPr="00D81461">
        <w:rPr>
          <w:sz w:val="28"/>
          <w:szCs w:val="28"/>
        </w:rPr>
        <w:t>водства. В этом случае неразвитая инфраструктура рынка является дополн</w:t>
      </w:r>
      <w:r w:rsidRPr="00D81461">
        <w:rPr>
          <w:sz w:val="28"/>
          <w:szCs w:val="28"/>
        </w:rPr>
        <w:t>и</w:t>
      </w:r>
      <w:r w:rsidRPr="00D81461">
        <w:rPr>
          <w:sz w:val="28"/>
          <w:szCs w:val="28"/>
        </w:rPr>
        <w:t>тельным фактором, сдерживающим развитие малого и среднего предприн</w:t>
      </w:r>
      <w:r w:rsidRPr="00D81461">
        <w:rPr>
          <w:sz w:val="28"/>
          <w:szCs w:val="28"/>
        </w:rPr>
        <w:t>и</w:t>
      </w:r>
      <w:r w:rsidRPr="00D81461">
        <w:rPr>
          <w:sz w:val="28"/>
          <w:szCs w:val="28"/>
        </w:rPr>
        <w:t>мательства.</w:t>
      </w:r>
    </w:p>
    <w:p w:rsidR="0039208E" w:rsidRDefault="0039208E" w:rsidP="0039208E">
      <w:pPr>
        <w:pStyle w:val="a3"/>
        <w:ind w:left="0" w:firstLine="709"/>
        <w:jc w:val="both"/>
        <w:rPr>
          <w:sz w:val="28"/>
          <w:szCs w:val="28"/>
        </w:rPr>
      </w:pPr>
      <w:r w:rsidRPr="0039208E">
        <w:rPr>
          <w:b/>
          <w:sz w:val="28"/>
          <w:szCs w:val="28"/>
        </w:rPr>
        <w:t>Финансовые риски</w:t>
      </w:r>
      <w:r w:rsidRPr="0039208E">
        <w:rPr>
          <w:sz w:val="28"/>
          <w:szCs w:val="28"/>
        </w:rPr>
        <w:t xml:space="preserve"> возникают в сфере отношений с</w:t>
      </w:r>
      <w:r>
        <w:rPr>
          <w:sz w:val="28"/>
          <w:szCs w:val="28"/>
        </w:rPr>
        <w:t>убъектов малого и среднего предпринимательства</w:t>
      </w:r>
      <w:r w:rsidRPr="0039208E">
        <w:rPr>
          <w:sz w:val="28"/>
          <w:szCs w:val="28"/>
        </w:rPr>
        <w:t xml:space="preserve"> с банками и другими финансовыми инстит</w:t>
      </w:r>
      <w:r w:rsidRPr="0039208E">
        <w:rPr>
          <w:sz w:val="28"/>
          <w:szCs w:val="28"/>
        </w:rPr>
        <w:t>у</w:t>
      </w:r>
      <w:r w:rsidRPr="0039208E">
        <w:rPr>
          <w:sz w:val="28"/>
          <w:szCs w:val="28"/>
        </w:rPr>
        <w:t>тами. Из-за финансовой неустойчивости малым и средним предприятиям трудно получить внешнее финансирование</w:t>
      </w:r>
      <w:r>
        <w:rPr>
          <w:sz w:val="28"/>
          <w:szCs w:val="28"/>
        </w:rPr>
        <w:t>.</w:t>
      </w:r>
      <w:r w:rsidRPr="0039208E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39208E">
        <w:rPr>
          <w:sz w:val="28"/>
          <w:szCs w:val="28"/>
        </w:rPr>
        <w:t xml:space="preserve"> настоящее время, большое к</w:t>
      </w:r>
      <w:r w:rsidRPr="0039208E">
        <w:rPr>
          <w:sz w:val="28"/>
          <w:szCs w:val="28"/>
        </w:rPr>
        <w:t>о</w:t>
      </w:r>
      <w:r w:rsidRPr="0039208E">
        <w:rPr>
          <w:sz w:val="28"/>
          <w:szCs w:val="28"/>
        </w:rPr>
        <w:t>личество хозяйствующих субъектов не имеют приемлемого имущества, к</w:t>
      </w:r>
      <w:r w:rsidRPr="0039208E">
        <w:rPr>
          <w:sz w:val="28"/>
          <w:szCs w:val="28"/>
        </w:rPr>
        <w:t>о</w:t>
      </w:r>
      <w:r w:rsidRPr="0039208E">
        <w:rPr>
          <w:sz w:val="28"/>
          <w:szCs w:val="28"/>
        </w:rPr>
        <w:t xml:space="preserve">торое могло выступать в качестве предмета залога по кредиту. </w:t>
      </w:r>
      <w:r w:rsidR="00184F18">
        <w:rPr>
          <w:sz w:val="28"/>
          <w:szCs w:val="28"/>
        </w:rPr>
        <w:t>Также к ф</w:t>
      </w:r>
      <w:r w:rsidR="00184F18">
        <w:rPr>
          <w:sz w:val="28"/>
          <w:szCs w:val="28"/>
        </w:rPr>
        <w:t>и</w:t>
      </w:r>
      <w:r w:rsidR="00184F18">
        <w:rPr>
          <w:sz w:val="28"/>
          <w:szCs w:val="28"/>
        </w:rPr>
        <w:t>нансовым рискам относится нестабильность внутренней экономики, введ</w:t>
      </w:r>
      <w:r w:rsidR="00184F18">
        <w:rPr>
          <w:sz w:val="28"/>
          <w:szCs w:val="28"/>
        </w:rPr>
        <w:t>е</w:t>
      </w:r>
      <w:r w:rsidR="00184F18">
        <w:rPr>
          <w:sz w:val="28"/>
          <w:szCs w:val="28"/>
        </w:rPr>
        <w:t xml:space="preserve">ние ограничений на торговлю, изменение таможенных пошлин и прочее. </w:t>
      </w:r>
    </w:p>
    <w:p w:rsidR="0039208E" w:rsidRPr="0039208E" w:rsidRDefault="0039208E" w:rsidP="0039208E">
      <w:pPr>
        <w:pStyle w:val="a3"/>
        <w:ind w:left="0" w:firstLine="709"/>
        <w:jc w:val="both"/>
        <w:rPr>
          <w:sz w:val="28"/>
          <w:szCs w:val="28"/>
        </w:rPr>
      </w:pPr>
      <w:r w:rsidRPr="00184F18">
        <w:rPr>
          <w:b/>
          <w:sz w:val="28"/>
          <w:szCs w:val="28"/>
        </w:rPr>
        <w:t>Инвестиционный риск</w:t>
      </w:r>
      <w:r w:rsidRPr="0039208E">
        <w:rPr>
          <w:sz w:val="28"/>
          <w:szCs w:val="28"/>
        </w:rPr>
        <w:t xml:space="preserve"> означает возможность недополучения или п</w:t>
      </w:r>
      <w:r w:rsidRPr="0039208E">
        <w:rPr>
          <w:sz w:val="28"/>
          <w:szCs w:val="28"/>
        </w:rPr>
        <w:t>о</w:t>
      </w:r>
      <w:r w:rsidRPr="0039208E">
        <w:rPr>
          <w:sz w:val="28"/>
          <w:szCs w:val="28"/>
        </w:rPr>
        <w:t>тери прибыли в ходе реализации инвестиционных проектов. Например, п</w:t>
      </w:r>
      <w:r w:rsidRPr="0039208E">
        <w:rPr>
          <w:sz w:val="28"/>
          <w:szCs w:val="28"/>
        </w:rPr>
        <w:t>о</w:t>
      </w:r>
      <w:r w:rsidRPr="0039208E">
        <w:rPr>
          <w:sz w:val="28"/>
          <w:szCs w:val="28"/>
        </w:rPr>
        <w:t>купка новой техники,</w:t>
      </w:r>
      <w:r w:rsidR="00C77721">
        <w:rPr>
          <w:sz w:val="28"/>
          <w:szCs w:val="28"/>
        </w:rPr>
        <w:t xml:space="preserve"> оборудования,</w:t>
      </w:r>
      <w:r w:rsidRPr="0039208E">
        <w:rPr>
          <w:sz w:val="28"/>
          <w:szCs w:val="28"/>
        </w:rPr>
        <w:t xml:space="preserve"> строительство </w:t>
      </w:r>
      <w:r w:rsidR="00C77721">
        <w:rPr>
          <w:sz w:val="28"/>
          <w:szCs w:val="28"/>
        </w:rPr>
        <w:t>производственных пом</w:t>
      </w:r>
      <w:r w:rsidR="00C77721">
        <w:rPr>
          <w:sz w:val="28"/>
          <w:szCs w:val="28"/>
        </w:rPr>
        <w:t>е</w:t>
      </w:r>
      <w:r w:rsidR="00C77721">
        <w:rPr>
          <w:sz w:val="28"/>
          <w:szCs w:val="28"/>
        </w:rPr>
        <w:t>щений</w:t>
      </w:r>
      <w:r w:rsidRPr="0039208E">
        <w:rPr>
          <w:sz w:val="28"/>
          <w:szCs w:val="28"/>
        </w:rPr>
        <w:t xml:space="preserve"> и т.д. </w:t>
      </w:r>
    </w:p>
    <w:p w:rsidR="00D81461" w:rsidRDefault="0039208E" w:rsidP="0039208E">
      <w:pPr>
        <w:pStyle w:val="a3"/>
        <w:ind w:left="0" w:firstLine="709"/>
        <w:jc w:val="both"/>
        <w:rPr>
          <w:sz w:val="28"/>
          <w:szCs w:val="28"/>
        </w:rPr>
      </w:pPr>
      <w:r w:rsidRPr="0039208E">
        <w:rPr>
          <w:sz w:val="28"/>
          <w:szCs w:val="28"/>
        </w:rPr>
        <w:t>Для преодоления или же снижения вышеперечисленных рисков для малого и среднего предпринимательства возможно проведение таких мер</w:t>
      </w:r>
      <w:r w:rsidRPr="0039208E">
        <w:rPr>
          <w:sz w:val="28"/>
          <w:szCs w:val="28"/>
        </w:rPr>
        <w:t>о</w:t>
      </w:r>
      <w:r w:rsidRPr="0039208E">
        <w:rPr>
          <w:sz w:val="28"/>
          <w:szCs w:val="28"/>
        </w:rPr>
        <w:t>приятий как: страхование, кооперация и интеграция</w:t>
      </w:r>
      <w:r w:rsidR="00C77721">
        <w:rPr>
          <w:sz w:val="28"/>
          <w:szCs w:val="28"/>
        </w:rPr>
        <w:t>, информирование, об</w:t>
      </w:r>
      <w:r w:rsidR="00C77721">
        <w:rPr>
          <w:sz w:val="28"/>
          <w:szCs w:val="28"/>
        </w:rPr>
        <w:t>у</w:t>
      </w:r>
      <w:r w:rsidR="00C77721">
        <w:rPr>
          <w:sz w:val="28"/>
          <w:szCs w:val="28"/>
        </w:rPr>
        <w:t>чение субъектов малого и среднего предпринимательства</w:t>
      </w:r>
      <w:r w:rsidR="007C702A">
        <w:rPr>
          <w:sz w:val="28"/>
          <w:szCs w:val="28"/>
        </w:rPr>
        <w:t>, применение новых технологий во всех сферах деятельности.</w:t>
      </w:r>
    </w:p>
    <w:p w:rsidR="00747E73" w:rsidRDefault="00A3650F" w:rsidP="00A3650F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минимизации существующих рисков и их преодоления для субъе</w:t>
      </w:r>
      <w:r>
        <w:rPr>
          <w:sz w:val="28"/>
          <w:szCs w:val="28"/>
        </w:rPr>
        <w:t>к</w:t>
      </w:r>
      <w:r>
        <w:rPr>
          <w:sz w:val="28"/>
          <w:szCs w:val="28"/>
        </w:rPr>
        <w:t>тов малого и среднего бизнеса в</w:t>
      </w:r>
      <w:r w:rsidR="00747E73" w:rsidRPr="009117F0">
        <w:rPr>
          <w:sz w:val="28"/>
          <w:szCs w:val="28"/>
        </w:rPr>
        <w:t xml:space="preserve"> Спасском муниципальном районе действует Общественный совет по развитию предпринимательства под председател</w:t>
      </w:r>
      <w:r w:rsidR="00747E73" w:rsidRPr="009117F0">
        <w:rPr>
          <w:sz w:val="28"/>
          <w:szCs w:val="28"/>
        </w:rPr>
        <w:t>ь</w:t>
      </w:r>
      <w:r w:rsidR="00747E73" w:rsidRPr="009117F0">
        <w:rPr>
          <w:sz w:val="28"/>
          <w:szCs w:val="28"/>
        </w:rPr>
        <w:t>ством Андрияновой М.Н. Состав Общественного совета избран в феврале 2012 года на конференции предпринимателей. Регулярно проводятся засед</w:t>
      </w:r>
      <w:r w:rsidR="00747E73" w:rsidRPr="009117F0">
        <w:rPr>
          <w:sz w:val="28"/>
          <w:szCs w:val="28"/>
        </w:rPr>
        <w:t>а</w:t>
      </w:r>
      <w:r w:rsidR="00747E73" w:rsidRPr="009117F0">
        <w:rPr>
          <w:sz w:val="28"/>
          <w:szCs w:val="28"/>
        </w:rPr>
        <w:t>ния Общественного совета, рассматриваются актуальные и проблемные в</w:t>
      </w:r>
      <w:r w:rsidR="00747E73" w:rsidRPr="009117F0">
        <w:rPr>
          <w:sz w:val="28"/>
          <w:szCs w:val="28"/>
        </w:rPr>
        <w:t>о</w:t>
      </w:r>
      <w:r w:rsidR="00747E73" w:rsidRPr="009117F0">
        <w:rPr>
          <w:sz w:val="28"/>
          <w:szCs w:val="28"/>
        </w:rPr>
        <w:t>просы  предпринимателей.</w:t>
      </w:r>
    </w:p>
    <w:p w:rsidR="00DA46DC" w:rsidRPr="00323961" w:rsidRDefault="00953B29">
      <w:pPr>
        <w:ind w:firstLine="567"/>
        <w:jc w:val="both"/>
        <w:rPr>
          <w:sz w:val="28"/>
          <w:szCs w:val="28"/>
        </w:rPr>
      </w:pPr>
      <w:r w:rsidRPr="00323961">
        <w:rPr>
          <w:sz w:val="28"/>
          <w:szCs w:val="28"/>
        </w:rPr>
        <w:t>Проблемами, требующими принятия и реализации решений со стороны субъектов предпринимательской деятельности, являются:</w:t>
      </w:r>
    </w:p>
    <w:p w:rsidR="00953B29" w:rsidRPr="00323961" w:rsidRDefault="00953B29">
      <w:pPr>
        <w:ind w:firstLine="567"/>
        <w:jc w:val="both"/>
        <w:rPr>
          <w:sz w:val="28"/>
          <w:szCs w:val="28"/>
        </w:rPr>
      </w:pPr>
      <w:r w:rsidRPr="00323961">
        <w:rPr>
          <w:sz w:val="28"/>
          <w:szCs w:val="28"/>
        </w:rPr>
        <w:t>- невысокая социальная ответственность субъектов малого предприн</w:t>
      </w:r>
      <w:r w:rsidRPr="00323961">
        <w:rPr>
          <w:sz w:val="28"/>
          <w:szCs w:val="28"/>
        </w:rPr>
        <w:t>и</w:t>
      </w:r>
      <w:r w:rsidRPr="00323961">
        <w:rPr>
          <w:sz w:val="28"/>
          <w:szCs w:val="28"/>
        </w:rPr>
        <w:t>мательства (неоформление трудовых отношений с наемными работниками, занижение фонда оплаты труда и выплата ее в «конвертной» форме, нес</w:t>
      </w:r>
      <w:r w:rsidRPr="00323961">
        <w:rPr>
          <w:sz w:val="28"/>
          <w:szCs w:val="28"/>
        </w:rPr>
        <w:t>о</w:t>
      </w:r>
      <w:r w:rsidRPr="00323961">
        <w:rPr>
          <w:sz w:val="28"/>
          <w:szCs w:val="28"/>
        </w:rPr>
        <w:t>блюдение законодательства об обязательном пенсионном страховании и с</w:t>
      </w:r>
      <w:r w:rsidRPr="00323961">
        <w:rPr>
          <w:sz w:val="28"/>
          <w:szCs w:val="28"/>
        </w:rPr>
        <w:t>о</w:t>
      </w:r>
      <w:r w:rsidRPr="00323961">
        <w:rPr>
          <w:sz w:val="28"/>
          <w:szCs w:val="28"/>
        </w:rPr>
        <w:t>циальном страховании);</w:t>
      </w:r>
    </w:p>
    <w:p w:rsidR="00953B29" w:rsidRPr="00323961" w:rsidRDefault="00953B29">
      <w:pPr>
        <w:ind w:firstLine="567"/>
        <w:jc w:val="both"/>
        <w:rPr>
          <w:sz w:val="28"/>
          <w:szCs w:val="28"/>
        </w:rPr>
      </w:pPr>
      <w:r w:rsidRPr="00323961">
        <w:rPr>
          <w:sz w:val="28"/>
          <w:szCs w:val="28"/>
        </w:rPr>
        <w:t>- диспропорция отраслей экономики, в которых осуществляют деятел</w:t>
      </w:r>
      <w:r w:rsidRPr="00323961">
        <w:rPr>
          <w:sz w:val="28"/>
          <w:szCs w:val="28"/>
        </w:rPr>
        <w:t>ь</w:t>
      </w:r>
      <w:r w:rsidRPr="00323961">
        <w:rPr>
          <w:sz w:val="28"/>
          <w:szCs w:val="28"/>
        </w:rPr>
        <w:t>ность субъекты малого предпринимательства (недостаточное развитие пр</w:t>
      </w:r>
      <w:r w:rsidRPr="00323961">
        <w:rPr>
          <w:sz w:val="28"/>
          <w:szCs w:val="28"/>
        </w:rPr>
        <w:t>о</w:t>
      </w:r>
      <w:r w:rsidRPr="00323961">
        <w:rPr>
          <w:sz w:val="28"/>
          <w:szCs w:val="28"/>
        </w:rPr>
        <w:t>изводственных отраслей на фоне значительного развития сферы оптовой и розничной торговли).</w:t>
      </w:r>
    </w:p>
    <w:p w:rsidR="00953B29" w:rsidRDefault="00953B29">
      <w:pPr>
        <w:ind w:firstLine="567"/>
        <w:jc w:val="both"/>
        <w:rPr>
          <w:sz w:val="28"/>
          <w:szCs w:val="28"/>
        </w:rPr>
      </w:pPr>
      <w:r w:rsidRPr="00323961">
        <w:rPr>
          <w:sz w:val="28"/>
          <w:szCs w:val="28"/>
        </w:rPr>
        <w:t>Преодоление существующих препятствий и дальнейшее поступательное развитие малого предпринимательства в Спасском районе возможны лишь на основе целенаправленной работы на местах по созданию благоприятных условий для его развития, путем оказания комплексной и адресной поддер</w:t>
      </w:r>
      <w:r w:rsidRPr="00323961">
        <w:rPr>
          <w:sz w:val="28"/>
          <w:szCs w:val="28"/>
        </w:rPr>
        <w:t>ж</w:t>
      </w:r>
      <w:r w:rsidRPr="00323961">
        <w:rPr>
          <w:sz w:val="28"/>
          <w:szCs w:val="28"/>
        </w:rPr>
        <w:t>ки в информационном, образовательном, консультационном, научно-техническом, технологическом, финансовом направлениях, путем имущ</w:t>
      </w:r>
      <w:r w:rsidRPr="00323961">
        <w:rPr>
          <w:sz w:val="28"/>
          <w:szCs w:val="28"/>
        </w:rPr>
        <w:t>е</w:t>
      </w:r>
      <w:r w:rsidRPr="00323961">
        <w:rPr>
          <w:sz w:val="28"/>
          <w:szCs w:val="28"/>
        </w:rPr>
        <w:t>ственного обеспечения, предоставления целого спектра деловых услуг, нал</w:t>
      </w:r>
      <w:r w:rsidRPr="00323961">
        <w:rPr>
          <w:sz w:val="28"/>
          <w:szCs w:val="28"/>
        </w:rPr>
        <w:t>а</w:t>
      </w:r>
      <w:r w:rsidRPr="00323961">
        <w:rPr>
          <w:sz w:val="28"/>
          <w:szCs w:val="28"/>
        </w:rPr>
        <w:t>живания деловых контактов и кооперации, а также оказания поддержки в других</w:t>
      </w:r>
      <w:r w:rsidR="008867BF">
        <w:rPr>
          <w:sz w:val="28"/>
          <w:szCs w:val="28"/>
        </w:rPr>
        <w:t xml:space="preserve"> </w:t>
      </w:r>
      <w:r w:rsidRPr="00323961">
        <w:rPr>
          <w:sz w:val="28"/>
          <w:szCs w:val="28"/>
        </w:rPr>
        <w:t>аспектах</w:t>
      </w:r>
      <w:r w:rsidR="00851802" w:rsidRPr="00323961">
        <w:rPr>
          <w:sz w:val="28"/>
          <w:szCs w:val="28"/>
        </w:rPr>
        <w:t>, коллективная потребность в которых может возникнуть у предпринимателей. Программа позволит объединить и оптимизировать ус</w:t>
      </w:r>
      <w:r w:rsidR="00851802" w:rsidRPr="00323961">
        <w:rPr>
          <w:sz w:val="28"/>
          <w:szCs w:val="28"/>
        </w:rPr>
        <w:t>и</w:t>
      </w:r>
      <w:r w:rsidR="00851802" w:rsidRPr="00323961">
        <w:rPr>
          <w:sz w:val="28"/>
          <w:szCs w:val="28"/>
        </w:rPr>
        <w:t>лия местных органов власти, а также негосударственных организаций для достижения намеченных целей.</w:t>
      </w:r>
    </w:p>
    <w:p w:rsidR="00CA6E72" w:rsidRDefault="00CA6E72">
      <w:pPr>
        <w:ind w:firstLine="567"/>
        <w:jc w:val="both"/>
        <w:rPr>
          <w:sz w:val="28"/>
          <w:szCs w:val="28"/>
        </w:rPr>
      </w:pPr>
    </w:p>
    <w:p w:rsidR="00FB3BA2" w:rsidRDefault="00D149FF" w:rsidP="00FB3BA2">
      <w:pPr>
        <w:pStyle w:val="a3"/>
        <w:numPr>
          <w:ilvl w:val="0"/>
          <w:numId w:val="12"/>
        </w:numPr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ПЛАНИРУЕМАЯ </w:t>
      </w:r>
      <w:r w:rsidR="00364711" w:rsidRPr="00EA2979">
        <w:rPr>
          <w:b/>
          <w:sz w:val="28"/>
          <w:szCs w:val="28"/>
        </w:rPr>
        <w:t>ЭКОНОМИЧЕСК</w:t>
      </w:r>
      <w:r>
        <w:rPr>
          <w:b/>
          <w:sz w:val="28"/>
          <w:szCs w:val="28"/>
        </w:rPr>
        <w:t>АЯ</w:t>
      </w:r>
      <w:r w:rsidR="00364711" w:rsidRPr="00EA2979">
        <w:rPr>
          <w:b/>
          <w:sz w:val="28"/>
          <w:szCs w:val="28"/>
        </w:rPr>
        <w:t xml:space="preserve"> ЭФФЕКТИВНОСТ</w:t>
      </w:r>
      <w:r>
        <w:rPr>
          <w:b/>
          <w:sz w:val="28"/>
          <w:szCs w:val="28"/>
        </w:rPr>
        <w:t>Ь</w:t>
      </w:r>
      <w:r w:rsidR="00364711" w:rsidRPr="00EA2979">
        <w:rPr>
          <w:b/>
          <w:sz w:val="28"/>
          <w:szCs w:val="28"/>
        </w:rPr>
        <w:t xml:space="preserve"> ПРОГРАММЫ</w:t>
      </w:r>
      <w:r>
        <w:rPr>
          <w:b/>
          <w:sz w:val="28"/>
          <w:szCs w:val="28"/>
        </w:rPr>
        <w:t xml:space="preserve">, УПРАВЛЕНИЕ ПРОГРАММОЙ И КОНТРОЛЬ </w:t>
      </w:r>
    </w:p>
    <w:p w:rsidR="00364711" w:rsidRPr="00EA2979" w:rsidRDefault="00D149FF" w:rsidP="00FB3BA2">
      <w:pPr>
        <w:pStyle w:val="a3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РЕАЛИЗАЦИЕЙ</w:t>
      </w:r>
    </w:p>
    <w:p w:rsidR="00CD6086" w:rsidRPr="00323961" w:rsidRDefault="00CD6086" w:rsidP="00364711">
      <w:pPr>
        <w:jc w:val="center"/>
        <w:rPr>
          <w:sz w:val="28"/>
          <w:szCs w:val="28"/>
        </w:rPr>
      </w:pPr>
    </w:p>
    <w:p w:rsidR="00CD6086" w:rsidRPr="00323961" w:rsidRDefault="00CD6086" w:rsidP="00160643">
      <w:pPr>
        <w:ind w:firstLine="709"/>
        <w:jc w:val="both"/>
        <w:rPr>
          <w:sz w:val="28"/>
          <w:szCs w:val="28"/>
        </w:rPr>
      </w:pPr>
      <w:r w:rsidRPr="00323961">
        <w:rPr>
          <w:sz w:val="28"/>
          <w:szCs w:val="28"/>
        </w:rPr>
        <w:t>Программа включает в себя комплекс мероприятий, направленных на создание благоприятных условий для дальнейшего развития малого</w:t>
      </w:r>
      <w:r w:rsidR="005D0676">
        <w:rPr>
          <w:sz w:val="28"/>
          <w:szCs w:val="28"/>
        </w:rPr>
        <w:t xml:space="preserve"> и сре</w:t>
      </w:r>
      <w:r w:rsidR="005D0676">
        <w:rPr>
          <w:sz w:val="28"/>
          <w:szCs w:val="28"/>
        </w:rPr>
        <w:t>д</w:t>
      </w:r>
      <w:r w:rsidR="005D0676">
        <w:rPr>
          <w:sz w:val="28"/>
          <w:szCs w:val="28"/>
        </w:rPr>
        <w:t xml:space="preserve">него </w:t>
      </w:r>
      <w:r w:rsidRPr="00323961">
        <w:rPr>
          <w:sz w:val="28"/>
          <w:szCs w:val="28"/>
        </w:rPr>
        <w:t xml:space="preserve">предпринимательства в Спасском </w:t>
      </w:r>
      <w:r w:rsidR="00E2709A">
        <w:rPr>
          <w:sz w:val="28"/>
          <w:szCs w:val="28"/>
        </w:rPr>
        <w:t xml:space="preserve">муниципальном </w:t>
      </w:r>
      <w:r w:rsidRPr="00323961">
        <w:rPr>
          <w:sz w:val="28"/>
          <w:szCs w:val="28"/>
        </w:rPr>
        <w:t>районе.</w:t>
      </w:r>
    </w:p>
    <w:p w:rsidR="00CD6086" w:rsidRPr="00323961" w:rsidRDefault="00CD6086" w:rsidP="00160643">
      <w:pPr>
        <w:ind w:firstLine="709"/>
        <w:jc w:val="both"/>
        <w:rPr>
          <w:sz w:val="28"/>
          <w:szCs w:val="28"/>
        </w:rPr>
      </w:pPr>
      <w:r w:rsidRPr="00323961">
        <w:rPr>
          <w:sz w:val="28"/>
          <w:szCs w:val="28"/>
        </w:rPr>
        <w:t>Выполнение Программы будет способствовать</w:t>
      </w:r>
      <w:r w:rsidRPr="00A00112">
        <w:rPr>
          <w:sz w:val="28"/>
          <w:szCs w:val="28"/>
        </w:rPr>
        <w:t>:</w:t>
      </w:r>
    </w:p>
    <w:p w:rsidR="00CD6086" w:rsidRPr="00323961" w:rsidRDefault="00CD6086" w:rsidP="00CD6086">
      <w:pPr>
        <w:jc w:val="both"/>
        <w:rPr>
          <w:sz w:val="28"/>
          <w:szCs w:val="28"/>
        </w:rPr>
      </w:pPr>
      <w:r w:rsidRPr="00323961">
        <w:rPr>
          <w:sz w:val="28"/>
          <w:szCs w:val="28"/>
        </w:rPr>
        <w:t>- формированию благоприятной экономической среды,</w:t>
      </w:r>
      <w:r w:rsidR="008867BF">
        <w:rPr>
          <w:sz w:val="28"/>
          <w:szCs w:val="28"/>
        </w:rPr>
        <w:t xml:space="preserve"> </w:t>
      </w:r>
      <w:r w:rsidRPr="00323961">
        <w:rPr>
          <w:sz w:val="28"/>
          <w:szCs w:val="28"/>
        </w:rPr>
        <w:t>стимулирующей с</w:t>
      </w:r>
      <w:r w:rsidRPr="00323961">
        <w:rPr>
          <w:sz w:val="28"/>
          <w:szCs w:val="28"/>
        </w:rPr>
        <w:t>о</w:t>
      </w:r>
      <w:r w:rsidRPr="00323961">
        <w:rPr>
          <w:sz w:val="28"/>
          <w:szCs w:val="28"/>
        </w:rPr>
        <w:t>здание устойчивой деятельности малого</w:t>
      </w:r>
      <w:r w:rsidR="005D0676">
        <w:rPr>
          <w:sz w:val="28"/>
          <w:szCs w:val="28"/>
        </w:rPr>
        <w:t xml:space="preserve"> и среднего </w:t>
      </w:r>
      <w:r w:rsidRPr="00323961">
        <w:rPr>
          <w:sz w:val="28"/>
          <w:szCs w:val="28"/>
        </w:rPr>
        <w:t>предпринимательства</w:t>
      </w:r>
      <w:r w:rsidR="005D0676">
        <w:rPr>
          <w:sz w:val="28"/>
          <w:szCs w:val="28"/>
        </w:rPr>
        <w:t>,</w:t>
      </w:r>
      <w:r w:rsidRPr="00323961">
        <w:rPr>
          <w:sz w:val="28"/>
          <w:szCs w:val="28"/>
        </w:rPr>
        <w:t xml:space="preserve"> как одного из важнейших элементов экономической и социальной стабил</w:t>
      </w:r>
      <w:r w:rsidRPr="00323961">
        <w:rPr>
          <w:sz w:val="28"/>
          <w:szCs w:val="28"/>
        </w:rPr>
        <w:t>ь</w:t>
      </w:r>
      <w:r w:rsidRPr="00323961">
        <w:rPr>
          <w:sz w:val="28"/>
          <w:szCs w:val="28"/>
        </w:rPr>
        <w:t>ности в районе;</w:t>
      </w:r>
    </w:p>
    <w:p w:rsidR="0097453F" w:rsidRPr="00323961" w:rsidRDefault="0038502B" w:rsidP="00CD6086">
      <w:pPr>
        <w:jc w:val="both"/>
        <w:rPr>
          <w:sz w:val="28"/>
          <w:szCs w:val="28"/>
        </w:rPr>
      </w:pPr>
      <w:r w:rsidRPr="00323961">
        <w:rPr>
          <w:sz w:val="28"/>
          <w:szCs w:val="28"/>
        </w:rPr>
        <w:t xml:space="preserve">- повышению темпов развития малого </w:t>
      </w:r>
      <w:r w:rsidR="005D0676">
        <w:rPr>
          <w:sz w:val="28"/>
          <w:szCs w:val="28"/>
        </w:rPr>
        <w:t xml:space="preserve">и среднего </w:t>
      </w:r>
      <w:r w:rsidRPr="00323961">
        <w:rPr>
          <w:sz w:val="28"/>
          <w:szCs w:val="28"/>
        </w:rPr>
        <w:t>предпринимательства, ра</w:t>
      </w:r>
      <w:r w:rsidRPr="00323961">
        <w:rPr>
          <w:sz w:val="28"/>
          <w:szCs w:val="28"/>
        </w:rPr>
        <w:t>с</w:t>
      </w:r>
      <w:r w:rsidRPr="00323961">
        <w:rPr>
          <w:sz w:val="28"/>
          <w:szCs w:val="28"/>
        </w:rPr>
        <w:t>ширению сфер деятельности и экономическому укреплению малых предпр</w:t>
      </w:r>
      <w:r w:rsidRPr="00323961">
        <w:rPr>
          <w:sz w:val="28"/>
          <w:szCs w:val="28"/>
        </w:rPr>
        <w:t>и</w:t>
      </w:r>
      <w:r w:rsidRPr="00323961">
        <w:rPr>
          <w:sz w:val="28"/>
          <w:szCs w:val="28"/>
        </w:rPr>
        <w:t>ятий;</w:t>
      </w:r>
    </w:p>
    <w:p w:rsidR="0038502B" w:rsidRPr="00323961" w:rsidRDefault="0038502B" w:rsidP="00CD6086">
      <w:pPr>
        <w:jc w:val="both"/>
        <w:rPr>
          <w:sz w:val="28"/>
          <w:szCs w:val="28"/>
        </w:rPr>
      </w:pPr>
      <w:r w:rsidRPr="00323961">
        <w:rPr>
          <w:sz w:val="28"/>
          <w:szCs w:val="28"/>
        </w:rPr>
        <w:t xml:space="preserve">- росту поступлений в местный бюджет от субъектов малого </w:t>
      </w:r>
      <w:r w:rsidR="005D0676">
        <w:rPr>
          <w:sz w:val="28"/>
          <w:szCs w:val="28"/>
        </w:rPr>
        <w:t xml:space="preserve">и среднего </w:t>
      </w:r>
      <w:r w:rsidRPr="00323961">
        <w:rPr>
          <w:sz w:val="28"/>
          <w:szCs w:val="28"/>
        </w:rPr>
        <w:t>предпринимательства в общей сумме налоговых доходов консолидированн</w:t>
      </w:r>
      <w:r w:rsidRPr="00323961">
        <w:rPr>
          <w:sz w:val="28"/>
          <w:szCs w:val="28"/>
        </w:rPr>
        <w:t>о</w:t>
      </w:r>
      <w:r w:rsidRPr="00323961">
        <w:rPr>
          <w:sz w:val="28"/>
          <w:szCs w:val="28"/>
        </w:rPr>
        <w:t>го бюджета района, появлению дополнительных возможностей занятости населения, повышению уровня заработной платы работников, занятых в м</w:t>
      </w:r>
      <w:r w:rsidRPr="00323961">
        <w:rPr>
          <w:sz w:val="28"/>
          <w:szCs w:val="28"/>
        </w:rPr>
        <w:t>а</w:t>
      </w:r>
      <w:r w:rsidRPr="00323961">
        <w:rPr>
          <w:sz w:val="28"/>
          <w:szCs w:val="28"/>
        </w:rPr>
        <w:t xml:space="preserve">лом </w:t>
      </w:r>
      <w:r w:rsidR="005D0676">
        <w:rPr>
          <w:sz w:val="28"/>
          <w:szCs w:val="28"/>
        </w:rPr>
        <w:t xml:space="preserve">и среднем </w:t>
      </w:r>
      <w:r w:rsidRPr="00323961">
        <w:rPr>
          <w:sz w:val="28"/>
          <w:szCs w:val="28"/>
        </w:rPr>
        <w:t>предпринимательстве;</w:t>
      </w:r>
    </w:p>
    <w:p w:rsidR="0038502B" w:rsidRPr="00323961" w:rsidRDefault="0038502B" w:rsidP="00CD6086">
      <w:pPr>
        <w:jc w:val="both"/>
        <w:rPr>
          <w:sz w:val="28"/>
          <w:szCs w:val="28"/>
        </w:rPr>
      </w:pPr>
      <w:r w:rsidRPr="00323961">
        <w:rPr>
          <w:sz w:val="28"/>
          <w:szCs w:val="28"/>
        </w:rPr>
        <w:t>- насыщению товарного рынка конкурентноспособной продукцией и услуг</w:t>
      </w:r>
      <w:r w:rsidRPr="00323961">
        <w:rPr>
          <w:sz w:val="28"/>
          <w:szCs w:val="28"/>
        </w:rPr>
        <w:t>а</w:t>
      </w:r>
      <w:r w:rsidRPr="00323961">
        <w:rPr>
          <w:sz w:val="28"/>
          <w:szCs w:val="28"/>
        </w:rPr>
        <w:t>ми местного производства;</w:t>
      </w:r>
    </w:p>
    <w:p w:rsidR="0038502B" w:rsidRDefault="0038502B" w:rsidP="00CD6086">
      <w:pPr>
        <w:jc w:val="both"/>
        <w:rPr>
          <w:sz w:val="28"/>
          <w:szCs w:val="28"/>
        </w:rPr>
      </w:pPr>
      <w:r w:rsidRPr="00323961">
        <w:rPr>
          <w:sz w:val="28"/>
          <w:szCs w:val="28"/>
        </w:rPr>
        <w:t xml:space="preserve">- повышению социальной ответственности малого </w:t>
      </w:r>
      <w:r w:rsidR="005D0676">
        <w:rPr>
          <w:sz w:val="28"/>
          <w:szCs w:val="28"/>
        </w:rPr>
        <w:t xml:space="preserve">и среднего </w:t>
      </w:r>
      <w:r w:rsidRPr="00323961">
        <w:rPr>
          <w:sz w:val="28"/>
          <w:szCs w:val="28"/>
        </w:rPr>
        <w:t>предприним</w:t>
      </w:r>
      <w:r w:rsidRPr="00323961">
        <w:rPr>
          <w:sz w:val="28"/>
          <w:szCs w:val="28"/>
        </w:rPr>
        <w:t>а</w:t>
      </w:r>
      <w:r w:rsidRPr="00323961">
        <w:rPr>
          <w:sz w:val="28"/>
          <w:szCs w:val="28"/>
        </w:rPr>
        <w:t>тельства.</w:t>
      </w:r>
    </w:p>
    <w:p w:rsidR="00E047D1" w:rsidRPr="00323961" w:rsidRDefault="00E047D1" w:rsidP="00E047D1">
      <w:pPr>
        <w:ind w:firstLine="709"/>
        <w:jc w:val="both"/>
        <w:rPr>
          <w:sz w:val="28"/>
          <w:szCs w:val="28"/>
        </w:rPr>
      </w:pPr>
      <w:r w:rsidRPr="001D5E4E">
        <w:rPr>
          <w:sz w:val="28"/>
          <w:szCs w:val="28"/>
        </w:rPr>
        <w:t>Межведомственную координацию и  контроль  за  ходом  реализации  программных  мероприятий   осуществляет Совет Спасского муниципальн</w:t>
      </w:r>
      <w:r w:rsidRPr="001D5E4E">
        <w:rPr>
          <w:sz w:val="28"/>
          <w:szCs w:val="28"/>
        </w:rPr>
        <w:t>о</w:t>
      </w:r>
      <w:r w:rsidRPr="001D5E4E">
        <w:rPr>
          <w:sz w:val="28"/>
          <w:szCs w:val="28"/>
        </w:rPr>
        <w:t>го района, Исполнительный комитет Спасского муниципального района Ре</w:t>
      </w:r>
      <w:r w:rsidRPr="001D5E4E">
        <w:rPr>
          <w:sz w:val="28"/>
          <w:szCs w:val="28"/>
        </w:rPr>
        <w:t>с</w:t>
      </w:r>
      <w:r w:rsidRPr="001D5E4E">
        <w:rPr>
          <w:sz w:val="28"/>
          <w:szCs w:val="28"/>
        </w:rPr>
        <w:t>публики Татарстан, контроль за   использованием  бюджетных  средств,  в</w:t>
      </w:r>
      <w:r w:rsidRPr="001D5E4E">
        <w:rPr>
          <w:sz w:val="28"/>
          <w:szCs w:val="28"/>
        </w:rPr>
        <w:t>ы</w:t>
      </w:r>
      <w:r w:rsidRPr="001D5E4E">
        <w:rPr>
          <w:sz w:val="28"/>
          <w:szCs w:val="28"/>
        </w:rPr>
        <w:t>деляемых  на реализацию  Программы, - финансово-бюджетная палата мун</w:t>
      </w:r>
      <w:r w:rsidRPr="001D5E4E">
        <w:rPr>
          <w:sz w:val="28"/>
          <w:szCs w:val="28"/>
        </w:rPr>
        <w:t>и</w:t>
      </w:r>
      <w:r w:rsidRPr="001D5E4E">
        <w:rPr>
          <w:sz w:val="28"/>
          <w:szCs w:val="28"/>
        </w:rPr>
        <w:t>ципального образования «Спасский муниципальный район», Контрольно-счетная палата в рамках предоставленных полномочий.</w:t>
      </w:r>
      <w:r w:rsidRPr="00E047D1">
        <w:rPr>
          <w:sz w:val="28"/>
          <w:szCs w:val="28"/>
        </w:rPr>
        <w:t xml:space="preserve">                         </w:t>
      </w:r>
    </w:p>
    <w:p w:rsidR="00B146AF" w:rsidRPr="0086306A" w:rsidRDefault="00B146AF" w:rsidP="00B146AF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306A">
        <w:rPr>
          <w:rFonts w:ascii="Times New Roman" w:hAnsi="Times New Roman" w:cs="Times New Roman"/>
          <w:sz w:val="28"/>
          <w:szCs w:val="28"/>
        </w:rPr>
        <w:t xml:space="preserve">В результате реализации </w:t>
      </w:r>
      <w:r w:rsidR="00A05C73" w:rsidRPr="0086306A">
        <w:rPr>
          <w:rFonts w:ascii="Times New Roman" w:hAnsi="Times New Roman" w:cs="Times New Roman"/>
          <w:sz w:val="28"/>
          <w:szCs w:val="28"/>
        </w:rPr>
        <w:t>программы развития малого и среднего пре</w:t>
      </w:r>
      <w:r w:rsidR="00A05C73" w:rsidRPr="0086306A">
        <w:rPr>
          <w:rFonts w:ascii="Times New Roman" w:hAnsi="Times New Roman" w:cs="Times New Roman"/>
          <w:sz w:val="28"/>
          <w:szCs w:val="28"/>
        </w:rPr>
        <w:t>д</w:t>
      </w:r>
      <w:r w:rsidR="00A05C73" w:rsidRPr="0086306A">
        <w:rPr>
          <w:rFonts w:ascii="Times New Roman" w:hAnsi="Times New Roman" w:cs="Times New Roman"/>
          <w:sz w:val="28"/>
          <w:szCs w:val="28"/>
        </w:rPr>
        <w:t>принимательства в Спасском муниципальном районе Республики Татарстан на 201</w:t>
      </w:r>
      <w:r w:rsidR="005D0676">
        <w:rPr>
          <w:rFonts w:ascii="Times New Roman" w:hAnsi="Times New Roman" w:cs="Times New Roman"/>
          <w:sz w:val="28"/>
          <w:szCs w:val="28"/>
        </w:rPr>
        <w:t>9</w:t>
      </w:r>
      <w:r w:rsidR="00A05C73" w:rsidRPr="0086306A">
        <w:rPr>
          <w:rFonts w:ascii="Times New Roman" w:hAnsi="Times New Roman" w:cs="Times New Roman"/>
          <w:sz w:val="28"/>
          <w:szCs w:val="28"/>
        </w:rPr>
        <w:t xml:space="preserve"> - 202</w:t>
      </w:r>
      <w:r w:rsidR="003A36AA">
        <w:rPr>
          <w:rFonts w:ascii="Times New Roman" w:hAnsi="Times New Roman" w:cs="Times New Roman"/>
          <w:sz w:val="28"/>
          <w:szCs w:val="28"/>
        </w:rPr>
        <w:t>3</w:t>
      </w:r>
      <w:r w:rsidR="00A05C73" w:rsidRPr="0086306A">
        <w:rPr>
          <w:rFonts w:ascii="Times New Roman" w:hAnsi="Times New Roman" w:cs="Times New Roman"/>
          <w:sz w:val="28"/>
          <w:szCs w:val="28"/>
        </w:rPr>
        <w:t xml:space="preserve"> годы</w:t>
      </w:r>
      <w:r w:rsidRPr="0086306A">
        <w:rPr>
          <w:rFonts w:ascii="Times New Roman" w:hAnsi="Times New Roman" w:cs="Times New Roman"/>
          <w:sz w:val="28"/>
          <w:szCs w:val="28"/>
        </w:rPr>
        <w:t xml:space="preserve"> ожидается достижение следующих результатов к 20</w:t>
      </w:r>
      <w:r w:rsidR="006E3982">
        <w:rPr>
          <w:rFonts w:ascii="Times New Roman" w:hAnsi="Times New Roman" w:cs="Times New Roman"/>
          <w:sz w:val="28"/>
          <w:szCs w:val="28"/>
        </w:rPr>
        <w:t>2</w:t>
      </w:r>
      <w:r w:rsidR="003A36AA">
        <w:rPr>
          <w:rFonts w:ascii="Times New Roman" w:hAnsi="Times New Roman" w:cs="Times New Roman"/>
          <w:sz w:val="28"/>
          <w:szCs w:val="28"/>
        </w:rPr>
        <w:t>3</w:t>
      </w:r>
      <w:r w:rsidRPr="0086306A">
        <w:rPr>
          <w:rFonts w:ascii="Times New Roman" w:hAnsi="Times New Roman" w:cs="Times New Roman"/>
          <w:sz w:val="28"/>
          <w:szCs w:val="28"/>
        </w:rPr>
        <w:t xml:space="preserve"> году:</w:t>
      </w:r>
    </w:p>
    <w:p w:rsidR="00B146AF" w:rsidRPr="0086306A" w:rsidRDefault="00B146AF" w:rsidP="00B146AF">
      <w:pPr>
        <w:pStyle w:val="ab"/>
        <w:ind w:firstLine="709"/>
        <w:rPr>
          <w:rFonts w:ascii="Times New Roman" w:hAnsi="Times New Roman" w:cs="Times New Roman"/>
          <w:sz w:val="28"/>
          <w:szCs w:val="28"/>
        </w:rPr>
      </w:pPr>
      <w:r w:rsidRPr="0086306A">
        <w:rPr>
          <w:rFonts w:ascii="Times New Roman" w:hAnsi="Times New Roman" w:cs="Times New Roman"/>
          <w:sz w:val="28"/>
          <w:szCs w:val="28"/>
        </w:rPr>
        <w:t xml:space="preserve">- Увеличение </w:t>
      </w:r>
      <w:r w:rsidR="006B2996" w:rsidRPr="0086306A">
        <w:rPr>
          <w:rFonts w:ascii="Times New Roman" w:hAnsi="Times New Roman" w:cs="Times New Roman"/>
          <w:sz w:val="28"/>
          <w:szCs w:val="28"/>
        </w:rPr>
        <w:t>доли малого и среднего бизнеса в валовом территориал</w:t>
      </w:r>
      <w:r w:rsidR="006B2996" w:rsidRPr="0086306A">
        <w:rPr>
          <w:rFonts w:ascii="Times New Roman" w:hAnsi="Times New Roman" w:cs="Times New Roman"/>
          <w:sz w:val="28"/>
          <w:szCs w:val="28"/>
        </w:rPr>
        <w:t>ь</w:t>
      </w:r>
      <w:r w:rsidR="006B2996" w:rsidRPr="0086306A">
        <w:rPr>
          <w:rFonts w:ascii="Times New Roman" w:hAnsi="Times New Roman" w:cs="Times New Roman"/>
          <w:sz w:val="28"/>
          <w:szCs w:val="28"/>
        </w:rPr>
        <w:t xml:space="preserve">ном продукте </w:t>
      </w:r>
      <w:r w:rsidRPr="0086306A">
        <w:rPr>
          <w:rFonts w:ascii="Times New Roman" w:hAnsi="Times New Roman" w:cs="Times New Roman"/>
          <w:sz w:val="28"/>
          <w:szCs w:val="28"/>
        </w:rPr>
        <w:t xml:space="preserve">до </w:t>
      </w:r>
      <w:r w:rsidR="006B2996" w:rsidRPr="0086306A">
        <w:rPr>
          <w:rFonts w:ascii="Times New Roman" w:hAnsi="Times New Roman" w:cs="Times New Roman"/>
          <w:sz w:val="28"/>
          <w:szCs w:val="28"/>
        </w:rPr>
        <w:t>30%</w:t>
      </w:r>
      <w:r w:rsidRPr="0086306A">
        <w:rPr>
          <w:rFonts w:ascii="Times New Roman" w:hAnsi="Times New Roman" w:cs="Times New Roman"/>
          <w:sz w:val="28"/>
          <w:szCs w:val="28"/>
        </w:rPr>
        <w:t>.</w:t>
      </w:r>
    </w:p>
    <w:p w:rsidR="00D8208A" w:rsidRPr="0086306A" w:rsidRDefault="00D8208A" w:rsidP="00D8208A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306A">
        <w:rPr>
          <w:rFonts w:ascii="Times New Roman" w:hAnsi="Times New Roman" w:cs="Times New Roman"/>
          <w:sz w:val="28"/>
          <w:szCs w:val="28"/>
        </w:rPr>
        <w:t>- Увеличение доли среднесписочной численности работников (без внешних совместителей) малых предприятий в среднесписочной численн</w:t>
      </w:r>
      <w:r w:rsidRPr="0086306A">
        <w:rPr>
          <w:rFonts w:ascii="Times New Roman" w:hAnsi="Times New Roman" w:cs="Times New Roman"/>
          <w:sz w:val="28"/>
          <w:szCs w:val="28"/>
        </w:rPr>
        <w:t>о</w:t>
      </w:r>
      <w:r w:rsidRPr="0086306A">
        <w:rPr>
          <w:rFonts w:ascii="Times New Roman" w:hAnsi="Times New Roman" w:cs="Times New Roman"/>
          <w:sz w:val="28"/>
          <w:szCs w:val="28"/>
        </w:rPr>
        <w:t xml:space="preserve">сти (без внешних совместителей) всех предприятий и организаций до </w:t>
      </w:r>
      <w:r w:rsidR="00854CFF">
        <w:rPr>
          <w:rFonts w:ascii="Times New Roman" w:hAnsi="Times New Roman" w:cs="Times New Roman"/>
          <w:sz w:val="28"/>
          <w:szCs w:val="28"/>
        </w:rPr>
        <w:t>23</w:t>
      </w:r>
      <w:r w:rsidRPr="0086306A">
        <w:rPr>
          <w:rFonts w:ascii="Times New Roman" w:hAnsi="Times New Roman" w:cs="Times New Roman"/>
          <w:sz w:val="28"/>
          <w:szCs w:val="28"/>
        </w:rPr>
        <w:t>%.</w:t>
      </w:r>
    </w:p>
    <w:p w:rsidR="00B146AF" w:rsidRPr="0086306A" w:rsidRDefault="00B146AF" w:rsidP="0028335A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306A">
        <w:rPr>
          <w:rFonts w:ascii="Times New Roman" w:hAnsi="Times New Roman" w:cs="Times New Roman"/>
          <w:sz w:val="28"/>
          <w:szCs w:val="28"/>
        </w:rPr>
        <w:t xml:space="preserve">- Увеличение среднемесячной заработной платы </w:t>
      </w:r>
      <w:r w:rsidR="0028335A" w:rsidRPr="0086306A">
        <w:rPr>
          <w:rFonts w:ascii="Times New Roman" w:hAnsi="Times New Roman" w:cs="Times New Roman"/>
          <w:sz w:val="28"/>
          <w:szCs w:val="28"/>
        </w:rPr>
        <w:t xml:space="preserve">работников малых предприятий </w:t>
      </w:r>
      <w:r w:rsidRPr="0086306A">
        <w:rPr>
          <w:rFonts w:ascii="Times New Roman" w:hAnsi="Times New Roman" w:cs="Times New Roman"/>
          <w:sz w:val="28"/>
          <w:szCs w:val="28"/>
        </w:rPr>
        <w:t xml:space="preserve">до </w:t>
      </w:r>
      <w:r w:rsidR="0028335A" w:rsidRPr="0086306A">
        <w:rPr>
          <w:rFonts w:ascii="Times New Roman" w:hAnsi="Times New Roman" w:cs="Times New Roman"/>
          <w:sz w:val="28"/>
          <w:szCs w:val="28"/>
        </w:rPr>
        <w:t>1</w:t>
      </w:r>
      <w:r w:rsidR="00B55B2A">
        <w:rPr>
          <w:rFonts w:ascii="Times New Roman" w:hAnsi="Times New Roman" w:cs="Times New Roman"/>
          <w:sz w:val="28"/>
          <w:szCs w:val="28"/>
        </w:rPr>
        <w:t>9</w:t>
      </w:r>
      <w:r w:rsidR="0028335A" w:rsidRPr="0086306A">
        <w:rPr>
          <w:rFonts w:ascii="Times New Roman" w:hAnsi="Times New Roman" w:cs="Times New Roman"/>
          <w:sz w:val="28"/>
          <w:szCs w:val="28"/>
        </w:rPr>
        <w:t xml:space="preserve"> тыс.</w:t>
      </w:r>
      <w:r w:rsidRPr="0086306A">
        <w:rPr>
          <w:rFonts w:ascii="Times New Roman" w:hAnsi="Times New Roman" w:cs="Times New Roman"/>
          <w:sz w:val="28"/>
          <w:szCs w:val="28"/>
        </w:rPr>
        <w:t xml:space="preserve">рублей. </w:t>
      </w:r>
    </w:p>
    <w:p w:rsidR="00B146AF" w:rsidRDefault="00B146AF" w:rsidP="00B146AF">
      <w:pPr>
        <w:pStyle w:val="ab"/>
        <w:ind w:left="709"/>
        <w:rPr>
          <w:rFonts w:ascii="Times New Roman" w:hAnsi="Times New Roman" w:cs="Times New Roman"/>
          <w:sz w:val="28"/>
          <w:szCs w:val="28"/>
        </w:rPr>
      </w:pPr>
      <w:r w:rsidRPr="0086306A">
        <w:rPr>
          <w:rFonts w:ascii="Times New Roman" w:hAnsi="Times New Roman" w:cs="Times New Roman"/>
          <w:sz w:val="28"/>
          <w:szCs w:val="28"/>
        </w:rPr>
        <w:t xml:space="preserve">- Увеличение налоговых и неналоговых доходов </w:t>
      </w:r>
      <w:r w:rsidR="00F71ACC" w:rsidRPr="0086306A">
        <w:rPr>
          <w:rFonts w:ascii="Times New Roman" w:hAnsi="Times New Roman" w:cs="Times New Roman"/>
          <w:sz w:val="28"/>
          <w:szCs w:val="28"/>
        </w:rPr>
        <w:t xml:space="preserve">в </w:t>
      </w:r>
      <w:r w:rsidRPr="0086306A">
        <w:rPr>
          <w:rFonts w:ascii="Times New Roman" w:hAnsi="Times New Roman" w:cs="Times New Roman"/>
          <w:sz w:val="28"/>
          <w:szCs w:val="28"/>
        </w:rPr>
        <w:t>местн</w:t>
      </w:r>
      <w:r w:rsidR="00F71ACC" w:rsidRPr="0086306A">
        <w:rPr>
          <w:rFonts w:ascii="Times New Roman" w:hAnsi="Times New Roman" w:cs="Times New Roman"/>
          <w:sz w:val="28"/>
          <w:szCs w:val="28"/>
        </w:rPr>
        <w:t xml:space="preserve">ый </w:t>
      </w:r>
      <w:r w:rsidRPr="0086306A">
        <w:rPr>
          <w:rFonts w:ascii="Times New Roman" w:hAnsi="Times New Roman" w:cs="Times New Roman"/>
          <w:sz w:val="28"/>
          <w:szCs w:val="28"/>
        </w:rPr>
        <w:t>бюджет</w:t>
      </w:r>
      <w:r w:rsidR="00F71ACC" w:rsidRPr="0086306A">
        <w:rPr>
          <w:rFonts w:ascii="Times New Roman" w:hAnsi="Times New Roman" w:cs="Times New Roman"/>
          <w:sz w:val="28"/>
          <w:szCs w:val="28"/>
        </w:rPr>
        <w:t xml:space="preserve"> от малых и средних предприятий </w:t>
      </w:r>
      <w:r w:rsidRPr="009262F5">
        <w:rPr>
          <w:rFonts w:ascii="Times New Roman" w:hAnsi="Times New Roman" w:cs="Times New Roman"/>
          <w:sz w:val="28"/>
          <w:szCs w:val="28"/>
        </w:rPr>
        <w:t xml:space="preserve">до </w:t>
      </w:r>
      <w:r w:rsidR="009D5B75">
        <w:rPr>
          <w:rFonts w:ascii="Times New Roman" w:hAnsi="Times New Roman" w:cs="Times New Roman"/>
          <w:sz w:val="28"/>
          <w:szCs w:val="28"/>
        </w:rPr>
        <w:t>71,9</w:t>
      </w:r>
      <w:r w:rsidR="00F71ACC" w:rsidRPr="009262F5">
        <w:rPr>
          <w:rFonts w:ascii="Times New Roman" w:hAnsi="Times New Roman" w:cs="Times New Roman"/>
          <w:sz w:val="28"/>
          <w:szCs w:val="28"/>
        </w:rPr>
        <w:t xml:space="preserve"> </w:t>
      </w:r>
      <w:r w:rsidRPr="009262F5">
        <w:rPr>
          <w:rFonts w:ascii="Times New Roman" w:hAnsi="Times New Roman" w:cs="Times New Roman"/>
          <w:sz w:val="28"/>
          <w:szCs w:val="28"/>
        </w:rPr>
        <w:t>млн. рублей.</w:t>
      </w:r>
    </w:p>
    <w:p w:rsidR="00661389" w:rsidRDefault="00661389" w:rsidP="00B146AF">
      <w:pPr>
        <w:jc w:val="both"/>
        <w:rPr>
          <w:sz w:val="28"/>
          <w:szCs w:val="28"/>
        </w:rPr>
      </w:pPr>
    </w:p>
    <w:p w:rsidR="0083091B" w:rsidRPr="00323961" w:rsidRDefault="0083091B" w:rsidP="00B146AF">
      <w:pPr>
        <w:jc w:val="both"/>
        <w:rPr>
          <w:sz w:val="28"/>
          <w:szCs w:val="28"/>
        </w:rPr>
      </w:pPr>
    </w:p>
    <w:p w:rsidR="00ED0CA5" w:rsidRPr="00BC6D86" w:rsidRDefault="00BC6D86" w:rsidP="00ED0CA5">
      <w:pPr>
        <w:pStyle w:val="a3"/>
        <w:numPr>
          <w:ilvl w:val="0"/>
          <w:numId w:val="12"/>
        </w:numPr>
        <w:jc w:val="center"/>
        <w:rPr>
          <w:b/>
          <w:sz w:val="28"/>
          <w:szCs w:val="28"/>
        </w:rPr>
      </w:pPr>
      <w:r w:rsidRPr="00BC6D86">
        <w:rPr>
          <w:b/>
          <w:sz w:val="28"/>
          <w:szCs w:val="28"/>
        </w:rPr>
        <w:t>ВЫВОДЫ И ПРИЛОЖЕНИЯ</w:t>
      </w:r>
    </w:p>
    <w:p w:rsidR="00ED0CA5" w:rsidRPr="00323961" w:rsidRDefault="00ED0CA5" w:rsidP="00ED0CA5">
      <w:pPr>
        <w:jc w:val="center"/>
        <w:rPr>
          <w:sz w:val="28"/>
          <w:szCs w:val="28"/>
        </w:rPr>
      </w:pPr>
    </w:p>
    <w:p w:rsidR="00BC6D86" w:rsidRPr="00BC6D86" w:rsidRDefault="00BC6D86" w:rsidP="00E37DA2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успешной реализации программы развития малого и среднего предпринимательства в Спасском муниципальном районе необходимо ос</w:t>
      </w:r>
      <w:r>
        <w:rPr>
          <w:sz w:val="28"/>
          <w:szCs w:val="28"/>
        </w:rPr>
        <w:t>у</w:t>
      </w:r>
      <w:r>
        <w:rPr>
          <w:sz w:val="28"/>
          <w:szCs w:val="28"/>
        </w:rPr>
        <w:t>ществить следующие мероприятия</w:t>
      </w:r>
      <w:r w:rsidRPr="00BC6D86">
        <w:rPr>
          <w:sz w:val="28"/>
          <w:szCs w:val="28"/>
        </w:rPr>
        <w:t>:</w:t>
      </w:r>
    </w:p>
    <w:p w:rsidR="00DA0893" w:rsidRPr="00323961" w:rsidRDefault="00DA0893" w:rsidP="00F14427">
      <w:pPr>
        <w:pStyle w:val="a3"/>
        <w:numPr>
          <w:ilvl w:val="0"/>
          <w:numId w:val="1"/>
        </w:numPr>
        <w:ind w:left="0" w:firstLine="426"/>
        <w:jc w:val="both"/>
        <w:rPr>
          <w:sz w:val="28"/>
          <w:szCs w:val="28"/>
        </w:rPr>
      </w:pPr>
      <w:r w:rsidRPr="00323961">
        <w:rPr>
          <w:sz w:val="28"/>
          <w:szCs w:val="28"/>
        </w:rPr>
        <w:t>Совершенствование правовой базы и снижение барьеров для эффе</w:t>
      </w:r>
      <w:r w:rsidRPr="00323961">
        <w:rPr>
          <w:sz w:val="28"/>
          <w:szCs w:val="28"/>
        </w:rPr>
        <w:t>к</w:t>
      </w:r>
      <w:r w:rsidRPr="00323961">
        <w:rPr>
          <w:sz w:val="28"/>
          <w:szCs w:val="28"/>
        </w:rPr>
        <w:t>тивного развития малого</w:t>
      </w:r>
      <w:r w:rsidR="005D0676">
        <w:rPr>
          <w:sz w:val="28"/>
          <w:szCs w:val="28"/>
        </w:rPr>
        <w:t xml:space="preserve"> и среднего </w:t>
      </w:r>
      <w:r w:rsidRPr="00323961">
        <w:rPr>
          <w:sz w:val="28"/>
          <w:szCs w:val="28"/>
        </w:rPr>
        <w:t>предпринимательства.</w:t>
      </w:r>
    </w:p>
    <w:p w:rsidR="00ED0CA5" w:rsidRPr="00323961" w:rsidRDefault="00DD7345" w:rsidP="00F14427">
      <w:pPr>
        <w:pStyle w:val="a3"/>
        <w:numPr>
          <w:ilvl w:val="0"/>
          <w:numId w:val="1"/>
        </w:numPr>
        <w:ind w:left="0" w:firstLine="426"/>
        <w:jc w:val="both"/>
        <w:rPr>
          <w:sz w:val="28"/>
          <w:szCs w:val="28"/>
        </w:rPr>
      </w:pPr>
      <w:r w:rsidRPr="00323961">
        <w:rPr>
          <w:sz w:val="28"/>
          <w:szCs w:val="28"/>
        </w:rPr>
        <w:t>Финансово-кредитная и имущественная поддержка субъектов малого</w:t>
      </w:r>
      <w:r w:rsidR="005D0676">
        <w:rPr>
          <w:sz w:val="28"/>
          <w:szCs w:val="28"/>
        </w:rPr>
        <w:t xml:space="preserve"> и среднего </w:t>
      </w:r>
      <w:r w:rsidRPr="00323961">
        <w:rPr>
          <w:sz w:val="28"/>
          <w:szCs w:val="28"/>
        </w:rPr>
        <w:t>предпринимательства.</w:t>
      </w:r>
    </w:p>
    <w:p w:rsidR="00F14427" w:rsidRPr="00323961" w:rsidRDefault="00F14427" w:rsidP="00F14427">
      <w:pPr>
        <w:pStyle w:val="a3"/>
        <w:numPr>
          <w:ilvl w:val="0"/>
          <w:numId w:val="1"/>
        </w:numPr>
        <w:ind w:left="0" w:firstLine="426"/>
        <w:jc w:val="both"/>
        <w:rPr>
          <w:sz w:val="28"/>
          <w:szCs w:val="28"/>
        </w:rPr>
      </w:pPr>
      <w:r w:rsidRPr="00323961">
        <w:rPr>
          <w:sz w:val="28"/>
          <w:szCs w:val="28"/>
        </w:rPr>
        <w:t xml:space="preserve">Информационно-консультационная поддержка малого </w:t>
      </w:r>
      <w:r w:rsidR="005D0676">
        <w:rPr>
          <w:sz w:val="28"/>
          <w:szCs w:val="28"/>
        </w:rPr>
        <w:t xml:space="preserve">и среднего </w:t>
      </w:r>
      <w:r w:rsidRPr="00323961">
        <w:rPr>
          <w:sz w:val="28"/>
          <w:szCs w:val="28"/>
        </w:rPr>
        <w:t>предпринимательства.</w:t>
      </w:r>
    </w:p>
    <w:p w:rsidR="00F14427" w:rsidRPr="00323961" w:rsidRDefault="00F14427" w:rsidP="00F14427">
      <w:pPr>
        <w:pStyle w:val="a3"/>
        <w:numPr>
          <w:ilvl w:val="0"/>
          <w:numId w:val="1"/>
        </w:numPr>
        <w:ind w:left="0" w:firstLine="426"/>
        <w:jc w:val="both"/>
        <w:rPr>
          <w:sz w:val="28"/>
          <w:szCs w:val="28"/>
        </w:rPr>
      </w:pPr>
      <w:r w:rsidRPr="00323961">
        <w:rPr>
          <w:sz w:val="28"/>
          <w:szCs w:val="28"/>
        </w:rPr>
        <w:t>Формирование положительного имиджа предпринимателя и благопр</w:t>
      </w:r>
      <w:r w:rsidRPr="00323961">
        <w:rPr>
          <w:sz w:val="28"/>
          <w:szCs w:val="28"/>
        </w:rPr>
        <w:t>и</w:t>
      </w:r>
      <w:r w:rsidRPr="00323961">
        <w:rPr>
          <w:sz w:val="28"/>
          <w:szCs w:val="28"/>
        </w:rPr>
        <w:t xml:space="preserve">ятного общественного мнения о малом </w:t>
      </w:r>
      <w:r w:rsidR="005D0676">
        <w:rPr>
          <w:sz w:val="28"/>
          <w:szCs w:val="28"/>
        </w:rPr>
        <w:t>и среднем бизнесе</w:t>
      </w:r>
      <w:r w:rsidRPr="00323961">
        <w:rPr>
          <w:sz w:val="28"/>
          <w:szCs w:val="28"/>
        </w:rPr>
        <w:t>.</w:t>
      </w:r>
    </w:p>
    <w:p w:rsidR="00F14427" w:rsidRPr="00323961" w:rsidRDefault="00F14427" w:rsidP="00F14427">
      <w:pPr>
        <w:pStyle w:val="a3"/>
        <w:numPr>
          <w:ilvl w:val="0"/>
          <w:numId w:val="1"/>
        </w:numPr>
        <w:ind w:left="0" w:firstLine="426"/>
        <w:jc w:val="both"/>
        <w:rPr>
          <w:sz w:val="28"/>
          <w:szCs w:val="28"/>
        </w:rPr>
      </w:pPr>
      <w:r w:rsidRPr="00323961">
        <w:rPr>
          <w:sz w:val="28"/>
          <w:szCs w:val="28"/>
        </w:rPr>
        <w:t>Подготовка квалифицированных кадров для малого</w:t>
      </w:r>
      <w:r w:rsidR="005D0676">
        <w:rPr>
          <w:sz w:val="28"/>
          <w:szCs w:val="28"/>
        </w:rPr>
        <w:t xml:space="preserve"> и среднего </w:t>
      </w:r>
      <w:r w:rsidRPr="00323961">
        <w:rPr>
          <w:sz w:val="28"/>
          <w:szCs w:val="28"/>
        </w:rPr>
        <w:t>пре</w:t>
      </w:r>
      <w:r w:rsidRPr="00323961">
        <w:rPr>
          <w:sz w:val="28"/>
          <w:szCs w:val="28"/>
        </w:rPr>
        <w:t>д</w:t>
      </w:r>
      <w:r w:rsidRPr="00323961">
        <w:rPr>
          <w:sz w:val="28"/>
          <w:szCs w:val="28"/>
        </w:rPr>
        <w:t>принимательства.</w:t>
      </w:r>
    </w:p>
    <w:p w:rsidR="00F14427" w:rsidRPr="00323961" w:rsidRDefault="00F14427" w:rsidP="00F14427">
      <w:pPr>
        <w:pStyle w:val="a3"/>
        <w:numPr>
          <w:ilvl w:val="0"/>
          <w:numId w:val="1"/>
        </w:numPr>
        <w:ind w:left="0" w:firstLine="426"/>
        <w:jc w:val="both"/>
        <w:rPr>
          <w:sz w:val="28"/>
          <w:szCs w:val="28"/>
        </w:rPr>
      </w:pPr>
      <w:r w:rsidRPr="00323961">
        <w:rPr>
          <w:sz w:val="28"/>
          <w:szCs w:val="28"/>
        </w:rPr>
        <w:t>Поддержка и стимулирование предпринимательской инициативы м</w:t>
      </w:r>
      <w:r w:rsidRPr="00323961">
        <w:rPr>
          <w:sz w:val="28"/>
          <w:szCs w:val="28"/>
        </w:rPr>
        <w:t>о</w:t>
      </w:r>
      <w:r w:rsidRPr="00323961">
        <w:rPr>
          <w:sz w:val="28"/>
          <w:szCs w:val="28"/>
        </w:rPr>
        <w:t>лодежи и безработных.</w:t>
      </w:r>
    </w:p>
    <w:p w:rsidR="00227B88" w:rsidRPr="008B3D73" w:rsidRDefault="00F14427" w:rsidP="00D37FA1">
      <w:pPr>
        <w:pStyle w:val="a3"/>
        <w:numPr>
          <w:ilvl w:val="0"/>
          <w:numId w:val="1"/>
        </w:numPr>
        <w:ind w:left="0" w:firstLine="426"/>
        <w:jc w:val="both"/>
        <w:rPr>
          <w:sz w:val="28"/>
          <w:szCs w:val="28"/>
        </w:rPr>
      </w:pPr>
      <w:r w:rsidRPr="008B3D73">
        <w:rPr>
          <w:sz w:val="28"/>
          <w:szCs w:val="28"/>
        </w:rPr>
        <w:t>Определение конъюктуры р</w:t>
      </w:r>
      <w:r w:rsidR="00D37FA1" w:rsidRPr="008B3D73">
        <w:rPr>
          <w:sz w:val="28"/>
          <w:szCs w:val="28"/>
        </w:rPr>
        <w:t>ы</w:t>
      </w:r>
      <w:r w:rsidRPr="008B3D73">
        <w:rPr>
          <w:sz w:val="28"/>
          <w:szCs w:val="28"/>
        </w:rPr>
        <w:t>нка товаров и услуг. Анализ текущего с</w:t>
      </w:r>
      <w:r w:rsidRPr="008B3D73">
        <w:rPr>
          <w:sz w:val="28"/>
          <w:szCs w:val="28"/>
        </w:rPr>
        <w:t>о</w:t>
      </w:r>
      <w:r w:rsidRPr="008B3D73">
        <w:rPr>
          <w:sz w:val="28"/>
          <w:szCs w:val="28"/>
        </w:rPr>
        <w:t xml:space="preserve">стояния малого </w:t>
      </w:r>
      <w:r w:rsidR="005D0676" w:rsidRPr="008B3D73">
        <w:rPr>
          <w:sz w:val="28"/>
          <w:szCs w:val="28"/>
        </w:rPr>
        <w:t xml:space="preserve">и среднего </w:t>
      </w:r>
      <w:r w:rsidRPr="008B3D73">
        <w:rPr>
          <w:sz w:val="28"/>
          <w:szCs w:val="28"/>
        </w:rPr>
        <w:t>предпринимательства.</w:t>
      </w:r>
    </w:p>
    <w:p w:rsidR="00227B88" w:rsidRDefault="00227B88" w:rsidP="00D37FA1">
      <w:pPr>
        <w:jc w:val="both"/>
        <w:rPr>
          <w:sz w:val="28"/>
          <w:szCs w:val="28"/>
        </w:rPr>
      </w:pPr>
    </w:p>
    <w:p w:rsidR="0031283E" w:rsidRDefault="0031283E" w:rsidP="00D37FA1">
      <w:pPr>
        <w:jc w:val="both"/>
        <w:rPr>
          <w:sz w:val="28"/>
          <w:szCs w:val="28"/>
        </w:rPr>
        <w:sectPr w:rsidR="0031283E" w:rsidSect="008B09D5">
          <w:pgSz w:w="11906" w:h="16838"/>
          <w:pgMar w:top="1560" w:right="851" w:bottom="1134" w:left="1701" w:header="709" w:footer="275" w:gutter="0"/>
          <w:cols w:space="708"/>
          <w:docGrid w:linePitch="360"/>
        </w:sectPr>
      </w:pPr>
    </w:p>
    <w:p w:rsidR="00FA5B55" w:rsidRDefault="00FA5B55" w:rsidP="00FA5B55">
      <w:pPr>
        <w:widowControl w:val="0"/>
        <w:autoSpaceDE w:val="0"/>
        <w:autoSpaceDN w:val="0"/>
        <w:jc w:val="right"/>
        <w:rPr>
          <w:rFonts w:ascii="Arial" w:hAnsi="Arial" w:cs="Arial"/>
          <w:sz w:val="20"/>
          <w:szCs w:val="20"/>
        </w:rPr>
      </w:pPr>
      <w:r w:rsidRPr="00F362F7">
        <w:rPr>
          <w:rFonts w:ascii="Arial" w:hAnsi="Arial" w:cs="Arial"/>
          <w:sz w:val="20"/>
          <w:szCs w:val="20"/>
        </w:rPr>
        <w:t xml:space="preserve">Таблица </w:t>
      </w:r>
      <w:r>
        <w:rPr>
          <w:rFonts w:ascii="Arial" w:hAnsi="Arial" w:cs="Arial"/>
          <w:sz w:val="20"/>
          <w:szCs w:val="20"/>
        </w:rPr>
        <w:t>5</w:t>
      </w:r>
    </w:p>
    <w:p w:rsidR="00FA5B55" w:rsidRDefault="00FA5B55" w:rsidP="00FA5B55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FA5B55">
        <w:rPr>
          <w:sz w:val="28"/>
          <w:szCs w:val="28"/>
        </w:rPr>
        <w:t xml:space="preserve">Основные ключевые показатели по развитию </w:t>
      </w:r>
      <w:r>
        <w:rPr>
          <w:sz w:val="28"/>
          <w:szCs w:val="28"/>
        </w:rPr>
        <w:t xml:space="preserve">малого и среднего предпринимательства в Спасском </w:t>
      </w:r>
      <w:r w:rsidRPr="00FA5B55">
        <w:rPr>
          <w:sz w:val="28"/>
          <w:szCs w:val="28"/>
        </w:rPr>
        <w:t xml:space="preserve">муниципальном </w:t>
      </w:r>
    </w:p>
    <w:p w:rsidR="00FA5B55" w:rsidRPr="00FA5B55" w:rsidRDefault="00FA5B55" w:rsidP="00FA5B55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FA5B55">
        <w:rPr>
          <w:sz w:val="28"/>
          <w:szCs w:val="28"/>
        </w:rPr>
        <w:t>районе</w:t>
      </w:r>
      <w:r>
        <w:rPr>
          <w:sz w:val="28"/>
          <w:szCs w:val="28"/>
        </w:rPr>
        <w:t xml:space="preserve"> Республики Татарстан </w:t>
      </w:r>
      <w:r w:rsidRPr="00FA5B55">
        <w:rPr>
          <w:sz w:val="28"/>
          <w:szCs w:val="28"/>
        </w:rPr>
        <w:t>на 2019</w:t>
      </w:r>
      <w:r w:rsidR="0023029F">
        <w:rPr>
          <w:sz w:val="28"/>
          <w:szCs w:val="28"/>
        </w:rPr>
        <w:t xml:space="preserve"> </w:t>
      </w:r>
      <w:r w:rsidRPr="00FA5B55">
        <w:rPr>
          <w:sz w:val="28"/>
          <w:szCs w:val="28"/>
        </w:rPr>
        <w:t>- 202</w:t>
      </w:r>
      <w:r w:rsidR="00D53E84">
        <w:rPr>
          <w:sz w:val="28"/>
          <w:szCs w:val="28"/>
        </w:rPr>
        <w:t>3</w:t>
      </w:r>
      <w:r w:rsidRPr="00FA5B55">
        <w:rPr>
          <w:sz w:val="28"/>
          <w:szCs w:val="28"/>
        </w:rPr>
        <w:t>гг.</w:t>
      </w:r>
    </w:p>
    <w:p w:rsidR="00FA5B55" w:rsidRPr="00AD455B" w:rsidRDefault="00FA5B55" w:rsidP="00FA5B55">
      <w:pPr>
        <w:widowControl w:val="0"/>
        <w:autoSpaceDE w:val="0"/>
        <w:autoSpaceDN w:val="0"/>
        <w:jc w:val="center"/>
        <w:rPr>
          <w:rFonts w:eastAsiaTheme="minorHAnsi"/>
          <w:sz w:val="28"/>
          <w:szCs w:val="28"/>
          <w:lang w:eastAsia="en-US"/>
        </w:rPr>
      </w:pPr>
    </w:p>
    <w:tbl>
      <w:tblPr>
        <w:tblW w:w="14240" w:type="dxa"/>
        <w:tblInd w:w="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7"/>
        <w:gridCol w:w="5000"/>
        <w:gridCol w:w="1342"/>
        <w:gridCol w:w="1559"/>
        <w:gridCol w:w="1417"/>
        <w:gridCol w:w="1560"/>
        <w:gridCol w:w="1417"/>
        <w:gridCol w:w="1418"/>
      </w:tblGrid>
      <w:tr w:rsidR="00D53E84" w:rsidRPr="00FA5B55" w:rsidTr="00D53E84">
        <w:trPr>
          <w:trHeight w:hRule="exact" w:val="804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53E84" w:rsidRPr="00FA5B55" w:rsidRDefault="00D53E84" w:rsidP="00FA5B55">
            <w:pPr>
              <w:widowControl w:val="0"/>
              <w:jc w:val="center"/>
              <w:rPr>
                <w:spacing w:val="2"/>
                <w:sz w:val="20"/>
                <w:szCs w:val="20"/>
              </w:rPr>
            </w:pPr>
            <w:r w:rsidRPr="00FA5B55">
              <w:rPr>
                <w:bCs/>
                <w:sz w:val="20"/>
                <w:szCs w:val="20"/>
                <w:shd w:val="clear" w:color="auto" w:fill="FFFFFF"/>
              </w:rPr>
              <w:t>№</w:t>
            </w:r>
          </w:p>
          <w:p w:rsidR="00D53E84" w:rsidRPr="00FA5B55" w:rsidRDefault="00D53E84" w:rsidP="00FA5B55">
            <w:pPr>
              <w:widowControl w:val="0"/>
              <w:jc w:val="center"/>
              <w:rPr>
                <w:spacing w:val="2"/>
                <w:sz w:val="20"/>
                <w:szCs w:val="20"/>
              </w:rPr>
            </w:pPr>
            <w:r w:rsidRPr="00FA5B55">
              <w:rPr>
                <w:sz w:val="20"/>
                <w:szCs w:val="20"/>
                <w:shd w:val="clear" w:color="auto" w:fill="FFFFFF"/>
              </w:rPr>
              <w:t>п/п.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53E84" w:rsidRPr="00FA5B55" w:rsidRDefault="00D53E84" w:rsidP="00FA5B55">
            <w:pPr>
              <w:widowControl w:val="0"/>
              <w:jc w:val="center"/>
              <w:rPr>
                <w:spacing w:val="2"/>
                <w:sz w:val="20"/>
                <w:szCs w:val="20"/>
              </w:rPr>
            </w:pPr>
            <w:r w:rsidRPr="00FA5B55">
              <w:rPr>
                <w:sz w:val="20"/>
                <w:szCs w:val="20"/>
                <w:shd w:val="clear" w:color="auto" w:fill="FFFFFF"/>
              </w:rPr>
              <w:t>Наименование показателей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53E84" w:rsidRPr="00FA5B55" w:rsidRDefault="00D53E84" w:rsidP="00FA5B55">
            <w:pPr>
              <w:widowControl w:val="0"/>
              <w:jc w:val="center"/>
              <w:rPr>
                <w:spacing w:val="2"/>
                <w:sz w:val="20"/>
                <w:szCs w:val="20"/>
              </w:rPr>
            </w:pPr>
            <w:r w:rsidRPr="00FA5B55">
              <w:rPr>
                <w:sz w:val="20"/>
                <w:szCs w:val="20"/>
                <w:shd w:val="clear" w:color="auto" w:fill="FFFFFF"/>
              </w:rPr>
              <w:t>Единицы</w:t>
            </w:r>
          </w:p>
          <w:p w:rsidR="00D53E84" w:rsidRPr="00FA5B55" w:rsidRDefault="00D53E84" w:rsidP="00FA5B55">
            <w:pPr>
              <w:widowControl w:val="0"/>
              <w:jc w:val="center"/>
              <w:rPr>
                <w:spacing w:val="2"/>
                <w:sz w:val="20"/>
                <w:szCs w:val="20"/>
              </w:rPr>
            </w:pPr>
            <w:r w:rsidRPr="00FA5B55">
              <w:rPr>
                <w:sz w:val="20"/>
                <w:szCs w:val="20"/>
                <w:shd w:val="clear" w:color="auto" w:fill="FFFFFF"/>
              </w:rPr>
              <w:t>измерения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53E84" w:rsidRPr="00FA5B55" w:rsidRDefault="00D53E84" w:rsidP="00FA5B55">
            <w:pPr>
              <w:widowControl w:val="0"/>
              <w:jc w:val="center"/>
              <w:rPr>
                <w:spacing w:val="2"/>
                <w:sz w:val="20"/>
                <w:szCs w:val="20"/>
              </w:rPr>
            </w:pPr>
            <w:r w:rsidRPr="00FA5B55">
              <w:rPr>
                <w:spacing w:val="2"/>
                <w:sz w:val="20"/>
                <w:szCs w:val="20"/>
              </w:rPr>
              <w:t>2019 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53E84" w:rsidRPr="00FA5B55" w:rsidRDefault="00D53E84" w:rsidP="00FA5B55">
            <w:pPr>
              <w:widowControl w:val="0"/>
              <w:jc w:val="center"/>
              <w:rPr>
                <w:spacing w:val="2"/>
                <w:sz w:val="20"/>
                <w:szCs w:val="20"/>
              </w:rPr>
            </w:pPr>
            <w:r w:rsidRPr="00FA5B55">
              <w:rPr>
                <w:spacing w:val="2"/>
                <w:sz w:val="20"/>
                <w:szCs w:val="20"/>
              </w:rPr>
              <w:t>2020 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53E84" w:rsidRPr="00FA5B55" w:rsidRDefault="00D53E84" w:rsidP="00FA5B55">
            <w:pPr>
              <w:widowControl w:val="0"/>
              <w:jc w:val="center"/>
              <w:rPr>
                <w:spacing w:val="2"/>
                <w:sz w:val="20"/>
                <w:szCs w:val="20"/>
              </w:rPr>
            </w:pPr>
            <w:r w:rsidRPr="00FA5B55">
              <w:rPr>
                <w:spacing w:val="2"/>
                <w:sz w:val="20"/>
                <w:szCs w:val="20"/>
              </w:rPr>
              <w:t>2021 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3E84" w:rsidRPr="00FA5B55" w:rsidRDefault="00D53E84" w:rsidP="00FA5B55">
            <w:pPr>
              <w:widowControl w:val="0"/>
              <w:jc w:val="center"/>
              <w:rPr>
                <w:spacing w:val="2"/>
                <w:sz w:val="20"/>
                <w:szCs w:val="20"/>
              </w:rPr>
            </w:pPr>
          </w:p>
          <w:p w:rsidR="00D53E84" w:rsidRPr="00FA5B55" w:rsidRDefault="00D53E84" w:rsidP="00FA5B55">
            <w:pPr>
              <w:widowControl w:val="0"/>
              <w:jc w:val="center"/>
              <w:rPr>
                <w:spacing w:val="2"/>
                <w:sz w:val="20"/>
                <w:szCs w:val="20"/>
              </w:rPr>
            </w:pPr>
            <w:r w:rsidRPr="00FA5B55">
              <w:rPr>
                <w:spacing w:val="2"/>
                <w:sz w:val="20"/>
                <w:szCs w:val="20"/>
              </w:rPr>
              <w:t>2022 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53E84" w:rsidRPr="00FA5B55" w:rsidRDefault="00D53E84" w:rsidP="00FA5B55">
            <w:pPr>
              <w:widowControl w:val="0"/>
              <w:jc w:val="center"/>
              <w:rPr>
                <w:spacing w:val="2"/>
                <w:sz w:val="20"/>
                <w:szCs w:val="20"/>
              </w:rPr>
            </w:pPr>
            <w:r w:rsidRPr="00FA5B55">
              <w:rPr>
                <w:spacing w:val="2"/>
                <w:sz w:val="20"/>
                <w:szCs w:val="20"/>
              </w:rPr>
              <w:t>2023 г</w:t>
            </w:r>
          </w:p>
        </w:tc>
      </w:tr>
      <w:tr w:rsidR="00D53E84" w:rsidRPr="00FA5B55" w:rsidTr="00D53E84">
        <w:trPr>
          <w:trHeight w:hRule="exact" w:val="401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53E84" w:rsidRPr="00FA5B55" w:rsidRDefault="00D53E84" w:rsidP="00FA5B55">
            <w:pPr>
              <w:widowControl w:val="0"/>
              <w:jc w:val="center"/>
              <w:rPr>
                <w:spacing w:val="2"/>
                <w:sz w:val="20"/>
                <w:szCs w:val="20"/>
              </w:rPr>
            </w:pPr>
            <w:r w:rsidRPr="00FA5B55">
              <w:rPr>
                <w:bCs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3E84" w:rsidRPr="00997E62" w:rsidRDefault="00D53E84" w:rsidP="00FA5B55">
            <w:pPr>
              <w:widowControl w:val="0"/>
              <w:autoSpaceDE w:val="0"/>
              <w:autoSpaceDN w:val="0"/>
              <w:jc w:val="both"/>
            </w:pPr>
            <w:r w:rsidRPr="00997E62">
              <w:t xml:space="preserve">Число малых и микропредприятий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3E84" w:rsidRPr="00997E62" w:rsidRDefault="00D53E84" w:rsidP="00FA5B55">
            <w:pPr>
              <w:widowControl w:val="0"/>
              <w:jc w:val="center"/>
              <w:rPr>
                <w:spacing w:val="2"/>
                <w:sz w:val="20"/>
                <w:szCs w:val="20"/>
              </w:rPr>
            </w:pPr>
            <w:r w:rsidRPr="00997E62">
              <w:rPr>
                <w:spacing w:val="2"/>
                <w:sz w:val="20"/>
                <w:szCs w:val="20"/>
              </w:rPr>
              <w:t>единиц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3E84" w:rsidRPr="00997E62" w:rsidRDefault="00D53E84" w:rsidP="00315A7C">
            <w:pPr>
              <w:widowControl w:val="0"/>
              <w:jc w:val="center"/>
              <w:rPr>
                <w:spacing w:val="2"/>
                <w:sz w:val="20"/>
                <w:szCs w:val="20"/>
              </w:rPr>
            </w:pPr>
            <w:r w:rsidRPr="00997E62">
              <w:rPr>
                <w:spacing w:val="2"/>
                <w:sz w:val="20"/>
                <w:szCs w:val="20"/>
              </w:rPr>
              <w:t>8</w:t>
            </w:r>
            <w:r w:rsidR="00315A7C" w:rsidRPr="00997E62">
              <w:rPr>
                <w:spacing w:val="2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3E84" w:rsidRPr="00997E62" w:rsidRDefault="00D53E84" w:rsidP="00594437">
            <w:pPr>
              <w:widowControl w:val="0"/>
              <w:jc w:val="center"/>
              <w:rPr>
                <w:spacing w:val="2"/>
                <w:sz w:val="20"/>
                <w:szCs w:val="20"/>
              </w:rPr>
            </w:pPr>
            <w:r w:rsidRPr="00997E62">
              <w:rPr>
                <w:spacing w:val="2"/>
                <w:sz w:val="20"/>
                <w:szCs w:val="20"/>
              </w:rPr>
              <w:t>8</w:t>
            </w:r>
            <w:r w:rsidR="00594437" w:rsidRPr="00997E62">
              <w:rPr>
                <w:spacing w:val="2"/>
                <w:sz w:val="20"/>
                <w:szCs w:val="20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3E84" w:rsidRPr="00997E62" w:rsidRDefault="00594437" w:rsidP="00594437">
            <w:pPr>
              <w:widowControl w:val="0"/>
              <w:jc w:val="center"/>
              <w:rPr>
                <w:spacing w:val="2"/>
                <w:sz w:val="20"/>
                <w:szCs w:val="20"/>
              </w:rPr>
            </w:pPr>
            <w:r w:rsidRPr="00997E62">
              <w:rPr>
                <w:spacing w:val="2"/>
                <w:sz w:val="20"/>
                <w:szCs w:val="20"/>
              </w:rPr>
              <w:t>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3E84" w:rsidRPr="00997E62" w:rsidRDefault="00594437" w:rsidP="00594437">
            <w:pPr>
              <w:widowControl w:val="0"/>
              <w:jc w:val="center"/>
              <w:rPr>
                <w:spacing w:val="2"/>
                <w:sz w:val="20"/>
                <w:szCs w:val="20"/>
              </w:rPr>
            </w:pPr>
            <w:r w:rsidRPr="00997E62">
              <w:rPr>
                <w:spacing w:val="2"/>
                <w:sz w:val="20"/>
                <w:szCs w:val="20"/>
              </w:rPr>
              <w:t>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3E84" w:rsidRPr="00997E62" w:rsidRDefault="00594437" w:rsidP="00594437">
            <w:pPr>
              <w:widowControl w:val="0"/>
              <w:jc w:val="center"/>
              <w:rPr>
                <w:spacing w:val="2"/>
                <w:sz w:val="20"/>
                <w:szCs w:val="20"/>
              </w:rPr>
            </w:pPr>
            <w:r w:rsidRPr="00997E62">
              <w:rPr>
                <w:spacing w:val="2"/>
                <w:sz w:val="20"/>
                <w:szCs w:val="20"/>
              </w:rPr>
              <w:t>92</w:t>
            </w:r>
          </w:p>
        </w:tc>
      </w:tr>
      <w:tr w:rsidR="00D53E84" w:rsidRPr="00FA5B55" w:rsidTr="00D53E84">
        <w:trPr>
          <w:trHeight w:hRule="exact" w:val="704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53E84" w:rsidRPr="00FA5B55" w:rsidRDefault="00D53E84" w:rsidP="00FA5B55">
            <w:pPr>
              <w:widowControl w:val="0"/>
              <w:jc w:val="center"/>
              <w:rPr>
                <w:spacing w:val="2"/>
                <w:sz w:val="20"/>
                <w:szCs w:val="20"/>
              </w:rPr>
            </w:pPr>
            <w:r w:rsidRPr="00FA5B55">
              <w:rPr>
                <w:bCs/>
                <w:spacing w:val="1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3E84" w:rsidRPr="00997E62" w:rsidRDefault="00D53E84" w:rsidP="00FA5B55">
            <w:pPr>
              <w:widowControl w:val="0"/>
              <w:autoSpaceDE w:val="0"/>
              <w:autoSpaceDN w:val="0"/>
              <w:jc w:val="both"/>
            </w:pPr>
            <w:r w:rsidRPr="00997E62">
              <w:t>Среднесписочная численность работников м</w:t>
            </w:r>
            <w:r w:rsidRPr="00997E62">
              <w:t>а</w:t>
            </w:r>
            <w:r w:rsidRPr="00997E62">
              <w:t>лых предприятий (включая микропредприятия)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3E84" w:rsidRPr="00997E62" w:rsidRDefault="00D53E84" w:rsidP="00FA5B55">
            <w:pPr>
              <w:widowControl w:val="0"/>
              <w:jc w:val="center"/>
              <w:rPr>
                <w:spacing w:val="2"/>
                <w:sz w:val="20"/>
                <w:szCs w:val="20"/>
              </w:rPr>
            </w:pPr>
            <w:r w:rsidRPr="00997E62">
              <w:rPr>
                <w:spacing w:val="2"/>
                <w:sz w:val="20"/>
                <w:szCs w:val="20"/>
              </w:rPr>
              <w:t>человек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3E84" w:rsidRPr="00997E62" w:rsidRDefault="00D53E84" w:rsidP="0078018B">
            <w:pPr>
              <w:widowControl w:val="0"/>
              <w:jc w:val="center"/>
              <w:rPr>
                <w:spacing w:val="2"/>
                <w:sz w:val="20"/>
                <w:szCs w:val="20"/>
              </w:rPr>
            </w:pPr>
            <w:r w:rsidRPr="00997E62">
              <w:rPr>
                <w:spacing w:val="2"/>
                <w:sz w:val="20"/>
                <w:szCs w:val="20"/>
              </w:rPr>
              <w:t>6</w:t>
            </w:r>
            <w:r w:rsidR="0078018B" w:rsidRPr="00997E62">
              <w:rPr>
                <w:spacing w:val="2"/>
                <w:sz w:val="20"/>
                <w:szCs w:val="20"/>
              </w:rPr>
              <w:t>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3E84" w:rsidRPr="00997E62" w:rsidRDefault="00D53E84" w:rsidP="0078018B">
            <w:pPr>
              <w:widowControl w:val="0"/>
              <w:jc w:val="center"/>
              <w:rPr>
                <w:spacing w:val="2"/>
                <w:sz w:val="20"/>
                <w:szCs w:val="20"/>
              </w:rPr>
            </w:pPr>
            <w:r w:rsidRPr="00997E62">
              <w:rPr>
                <w:spacing w:val="2"/>
                <w:sz w:val="20"/>
                <w:szCs w:val="20"/>
              </w:rPr>
              <w:t>6</w:t>
            </w:r>
            <w:r w:rsidR="0078018B" w:rsidRPr="00997E62">
              <w:rPr>
                <w:spacing w:val="2"/>
                <w:sz w:val="20"/>
                <w:szCs w:val="20"/>
              </w:rPr>
              <w:t>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3E84" w:rsidRPr="00997E62" w:rsidRDefault="00D53E84" w:rsidP="0078018B">
            <w:pPr>
              <w:widowControl w:val="0"/>
              <w:jc w:val="center"/>
              <w:rPr>
                <w:spacing w:val="2"/>
                <w:sz w:val="20"/>
                <w:szCs w:val="20"/>
              </w:rPr>
            </w:pPr>
            <w:r w:rsidRPr="00997E62">
              <w:rPr>
                <w:spacing w:val="2"/>
                <w:sz w:val="20"/>
                <w:szCs w:val="20"/>
              </w:rPr>
              <w:t>6</w:t>
            </w:r>
            <w:r w:rsidR="0078018B" w:rsidRPr="00997E62">
              <w:rPr>
                <w:spacing w:val="2"/>
                <w:sz w:val="20"/>
                <w:szCs w:val="20"/>
              </w:rPr>
              <w:t>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3E84" w:rsidRPr="00997E62" w:rsidRDefault="00D53E84" w:rsidP="00FA5B55">
            <w:pPr>
              <w:widowControl w:val="0"/>
              <w:jc w:val="center"/>
              <w:rPr>
                <w:spacing w:val="2"/>
                <w:sz w:val="20"/>
                <w:szCs w:val="20"/>
              </w:rPr>
            </w:pPr>
          </w:p>
          <w:p w:rsidR="00D53E84" w:rsidRPr="00997E62" w:rsidRDefault="00D53E84" w:rsidP="0078018B">
            <w:pPr>
              <w:widowControl w:val="0"/>
              <w:jc w:val="center"/>
              <w:rPr>
                <w:spacing w:val="2"/>
                <w:sz w:val="20"/>
                <w:szCs w:val="20"/>
              </w:rPr>
            </w:pPr>
            <w:r w:rsidRPr="00997E62">
              <w:rPr>
                <w:spacing w:val="2"/>
                <w:sz w:val="20"/>
                <w:szCs w:val="20"/>
              </w:rPr>
              <w:t>6</w:t>
            </w:r>
            <w:r w:rsidR="0078018B" w:rsidRPr="00997E62">
              <w:rPr>
                <w:spacing w:val="2"/>
                <w:sz w:val="20"/>
                <w:szCs w:val="20"/>
              </w:rPr>
              <w:t>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3E84" w:rsidRPr="00997E62" w:rsidRDefault="00D53E84" w:rsidP="0078018B">
            <w:pPr>
              <w:widowControl w:val="0"/>
              <w:jc w:val="center"/>
              <w:rPr>
                <w:spacing w:val="2"/>
                <w:sz w:val="20"/>
                <w:szCs w:val="20"/>
              </w:rPr>
            </w:pPr>
            <w:r w:rsidRPr="00997E62">
              <w:rPr>
                <w:spacing w:val="2"/>
                <w:sz w:val="20"/>
                <w:szCs w:val="20"/>
              </w:rPr>
              <w:t>6</w:t>
            </w:r>
            <w:r w:rsidR="0078018B" w:rsidRPr="00997E62">
              <w:rPr>
                <w:spacing w:val="2"/>
                <w:sz w:val="20"/>
                <w:szCs w:val="20"/>
              </w:rPr>
              <w:t>9</w:t>
            </w:r>
            <w:r w:rsidRPr="00997E62">
              <w:rPr>
                <w:spacing w:val="2"/>
                <w:sz w:val="20"/>
                <w:szCs w:val="20"/>
              </w:rPr>
              <w:t>0</w:t>
            </w:r>
          </w:p>
        </w:tc>
      </w:tr>
      <w:tr w:rsidR="00D53E84" w:rsidRPr="00FA5B55" w:rsidTr="00D53E84">
        <w:trPr>
          <w:trHeight w:hRule="exact" w:val="559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53E84" w:rsidRPr="00FA5B55" w:rsidRDefault="00D53E84" w:rsidP="00FA5B55">
            <w:pPr>
              <w:widowControl w:val="0"/>
              <w:jc w:val="center"/>
              <w:rPr>
                <w:spacing w:val="2"/>
                <w:sz w:val="20"/>
                <w:szCs w:val="20"/>
              </w:rPr>
            </w:pPr>
            <w:r w:rsidRPr="00FA5B55">
              <w:rPr>
                <w:bCs/>
                <w:spacing w:val="1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3E84" w:rsidRPr="00FA5B55" w:rsidRDefault="00D53E84" w:rsidP="00FA5B55">
            <w:pPr>
              <w:widowControl w:val="0"/>
              <w:autoSpaceDE w:val="0"/>
              <w:autoSpaceDN w:val="0"/>
              <w:jc w:val="both"/>
            </w:pPr>
            <w:r w:rsidRPr="00FA5B55">
              <w:t>Оборот малых предприятий (включая микр</w:t>
            </w:r>
            <w:r w:rsidRPr="00FA5B55">
              <w:t>о</w:t>
            </w:r>
            <w:r w:rsidRPr="00FA5B55">
              <w:t>пред</w:t>
            </w:r>
            <w:r>
              <w:t>приятия)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3E84" w:rsidRPr="00FA5B55" w:rsidRDefault="00D53E84" w:rsidP="00FA5B55">
            <w:pPr>
              <w:widowControl w:val="0"/>
              <w:jc w:val="center"/>
              <w:rPr>
                <w:spacing w:val="2"/>
                <w:sz w:val="20"/>
                <w:szCs w:val="20"/>
              </w:rPr>
            </w:pPr>
            <w:r w:rsidRPr="00FA5B55">
              <w:rPr>
                <w:spacing w:val="2"/>
                <w:sz w:val="20"/>
                <w:szCs w:val="20"/>
              </w:rPr>
              <w:t>млн. рублей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3E84" w:rsidRPr="00FA5B55" w:rsidRDefault="00D53E84" w:rsidP="00FA5B55">
            <w:pPr>
              <w:widowControl w:val="0"/>
              <w:jc w:val="center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950,0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3E84" w:rsidRPr="00FA5B55" w:rsidRDefault="00D53E84" w:rsidP="00FA5B55">
            <w:pPr>
              <w:widowControl w:val="0"/>
              <w:jc w:val="center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960,0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3E84" w:rsidRPr="00FA5B55" w:rsidRDefault="00D53E84" w:rsidP="00FA5B55">
            <w:pPr>
              <w:widowControl w:val="0"/>
              <w:jc w:val="center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970,0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3E84" w:rsidRDefault="00D53E84" w:rsidP="00FA5B55">
            <w:pPr>
              <w:widowControl w:val="0"/>
              <w:jc w:val="center"/>
              <w:rPr>
                <w:spacing w:val="2"/>
                <w:sz w:val="20"/>
                <w:szCs w:val="20"/>
              </w:rPr>
            </w:pPr>
          </w:p>
          <w:p w:rsidR="00D53E84" w:rsidRPr="00FA5B55" w:rsidRDefault="00D53E84" w:rsidP="00FA5B55">
            <w:pPr>
              <w:widowControl w:val="0"/>
              <w:jc w:val="center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980,0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3E84" w:rsidRPr="00FA5B55" w:rsidRDefault="00D53E84" w:rsidP="008A03AE">
            <w:pPr>
              <w:widowControl w:val="0"/>
              <w:jc w:val="center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1</w:t>
            </w:r>
            <w:r w:rsidR="00E95468"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005,0</w:t>
            </w:r>
          </w:p>
        </w:tc>
      </w:tr>
      <w:tr w:rsidR="00D53E84" w:rsidRPr="00FA5B55" w:rsidTr="00D53E84">
        <w:trPr>
          <w:trHeight w:hRule="exact" w:val="836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53E84" w:rsidRPr="00FA5B55" w:rsidRDefault="00D53E84" w:rsidP="00FA5B55">
            <w:pPr>
              <w:widowControl w:val="0"/>
              <w:jc w:val="center"/>
              <w:rPr>
                <w:spacing w:val="2"/>
                <w:sz w:val="20"/>
                <w:szCs w:val="20"/>
              </w:rPr>
            </w:pPr>
            <w:r w:rsidRPr="00FA5B55">
              <w:rPr>
                <w:bCs/>
                <w:spacing w:val="1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3E84" w:rsidRPr="00FA5B55" w:rsidRDefault="00D53E84" w:rsidP="00FA5B55">
            <w:pPr>
              <w:widowControl w:val="0"/>
              <w:autoSpaceDE w:val="0"/>
              <w:autoSpaceDN w:val="0"/>
              <w:jc w:val="both"/>
            </w:pPr>
            <w:r w:rsidRPr="00FA5B55">
              <w:t>Среднемесячная заработная плата работников малых предприятий (включая микропредпри</w:t>
            </w:r>
            <w:r w:rsidRPr="00FA5B55">
              <w:t>я</w:t>
            </w:r>
            <w:r>
              <w:t>тия)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3E84" w:rsidRPr="00FA5B55" w:rsidRDefault="00D53E84" w:rsidP="00FA5B55">
            <w:pPr>
              <w:widowControl w:val="0"/>
              <w:jc w:val="center"/>
              <w:rPr>
                <w:spacing w:val="2"/>
                <w:sz w:val="20"/>
                <w:szCs w:val="20"/>
              </w:rPr>
            </w:pPr>
            <w:r w:rsidRPr="00FA5B55">
              <w:rPr>
                <w:spacing w:val="2"/>
                <w:sz w:val="20"/>
                <w:szCs w:val="20"/>
              </w:rPr>
              <w:t>рублей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3E84" w:rsidRPr="00FA5B55" w:rsidRDefault="00D53E84" w:rsidP="00FA5B55">
            <w:pPr>
              <w:widowControl w:val="0"/>
              <w:jc w:val="center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15</w:t>
            </w:r>
            <w:r w:rsidR="00E95468"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3E84" w:rsidRPr="00FA5B55" w:rsidRDefault="00D53E84" w:rsidP="00FA5B55">
            <w:pPr>
              <w:widowControl w:val="0"/>
              <w:jc w:val="center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16</w:t>
            </w:r>
            <w:r w:rsidR="00E95468"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3E84" w:rsidRPr="00FA5B55" w:rsidRDefault="00D53E84" w:rsidP="00FA5B55">
            <w:pPr>
              <w:widowControl w:val="0"/>
              <w:jc w:val="center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16</w:t>
            </w:r>
            <w:r w:rsidR="00E95468"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3E84" w:rsidRDefault="00D53E84" w:rsidP="00FA5B55">
            <w:pPr>
              <w:widowControl w:val="0"/>
              <w:jc w:val="center"/>
              <w:rPr>
                <w:spacing w:val="2"/>
                <w:sz w:val="20"/>
                <w:szCs w:val="20"/>
              </w:rPr>
            </w:pPr>
          </w:p>
          <w:p w:rsidR="00D53E84" w:rsidRPr="00FA5B55" w:rsidRDefault="00D53E84" w:rsidP="00FA5B55">
            <w:pPr>
              <w:widowControl w:val="0"/>
              <w:jc w:val="center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17</w:t>
            </w:r>
            <w:r w:rsidR="00E95468"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3E84" w:rsidRPr="00FA5B55" w:rsidRDefault="00D53E84" w:rsidP="008A03AE">
            <w:pPr>
              <w:widowControl w:val="0"/>
              <w:jc w:val="center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19</w:t>
            </w:r>
            <w:r w:rsidR="00E95468"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000</w:t>
            </w:r>
          </w:p>
        </w:tc>
      </w:tr>
      <w:tr w:rsidR="00D53E84" w:rsidRPr="00FA5B55" w:rsidTr="00EB7CA4">
        <w:trPr>
          <w:trHeight w:hRule="exact" w:val="720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53E84" w:rsidRPr="00FA5B55" w:rsidRDefault="00D53E84" w:rsidP="00FA5B55">
            <w:pPr>
              <w:widowControl w:val="0"/>
              <w:jc w:val="center"/>
              <w:rPr>
                <w:spacing w:val="2"/>
                <w:sz w:val="20"/>
                <w:szCs w:val="20"/>
              </w:rPr>
            </w:pPr>
            <w:r w:rsidRPr="00FA5B55">
              <w:rPr>
                <w:bCs/>
                <w:spacing w:val="1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3E84" w:rsidRPr="00C31E53" w:rsidRDefault="00EB7CA4" w:rsidP="00E74EF5">
            <w:pPr>
              <w:widowControl w:val="0"/>
              <w:autoSpaceDE w:val="0"/>
              <w:autoSpaceDN w:val="0"/>
              <w:jc w:val="both"/>
              <w:rPr>
                <w:highlight w:val="red"/>
              </w:rPr>
            </w:pPr>
            <w:r w:rsidRPr="0048113D">
              <w:t xml:space="preserve">Налоговые и неналоговые </w:t>
            </w:r>
            <w:r w:rsidR="00E74EF5" w:rsidRPr="0048113D">
              <w:t>доходы</w:t>
            </w:r>
            <w:r w:rsidRPr="0048113D">
              <w:t xml:space="preserve"> от малого и среднего бизнеса в </w:t>
            </w:r>
            <w:r w:rsidR="00E74EF5" w:rsidRPr="0048113D">
              <w:t xml:space="preserve">местный </w:t>
            </w:r>
            <w:r w:rsidRPr="0048113D">
              <w:t>бюджет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3E84" w:rsidRPr="0048113D" w:rsidRDefault="00C73090" w:rsidP="00C73090">
            <w:pPr>
              <w:widowControl w:val="0"/>
              <w:jc w:val="center"/>
              <w:rPr>
                <w:spacing w:val="2"/>
                <w:sz w:val="20"/>
                <w:szCs w:val="20"/>
              </w:rPr>
            </w:pPr>
            <w:r w:rsidRPr="0048113D">
              <w:rPr>
                <w:spacing w:val="2"/>
                <w:sz w:val="20"/>
                <w:szCs w:val="20"/>
              </w:rPr>
              <w:t>млн. рублей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3E84" w:rsidRPr="0048113D" w:rsidRDefault="0048113D" w:rsidP="0048113D">
            <w:pPr>
              <w:widowControl w:val="0"/>
              <w:jc w:val="center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56,8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3E84" w:rsidRPr="0048113D" w:rsidRDefault="0048113D" w:rsidP="0048113D">
            <w:pPr>
              <w:widowControl w:val="0"/>
              <w:jc w:val="center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60,0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3E84" w:rsidRPr="0048113D" w:rsidRDefault="0048113D" w:rsidP="0048113D">
            <w:pPr>
              <w:widowControl w:val="0"/>
              <w:jc w:val="center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63,</w:t>
            </w:r>
            <w:r w:rsidR="00D53E84" w:rsidRPr="0048113D">
              <w:rPr>
                <w:spacing w:val="2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3E84" w:rsidRPr="0048113D" w:rsidRDefault="00D53E84" w:rsidP="00FA5B55">
            <w:pPr>
              <w:widowControl w:val="0"/>
              <w:jc w:val="center"/>
              <w:rPr>
                <w:spacing w:val="2"/>
                <w:sz w:val="20"/>
                <w:szCs w:val="20"/>
              </w:rPr>
            </w:pPr>
          </w:p>
          <w:p w:rsidR="00D53E84" w:rsidRPr="0048113D" w:rsidRDefault="0048113D" w:rsidP="0048113D">
            <w:pPr>
              <w:widowControl w:val="0"/>
              <w:jc w:val="center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6</w:t>
            </w:r>
            <w:r w:rsidR="00D53E84" w:rsidRPr="0048113D">
              <w:rPr>
                <w:spacing w:val="2"/>
                <w:sz w:val="20"/>
                <w:szCs w:val="20"/>
              </w:rPr>
              <w:t>7</w:t>
            </w:r>
            <w:r>
              <w:rPr>
                <w:spacing w:val="2"/>
                <w:sz w:val="20"/>
                <w:szCs w:val="20"/>
              </w:rPr>
              <w:t>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3E84" w:rsidRPr="0048113D" w:rsidRDefault="0048113D" w:rsidP="0048113D">
            <w:pPr>
              <w:widowControl w:val="0"/>
              <w:jc w:val="center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71,9</w:t>
            </w:r>
          </w:p>
        </w:tc>
      </w:tr>
      <w:tr w:rsidR="00D53E84" w:rsidRPr="00FA5B55" w:rsidTr="00D53E84">
        <w:trPr>
          <w:trHeight w:hRule="exact" w:val="990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53E84" w:rsidRPr="00FA5B55" w:rsidRDefault="00D53E84" w:rsidP="00FA5B55">
            <w:pPr>
              <w:widowControl w:val="0"/>
              <w:jc w:val="center"/>
              <w:rPr>
                <w:spacing w:val="2"/>
                <w:sz w:val="20"/>
                <w:szCs w:val="20"/>
              </w:rPr>
            </w:pPr>
            <w:r w:rsidRPr="00FA5B55">
              <w:rPr>
                <w:bCs/>
                <w:spacing w:val="1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3E84" w:rsidRPr="00FA5B55" w:rsidRDefault="00D53E84" w:rsidP="00FA5B55">
            <w:pPr>
              <w:widowControl w:val="0"/>
              <w:autoSpaceDE w:val="0"/>
              <w:autoSpaceDN w:val="0"/>
              <w:jc w:val="both"/>
            </w:pPr>
            <w:r w:rsidRPr="00FA5B55">
              <w:t>Доля субъектов малого и среднего предприн</w:t>
            </w:r>
            <w:r w:rsidRPr="00FA5B55">
              <w:t>и</w:t>
            </w:r>
            <w:r w:rsidRPr="00FA5B55">
              <w:t>мательства в валовом территориальном  пр</w:t>
            </w:r>
            <w:r w:rsidRPr="00FA5B55">
              <w:t>о</w:t>
            </w:r>
            <w:r>
              <w:t>дукте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3E84" w:rsidRPr="00FA5B55" w:rsidRDefault="00D53E84" w:rsidP="00FA5B55">
            <w:pPr>
              <w:widowControl w:val="0"/>
              <w:jc w:val="center"/>
              <w:rPr>
                <w:spacing w:val="2"/>
                <w:sz w:val="20"/>
                <w:szCs w:val="20"/>
              </w:rPr>
            </w:pPr>
            <w:r w:rsidRPr="00FA5B55">
              <w:rPr>
                <w:spacing w:val="2"/>
                <w:sz w:val="20"/>
                <w:szCs w:val="20"/>
              </w:rPr>
              <w:t>процентов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3E84" w:rsidRPr="00FA5B55" w:rsidRDefault="00D53E84" w:rsidP="00FA5B55">
            <w:pPr>
              <w:widowControl w:val="0"/>
              <w:jc w:val="center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29,0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3E84" w:rsidRPr="00FA5B55" w:rsidRDefault="00D53E84" w:rsidP="00FA5B55">
            <w:pPr>
              <w:widowControl w:val="0"/>
              <w:jc w:val="center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29,2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3E84" w:rsidRPr="00FA5B55" w:rsidRDefault="00D53E84" w:rsidP="00FA5B55">
            <w:pPr>
              <w:widowControl w:val="0"/>
              <w:jc w:val="center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29,3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3E84" w:rsidRDefault="00D53E84" w:rsidP="00FA5B55">
            <w:pPr>
              <w:widowControl w:val="0"/>
              <w:jc w:val="center"/>
              <w:rPr>
                <w:spacing w:val="2"/>
                <w:sz w:val="20"/>
                <w:szCs w:val="20"/>
              </w:rPr>
            </w:pPr>
          </w:p>
          <w:p w:rsidR="00D53E84" w:rsidRDefault="00D53E84" w:rsidP="00FA5B55">
            <w:pPr>
              <w:widowControl w:val="0"/>
              <w:jc w:val="center"/>
              <w:rPr>
                <w:spacing w:val="2"/>
                <w:sz w:val="20"/>
                <w:szCs w:val="20"/>
              </w:rPr>
            </w:pPr>
          </w:p>
          <w:p w:rsidR="00D53E84" w:rsidRPr="00FA5B55" w:rsidRDefault="00D53E84" w:rsidP="00FA5B55">
            <w:pPr>
              <w:widowControl w:val="0"/>
              <w:jc w:val="center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29,5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3E84" w:rsidRPr="00FA5B55" w:rsidRDefault="00D53E84" w:rsidP="008A03AE">
            <w:pPr>
              <w:widowControl w:val="0"/>
              <w:jc w:val="center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30,0</w:t>
            </w:r>
          </w:p>
        </w:tc>
      </w:tr>
      <w:tr w:rsidR="00D53E84" w:rsidRPr="00FA5B55" w:rsidTr="00D53E84">
        <w:trPr>
          <w:trHeight w:hRule="exact" w:val="1274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53E84" w:rsidRPr="00FA5B55" w:rsidRDefault="00D53E84" w:rsidP="00FA5B55">
            <w:pPr>
              <w:widowControl w:val="0"/>
              <w:jc w:val="center"/>
              <w:rPr>
                <w:spacing w:val="2"/>
                <w:sz w:val="20"/>
                <w:szCs w:val="20"/>
              </w:rPr>
            </w:pPr>
            <w:r w:rsidRPr="00FA5B55">
              <w:rPr>
                <w:bCs/>
                <w:spacing w:val="1"/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3E84" w:rsidRPr="00FA5B55" w:rsidRDefault="00D53E84" w:rsidP="00566C55">
            <w:pPr>
              <w:widowControl w:val="0"/>
              <w:autoSpaceDE w:val="0"/>
              <w:autoSpaceDN w:val="0"/>
              <w:jc w:val="both"/>
              <w:rPr>
                <w:highlight w:val="yellow"/>
              </w:rPr>
            </w:pPr>
            <w:r w:rsidRPr="00F20ACC">
              <w:t>Доля заключенных муниципальных контрактов субъектами малого и среднего предприним</w:t>
            </w:r>
            <w:r w:rsidRPr="00F20ACC">
              <w:t>а</w:t>
            </w:r>
            <w:r w:rsidRPr="00F20ACC">
              <w:t>тельства в общем количестве заключенных ко</w:t>
            </w:r>
            <w:r w:rsidRPr="00F20ACC">
              <w:t>н</w:t>
            </w:r>
            <w:r w:rsidRPr="00F20ACC">
              <w:t>трактов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3E84" w:rsidRPr="00FA5B55" w:rsidRDefault="00D53E84" w:rsidP="00FA5B55">
            <w:pPr>
              <w:widowControl w:val="0"/>
              <w:jc w:val="center"/>
              <w:rPr>
                <w:spacing w:val="2"/>
                <w:sz w:val="20"/>
                <w:szCs w:val="20"/>
              </w:rPr>
            </w:pPr>
            <w:r w:rsidRPr="00566C55">
              <w:rPr>
                <w:spacing w:val="2"/>
                <w:sz w:val="20"/>
                <w:szCs w:val="20"/>
              </w:rPr>
              <w:t>процентов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3E84" w:rsidRPr="00FA5B55" w:rsidRDefault="00D53E84" w:rsidP="00FA5B55">
            <w:pPr>
              <w:widowControl w:val="0"/>
              <w:jc w:val="center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3E84" w:rsidRPr="00FA5B55" w:rsidRDefault="00D53E84" w:rsidP="005A0330">
            <w:pPr>
              <w:widowControl w:val="0"/>
              <w:jc w:val="center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3E84" w:rsidRPr="00FA5B55" w:rsidRDefault="00D53E84" w:rsidP="00FA5B55">
            <w:pPr>
              <w:widowControl w:val="0"/>
              <w:jc w:val="center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3E84" w:rsidRDefault="00D53E84" w:rsidP="00FA5B55">
            <w:pPr>
              <w:widowControl w:val="0"/>
              <w:jc w:val="center"/>
              <w:rPr>
                <w:spacing w:val="2"/>
                <w:sz w:val="20"/>
                <w:szCs w:val="20"/>
              </w:rPr>
            </w:pPr>
          </w:p>
          <w:p w:rsidR="00D53E84" w:rsidRDefault="00D53E84" w:rsidP="00FA5B55">
            <w:pPr>
              <w:widowControl w:val="0"/>
              <w:jc w:val="center"/>
              <w:rPr>
                <w:spacing w:val="2"/>
                <w:sz w:val="20"/>
                <w:szCs w:val="20"/>
              </w:rPr>
            </w:pPr>
          </w:p>
          <w:p w:rsidR="00D53E84" w:rsidRPr="00FA5B55" w:rsidRDefault="00D53E84" w:rsidP="00FA5B55">
            <w:pPr>
              <w:widowControl w:val="0"/>
              <w:jc w:val="center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3E84" w:rsidRPr="00FA5B55" w:rsidRDefault="00D53E84" w:rsidP="008A03AE">
            <w:pPr>
              <w:widowControl w:val="0"/>
              <w:jc w:val="center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55</w:t>
            </w:r>
          </w:p>
        </w:tc>
      </w:tr>
    </w:tbl>
    <w:p w:rsidR="00FA5B55" w:rsidRDefault="00FA5B55" w:rsidP="00FA5B55">
      <w:pPr>
        <w:pStyle w:val="a3"/>
        <w:ind w:left="-709"/>
        <w:rPr>
          <w:b/>
          <w:sz w:val="28"/>
          <w:szCs w:val="28"/>
        </w:rPr>
      </w:pPr>
    </w:p>
    <w:p w:rsidR="00C276D8" w:rsidRDefault="00C276D8" w:rsidP="00FA5B55">
      <w:pPr>
        <w:pStyle w:val="a3"/>
        <w:ind w:left="-709"/>
        <w:rPr>
          <w:b/>
          <w:sz w:val="28"/>
          <w:szCs w:val="28"/>
        </w:rPr>
      </w:pPr>
    </w:p>
    <w:p w:rsidR="00C276D8" w:rsidRDefault="00C276D8" w:rsidP="00FA5B55">
      <w:pPr>
        <w:pStyle w:val="a3"/>
        <w:ind w:left="-709"/>
        <w:rPr>
          <w:b/>
          <w:sz w:val="28"/>
          <w:szCs w:val="28"/>
        </w:rPr>
      </w:pPr>
    </w:p>
    <w:p w:rsidR="00C276D8" w:rsidRDefault="00C276D8" w:rsidP="00FA5B55">
      <w:pPr>
        <w:pStyle w:val="a3"/>
        <w:ind w:left="-709"/>
        <w:rPr>
          <w:b/>
          <w:sz w:val="28"/>
          <w:szCs w:val="28"/>
        </w:rPr>
      </w:pPr>
    </w:p>
    <w:p w:rsidR="00EB7CA4" w:rsidRDefault="00EB7CA4" w:rsidP="00FA5B55">
      <w:pPr>
        <w:pStyle w:val="a3"/>
        <w:ind w:left="-709"/>
        <w:rPr>
          <w:b/>
          <w:sz w:val="28"/>
          <w:szCs w:val="28"/>
        </w:rPr>
      </w:pPr>
    </w:p>
    <w:p w:rsidR="00D37FA1" w:rsidRPr="002C5C73" w:rsidRDefault="00D37FA1" w:rsidP="002938F1">
      <w:pPr>
        <w:pStyle w:val="a3"/>
        <w:numPr>
          <w:ilvl w:val="0"/>
          <w:numId w:val="12"/>
        </w:numPr>
        <w:ind w:left="-709" w:firstLine="1135"/>
        <w:jc w:val="center"/>
        <w:rPr>
          <w:b/>
          <w:sz w:val="28"/>
          <w:szCs w:val="28"/>
        </w:rPr>
      </w:pPr>
      <w:r w:rsidRPr="002C5C73">
        <w:rPr>
          <w:b/>
          <w:sz w:val="28"/>
          <w:szCs w:val="28"/>
        </w:rPr>
        <w:t xml:space="preserve">ОСНОВНЫЕ МЕРОПРИЯТИЯ ПРОГРАММЫ </w:t>
      </w:r>
    </w:p>
    <w:p w:rsidR="00FA5B55" w:rsidRDefault="00FA5B55" w:rsidP="00FA5B55">
      <w:pPr>
        <w:widowControl w:val="0"/>
        <w:autoSpaceDE w:val="0"/>
        <w:autoSpaceDN w:val="0"/>
        <w:jc w:val="right"/>
        <w:rPr>
          <w:rFonts w:ascii="Arial" w:hAnsi="Arial" w:cs="Arial"/>
          <w:sz w:val="20"/>
          <w:szCs w:val="20"/>
        </w:rPr>
      </w:pPr>
      <w:r w:rsidRPr="00F362F7">
        <w:rPr>
          <w:rFonts w:ascii="Arial" w:hAnsi="Arial" w:cs="Arial"/>
          <w:sz w:val="20"/>
          <w:szCs w:val="20"/>
        </w:rPr>
        <w:t xml:space="preserve">Таблица </w:t>
      </w:r>
      <w:r>
        <w:rPr>
          <w:rFonts w:ascii="Arial" w:hAnsi="Arial" w:cs="Arial"/>
          <w:sz w:val="20"/>
          <w:szCs w:val="20"/>
        </w:rPr>
        <w:t>6</w:t>
      </w:r>
    </w:p>
    <w:p w:rsidR="002873CC" w:rsidRPr="000511D8" w:rsidRDefault="002873CC" w:rsidP="00D37FA1">
      <w:pPr>
        <w:jc w:val="center"/>
      </w:pPr>
    </w:p>
    <w:tbl>
      <w:tblPr>
        <w:tblStyle w:val="a5"/>
        <w:tblW w:w="14511" w:type="dxa"/>
        <w:tblInd w:w="523" w:type="dxa"/>
        <w:tblLook w:val="04A0" w:firstRow="1" w:lastRow="0" w:firstColumn="1" w:lastColumn="0" w:noHBand="0" w:noVBand="1"/>
      </w:tblPr>
      <w:tblGrid>
        <w:gridCol w:w="617"/>
        <w:gridCol w:w="3102"/>
        <w:gridCol w:w="2931"/>
        <w:gridCol w:w="2901"/>
        <w:gridCol w:w="2059"/>
        <w:gridCol w:w="2901"/>
      </w:tblGrid>
      <w:tr w:rsidR="00D540E8" w:rsidRPr="000511D8" w:rsidTr="005D2D0C">
        <w:tc>
          <w:tcPr>
            <w:tcW w:w="617" w:type="dxa"/>
          </w:tcPr>
          <w:p w:rsidR="00042FD5" w:rsidRPr="000511D8" w:rsidRDefault="00042FD5" w:rsidP="00D37FA1">
            <w:pPr>
              <w:jc w:val="center"/>
              <w:rPr>
                <w:b/>
                <w:sz w:val="28"/>
                <w:szCs w:val="28"/>
              </w:rPr>
            </w:pPr>
            <w:r w:rsidRPr="000511D8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3102" w:type="dxa"/>
          </w:tcPr>
          <w:p w:rsidR="008A03AE" w:rsidRDefault="008A03AE" w:rsidP="00D37F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Наименование </w:t>
            </w:r>
          </w:p>
          <w:p w:rsidR="00042FD5" w:rsidRPr="000511D8" w:rsidRDefault="008A03AE" w:rsidP="00D37F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задачи</w:t>
            </w:r>
          </w:p>
        </w:tc>
        <w:tc>
          <w:tcPr>
            <w:tcW w:w="2931" w:type="dxa"/>
          </w:tcPr>
          <w:p w:rsidR="008A03AE" w:rsidRDefault="008A03AE" w:rsidP="008A03A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Наименование </w:t>
            </w:r>
          </w:p>
          <w:p w:rsidR="008A03AE" w:rsidRDefault="008A03AE" w:rsidP="008A03A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основных </w:t>
            </w:r>
          </w:p>
          <w:p w:rsidR="00042FD5" w:rsidRPr="000511D8" w:rsidRDefault="008A03AE" w:rsidP="008A03AE">
            <w:pPr>
              <w:jc w:val="center"/>
              <w:rPr>
                <w:b/>
                <w:sz w:val="28"/>
                <w:szCs w:val="28"/>
              </w:rPr>
            </w:pPr>
            <w:r w:rsidRPr="008A03AE">
              <w:rPr>
                <w:b/>
                <w:sz w:val="28"/>
                <w:szCs w:val="28"/>
              </w:rPr>
              <w:t>мероприятий</w:t>
            </w:r>
          </w:p>
        </w:tc>
        <w:tc>
          <w:tcPr>
            <w:tcW w:w="2901" w:type="dxa"/>
          </w:tcPr>
          <w:p w:rsidR="00042FD5" w:rsidRPr="000511D8" w:rsidRDefault="00042FD5" w:rsidP="00352353">
            <w:pPr>
              <w:jc w:val="center"/>
              <w:rPr>
                <w:b/>
                <w:sz w:val="28"/>
                <w:szCs w:val="28"/>
              </w:rPr>
            </w:pPr>
            <w:r w:rsidRPr="000511D8">
              <w:rPr>
                <w:b/>
                <w:sz w:val="28"/>
                <w:szCs w:val="28"/>
              </w:rPr>
              <w:t>И</w:t>
            </w:r>
            <w:r w:rsidR="00352353">
              <w:rPr>
                <w:b/>
                <w:sz w:val="28"/>
                <w:szCs w:val="28"/>
              </w:rPr>
              <w:t>сполнитель пр</w:t>
            </w:r>
            <w:r w:rsidR="00352353">
              <w:rPr>
                <w:b/>
                <w:sz w:val="28"/>
                <w:szCs w:val="28"/>
              </w:rPr>
              <w:t>о</w:t>
            </w:r>
            <w:r w:rsidR="00352353">
              <w:rPr>
                <w:b/>
                <w:sz w:val="28"/>
                <w:szCs w:val="28"/>
              </w:rPr>
              <w:t>граммных меропр</w:t>
            </w:r>
            <w:r w:rsidR="00352353">
              <w:rPr>
                <w:b/>
                <w:sz w:val="28"/>
                <w:szCs w:val="28"/>
              </w:rPr>
              <w:t>и</w:t>
            </w:r>
            <w:r w:rsidR="00352353">
              <w:rPr>
                <w:b/>
                <w:sz w:val="28"/>
                <w:szCs w:val="28"/>
              </w:rPr>
              <w:t>ятий</w:t>
            </w:r>
          </w:p>
        </w:tc>
        <w:tc>
          <w:tcPr>
            <w:tcW w:w="2059" w:type="dxa"/>
          </w:tcPr>
          <w:p w:rsidR="00042FD5" w:rsidRPr="000511D8" w:rsidRDefault="00042FD5" w:rsidP="00352353">
            <w:pPr>
              <w:jc w:val="center"/>
              <w:rPr>
                <w:b/>
                <w:sz w:val="28"/>
                <w:szCs w:val="28"/>
              </w:rPr>
            </w:pPr>
            <w:r w:rsidRPr="000511D8">
              <w:rPr>
                <w:b/>
                <w:sz w:val="28"/>
                <w:szCs w:val="28"/>
              </w:rPr>
              <w:t>Срок</w:t>
            </w:r>
            <w:r w:rsidR="00352353">
              <w:rPr>
                <w:b/>
                <w:sz w:val="28"/>
                <w:szCs w:val="28"/>
              </w:rPr>
              <w:t>и в</w:t>
            </w:r>
            <w:r w:rsidR="00352353">
              <w:rPr>
                <w:b/>
                <w:sz w:val="28"/>
                <w:szCs w:val="28"/>
              </w:rPr>
              <w:t>ы</w:t>
            </w:r>
            <w:r w:rsidR="00352353">
              <w:rPr>
                <w:b/>
                <w:sz w:val="28"/>
                <w:szCs w:val="28"/>
              </w:rPr>
              <w:t>полнения о</w:t>
            </w:r>
            <w:r w:rsidR="00352353">
              <w:rPr>
                <w:b/>
                <w:sz w:val="28"/>
                <w:szCs w:val="28"/>
              </w:rPr>
              <w:t>с</w:t>
            </w:r>
            <w:r w:rsidR="00352353">
              <w:rPr>
                <w:b/>
                <w:sz w:val="28"/>
                <w:szCs w:val="28"/>
              </w:rPr>
              <w:t>новных мер</w:t>
            </w:r>
            <w:r w:rsidR="00352353">
              <w:rPr>
                <w:b/>
                <w:sz w:val="28"/>
                <w:szCs w:val="28"/>
              </w:rPr>
              <w:t>о</w:t>
            </w:r>
            <w:r w:rsidR="00352353">
              <w:rPr>
                <w:b/>
                <w:sz w:val="28"/>
                <w:szCs w:val="28"/>
              </w:rPr>
              <w:t>приятий</w:t>
            </w:r>
          </w:p>
        </w:tc>
        <w:tc>
          <w:tcPr>
            <w:tcW w:w="2901" w:type="dxa"/>
          </w:tcPr>
          <w:p w:rsidR="00042FD5" w:rsidRPr="000511D8" w:rsidRDefault="00042FD5" w:rsidP="005D2D0C">
            <w:pPr>
              <w:jc w:val="center"/>
              <w:rPr>
                <w:b/>
                <w:sz w:val="28"/>
                <w:szCs w:val="28"/>
              </w:rPr>
            </w:pPr>
            <w:r w:rsidRPr="000511D8">
              <w:rPr>
                <w:b/>
                <w:sz w:val="28"/>
                <w:szCs w:val="28"/>
              </w:rPr>
              <w:t>Ис</w:t>
            </w:r>
            <w:r w:rsidR="005D2D0C">
              <w:rPr>
                <w:b/>
                <w:sz w:val="28"/>
                <w:szCs w:val="28"/>
              </w:rPr>
              <w:t>точники фина</w:t>
            </w:r>
            <w:r w:rsidR="005D2D0C">
              <w:rPr>
                <w:b/>
                <w:sz w:val="28"/>
                <w:szCs w:val="28"/>
              </w:rPr>
              <w:t>н</w:t>
            </w:r>
            <w:r w:rsidR="005D2D0C">
              <w:rPr>
                <w:b/>
                <w:sz w:val="28"/>
                <w:szCs w:val="28"/>
              </w:rPr>
              <w:t>сирования</w:t>
            </w:r>
          </w:p>
        </w:tc>
      </w:tr>
      <w:tr w:rsidR="00D540E8" w:rsidRPr="000511D8" w:rsidTr="005D2D0C">
        <w:tc>
          <w:tcPr>
            <w:tcW w:w="617" w:type="dxa"/>
          </w:tcPr>
          <w:p w:rsidR="00042FD5" w:rsidRPr="000511D8" w:rsidRDefault="00042FD5" w:rsidP="00D37FA1">
            <w:pPr>
              <w:jc w:val="center"/>
            </w:pPr>
            <w:r w:rsidRPr="000511D8">
              <w:t>1</w:t>
            </w:r>
          </w:p>
        </w:tc>
        <w:tc>
          <w:tcPr>
            <w:tcW w:w="3102" w:type="dxa"/>
          </w:tcPr>
          <w:p w:rsidR="00042FD5" w:rsidRPr="000511D8" w:rsidRDefault="00042FD5" w:rsidP="00D37FA1">
            <w:pPr>
              <w:jc w:val="center"/>
            </w:pPr>
            <w:r w:rsidRPr="000511D8">
              <w:t>2</w:t>
            </w:r>
          </w:p>
        </w:tc>
        <w:tc>
          <w:tcPr>
            <w:tcW w:w="2931" w:type="dxa"/>
          </w:tcPr>
          <w:p w:rsidR="00042FD5" w:rsidRPr="000511D8" w:rsidRDefault="00042FD5" w:rsidP="00D37FA1">
            <w:pPr>
              <w:jc w:val="center"/>
            </w:pPr>
            <w:r w:rsidRPr="000511D8">
              <w:t>3</w:t>
            </w:r>
          </w:p>
        </w:tc>
        <w:tc>
          <w:tcPr>
            <w:tcW w:w="2901" w:type="dxa"/>
          </w:tcPr>
          <w:p w:rsidR="00042FD5" w:rsidRPr="000511D8" w:rsidRDefault="00042FD5" w:rsidP="00D37FA1">
            <w:pPr>
              <w:jc w:val="center"/>
            </w:pPr>
            <w:r w:rsidRPr="000511D8">
              <w:t>4</w:t>
            </w:r>
          </w:p>
        </w:tc>
        <w:tc>
          <w:tcPr>
            <w:tcW w:w="2059" w:type="dxa"/>
          </w:tcPr>
          <w:p w:rsidR="00042FD5" w:rsidRPr="000511D8" w:rsidRDefault="00042FD5" w:rsidP="00D37FA1">
            <w:pPr>
              <w:jc w:val="center"/>
            </w:pPr>
            <w:r w:rsidRPr="000511D8">
              <w:t>5</w:t>
            </w:r>
          </w:p>
        </w:tc>
        <w:tc>
          <w:tcPr>
            <w:tcW w:w="2901" w:type="dxa"/>
          </w:tcPr>
          <w:p w:rsidR="00042FD5" w:rsidRPr="000511D8" w:rsidRDefault="00042FD5" w:rsidP="00D37FA1">
            <w:pPr>
              <w:jc w:val="center"/>
            </w:pPr>
            <w:r w:rsidRPr="000511D8">
              <w:t>6</w:t>
            </w:r>
          </w:p>
        </w:tc>
      </w:tr>
      <w:tr w:rsidR="00525AB0" w:rsidRPr="000511D8" w:rsidTr="005D2D0C">
        <w:tc>
          <w:tcPr>
            <w:tcW w:w="617" w:type="dxa"/>
          </w:tcPr>
          <w:p w:rsidR="00525AB0" w:rsidRPr="000511D8" w:rsidRDefault="00525AB0" w:rsidP="00D37FA1">
            <w:pPr>
              <w:jc w:val="center"/>
            </w:pPr>
          </w:p>
        </w:tc>
        <w:tc>
          <w:tcPr>
            <w:tcW w:w="3102" w:type="dxa"/>
          </w:tcPr>
          <w:p w:rsidR="00525AB0" w:rsidRPr="004F412D" w:rsidRDefault="00525AB0" w:rsidP="004F412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4F412D">
              <w:rPr>
                <w:sz w:val="28"/>
                <w:szCs w:val="28"/>
              </w:rPr>
              <w:t>овышение темпов развития малого и среднего предприним</w:t>
            </w:r>
            <w:r w:rsidRPr="004F412D">
              <w:rPr>
                <w:sz w:val="28"/>
                <w:szCs w:val="28"/>
              </w:rPr>
              <w:t>а</w:t>
            </w:r>
            <w:r w:rsidRPr="004F412D">
              <w:rPr>
                <w:sz w:val="28"/>
                <w:szCs w:val="28"/>
              </w:rPr>
              <w:t>тельства Спасского м</w:t>
            </w:r>
            <w:r w:rsidRPr="004F412D">
              <w:rPr>
                <w:sz w:val="28"/>
                <w:szCs w:val="28"/>
              </w:rPr>
              <w:t>у</w:t>
            </w:r>
            <w:r w:rsidRPr="004F412D">
              <w:rPr>
                <w:sz w:val="28"/>
                <w:szCs w:val="28"/>
              </w:rPr>
              <w:t>ниципального района</w:t>
            </w:r>
          </w:p>
        </w:tc>
        <w:tc>
          <w:tcPr>
            <w:tcW w:w="2931" w:type="dxa"/>
          </w:tcPr>
          <w:p w:rsidR="00525AB0" w:rsidRDefault="00525AB0" w:rsidP="005A12B9">
            <w:pPr>
              <w:jc w:val="both"/>
              <w:rPr>
                <w:sz w:val="28"/>
                <w:szCs w:val="28"/>
              </w:rPr>
            </w:pPr>
            <w:r w:rsidRPr="000511D8">
              <w:rPr>
                <w:sz w:val="28"/>
                <w:szCs w:val="28"/>
              </w:rPr>
              <w:t>Содействие фед</w:t>
            </w:r>
            <w:r w:rsidRPr="000511D8">
              <w:rPr>
                <w:sz w:val="28"/>
                <w:szCs w:val="28"/>
              </w:rPr>
              <w:t>е</w:t>
            </w:r>
            <w:r w:rsidRPr="000511D8">
              <w:rPr>
                <w:sz w:val="28"/>
                <w:szCs w:val="28"/>
              </w:rPr>
              <w:t>ральным и республ</w:t>
            </w:r>
            <w:r w:rsidRPr="000511D8">
              <w:rPr>
                <w:sz w:val="28"/>
                <w:szCs w:val="28"/>
              </w:rPr>
              <w:t>и</w:t>
            </w:r>
            <w:r w:rsidRPr="000511D8">
              <w:rPr>
                <w:sz w:val="28"/>
                <w:szCs w:val="28"/>
              </w:rPr>
              <w:t>канским структурам государственной вл</w:t>
            </w:r>
            <w:r w:rsidRPr="000511D8">
              <w:rPr>
                <w:sz w:val="28"/>
                <w:szCs w:val="28"/>
              </w:rPr>
              <w:t>а</w:t>
            </w:r>
            <w:r w:rsidRPr="000511D8">
              <w:rPr>
                <w:sz w:val="28"/>
                <w:szCs w:val="28"/>
              </w:rPr>
              <w:t>сти в реализации м</w:t>
            </w:r>
            <w:r w:rsidRPr="000511D8">
              <w:rPr>
                <w:sz w:val="28"/>
                <w:szCs w:val="28"/>
              </w:rPr>
              <w:t>е</w:t>
            </w:r>
            <w:r w:rsidRPr="000511D8">
              <w:rPr>
                <w:sz w:val="28"/>
                <w:szCs w:val="28"/>
              </w:rPr>
              <w:t>роприятий в рамках государственной по</w:t>
            </w:r>
            <w:r w:rsidRPr="000511D8">
              <w:rPr>
                <w:sz w:val="28"/>
                <w:szCs w:val="28"/>
              </w:rPr>
              <w:t>д</w:t>
            </w:r>
            <w:r w:rsidRPr="000511D8">
              <w:rPr>
                <w:sz w:val="28"/>
                <w:szCs w:val="28"/>
              </w:rPr>
              <w:t>держки субъектов м</w:t>
            </w:r>
            <w:r w:rsidRPr="000511D8">
              <w:rPr>
                <w:sz w:val="28"/>
                <w:szCs w:val="28"/>
              </w:rPr>
              <w:t>а</w:t>
            </w:r>
            <w:r w:rsidRPr="000511D8">
              <w:rPr>
                <w:sz w:val="28"/>
                <w:szCs w:val="28"/>
              </w:rPr>
              <w:t>лого предприним</w:t>
            </w:r>
            <w:r w:rsidRPr="000511D8">
              <w:rPr>
                <w:sz w:val="28"/>
                <w:szCs w:val="28"/>
              </w:rPr>
              <w:t>а</w:t>
            </w:r>
            <w:r w:rsidRPr="000511D8">
              <w:rPr>
                <w:sz w:val="28"/>
                <w:szCs w:val="28"/>
              </w:rPr>
              <w:t>тельства</w:t>
            </w:r>
          </w:p>
          <w:p w:rsidR="00E95468" w:rsidRPr="000511D8" w:rsidRDefault="00E95468" w:rsidP="005A12B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01" w:type="dxa"/>
          </w:tcPr>
          <w:p w:rsidR="00525AB0" w:rsidRPr="000511D8" w:rsidRDefault="00525AB0" w:rsidP="005A12B9">
            <w:pPr>
              <w:jc w:val="center"/>
              <w:rPr>
                <w:sz w:val="28"/>
                <w:szCs w:val="28"/>
              </w:rPr>
            </w:pPr>
          </w:p>
          <w:p w:rsidR="00525AB0" w:rsidRPr="000511D8" w:rsidRDefault="00525AB0" w:rsidP="005A12B9">
            <w:pPr>
              <w:jc w:val="center"/>
              <w:rPr>
                <w:sz w:val="28"/>
                <w:szCs w:val="28"/>
              </w:rPr>
            </w:pPr>
            <w:r w:rsidRPr="000511D8">
              <w:rPr>
                <w:sz w:val="28"/>
                <w:szCs w:val="28"/>
              </w:rPr>
              <w:t>Отдел экономики и  прогнозирования       Исполнительного       комитета Спасского  муниципального ра</w:t>
            </w:r>
            <w:r w:rsidRPr="000511D8">
              <w:rPr>
                <w:sz w:val="28"/>
                <w:szCs w:val="28"/>
              </w:rPr>
              <w:t>й</w:t>
            </w:r>
            <w:r w:rsidRPr="000511D8">
              <w:rPr>
                <w:sz w:val="28"/>
                <w:szCs w:val="28"/>
              </w:rPr>
              <w:t>она РТ</w:t>
            </w:r>
            <w:r>
              <w:rPr>
                <w:sz w:val="28"/>
                <w:szCs w:val="28"/>
              </w:rPr>
              <w:t xml:space="preserve">, </w:t>
            </w:r>
            <w:r w:rsidRPr="00653D3D">
              <w:rPr>
                <w:sz w:val="28"/>
                <w:szCs w:val="28"/>
              </w:rPr>
              <w:t>Управление сельского хозяйства и продовольствия</w:t>
            </w:r>
          </w:p>
        </w:tc>
        <w:tc>
          <w:tcPr>
            <w:tcW w:w="2059" w:type="dxa"/>
          </w:tcPr>
          <w:p w:rsidR="00525AB0" w:rsidRPr="000511D8" w:rsidRDefault="00525AB0" w:rsidP="005A12B9">
            <w:pPr>
              <w:jc w:val="center"/>
              <w:rPr>
                <w:sz w:val="28"/>
                <w:szCs w:val="28"/>
              </w:rPr>
            </w:pPr>
          </w:p>
          <w:p w:rsidR="00525AB0" w:rsidRPr="000511D8" w:rsidRDefault="00525AB0" w:rsidP="005A12B9">
            <w:pPr>
              <w:jc w:val="center"/>
              <w:rPr>
                <w:sz w:val="28"/>
                <w:szCs w:val="28"/>
              </w:rPr>
            </w:pPr>
            <w:r w:rsidRPr="000511D8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9</w:t>
            </w:r>
            <w:r w:rsidRPr="000511D8">
              <w:rPr>
                <w:sz w:val="28"/>
                <w:szCs w:val="28"/>
              </w:rPr>
              <w:t>-20</w:t>
            </w:r>
            <w:r>
              <w:rPr>
                <w:sz w:val="28"/>
                <w:szCs w:val="28"/>
              </w:rPr>
              <w:t xml:space="preserve">23    </w:t>
            </w:r>
            <w:r w:rsidRPr="000511D8">
              <w:rPr>
                <w:sz w:val="28"/>
                <w:szCs w:val="28"/>
              </w:rPr>
              <w:t>годы</w:t>
            </w:r>
          </w:p>
        </w:tc>
        <w:tc>
          <w:tcPr>
            <w:tcW w:w="2901" w:type="dxa"/>
          </w:tcPr>
          <w:p w:rsidR="00525AB0" w:rsidRPr="000511D8" w:rsidRDefault="00525AB0" w:rsidP="005A12B9">
            <w:pPr>
              <w:jc w:val="center"/>
              <w:rPr>
                <w:sz w:val="28"/>
                <w:szCs w:val="28"/>
              </w:rPr>
            </w:pPr>
          </w:p>
          <w:p w:rsidR="00525AB0" w:rsidRPr="000511D8" w:rsidRDefault="00525AB0" w:rsidP="005A12B9">
            <w:pPr>
              <w:jc w:val="center"/>
              <w:rPr>
                <w:sz w:val="28"/>
                <w:szCs w:val="28"/>
              </w:rPr>
            </w:pPr>
            <w:r w:rsidRPr="000511D8">
              <w:rPr>
                <w:sz w:val="28"/>
                <w:szCs w:val="28"/>
              </w:rPr>
              <w:t>Без финансирования</w:t>
            </w:r>
          </w:p>
        </w:tc>
      </w:tr>
      <w:tr w:rsidR="00525AB0" w:rsidRPr="000511D8" w:rsidTr="005D2D0C">
        <w:tc>
          <w:tcPr>
            <w:tcW w:w="617" w:type="dxa"/>
          </w:tcPr>
          <w:p w:rsidR="00525AB0" w:rsidRPr="000511D8" w:rsidRDefault="00525AB0" w:rsidP="00D37FA1">
            <w:pPr>
              <w:jc w:val="center"/>
            </w:pPr>
          </w:p>
        </w:tc>
        <w:tc>
          <w:tcPr>
            <w:tcW w:w="3102" w:type="dxa"/>
          </w:tcPr>
          <w:p w:rsidR="00525AB0" w:rsidRPr="004F412D" w:rsidRDefault="00525AB0" w:rsidP="004F412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4F412D">
              <w:rPr>
                <w:sz w:val="28"/>
                <w:szCs w:val="28"/>
              </w:rPr>
              <w:t>овышение конкуре</w:t>
            </w:r>
            <w:r w:rsidRPr="004F412D">
              <w:rPr>
                <w:sz w:val="28"/>
                <w:szCs w:val="28"/>
              </w:rPr>
              <w:t>н</w:t>
            </w:r>
            <w:r w:rsidRPr="004F412D">
              <w:rPr>
                <w:sz w:val="28"/>
                <w:szCs w:val="28"/>
              </w:rPr>
              <w:t>тоспособности и инв</w:t>
            </w:r>
            <w:r w:rsidRPr="004F412D">
              <w:rPr>
                <w:sz w:val="28"/>
                <w:szCs w:val="28"/>
              </w:rPr>
              <w:t>е</w:t>
            </w:r>
            <w:r w:rsidRPr="004F412D">
              <w:rPr>
                <w:sz w:val="28"/>
                <w:szCs w:val="28"/>
              </w:rPr>
              <w:t>стиционной привлек</w:t>
            </w:r>
            <w:r w:rsidRPr="004F412D">
              <w:rPr>
                <w:sz w:val="28"/>
                <w:szCs w:val="28"/>
              </w:rPr>
              <w:t>а</w:t>
            </w:r>
            <w:r w:rsidRPr="004F412D">
              <w:rPr>
                <w:sz w:val="28"/>
                <w:szCs w:val="28"/>
              </w:rPr>
              <w:t>тельности малого и среднего предприним</w:t>
            </w:r>
            <w:r w:rsidRPr="004F412D">
              <w:rPr>
                <w:sz w:val="28"/>
                <w:szCs w:val="28"/>
              </w:rPr>
              <w:t>а</w:t>
            </w:r>
            <w:r w:rsidRPr="004F412D">
              <w:rPr>
                <w:sz w:val="28"/>
                <w:szCs w:val="28"/>
              </w:rPr>
              <w:t>тельства</w:t>
            </w:r>
          </w:p>
        </w:tc>
        <w:tc>
          <w:tcPr>
            <w:tcW w:w="2931" w:type="dxa"/>
          </w:tcPr>
          <w:p w:rsidR="00525AB0" w:rsidRPr="000511D8" w:rsidRDefault="00525AB0" w:rsidP="005A12B9">
            <w:pPr>
              <w:jc w:val="both"/>
              <w:rPr>
                <w:sz w:val="28"/>
                <w:szCs w:val="28"/>
              </w:rPr>
            </w:pPr>
            <w:r w:rsidRPr="000511D8">
              <w:rPr>
                <w:sz w:val="28"/>
                <w:szCs w:val="28"/>
              </w:rPr>
              <w:t>Содействие субъектам малого предприним</w:t>
            </w:r>
            <w:r w:rsidRPr="000511D8">
              <w:rPr>
                <w:sz w:val="28"/>
                <w:szCs w:val="28"/>
              </w:rPr>
              <w:t>а</w:t>
            </w:r>
            <w:r w:rsidRPr="000511D8">
              <w:rPr>
                <w:sz w:val="28"/>
                <w:szCs w:val="28"/>
              </w:rPr>
              <w:t>тельства в обеспеч</w:t>
            </w:r>
            <w:r w:rsidRPr="000511D8">
              <w:rPr>
                <w:sz w:val="28"/>
                <w:szCs w:val="28"/>
              </w:rPr>
              <w:t>е</w:t>
            </w:r>
            <w:r w:rsidRPr="000511D8">
              <w:rPr>
                <w:sz w:val="28"/>
                <w:szCs w:val="28"/>
              </w:rPr>
              <w:t>нии земельными участками, нежилыми помещениями в ра</w:t>
            </w:r>
            <w:r w:rsidRPr="000511D8">
              <w:rPr>
                <w:sz w:val="28"/>
                <w:szCs w:val="28"/>
              </w:rPr>
              <w:t>й</w:t>
            </w:r>
            <w:r w:rsidRPr="000511D8">
              <w:rPr>
                <w:sz w:val="28"/>
                <w:szCs w:val="28"/>
              </w:rPr>
              <w:t>оне в целях развития приоритетных направлений экон</w:t>
            </w:r>
            <w:r w:rsidRPr="000511D8">
              <w:rPr>
                <w:sz w:val="28"/>
                <w:szCs w:val="28"/>
              </w:rPr>
              <w:t>о</w:t>
            </w:r>
            <w:r w:rsidRPr="000511D8">
              <w:rPr>
                <w:sz w:val="28"/>
                <w:szCs w:val="28"/>
              </w:rPr>
              <w:t>мики района</w:t>
            </w:r>
          </w:p>
        </w:tc>
        <w:tc>
          <w:tcPr>
            <w:tcW w:w="2901" w:type="dxa"/>
          </w:tcPr>
          <w:p w:rsidR="00525AB0" w:rsidRPr="000511D8" w:rsidRDefault="00525AB0" w:rsidP="005A12B9">
            <w:pPr>
              <w:jc w:val="center"/>
              <w:rPr>
                <w:sz w:val="28"/>
                <w:szCs w:val="28"/>
              </w:rPr>
            </w:pPr>
          </w:p>
          <w:p w:rsidR="00E95468" w:rsidRPr="000511D8" w:rsidRDefault="00525AB0" w:rsidP="00E95468">
            <w:pPr>
              <w:jc w:val="center"/>
              <w:rPr>
                <w:sz w:val="28"/>
                <w:szCs w:val="28"/>
              </w:rPr>
            </w:pPr>
            <w:r w:rsidRPr="000511D8">
              <w:rPr>
                <w:sz w:val="28"/>
                <w:szCs w:val="28"/>
              </w:rPr>
              <w:t>Совет Спасского        муниципального ра</w:t>
            </w:r>
            <w:r w:rsidRPr="000511D8">
              <w:rPr>
                <w:sz w:val="28"/>
                <w:szCs w:val="28"/>
              </w:rPr>
              <w:t>й</w:t>
            </w:r>
            <w:r w:rsidRPr="000511D8">
              <w:rPr>
                <w:sz w:val="28"/>
                <w:szCs w:val="28"/>
              </w:rPr>
              <w:t>она,</w:t>
            </w:r>
            <w:r w:rsidR="00E95468">
              <w:rPr>
                <w:sz w:val="28"/>
                <w:szCs w:val="28"/>
              </w:rPr>
              <w:t xml:space="preserve"> </w:t>
            </w:r>
            <w:r w:rsidRPr="000511D8">
              <w:rPr>
                <w:sz w:val="28"/>
                <w:szCs w:val="28"/>
              </w:rPr>
              <w:t>Исполнительный        комитет Спасского    муниципального ра</w:t>
            </w:r>
            <w:r w:rsidRPr="000511D8">
              <w:rPr>
                <w:sz w:val="28"/>
                <w:szCs w:val="28"/>
              </w:rPr>
              <w:t>й</w:t>
            </w:r>
            <w:r w:rsidRPr="000511D8">
              <w:rPr>
                <w:sz w:val="28"/>
                <w:szCs w:val="28"/>
              </w:rPr>
              <w:t>она РТ,  органы мес</w:t>
            </w:r>
            <w:r w:rsidRPr="000511D8">
              <w:rPr>
                <w:sz w:val="28"/>
                <w:szCs w:val="28"/>
              </w:rPr>
              <w:t>т</w:t>
            </w:r>
            <w:r w:rsidRPr="000511D8">
              <w:rPr>
                <w:sz w:val="28"/>
                <w:szCs w:val="28"/>
              </w:rPr>
              <w:t>ного самоуправления, ПИЗО</w:t>
            </w:r>
          </w:p>
        </w:tc>
        <w:tc>
          <w:tcPr>
            <w:tcW w:w="2059" w:type="dxa"/>
          </w:tcPr>
          <w:p w:rsidR="00525AB0" w:rsidRPr="000511D8" w:rsidRDefault="00525AB0" w:rsidP="005A12B9">
            <w:pPr>
              <w:jc w:val="center"/>
              <w:rPr>
                <w:sz w:val="28"/>
                <w:szCs w:val="28"/>
              </w:rPr>
            </w:pPr>
          </w:p>
          <w:p w:rsidR="00525AB0" w:rsidRPr="000511D8" w:rsidRDefault="00525AB0" w:rsidP="005A12B9">
            <w:pPr>
              <w:jc w:val="center"/>
              <w:rPr>
                <w:sz w:val="28"/>
                <w:szCs w:val="28"/>
              </w:rPr>
            </w:pPr>
            <w:r w:rsidRPr="000511D8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9</w:t>
            </w:r>
            <w:r w:rsidRPr="000511D8">
              <w:rPr>
                <w:sz w:val="28"/>
                <w:szCs w:val="28"/>
              </w:rPr>
              <w:t>-20</w:t>
            </w:r>
            <w:r>
              <w:rPr>
                <w:sz w:val="28"/>
                <w:szCs w:val="28"/>
              </w:rPr>
              <w:t xml:space="preserve">23    </w:t>
            </w:r>
            <w:r w:rsidRPr="000511D8">
              <w:rPr>
                <w:sz w:val="28"/>
                <w:szCs w:val="28"/>
              </w:rPr>
              <w:t>годы</w:t>
            </w:r>
          </w:p>
        </w:tc>
        <w:tc>
          <w:tcPr>
            <w:tcW w:w="2901" w:type="dxa"/>
          </w:tcPr>
          <w:p w:rsidR="00525AB0" w:rsidRPr="000511D8" w:rsidRDefault="00525AB0" w:rsidP="005A12B9">
            <w:pPr>
              <w:jc w:val="center"/>
              <w:rPr>
                <w:sz w:val="28"/>
                <w:szCs w:val="28"/>
              </w:rPr>
            </w:pPr>
          </w:p>
          <w:p w:rsidR="00525AB0" w:rsidRPr="000511D8" w:rsidRDefault="00525AB0" w:rsidP="005A12B9">
            <w:pPr>
              <w:jc w:val="center"/>
              <w:rPr>
                <w:sz w:val="28"/>
                <w:szCs w:val="28"/>
              </w:rPr>
            </w:pPr>
            <w:r w:rsidRPr="000511D8">
              <w:rPr>
                <w:sz w:val="28"/>
                <w:szCs w:val="28"/>
              </w:rPr>
              <w:t>Без финансирования</w:t>
            </w:r>
          </w:p>
        </w:tc>
      </w:tr>
      <w:tr w:rsidR="00D540E8" w:rsidRPr="000511D8" w:rsidTr="005D2D0C">
        <w:tc>
          <w:tcPr>
            <w:tcW w:w="617" w:type="dxa"/>
          </w:tcPr>
          <w:p w:rsidR="005F7072" w:rsidRPr="000511D8" w:rsidRDefault="005F7072" w:rsidP="00D37FA1">
            <w:pPr>
              <w:jc w:val="center"/>
            </w:pPr>
          </w:p>
        </w:tc>
        <w:tc>
          <w:tcPr>
            <w:tcW w:w="3102" w:type="dxa"/>
          </w:tcPr>
          <w:p w:rsidR="005F7072" w:rsidRPr="004F412D" w:rsidRDefault="005F7072" w:rsidP="00AA400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4F412D">
              <w:rPr>
                <w:sz w:val="28"/>
                <w:szCs w:val="28"/>
              </w:rPr>
              <w:t>одействие развитию молодежного предпр</w:t>
            </w:r>
            <w:r w:rsidRPr="004F412D">
              <w:rPr>
                <w:sz w:val="28"/>
                <w:szCs w:val="28"/>
              </w:rPr>
              <w:t>и</w:t>
            </w:r>
            <w:r w:rsidRPr="004F412D">
              <w:rPr>
                <w:sz w:val="28"/>
                <w:szCs w:val="28"/>
              </w:rPr>
              <w:t>нимательства</w:t>
            </w:r>
          </w:p>
        </w:tc>
        <w:tc>
          <w:tcPr>
            <w:tcW w:w="2931" w:type="dxa"/>
          </w:tcPr>
          <w:p w:rsidR="005F7072" w:rsidRDefault="005F7072" w:rsidP="005F7072">
            <w:pPr>
              <w:jc w:val="both"/>
              <w:rPr>
                <w:sz w:val="28"/>
                <w:szCs w:val="28"/>
              </w:rPr>
            </w:pPr>
            <w:r w:rsidRPr="000511D8">
              <w:rPr>
                <w:sz w:val="28"/>
                <w:szCs w:val="28"/>
              </w:rPr>
              <w:t>Организация взаим</w:t>
            </w:r>
            <w:r w:rsidRPr="000511D8">
              <w:rPr>
                <w:sz w:val="28"/>
                <w:szCs w:val="28"/>
              </w:rPr>
              <w:t>о</w:t>
            </w:r>
            <w:r w:rsidRPr="000511D8">
              <w:rPr>
                <w:sz w:val="28"/>
                <w:szCs w:val="28"/>
              </w:rPr>
              <w:t>действия субъектов предпринимательской деятельности с Це</w:t>
            </w:r>
            <w:r w:rsidRPr="000511D8">
              <w:rPr>
                <w:sz w:val="28"/>
                <w:szCs w:val="28"/>
              </w:rPr>
              <w:t>н</w:t>
            </w:r>
            <w:r w:rsidRPr="000511D8">
              <w:rPr>
                <w:sz w:val="28"/>
                <w:szCs w:val="28"/>
              </w:rPr>
              <w:t>тром занятости нас</w:t>
            </w:r>
            <w:r w:rsidRPr="000511D8">
              <w:rPr>
                <w:sz w:val="28"/>
                <w:szCs w:val="28"/>
              </w:rPr>
              <w:t>е</w:t>
            </w:r>
            <w:r w:rsidRPr="000511D8">
              <w:rPr>
                <w:sz w:val="28"/>
                <w:szCs w:val="28"/>
              </w:rPr>
              <w:t>ления района с целью информирования о возможности привл</w:t>
            </w:r>
            <w:r w:rsidRPr="000511D8">
              <w:rPr>
                <w:sz w:val="28"/>
                <w:szCs w:val="28"/>
              </w:rPr>
              <w:t>е</w:t>
            </w:r>
            <w:r w:rsidRPr="000511D8">
              <w:rPr>
                <w:sz w:val="28"/>
                <w:szCs w:val="28"/>
              </w:rPr>
              <w:t>чения инициативных, ответственных лиц к организации со</w:t>
            </w:r>
            <w:r w:rsidRPr="000511D8">
              <w:rPr>
                <w:sz w:val="28"/>
                <w:szCs w:val="28"/>
              </w:rPr>
              <w:t>б</w:t>
            </w:r>
            <w:r w:rsidRPr="000511D8">
              <w:rPr>
                <w:sz w:val="28"/>
                <w:szCs w:val="28"/>
              </w:rPr>
              <w:t>ственного бизнеса в приоритетных отра</w:t>
            </w:r>
            <w:r w:rsidRPr="000511D8">
              <w:rPr>
                <w:sz w:val="28"/>
                <w:szCs w:val="28"/>
              </w:rPr>
              <w:t>с</w:t>
            </w:r>
            <w:r w:rsidRPr="000511D8">
              <w:rPr>
                <w:sz w:val="28"/>
                <w:szCs w:val="28"/>
              </w:rPr>
              <w:t>лях экономики и ок</w:t>
            </w:r>
            <w:r w:rsidRPr="000511D8">
              <w:rPr>
                <w:sz w:val="28"/>
                <w:szCs w:val="28"/>
              </w:rPr>
              <w:t>а</w:t>
            </w:r>
            <w:r w:rsidRPr="000511D8">
              <w:rPr>
                <w:sz w:val="28"/>
                <w:szCs w:val="28"/>
              </w:rPr>
              <w:t>зания им поддержки со стороны органов местного самоупра</w:t>
            </w:r>
            <w:r w:rsidRPr="000511D8">
              <w:rPr>
                <w:sz w:val="28"/>
                <w:szCs w:val="28"/>
              </w:rPr>
              <w:t>в</w:t>
            </w:r>
            <w:r w:rsidRPr="000511D8">
              <w:rPr>
                <w:sz w:val="28"/>
                <w:szCs w:val="28"/>
              </w:rPr>
              <w:t>ления</w:t>
            </w:r>
          </w:p>
          <w:p w:rsidR="00422742" w:rsidRPr="000511D8" w:rsidRDefault="00422742" w:rsidP="005F707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01" w:type="dxa"/>
          </w:tcPr>
          <w:p w:rsidR="005F7072" w:rsidRPr="000511D8" w:rsidRDefault="005F7072" w:rsidP="00315A7C">
            <w:pPr>
              <w:jc w:val="center"/>
              <w:rPr>
                <w:sz w:val="28"/>
                <w:szCs w:val="28"/>
              </w:rPr>
            </w:pPr>
          </w:p>
          <w:p w:rsidR="005F7072" w:rsidRDefault="005F7072" w:rsidP="00315A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ГКУ «Центр занят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сти населения </w:t>
            </w:r>
          </w:p>
          <w:p w:rsidR="005F7072" w:rsidRPr="000511D8" w:rsidRDefault="005F7072" w:rsidP="00315A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Спасского района»</w:t>
            </w:r>
          </w:p>
        </w:tc>
        <w:tc>
          <w:tcPr>
            <w:tcW w:w="2059" w:type="dxa"/>
          </w:tcPr>
          <w:p w:rsidR="005F7072" w:rsidRPr="000511D8" w:rsidRDefault="005F7072" w:rsidP="00315A7C">
            <w:pPr>
              <w:jc w:val="center"/>
              <w:rPr>
                <w:sz w:val="28"/>
                <w:szCs w:val="28"/>
              </w:rPr>
            </w:pPr>
          </w:p>
          <w:p w:rsidR="005F7072" w:rsidRPr="000511D8" w:rsidRDefault="005F7072" w:rsidP="00315A7C">
            <w:pPr>
              <w:jc w:val="center"/>
              <w:rPr>
                <w:sz w:val="28"/>
                <w:szCs w:val="28"/>
              </w:rPr>
            </w:pPr>
            <w:r w:rsidRPr="000511D8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9</w:t>
            </w:r>
            <w:r w:rsidRPr="000511D8">
              <w:rPr>
                <w:sz w:val="28"/>
                <w:szCs w:val="28"/>
              </w:rPr>
              <w:t>-20</w:t>
            </w:r>
            <w:r>
              <w:rPr>
                <w:sz w:val="28"/>
                <w:szCs w:val="28"/>
              </w:rPr>
              <w:t xml:space="preserve">23    </w:t>
            </w:r>
            <w:r w:rsidRPr="000511D8">
              <w:rPr>
                <w:sz w:val="28"/>
                <w:szCs w:val="28"/>
              </w:rPr>
              <w:t>годы</w:t>
            </w:r>
          </w:p>
        </w:tc>
        <w:tc>
          <w:tcPr>
            <w:tcW w:w="2901" w:type="dxa"/>
          </w:tcPr>
          <w:p w:rsidR="005F7072" w:rsidRPr="000511D8" w:rsidRDefault="005F7072" w:rsidP="00315A7C">
            <w:pPr>
              <w:jc w:val="center"/>
              <w:rPr>
                <w:sz w:val="28"/>
                <w:szCs w:val="28"/>
              </w:rPr>
            </w:pPr>
          </w:p>
          <w:p w:rsidR="005F7072" w:rsidRDefault="005F7072" w:rsidP="00315A7C">
            <w:pPr>
              <w:jc w:val="center"/>
              <w:rPr>
                <w:sz w:val="28"/>
                <w:szCs w:val="28"/>
              </w:rPr>
            </w:pPr>
            <w:r w:rsidRPr="000511D8">
              <w:rPr>
                <w:sz w:val="28"/>
                <w:szCs w:val="28"/>
              </w:rPr>
              <w:t xml:space="preserve">Средства </w:t>
            </w:r>
          </w:p>
          <w:p w:rsidR="005F7072" w:rsidRDefault="005F7072" w:rsidP="00315A7C">
            <w:pPr>
              <w:jc w:val="center"/>
              <w:rPr>
                <w:sz w:val="28"/>
                <w:szCs w:val="28"/>
              </w:rPr>
            </w:pPr>
            <w:r w:rsidRPr="000511D8">
              <w:rPr>
                <w:sz w:val="28"/>
                <w:szCs w:val="28"/>
              </w:rPr>
              <w:t xml:space="preserve">республиканского </w:t>
            </w:r>
          </w:p>
          <w:p w:rsidR="005F7072" w:rsidRPr="000511D8" w:rsidRDefault="005F7072" w:rsidP="00315A7C">
            <w:pPr>
              <w:jc w:val="center"/>
              <w:rPr>
                <w:sz w:val="28"/>
                <w:szCs w:val="28"/>
              </w:rPr>
            </w:pPr>
            <w:r w:rsidRPr="000511D8">
              <w:rPr>
                <w:sz w:val="28"/>
                <w:szCs w:val="28"/>
              </w:rPr>
              <w:t>бюджета</w:t>
            </w:r>
          </w:p>
        </w:tc>
      </w:tr>
      <w:tr w:rsidR="00D540E8" w:rsidRPr="000511D8" w:rsidTr="005D2D0C">
        <w:tc>
          <w:tcPr>
            <w:tcW w:w="617" w:type="dxa"/>
          </w:tcPr>
          <w:p w:rsidR="005F7072" w:rsidRPr="000511D8" w:rsidRDefault="005F7072" w:rsidP="00D37FA1">
            <w:pPr>
              <w:jc w:val="center"/>
            </w:pPr>
          </w:p>
        </w:tc>
        <w:tc>
          <w:tcPr>
            <w:tcW w:w="3102" w:type="dxa"/>
          </w:tcPr>
          <w:p w:rsidR="005F7072" w:rsidRDefault="005F7072" w:rsidP="00AA400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31" w:type="dxa"/>
          </w:tcPr>
          <w:p w:rsidR="005F7072" w:rsidRPr="00997E62" w:rsidRDefault="005F7072" w:rsidP="00D540E8">
            <w:pPr>
              <w:jc w:val="both"/>
              <w:rPr>
                <w:sz w:val="28"/>
                <w:szCs w:val="28"/>
              </w:rPr>
            </w:pPr>
            <w:r w:rsidRPr="00997E62">
              <w:rPr>
                <w:sz w:val="28"/>
                <w:szCs w:val="28"/>
              </w:rPr>
              <w:t xml:space="preserve">Проведение </w:t>
            </w:r>
            <w:r w:rsidR="00D540E8" w:rsidRPr="00997E62">
              <w:rPr>
                <w:sz w:val="28"/>
                <w:szCs w:val="28"/>
              </w:rPr>
              <w:t xml:space="preserve">мастер-классов с опытными </w:t>
            </w:r>
            <w:r w:rsidRPr="00997E62">
              <w:rPr>
                <w:sz w:val="28"/>
                <w:szCs w:val="28"/>
              </w:rPr>
              <w:t>индивидуальны</w:t>
            </w:r>
            <w:r w:rsidR="00D540E8" w:rsidRPr="00997E62">
              <w:rPr>
                <w:sz w:val="28"/>
                <w:szCs w:val="28"/>
              </w:rPr>
              <w:t xml:space="preserve">ми </w:t>
            </w:r>
            <w:r w:rsidRPr="00997E62">
              <w:rPr>
                <w:sz w:val="28"/>
                <w:szCs w:val="28"/>
              </w:rPr>
              <w:t>предпринимател</w:t>
            </w:r>
            <w:r w:rsidR="00D540E8" w:rsidRPr="00997E62">
              <w:rPr>
                <w:sz w:val="28"/>
                <w:szCs w:val="28"/>
              </w:rPr>
              <w:t>ями</w:t>
            </w:r>
          </w:p>
        </w:tc>
        <w:tc>
          <w:tcPr>
            <w:tcW w:w="2901" w:type="dxa"/>
          </w:tcPr>
          <w:p w:rsidR="005F7072" w:rsidRPr="00997E62" w:rsidRDefault="005F7072" w:rsidP="00315A7C">
            <w:pPr>
              <w:jc w:val="center"/>
              <w:rPr>
                <w:sz w:val="28"/>
                <w:szCs w:val="28"/>
              </w:rPr>
            </w:pPr>
            <w:r w:rsidRPr="00997E62">
              <w:rPr>
                <w:sz w:val="28"/>
                <w:szCs w:val="28"/>
              </w:rPr>
              <w:t>Представители            Департамента           поддержки               предпринимательства</w:t>
            </w:r>
            <w:r w:rsidR="00D540E8" w:rsidRPr="00997E62">
              <w:rPr>
                <w:sz w:val="28"/>
                <w:szCs w:val="28"/>
              </w:rPr>
              <w:t>,</w:t>
            </w:r>
          </w:p>
          <w:p w:rsidR="00D540E8" w:rsidRPr="00997E62" w:rsidRDefault="00D540E8" w:rsidP="00D540E8">
            <w:pPr>
              <w:jc w:val="center"/>
              <w:rPr>
                <w:sz w:val="28"/>
                <w:szCs w:val="28"/>
              </w:rPr>
            </w:pPr>
            <w:r w:rsidRPr="00997E62">
              <w:rPr>
                <w:sz w:val="28"/>
                <w:szCs w:val="28"/>
              </w:rPr>
              <w:t xml:space="preserve">Исполнительный        комитет Спасского    муниципального </w:t>
            </w:r>
          </w:p>
          <w:p w:rsidR="008B09D5" w:rsidRDefault="00D540E8" w:rsidP="00E95468">
            <w:pPr>
              <w:jc w:val="center"/>
              <w:rPr>
                <w:sz w:val="28"/>
                <w:szCs w:val="28"/>
              </w:rPr>
            </w:pPr>
            <w:r w:rsidRPr="00997E62">
              <w:rPr>
                <w:sz w:val="28"/>
                <w:szCs w:val="28"/>
              </w:rPr>
              <w:t>района РТ</w:t>
            </w:r>
          </w:p>
          <w:p w:rsidR="00E95468" w:rsidRPr="00997E62" w:rsidRDefault="00E95468" w:rsidP="00E954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9" w:type="dxa"/>
          </w:tcPr>
          <w:p w:rsidR="005F7072" w:rsidRPr="000511D8" w:rsidRDefault="005F7072" w:rsidP="00315A7C">
            <w:pPr>
              <w:jc w:val="center"/>
              <w:rPr>
                <w:sz w:val="28"/>
                <w:szCs w:val="28"/>
              </w:rPr>
            </w:pPr>
          </w:p>
          <w:p w:rsidR="005F7072" w:rsidRPr="000511D8" w:rsidRDefault="005F7072" w:rsidP="00315A7C">
            <w:pPr>
              <w:jc w:val="center"/>
              <w:rPr>
                <w:sz w:val="28"/>
                <w:szCs w:val="28"/>
              </w:rPr>
            </w:pPr>
            <w:r w:rsidRPr="000511D8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9</w:t>
            </w:r>
            <w:r w:rsidRPr="000511D8">
              <w:rPr>
                <w:sz w:val="28"/>
                <w:szCs w:val="28"/>
              </w:rPr>
              <w:t>-20</w:t>
            </w:r>
            <w:r>
              <w:rPr>
                <w:sz w:val="28"/>
                <w:szCs w:val="28"/>
              </w:rPr>
              <w:t xml:space="preserve">23    </w:t>
            </w:r>
            <w:r w:rsidRPr="000511D8">
              <w:rPr>
                <w:sz w:val="28"/>
                <w:szCs w:val="28"/>
              </w:rPr>
              <w:t>годы</w:t>
            </w:r>
          </w:p>
        </w:tc>
        <w:tc>
          <w:tcPr>
            <w:tcW w:w="2901" w:type="dxa"/>
          </w:tcPr>
          <w:p w:rsidR="005F7072" w:rsidRPr="000511D8" w:rsidRDefault="005F7072" w:rsidP="00315A7C">
            <w:pPr>
              <w:jc w:val="center"/>
              <w:rPr>
                <w:sz w:val="28"/>
                <w:szCs w:val="28"/>
              </w:rPr>
            </w:pPr>
          </w:p>
          <w:p w:rsidR="005F7072" w:rsidRPr="000511D8" w:rsidRDefault="005F7072" w:rsidP="00315A7C">
            <w:pPr>
              <w:jc w:val="center"/>
              <w:rPr>
                <w:sz w:val="28"/>
                <w:szCs w:val="28"/>
              </w:rPr>
            </w:pPr>
            <w:r w:rsidRPr="000511D8">
              <w:rPr>
                <w:sz w:val="28"/>
                <w:szCs w:val="28"/>
              </w:rPr>
              <w:t>Без финансирования</w:t>
            </w:r>
          </w:p>
        </w:tc>
      </w:tr>
      <w:tr w:rsidR="00D540E8" w:rsidRPr="000511D8" w:rsidTr="005D2D0C">
        <w:tc>
          <w:tcPr>
            <w:tcW w:w="617" w:type="dxa"/>
          </w:tcPr>
          <w:p w:rsidR="005F7072" w:rsidRPr="000511D8" w:rsidRDefault="005F7072" w:rsidP="00D37FA1">
            <w:pPr>
              <w:jc w:val="center"/>
            </w:pPr>
          </w:p>
        </w:tc>
        <w:tc>
          <w:tcPr>
            <w:tcW w:w="3102" w:type="dxa"/>
          </w:tcPr>
          <w:p w:rsidR="005F7072" w:rsidRDefault="005F7072" w:rsidP="00AA400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31" w:type="dxa"/>
          </w:tcPr>
          <w:p w:rsidR="005F7072" w:rsidRPr="000511D8" w:rsidRDefault="005F7072" w:rsidP="005F7072">
            <w:pPr>
              <w:jc w:val="both"/>
              <w:rPr>
                <w:sz w:val="28"/>
                <w:szCs w:val="28"/>
              </w:rPr>
            </w:pPr>
            <w:r w:rsidRPr="000511D8">
              <w:rPr>
                <w:sz w:val="28"/>
                <w:szCs w:val="28"/>
              </w:rPr>
              <w:t>Проведение компле</w:t>
            </w:r>
            <w:r w:rsidRPr="000511D8">
              <w:rPr>
                <w:sz w:val="28"/>
                <w:szCs w:val="28"/>
              </w:rPr>
              <w:t>к</w:t>
            </w:r>
            <w:r w:rsidRPr="000511D8">
              <w:rPr>
                <w:sz w:val="28"/>
                <w:szCs w:val="28"/>
              </w:rPr>
              <w:t>са мероприятий, сп</w:t>
            </w:r>
            <w:r w:rsidRPr="000511D8">
              <w:rPr>
                <w:sz w:val="28"/>
                <w:szCs w:val="28"/>
              </w:rPr>
              <w:t>о</w:t>
            </w:r>
            <w:r w:rsidRPr="000511D8">
              <w:rPr>
                <w:sz w:val="28"/>
                <w:szCs w:val="28"/>
              </w:rPr>
              <w:t>собствующих привл</w:t>
            </w:r>
            <w:r w:rsidRPr="000511D8">
              <w:rPr>
                <w:sz w:val="28"/>
                <w:szCs w:val="28"/>
              </w:rPr>
              <w:t>е</w:t>
            </w:r>
            <w:r w:rsidRPr="000511D8">
              <w:rPr>
                <w:sz w:val="28"/>
                <w:szCs w:val="28"/>
              </w:rPr>
              <w:t>чению молодежи к предпринимательству, в том числе обучение, информационное обеспечение, конку</w:t>
            </w:r>
            <w:r w:rsidRPr="000511D8">
              <w:rPr>
                <w:sz w:val="28"/>
                <w:szCs w:val="28"/>
              </w:rPr>
              <w:t>р</w:t>
            </w:r>
            <w:r w:rsidRPr="000511D8">
              <w:rPr>
                <w:sz w:val="28"/>
                <w:szCs w:val="28"/>
              </w:rPr>
              <w:t>сы и соревнования, проведение ярмарок, конференций и др.</w:t>
            </w:r>
          </w:p>
        </w:tc>
        <w:tc>
          <w:tcPr>
            <w:tcW w:w="2901" w:type="dxa"/>
          </w:tcPr>
          <w:p w:rsidR="005F7072" w:rsidRPr="000511D8" w:rsidRDefault="005F7072" w:rsidP="00315A7C">
            <w:pPr>
              <w:jc w:val="center"/>
              <w:rPr>
                <w:sz w:val="28"/>
                <w:szCs w:val="28"/>
              </w:rPr>
            </w:pPr>
          </w:p>
          <w:p w:rsidR="005F7072" w:rsidRDefault="005F7072" w:rsidP="00315A7C">
            <w:pPr>
              <w:jc w:val="center"/>
              <w:rPr>
                <w:sz w:val="28"/>
                <w:szCs w:val="28"/>
              </w:rPr>
            </w:pPr>
            <w:r w:rsidRPr="000511D8">
              <w:rPr>
                <w:sz w:val="28"/>
                <w:szCs w:val="28"/>
              </w:rPr>
              <w:t xml:space="preserve">Отдел по делам          молодежи, спорту и    туризму                       Исполнительного       комитета Спасского    муниципального </w:t>
            </w:r>
          </w:p>
          <w:p w:rsidR="005F7072" w:rsidRPr="000511D8" w:rsidRDefault="005F7072" w:rsidP="00315A7C">
            <w:pPr>
              <w:jc w:val="center"/>
              <w:rPr>
                <w:sz w:val="28"/>
                <w:szCs w:val="28"/>
              </w:rPr>
            </w:pPr>
            <w:r w:rsidRPr="000511D8">
              <w:rPr>
                <w:sz w:val="28"/>
                <w:szCs w:val="28"/>
              </w:rPr>
              <w:t>района РТ</w:t>
            </w:r>
          </w:p>
        </w:tc>
        <w:tc>
          <w:tcPr>
            <w:tcW w:w="2059" w:type="dxa"/>
          </w:tcPr>
          <w:p w:rsidR="005F7072" w:rsidRPr="000511D8" w:rsidRDefault="005F7072" w:rsidP="00315A7C">
            <w:pPr>
              <w:jc w:val="center"/>
              <w:rPr>
                <w:sz w:val="28"/>
                <w:szCs w:val="28"/>
              </w:rPr>
            </w:pPr>
          </w:p>
          <w:p w:rsidR="005F7072" w:rsidRPr="000511D8" w:rsidRDefault="005F7072" w:rsidP="00315A7C">
            <w:pPr>
              <w:jc w:val="center"/>
              <w:rPr>
                <w:sz w:val="28"/>
                <w:szCs w:val="28"/>
              </w:rPr>
            </w:pPr>
            <w:r w:rsidRPr="000511D8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9</w:t>
            </w:r>
            <w:r w:rsidRPr="000511D8">
              <w:rPr>
                <w:sz w:val="28"/>
                <w:szCs w:val="28"/>
              </w:rPr>
              <w:t>-20</w:t>
            </w:r>
            <w:r>
              <w:rPr>
                <w:sz w:val="28"/>
                <w:szCs w:val="28"/>
              </w:rPr>
              <w:t xml:space="preserve">23    </w:t>
            </w:r>
            <w:r w:rsidRPr="000511D8">
              <w:rPr>
                <w:sz w:val="28"/>
                <w:szCs w:val="28"/>
              </w:rPr>
              <w:t>годы</w:t>
            </w:r>
          </w:p>
        </w:tc>
        <w:tc>
          <w:tcPr>
            <w:tcW w:w="2901" w:type="dxa"/>
          </w:tcPr>
          <w:p w:rsidR="005F7072" w:rsidRPr="000511D8" w:rsidRDefault="005F7072" w:rsidP="00315A7C">
            <w:pPr>
              <w:jc w:val="center"/>
              <w:rPr>
                <w:sz w:val="28"/>
                <w:szCs w:val="28"/>
              </w:rPr>
            </w:pPr>
          </w:p>
          <w:p w:rsidR="005F7072" w:rsidRPr="000511D8" w:rsidRDefault="005F7072" w:rsidP="00315A7C">
            <w:pPr>
              <w:jc w:val="center"/>
              <w:rPr>
                <w:sz w:val="28"/>
                <w:szCs w:val="28"/>
              </w:rPr>
            </w:pPr>
            <w:r w:rsidRPr="000511D8">
              <w:rPr>
                <w:sz w:val="28"/>
                <w:szCs w:val="28"/>
              </w:rPr>
              <w:t>Без финансирования</w:t>
            </w:r>
          </w:p>
        </w:tc>
      </w:tr>
      <w:tr w:rsidR="00D540E8" w:rsidRPr="000511D8" w:rsidTr="005D2D0C">
        <w:tc>
          <w:tcPr>
            <w:tcW w:w="617" w:type="dxa"/>
          </w:tcPr>
          <w:p w:rsidR="005F7072" w:rsidRPr="000511D8" w:rsidRDefault="005F7072" w:rsidP="00D37FA1">
            <w:pPr>
              <w:jc w:val="center"/>
            </w:pPr>
          </w:p>
        </w:tc>
        <w:tc>
          <w:tcPr>
            <w:tcW w:w="3102" w:type="dxa"/>
          </w:tcPr>
          <w:p w:rsidR="005F7072" w:rsidRDefault="005F7072" w:rsidP="00AA400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31" w:type="dxa"/>
          </w:tcPr>
          <w:p w:rsidR="005F7072" w:rsidRPr="000511D8" w:rsidRDefault="005F7072" w:rsidP="00E71E60">
            <w:pPr>
              <w:jc w:val="both"/>
              <w:rPr>
                <w:sz w:val="28"/>
                <w:szCs w:val="28"/>
              </w:rPr>
            </w:pPr>
            <w:r w:rsidRPr="000511D8">
              <w:rPr>
                <w:sz w:val="28"/>
                <w:szCs w:val="28"/>
              </w:rPr>
              <w:t>Предоставление су</w:t>
            </w:r>
            <w:r w:rsidRPr="000511D8">
              <w:rPr>
                <w:sz w:val="28"/>
                <w:szCs w:val="28"/>
              </w:rPr>
              <w:t>б</w:t>
            </w:r>
            <w:r w:rsidRPr="000511D8">
              <w:rPr>
                <w:sz w:val="28"/>
                <w:szCs w:val="28"/>
              </w:rPr>
              <w:t>сидий юридическим лицам, индивидуал</w:t>
            </w:r>
            <w:r w:rsidRPr="000511D8">
              <w:rPr>
                <w:sz w:val="28"/>
                <w:szCs w:val="28"/>
              </w:rPr>
              <w:t>ь</w:t>
            </w:r>
            <w:r w:rsidRPr="000511D8">
              <w:rPr>
                <w:sz w:val="28"/>
                <w:szCs w:val="28"/>
              </w:rPr>
              <w:t>ным предпринимат</w:t>
            </w:r>
            <w:r w:rsidRPr="000511D8">
              <w:rPr>
                <w:sz w:val="28"/>
                <w:szCs w:val="28"/>
              </w:rPr>
              <w:t>е</w:t>
            </w:r>
            <w:r w:rsidRPr="000511D8">
              <w:rPr>
                <w:sz w:val="28"/>
                <w:szCs w:val="28"/>
              </w:rPr>
              <w:t>лям</w:t>
            </w:r>
            <w:r w:rsidR="00E71E60">
              <w:rPr>
                <w:sz w:val="28"/>
                <w:szCs w:val="28"/>
              </w:rPr>
              <w:t xml:space="preserve"> </w:t>
            </w:r>
            <w:r w:rsidRPr="000511D8">
              <w:rPr>
                <w:sz w:val="28"/>
                <w:szCs w:val="28"/>
              </w:rPr>
              <w:t>– производителям товаров, работ, услуг</w:t>
            </w:r>
          </w:p>
        </w:tc>
        <w:tc>
          <w:tcPr>
            <w:tcW w:w="2901" w:type="dxa"/>
          </w:tcPr>
          <w:p w:rsidR="005F7072" w:rsidRDefault="005F7072" w:rsidP="00315A7C">
            <w:pPr>
              <w:jc w:val="center"/>
              <w:rPr>
                <w:sz w:val="28"/>
                <w:szCs w:val="28"/>
              </w:rPr>
            </w:pPr>
            <w:r w:rsidRPr="000511D8">
              <w:rPr>
                <w:sz w:val="28"/>
                <w:szCs w:val="28"/>
              </w:rPr>
              <w:t xml:space="preserve">Исполнительный        комитет Спасского    муниципального </w:t>
            </w:r>
          </w:p>
          <w:p w:rsidR="005F7072" w:rsidRDefault="005F7072" w:rsidP="00315A7C">
            <w:pPr>
              <w:jc w:val="center"/>
              <w:rPr>
                <w:sz w:val="28"/>
                <w:szCs w:val="28"/>
              </w:rPr>
            </w:pPr>
            <w:r w:rsidRPr="000511D8">
              <w:rPr>
                <w:sz w:val="28"/>
                <w:szCs w:val="28"/>
              </w:rPr>
              <w:t xml:space="preserve">района РТ, </w:t>
            </w:r>
          </w:p>
          <w:p w:rsidR="005F7072" w:rsidRPr="000511D8" w:rsidRDefault="005F7072" w:rsidP="00315A7C">
            <w:pPr>
              <w:jc w:val="center"/>
              <w:rPr>
                <w:sz w:val="28"/>
                <w:szCs w:val="28"/>
              </w:rPr>
            </w:pPr>
            <w:r w:rsidRPr="000511D8">
              <w:rPr>
                <w:sz w:val="28"/>
                <w:szCs w:val="28"/>
              </w:rPr>
              <w:t>Финансово-бюджетная палата</w:t>
            </w:r>
          </w:p>
        </w:tc>
        <w:tc>
          <w:tcPr>
            <w:tcW w:w="2059" w:type="dxa"/>
          </w:tcPr>
          <w:p w:rsidR="005F7072" w:rsidRPr="000511D8" w:rsidRDefault="005F7072" w:rsidP="00315A7C">
            <w:pPr>
              <w:jc w:val="center"/>
              <w:rPr>
                <w:sz w:val="28"/>
                <w:szCs w:val="28"/>
              </w:rPr>
            </w:pPr>
          </w:p>
          <w:p w:rsidR="005F7072" w:rsidRPr="000511D8" w:rsidRDefault="005F7072" w:rsidP="00315A7C">
            <w:pPr>
              <w:jc w:val="center"/>
              <w:rPr>
                <w:sz w:val="28"/>
                <w:szCs w:val="28"/>
              </w:rPr>
            </w:pPr>
            <w:r w:rsidRPr="000511D8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9</w:t>
            </w:r>
            <w:r w:rsidRPr="000511D8">
              <w:rPr>
                <w:sz w:val="28"/>
                <w:szCs w:val="28"/>
              </w:rPr>
              <w:t>-20</w:t>
            </w:r>
            <w:r>
              <w:rPr>
                <w:sz w:val="28"/>
                <w:szCs w:val="28"/>
              </w:rPr>
              <w:t xml:space="preserve">23    </w:t>
            </w:r>
            <w:r w:rsidRPr="000511D8">
              <w:rPr>
                <w:sz w:val="28"/>
                <w:szCs w:val="28"/>
              </w:rPr>
              <w:t>годы</w:t>
            </w:r>
          </w:p>
        </w:tc>
        <w:tc>
          <w:tcPr>
            <w:tcW w:w="2901" w:type="dxa"/>
          </w:tcPr>
          <w:p w:rsidR="005F7072" w:rsidRPr="000511D8" w:rsidRDefault="005F7072" w:rsidP="00315A7C">
            <w:pPr>
              <w:jc w:val="center"/>
              <w:rPr>
                <w:sz w:val="28"/>
                <w:szCs w:val="28"/>
              </w:rPr>
            </w:pPr>
            <w:r w:rsidRPr="000511D8">
              <w:rPr>
                <w:sz w:val="28"/>
                <w:szCs w:val="28"/>
              </w:rPr>
              <w:t>Бюджет района в пр</w:t>
            </w:r>
            <w:r w:rsidRPr="000511D8">
              <w:rPr>
                <w:sz w:val="28"/>
                <w:szCs w:val="28"/>
              </w:rPr>
              <w:t>е</w:t>
            </w:r>
            <w:r w:rsidRPr="000511D8">
              <w:rPr>
                <w:sz w:val="28"/>
                <w:szCs w:val="28"/>
              </w:rPr>
              <w:t>делах утвержденных бюджетных ассигн</w:t>
            </w:r>
            <w:r w:rsidRPr="000511D8">
              <w:rPr>
                <w:sz w:val="28"/>
                <w:szCs w:val="28"/>
              </w:rPr>
              <w:t>о</w:t>
            </w:r>
            <w:r w:rsidRPr="000511D8">
              <w:rPr>
                <w:sz w:val="28"/>
                <w:szCs w:val="28"/>
              </w:rPr>
              <w:t>ваний</w:t>
            </w:r>
          </w:p>
        </w:tc>
      </w:tr>
      <w:tr w:rsidR="00D540E8" w:rsidRPr="000511D8" w:rsidTr="005D2D0C">
        <w:tc>
          <w:tcPr>
            <w:tcW w:w="617" w:type="dxa"/>
          </w:tcPr>
          <w:p w:rsidR="005F7072" w:rsidRPr="000511D8" w:rsidRDefault="005F7072" w:rsidP="00D37FA1">
            <w:pPr>
              <w:jc w:val="center"/>
            </w:pPr>
          </w:p>
        </w:tc>
        <w:tc>
          <w:tcPr>
            <w:tcW w:w="3102" w:type="dxa"/>
          </w:tcPr>
          <w:p w:rsidR="005F7072" w:rsidRDefault="005F7072" w:rsidP="00AA400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31" w:type="dxa"/>
          </w:tcPr>
          <w:p w:rsidR="005F7072" w:rsidRPr="000511D8" w:rsidRDefault="005F7072" w:rsidP="00315A7C">
            <w:pPr>
              <w:jc w:val="both"/>
              <w:rPr>
                <w:sz w:val="28"/>
                <w:szCs w:val="28"/>
              </w:rPr>
            </w:pPr>
            <w:r w:rsidRPr="000511D8">
              <w:rPr>
                <w:sz w:val="28"/>
                <w:szCs w:val="28"/>
              </w:rPr>
              <w:t>Участие в республ</w:t>
            </w:r>
            <w:r w:rsidRPr="000511D8">
              <w:rPr>
                <w:sz w:val="28"/>
                <w:szCs w:val="28"/>
              </w:rPr>
              <w:t>и</w:t>
            </w:r>
            <w:r w:rsidRPr="000511D8">
              <w:rPr>
                <w:sz w:val="28"/>
                <w:szCs w:val="28"/>
              </w:rPr>
              <w:t>канских конкурсах и программах по разв</w:t>
            </w:r>
            <w:r w:rsidRPr="000511D8">
              <w:rPr>
                <w:sz w:val="28"/>
                <w:szCs w:val="28"/>
              </w:rPr>
              <w:t>и</w:t>
            </w:r>
            <w:r w:rsidRPr="000511D8">
              <w:rPr>
                <w:sz w:val="28"/>
                <w:szCs w:val="28"/>
              </w:rPr>
              <w:t>тию туризма согласно Постановлений КМ РТ, приказов Мин</w:t>
            </w:r>
            <w:r w:rsidRPr="000511D8">
              <w:rPr>
                <w:sz w:val="28"/>
                <w:szCs w:val="28"/>
              </w:rPr>
              <w:t>и</w:t>
            </w:r>
            <w:r w:rsidRPr="000511D8">
              <w:rPr>
                <w:sz w:val="28"/>
                <w:szCs w:val="28"/>
              </w:rPr>
              <w:t>стерства экономики РТ, Комитета</w:t>
            </w:r>
            <w:r w:rsidR="0003515F">
              <w:rPr>
                <w:sz w:val="28"/>
                <w:szCs w:val="28"/>
              </w:rPr>
              <w:t xml:space="preserve"> </w:t>
            </w:r>
            <w:r w:rsidRPr="000511D8">
              <w:rPr>
                <w:sz w:val="28"/>
                <w:szCs w:val="28"/>
              </w:rPr>
              <w:t>по</w:t>
            </w:r>
            <w:r w:rsidR="0003515F">
              <w:rPr>
                <w:sz w:val="28"/>
                <w:szCs w:val="28"/>
              </w:rPr>
              <w:t xml:space="preserve"> </w:t>
            </w:r>
            <w:r w:rsidRPr="000511D8">
              <w:rPr>
                <w:sz w:val="28"/>
                <w:szCs w:val="28"/>
              </w:rPr>
              <w:t>т</w:t>
            </w:r>
            <w:r w:rsidRPr="000511D8">
              <w:rPr>
                <w:sz w:val="28"/>
                <w:szCs w:val="28"/>
              </w:rPr>
              <w:t>у</w:t>
            </w:r>
            <w:r w:rsidRPr="000511D8">
              <w:rPr>
                <w:sz w:val="28"/>
                <w:szCs w:val="28"/>
              </w:rPr>
              <w:t xml:space="preserve">ризму РТ </w:t>
            </w:r>
          </w:p>
        </w:tc>
        <w:tc>
          <w:tcPr>
            <w:tcW w:w="2901" w:type="dxa"/>
          </w:tcPr>
          <w:p w:rsidR="005F7072" w:rsidRDefault="005F7072" w:rsidP="005F7072">
            <w:pPr>
              <w:jc w:val="center"/>
              <w:rPr>
                <w:sz w:val="28"/>
                <w:szCs w:val="28"/>
              </w:rPr>
            </w:pPr>
            <w:r w:rsidRPr="000511D8">
              <w:rPr>
                <w:sz w:val="28"/>
                <w:szCs w:val="28"/>
              </w:rPr>
              <w:t>Субъекты малого и среднего предприн</w:t>
            </w:r>
            <w:r w:rsidRPr="000511D8">
              <w:rPr>
                <w:sz w:val="28"/>
                <w:szCs w:val="28"/>
              </w:rPr>
              <w:t>и</w:t>
            </w:r>
            <w:r w:rsidRPr="000511D8">
              <w:rPr>
                <w:sz w:val="28"/>
                <w:szCs w:val="28"/>
              </w:rPr>
              <w:t>мательства, отдел экономики и прогн</w:t>
            </w:r>
            <w:r w:rsidRPr="000511D8">
              <w:rPr>
                <w:sz w:val="28"/>
                <w:szCs w:val="28"/>
              </w:rPr>
              <w:t>о</w:t>
            </w:r>
            <w:r w:rsidRPr="000511D8">
              <w:rPr>
                <w:sz w:val="28"/>
                <w:szCs w:val="28"/>
              </w:rPr>
              <w:t xml:space="preserve">зирования, отдел по делам молодежи, спорту и туризму                       Исполнительного       комитета Спасского    муниципального </w:t>
            </w:r>
          </w:p>
          <w:p w:rsidR="005F7072" w:rsidRPr="000511D8" w:rsidRDefault="005F7072" w:rsidP="005F7072">
            <w:pPr>
              <w:jc w:val="center"/>
              <w:rPr>
                <w:sz w:val="28"/>
                <w:szCs w:val="28"/>
              </w:rPr>
            </w:pPr>
            <w:r w:rsidRPr="000511D8">
              <w:rPr>
                <w:sz w:val="28"/>
                <w:szCs w:val="28"/>
              </w:rPr>
              <w:t>района РТ</w:t>
            </w:r>
          </w:p>
        </w:tc>
        <w:tc>
          <w:tcPr>
            <w:tcW w:w="2059" w:type="dxa"/>
          </w:tcPr>
          <w:p w:rsidR="005F7072" w:rsidRPr="000511D8" w:rsidRDefault="005F7072" w:rsidP="00315A7C">
            <w:pPr>
              <w:jc w:val="center"/>
              <w:rPr>
                <w:sz w:val="28"/>
                <w:szCs w:val="28"/>
              </w:rPr>
            </w:pPr>
          </w:p>
          <w:p w:rsidR="005F7072" w:rsidRPr="000511D8" w:rsidRDefault="005F7072" w:rsidP="00315A7C">
            <w:pPr>
              <w:jc w:val="center"/>
              <w:rPr>
                <w:sz w:val="28"/>
                <w:szCs w:val="28"/>
              </w:rPr>
            </w:pPr>
            <w:r w:rsidRPr="000511D8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9</w:t>
            </w:r>
            <w:r w:rsidRPr="000511D8">
              <w:rPr>
                <w:sz w:val="28"/>
                <w:szCs w:val="28"/>
              </w:rPr>
              <w:t>-20</w:t>
            </w:r>
            <w:r>
              <w:rPr>
                <w:sz w:val="28"/>
                <w:szCs w:val="28"/>
              </w:rPr>
              <w:t>23</w:t>
            </w:r>
            <w:r w:rsidRPr="000511D8">
              <w:rPr>
                <w:sz w:val="28"/>
                <w:szCs w:val="28"/>
              </w:rPr>
              <w:t xml:space="preserve">     годы</w:t>
            </w:r>
          </w:p>
        </w:tc>
        <w:tc>
          <w:tcPr>
            <w:tcW w:w="2901" w:type="dxa"/>
          </w:tcPr>
          <w:p w:rsidR="005F7072" w:rsidRPr="000511D8" w:rsidRDefault="005F7072" w:rsidP="00315A7C">
            <w:pPr>
              <w:jc w:val="center"/>
              <w:rPr>
                <w:sz w:val="28"/>
                <w:szCs w:val="28"/>
              </w:rPr>
            </w:pPr>
          </w:p>
          <w:p w:rsidR="005F7072" w:rsidRPr="000511D8" w:rsidRDefault="005F7072" w:rsidP="00315A7C">
            <w:pPr>
              <w:jc w:val="center"/>
              <w:rPr>
                <w:sz w:val="28"/>
                <w:szCs w:val="28"/>
              </w:rPr>
            </w:pPr>
            <w:r w:rsidRPr="000511D8">
              <w:rPr>
                <w:sz w:val="28"/>
                <w:szCs w:val="28"/>
              </w:rPr>
              <w:t>Без финансирования</w:t>
            </w:r>
          </w:p>
        </w:tc>
      </w:tr>
      <w:tr w:rsidR="00D540E8" w:rsidRPr="000511D8" w:rsidTr="005D2D0C">
        <w:tc>
          <w:tcPr>
            <w:tcW w:w="617" w:type="dxa"/>
          </w:tcPr>
          <w:p w:rsidR="007F7884" w:rsidRPr="000511D8" w:rsidRDefault="007F7884" w:rsidP="00D37FA1">
            <w:pPr>
              <w:jc w:val="center"/>
            </w:pPr>
          </w:p>
        </w:tc>
        <w:tc>
          <w:tcPr>
            <w:tcW w:w="3102" w:type="dxa"/>
          </w:tcPr>
          <w:p w:rsidR="007F7884" w:rsidRPr="004F412D" w:rsidRDefault="007F7884" w:rsidP="004F412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4F412D">
              <w:rPr>
                <w:sz w:val="28"/>
                <w:szCs w:val="28"/>
              </w:rPr>
              <w:t>азвитие системы по</w:t>
            </w:r>
            <w:r w:rsidRPr="004F412D">
              <w:rPr>
                <w:sz w:val="28"/>
                <w:szCs w:val="28"/>
              </w:rPr>
              <w:t>д</w:t>
            </w:r>
            <w:r w:rsidRPr="004F412D">
              <w:rPr>
                <w:sz w:val="28"/>
                <w:szCs w:val="28"/>
              </w:rPr>
              <w:t>готовки, переподгото</w:t>
            </w:r>
            <w:r w:rsidRPr="004F412D">
              <w:rPr>
                <w:sz w:val="28"/>
                <w:szCs w:val="28"/>
              </w:rPr>
              <w:t>в</w:t>
            </w:r>
            <w:r w:rsidRPr="004F412D">
              <w:rPr>
                <w:sz w:val="28"/>
                <w:szCs w:val="28"/>
              </w:rPr>
              <w:t>ки и повышения кв</w:t>
            </w:r>
            <w:r w:rsidRPr="004F412D">
              <w:rPr>
                <w:sz w:val="28"/>
                <w:szCs w:val="28"/>
              </w:rPr>
              <w:t>а</w:t>
            </w:r>
            <w:r w:rsidRPr="004F412D">
              <w:rPr>
                <w:sz w:val="28"/>
                <w:szCs w:val="28"/>
              </w:rPr>
              <w:t>лификации кадров для субъектов малого и среднего предприним</w:t>
            </w:r>
            <w:r w:rsidRPr="004F412D">
              <w:rPr>
                <w:sz w:val="28"/>
                <w:szCs w:val="28"/>
              </w:rPr>
              <w:t>а</w:t>
            </w:r>
            <w:r w:rsidRPr="004F412D">
              <w:rPr>
                <w:sz w:val="28"/>
                <w:szCs w:val="28"/>
              </w:rPr>
              <w:t>тельства</w:t>
            </w:r>
          </w:p>
        </w:tc>
        <w:tc>
          <w:tcPr>
            <w:tcW w:w="2931" w:type="dxa"/>
          </w:tcPr>
          <w:p w:rsidR="007F7884" w:rsidRPr="000511D8" w:rsidRDefault="007F7884" w:rsidP="00315A7C">
            <w:pPr>
              <w:jc w:val="both"/>
              <w:rPr>
                <w:sz w:val="28"/>
                <w:szCs w:val="28"/>
              </w:rPr>
            </w:pPr>
            <w:r w:rsidRPr="000511D8">
              <w:rPr>
                <w:sz w:val="28"/>
                <w:szCs w:val="28"/>
              </w:rPr>
              <w:t>Проведение практич</w:t>
            </w:r>
            <w:r w:rsidRPr="000511D8">
              <w:rPr>
                <w:sz w:val="28"/>
                <w:szCs w:val="28"/>
              </w:rPr>
              <w:t>е</w:t>
            </w:r>
            <w:r w:rsidRPr="000511D8">
              <w:rPr>
                <w:sz w:val="28"/>
                <w:szCs w:val="28"/>
              </w:rPr>
              <w:t>ских семинаров по вопросам малого предпринимательства в связи с изменением законодательства</w:t>
            </w:r>
          </w:p>
        </w:tc>
        <w:tc>
          <w:tcPr>
            <w:tcW w:w="2901" w:type="dxa"/>
          </w:tcPr>
          <w:p w:rsidR="007F7884" w:rsidRDefault="007F7884" w:rsidP="00315A7C">
            <w:pPr>
              <w:jc w:val="center"/>
              <w:rPr>
                <w:sz w:val="28"/>
                <w:szCs w:val="28"/>
              </w:rPr>
            </w:pPr>
            <w:r w:rsidRPr="000511D8">
              <w:rPr>
                <w:sz w:val="28"/>
                <w:szCs w:val="28"/>
              </w:rPr>
              <w:t xml:space="preserve">Отдел экономики и  прогнозирования       Исполнительного       комитета Спасского  муниципального </w:t>
            </w:r>
          </w:p>
          <w:p w:rsidR="007F7884" w:rsidRDefault="007F7884" w:rsidP="00315A7C">
            <w:pPr>
              <w:jc w:val="center"/>
              <w:rPr>
                <w:sz w:val="28"/>
                <w:szCs w:val="28"/>
              </w:rPr>
            </w:pPr>
            <w:r w:rsidRPr="000511D8">
              <w:rPr>
                <w:sz w:val="28"/>
                <w:szCs w:val="28"/>
              </w:rPr>
              <w:t xml:space="preserve">района РТ с участием специалистов Центра занятости, налоговой службы,  </w:t>
            </w:r>
          </w:p>
          <w:p w:rsidR="007F7884" w:rsidRDefault="007F7884" w:rsidP="00315A7C">
            <w:pPr>
              <w:jc w:val="center"/>
              <w:rPr>
                <w:sz w:val="28"/>
                <w:szCs w:val="28"/>
              </w:rPr>
            </w:pPr>
            <w:r w:rsidRPr="000511D8">
              <w:rPr>
                <w:sz w:val="28"/>
                <w:szCs w:val="28"/>
              </w:rPr>
              <w:t>Пенсионного фонда</w:t>
            </w:r>
          </w:p>
          <w:p w:rsidR="00422742" w:rsidRPr="000511D8" w:rsidRDefault="00422742" w:rsidP="00315A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9" w:type="dxa"/>
          </w:tcPr>
          <w:p w:rsidR="007F7884" w:rsidRPr="000511D8" w:rsidRDefault="007F7884" w:rsidP="00315A7C">
            <w:pPr>
              <w:jc w:val="center"/>
              <w:rPr>
                <w:sz w:val="28"/>
                <w:szCs w:val="28"/>
              </w:rPr>
            </w:pPr>
          </w:p>
          <w:p w:rsidR="007F7884" w:rsidRPr="000511D8" w:rsidRDefault="007F7884" w:rsidP="00315A7C">
            <w:pPr>
              <w:jc w:val="center"/>
              <w:rPr>
                <w:sz w:val="28"/>
                <w:szCs w:val="28"/>
              </w:rPr>
            </w:pPr>
            <w:r w:rsidRPr="000511D8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9</w:t>
            </w:r>
            <w:r w:rsidRPr="000511D8">
              <w:rPr>
                <w:sz w:val="28"/>
                <w:szCs w:val="28"/>
              </w:rPr>
              <w:t>-20</w:t>
            </w:r>
            <w:r>
              <w:rPr>
                <w:sz w:val="28"/>
                <w:szCs w:val="28"/>
              </w:rPr>
              <w:t xml:space="preserve">23    </w:t>
            </w:r>
            <w:r w:rsidRPr="000511D8">
              <w:rPr>
                <w:sz w:val="28"/>
                <w:szCs w:val="28"/>
              </w:rPr>
              <w:t>годы</w:t>
            </w:r>
          </w:p>
        </w:tc>
        <w:tc>
          <w:tcPr>
            <w:tcW w:w="2901" w:type="dxa"/>
          </w:tcPr>
          <w:p w:rsidR="007F7884" w:rsidRPr="000511D8" w:rsidRDefault="007F7884" w:rsidP="00315A7C">
            <w:pPr>
              <w:jc w:val="center"/>
              <w:rPr>
                <w:sz w:val="28"/>
                <w:szCs w:val="28"/>
              </w:rPr>
            </w:pPr>
          </w:p>
          <w:p w:rsidR="007F7884" w:rsidRPr="000511D8" w:rsidRDefault="007F7884" w:rsidP="00315A7C">
            <w:pPr>
              <w:jc w:val="center"/>
              <w:rPr>
                <w:sz w:val="28"/>
                <w:szCs w:val="28"/>
              </w:rPr>
            </w:pPr>
            <w:r w:rsidRPr="000511D8">
              <w:rPr>
                <w:sz w:val="28"/>
                <w:szCs w:val="28"/>
              </w:rPr>
              <w:t>Без финансирования</w:t>
            </w:r>
          </w:p>
        </w:tc>
      </w:tr>
      <w:tr w:rsidR="00D540E8" w:rsidRPr="000511D8" w:rsidTr="005D2D0C">
        <w:tc>
          <w:tcPr>
            <w:tcW w:w="617" w:type="dxa"/>
          </w:tcPr>
          <w:p w:rsidR="007F7884" w:rsidRPr="000511D8" w:rsidRDefault="007F7884" w:rsidP="00D37FA1">
            <w:pPr>
              <w:jc w:val="center"/>
            </w:pPr>
          </w:p>
        </w:tc>
        <w:tc>
          <w:tcPr>
            <w:tcW w:w="3102" w:type="dxa"/>
          </w:tcPr>
          <w:p w:rsidR="007F7884" w:rsidRDefault="007F7884" w:rsidP="004F412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31" w:type="dxa"/>
          </w:tcPr>
          <w:p w:rsidR="007F7884" w:rsidRDefault="007F7884" w:rsidP="00315A7C">
            <w:pPr>
              <w:jc w:val="both"/>
              <w:rPr>
                <w:sz w:val="28"/>
                <w:szCs w:val="28"/>
              </w:rPr>
            </w:pPr>
            <w:r w:rsidRPr="000511D8">
              <w:rPr>
                <w:sz w:val="28"/>
                <w:szCs w:val="28"/>
              </w:rPr>
              <w:t>Оказание предприн</w:t>
            </w:r>
            <w:r w:rsidRPr="000511D8">
              <w:rPr>
                <w:sz w:val="28"/>
                <w:szCs w:val="28"/>
              </w:rPr>
              <w:t>и</w:t>
            </w:r>
            <w:r w:rsidRPr="000511D8">
              <w:rPr>
                <w:sz w:val="28"/>
                <w:szCs w:val="28"/>
              </w:rPr>
              <w:t>мателям методич</w:t>
            </w:r>
            <w:r w:rsidRPr="000511D8">
              <w:rPr>
                <w:sz w:val="28"/>
                <w:szCs w:val="28"/>
              </w:rPr>
              <w:t>е</w:t>
            </w:r>
            <w:r w:rsidRPr="000511D8">
              <w:rPr>
                <w:sz w:val="28"/>
                <w:szCs w:val="28"/>
              </w:rPr>
              <w:t>ской  и практической помощи по вопросам социально-трудовых отношений, охраны труда</w:t>
            </w:r>
          </w:p>
          <w:p w:rsidR="00422742" w:rsidRPr="000511D8" w:rsidRDefault="00422742" w:rsidP="00315A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01" w:type="dxa"/>
          </w:tcPr>
          <w:p w:rsidR="007F7884" w:rsidRPr="000511D8" w:rsidRDefault="007F7884" w:rsidP="00315A7C">
            <w:pPr>
              <w:jc w:val="center"/>
              <w:rPr>
                <w:sz w:val="28"/>
                <w:szCs w:val="28"/>
              </w:rPr>
            </w:pPr>
          </w:p>
          <w:p w:rsidR="007F7884" w:rsidRDefault="007F7884" w:rsidP="00315A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ГКУ «Центр занят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сти населения </w:t>
            </w:r>
          </w:p>
          <w:p w:rsidR="007F7884" w:rsidRPr="000511D8" w:rsidRDefault="007F7884" w:rsidP="00315A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Спасского района»</w:t>
            </w:r>
          </w:p>
        </w:tc>
        <w:tc>
          <w:tcPr>
            <w:tcW w:w="2059" w:type="dxa"/>
          </w:tcPr>
          <w:p w:rsidR="007F7884" w:rsidRPr="000511D8" w:rsidRDefault="007F7884" w:rsidP="00315A7C">
            <w:pPr>
              <w:jc w:val="center"/>
              <w:rPr>
                <w:sz w:val="28"/>
                <w:szCs w:val="28"/>
              </w:rPr>
            </w:pPr>
          </w:p>
          <w:p w:rsidR="007F7884" w:rsidRPr="000511D8" w:rsidRDefault="007F7884" w:rsidP="00315A7C">
            <w:pPr>
              <w:jc w:val="center"/>
              <w:rPr>
                <w:sz w:val="28"/>
                <w:szCs w:val="28"/>
              </w:rPr>
            </w:pPr>
            <w:r w:rsidRPr="000511D8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9</w:t>
            </w:r>
            <w:r w:rsidRPr="000511D8">
              <w:rPr>
                <w:sz w:val="28"/>
                <w:szCs w:val="28"/>
              </w:rPr>
              <w:t>-20</w:t>
            </w:r>
            <w:r>
              <w:rPr>
                <w:sz w:val="28"/>
                <w:szCs w:val="28"/>
              </w:rPr>
              <w:t xml:space="preserve">23    </w:t>
            </w:r>
            <w:r w:rsidRPr="000511D8">
              <w:rPr>
                <w:sz w:val="28"/>
                <w:szCs w:val="28"/>
              </w:rPr>
              <w:t>годы</w:t>
            </w:r>
          </w:p>
        </w:tc>
        <w:tc>
          <w:tcPr>
            <w:tcW w:w="2901" w:type="dxa"/>
          </w:tcPr>
          <w:p w:rsidR="007F7884" w:rsidRPr="000511D8" w:rsidRDefault="007F7884" w:rsidP="00315A7C">
            <w:pPr>
              <w:jc w:val="center"/>
              <w:rPr>
                <w:sz w:val="28"/>
                <w:szCs w:val="28"/>
              </w:rPr>
            </w:pPr>
          </w:p>
          <w:p w:rsidR="007F7884" w:rsidRPr="000511D8" w:rsidRDefault="007F7884" w:rsidP="00315A7C">
            <w:pPr>
              <w:jc w:val="center"/>
              <w:rPr>
                <w:sz w:val="28"/>
                <w:szCs w:val="28"/>
              </w:rPr>
            </w:pPr>
            <w:r w:rsidRPr="000511D8">
              <w:rPr>
                <w:sz w:val="28"/>
                <w:szCs w:val="28"/>
              </w:rPr>
              <w:t>Без финансирования</w:t>
            </w:r>
          </w:p>
        </w:tc>
      </w:tr>
      <w:tr w:rsidR="00D11612" w:rsidRPr="000511D8" w:rsidTr="005D2D0C">
        <w:tc>
          <w:tcPr>
            <w:tcW w:w="617" w:type="dxa"/>
          </w:tcPr>
          <w:p w:rsidR="00D11612" w:rsidRPr="000511D8" w:rsidRDefault="00D11612" w:rsidP="00D37FA1">
            <w:pPr>
              <w:jc w:val="center"/>
            </w:pPr>
          </w:p>
        </w:tc>
        <w:tc>
          <w:tcPr>
            <w:tcW w:w="3102" w:type="dxa"/>
          </w:tcPr>
          <w:p w:rsidR="00D11612" w:rsidRDefault="00D11612" w:rsidP="004F412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31" w:type="dxa"/>
          </w:tcPr>
          <w:p w:rsidR="00D11612" w:rsidRDefault="00D11612" w:rsidP="00315A7C">
            <w:pPr>
              <w:jc w:val="both"/>
              <w:rPr>
                <w:sz w:val="28"/>
                <w:szCs w:val="28"/>
              </w:rPr>
            </w:pPr>
            <w:r w:rsidRPr="00997E62">
              <w:rPr>
                <w:sz w:val="28"/>
                <w:szCs w:val="28"/>
              </w:rPr>
              <w:t>Обучение учащихся техникума  лиценз</w:t>
            </w:r>
            <w:r w:rsidRPr="00997E62">
              <w:rPr>
                <w:sz w:val="28"/>
                <w:szCs w:val="28"/>
              </w:rPr>
              <w:t>и</w:t>
            </w:r>
            <w:r w:rsidRPr="00997E62">
              <w:rPr>
                <w:sz w:val="28"/>
                <w:szCs w:val="28"/>
              </w:rPr>
              <w:t>рованным и аккред</w:t>
            </w:r>
            <w:r w:rsidRPr="00997E62">
              <w:rPr>
                <w:sz w:val="28"/>
                <w:szCs w:val="28"/>
              </w:rPr>
              <w:t>и</w:t>
            </w:r>
            <w:r w:rsidRPr="00997E62">
              <w:rPr>
                <w:sz w:val="28"/>
                <w:szCs w:val="28"/>
              </w:rPr>
              <w:t>тованным специал</w:t>
            </w:r>
            <w:r w:rsidRPr="00997E62">
              <w:rPr>
                <w:sz w:val="28"/>
                <w:szCs w:val="28"/>
              </w:rPr>
              <w:t>ь</w:t>
            </w:r>
            <w:r w:rsidRPr="00997E62">
              <w:rPr>
                <w:sz w:val="28"/>
                <w:szCs w:val="28"/>
              </w:rPr>
              <w:t>ностям среднего пр</w:t>
            </w:r>
            <w:r w:rsidRPr="00997E62">
              <w:rPr>
                <w:sz w:val="28"/>
                <w:szCs w:val="28"/>
              </w:rPr>
              <w:t>о</w:t>
            </w:r>
            <w:r w:rsidRPr="00997E62">
              <w:rPr>
                <w:sz w:val="28"/>
                <w:szCs w:val="28"/>
              </w:rPr>
              <w:t>фессионального обр</w:t>
            </w:r>
            <w:r w:rsidRPr="00997E62">
              <w:rPr>
                <w:sz w:val="28"/>
                <w:szCs w:val="28"/>
              </w:rPr>
              <w:t>а</w:t>
            </w:r>
            <w:r w:rsidRPr="00997E62">
              <w:rPr>
                <w:sz w:val="28"/>
                <w:szCs w:val="28"/>
              </w:rPr>
              <w:t>зования</w:t>
            </w:r>
          </w:p>
          <w:p w:rsidR="00422742" w:rsidRDefault="00422742" w:rsidP="00315A7C">
            <w:pPr>
              <w:jc w:val="both"/>
              <w:rPr>
                <w:sz w:val="28"/>
                <w:szCs w:val="28"/>
              </w:rPr>
            </w:pPr>
          </w:p>
          <w:p w:rsidR="00422742" w:rsidRPr="00997E62" w:rsidRDefault="00422742" w:rsidP="00315A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01" w:type="dxa"/>
          </w:tcPr>
          <w:p w:rsidR="00D11612" w:rsidRPr="00997E62" w:rsidRDefault="00176B8B" w:rsidP="00315A7C">
            <w:pPr>
              <w:jc w:val="center"/>
              <w:rPr>
                <w:sz w:val="28"/>
                <w:szCs w:val="28"/>
              </w:rPr>
            </w:pPr>
            <w:r w:rsidRPr="00997E62">
              <w:rPr>
                <w:sz w:val="28"/>
                <w:szCs w:val="28"/>
              </w:rPr>
              <w:t>ГБПОУ «Спасский техникум отраслевых технологий»</w:t>
            </w:r>
          </w:p>
        </w:tc>
        <w:tc>
          <w:tcPr>
            <w:tcW w:w="2059" w:type="dxa"/>
          </w:tcPr>
          <w:p w:rsidR="00D11612" w:rsidRPr="000511D8" w:rsidRDefault="00D11612" w:rsidP="005A12B9">
            <w:pPr>
              <w:jc w:val="center"/>
              <w:rPr>
                <w:sz w:val="28"/>
                <w:szCs w:val="28"/>
              </w:rPr>
            </w:pPr>
          </w:p>
          <w:p w:rsidR="00D11612" w:rsidRPr="000511D8" w:rsidRDefault="00D11612" w:rsidP="005A12B9">
            <w:pPr>
              <w:jc w:val="center"/>
              <w:rPr>
                <w:sz w:val="28"/>
                <w:szCs w:val="28"/>
              </w:rPr>
            </w:pPr>
            <w:r w:rsidRPr="000511D8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9</w:t>
            </w:r>
            <w:r w:rsidRPr="000511D8">
              <w:rPr>
                <w:sz w:val="28"/>
                <w:szCs w:val="28"/>
              </w:rPr>
              <w:t>-20</w:t>
            </w:r>
            <w:r>
              <w:rPr>
                <w:sz w:val="28"/>
                <w:szCs w:val="28"/>
              </w:rPr>
              <w:t xml:space="preserve">23    </w:t>
            </w:r>
            <w:r w:rsidRPr="000511D8">
              <w:rPr>
                <w:sz w:val="28"/>
                <w:szCs w:val="28"/>
              </w:rPr>
              <w:t>годы</w:t>
            </w:r>
          </w:p>
        </w:tc>
        <w:tc>
          <w:tcPr>
            <w:tcW w:w="2901" w:type="dxa"/>
          </w:tcPr>
          <w:p w:rsidR="00D11612" w:rsidRPr="000511D8" w:rsidRDefault="00D11612" w:rsidP="005A12B9">
            <w:pPr>
              <w:jc w:val="center"/>
              <w:rPr>
                <w:sz w:val="28"/>
                <w:szCs w:val="28"/>
              </w:rPr>
            </w:pPr>
          </w:p>
          <w:p w:rsidR="00D11612" w:rsidRPr="000511D8" w:rsidRDefault="00D11612" w:rsidP="005A12B9">
            <w:pPr>
              <w:jc w:val="center"/>
              <w:rPr>
                <w:sz w:val="28"/>
                <w:szCs w:val="28"/>
              </w:rPr>
            </w:pPr>
            <w:r w:rsidRPr="000511D8">
              <w:rPr>
                <w:sz w:val="28"/>
                <w:szCs w:val="28"/>
              </w:rPr>
              <w:t>Без финансирования</w:t>
            </w:r>
          </w:p>
        </w:tc>
      </w:tr>
      <w:tr w:rsidR="00245BAE" w:rsidRPr="000511D8" w:rsidTr="005D2D0C">
        <w:tc>
          <w:tcPr>
            <w:tcW w:w="617" w:type="dxa"/>
          </w:tcPr>
          <w:p w:rsidR="00245BAE" w:rsidRPr="000511D8" w:rsidRDefault="00245BAE" w:rsidP="00D37FA1">
            <w:pPr>
              <w:jc w:val="center"/>
            </w:pPr>
          </w:p>
        </w:tc>
        <w:tc>
          <w:tcPr>
            <w:tcW w:w="3102" w:type="dxa"/>
          </w:tcPr>
          <w:p w:rsidR="00245BAE" w:rsidRPr="004F412D" w:rsidRDefault="00245BAE" w:rsidP="004F412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4F412D">
              <w:rPr>
                <w:sz w:val="28"/>
                <w:szCs w:val="28"/>
              </w:rPr>
              <w:t>одействие в  развитии малого бизнеса, занят</w:t>
            </w:r>
            <w:r w:rsidRPr="004F412D">
              <w:rPr>
                <w:sz w:val="28"/>
                <w:szCs w:val="28"/>
              </w:rPr>
              <w:t>о</w:t>
            </w:r>
            <w:r w:rsidRPr="004F412D">
              <w:rPr>
                <w:sz w:val="28"/>
                <w:szCs w:val="28"/>
              </w:rPr>
              <w:t>го  в сфере сохранения и популяризации кул</w:t>
            </w:r>
            <w:r w:rsidRPr="004F412D">
              <w:rPr>
                <w:sz w:val="28"/>
                <w:szCs w:val="28"/>
              </w:rPr>
              <w:t>ь</w:t>
            </w:r>
            <w:r w:rsidRPr="004F412D">
              <w:rPr>
                <w:sz w:val="28"/>
                <w:szCs w:val="28"/>
              </w:rPr>
              <w:t>турно-исторического наследия Спасского муниципального рай</w:t>
            </w:r>
            <w:r w:rsidRPr="004F412D">
              <w:rPr>
                <w:sz w:val="28"/>
                <w:szCs w:val="28"/>
              </w:rPr>
              <w:t>о</w:t>
            </w:r>
            <w:r w:rsidRPr="004F412D">
              <w:rPr>
                <w:sz w:val="28"/>
                <w:szCs w:val="28"/>
              </w:rPr>
              <w:t>на Республики Тата</w:t>
            </w:r>
            <w:r w:rsidRPr="004F412D">
              <w:rPr>
                <w:sz w:val="28"/>
                <w:szCs w:val="28"/>
              </w:rPr>
              <w:t>р</w:t>
            </w:r>
            <w:r w:rsidRPr="004F412D">
              <w:rPr>
                <w:sz w:val="28"/>
                <w:szCs w:val="28"/>
              </w:rPr>
              <w:t>стан (художественные промыслы, туризм, градоустройство и т.д.)</w:t>
            </w:r>
          </w:p>
        </w:tc>
        <w:tc>
          <w:tcPr>
            <w:tcW w:w="2931" w:type="dxa"/>
          </w:tcPr>
          <w:p w:rsidR="00245BAE" w:rsidRPr="00997E62" w:rsidRDefault="00245BAE" w:rsidP="00245BAE">
            <w:pPr>
              <w:jc w:val="both"/>
              <w:rPr>
                <w:sz w:val="28"/>
                <w:szCs w:val="28"/>
              </w:rPr>
            </w:pPr>
            <w:r w:rsidRPr="00997E62">
              <w:rPr>
                <w:sz w:val="28"/>
                <w:szCs w:val="28"/>
              </w:rPr>
              <w:t>Заключение контра</w:t>
            </w:r>
            <w:r w:rsidRPr="00997E62">
              <w:rPr>
                <w:sz w:val="28"/>
                <w:szCs w:val="28"/>
              </w:rPr>
              <w:t>к</w:t>
            </w:r>
            <w:r w:rsidRPr="00997E62">
              <w:rPr>
                <w:sz w:val="28"/>
                <w:szCs w:val="28"/>
              </w:rPr>
              <w:t>тов на заход теплох</w:t>
            </w:r>
            <w:r w:rsidRPr="00997E62">
              <w:rPr>
                <w:sz w:val="28"/>
                <w:szCs w:val="28"/>
              </w:rPr>
              <w:t>о</w:t>
            </w:r>
            <w:r w:rsidRPr="00997E62">
              <w:rPr>
                <w:sz w:val="28"/>
                <w:szCs w:val="28"/>
              </w:rPr>
              <w:t>дов и метеоров</w:t>
            </w:r>
          </w:p>
          <w:p w:rsidR="00245BAE" w:rsidRPr="00997E62" w:rsidRDefault="00245BAE" w:rsidP="00245BAE">
            <w:pPr>
              <w:jc w:val="both"/>
              <w:rPr>
                <w:sz w:val="28"/>
                <w:szCs w:val="28"/>
              </w:rPr>
            </w:pPr>
            <w:r w:rsidRPr="00997E62">
              <w:rPr>
                <w:sz w:val="28"/>
                <w:szCs w:val="28"/>
              </w:rPr>
              <w:t>Заключение догов</w:t>
            </w:r>
            <w:r w:rsidRPr="00997E62">
              <w:rPr>
                <w:sz w:val="28"/>
                <w:szCs w:val="28"/>
              </w:rPr>
              <w:t>о</w:t>
            </w:r>
            <w:r w:rsidRPr="00997E62">
              <w:rPr>
                <w:sz w:val="28"/>
                <w:szCs w:val="28"/>
              </w:rPr>
              <w:t>ров с туроператорами на экскурсионное о</w:t>
            </w:r>
            <w:r w:rsidRPr="00997E62">
              <w:rPr>
                <w:sz w:val="28"/>
                <w:szCs w:val="28"/>
              </w:rPr>
              <w:t>б</w:t>
            </w:r>
            <w:r w:rsidRPr="00997E62">
              <w:rPr>
                <w:sz w:val="28"/>
                <w:szCs w:val="28"/>
              </w:rPr>
              <w:t>служивание</w:t>
            </w:r>
          </w:p>
        </w:tc>
        <w:tc>
          <w:tcPr>
            <w:tcW w:w="2901" w:type="dxa"/>
          </w:tcPr>
          <w:p w:rsidR="00245BAE" w:rsidRPr="00997E62" w:rsidRDefault="00245BAE" w:rsidP="00245BAE">
            <w:pPr>
              <w:jc w:val="center"/>
              <w:rPr>
                <w:sz w:val="28"/>
                <w:szCs w:val="28"/>
              </w:rPr>
            </w:pPr>
            <w:r w:rsidRPr="00997E62">
              <w:rPr>
                <w:sz w:val="28"/>
                <w:szCs w:val="28"/>
              </w:rPr>
              <w:t>БГИАМЗ, Госкомитет РТ по туризму</w:t>
            </w:r>
          </w:p>
        </w:tc>
        <w:tc>
          <w:tcPr>
            <w:tcW w:w="2059" w:type="dxa"/>
          </w:tcPr>
          <w:p w:rsidR="00245BAE" w:rsidRPr="000511D8" w:rsidRDefault="00245BAE" w:rsidP="00245BAE">
            <w:pPr>
              <w:jc w:val="center"/>
              <w:rPr>
                <w:sz w:val="28"/>
                <w:szCs w:val="28"/>
              </w:rPr>
            </w:pPr>
          </w:p>
          <w:p w:rsidR="00245BAE" w:rsidRPr="000511D8" w:rsidRDefault="00245BAE" w:rsidP="00245BAE">
            <w:pPr>
              <w:jc w:val="center"/>
              <w:rPr>
                <w:sz w:val="28"/>
                <w:szCs w:val="28"/>
              </w:rPr>
            </w:pPr>
            <w:r w:rsidRPr="000511D8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9</w:t>
            </w:r>
            <w:r w:rsidRPr="000511D8">
              <w:rPr>
                <w:sz w:val="28"/>
                <w:szCs w:val="28"/>
              </w:rPr>
              <w:t>-20</w:t>
            </w:r>
            <w:r>
              <w:rPr>
                <w:sz w:val="28"/>
                <w:szCs w:val="28"/>
              </w:rPr>
              <w:t xml:space="preserve">23    </w:t>
            </w:r>
            <w:r w:rsidRPr="000511D8">
              <w:rPr>
                <w:sz w:val="28"/>
                <w:szCs w:val="28"/>
              </w:rPr>
              <w:t>годы</w:t>
            </w:r>
          </w:p>
        </w:tc>
        <w:tc>
          <w:tcPr>
            <w:tcW w:w="2901" w:type="dxa"/>
          </w:tcPr>
          <w:p w:rsidR="00245BAE" w:rsidRPr="000511D8" w:rsidRDefault="00245BAE" w:rsidP="00245BAE">
            <w:pPr>
              <w:jc w:val="center"/>
              <w:rPr>
                <w:sz w:val="28"/>
                <w:szCs w:val="28"/>
              </w:rPr>
            </w:pPr>
          </w:p>
          <w:p w:rsidR="00245BAE" w:rsidRPr="000511D8" w:rsidRDefault="00245BAE" w:rsidP="00245BAE">
            <w:pPr>
              <w:jc w:val="center"/>
              <w:rPr>
                <w:sz w:val="28"/>
                <w:szCs w:val="28"/>
              </w:rPr>
            </w:pPr>
            <w:r w:rsidRPr="000511D8">
              <w:rPr>
                <w:sz w:val="28"/>
                <w:szCs w:val="28"/>
              </w:rPr>
              <w:t>Без финансирования</w:t>
            </w:r>
          </w:p>
        </w:tc>
      </w:tr>
      <w:tr w:rsidR="001A1364" w:rsidRPr="000511D8" w:rsidTr="005D2D0C">
        <w:tc>
          <w:tcPr>
            <w:tcW w:w="617" w:type="dxa"/>
          </w:tcPr>
          <w:p w:rsidR="001A1364" w:rsidRPr="000511D8" w:rsidRDefault="001A1364" w:rsidP="00D37FA1">
            <w:pPr>
              <w:jc w:val="center"/>
            </w:pPr>
          </w:p>
        </w:tc>
        <w:tc>
          <w:tcPr>
            <w:tcW w:w="3102" w:type="dxa"/>
          </w:tcPr>
          <w:p w:rsidR="001A1364" w:rsidRDefault="001A1364" w:rsidP="004F412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31" w:type="dxa"/>
          </w:tcPr>
          <w:p w:rsidR="001A1364" w:rsidRPr="00997E62" w:rsidRDefault="001A1364" w:rsidP="001A1364">
            <w:pPr>
              <w:jc w:val="both"/>
              <w:rPr>
                <w:sz w:val="28"/>
                <w:szCs w:val="28"/>
              </w:rPr>
            </w:pPr>
            <w:r w:rsidRPr="00997E62">
              <w:rPr>
                <w:sz w:val="28"/>
                <w:szCs w:val="28"/>
              </w:rPr>
              <w:t>Проведение торж</w:t>
            </w:r>
            <w:r w:rsidRPr="00997E62">
              <w:rPr>
                <w:sz w:val="28"/>
                <w:szCs w:val="28"/>
              </w:rPr>
              <w:t>е</w:t>
            </w:r>
            <w:r w:rsidRPr="00997E62">
              <w:rPr>
                <w:sz w:val="28"/>
                <w:szCs w:val="28"/>
              </w:rPr>
              <w:t>ственного меропри</w:t>
            </w:r>
            <w:r w:rsidRPr="00997E62">
              <w:rPr>
                <w:sz w:val="28"/>
                <w:szCs w:val="28"/>
              </w:rPr>
              <w:t>я</w:t>
            </w:r>
            <w:r w:rsidRPr="00997E62">
              <w:rPr>
                <w:sz w:val="28"/>
                <w:szCs w:val="28"/>
              </w:rPr>
              <w:t>тия «Изге Болгар жыены»</w:t>
            </w:r>
          </w:p>
          <w:p w:rsidR="001A1364" w:rsidRDefault="001A1364" w:rsidP="001A1364">
            <w:pPr>
              <w:jc w:val="both"/>
              <w:rPr>
                <w:sz w:val="28"/>
                <w:szCs w:val="28"/>
              </w:rPr>
            </w:pPr>
            <w:r w:rsidRPr="00997E62">
              <w:rPr>
                <w:sz w:val="28"/>
                <w:szCs w:val="28"/>
              </w:rPr>
              <w:t>Проведение междун</w:t>
            </w:r>
            <w:r w:rsidRPr="00997E62">
              <w:rPr>
                <w:sz w:val="28"/>
                <w:szCs w:val="28"/>
              </w:rPr>
              <w:t>а</w:t>
            </w:r>
            <w:r w:rsidRPr="00997E62">
              <w:rPr>
                <w:sz w:val="28"/>
                <w:szCs w:val="28"/>
              </w:rPr>
              <w:t>родного фестиваля средневекового боя «Великий Болгар»</w:t>
            </w:r>
          </w:p>
          <w:p w:rsidR="00422742" w:rsidRPr="00997E62" w:rsidRDefault="00422742" w:rsidP="001A13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01" w:type="dxa"/>
          </w:tcPr>
          <w:p w:rsidR="001A1364" w:rsidRPr="00997E62" w:rsidRDefault="001A1364" w:rsidP="00D37FA1">
            <w:pPr>
              <w:jc w:val="center"/>
              <w:rPr>
                <w:sz w:val="28"/>
                <w:szCs w:val="28"/>
              </w:rPr>
            </w:pPr>
            <w:r w:rsidRPr="00997E62">
              <w:rPr>
                <w:sz w:val="28"/>
                <w:szCs w:val="28"/>
              </w:rPr>
              <w:t>БГИАМЗ, Госкомитет</w:t>
            </w:r>
            <w:r w:rsidR="00176B8B" w:rsidRPr="00997E62">
              <w:rPr>
                <w:sz w:val="28"/>
                <w:szCs w:val="28"/>
              </w:rPr>
              <w:t xml:space="preserve"> РТ</w:t>
            </w:r>
            <w:r w:rsidRPr="00997E62">
              <w:rPr>
                <w:sz w:val="28"/>
                <w:szCs w:val="28"/>
              </w:rPr>
              <w:t xml:space="preserve"> по туризму, </w:t>
            </w:r>
          </w:p>
          <w:p w:rsidR="00176B8B" w:rsidRPr="00997E62" w:rsidRDefault="00176B8B" w:rsidP="00176B8B">
            <w:pPr>
              <w:jc w:val="center"/>
              <w:rPr>
                <w:sz w:val="28"/>
                <w:szCs w:val="28"/>
              </w:rPr>
            </w:pPr>
            <w:r w:rsidRPr="00997E62">
              <w:rPr>
                <w:sz w:val="28"/>
                <w:szCs w:val="28"/>
              </w:rPr>
              <w:t xml:space="preserve">Исполнительный        комитет Спасского    муниципального </w:t>
            </w:r>
          </w:p>
          <w:p w:rsidR="001A1364" w:rsidRPr="00997E62" w:rsidRDefault="00176B8B" w:rsidP="00176B8B">
            <w:pPr>
              <w:jc w:val="center"/>
              <w:rPr>
                <w:sz w:val="28"/>
                <w:szCs w:val="28"/>
              </w:rPr>
            </w:pPr>
            <w:r w:rsidRPr="00997E62">
              <w:rPr>
                <w:sz w:val="28"/>
                <w:szCs w:val="28"/>
              </w:rPr>
              <w:t>района РТ</w:t>
            </w:r>
          </w:p>
        </w:tc>
        <w:tc>
          <w:tcPr>
            <w:tcW w:w="2059" w:type="dxa"/>
          </w:tcPr>
          <w:p w:rsidR="001A1364" w:rsidRPr="000511D8" w:rsidRDefault="001A1364" w:rsidP="005A12B9">
            <w:pPr>
              <w:jc w:val="center"/>
              <w:rPr>
                <w:sz w:val="28"/>
                <w:szCs w:val="28"/>
              </w:rPr>
            </w:pPr>
          </w:p>
          <w:p w:rsidR="001A1364" w:rsidRPr="000511D8" w:rsidRDefault="001A1364" w:rsidP="005A12B9">
            <w:pPr>
              <w:jc w:val="center"/>
              <w:rPr>
                <w:sz w:val="28"/>
                <w:szCs w:val="28"/>
              </w:rPr>
            </w:pPr>
            <w:r w:rsidRPr="000511D8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9</w:t>
            </w:r>
            <w:r w:rsidRPr="000511D8">
              <w:rPr>
                <w:sz w:val="28"/>
                <w:szCs w:val="28"/>
              </w:rPr>
              <w:t>-20</w:t>
            </w:r>
            <w:r>
              <w:rPr>
                <w:sz w:val="28"/>
                <w:szCs w:val="28"/>
              </w:rPr>
              <w:t xml:space="preserve">23    </w:t>
            </w:r>
            <w:r w:rsidRPr="000511D8">
              <w:rPr>
                <w:sz w:val="28"/>
                <w:szCs w:val="28"/>
              </w:rPr>
              <w:t>годы</w:t>
            </w:r>
          </w:p>
        </w:tc>
        <w:tc>
          <w:tcPr>
            <w:tcW w:w="2901" w:type="dxa"/>
          </w:tcPr>
          <w:p w:rsidR="001A1364" w:rsidRPr="000511D8" w:rsidRDefault="001A1364" w:rsidP="005A12B9">
            <w:pPr>
              <w:jc w:val="center"/>
              <w:rPr>
                <w:sz w:val="28"/>
                <w:szCs w:val="28"/>
              </w:rPr>
            </w:pPr>
          </w:p>
          <w:p w:rsidR="001A1364" w:rsidRPr="000511D8" w:rsidRDefault="001A1364" w:rsidP="005A12B9">
            <w:pPr>
              <w:jc w:val="center"/>
              <w:rPr>
                <w:sz w:val="28"/>
                <w:szCs w:val="28"/>
              </w:rPr>
            </w:pPr>
            <w:r w:rsidRPr="000511D8">
              <w:rPr>
                <w:sz w:val="28"/>
                <w:szCs w:val="28"/>
              </w:rPr>
              <w:t>Без финансирования</w:t>
            </w:r>
          </w:p>
        </w:tc>
      </w:tr>
      <w:tr w:rsidR="00D540E8" w:rsidRPr="000511D8" w:rsidTr="005D2D0C">
        <w:tc>
          <w:tcPr>
            <w:tcW w:w="617" w:type="dxa"/>
          </w:tcPr>
          <w:p w:rsidR="00AA400F" w:rsidRPr="000511D8" w:rsidRDefault="00AA400F" w:rsidP="00D37FA1">
            <w:pPr>
              <w:jc w:val="center"/>
            </w:pPr>
          </w:p>
        </w:tc>
        <w:tc>
          <w:tcPr>
            <w:tcW w:w="3102" w:type="dxa"/>
          </w:tcPr>
          <w:p w:rsidR="00AA400F" w:rsidRPr="004F412D" w:rsidRDefault="00AA400F" w:rsidP="004F412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4F412D">
              <w:rPr>
                <w:sz w:val="28"/>
                <w:szCs w:val="28"/>
              </w:rPr>
              <w:t>овершенствование с</w:t>
            </w:r>
            <w:r w:rsidRPr="004F412D">
              <w:rPr>
                <w:sz w:val="28"/>
                <w:szCs w:val="28"/>
              </w:rPr>
              <w:t>и</w:t>
            </w:r>
            <w:r w:rsidRPr="004F412D">
              <w:rPr>
                <w:sz w:val="28"/>
                <w:szCs w:val="28"/>
              </w:rPr>
              <w:t>стемы информационн</w:t>
            </w:r>
            <w:r w:rsidRPr="004F412D">
              <w:rPr>
                <w:sz w:val="28"/>
                <w:szCs w:val="28"/>
              </w:rPr>
              <w:t>о</w:t>
            </w:r>
            <w:r w:rsidRPr="004F412D">
              <w:rPr>
                <w:sz w:val="28"/>
                <w:szCs w:val="28"/>
              </w:rPr>
              <w:t>го обеспечения пре</w:t>
            </w:r>
            <w:r w:rsidRPr="004F412D">
              <w:rPr>
                <w:sz w:val="28"/>
                <w:szCs w:val="28"/>
              </w:rPr>
              <w:t>д</w:t>
            </w:r>
            <w:r w:rsidRPr="004F412D">
              <w:rPr>
                <w:sz w:val="28"/>
                <w:szCs w:val="28"/>
              </w:rPr>
              <w:t>принимательской де</w:t>
            </w:r>
            <w:r w:rsidRPr="004F412D">
              <w:rPr>
                <w:sz w:val="28"/>
                <w:szCs w:val="28"/>
              </w:rPr>
              <w:t>я</w:t>
            </w:r>
            <w:r w:rsidRPr="004F412D">
              <w:rPr>
                <w:sz w:val="28"/>
                <w:szCs w:val="28"/>
              </w:rPr>
              <w:t>тельности</w:t>
            </w:r>
          </w:p>
        </w:tc>
        <w:tc>
          <w:tcPr>
            <w:tcW w:w="2931" w:type="dxa"/>
          </w:tcPr>
          <w:p w:rsidR="00AA400F" w:rsidRDefault="00AA400F" w:rsidP="00315A7C">
            <w:pPr>
              <w:jc w:val="both"/>
              <w:rPr>
                <w:sz w:val="28"/>
                <w:szCs w:val="28"/>
              </w:rPr>
            </w:pPr>
            <w:r w:rsidRPr="000511D8">
              <w:rPr>
                <w:sz w:val="28"/>
                <w:szCs w:val="28"/>
              </w:rPr>
              <w:t>Информационное с</w:t>
            </w:r>
            <w:r w:rsidRPr="000511D8">
              <w:rPr>
                <w:sz w:val="28"/>
                <w:szCs w:val="28"/>
              </w:rPr>
              <w:t>о</w:t>
            </w:r>
            <w:r w:rsidRPr="000511D8">
              <w:rPr>
                <w:sz w:val="28"/>
                <w:szCs w:val="28"/>
              </w:rPr>
              <w:t>провождение мер</w:t>
            </w:r>
            <w:r w:rsidRPr="000511D8">
              <w:rPr>
                <w:sz w:val="28"/>
                <w:szCs w:val="28"/>
              </w:rPr>
              <w:t>о</w:t>
            </w:r>
            <w:r w:rsidRPr="000511D8">
              <w:rPr>
                <w:sz w:val="28"/>
                <w:szCs w:val="28"/>
              </w:rPr>
              <w:t>приятий, проводимых в сфере поддержки и развития малого предпринимательства района</w:t>
            </w:r>
          </w:p>
          <w:p w:rsidR="00422742" w:rsidRPr="000511D8" w:rsidRDefault="00422742" w:rsidP="00315A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01" w:type="dxa"/>
          </w:tcPr>
          <w:p w:rsidR="00AA400F" w:rsidRDefault="00AA400F" w:rsidP="00315A7C">
            <w:pPr>
              <w:jc w:val="center"/>
              <w:rPr>
                <w:sz w:val="28"/>
                <w:szCs w:val="28"/>
              </w:rPr>
            </w:pPr>
            <w:r w:rsidRPr="000511D8">
              <w:rPr>
                <w:sz w:val="28"/>
                <w:szCs w:val="28"/>
              </w:rPr>
              <w:t xml:space="preserve">Совет Спасского        муниципального </w:t>
            </w:r>
          </w:p>
          <w:p w:rsidR="00AA400F" w:rsidRDefault="00AA400F" w:rsidP="00315A7C">
            <w:pPr>
              <w:jc w:val="center"/>
              <w:rPr>
                <w:sz w:val="28"/>
                <w:szCs w:val="28"/>
              </w:rPr>
            </w:pPr>
            <w:r w:rsidRPr="000511D8">
              <w:rPr>
                <w:sz w:val="28"/>
                <w:szCs w:val="28"/>
              </w:rPr>
              <w:t xml:space="preserve">района,                    </w:t>
            </w:r>
          </w:p>
          <w:p w:rsidR="00AA400F" w:rsidRDefault="00AA400F" w:rsidP="00315A7C">
            <w:pPr>
              <w:jc w:val="center"/>
              <w:rPr>
                <w:sz w:val="28"/>
                <w:szCs w:val="28"/>
              </w:rPr>
            </w:pPr>
            <w:r w:rsidRPr="000511D8">
              <w:rPr>
                <w:sz w:val="28"/>
                <w:szCs w:val="28"/>
              </w:rPr>
              <w:t xml:space="preserve">Исполнительный        комитет Спасского    муниципального </w:t>
            </w:r>
          </w:p>
          <w:p w:rsidR="00AA400F" w:rsidRPr="000511D8" w:rsidRDefault="00AA400F" w:rsidP="00315A7C">
            <w:pPr>
              <w:jc w:val="center"/>
              <w:rPr>
                <w:sz w:val="28"/>
                <w:szCs w:val="28"/>
              </w:rPr>
            </w:pPr>
            <w:r w:rsidRPr="000511D8">
              <w:rPr>
                <w:sz w:val="28"/>
                <w:szCs w:val="28"/>
              </w:rPr>
              <w:t>района РТ</w:t>
            </w:r>
          </w:p>
        </w:tc>
        <w:tc>
          <w:tcPr>
            <w:tcW w:w="2059" w:type="dxa"/>
          </w:tcPr>
          <w:p w:rsidR="00AA400F" w:rsidRPr="000511D8" w:rsidRDefault="00AA400F" w:rsidP="00315A7C">
            <w:pPr>
              <w:jc w:val="center"/>
              <w:rPr>
                <w:sz w:val="28"/>
                <w:szCs w:val="28"/>
              </w:rPr>
            </w:pPr>
          </w:p>
          <w:p w:rsidR="00AA400F" w:rsidRPr="000511D8" w:rsidRDefault="00AA400F" w:rsidP="00315A7C">
            <w:pPr>
              <w:jc w:val="center"/>
              <w:rPr>
                <w:sz w:val="28"/>
                <w:szCs w:val="28"/>
              </w:rPr>
            </w:pPr>
            <w:r w:rsidRPr="000511D8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9</w:t>
            </w:r>
            <w:r w:rsidRPr="000511D8">
              <w:rPr>
                <w:sz w:val="28"/>
                <w:szCs w:val="28"/>
              </w:rPr>
              <w:t>-20</w:t>
            </w:r>
            <w:r>
              <w:rPr>
                <w:sz w:val="28"/>
                <w:szCs w:val="28"/>
              </w:rPr>
              <w:t xml:space="preserve">23    </w:t>
            </w:r>
            <w:r w:rsidRPr="000511D8">
              <w:rPr>
                <w:sz w:val="28"/>
                <w:szCs w:val="28"/>
              </w:rPr>
              <w:t>годы</w:t>
            </w:r>
          </w:p>
        </w:tc>
        <w:tc>
          <w:tcPr>
            <w:tcW w:w="2901" w:type="dxa"/>
          </w:tcPr>
          <w:p w:rsidR="00AA400F" w:rsidRPr="000511D8" w:rsidRDefault="00AA400F" w:rsidP="00315A7C">
            <w:pPr>
              <w:jc w:val="center"/>
              <w:rPr>
                <w:sz w:val="28"/>
                <w:szCs w:val="28"/>
              </w:rPr>
            </w:pPr>
          </w:p>
          <w:p w:rsidR="00AA400F" w:rsidRPr="000511D8" w:rsidRDefault="00AA400F" w:rsidP="00315A7C">
            <w:pPr>
              <w:jc w:val="center"/>
              <w:rPr>
                <w:sz w:val="28"/>
                <w:szCs w:val="28"/>
              </w:rPr>
            </w:pPr>
            <w:r w:rsidRPr="000511D8">
              <w:rPr>
                <w:sz w:val="28"/>
                <w:szCs w:val="28"/>
              </w:rPr>
              <w:t>Без финансирования</w:t>
            </w:r>
          </w:p>
        </w:tc>
      </w:tr>
      <w:tr w:rsidR="00D540E8" w:rsidRPr="000511D8" w:rsidTr="005D2D0C">
        <w:tc>
          <w:tcPr>
            <w:tcW w:w="617" w:type="dxa"/>
          </w:tcPr>
          <w:p w:rsidR="00AA400F" w:rsidRPr="000511D8" w:rsidRDefault="00AA400F" w:rsidP="00D37FA1">
            <w:pPr>
              <w:jc w:val="center"/>
            </w:pPr>
          </w:p>
        </w:tc>
        <w:tc>
          <w:tcPr>
            <w:tcW w:w="3102" w:type="dxa"/>
          </w:tcPr>
          <w:p w:rsidR="00AA400F" w:rsidRDefault="00AA400F" w:rsidP="004F412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31" w:type="dxa"/>
          </w:tcPr>
          <w:p w:rsidR="00AA400F" w:rsidRPr="000511D8" w:rsidRDefault="00AA400F" w:rsidP="00315A7C">
            <w:pPr>
              <w:jc w:val="both"/>
              <w:rPr>
                <w:sz w:val="28"/>
                <w:szCs w:val="28"/>
              </w:rPr>
            </w:pPr>
            <w:r w:rsidRPr="000511D8">
              <w:rPr>
                <w:sz w:val="28"/>
                <w:szCs w:val="28"/>
              </w:rPr>
              <w:t>Оказание информац</w:t>
            </w:r>
            <w:r w:rsidRPr="000511D8">
              <w:rPr>
                <w:sz w:val="28"/>
                <w:szCs w:val="28"/>
              </w:rPr>
              <w:t>и</w:t>
            </w:r>
            <w:r w:rsidRPr="000511D8">
              <w:rPr>
                <w:sz w:val="28"/>
                <w:szCs w:val="28"/>
              </w:rPr>
              <w:t>онной поддержки субъектов малого предпринимательства</w:t>
            </w:r>
          </w:p>
        </w:tc>
        <w:tc>
          <w:tcPr>
            <w:tcW w:w="2901" w:type="dxa"/>
          </w:tcPr>
          <w:p w:rsidR="00AA400F" w:rsidRDefault="00AA400F" w:rsidP="00315A7C">
            <w:pPr>
              <w:jc w:val="center"/>
              <w:rPr>
                <w:sz w:val="28"/>
                <w:szCs w:val="28"/>
              </w:rPr>
            </w:pPr>
            <w:r w:rsidRPr="000511D8">
              <w:rPr>
                <w:sz w:val="28"/>
                <w:szCs w:val="28"/>
              </w:rPr>
              <w:t xml:space="preserve">Отдел экономики и  прогнозирования       Исполнительного       комитета Спасского  муниципального </w:t>
            </w:r>
          </w:p>
          <w:p w:rsidR="00AA400F" w:rsidRPr="000511D8" w:rsidRDefault="00AA400F" w:rsidP="00315A7C">
            <w:pPr>
              <w:jc w:val="center"/>
              <w:rPr>
                <w:sz w:val="28"/>
                <w:szCs w:val="28"/>
              </w:rPr>
            </w:pPr>
            <w:r w:rsidRPr="000511D8">
              <w:rPr>
                <w:sz w:val="28"/>
                <w:szCs w:val="28"/>
              </w:rPr>
              <w:t>района РТ</w:t>
            </w:r>
          </w:p>
        </w:tc>
        <w:tc>
          <w:tcPr>
            <w:tcW w:w="2059" w:type="dxa"/>
          </w:tcPr>
          <w:p w:rsidR="00AA400F" w:rsidRPr="000511D8" w:rsidRDefault="00AA400F" w:rsidP="00315A7C">
            <w:pPr>
              <w:jc w:val="center"/>
              <w:rPr>
                <w:sz w:val="28"/>
                <w:szCs w:val="28"/>
              </w:rPr>
            </w:pPr>
          </w:p>
          <w:p w:rsidR="00AA400F" w:rsidRPr="000511D8" w:rsidRDefault="00AA400F" w:rsidP="00315A7C">
            <w:pPr>
              <w:jc w:val="center"/>
              <w:rPr>
                <w:sz w:val="28"/>
                <w:szCs w:val="28"/>
              </w:rPr>
            </w:pPr>
            <w:r w:rsidRPr="000511D8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9</w:t>
            </w:r>
            <w:r w:rsidRPr="000511D8">
              <w:rPr>
                <w:sz w:val="28"/>
                <w:szCs w:val="28"/>
              </w:rPr>
              <w:t>-20</w:t>
            </w:r>
            <w:r>
              <w:rPr>
                <w:sz w:val="28"/>
                <w:szCs w:val="28"/>
              </w:rPr>
              <w:t xml:space="preserve">23    </w:t>
            </w:r>
            <w:r w:rsidRPr="000511D8">
              <w:rPr>
                <w:sz w:val="28"/>
                <w:szCs w:val="28"/>
              </w:rPr>
              <w:t>годы</w:t>
            </w:r>
          </w:p>
        </w:tc>
        <w:tc>
          <w:tcPr>
            <w:tcW w:w="2901" w:type="dxa"/>
          </w:tcPr>
          <w:p w:rsidR="00AA400F" w:rsidRPr="000511D8" w:rsidRDefault="00AA400F" w:rsidP="00315A7C">
            <w:pPr>
              <w:jc w:val="center"/>
              <w:rPr>
                <w:sz w:val="28"/>
                <w:szCs w:val="28"/>
              </w:rPr>
            </w:pPr>
          </w:p>
          <w:p w:rsidR="00AA400F" w:rsidRPr="000511D8" w:rsidRDefault="00AA400F" w:rsidP="00315A7C">
            <w:pPr>
              <w:jc w:val="center"/>
              <w:rPr>
                <w:sz w:val="28"/>
                <w:szCs w:val="28"/>
              </w:rPr>
            </w:pPr>
            <w:r w:rsidRPr="000511D8">
              <w:rPr>
                <w:sz w:val="28"/>
                <w:szCs w:val="28"/>
              </w:rPr>
              <w:t>Без финансирования</w:t>
            </w:r>
          </w:p>
        </w:tc>
      </w:tr>
      <w:tr w:rsidR="00D540E8" w:rsidRPr="000511D8" w:rsidTr="005D2D0C">
        <w:tc>
          <w:tcPr>
            <w:tcW w:w="617" w:type="dxa"/>
          </w:tcPr>
          <w:p w:rsidR="00AA400F" w:rsidRPr="000511D8" w:rsidRDefault="00AA400F" w:rsidP="00D37FA1">
            <w:pPr>
              <w:jc w:val="center"/>
            </w:pPr>
          </w:p>
        </w:tc>
        <w:tc>
          <w:tcPr>
            <w:tcW w:w="3102" w:type="dxa"/>
          </w:tcPr>
          <w:p w:rsidR="00AA400F" w:rsidRDefault="00AA400F" w:rsidP="004F412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31" w:type="dxa"/>
          </w:tcPr>
          <w:p w:rsidR="00AA400F" w:rsidRPr="000511D8" w:rsidRDefault="00AA400F" w:rsidP="00315A7C">
            <w:pPr>
              <w:jc w:val="both"/>
              <w:rPr>
                <w:sz w:val="28"/>
                <w:szCs w:val="28"/>
              </w:rPr>
            </w:pPr>
            <w:r w:rsidRPr="000511D8">
              <w:rPr>
                <w:sz w:val="28"/>
                <w:szCs w:val="28"/>
              </w:rPr>
              <w:t>Проведение «кру</w:t>
            </w:r>
            <w:r w:rsidRPr="000511D8">
              <w:rPr>
                <w:sz w:val="28"/>
                <w:szCs w:val="28"/>
              </w:rPr>
              <w:t>г</w:t>
            </w:r>
            <w:r w:rsidRPr="000511D8">
              <w:rPr>
                <w:sz w:val="28"/>
                <w:szCs w:val="28"/>
              </w:rPr>
              <w:t>лых» столов, семин</w:t>
            </w:r>
            <w:r w:rsidRPr="000511D8">
              <w:rPr>
                <w:sz w:val="28"/>
                <w:szCs w:val="28"/>
              </w:rPr>
              <w:t>а</w:t>
            </w:r>
            <w:r w:rsidRPr="000511D8">
              <w:rPr>
                <w:sz w:val="28"/>
                <w:szCs w:val="28"/>
              </w:rPr>
              <w:t>ров, конференций с участием субъектов малого предприним</w:t>
            </w:r>
            <w:r w:rsidRPr="000511D8">
              <w:rPr>
                <w:sz w:val="28"/>
                <w:szCs w:val="28"/>
              </w:rPr>
              <w:t>а</w:t>
            </w:r>
            <w:r w:rsidRPr="000511D8">
              <w:rPr>
                <w:sz w:val="28"/>
                <w:szCs w:val="28"/>
              </w:rPr>
              <w:t>тельства, органов местного самоупра</w:t>
            </w:r>
            <w:r w:rsidRPr="000511D8">
              <w:rPr>
                <w:sz w:val="28"/>
                <w:szCs w:val="28"/>
              </w:rPr>
              <w:t>в</w:t>
            </w:r>
            <w:r w:rsidRPr="000511D8">
              <w:rPr>
                <w:sz w:val="28"/>
                <w:szCs w:val="28"/>
              </w:rPr>
              <w:t>ления; оказание а</w:t>
            </w:r>
            <w:r w:rsidRPr="000511D8">
              <w:rPr>
                <w:sz w:val="28"/>
                <w:szCs w:val="28"/>
              </w:rPr>
              <w:t>д</w:t>
            </w:r>
            <w:r w:rsidRPr="000511D8">
              <w:rPr>
                <w:sz w:val="28"/>
                <w:szCs w:val="28"/>
              </w:rPr>
              <w:t>ресной помощи пре</w:t>
            </w:r>
            <w:r w:rsidRPr="000511D8">
              <w:rPr>
                <w:sz w:val="28"/>
                <w:szCs w:val="28"/>
              </w:rPr>
              <w:t>д</w:t>
            </w:r>
            <w:r w:rsidRPr="000511D8">
              <w:rPr>
                <w:sz w:val="28"/>
                <w:szCs w:val="28"/>
              </w:rPr>
              <w:t>принимателям по в</w:t>
            </w:r>
            <w:r w:rsidRPr="000511D8">
              <w:rPr>
                <w:sz w:val="28"/>
                <w:szCs w:val="28"/>
              </w:rPr>
              <w:t>о</w:t>
            </w:r>
            <w:r w:rsidRPr="000511D8">
              <w:rPr>
                <w:sz w:val="28"/>
                <w:szCs w:val="28"/>
              </w:rPr>
              <w:t>просам ведения пре</w:t>
            </w:r>
            <w:r w:rsidRPr="000511D8">
              <w:rPr>
                <w:sz w:val="28"/>
                <w:szCs w:val="28"/>
              </w:rPr>
              <w:t>д</w:t>
            </w:r>
            <w:r w:rsidRPr="000511D8">
              <w:rPr>
                <w:sz w:val="28"/>
                <w:szCs w:val="28"/>
              </w:rPr>
              <w:t>принимательской де</w:t>
            </w:r>
            <w:r w:rsidRPr="000511D8">
              <w:rPr>
                <w:sz w:val="28"/>
                <w:szCs w:val="28"/>
              </w:rPr>
              <w:t>я</w:t>
            </w:r>
            <w:r w:rsidRPr="000511D8">
              <w:rPr>
                <w:sz w:val="28"/>
                <w:szCs w:val="28"/>
              </w:rPr>
              <w:t xml:space="preserve">тельности  </w:t>
            </w:r>
          </w:p>
        </w:tc>
        <w:tc>
          <w:tcPr>
            <w:tcW w:w="2901" w:type="dxa"/>
          </w:tcPr>
          <w:p w:rsidR="00AA400F" w:rsidRDefault="00AA400F" w:rsidP="00315A7C">
            <w:pPr>
              <w:jc w:val="center"/>
              <w:rPr>
                <w:sz w:val="28"/>
                <w:szCs w:val="28"/>
              </w:rPr>
            </w:pPr>
            <w:r w:rsidRPr="000511D8">
              <w:rPr>
                <w:sz w:val="28"/>
                <w:szCs w:val="28"/>
              </w:rPr>
              <w:t xml:space="preserve">Совет Спасского        муниципального </w:t>
            </w:r>
          </w:p>
          <w:p w:rsidR="00AA400F" w:rsidRDefault="00AA400F" w:rsidP="00315A7C">
            <w:pPr>
              <w:jc w:val="center"/>
              <w:rPr>
                <w:sz w:val="28"/>
                <w:szCs w:val="28"/>
              </w:rPr>
            </w:pPr>
            <w:r w:rsidRPr="000511D8">
              <w:rPr>
                <w:sz w:val="28"/>
                <w:szCs w:val="28"/>
              </w:rPr>
              <w:t xml:space="preserve">района,                    Исполнительный        комитет Спасского    муниципального </w:t>
            </w:r>
          </w:p>
          <w:p w:rsidR="00AA400F" w:rsidRDefault="00AA400F" w:rsidP="00315A7C">
            <w:pPr>
              <w:jc w:val="center"/>
              <w:rPr>
                <w:sz w:val="28"/>
                <w:szCs w:val="28"/>
              </w:rPr>
            </w:pPr>
            <w:r w:rsidRPr="000511D8">
              <w:rPr>
                <w:sz w:val="28"/>
                <w:szCs w:val="28"/>
              </w:rPr>
              <w:t xml:space="preserve">района РТ, </w:t>
            </w:r>
          </w:p>
          <w:p w:rsidR="00AA400F" w:rsidRDefault="00AA400F" w:rsidP="00315A7C">
            <w:pPr>
              <w:jc w:val="center"/>
              <w:rPr>
                <w:sz w:val="28"/>
                <w:szCs w:val="28"/>
              </w:rPr>
            </w:pPr>
            <w:r w:rsidRPr="000511D8">
              <w:rPr>
                <w:sz w:val="28"/>
                <w:szCs w:val="28"/>
              </w:rPr>
              <w:t xml:space="preserve">Общественный    </w:t>
            </w:r>
          </w:p>
          <w:p w:rsidR="00AA400F" w:rsidRDefault="00AA400F" w:rsidP="00315A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0511D8">
              <w:rPr>
                <w:sz w:val="28"/>
                <w:szCs w:val="28"/>
              </w:rPr>
              <w:t xml:space="preserve">овет по развитию </w:t>
            </w:r>
          </w:p>
          <w:p w:rsidR="00AA400F" w:rsidRPr="000511D8" w:rsidRDefault="00AA400F" w:rsidP="00315A7C">
            <w:pPr>
              <w:jc w:val="center"/>
              <w:rPr>
                <w:sz w:val="28"/>
                <w:szCs w:val="28"/>
              </w:rPr>
            </w:pPr>
            <w:r w:rsidRPr="000511D8">
              <w:rPr>
                <w:sz w:val="28"/>
                <w:szCs w:val="28"/>
              </w:rPr>
              <w:t>предпринимательства</w:t>
            </w:r>
          </w:p>
        </w:tc>
        <w:tc>
          <w:tcPr>
            <w:tcW w:w="2059" w:type="dxa"/>
          </w:tcPr>
          <w:p w:rsidR="00AA400F" w:rsidRPr="000511D8" w:rsidRDefault="00AA400F" w:rsidP="00315A7C">
            <w:pPr>
              <w:jc w:val="center"/>
              <w:rPr>
                <w:sz w:val="28"/>
                <w:szCs w:val="28"/>
              </w:rPr>
            </w:pPr>
          </w:p>
          <w:p w:rsidR="00AA400F" w:rsidRPr="000511D8" w:rsidRDefault="00AA400F" w:rsidP="00315A7C">
            <w:pPr>
              <w:jc w:val="center"/>
              <w:rPr>
                <w:sz w:val="28"/>
                <w:szCs w:val="28"/>
              </w:rPr>
            </w:pPr>
            <w:r w:rsidRPr="000511D8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9</w:t>
            </w:r>
            <w:r w:rsidRPr="000511D8">
              <w:rPr>
                <w:sz w:val="28"/>
                <w:szCs w:val="28"/>
              </w:rPr>
              <w:t>-20</w:t>
            </w:r>
            <w:r>
              <w:rPr>
                <w:sz w:val="28"/>
                <w:szCs w:val="28"/>
              </w:rPr>
              <w:t xml:space="preserve">23    </w:t>
            </w:r>
            <w:r w:rsidRPr="000511D8">
              <w:rPr>
                <w:sz w:val="28"/>
                <w:szCs w:val="28"/>
              </w:rPr>
              <w:t>годы</w:t>
            </w:r>
          </w:p>
        </w:tc>
        <w:tc>
          <w:tcPr>
            <w:tcW w:w="2901" w:type="dxa"/>
          </w:tcPr>
          <w:p w:rsidR="00AA400F" w:rsidRPr="000511D8" w:rsidRDefault="00AA400F" w:rsidP="00315A7C">
            <w:pPr>
              <w:jc w:val="center"/>
              <w:rPr>
                <w:sz w:val="28"/>
                <w:szCs w:val="28"/>
              </w:rPr>
            </w:pPr>
          </w:p>
          <w:p w:rsidR="00AA400F" w:rsidRPr="000511D8" w:rsidRDefault="00AA400F" w:rsidP="00315A7C">
            <w:pPr>
              <w:jc w:val="center"/>
              <w:rPr>
                <w:sz w:val="28"/>
                <w:szCs w:val="28"/>
              </w:rPr>
            </w:pPr>
            <w:r w:rsidRPr="000511D8">
              <w:rPr>
                <w:sz w:val="28"/>
                <w:szCs w:val="28"/>
              </w:rPr>
              <w:t>Без финансирования</w:t>
            </w:r>
          </w:p>
        </w:tc>
      </w:tr>
      <w:tr w:rsidR="00D540E8" w:rsidRPr="000511D8" w:rsidTr="005D2D0C">
        <w:tc>
          <w:tcPr>
            <w:tcW w:w="617" w:type="dxa"/>
          </w:tcPr>
          <w:p w:rsidR="004F412D" w:rsidRPr="000511D8" w:rsidRDefault="004F412D" w:rsidP="00D37FA1">
            <w:pPr>
              <w:jc w:val="center"/>
            </w:pPr>
          </w:p>
        </w:tc>
        <w:tc>
          <w:tcPr>
            <w:tcW w:w="3102" w:type="dxa"/>
          </w:tcPr>
          <w:p w:rsidR="004F412D" w:rsidRPr="004F412D" w:rsidRDefault="0007591F" w:rsidP="004F412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4F412D" w:rsidRPr="004F412D">
              <w:rPr>
                <w:sz w:val="28"/>
                <w:szCs w:val="28"/>
              </w:rPr>
              <w:t>овышение  социал</w:t>
            </w:r>
            <w:r w:rsidR="004F412D" w:rsidRPr="004F412D">
              <w:rPr>
                <w:sz w:val="28"/>
                <w:szCs w:val="28"/>
              </w:rPr>
              <w:t>ь</w:t>
            </w:r>
            <w:r w:rsidR="004F412D" w:rsidRPr="004F412D">
              <w:rPr>
                <w:sz w:val="28"/>
                <w:szCs w:val="28"/>
              </w:rPr>
              <w:t>ной  ответственности  и эффективности  малого и среднего бизнеса</w:t>
            </w:r>
          </w:p>
        </w:tc>
        <w:tc>
          <w:tcPr>
            <w:tcW w:w="2931" w:type="dxa"/>
          </w:tcPr>
          <w:p w:rsidR="004F412D" w:rsidRPr="00997E62" w:rsidRDefault="00500E23" w:rsidP="00500E23">
            <w:pPr>
              <w:jc w:val="both"/>
              <w:rPr>
                <w:sz w:val="28"/>
                <w:szCs w:val="28"/>
              </w:rPr>
            </w:pPr>
            <w:r w:rsidRPr="00997E62">
              <w:rPr>
                <w:sz w:val="28"/>
                <w:szCs w:val="28"/>
              </w:rPr>
              <w:t>Увеличение средн</w:t>
            </w:r>
            <w:r w:rsidRPr="00997E62">
              <w:rPr>
                <w:sz w:val="28"/>
                <w:szCs w:val="28"/>
              </w:rPr>
              <w:t>е</w:t>
            </w:r>
            <w:r w:rsidRPr="00997E62">
              <w:rPr>
                <w:sz w:val="28"/>
                <w:szCs w:val="28"/>
              </w:rPr>
              <w:t>месячной заработной платы СМП, увелич</w:t>
            </w:r>
            <w:r w:rsidRPr="00997E62">
              <w:rPr>
                <w:sz w:val="28"/>
                <w:szCs w:val="28"/>
              </w:rPr>
              <w:t>е</w:t>
            </w:r>
            <w:r w:rsidRPr="00997E62">
              <w:rPr>
                <w:sz w:val="28"/>
                <w:szCs w:val="28"/>
              </w:rPr>
              <w:t>ние доли налоговых поступлений в бю</w:t>
            </w:r>
            <w:r w:rsidRPr="00997E62">
              <w:rPr>
                <w:sz w:val="28"/>
                <w:szCs w:val="28"/>
              </w:rPr>
              <w:t>д</w:t>
            </w:r>
            <w:r w:rsidRPr="00997E62">
              <w:rPr>
                <w:sz w:val="28"/>
                <w:szCs w:val="28"/>
              </w:rPr>
              <w:t>жет Спасского мун</w:t>
            </w:r>
            <w:r w:rsidRPr="00997E62">
              <w:rPr>
                <w:sz w:val="28"/>
                <w:szCs w:val="28"/>
              </w:rPr>
              <w:t>и</w:t>
            </w:r>
            <w:r w:rsidRPr="00997E62">
              <w:rPr>
                <w:sz w:val="28"/>
                <w:szCs w:val="28"/>
              </w:rPr>
              <w:t>ципального района от СМП</w:t>
            </w:r>
          </w:p>
        </w:tc>
        <w:tc>
          <w:tcPr>
            <w:tcW w:w="2901" w:type="dxa"/>
          </w:tcPr>
          <w:p w:rsidR="004F412D" w:rsidRPr="00997E62" w:rsidRDefault="00525AB0" w:rsidP="00D37FA1">
            <w:pPr>
              <w:jc w:val="center"/>
              <w:rPr>
                <w:sz w:val="28"/>
                <w:szCs w:val="28"/>
              </w:rPr>
            </w:pPr>
            <w:r w:rsidRPr="00997E62">
              <w:rPr>
                <w:sz w:val="28"/>
                <w:szCs w:val="28"/>
              </w:rPr>
              <w:t>Субъекты малого и среднего предприн</w:t>
            </w:r>
            <w:r w:rsidRPr="00997E62">
              <w:rPr>
                <w:sz w:val="28"/>
                <w:szCs w:val="28"/>
              </w:rPr>
              <w:t>и</w:t>
            </w:r>
            <w:r w:rsidRPr="00997E62">
              <w:rPr>
                <w:sz w:val="28"/>
                <w:szCs w:val="28"/>
              </w:rPr>
              <w:t>мательства</w:t>
            </w:r>
          </w:p>
        </w:tc>
        <w:tc>
          <w:tcPr>
            <w:tcW w:w="2059" w:type="dxa"/>
          </w:tcPr>
          <w:p w:rsidR="00525AB0" w:rsidRDefault="00525AB0" w:rsidP="00525AB0">
            <w:pPr>
              <w:jc w:val="center"/>
              <w:rPr>
                <w:sz w:val="28"/>
                <w:szCs w:val="28"/>
              </w:rPr>
            </w:pPr>
            <w:r w:rsidRPr="00525AB0">
              <w:rPr>
                <w:sz w:val="28"/>
                <w:szCs w:val="28"/>
              </w:rPr>
              <w:t xml:space="preserve">2019-2023  </w:t>
            </w:r>
          </w:p>
          <w:p w:rsidR="004F412D" w:rsidRPr="00525AB0" w:rsidRDefault="00525AB0" w:rsidP="00525AB0">
            <w:pPr>
              <w:jc w:val="center"/>
              <w:rPr>
                <w:sz w:val="28"/>
                <w:szCs w:val="28"/>
              </w:rPr>
            </w:pPr>
            <w:r w:rsidRPr="00525AB0">
              <w:rPr>
                <w:sz w:val="28"/>
                <w:szCs w:val="28"/>
              </w:rPr>
              <w:t>годы</w:t>
            </w:r>
          </w:p>
        </w:tc>
        <w:tc>
          <w:tcPr>
            <w:tcW w:w="2901" w:type="dxa"/>
          </w:tcPr>
          <w:p w:rsidR="00525AB0" w:rsidRDefault="00525AB0" w:rsidP="00D37FA1">
            <w:pPr>
              <w:jc w:val="center"/>
              <w:rPr>
                <w:sz w:val="28"/>
                <w:szCs w:val="28"/>
              </w:rPr>
            </w:pPr>
            <w:r w:rsidRPr="00525AB0">
              <w:rPr>
                <w:sz w:val="28"/>
                <w:szCs w:val="28"/>
              </w:rPr>
              <w:t xml:space="preserve">Собственные </w:t>
            </w:r>
          </w:p>
          <w:p w:rsidR="004F412D" w:rsidRPr="00525AB0" w:rsidRDefault="00525AB0" w:rsidP="00D37FA1">
            <w:pPr>
              <w:jc w:val="center"/>
              <w:rPr>
                <w:sz w:val="28"/>
                <w:szCs w:val="28"/>
              </w:rPr>
            </w:pPr>
            <w:r w:rsidRPr="00525AB0">
              <w:rPr>
                <w:sz w:val="28"/>
                <w:szCs w:val="28"/>
              </w:rPr>
              <w:t>средства СМП</w:t>
            </w:r>
          </w:p>
        </w:tc>
      </w:tr>
    </w:tbl>
    <w:p w:rsidR="00A04964" w:rsidRPr="000511D8" w:rsidRDefault="00A04964" w:rsidP="00D37FA1">
      <w:pPr>
        <w:jc w:val="center"/>
      </w:pPr>
    </w:p>
    <w:sectPr w:rsidR="00A04964" w:rsidRPr="000511D8" w:rsidSect="008566E7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3B92" w:rsidRDefault="00783B92" w:rsidP="00143CB7">
      <w:r>
        <w:separator/>
      </w:r>
    </w:p>
  </w:endnote>
  <w:endnote w:type="continuationSeparator" w:id="0">
    <w:p w:rsidR="00783B92" w:rsidRDefault="00783B92" w:rsidP="00143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7713434"/>
      <w:docPartObj>
        <w:docPartGallery w:val="Page Numbers (Bottom of Page)"/>
        <w:docPartUnique/>
      </w:docPartObj>
    </w:sdtPr>
    <w:sdtEndPr/>
    <w:sdtContent>
      <w:p w:rsidR="00480AA4" w:rsidRDefault="00480AA4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3B92">
          <w:rPr>
            <w:noProof/>
          </w:rPr>
          <w:t>1</w:t>
        </w:r>
        <w:r>
          <w:fldChar w:fldCharType="end"/>
        </w:r>
      </w:p>
    </w:sdtContent>
  </w:sdt>
  <w:p w:rsidR="00480AA4" w:rsidRDefault="00480AA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3B92" w:rsidRDefault="00783B92" w:rsidP="00143CB7">
      <w:r>
        <w:separator/>
      </w:r>
    </w:p>
  </w:footnote>
  <w:footnote w:type="continuationSeparator" w:id="0">
    <w:p w:rsidR="00783B92" w:rsidRDefault="00783B92" w:rsidP="00143C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B4054"/>
    <w:multiLevelType w:val="hybridMultilevel"/>
    <w:tmpl w:val="CAE8B016"/>
    <w:lvl w:ilvl="0" w:tplc="06C0333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25C79D5"/>
    <w:multiLevelType w:val="hybridMultilevel"/>
    <w:tmpl w:val="8B98E3FA"/>
    <w:lvl w:ilvl="0" w:tplc="9AFC56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77376A"/>
    <w:multiLevelType w:val="hybridMultilevel"/>
    <w:tmpl w:val="D9C05032"/>
    <w:lvl w:ilvl="0" w:tplc="C360C0A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>
    <w:nsid w:val="1E8161D8"/>
    <w:multiLevelType w:val="hybridMultilevel"/>
    <w:tmpl w:val="7B641778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4">
    <w:nsid w:val="28481575"/>
    <w:multiLevelType w:val="hybridMultilevel"/>
    <w:tmpl w:val="CAE8B016"/>
    <w:lvl w:ilvl="0" w:tplc="06C0333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A146DC4"/>
    <w:multiLevelType w:val="hybridMultilevel"/>
    <w:tmpl w:val="DF56A572"/>
    <w:lvl w:ilvl="0" w:tplc="886E6D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323598E"/>
    <w:multiLevelType w:val="hybridMultilevel"/>
    <w:tmpl w:val="E42044EE"/>
    <w:lvl w:ilvl="0" w:tplc="EE969490">
      <w:start w:val="3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7">
    <w:nsid w:val="4FC16B29"/>
    <w:multiLevelType w:val="hybridMultilevel"/>
    <w:tmpl w:val="CAE8B016"/>
    <w:lvl w:ilvl="0" w:tplc="06C0333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0620A6A"/>
    <w:multiLevelType w:val="hybridMultilevel"/>
    <w:tmpl w:val="F162D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1171A1"/>
    <w:multiLevelType w:val="hybridMultilevel"/>
    <w:tmpl w:val="ADFC1A5E"/>
    <w:lvl w:ilvl="0" w:tplc="B08C742E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5035E42"/>
    <w:multiLevelType w:val="hybridMultilevel"/>
    <w:tmpl w:val="CAE8B016"/>
    <w:lvl w:ilvl="0" w:tplc="06C0333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68ED1B23"/>
    <w:multiLevelType w:val="hybridMultilevel"/>
    <w:tmpl w:val="CAE8B016"/>
    <w:lvl w:ilvl="0" w:tplc="06C033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6D8D78F3"/>
    <w:multiLevelType w:val="hybridMultilevel"/>
    <w:tmpl w:val="3B628D38"/>
    <w:lvl w:ilvl="0" w:tplc="70222A1E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636DC9"/>
    <w:multiLevelType w:val="hybridMultilevel"/>
    <w:tmpl w:val="CAE8B016"/>
    <w:lvl w:ilvl="0" w:tplc="06C0333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785B7D9B"/>
    <w:multiLevelType w:val="hybridMultilevel"/>
    <w:tmpl w:val="FBA6B6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E07CD3"/>
    <w:multiLevelType w:val="hybridMultilevel"/>
    <w:tmpl w:val="CAE8B016"/>
    <w:lvl w:ilvl="0" w:tplc="06C0333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7A0C73F6"/>
    <w:multiLevelType w:val="hybridMultilevel"/>
    <w:tmpl w:val="C56EC130"/>
    <w:lvl w:ilvl="0" w:tplc="DA382E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4"/>
  </w:num>
  <w:num w:numId="4">
    <w:abstractNumId w:val="10"/>
  </w:num>
  <w:num w:numId="5">
    <w:abstractNumId w:val="15"/>
  </w:num>
  <w:num w:numId="6">
    <w:abstractNumId w:val="0"/>
  </w:num>
  <w:num w:numId="7">
    <w:abstractNumId w:val="13"/>
  </w:num>
  <w:num w:numId="8">
    <w:abstractNumId w:val="2"/>
  </w:num>
  <w:num w:numId="9">
    <w:abstractNumId w:val="3"/>
  </w:num>
  <w:num w:numId="10">
    <w:abstractNumId w:val="8"/>
  </w:num>
  <w:num w:numId="11">
    <w:abstractNumId w:val="9"/>
  </w:num>
  <w:num w:numId="12">
    <w:abstractNumId w:val="12"/>
  </w:num>
  <w:num w:numId="13">
    <w:abstractNumId w:val="5"/>
  </w:num>
  <w:num w:numId="14">
    <w:abstractNumId w:val="16"/>
  </w:num>
  <w:num w:numId="15">
    <w:abstractNumId w:val="1"/>
  </w:num>
  <w:num w:numId="16">
    <w:abstractNumId w:val="14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defaultTabStop w:val="708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1E8"/>
    <w:rsid w:val="00000662"/>
    <w:rsid w:val="000014CA"/>
    <w:rsid w:val="00003652"/>
    <w:rsid w:val="00006DDF"/>
    <w:rsid w:val="00007A25"/>
    <w:rsid w:val="00010B5A"/>
    <w:rsid w:val="000133E6"/>
    <w:rsid w:val="000148D1"/>
    <w:rsid w:val="00016E0E"/>
    <w:rsid w:val="000174FC"/>
    <w:rsid w:val="00025117"/>
    <w:rsid w:val="00030515"/>
    <w:rsid w:val="0003142B"/>
    <w:rsid w:val="0003515F"/>
    <w:rsid w:val="00042FD5"/>
    <w:rsid w:val="000464D5"/>
    <w:rsid w:val="0004680F"/>
    <w:rsid w:val="00046ED9"/>
    <w:rsid w:val="000511D8"/>
    <w:rsid w:val="00071CD6"/>
    <w:rsid w:val="0007591F"/>
    <w:rsid w:val="00076061"/>
    <w:rsid w:val="00076860"/>
    <w:rsid w:val="0008044E"/>
    <w:rsid w:val="000815B5"/>
    <w:rsid w:val="00082176"/>
    <w:rsid w:val="00085D4E"/>
    <w:rsid w:val="00091A24"/>
    <w:rsid w:val="00095BB9"/>
    <w:rsid w:val="000A12D6"/>
    <w:rsid w:val="000A31AE"/>
    <w:rsid w:val="000B1B4A"/>
    <w:rsid w:val="000B2070"/>
    <w:rsid w:val="000B6F81"/>
    <w:rsid w:val="000C1693"/>
    <w:rsid w:val="000C6C29"/>
    <w:rsid w:val="000C73B5"/>
    <w:rsid w:val="000C7CF9"/>
    <w:rsid w:val="000D009B"/>
    <w:rsid w:val="000D57C9"/>
    <w:rsid w:val="000D6BA0"/>
    <w:rsid w:val="000F3826"/>
    <w:rsid w:val="000F45D2"/>
    <w:rsid w:val="000F5E02"/>
    <w:rsid w:val="000F783B"/>
    <w:rsid w:val="000F78B3"/>
    <w:rsid w:val="000F7DAC"/>
    <w:rsid w:val="001014AE"/>
    <w:rsid w:val="00102B9D"/>
    <w:rsid w:val="00104ED4"/>
    <w:rsid w:val="00105632"/>
    <w:rsid w:val="001062C1"/>
    <w:rsid w:val="00106A03"/>
    <w:rsid w:val="001128E7"/>
    <w:rsid w:val="00114701"/>
    <w:rsid w:val="00115072"/>
    <w:rsid w:val="001151FD"/>
    <w:rsid w:val="00116ABA"/>
    <w:rsid w:val="00117AB5"/>
    <w:rsid w:val="00120B9F"/>
    <w:rsid w:val="0012281B"/>
    <w:rsid w:val="00123382"/>
    <w:rsid w:val="001305F8"/>
    <w:rsid w:val="001338CB"/>
    <w:rsid w:val="001410E6"/>
    <w:rsid w:val="00143CB7"/>
    <w:rsid w:val="00153B91"/>
    <w:rsid w:val="00154763"/>
    <w:rsid w:val="0015542A"/>
    <w:rsid w:val="00155533"/>
    <w:rsid w:val="001577A9"/>
    <w:rsid w:val="00160643"/>
    <w:rsid w:val="001620E5"/>
    <w:rsid w:val="001624D1"/>
    <w:rsid w:val="001628D9"/>
    <w:rsid w:val="00166F51"/>
    <w:rsid w:val="00171D3E"/>
    <w:rsid w:val="00176680"/>
    <w:rsid w:val="00176B8B"/>
    <w:rsid w:val="00177735"/>
    <w:rsid w:val="001811E8"/>
    <w:rsid w:val="00184C96"/>
    <w:rsid w:val="00184F18"/>
    <w:rsid w:val="00187897"/>
    <w:rsid w:val="001910D2"/>
    <w:rsid w:val="00196C2A"/>
    <w:rsid w:val="001A1364"/>
    <w:rsid w:val="001A3240"/>
    <w:rsid w:val="001A3937"/>
    <w:rsid w:val="001A4F1E"/>
    <w:rsid w:val="001A5BFB"/>
    <w:rsid w:val="001A7B5D"/>
    <w:rsid w:val="001B1BCD"/>
    <w:rsid w:val="001C4301"/>
    <w:rsid w:val="001C5221"/>
    <w:rsid w:val="001C6FA8"/>
    <w:rsid w:val="001C725C"/>
    <w:rsid w:val="001C75E2"/>
    <w:rsid w:val="001D248B"/>
    <w:rsid w:val="001D5E4E"/>
    <w:rsid w:val="001D7385"/>
    <w:rsid w:val="001E091E"/>
    <w:rsid w:val="001E34FC"/>
    <w:rsid w:val="001E46D8"/>
    <w:rsid w:val="001E4E86"/>
    <w:rsid w:val="001E5CB8"/>
    <w:rsid w:val="001F0281"/>
    <w:rsid w:val="001F224F"/>
    <w:rsid w:val="001F23D7"/>
    <w:rsid w:val="001F2A10"/>
    <w:rsid w:val="001F33A5"/>
    <w:rsid w:val="001F4F90"/>
    <w:rsid w:val="002008B1"/>
    <w:rsid w:val="00201792"/>
    <w:rsid w:val="002032A7"/>
    <w:rsid w:val="002060D8"/>
    <w:rsid w:val="002069E0"/>
    <w:rsid w:val="00206EC1"/>
    <w:rsid w:val="00212C19"/>
    <w:rsid w:val="00214299"/>
    <w:rsid w:val="00217A31"/>
    <w:rsid w:val="00222A95"/>
    <w:rsid w:val="00222ACA"/>
    <w:rsid w:val="002238B9"/>
    <w:rsid w:val="00224374"/>
    <w:rsid w:val="00224F22"/>
    <w:rsid w:val="00227B88"/>
    <w:rsid w:val="0023029F"/>
    <w:rsid w:val="00231D57"/>
    <w:rsid w:val="002361EC"/>
    <w:rsid w:val="00240B0D"/>
    <w:rsid w:val="00243C90"/>
    <w:rsid w:val="00245BAE"/>
    <w:rsid w:val="00245C59"/>
    <w:rsid w:val="00247406"/>
    <w:rsid w:val="00252FB1"/>
    <w:rsid w:val="0025754A"/>
    <w:rsid w:val="0026134A"/>
    <w:rsid w:val="0026144B"/>
    <w:rsid w:val="00262EEF"/>
    <w:rsid w:val="002643C5"/>
    <w:rsid w:val="00265C88"/>
    <w:rsid w:val="00267ED2"/>
    <w:rsid w:val="002702AB"/>
    <w:rsid w:val="0027420D"/>
    <w:rsid w:val="00274A58"/>
    <w:rsid w:val="00275017"/>
    <w:rsid w:val="0028335A"/>
    <w:rsid w:val="002873CC"/>
    <w:rsid w:val="00287894"/>
    <w:rsid w:val="002938F1"/>
    <w:rsid w:val="002A0E63"/>
    <w:rsid w:val="002B174D"/>
    <w:rsid w:val="002B2237"/>
    <w:rsid w:val="002B24FA"/>
    <w:rsid w:val="002B33CD"/>
    <w:rsid w:val="002B510C"/>
    <w:rsid w:val="002B5801"/>
    <w:rsid w:val="002B7539"/>
    <w:rsid w:val="002C3566"/>
    <w:rsid w:val="002C4132"/>
    <w:rsid w:val="002C5C73"/>
    <w:rsid w:val="002C7676"/>
    <w:rsid w:val="002D460C"/>
    <w:rsid w:val="002D5575"/>
    <w:rsid w:val="002D5F38"/>
    <w:rsid w:val="002D7252"/>
    <w:rsid w:val="002D7F90"/>
    <w:rsid w:val="002E0023"/>
    <w:rsid w:val="002E4BE7"/>
    <w:rsid w:val="002F13E9"/>
    <w:rsid w:val="002F5497"/>
    <w:rsid w:val="002F6696"/>
    <w:rsid w:val="002F7990"/>
    <w:rsid w:val="002F7B18"/>
    <w:rsid w:val="003001B7"/>
    <w:rsid w:val="003030A7"/>
    <w:rsid w:val="00305381"/>
    <w:rsid w:val="00310466"/>
    <w:rsid w:val="0031283E"/>
    <w:rsid w:val="003129C2"/>
    <w:rsid w:val="00315A7C"/>
    <w:rsid w:val="00317183"/>
    <w:rsid w:val="00323961"/>
    <w:rsid w:val="003276E2"/>
    <w:rsid w:val="003319B7"/>
    <w:rsid w:val="00332D3D"/>
    <w:rsid w:val="0033420B"/>
    <w:rsid w:val="0034537C"/>
    <w:rsid w:val="003456A9"/>
    <w:rsid w:val="00352353"/>
    <w:rsid w:val="00353570"/>
    <w:rsid w:val="0035470E"/>
    <w:rsid w:val="00354BD9"/>
    <w:rsid w:val="00356366"/>
    <w:rsid w:val="00363CA4"/>
    <w:rsid w:val="00364711"/>
    <w:rsid w:val="00367A44"/>
    <w:rsid w:val="0038064D"/>
    <w:rsid w:val="00381600"/>
    <w:rsid w:val="003820D7"/>
    <w:rsid w:val="00382BCC"/>
    <w:rsid w:val="0038502B"/>
    <w:rsid w:val="00391C54"/>
    <w:rsid w:val="0039208E"/>
    <w:rsid w:val="003961A7"/>
    <w:rsid w:val="00397F7F"/>
    <w:rsid w:val="003A04B8"/>
    <w:rsid w:val="003A36AA"/>
    <w:rsid w:val="003A6378"/>
    <w:rsid w:val="003A7863"/>
    <w:rsid w:val="003B0976"/>
    <w:rsid w:val="003B2AA9"/>
    <w:rsid w:val="003B3E05"/>
    <w:rsid w:val="003C474D"/>
    <w:rsid w:val="003C4BB0"/>
    <w:rsid w:val="003E2638"/>
    <w:rsid w:val="003E2E06"/>
    <w:rsid w:val="003E6C49"/>
    <w:rsid w:val="003F0C1D"/>
    <w:rsid w:val="003F212D"/>
    <w:rsid w:val="003F5ED6"/>
    <w:rsid w:val="003F630B"/>
    <w:rsid w:val="003F6FD4"/>
    <w:rsid w:val="00400E5E"/>
    <w:rsid w:val="004012F4"/>
    <w:rsid w:val="0040200F"/>
    <w:rsid w:val="00403207"/>
    <w:rsid w:val="00405516"/>
    <w:rsid w:val="0040591A"/>
    <w:rsid w:val="00412FC3"/>
    <w:rsid w:val="00422742"/>
    <w:rsid w:val="00422E2A"/>
    <w:rsid w:val="00426FFB"/>
    <w:rsid w:val="0042734D"/>
    <w:rsid w:val="00436A26"/>
    <w:rsid w:val="00441EF4"/>
    <w:rsid w:val="00443719"/>
    <w:rsid w:val="00444547"/>
    <w:rsid w:val="00446439"/>
    <w:rsid w:val="00452679"/>
    <w:rsid w:val="004539E8"/>
    <w:rsid w:val="0046053C"/>
    <w:rsid w:val="004614CF"/>
    <w:rsid w:val="004615AD"/>
    <w:rsid w:val="0046258D"/>
    <w:rsid w:val="00463F78"/>
    <w:rsid w:val="00464D78"/>
    <w:rsid w:val="0047229D"/>
    <w:rsid w:val="00480AA4"/>
    <w:rsid w:val="0048113D"/>
    <w:rsid w:val="00487FB7"/>
    <w:rsid w:val="00490930"/>
    <w:rsid w:val="004920C1"/>
    <w:rsid w:val="00493336"/>
    <w:rsid w:val="004959CF"/>
    <w:rsid w:val="004965B5"/>
    <w:rsid w:val="00497437"/>
    <w:rsid w:val="004977FE"/>
    <w:rsid w:val="004A0D6E"/>
    <w:rsid w:val="004A21FD"/>
    <w:rsid w:val="004B2ABE"/>
    <w:rsid w:val="004B386E"/>
    <w:rsid w:val="004B6951"/>
    <w:rsid w:val="004B79DC"/>
    <w:rsid w:val="004C4F18"/>
    <w:rsid w:val="004D08AA"/>
    <w:rsid w:val="004D2F8B"/>
    <w:rsid w:val="004D333B"/>
    <w:rsid w:val="004E250B"/>
    <w:rsid w:val="004E523F"/>
    <w:rsid w:val="004F0C98"/>
    <w:rsid w:val="004F11D2"/>
    <w:rsid w:val="004F39F6"/>
    <w:rsid w:val="004F412D"/>
    <w:rsid w:val="00500E23"/>
    <w:rsid w:val="00503A63"/>
    <w:rsid w:val="0050476A"/>
    <w:rsid w:val="0051130E"/>
    <w:rsid w:val="00516A6D"/>
    <w:rsid w:val="00517265"/>
    <w:rsid w:val="00525AB0"/>
    <w:rsid w:val="00532416"/>
    <w:rsid w:val="00534368"/>
    <w:rsid w:val="00545B2A"/>
    <w:rsid w:val="0055476C"/>
    <w:rsid w:val="0055491C"/>
    <w:rsid w:val="0055557A"/>
    <w:rsid w:val="005559E9"/>
    <w:rsid w:val="00556721"/>
    <w:rsid w:val="00565C3F"/>
    <w:rsid w:val="0056698A"/>
    <w:rsid w:val="00566C55"/>
    <w:rsid w:val="00570403"/>
    <w:rsid w:val="005843EA"/>
    <w:rsid w:val="00584CEF"/>
    <w:rsid w:val="005874D0"/>
    <w:rsid w:val="00590962"/>
    <w:rsid w:val="00594437"/>
    <w:rsid w:val="0059590C"/>
    <w:rsid w:val="005A0330"/>
    <w:rsid w:val="005A10B9"/>
    <w:rsid w:val="005A12B9"/>
    <w:rsid w:val="005A2EEF"/>
    <w:rsid w:val="005A7600"/>
    <w:rsid w:val="005B6E6F"/>
    <w:rsid w:val="005C1E5C"/>
    <w:rsid w:val="005D0676"/>
    <w:rsid w:val="005D12A9"/>
    <w:rsid w:val="005D2D0C"/>
    <w:rsid w:val="005D5934"/>
    <w:rsid w:val="005D7EC3"/>
    <w:rsid w:val="005E5A00"/>
    <w:rsid w:val="005E5D03"/>
    <w:rsid w:val="005E5D5A"/>
    <w:rsid w:val="005F0790"/>
    <w:rsid w:val="005F1732"/>
    <w:rsid w:val="005F1C1E"/>
    <w:rsid w:val="005F32DE"/>
    <w:rsid w:val="005F7072"/>
    <w:rsid w:val="005F787A"/>
    <w:rsid w:val="00600DE2"/>
    <w:rsid w:val="00601CFB"/>
    <w:rsid w:val="00601F6F"/>
    <w:rsid w:val="00602695"/>
    <w:rsid w:val="00606E7F"/>
    <w:rsid w:val="00610125"/>
    <w:rsid w:val="00610984"/>
    <w:rsid w:val="006128C0"/>
    <w:rsid w:val="00614273"/>
    <w:rsid w:val="00614A62"/>
    <w:rsid w:val="006161CE"/>
    <w:rsid w:val="00620A52"/>
    <w:rsid w:val="00624D1E"/>
    <w:rsid w:val="00633B53"/>
    <w:rsid w:val="0063634B"/>
    <w:rsid w:val="00643316"/>
    <w:rsid w:val="00647C10"/>
    <w:rsid w:val="00651AA9"/>
    <w:rsid w:val="00653D3D"/>
    <w:rsid w:val="00661389"/>
    <w:rsid w:val="006615C7"/>
    <w:rsid w:val="00661F5F"/>
    <w:rsid w:val="006651AF"/>
    <w:rsid w:val="006677DD"/>
    <w:rsid w:val="006704CE"/>
    <w:rsid w:val="00674A18"/>
    <w:rsid w:val="00676728"/>
    <w:rsid w:val="006806DC"/>
    <w:rsid w:val="0068234C"/>
    <w:rsid w:val="00682B64"/>
    <w:rsid w:val="00694390"/>
    <w:rsid w:val="00695C7B"/>
    <w:rsid w:val="006A10A4"/>
    <w:rsid w:val="006A27D1"/>
    <w:rsid w:val="006A6B54"/>
    <w:rsid w:val="006B0789"/>
    <w:rsid w:val="006B225D"/>
    <w:rsid w:val="006B2996"/>
    <w:rsid w:val="006B4A83"/>
    <w:rsid w:val="006C74E3"/>
    <w:rsid w:val="006D027E"/>
    <w:rsid w:val="006D2A0E"/>
    <w:rsid w:val="006D42DD"/>
    <w:rsid w:val="006E0409"/>
    <w:rsid w:val="006E31D5"/>
    <w:rsid w:val="006E3982"/>
    <w:rsid w:val="006E5ADF"/>
    <w:rsid w:val="006F0D72"/>
    <w:rsid w:val="006F0E8F"/>
    <w:rsid w:val="006F4633"/>
    <w:rsid w:val="006F4740"/>
    <w:rsid w:val="00700760"/>
    <w:rsid w:val="00701108"/>
    <w:rsid w:val="0070228D"/>
    <w:rsid w:val="00702E31"/>
    <w:rsid w:val="00703B52"/>
    <w:rsid w:val="007054E7"/>
    <w:rsid w:val="00711778"/>
    <w:rsid w:val="0072047A"/>
    <w:rsid w:val="007226F7"/>
    <w:rsid w:val="00742BDA"/>
    <w:rsid w:val="00745372"/>
    <w:rsid w:val="00747E73"/>
    <w:rsid w:val="00750630"/>
    <w:rsid w:val="00752B12"/>
    <w:rsid w:val="00753E39"/>
    <w:rsid w:val="00754A69"/>
    <w:rsid w:val="0075739E"/>
    <w:rsid w:val="0076386A"/>
    <w:rsid w:val="0076425D"/>
    <w:rsid w:val="00767542"/>
    <w:rsid w:val="007719AA"/>
    <w:rsid w:val="0077330E"/>
    <w:rsid w:val="00774676"/>
    <w:rsid w:val="00775024"/>
    <w:rsid w:val="0078018B"/>
    <w:rsid w:val="00781ADF"/>
    <w:rsid w:val="0078261C"/>
    <w:rsid w:val="00783B92"/>
    <w:rsid w:val="00785E66"/>
    <w:rsid w:val="0079624D"/>
    <w:rsid w:val="007A0AFB"/>
    <w:rsid w:val="007A749F"/>
    <w:rsid w:val="007A7D25"/>
    <w:rsid w:val="007B608F"/>
    <w:rsid w:val="007C15FF"/>
    <w:rsid w:val="007C5325"/>
    <w:rsid w:val="007C702A"/>
    <w:rsid w:val="007D0C49"/>
    <w:rsid w:val="007D6B8D"/>
    <w:rsid w:val="007D7D6D"/>
    <w:rsid w:val="007E6B89"/>
    <w:rsid w:val="007E71E8"/>
    <w:rsid w:val="007F3C6D"/>
    <w:rsid w:val="007F50A6"/>
    <w:rsid w:val="007F7884"/>
    <w:rsid w:val="007F7E6F"/>
    <w:rsid w:val="008022AE"/>
    <w:rsid w:val="00807386"/>
    <w:rsid w:val="00813CC5"/>
    <w:rsid w:val="00815609"/>
    <w:rsid w:val="008215EB"/>
    <w:rsid w:val="0083091B"/>
    <w:rsid w:val="00834097"/>
    <w:rsid w:val="008414B5"/>
    <w:rsid w:val="0084579E"/>
    <w:rsid w:val="0085087B"/>
    <w:rsid w:val="00851493"/>
    <w:rsid w:val="00851802"/>
    <w:rsid w:val="008544C4"/>
    <w:rsid w:val="00854741"/>
    <w:rsid w:val="00854CFF"/>
    <w:rsid w:val="008566E7"/>
    <w:rsid w:val="00860407"/>
    <w:rsid w:val="00862361"/>
    <w:rsid w:val="0086306A"/>
    <w:rsid w:val="00863BAD"/>
    <w:rsid w:val="00864DAF"/>
    <w:rsid w:val="00872BD8"/>
    <w:rsid w:val="0087473A"/>
    <w:rsid w:val="0088388D"/>
    <w:rsid w:val="00885A8A"/>
    <w:rsid w:val="00885F9B"/>
    <w:rsid w:val="008866C3"/>
    <w:rsid w:val="008867BF"/>
    <w:rsid w:val="00895DDB"/>
    <w:rsid w:val="00897FD2"/>
    <w:rsid w:val="008A03AE"/>
    <w:rsid w:val="008A6F9D"/>
    <w:rsid w:val="008B09D5"/>
    <w:rsid w:val="008B3CF5"/>
    <w:rsid w:val="008B3D73"/>
    <w:rsid w:val="008C0A5E"/>
    <w:rsid w:val="008C30F0"/>
    <w:rsid w:val="008D1E4E"/>
    <w:rsid w:val="008D4CFC"/>
    <w:rsid w:val="008D6E5C"/>
    <w:rsid w:val="008D763A"/>
    <w:rsid w:val="008E25E1"/>
    <w:rsid w:val="008E46FB"/>
    <w:rsid w:val="008E4FD4"/>
    <w:rsid w:val="008E51D9"/>
    <w:rsid w:val="008E57CD"/>
    <w:rsid w:val="008E6634"/>
    <w:rsid w:val="008E70EE"/>
    <w:rsid w:val="008F1597"/>
    <w:rsid w:val="008F2288"/>
    <w:rsid w:val="008F246C"/>
    <w:rsid w:val="008F5D9C"/>
    <w:rsid w:val="008F6EA1"/>
    <w:rsid w:val="008F784F"/>
    <w:rsid w:val="009047B8"/>
    <w:rsid w:val="00906CCF"/>
    <w:rsid w:val="0091154C"/>
    <w:rsid w:val="009117F0"/>
    <w:rsid w:val="00913E42"/>
    <w:rsid w:val="009226B3"/>
    <w:rsid w:val="00925349"/>
    <w:rsid w:val="009262F5"/>
    <w:rsid w:val="00930BB5"/>
    <w:rsid w:val="009313B4"/>
    <w:rsid w:val="009362F4"/>
    <w:rsid w:val="00944DC0"/>
    <w:rsid w:val="00947DEE"/>
    <w:rsid w:val="00953B29"/>
    <w:rsid w:val="009567C8"/>
    <w:rsid w:val="0095737A"/>
    <w:rsid w:val="009574D6"/>
    <w:rsid w:val="00965C8E"/>
    <w:rsid w:val="00967E0C"/>
    <w:rsid w:val="0097453F"/>
    <w:rsid w:val="009773D5"/>
    <w:rsid w:val="00984B0D"/>
    <w:rsid w:val="0098626D"/>
    <w:rsid w:val="00993C72"/>
    <w:rsid w:val="00996928"/>
    <w:rsid w:val="00996FE2"/>
    <w:rsid w:val="00997E62"/>
    <w:rsid w:val="009A0565"/>
    <w:rsid w:val="009A4D96"/>
    <w:rsid w:val="009A6C84"/>
    <w:rsid w:val="009A72B0"/>
    <w:rsid w:val="009B7AA0"/>
    <w:rsid w:val="009B7DBD"/>
    <w:rsid w:val="009B7FBF"/>
    <w:rsid w:val="009C6D71"/>
    <w:rsid w:val="009C703C"/>
    <w:rsid w:val="009D4B73"/>
    <w:rsid w:val="009D5B75"/>
    <w:rsid w:val="009E29A3"/>
    <w:rsid w:val="009F176B"/>
    <w:rsid w:val="009F6F6F"/>
    <w:rsid w:val="00A00112"/>
    <w:rsid w:val="00A029D6"/>
    <w:rsid w:val="00A04543"/>
    <w:rsid w:val="00A04964"/>
    <w:rsid w:val="00A05C73"/>
    <w:rsid w:val="00A07E26"/>
    <w:rsid w:val="00A224BE"/>
    <w:rsid w:val="00A2289D"/>
    <w:rsid w:val="00A2466F"/>
    <w:rsid w:val="00A26C06"/>
    <w:rsid w:val="00A30C0D"/>
    <w:rsid w:val="00A3559A"/>
    <w:rsid w:val="00A3650F"/>
    <w:rsid w:val="00A4062F"/>
    <w:rsid w:val="00A4077A"/>
    <w:rsid w:val="00A4089A"/>
    <w:rsid w:val="00A41B59"/>
    <w:rsid w:val="00A432A2"/>
    <w:rsid w:val="00A47EAF"/>
    <w:rsid w:val="00A507F9"/>
    <w:rsid w:val="00A50F10"/>
    <w:rsid w:val="00A54B85"/>
    <w:rsid w:val="00A56A98"/>
    <w:rsid w:val="00A668ED"/>
    <w:rsid w:val="00A707E6"/>
    <w:rsid w:val="00A72F74"/>
    <w:rsid w:val="00A81072"/>
    <w:rsid w:val="00A82BA3"/>
    <w:rsid w:val="00A83CD2"/>
    <w:rsid w:val="00A85F51"/>
    <w:rsid w:val="00A86802"/>
    <w:rsid w:val="00A956AA"/>
    <w:rsid w:val="00A9605F"/>
    <w:rsid w:val="00A9734B"/>
    <w:rsid w:val="00AA400F"/>
    <w:rsid w:val="00AA7E17"/>
    <w:rsid w:val="00AB0086"/>
    <w:rsid w:val="00AB13F1"/>
    <w:rsid w:val="00AB296A"/>
    <w:rsid w:val="00AC251D"/>
    <w:rsid w:val="00AC2668"/>
    <w:rsid w:val="00AC4C6D"/>
    <w:rsid w:val="00AC662A"/>
    <w:rsid w:val="00AC7BEE"/>
    <w:rsid w:val="00AD455B"/>
    <w:rsid w:val="00AD6330"/>
    <w:rsid w:val="00AE1A9D"/>
    <w:rsid w:val="00AF5971"/>
    <w:rsid w:val="00B02C19"/>
    <w:rsid w:val="00B03C62"/>
    <w:rsid w:val="00B11245"/>
    <w:rsid w:val="00B12EB0"/>
    <w:rsid w:val="00B146AF"/>
    <w:rsid w:val="00B14764"/>
    <w:rsid w:val="00B1681B"/>
    <w:rsid w:val="00B232B1"/>
    <w:rsid w:val="00B245F0"/>
    <w:rsid w:val="00B30093"/>
    <w:rsid w:val="00B35C24"/>
    <w:rsid w:val="00B35D07"/>
    <w:rsid w:val="00B36179"/>
    <w:rsid w:val="00B4087C"/>
    <w:rsid w:val="00B55B2A"/>
    <w:rsid w:val="00B560B7"/>
    <w:rsid w:val="00B60B8C"/>
    <w:rsid w:val="00B62A1B"/>
    <w:rsid w:val="00B62C46"/>
    <w:rsid w:val="00B638F3"/>
    <w:rsid w:val="00B65423"/>
    <w:rsid w:val="00B70394"/>
    <w:rsid w:val="00B72DFF"/>
    <w:rsid w:val="00B770C9"/>
    <w:rsid w:val="00B808BE"/>
    <w:rsid w:val="00B87B19"/>
    <w:rsid w:val="00B91C16"/>
    <w:rsid w:val="00B93D34"/>
    <w:rsid w:val="00BA062E"/>
    <w:rsid w:val="00BA0950"/>
    <w:rsid w:val="00BB61BC"/>
    <w:rsid w:val="00BC360A"/>
    <w:rsid w:val="00BC6D86"/>
    <w:rsid w:val="00BD0BCE"/>
    <w:rsid w:val="00BE0880"/>
    <w:rsid w:val="00BE14D2"/>
    <w:rsid w:val="00BE35FD"/>
    <w:rsid w:val="00BE3FE4"/>
    <w:rsid w:val="00BE4C4E"/>
    <w:rsid w:val="00BF0999"/>
    <w:rsid w:val="00BF166E"/>
    <w:rsid w:val="00BF19CF"/>
    <w:rsid w:val="00C008FA"/>
    <w:rsid w:val="00C0392F"/>
    <w:rsid w:val="00C23DF0"/>
    <w:rsid w:val="00C276D8"/>
    <w:rsid w:val="00C27DAF"/>
    <w:rsid w:val="00C31DCE"/>
    <w:rsid w:val="00C31E53"/>
    <w:rsid w:val="00C36BBA"/>
    <w:rsid w:val="00C375A6"/>
    <w:rsid w:val="00C40136"/>
    <w:rsid w:val="00C4180C"/>
    <w:rsid w:val="00C550E4"/>
    <w:rsid w:val="00C55727"/>
    <w:rsid w:val="00C650E7"/>
    <w:rsid w:val="00C65957"/>
    <w:rsid w:val="00C703D9"/>
    <w:rsid w:val="00C70CE2"/>
    <w:rsid w:val="00C73090"/>
    <w:rsid w:val="00C73C34"/>
    <w:rsid w:val="00C77721"/>
    <w:rsid w:val="00C801E4"/>
    <w:rsid w:val="00C83953"/>
    <w:rsid w:val="00C87003"/>
    <w:rsid w:val="00C87179"/>
    <w:rsid w:val="00C87FC6"/>
    <w:rsid w:val="00C90E7E"/>
    <w:rsid w:val="00C90F50"/>
    <w:rsid w:val="00C932CB"/>
    <w:rsid w:val="00C96126"/>
    <w:rsid w:val="00CA6E72"/>
    <w:rsid w:val="00CB064F"/>
    <w:rsid w:val="00CB3982"/>
    <w:rsid w:val="00CB7B39"/>
    <w:rsid w:val="00CC0E39"/>
    <w:rsid w:val="00CC357B"/>
    <w:rsid w:val="00CC4CF7"/>
    <w:rsid w:val="00CD33F2"/>
    <w:rsid w:val="00CD4273"/>
    <w:rsid w:val="00CD6086"/>
    <w:rsid w:val="00CD6869"/>
    <w:rsid w:val="00CE74DD"/>
    <w:rsid w:val="00CF32FF"/>
    <w:rsid w:val="00CF65D3"/>
    <w:rsid w:val="00CF66AC"/>
    <w:rsid w:val="00D02904"/>
    <w:rsid w:val="00D06153"/>
    <w:rsid w:val="00D06D21"/>
    <w:rsid w:val="00D11612"/>
    <w:rsid w:val="00D12A2F"/>
    <w:rsid w:val="00D149FF"/>
    <w:rsid w:val="00D15E63"/>
    <w:rsid w:val="00D17162"/>
    <w:rsid w:val="00D207B3"/>
    <w:rsid w:val="00D21814"/>
    <w:rsid w:val="00D22BBA"/>
    <w:rsid w:val="00D256F9"/>
    <w:rsid w:val="00D26EBA"/>
    <w:rsid w:val="00D2749C"/>
    <w:rsid w:val="00D27C59"/>
    <w:rsid w:val="00D37FA1"/>
    <w:rsid w:val="00D43A0C"/>
    <w:rsid w:val="00D43B73"/>
    <w:rsid w:val="00D4419E"/>
    <w:rsid w:val="00D520F6"/>
    <w:rsid w:val="00D52FC9"/>
    <w:rsid w:val="00D53E84"/>
    <w:rsid w:val="00D53F8B"/>
    <w:rsid w:val="00D540E8"/>
    <w:rsid w:val="00D60012"/>
    <w:rsid w:val="00D60B1A"/>
    <w:rsid w:val="00D650B6"/>
    <w:rsid w:val="00D70207"/>
    <w:rsid w:val="00D72F21"/>
    <w:rsid w:val="00D73527"/>
    <w:rsid w:val="00D73EE8"/>
    <w:rsid w:val="00D74231"/>
    <w:rsid w:val="00D75E74"/>
    <w:rsid w:val="00D81461"/>
    <w:rsid w:val="00D8208A"/>
    <w:rsid w:val="00D83C3A"/>
    <w:rsid w:val="00D853B7"/>
    <w:rsid w:val="00D9019F"/>
    <w:rsid w:val="00D95455"/>
    <w:rsid w:val="00D95E60"/>
    <w:rsid w:val="00DA0893"/>
    <w:rsid w:val="00DA233A"/>
    <w:rsid w:val="00DA46DC"/>
    <w:rsid w:val="00DA55AF"/>
    <w:rsid w:val="00DA79CB"/>
    <w:rsid w:val="00DB3705"/>
    <w:rsid w:val="00DB5711"/>
    <w:rsid w:val="00DB714C"/>
    <w:rsid w:val="00DB78EF"/>
    <w:rsid w:val="00DC6727"/>
    <w:rsid w:val="00DD07D0"/>
    <w:rsid w:val="00DD48A4"/>
    <w:rsid w:val="00DD561B"/>
    <w:rsid w:val="00DD7345"/>
    <w:rsid w:val="00DD76BB"/>
    <w:rsid w:val="00DE063D"/>
    <w:rsid w:val="00DE2E35"/>
    <w:rsid w:val="00DE32AA"/>
    <w:rsid w:val="00DE5F1A"/>
    <w:rsid w:val="00DE733C"/>
    <w:rsid w:val="00DF06C4"/>
    <w:rsid w:val="00DF0C49"/>
    <w:rsid w:val="00DF7A26"/>
    <w:rsid w:val="00E0410E"/>
    <w:rsid w:val="00E047D1"/>
    <w:rsid w:val="00E12F60"/>
    <w:rsid w:val="00E138A8"/>
    <w:rsid w:val="00E17DAF"/>
    <w:rsid w:val="00E22003"/>
    <w:rsid w:val="00E225B3"/>
    <w:rsid w:val="00E2344D"/>
    <w:rsid w:val="00E26C65"/>
    <w:rsid w:val="00E2709A"/>
    <w:rsid w:val="00E32F4A"/>
    <w:rsid w:val="00E33582"/>
    <w:rsid w:val="00E33E28"/>
    <w:rsid w:val="00E35858"/>
    <w:rsid w:val="00E37DA2"/>
    <w:rsid w:val="00E40E1D"/>
    <w:rsid w:val="00E41D01"/>
    <w:rsid w:val="00E47949"/>
    <w:rsid w:val="00E54B94"/>
    <w:rsid w:val="00E550AE"/>
    <w:rsid w:val="00E566E0"/>
    <w:rsid w:val="00E700DB"/>
    <w:rsid w:val="00E71006"/>
    <w:rsid w:val="00E71E60"/>
    <w:rsid w:val="00E74EF5"/>
    <w:rsid w:val="00E7602F"/>
    <w:rsid w:val="00E7764C"/>
    <w:rsid w:val="00E91649"/>
    <w:rsid w:val="00E918B9"/>
    <w:rsid w:val="00E91B01"/>
    <w:rsid w:val="00E9252D"/>
    <w:rsid w:val="00E93CF5"/>
    <w:rsid w:val="00E94DB1"/>
    <w:rsid w:val="00E95037"/>
    <w:rsid w:val="00E95468"/>
    <w:rsid w:val="00E9694B"/>
    <w:rsid w:val="00EA020E"/>
    <w:rsid w:val="00EA2979"/>
    <w:rsid w:val="00EB0A8A"/>
    <w:rsid w:val="00EB3B94"/>
    <w:rsid w:val="00EB43EE"/>
    <w:rsid w:val="00EB4912"/>
    <w:rsid w:val="00EB7CA4"/>
    <w:rsid w:val="00EB7CE0"/>
    <w:rsid w:val="00EC000D"/>
    <w:rsid w:val="00EC19F9"/>
    <w:rsid w:val="00EC2144"/>
    <w:rsid w:val="00EC24C7"/>
    <w:rsid w:val="00EC4469"/>
    <w:rsid w:val="00EC796C"/>
    <w:rsid w:val="00ED016C"/>
    <w:rsid w:val="00ED0CA5"/>
    <w:rsid w:val="00ED11F9"/>
    <w:rsid w:val="00ED5CC2"/>
    <w:rsid w:val="00EE4B29"/>
    <w:rsid w:val="00EE54CC"/>
    <w:rsid w:val="00EE7EF4"/>
    <w:rsid w:val="00EF266A"/>
    <w:rsid w:val="00EF462A"/>
    <w:rsid w:val="00EF591A"/>
    <w:rsid w:val="00EF5D8A"/>
    <w:rsid w:val="00F01CF7"/>
    <w:rsid w:val="00F04865"/>
    <w:rsid w:val="00F12D69"/>
    <w:rsid w:val="00F14427"/>
    <w:rsid w:val="00F16C23"/>
    <w:rsid w:val="00F20ACC"/>
    <w:rsid w:val="00F210C3"/>
    <w:rsid w:val="00F22863"/>
    <w:rsid w:val="00F23233"/>
    <w:rsid w:val="00F27787"/>
    <w:rsid w:val="00F3056C"/>
    <w:rsid w:val="00F321ED"/>
    <w:rsid w:val="00F362F7"/>
    <w:rsid w:val="00F3713F"/>
    <w:rsid w:val="00F41142"/>
    <w:rsid w:val="00F43656"/>
    <w:rsid w:val="00F45480"/>
    <w:rsid w:val="00F50136"/>
    <w:rsid w:val="00F54876"/>
    <w:rsid w:val="00F5529F"/>
    <w:rsid w:val="00F5534B"/>
    <w:rsid w:val="00F656FB"/>
    <w:rsid w:val="00F70A08"/>
    <w:rsid w:val="00F71ACC"/>
    <w:rsid w:val="00F77F7F"/>
    <w:rsid w:val="00F80918"/>
    <w:rsid w:val="00F838C0"/>
    <w:rsid w:val="00F83AFF"/>
    <w:rsid w:val="00F8592C"/>
    <w:rsid w:val="00F87560"/>
    <w:rsid w:val="00F9497E"/>
    <w:rsid w:val="00F96315"/>
    <w:rsid w:val="00F972DB"/>
    <w:rsid w:val="00FA5A4C"/>
    <w:rsid w:val="00FA5B55"/>
    <w:rsid w:val="00FA686C"/>
    <w:rsid w:val="00FB00A6"/>
    <w:rsid w:val="00FB134E"/>
    <w:rsid w:val="00FB1406"/>
    <w:rsid w:val="00FB3BA2"/>
    <w:rsid w:val="00FB419B"/>
    <w:rsid w:val="00FC3860"/>
    <w:rsid w:val="00FC6A61"/>
    <w:rsid w:val="00FC6BBE"/>
    <w:rsid w:val="00FD1AFE"/>
    <w:rsid w:val="00FD2413"/>
    <w:rsid w:val="00FE154A"/>
    <w:rsid w:val="00FE21E2"/>
    <w:rsid w:val="00FE36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3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811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1811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blk">
    <w:name w:val="blk"/>
    <w:basedOn w:val="a0"/>
    <w:rsid w:val="001811E8"/>
  </w:style>
  <w:style w:type="paragraph" w:styleId="a3">
    <w:name w:val="List Paragraph"/>
    <w:basedOn w:val="a"/>
    <w:link w:val="a4"/>
    <w:uiPriority w:val="34"/>
    <w:qFormat/>
    <w:rsid w:val="00DA0893"/>
    <w:pPr>
      <w:ind w:left="720"/>
      <w:contextualSpacing/>
    </w:pPr>
  </w:style>
  <w:style w:type="table" w:styleId="a5">
    <w:name w:val="Table Grid"/>
    <w:basedOn w:val="a1"/>
    <w:uiPriority w:val="59"/>
    <w:rsid w:val="002873C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3"/>
    <w:basedOn w:val="a"/>
    <w:next w:val="a"/>
    <w:autoRedefine/>
    <w:semiHidden/>
    <w:rsid w:val="00C87FC6"/>
    <w:pPr>
      <w:tabs>
        <w:tab w:val="right" w:leader="dot" w:pos="9356"/>
      </w:tabs>
      <w:spacing w:line="360" w:lineRule="auto"/>
      <w:ind w:left="709" w:hanging="849"/>
      <w:jc w:val="center"/>
    </w:pPr>
    <w:rPr>
      <w:b/>
      <w:noProof/>
      <w:sz w:val="28"/>
      <w:szCs w:val="17"/>
    </w:rPr>
  </w:style>
  <w:style w:type="character" w:styleId="a6">
    <w:name w:val="Hyperlink"/>
    <w:basedOn w:val="a0"/>
    <w:rsid w:val="00C703D9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143CB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43C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143CB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43CB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basedOn w:val="a0"/>
    <w:link w:val="a3"/>
    <w:uiPriority w:val="34"/>
    <w:rsid w:val="006F0E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B146AF"/>
    <w:pPr>
      <w:spacing w:after="0" w:line="240" w:lineRule="auto"/>
    </w:pPr>
  </w:style>
  <w:style w:type="paragraph" w:styleId="ac">
    <w:name w:val="Balloon Text"/>
    <w:basedOn w:val="a"/>
    <w:link w:val="ad"/>
    <w:uiPriority w:val="99"/>
    <w:semiHidden/>
    <w:unhideWhenUsed/>
    <w:rsid w:val="007C15F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C15F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3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811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1811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blk">
    <w:name w:val="blk"/>
    <w:basedOn w:val="a0"/>
    <w:rsid w:val="001811E8"/>
  </w:style>
  <w:style w:type="paragraph" w:styleId="a3">
    <w:name w:val="List Paragraph"/>
    <w:basedOn w:val="a"/>
    <w:link w:val="a4"/>
    <w:uiPriority w:val="34"/>
    <w:qFormat/>
    <w:rsid w:val="00DA0893"/>
    <w:pPr>
      <w:ind w:left="720"/>
      <w:contextualSpacing/>
    </w:pPr>
  </w:style>
  <w:style w:type="table" w:styleId="a5">
    <w:name w:val="Table Grid"/>
    <w:basedOn w:val="a1"/>
    <w:uiPriority w:val="59"/>
    <w:rsid w:val="002873C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3"/>
    <w:basedOn w:val="a"/>
    <w:next w:val="a"/>
    <w:autoRedefine/>
    <w:semiHidden/>
    <w:rsid w:val="00C87FC6"/>
    <w:pPr>
      <w:tabs>
        <w:tab w:val="right" w:leader="dot" w:pos="9356"/>
      </w:tabs>
      <w:spacing w:line="360" w:lineRule="auto"/>
      <w:ind w:left="709" w:hanging="849"/>
      <w:jc w:val="center"/>
    </w:pPr>
    <w:rPr>
      <w:b/>
      <w:noProof/>
      <w:sz w:val="28"/>
      <w:szCs w:val="17"/>
    </w:rPr>
  </w:style>
  <w:style w:type="character" w:styleId="a6">
    <w:name w:val="Hyperlink"/>
    <w:basedOn w:val="a0"/>
    <w:rsid w:val="00C703D9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143CB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43C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143CB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43CB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basedOn w:val="a0"/>
    <w:link w:val="a3"/>
    <w:uiPriority w:val="34"/>
    <w:rsid w:val="006F0E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B146AF"/>
    <w:pPr>
      <w:spacing w:after="0" w:line="240" w:lineRule="auto"/>
    </w:pPr>
  </w:style>
  <w:style w:type="paragraph" w:styleId="ac">
    <w:name w:val="Balloon Text"/>
    <w:basedOn w:val="a"/>
    <w:link w:val="ad"/>
    <w:uiPriority w:val="99"/>
    <w:semiHidden/>
    <w:unhideWhenUsed/>
    <w:rsid w:val="007C15F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C15F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59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01D70C-44E1-46EB-9F9F-95BF7331A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35</Pages>
  <Words>9498</Words>
  <Characters>54139</Characters>
  <Application>Microsoft Office Word</Application>
  <DocSecurity>0</DocSecurity>
  <Lines>451</Lines>
  <Paragraphs>127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26</vt:i4>
      </vt:variant>
    </vt:vector>
  </HeadingPairs>
  <TitlesOfParts>
    <vt:vector size="27" baseType="lpstr">
      <vt:lpstr/>
      <vt:lpstr>    ПАСПОРТ ПРОГРАММЫ </vt:lpstr>
      <vt:lpstr>    КРАТКОЕ ВВЕДЕНИЕ</vt:lpstr>
      <vt:lpstr>    </vt:lpstr>
      <vt:lpstr>    Программа развития субъектов малого и среднего предпринимательства в Спасском му</vt:lpstr>
      <vt:lpstr>    Программа развития субъектов малого и среднего предприниматель-ства в Спасском м</vt:lpstr>
      <vt:lpstr>    </vt:lpstr>
      <vt:lpstr>    ОБЩАЯ ЧАСТЬ ПРОГРАММЫ</vt:lpstr>
      <vt:lpstr>    </vt:lpstr>
      <vt:lpstr>    Цель и задачи Программы</vt:lpstr>
      <vt:lpstr>    </vt:lpstr>
      <vt:lpstr>    Целью реализации Программы является обеспечение благоприятных условий для развит</vt:lpstr>
      <vt:lpstr>    Для достижения сформулированной цели необходимо решить первоочередные задачи:</vt:lpstr>
      <vt:lpstr>    - повышение темпов развития малого и среднего предпринимательства Спасского муни</vt:lpstr>
      <vt:lpstr>    - повышение конкурентоспособности и инвестиционной привлекательности малого и ср</vt:lpstr>
      <vt:lpstr>    - содействие развитию молодежного предпринимательства;</vt:lpstr>
      <vt:lpstr>    - развитие системы подготовки, переподготовки и повышения квалификации кадров дл</vt:lpstr>
      <vt:lpstr>    - содействие в  развитии малого бизнеса, занятого  в сфере сохранения и популяри</vt:lpstr>
      <vt:lpstr>    а также:</vt:lpstr>
      <vt:lpstr>    - анализ финансовых, экономических, социальных и иных показателей развития малог</vt:lpstr>
      <vt:lpstr>    - совершенствование системы информационного обеспечения предпринимательской деят</vt:lpstr>
      <vt:lpstr>    - повышение  социальной  ответственности  и эффективности  малого и среднего биз</vt:lpstr>
      <vt:lpstr>    </vt:lpstr>
      <vt:lpstr>    Анализ текущей ситуации, оценка проблем </vt:lpstr>
      <vt:lpstr>    развития малого и среднего предпринимательства</vt:lpstr>
      <vt:lpstr>ОЦЕНКА ИНВЕСТИЦИОННОЙ ПРИВЛЕКАТЕЛЬНОСТИ ТЕРРИТОРИИ, НАПРАВЛЕНИЯ РАЗВИТИЯ ПРЕДПРИ</vt:lpstr>
      <vt:lpstr/>
    </vt:vector>
  </TitlesOfParts>
  <Company>MultiDVD Team</Company>
  <LinksUpToDate>false</LinksUpToDate>
  <CharactersWithSpaces>63510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аливановна</dc:creator>
  <cp:lastModifiedBy>Вера</cp:lastModifiedBy>
  <cp:revision>35</cp:revision>
  <cp:lastPrinted>2018-12-15T08:00:00Z</cp:lastPrinted>
  <dcterms:created xsi:type="dcterms:W3CDTF">2018-12-17T08:52:00Z</dcterms:created>
  <dcterms:modified xsi:type="dcterms:W3CDTF">2019-01-14T11:22:00Z</dcterms:modified>
</cp:coreProperties>
</file>