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C9" w:rsidRPr="008E47D1" w:rsidRDefault="001968C9" w:rsidP="008E47D1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Проект</w:t>
      </w: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68C9" w:rsidRPr="008E47D1" w:rsidRDefault="001968C9" w:rsidP="008E47D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_____ ______201</w:t>
      </w:r>
      <w:r w:rsidR="00260EF8">
        <w:rPr>
          <w:rFonts w:ascii="Times New Roman" w:hAnsi="Times New Roman" w:cs="Times New Roman"/>
          <w:sz w:val="28"/>
          <w:szCs w:val="28"/>
        </w:rPr>
        <w:t>9</w:t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Pr="008E47D1">
        <w:rPr>
          <w:rFonts w:ascii="Times New Roman" w:hAnsi="Times New Roman" w:cs="Times New Roman"/>
          <w:sz w:val="28"/>
          <w:szCs w:val="28"/>
        </w:rPr>
        <w:t>№_____</w:t>
      </w:r>
    </w:p>
    <w:p w:rsidR="001968C9" w:rsidRPr="008E47D1" w:rsidRDefault="001968C9" w:rsidP="008E47D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482" w:rsidRPr="008E47D1" w:rsidRDefault="00320482" w:rsidP="008E47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788" w:rsidRDefault="00ED6788" w:rsidP="00ED678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A698A" w:rsidRPr="00CD2E5E" w:rsidRDefault="007B57F8" w:rsidP="00A650A6">
      <w:pPr>
        <w:pStyle w:val="a8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 w:rsidRPr="00CD2E5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6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2E5E" w:rsidRPr="00C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внесении изменений </w:t>
      </w:r>
      <w:r w:rsidR="00F67EE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010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отдельные </w:t>
      </w:r>
      <w:r w:rsidR="00CA698A" w:rsidRPr="00F67EE9">
        <w:rPr>
          <w:rFonts w:ascii="Times New Roman" w:eastAsia="Times New Roman" w:hAnsi="Times New Roman" w:cs="Times New Roman"/>
          <w:bCs/>
          <w:sz w:val="28"/>
          <w:szCs w:val="28"/>
        </w:rPr>
        <w:t>постановлени</w:t>
      </w:r>
      <w:r w:rsidR="0010102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698A" w:rsidRPr="00F67EE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</w:p>
    <w:p w:rsidR="001968C9" w:rsidRPr="00CD2E5E" w:rsidRDefault="001968C9" w:rsidP="002D0324">
      <w:pPr>
        <w:pStyle w:val="a8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1968C9" w:rsidRPr="00CD2E5E" w:rsidRDefault="001968C9" w:rsidP="008E47D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8C9" w:rsidRPr="008E47D1" w:rsidRDefault="001968C9" w:rsidP="0050522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7D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1968C9" w:rsidRPr="008E47D1" w:rsidRDefault="001968C9" w:rsidP="008E47D1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1" w:rsidRPr="00614A2A" w:rsidRDefault="008B3A11" w:rsidP="008E47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0A6" w:rsidRPr="001F2721" w:rsidRDefault="00001CDF" w:rsidP="00A650A6">
      <w:pPr>
        <w:pStyle w:val="ConsPlusNormal"/>
        <w:ind w:firstLine="709"/>
        <w:jc w:val="both"/>
      </w:pPr>
      <w:r>
        <w:t>1</w:t>
      </w:r>
      <w:r w:rsidR="00AB618C" w:rsidRPr="008E47D1">
        <w:t xml:space="preserve">. </w:t>
      </w:r>
      <w:r w:rsidR="00A650A6" w:rsidRPr="001F2721">
        <w:rPr>
          <w:rFonts w:eastAsia="Times New Roman"/>
          <w:bCs/>
        </w:rPr>
        <w:t xml:space="preserve">Внести в </w:t>
      </w:r>
      <w:r w:rsidR="00A650A6" w:rsidRPr="001F2721">
        <w:t>Поряд</w:t>
      </w:r>
      <w:r w:rsidR="00A650A6">
        <w:t>о</w:t>
      </w:r>
      <w:r w:rsidR="00A650A6" w:rsidRPr="001F2721">
        <w:t>к обеспечения работников государственных и муниципальных учреждений Республики Татарстан санаторно-курортным лечением, утвержденн</w:t>
      </w:r>
      <w:r w:rsidR="00A650A6">
        <w:t>ый</w:t>
      </w:r>
      <w:r w:rsidR="00A650A6" w:rsidRPr="001F2721">
        <w:t xml:space="preserve"> </w:t>
      </w:r>
      <w:r w:rsidR="00A650A6" w:rsidRPr="001F2721">
        <w:rPr>
          <w:rFonts w:eastAsia="Times New Roman"/>
          <w:bCs/>
        </w:rPr>
        <w:t>постановление</w:t>
      </w:r>
      <w:r w:rsidR="00BE12FF">
        <w:rPr>
          <w:rFonts w:eastAsia="Times New Roman"/>
          <w:bCs/>
        </w:rPr>
        <w:t>м</w:t>
      </w:r>
      <w:r w:rsidR="00A650A6" w:rsidRPr="001F2721">
        <w:rPr>
          <w:rFonts w:eastAsia="Times New Roman"/>
          <w:bCs/>
        </w:rPr>
        <w:t xml:space="preserve"> </w:t>
      </w:r>
      <w:r w:rsidR="00A650A6" w:rsidRPr="001F2721">
        <w:rPr>
          <w:rFonts w:eastAsia="Times New Roman"/>
        </w:rPr>
        <w:t xml:space="preserve">Кабинета Министров Республики Татарстан  </w:t>
      </w:r>
      <w:r w:rsidR="00A650A6" w:rsidRPr="001F2721">
        <w:rPr>
          <w:rFonts w:eastAsia="Times New Roman"/>
          <w:bCs/>
        </w:rPr>
        <w:t>от</w:t>
      </w:r>
      <w:r w:rsidR="00A650A6" w:rsidRPr="001F2721">
        <w:t xml:space="preserve"> 16.04.2004 № 184 «Об утверждении порядка обеспечения работников государственных и муниципальных учреждений Республики Татарстан санаторно-курортным лечением» (с изменениями, внесенными постановлениями Кабинета Министров Республики Татарстан от 03.04.2006 №</w:t>
      </w:r>
      <w:hyperlink r:id="rId7" w:history="1">
        <w:r w:rsidR="00A650A6" w:rsidRPr="001F2721">
          <w:t xml:space="preserve"> 146</w:t>
        </w:r>
      </w:hyperlink>
      <w:r w:rsidR="00A650A6" w:rsidRPr="001F2721">
        <w:t>, от 07.11.2007  №</w:t>
      </w:r>
      <w:hyperlink r:id="rId8" w:history="1">
        <w:r w:rsidR="00A650A6" w:rsidRPr="001F2721">
          <w:t xml:space="preserve"> 607</w:t>
        </w:r>
      </w:hyperlink>
      <w:r w:rsidR="00A650A6" w:rsidRPr="001F2721">
        <w:t xml:space="preserve">, от 30.01.2009 </w:t>
      </w:r>
      <w:hyperlink r:id="rId9" w:history="1">
        <w:r w:rsidR="00A650A6" w:rsidRPr="001F2721">
          <w:t>№ 45</w:t>
        </w:r>
      </w:hyperlink>
      <w:r w:rsidR="00A650A6" w:rsidRPr="001F2721">
        <w:t xml:space="preserve">, от 06.12.2010 </w:t>
      </w:r>
      <w:hyperlink r:id="rId10" w:history="1">
        <w:r w:rsidR="00A650A6" w:rsidRPr="001F2721">
          <w:t>№ 1002</w:t>
        </w:r>
      </w:hyperlink>
      <w:r w:rsidR="00A650A6" w:rsidRPr="001F2721">
        <w:t xml:space="preserve">, от 08.07.2014 </w:t>
      </w:r>
      <w:hyperlink r:id="rId11" w:history="1">
        <w:r w:rsidR="00A650A6" w:rsidRPr="001F2721">
          <w:t>№ 472</w:t>
        </w:r>
      </w:hyperlink>
      <w:r w:rsidR="00A650A6" w:rsidRPr="001F2721">
        <w:t xml:space="preserve">, от 19.03.2015 </w:t>
      </w:r>
      <w:hyperlink r:id="rId12" w:history="1">
        <w:r w:rsidR="00A650A6" w:rsidRPr="001F2721">
          <w:t>№ 165</w:t>
        </w:r>
      </w:hyperlink>
      <w:r w:rsidR="00A650A6" w:rsidRPr="001F2721">
        <w:t xml:space="preserve">, от 25.11.2015 </w:t>
      </w:r>
      <w:hyperlink r:id="rId13" w:history="1">
        <w:r w:rsidR="00A650A6" w:rsidRPr="001F2721">
          <w:t>№ 890</w:t>
        </w:r>
      </w:hyperlink>
      <w:r w:rsidR="00A650A6" w:rsidRPr="001F2721">
        <w:t xml:space="preserve">, от 26.05.2017 </w:t>
      </w:r>
      <w:hyperlink r:id="rId14" w:history="1">
        <w:r w:rsidR="00A650A6" w:rsidRPr="001F2721">
          <w:t>№ 307</w:t>
        </w:r>
      </w:hyperlink>
      <w:r w:rsidR="009347EC">
        <w:t>)</w:t>
      </w:r>
      <w:r w:rsidR="00AD6427">
        <w:t>,</w:t>
      </w:r>
      <w:r w:rsidR="00A650A6" w:rsidRPr="001F2721">
        <w:t xml:space="preserve"> следующие изменения: </w:t>
      </w:r>
    </w:p>
    <w:p w:rsidR="00A650A6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1.2 изложить в следующей редакции:</w:t>
      </w:r>
    </w:p>
    <w:p w:rsidR="00A650A6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Путевками на льготных условиях обеспечиваются работники государственных и муниципальных образовательных организаций Республики Татарстан, государственных и муниципальных медицинских организаций Республики Татарстан, государственных и муниципальных организаций культуры Республики Татарстан, государственных и муниципальных организаций социальной защиты, социального обслуживания, занятости населения Республики Татарстан, государственных учреждений молодежи Республики </w:t>
      </w:r>
      <w:r w:rsidRPr="00E13728">
        <w:rPr>
          <w:rFonts w:ascii="Times New Roman" w:hAnsi="Times New Roman" w:cs="Times New Roman"/>
          <w:sz w:val="28"/>
          <w:szCs w:val="28"/>
        </w:rPr>
        <w:t>Татарстан и государственных учреждений спорта Республики Татарстан (далее - работники), среднедушевой</w:t>
      </w:r>
      <w:r>
        <w:rPr>
          <w:rFonts w:ascii="Times New Roman" w:hAnsi="Times New Roman" w:cs="Times New Roman"/>
          <w:sz w:val="28"/>
          <w:szCs w:val="28"/>
        </w:rPr>
        <w:t xml:space="preserve"> доход семьи которых не превышает 500 </w:t>
      </w:r>
      <w:r w:rsidRPr="00E13728">
        <w:rPr>
          <w:rFonts w:ascii="Times New Roman" w:hAnsi="Times New Roman" w:cs="Times New Roman"/>
          <w:sz w:val="28"/>
          <w:szCs w:val="28"/>
        </w:rPr>
        <w:t>процентов прожиточного минимума на душу населения по Республике Татарстан и уровень имущественной обеспеченности которых ниже уровня</w:t>
      </w:r>
      <w:r w:rsidRPr="00E13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имущественной обеспеченности семьи (гражданина)</w:t>
      </w:r>
      <w:r w:rsidRPr="00E13728">
        <w:rPr>
          <w:rFonts w:ascii="Times New Roman" w:hAnsi="Times New Roman" w:cs="Times New Roman"/>
          <w:sz w:val="28"/>
          <w:szCs w:val="28"/>
        </w:rPr>
        <w:t>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Татарстан», (за исключением граждан, относящихся к категориям населения, имеющим право на</w:t>
      </w:r>
      <w:r>
        <w:rPr>
          <w:rFonts w:ascii="Times New Roman" w:hAnsi="Times New Roman" w:cs="Times New Roman"/>
          <w:sz w:val="28"/>
          <w:szCs w:val="28"/>
        </w:rPr>
        <w:t xml:space="preserve"> санаторно-курортное лечение в соответствии с нормативными правовыми актами Российской Федерации), при наличии медицинских показаний, подтвержденных справкой, выданной в порядке, определенном приказом 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 и по </w:t>
      </w:r>
      <w:hyperlink r:id="rId15" w:history="1">
        <w:r w:rsidRPr="00FD1F84">
          <w:rPr>
            <w:rFonts w:ascii="Times New Roman" w:hAnsi="Times New Roman" w:cs="Times New Roman"/>
            <w:sz w:val="28"/>
            <w:szCs w:val="28"/>
          </w:rPr>
          <w:t>форме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FD1F84">
          <w:rPr>
            <w:rFonts w:ascii="Times New Roman" w:hAnsi="Times New Roman" w:cs="Times New Roman"/>
            <w:sz w:val="28"/>
            <w:szCs w:val="28"/>
          </w:rPr>
          <w:t>№ 070/у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для получения путевки по форме № 070/у).»;</w:t>
      </w:r>
    </w:p>
    <w:p w:rsidR="00A650A6" w:rsidRPr="001F2721" w:rsidRDefault="00E54ED6" w:rsidP="00A6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A650A6" w:rsidRPr="001F2721">
          <w:rPr>
            <w:rFonts w:ascii="Times New Roman" w:eastAsia="Times New Roman" w:hAnsi="Times New Roman" w:cs="Times New Roman"/>
            <w:sz w:val="28"/>
            <w:szCs w:val="28"/>
          </w:rPr>
          <w:t>пункт 2.3</w:t>
        </w:r>
      </w:hyperlink>
      <w:r w:rsidR="00A650A6" w:rsidRPr="001F2721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«2.3. Территориальный орган социальной защиты: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работника на учет на получение санаторно-курортной путевки: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составе семьи заявителя; 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сведения о доходах, имеющихся в Пенсионном фонде Российской Федерации;</w:t>
      </w:r>
    </w:p>
    <w:p w:rsidR="00A650A6" w:rsidRDefault="00A650A6" w:rsidP="00A650A6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сведения о наличии недвижимого имущества;</w:t>
      </w:r>
    </w:p>
    <w:p w:rsidR="00A650A6" w:rsidRPr="001F2721" w:rsidRDefault="00A650A6" w:rsidP="00A6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сведения о наличии транспортных средств, самоходных транспортных средств и других видов техники.</w:t>
      </w:r>
      <w:r w:rsidRPr="001F2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Работники вправе по своей инициативе представить в профсоюзную организацию (в территориальный орган социальной защиты) вместе с заявлением документы, содержащие сведения, указанные в абзацах третьем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2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шестом </w:t>
      </w:r>
      <w:r w:rsidRPr="001F2721"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A650A6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документов, </w:t>
      </w:r>
      <w:r w:rsidRPr="00C439A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7" w:history="1">
        <w:r w:rsidRPr="00C439AF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C439AF">
        <w:rPr>
          <w:rFonts w:ascii="Times New Roman" w:hAnsi="Times New Roman" w:cs="Times New Roman"/>
          <w:sz w:val="28"/>
          <w:szCs w:val="28"/>
        </w:rPr>
        <w:t xml:space="preserve"> настоящего Порядка, и сведений, указанных в абзацах третьем – шестом настоящего пункта</w:t>
      </w:r>
      <w:r w:rsidR="00691D4F">
        <w:rPr>
          <w:rFonts w:ascii="Times New Roman" w:hAnsi="Times New Roman" w:cs="Times New Roman"/>
          <w:sz w:val="28"/>
          <w:szCs w:val="28"/>
        </w:rPr>
        <w:t>,</w:t>
      </w:r>
      <w:r w:rsidRPr="00C439AF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со дня регистрации заявления со всеми необходимыми документами принимает решение о постановке работника на учет на </w:t>
      </w:r>
      <w:r w:rsidRPr="00D864C4">
        <w:rPr>
          <w:rFonts w:ascii="Times New Roman" w:hAnsi="Times New Roman" w:cs="Times New Roman"/>
          <w:sz w:val="28"/>
          <w:szCs w:val="28"/>
        </w:rPr>
        <w:t>получение путевки или об отказе в ней</w:t>
      </w:r>
      <w:r>
        <w:rPr>
          <w:rFonts w:ascii="Times New Roman" w:hAnsi="Times New Roman" w:cs="Times New Roman"/>
          <w:sz w:val="28"/>
          <w:szCs w:val="28"/>
        </w:rPr>
        <w:t xml:space="preserve"> и доводит соответствующее решение до работника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Татарстан»).»;</w:t>
      </w:r>
    </w:p>
    <w:p w:rsidR="00A650A6" w:rsidRPr="001F2721" w:rsidRDefault="00E54ED6" w:rsidP="00A6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A650A6" w:rsidRPr="001F2721">
          <w:rPr>
            <w:rFonts w:ascii="Times New Roman" w:eastAsia="Times New Roman" w:hAnsi="Times New Roman" w:cs="Times New Roman"/>
            <w:sz w:val="28"/>
            <w:szCs w:val="28"/>
          </w:rPr>
          <w:t>пункт 2.4</w:t>
        </w:r>
      </w:hyperlink>
      <w:r w:rsidR="00A650A6" w:rsidRPr="001F2721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721">
        <w:rPr>
          <w:rFonts w:ascii="Times New Roman" w:hAnsi="Times New Roman"/>
          <w:sz w:val="28"/>
          <w:szCs w:val="28"/>
        </w:rPr>
        <w:t xml:space="preserve">«2.4. Основаниями для отказа </w:t>
      </w:r>
      <w:r>
        <w:rPr>
          <w:rFonts w:ascii="Times New Roman" w:hAnsi="Times New Roman" w:cs="Times New Roman"/>
          <w:sz w:val="28"/>
          <w:szCs w:val="28"/>
        </w:rPr>
        <w:t>территориального органа социальной защиты в решении о постановке работника на учет на получение путевки являются</w:t>
      </w:r>
      <w:r w:rsidRPr="001F2721">
        <w:rPr>
          <w:rFonts w:ascii="Times New Roman" w:hAnsi="Times New Roman"/>
          <w:sz w:val="28"/>
          <w:szCs w:val="28"/>
        </w:rPr>
        <w:t xml:space="preserve">: </w:t>
      </w:r>
    </w:p>
    <w:p w:rsidR="00A650A6" w:rsidRDefault="00A650A6" w:rsidP="00A650A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721">
        <w:rPr>
          <w:rFonts w:ascii="Times New Roman" w:hAnsi="Times New Roman"/>
          <w:sz w:val="28"/>
          <w:szCs w:val="28"/>
        </w:rPr>
        <w:t xml:space="preserve">превышение величины среднедушевого дохода семьи </w:t>
      </w:r>
      <w:r>
        <w:rPr>
          <w:rFonts w:ascii="Times New Roman" w:hAnsi="Times New Roman"/>
          <w:sz w:val="28"/>
          <w:szCs w:val="28"/>
        </w:rPr>
        <w:t>работника</w:t>
      </w:r>
      <w:r w:rsidRPr="001F2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чем на 5</w:t>
      </w:r>
      <w:r w:rsidRPr="001F2721">
        <w:rPr>
          <w:rFonts w:ascii="Times New Roman" w:hAnsi="Times New Roman"/>
          <w:sz w:val="28"/>
          <w:szCs w:val="28"/>
        </w:rPr>
        <w:t xml:space="preserve">00 процентов величины прожиточного минимума </w:t>
      </w:r>
      <w:r>
        <w:rPr>
          <w:rFonts w:ascii="Times New Roman" w:hAnsi="Times New Roman"/>
          <w:sz w:val="28"/>
          <w:szCs w:val="28"/>
        </w:rPr>
        <w:t>на душу населения по Республике Татарстан;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1F2721">
        <w:rPr>
          <w:rFonts w:ascii="Times New Roman" w:eastAsia="Times New Roman" w:hAnsi="Times New Roman" w:cs="Times New Roman"/>
          <w:sz w:val="28"/>
          <w:szCs w:val="28"/>
        </w:rPr>
        <w:t xml:space="preserve"> уровня имущественной обеспеченности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1F2721">
        <w:rPr>
          <w:rFonts w:ascii="Times New Roman" w:eastAsia="Times New Roman" w:hAnsi="Times New Roman" w:cs="Times New Roman"/>
          <w:sz w:val="28"/>
          <w:szCs w:val="28"/>
        </w:rPr>
        <w:t xml:space="preserve">, превышающего уровень имущественной обеспеченности </w:t>
      </w:r>
      <w:r w:rsidRPr="00F40B7E">
        <w:rPr>
          <w:rFonts w:ascii="Times New Roman" w:eastAsia="Times New Roman" w:hAnsi="Times New Roman" w:cs="Times New Roman"/>
          <w:sz w:val="28"/>
          <w:szCs w:val="28"/>
        </w:rPr>
        <w:t>семьи (гражданина),</w:t>
      </w:r>
      <w:r w:rsidRPr="001F2721">
        <w:rPr>
          <w:rFonts w:eastAsia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приложением к Закону Республики Татарстан от 8 декабря 2004 года № 63-ЗРТ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адресной социальной поддержке населения в Республике </w:t>
      </w:r>
      <w:r w:rsidRPr="00AD423B">
        <w:rPr>
          <w:rFonts w:ascii="Times New Roman" w:hAnsi="Times New Roman" w:cs="Times New Roman"/>
          <w:sz w:val="28"/>
          <w:szCs w:val="28"/>
        </w:rPr>
        <w:t>Татарстан</w:t>
      </w:r>
      <w:r w:rsidRPr="001F272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1F27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0A6" w:rsidRPr="001F2721" w:rsidRDefault="00E54ED6" w:rsidP="00A6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A650A6" w:rsidRPr="001F2721">
          <w:rPr>
            <w:rFonts w:ascii="Times New Roman" w:eastAsia="Times New Roman" w:hAnsi="Times New Roman" w:cs="Times New Roman"/>
            <w:sz w:val="28"/>
            <w:szCs w:val="28"/>
          </w:rPr>
          <w:t>пункт 3.3</w:t>
        </w:r>
      </w:hyperlink>
      <w:r w:rsidR="00A650A6" w:rsidRPr="001F2721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1F2721">
        <w:rPr>
          <w:rFonts w:ascii="Times New Roman" w:hAnsi="Times New Roman" w:cs="Times New Roman"/>
          <w:sz w:val="28"/>
          <w:szCs w:val="28"/>
        </w:rPr>
        <w:t>«3.3. Территориальный орган социальной защиты в 3-дневный срок, исчисляемый в рабочих днях, со дня поступления путевок информирует работника о выделении путевки и необходимости обновления в 5-дневный срок, исчисляемый в рабочих днях, следующих документов (в случае истечения срока их действия):</w:t>
      </w:r>
    </w:p>
    <w:p w:rsidR="00A650A6" w:rsidRPr="001F2721" w:rsidRDefault="00E54ED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650A6" w:rsidRPr="001F2721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A650A6" w:rsidRPr="001F2721">
        <w:rPr>
          <w:rFonts w:ascii="Times New Roman" w:hAnsi="Times New Roman" w:cs="Times New Roman"/>
          <w:sz w:val="28"/>
          <w:szCs w:val="28"/>
        </w:rPr>
        <w:t xml:space="preserve"> для получения путевки по форме № 070/у;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доходы каждого члена семьи за три последних календарных месяца, предшествующих месяцу </w:t>
      </w:r>
      <w:r w:rsidR="00363F3B">
        <w:rPr>
          <w:rFonts w:ascii="Times New Roman" w:hAnsi="Times New Roman" w:cs="Times New Roman"/>
          <w:sz w:val="28"/>
          <w:szCs w:val="28"/>
        </w:rPr>
        <w:t xml:space="preserve">информирования о </w:t>
      </w:r>
      <w:r w:rsidRPr="001F2721">
        <w:rPr>
          <w:rFonts w:ascii="Times New Roman" w:hAnsi="Times New Roman" w:cs="Times New Roman"/>
          <w:sz w:val="28"/>
          <w:szCs w:val="28"/>
        </w:rPr>
        <w:t>выд</w:t>
      </w:r>
      <w:r w:rsidR="00363F3B">
        <w:rPr>
          <w:rFonts w:ascii="Times New Roman" w:hAnsi="Times New Roman" w:cs="Times New Roman"/>
          <w:sz w:val="28"/>
          <w:szCs w:val="28"/>
        </w:rPr>
        <w:t>елении</w:t>
      </w:r>
      <w:r w:rsidRPr="001F2721">
        <w:rPr>
          <w:rFonts w:ascii="Times New Roman" w:hAnsi="Times New Roman" w:cs="Times New Roman"/>
          <w:sz w:val="28"/>
          <w:szCs w:val="28"/>
        </w:rPr>
        <w:t xml:space="preserve"> путевки.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Территориальный орган социальной защиты получает из уполномоченной организации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сведения: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1F2721"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составе семьи заявителя;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End w:id="2"/>
      <w:r w:rsidRPr="001F2721">
        <w:rPr>
          <w:rFonts w:ascii="Times New Roman" w:hAnsi="Times New Roman" w:cs="Times New Roman"/>
          <w:sz w:val="28"/>
          <w:szCs w:val="28"/>
        </w:rPr>
        <w:t>справку, подтверждающую место работы заявителя;</w:t>
      </w:r>
    </w:p>
    <w:p w:rsidR="00A650A6" w:rsidRDefault="00A650A6" w:rsidP="00A650A6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сведения о наличии недвижимого имущества;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сведения о наличии транспортных средств, самоходных транспортных средств и других видов техники.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Работники вправе по своей инициативе представить в территор</w:t>
      </w:r>
      <w:r w:rsidR="004520F8">
        <w:rPr>
          <w:rFonts w:ascii="Times New Roman" w:hAnsi="Times New Roman" w:cs="Times New Roman"/>
          <w:sz w:val="28"/>
          <w:szCs w:val="28"/>
        </w:rPr>
        <w:t>иальный орган социальной защиты</w:t>
      </w:r>
      <w:r w:rsidRPr="001F2721">
        <w:rPr>
          <w:rFonts w:ascii="Times New Roman" w:hAnsi="Times New Roman" w:cs="Times New Roman"/>
          <w:sz w:val="28"/>
          <w:szCs w:val="28"/>
        </w:rPr>
        <w:t xml:space="preserve"> вместе с заявлением документы, указанные в </w:t>
      </w:r>
      <w:hyperlink w:anchor="Par5" w:history="1">
        <w:r w:rsidRPr="001F2721">
          <w:rPr>
            <w:rFonts w:ascii="Times New Roman" w:hAnsi="Times New Roman" w:cs="Times New Roman"/>
            <w:sz w:val="28"/>
            <w:szCs w:val="28"/>
          </w:rPr>
          <w:t>абзацах пятом</w:t>
        </w:r>
      </w:hyperlink>
      <w:r w:rsidRPr="001F27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восьмом</w:t>
      </w:r>
      <w:r w:rsidRPr="001F272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A650A6" w:rsidRPr="001F2721" w:rsidRDefault="00A650A6" w:rsidP="00A65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Территориальный орган социальной защиты в 3-дневный срок, исчисляемый в рабочих днях, со дня предоставления работником и получения территориальным органом обновленных сведений принимает решение о выдаче работнику путевки или об отказе в ее выдаче </w:t>
      </w:r>
      <w:r>
        <w:rPr>
          <w:rFonts w:ascii="Times New Roman" w:hAnsi="Times New Roman" w:cs="Times New Roman"/>
          <w:sz w:val="28"/>
          <w:szCs w:val="28"/>
        </w:rPr>
        <w:t>и доводит соответствующее решение до работника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Татарстан»).»;</w:t>
      </w:r>
    </w:p>
    <w:p w:rsidR="00A650A6" w:rsidRPr="00A650A6" w:rsidRDefault="00E54ED6" w:rsidP="00A6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650A6" w:rsidRPr="00A650A6">
          <w:rPr>
            <w:rFonts w:ascii="Times New Roman" w:hAnsi="Times New Roman" w:cs="Times New Roman"/>
            <w:sz w:val="28"/>
            <w:szCs w:val="28"/>
          </w:rPr>
          <w:t>пункт 3.4</w:t>
        </w:r>
      </w:hyperlink>
      <w:r w:rsidR="00A650A6" w:rsidRPr="00A650A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A650A6" w:rsidRDefault="00A650A6" w:rsidP="00A650A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A6">
        <w:rPr>
          <w:rFonts w:ascii="Times New Roman" w:hAnsi="Times New Roman" w:cs="Times New Roman"/>
          <w:sz w:val="28"/>
          <w:szCs w:val="28"/>
        </w:rPr>
        <w:t xml:space="preserve">«наличие уровня имущественной обеспеченности работника, превышающего уровень имущественной обеспеченности семьи (гражданина), установленного приложением к Закону Республики Татарстан от 8 декабря 2004 года № 63-ЗРТ     </w:t>
      </w:r>
      <w:proofErr w:type="gramStart"/>
      <w:r w:rsidRPr="00A650A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650A6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Татарстан».».</w:t>
      </w:r>
    </w:p>
    <w:p w:rsidR="0004556F" w:rsidRDefault="00A650A6" w:rsidP="001700F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1801" w:rsidRPr="00A650A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4556F" w:rsidRPr="00A650A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4556F" w:rsidRPr="00A3067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</w:t>
      </w:r>
      <w:r w:rsidR="0004556F" w:rsidRPr="00A650A6">
        <w:rPr>
          <w:rFonts w:ascii="Times New Roman" w:hAnsi="Times New Roman" w:cs="Times New Roman"/>
          <w:sz w:val="28"/>
          <w:szCs w:val="28"/>
        </w:rPr>
        <w:t>от 17.12.2004 № 542 «Об утверждении положения о порядке предоставления денежны</w:t>
      </w:r>
      <w:r w:rsidR="0004556F" w:rsidRPr="00A30673">
        <w:rPr>
          <w:rFonts w:ascii="Times New Roman" w:hAnsi="Times New Roman" w:cs="Times New Roman"/>
          <w:bCs/>
          <w:sz w:val="28"/>
          <w:szCs w:val="28"/>
        </w:rPr>
        <w:t>х выплат, пособий, субсидий и стипендий отдельным категориям населения в Республике Татарстан»</w:t>
      </w:r>
      <w:r w:rsidR="0004556F" w:rsidRPr="00A3067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hyperlink r:id="rId22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22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30.05.2005 </w:t>
      </w:r>
      <w:hyperlink r:id="rId23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239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>, от</w:t>
      </w:r>
      <w:r w:rsidR="000477DB">
        <w:rPr>
          <w:rFonts w:ascii="Times New Roman" w:hAnsi="Times New Roman" w:cs="Times New Roman"/>
          <w:sz w:val="28"/>
          <w:szCs w:val="28"/>
        </w:rPr>
        <w:t xml:space="preserve"> </w:t>
      </w:r>
      <w:r w:rsidR="0004556F" w:rsidRPr="00A30673">
        <w:rPr>
          <w:rFonts w:ascii="Times New Roman" w:hAnsi="Times New Roman" w:cs="Times New Roman"/>
          <w:sz w:val="28"/>
          <w:szCs w:val="28"/>
        </w:rPr>
        <w:t xml:space="preserve">02.10.2006 </w:t>
      </w:r>
      <w:hyperlink r:id="rId24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490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06.04.2007 </w:t>
      </w:r>
      <w:hyperlink r:id="rId25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123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08.09.2008 </w:t>
      </w:r>
      <w:hyperlink r:id="rId26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640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29.11.2010 </w:t>
      </w:r>
      <w:hyperlink r:id="rId27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956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21.06.2011 </w:t>
      </w:r>
      <w:hyperlink r:id="rId28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496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29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1001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13.04.2012 </w:t>
      </w:r>
      <w:hyperlink r:id="rId30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304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31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32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157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08.02.2014 </w:t>
      </w:r>
      <w:hyperlink r:id="rId33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80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05.12.2014 </w:t>
      </w:r>
      <w:hyperlink r:id="rId34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947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>, от 15.04.2015</w:t>
      </w:r>
      <w:r w:rsidR="000477DB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254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01.12.2015 </w:t>
      </w:r>
      <w:hyperlink r:id="rId36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911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22.06.2016 </w:t>
      </w:r>
      <w:hyperlink r:id="rId37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425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10.09.2016 </w:t>
      </w:r>
      <w:hyperlink r:id="rId38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625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20.12.2016 </w:t>
      </w:r>
      <w:hyperlink r:id="rId39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10.05.2017 </w:t>
      </w:r>
      <w:hyperlink r:id="rId40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268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28.08.2017 </w:t>
      </w:r>
      <w:hyperlink r:id="rId41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604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27.10.2017 </w:t>
      </w:r>
      <w:hyperlink r:id="rId42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№812</w:t>
        </w:r>
        <w:r w:rsidR="00AE4143">
          <w:rPr>
            <w:rFonts w:ascii="Times New Roman" w:hAnsi="Times New Roman" w:cs="Times New Roman"/>
            <w:sz w:val="28"/>
            <w:szCs w:val="28"/>
          </w:rPr>
          <w:t>, от 01.11.2017 №833</w:t>
        </w:r>
      </w:hyperlink>
      <w:r w:rsidR="00AD423B">
        <w:rPr>
          <w:rFonts w:ascii="Times New Roman" w:hAnsi="Times New Roman" w:cs="Times New Roman"/>
          <w:sz w:val="28"/>
          <w:szCs w:val="28"/>
        </w:rPr>
        <w:t xml:space="preserve">, </w:t>
      </w:r>
      <w:r w:rsidR="00FE00B5">
        <w:rPr>
          <w:rFonts w:ascii="Times New Roman" w:hAnsi="Times New Roman" w:cs="Times New Roman"/>
          <w:sz w:val="28"/>
          <w:szCs w:val="28"/>
        </w:rPr>
        <w:t>от</w:t>
      </w:r>
      <w:r w:rsidR="007C552E">
        <w:rPr>
          <w:rFonts w:ascii="Times New Roman" w:hAnsi="Times New Roman" w:cs="Times New Roman"/>
          <w:sz w:val="28"/>
          <w:szCs w:val="28"/>
        </w:rPr>
        <w:t xml:space="preserve"> </w:t>
      </w:r>
      <w:r w:rsidR="0016079C">
        <w:rPr>
          <w:rFonts w:ascii="Times New Roman" w:hAnsi="Times New Roman" w:cs="Times New Roman"/>
          <w:sz w:val="28"/>
          <w:szCs w:val="28"/>
        </w:rPr>
        <w:t>25</w:t>
      </w:r>
      <w:r w:rsidR="00FE00B5">
        <w:rPr>
          <w:rFonts w:ascii="Times New Roman" w:hAnsi="Times New Roman" w:cs="Times New Roman"/>
          <w:sz w:val="28"/>
          <w:szCs w:val="28"/>
        </w:rPr>
        <w:t>.</w:t>
      </w:r>
      <w:r w:rsidR="0016079C">
        <w:rPr>
          <w:rFonts w:ascii="Times New Roman" w:hAnsi="Times New Roman" w:cs="Times New Roman"/>
          <w:sz w:val="28"/>
          <w:szCs w:val="28"/>
        </w:rPr>
        <w:t>12</w:t>
      </w:r>
      <w:r w:rsidR="00FE00B5">
        <w:rPr>
          <w:rFonts w:ascii="Times New Roman" w:hAnsi="Times New Roman" w:cs="Times New Roman"/>
          <w:sz w:val="28"/>
          <w:szCs w:val="28"/>
        </w:rPr>
        <w:t>.201</w:t>
      </w:r>
      <w:r w:rsidR="0016079C">
        <w:rPr>
          <w:rFonts w:ascii="Times New Roman" w:hAnsi="Times New Roman" w:cs="Times New Roman"/>
          <w:sz w:val="28"/>
          <w:szCs w:val="28"/>
        </w:rPr>
        <w:t>8</w:t>
      </w:r>
      <w:r w:rsidR="00FE00B5">
        <w:rPr>
          <w:rFonts w:ascii="Times New Roman" w:hAnsi="Times New Roman" w:cs="Times New Roman"/>
          <w:sz w:val="28"/>
          <w:szCs w:val="28"/>
        </w:rPr>
        <w:t xml:space="preserve"> №</w:t>
      </w:r>
      <w:r w:rsidR="001A18E6">
        <w:rPr>
          <w:rFonts w:ascii="Times New Roman" w:hAnsi="Times New Roman" w:cs="Times New Roman"/>
          <w:sz w:val="28"/>
          <w:szCs w:val="28"/>
        </w:rPr>
        <w:t xml:space="preserve"> </w:t>
      </w:r>
      <w:r w:rsidR="0016079C">
        <w:rPr>
          <w:rFonts w:ascii="Times New Roman" w:hAnsi="Times New Roman" w:cs="Times New Roman"/>
          <w:sz w:val="28"/>
          <w:szCs w:val="28"/>
        </w:rPr>
        <w:t>1228</w:t>
      </w:r>
      <w:r w:rsidR="0004556F" w:rsidRPr="00A30673">
        <w:rPr>
          <w:rFonts w:ascii="Times New Roman" w:hAnsi="Times New Roman" w:cs="Times New Roman"/>
          <w:sz w:val="28"/>
          <w:szCs w:val="28"/>
        </w:rPr>
        <w:t>)</w:t>
      </w:r>
      <w:r w:rsidR="00581877">
        <w:rPr>
          <w:rFonts w:ascii="Times New Roman" w:hAnsi="Times New Roman" w:cs="Times New Roman"/>
          <w:sz w:val="28"/>
          <w:szCs w:val="28"/>
        </w:rPr>
        <w:t>,</w:t>
      </w:r>
      <w:r w:rsidR="0093132F">
        <w:rPr>
          <w:rFonts w:ascii="Times New Roman" w:hAnsi="Times New Roman" w:cs="Times New Roman"/>
          <w:sz w:val="28"/>
          <w:szCs w:val="28"/>
        </w:rPr>
        <w:t xml:space="preserve"> </w:t>
      </w:r>
      <w:r w:rsidR="0004556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945D9" w:rsidRDefault="002945D9" w:rsidP="002945D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 и третий пункта 2 изложить в следующей редакции:</w:t>
      </w:r>
    </w:p>
    <w:p w:rsidR="002945D9" w:rsidRDefault="002945D9" w:rsidP="0029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«пенсионерам, пенсия которым назначена в соответствии с федеральными </w:t>
      </w:r>
      <w:r w:rsidRPr="006C16D2">
        <w:rPr>
          <w:rFonts w:ascii="Times New Roman" w:hAnsi="Times New Roman"/>
          <w:sz w:val="28"/>
          <w:szCs w:val="28"/>
        </w:rPr>
        <w:t xml:space="preserve">законами </w:t>
      </w:r>
      <w:hyperlink r:id="rId43" w:history="1">
        <w:r>
          <w:rPr>
            <w:rFonts w:ascii="Times New Roman" w:hAnsi="Times New Roman"/>
            <w:sz w:val="28"/>
            <w:szCs w:val="28"/>
          </w:rPr>
          <w:t>«</w:t>
        </w:r>
        <w:r w:rsidRPr="006C16D2">
          <w:rPr>
            <w:rFonts w:ascii="Times New Roman" w:hAnsi="Times New Roman"/>
            <w:sz w:val="28"/>
            <w:szCs w:val="28"/>
          </w:rPr>
          <w:t>О страховых пенсиях</w:t>
        </w:r>
      </w:hyperlink>
      <w:r>
        <w:rPr>
          <w:rFonts w:ascii="Times New Roman" w:hAnsi="Times New Roman"/>
          <w:sz w:val="28"/>
          <w:szCs w:val="28"/>
        </w:rPr>
        <w:t>», «</w:t>
      </w:r>
      <w:hyperlink r:id="rId44" w:history="1">
        <w:r w:rsidRPr="006C16D2">
          <w:rPr>
            <w:rFonts w:ascii="Times New Roman" w:hAnsi="Times New Roman"/>
            <w:sz w:val="28"/>
            <w:szCs w:val="28"/>
          </w:rPr>
          <w:t>О трудовых пенсиях</w:t>
        </w:r>
      </w:hyperlink>
      <w:r>
        <w:rPr>
          <w:rFonts w:ascii="Times New Roman" w:hAnsi="Times New Roman"/>
          <w:sz w:val="28"/>
          <w:szCs w:val="28"/>
        </w:rPr>
        <w:t xml:space="preserve"> в Российской Федерации» и «</w:t>
      </w:r>
      <w:hyperlink r:id="rId45" w:history="1">
        <w:r w:rsidRPr="006C16D2">
          <w:rPr>
            <w:rFonts w:ascii="Times New Roman" w:hAnsi="Times New Roman"/>
            <w:sz w:val="28"/>
            <w:szCs w:val="28"/>
          </w:rPr>
          <w:t>О государственном пенсионном</w:t>
        </w:r>
      </w:hyperlink>
      <w:r w:rsidRPr="006C16D2">
        <w:rPr>
          <w:rFonts w:ascii="Times New Roman" w:hAnsi="Times New Roman"/>
          <w:sz w:val="28"/>
          <w:szCs w:val="28"/>
        </w:rPr>
        <w:t xml:space="preserve"> обе</w:t>
      </w:r>
      <w:r>
        <w:rPr>
          <w:rFonts w:ascii="Times New Roman" w:hAnsi="Times New Roman"/>
          <w:sz w:val="28"/>
          <w:szCs w:val="28"/>
        </w:rPr>
        <w:t>спечении в Российской Федерации»</w:t>
      </w:r>
      <w:r w:rsidRPr="006C16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гражданам, достигшим возраста </w:t>
      </w:r>
      <w:r w:rsidRPr="00C254C8">
        <w:rPr>
          <w:rFonts w:ascii="Times New Roman" w:hAnsi="Times New Roman"/>
          <w:sz w:val="28"/>
          <w:szCs w:val="28"/>
        </w:rPr>
        <w:t>60 и 55 лет (соответственно мужчины и женщины)</w:t>
      </w:r>
      <w:r>
        <w:rPr>
          <w:rFonts w:ascii="Times New Roman" w:hAnsi="Times New Roman"/>
          <w:sz w:val="28"/>
          <w:szCs w:val="28"/>
        </w:rPr>
        <w:t>,</w:t>
      </w:r>
      <w:r w:rsidRPr="00C254C8">
        <w:rPr>
          <w:rFonts w:ascii="Times New Roman" w:hAnsi="Times New Roman"/>
          <w:sz w:val="28"/>
          <w:szCs w:val="28"/>
        </w:rPr>
        <w:t xml:space="preserve"> </w:t>
      </w:r>
      <w:r w:rsidRPr="00B36714">
        <w:rPr>
          <w:rFonts w:ascii="Times New Roman" w:hAnsi="Times New Roman"/>
          <w:sz w:val="28"/>
          <w:szCs w:val="28"/>
        </w:rPr>
        <w:t xml:space="preserve">гражданам, которые соответствуют условиям назначения пенсии, предусмотренным указанными федеральными законами по состоянию на 31 декабря 2018 года, но  не достигшим </w:t>
      </w:r>
      <w:r w:rsidRPr="00B36714">
        <w:rPr>
          <w:rFonts w:ascii="Times New Roman" w:hAnsi="Times New Roman"/>
          <w:sz w:val="28"/>
          <w:szCs w:val="28"/>
        </w:rPr>
        <w:lastRenderedPageBreak/>
        <w:t xml:space="preserve">возраста 60 и 55 лет (соответственно мужчины и женщины), проживающим в Республике Татарстан, </w:t>
      </w:r>
      <w:r w:rsidRPr="006522AE">
        <w:rPr>
          <w:rFonts w:ascii="Times New Roman" w:hAnsi="Times New Roman"/>
          <w:sz w:val="28"/>
          <w:szCs w:val="28"/>
        </w:rPr>
        <w:t xml:space="preserve">размер среднемесячного дохода которых на дату обращения не превышает 20 000 рублей и </w:t>
      </w:r>
      <w:r w:rsidRPr="006522AE">
        <w:rPr>
          <w:rFonts w:ascii="Times New Roman" w:hAnsi="Times New Roman" w:cs="Times New Roman"/>
          <w:sz w:val="28"/>
          <w:szCs w:val="28"/>
        </w:rPr>
        <w:t>уровень имущественной обеспеченности которых ниже уровня</w:t>
      </w:r>
      <w:r w:rsidRPr="00652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имущественной обеспеченности семьи (гражданина)</w:t>
      </w:r>
      <w:r w:rsidRPr="006522AE">
        <w:rPr>
          <w:rFonts w:ascii="Times New Roman" w:hAnsi="Times New Roman" w:cs="Times New Roman"/>
          <w:sz w:val="28"/>
          <w:szCs w:val="28"/>
        </w:rPr>
        <w:t xml:space="preserve">, установленного приложением </w:t>
      </w:r>
      <w:r w:rsidR="00D77B66">
        <w:rPr>
          <w:rFonts w:ascii="Times New Roman" w:hAnsi="Times New Roman" w:cs="Times New Roman"/>
          <w:sz w:val="28"/>
          <w:szCs w:val="28"/>
        </w:rPr>
        <w:t xml:space="preserve">к </w:t>
      </w:r>
      <w:r w:rsidRPr="006522AE">
        <w:rPr>
          <w:rFonts w:ascii="Times New Roman" w:hAnsi="Times New Roman" w:cs="Times New Roman"/>
          <w:sz w:val="28"/>
          <w:szCs w:val="28"/>
        </w:rPr>
        <w:t xml:space="preserve">Закону Республики Татарстан от 8 декабря 2004 года № 63-ЗРТ  «Об адресной социальной поддержке населения в Республике Татарстан», </w:t>
      </w:r>
      <w:r w:rsidRPr="006522AE">
        <w:rPr>
          <w:rFonts w:ascii="Times New Roman" w:hAnsi="Times New Roman"/>
          <w:sz w:val="28"/>
          <w:szCs w:val="28"/>
        </w:rPr>
        <w:t>не имеющим права на меры социальной поддержки по иным нормативным правовым актам Российской Федерации и (или) Республики Татарстан, предоставляется ежемесячная денежная выплата на проезд, размер которой в 2019 году составляет 486 рублей;</w:t>
      </w:r>
    </w:p>
    <w:p w:rsidR="002945D9" w:rsidRPr="00FD029D" w:rsidRDefault="002945D9" w:rsidP="0029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46" w:history="1">
        <w:r>
          <w:rPr>
            <w:rFonts w:ascii="Times New Roman" w:hAnsi="Times New Roman"/>
            <w:sz w:val="28"/>
            <w:szCs w:val="28"/>
          </w:rPr>
          <w:t>«</w:t>
        </w:r>
        <w:r w:rsidRPr="00A7443A">
          <w:rPr>
            <w:rFonts w:ascii="Times New Roman" w:hAnsi="Times New Roman"/>
            <w:sz w:val="28"/>
            <w:szCs w:val="28"/>
          </w:rPr>
          <w:t>О страховых пенсиях</w:t>
        </w:r>
      </w:hyperlink>
      <w:r>
        <w:rPr>
          <w:rFonts w:ascii="Times New Roman" w:hAnsi="Times New Roman"/>
          <w:sz w:val="28"/>
          <w:szCs w:val="28"/>
        </w:rPr>
        <w:t>», «</w:t>
      </w:r>
      <w:hyperlink r:id="rId47" w:history="1">
        <w:r w:rsidRPr="00A7443A">
          <w:rPr>
            <w:rFonts w:ascii="Times New Roman" w:hAnsi="Times New Roman"/>
            <w:sz w:val="28"/>
            <w:szCs w:val="28"/>
          </w:rPr>
          <w:t>О трудовых пенсиях</w:t>
        </w:r>
      </w:hyperlink>
      <w:r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Pr="00A74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«</w:t>
      </w:r>
      <w:hyperlink r:id="rId48" w:history="1">
        <w:r w:rsidRPr="00A7443A">
          <w:rPr>
            <w:rFonts w:ascii="Times New Roman" w:hAnsi="Times New Roman"/>
            <w:sz w:val="28"/>
            <w:szCs w:val="28"/>
          </w:rPr>
          <w:t>О государственном пенсионном</w:t>
        </w:r>
      </w:hyperlink>
      <w:r w:rsidRPr="00A7443A">
        <w:rPr>
          <w:rFonts w:ascii="Times New Roman" w:hAnsi="Times New Roman"/>
          <w:sz w:val="28"/>
          <w:szCs w:val="28"/>
        </w:rPr>
        <w:t xml:space="preserve"> обес</w:t>
      </w:r>
      <w:r>
        <w:rPr>
          <w:rFonts w:ascii="Times New Roman" w:hAnsi="Times New Roman"/>
          <w:sz w:val="28"/>
          <w:szCs w:val="28"/>
        </w:rPr>
        <w:t>печении в Российской Федерации»,</w:t>
      </w:r>
      <w:r w:rsidRPr="00155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гражданам, достигшим возраста </w:t>
      </w:r>
      <w:r w:rsidRPr="00C254C8">
        <w:rPr>
          <w:rFonts w:ascii="Times New Roman" w:hAnsi="Times New Roman"/>
          <w:sz w:val="28"/>
          <w:szCs w:val="28"/>
        </w:rPr>
        <w:t>60 и 55 лет (соответственно мужчины и женщины)</w:t>
      </w:r>
      <w:r>
        <w:rPr>
          <w:rFonts w:ascii="Times New Roman" w:hAnsi="Times New Roman"/>
          <w:sz w:val="28"/>
          <w:szCs w:val="28"/>
        </w:rPr>
        <w:t>,</w:t>
      </w:r>
      <w:r w:rsidRPr="00C254C8">
        <w:rPr>
          <w:rFonts w:ascii="Times New Roman" w:hAnsi="Times New Roman"/>
          <w:sz w:val="28"/>
          <w:szCs w:val="28"/>
        </w:rPr>
        <w:t xml:space="preserve"> </w:t>
      </w:r>
      <w:r w:rsidRPr="00B36714">
        <w:rPr>
          <w:rFonts w:ascii="Times New Roman" w:hAnsi="Times New Roman"/>
          <w:sz w:val="28"/>
          <w:szCs w:val="28"/>
        </w:rPr>
        <w:t xml:space="preserve">гражданам, которые соответствуют условиям назначения пенсии, предусмотренным указанными федеральными законами по состоянию на 31 декабря 2018 года, но  не достигшим возраста 60 и 55 лет (соответственно мужчины и женщины),  проживающим в Республике Татарстан, размер среднемесячного дохода которых на дату </w:t>
      </w:r>
      <w:r w:rsidRPr="00FD029D">
        <w:rPr>
          <w:rFonts w:ascii="Times New Roman" w:hAnsi="Times New Roman"/>
          <w:sz w:val="28"/>
          <w:szCs w:val="28"/>
        </w:rPr>
        <w:t xml:space="preserve">обращения составляет от 20 000,01 рубля до 25 000 рублей включительно и </w:t>
      </w:r>
      <w:r w:rsidRPr="00FD029D">
        <w:rPr>
          <w:rFonts w:ascii="Times New Roman" w:hAnsi="Times New Roman" w:cs="Times New Roman"/>
          <w:sz w:val="28"/>
          <w:szCs w:val="28"/>
        </w:rPr>
        <w:t>уровень имущественной обеспеченности которых ниже уровня</w:t>
      </w:r>
      <w:r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имущественной обеспеченности семьи (гражданина)</w:t>
      </w:r>
      <w:r w:rsidRPr="00FD029D">
        <w:rPr>
          <w:rFonts w:ascii="Times New Roman" w:hAnsi="Times New Roman" w:cs="Times New Roman"/>
          <w:sz w:val="28"/>
          <w:szCs w:val="28"/>
        </w:rPr>
        <w:t xml:space="preserve">, установленного приложением </w:t>
      </w:r>
      <w:r w:rsidR="00D77B66">
        <w:rPr>
          <w:rFonts w:ascii="Times New Roman" w:hAnsi="Times New Roman" w:cs="Times New Roman"/>
          <w:sz w:val="28"/>
          <w:szCs w:val="28"/>
        </w:rPr>
        <w:t xml:space="preserve">к </w:t>
      </w:r>
      <w:r w:rsidRPr="00FD029D">
        <w:rPr>
          <w:rFonts w:ascii="Times New Roman" w:hAnsi="Times New Roman" w:cs="Times New Roman"/>
          <w:sz w:val="28"/>
          <w:szCs w:val="28"/>
        </w:rPr>
        <w:t xml:space="preserve">Закону Республики Татарстан от 8 декабря 2004 года № 63-ЗРТ  «Об адресной социальной поддержке населения в Республике Татарстан», </w:t>
      </w:r>
      <w:r w:rsidRPr="00FD029D">
        <w:rPr>
          <w:rFonts w:ascii="Times New Roman" w:hAnsi="Times New Roman"/>
          <w:sz w:val="28"/>
          <w:szCs w:val="28"/>
        </w:rPr>
        <w:t>не имеющим права на меры социальной поддержки по иным нормативным правовым актам Российской Федерации и (или) Республики Татарстан, предоставляется ежемесячная денежная выплата на проезд, размер которой в 2019 году составляет 180 рублей;</w:t>
      </w:r>
      <w:r w:rsidR="005827A0" w:rsidRPr="00FD029D">
        <w:rPr>
          <w:rFonts w:ascii="Times New Roman" w:hAnsi="Times New Roman"/>
          <w:sz w:val="28"/>
          <w:szCs w:val="28"/>
        </w:rPr>
        <w:t>»;</w:t>
      </w:r>
    </w:p>
    <w:p w:rsidR="00DC572D" w:rsidRDefault="00DC572D" w:rsidP="00BA7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9D">
        <w:rPr>
          <w:rFonts w:ascii="Times New Roman" w:hAnsi="Times New Roman" w:cs="Times New Roman"/>
          <w:sz w:val="28"/>
          <w:szCs w:val="28"/>
        </w:rPr>
        <w:t>в П</w:t>
      </w:r>
      <w:r w:rsidRPr="00FD029D">
        <w:rPr>
          <w:rFonts w:ascii="Times New Roman" w:hAnsi="Times New Roman" w:cs="Times New Roman"/>
          <w:bCs/>
          <w:sz w:val="28"/>
          <w:szCs w:val="28"/>
        </w:rPr>
        <w:t xml:space="preserve">оложении о порядке предоставления денежных выплат, пособий, субсидий и стипендий отдельным категориям населения в Республике Татарстан, </w:t>
      </w:r>
      <w:r w:rsidRPr="00FD029D"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FE">
        <w:rPr>
          <w:rFonts w:ascii="Times New Roman" w:hAnsi="Times New Roman" w:cs="Times New Roman"/>
          <w:sz w:val="28"/>
          <w:szCs w:val="28"/>
        </w:rPr>
        <w:t>в пункте 1.1: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FE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FE">
        <w:rPr>
          <w:rFonts w:ascii="Times New Roman" w:hAnsi="Times New Roman" w:cs="Times New Roman"/>
          <w:sz w:val="28"/>
          <w:szCs w:val="28"/>
        </w:rPr>
        <w:t>«ежегодного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 (далее - ежегодное пособие на приобретение одежды, обуви и мягкого инвентаря);»;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FE">
        <w:rPr>
          <w:rFonts w:ascii="Times New Roman" w:hAnsi="Times New Roman" w:cs="Times New Roman"/>
          <w:sz w:val="28"/>
          <w:szCs w:val="28"/>
        </w:rPr>
        <w:t>абзац двенадцатый изложить в следующей редакции:</w:t>
      </w:r>
    </w:p>
    <w:p w:rsidR="00251AD5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FE">
        <w:rPr>
          <w:rFonts w:ascii="Times New Roman" w:hAnsi="Times New Roman" w:cs="Times New Roman"/>
          <w:sz w:val="28"/>
          <w:szCs w:val="28"/>
        </w:rPr>
        <w:t xml:space="preserve">«ежемесячного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</w:t>
      </w:r>
      <w:r w:rsidRPr="00D75AFE">
        <w:rPr>
          <w:rFonts w:ascii="Times New Roman" w:hAnsi="Times New Roman" w:cs="Times New Roman"/>
          <w:sz w:val="28"/>
          <w:szCs w:val="28"/>
        </w:rPr>
        <w:lastRenderedPageBreak/>
        <w:t>счет средств бюджета Республики Татарстан или местных бюджетов, при выпуске из организаций, осуществляющих образовательную деятельность (далее - ежемесячное пособие на питание);»;</w:t>
      </w:r>
    </w:p>
    <w:p w:rsidR="00424FFD" w:rsidRPr="00FD029D" w:rsidRDefault="00424FFD" w:rsidP="00E07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9D">
        <w:rPr>
          <w:rFonts w:ascii="Times New Roman" w:hAnsi="Times New Roman" w:cs="Times New Roman"/>
          <w:sz w:val="28"/>
          <w:szCs w:val="28"/>
        </w:rPr>
        <w:t xml:space="preserve">пункт 3.1 </w:t>
      </w:r>
      <w:r w:rsidR="00E07DC5" w:rsidRPr="00FD029D">
        <w:rPr>
          <w:rFonts w:ascii="Times New Roman" w:hAnsi="Times New Roman" w:cs="Times New Roman"/>
          <w:sz w:val="28"/>
          <w:szCs w:val="28"/>
        </w:rPr>
        <w:t>п</w:t>
      </w:r>
      <w:r w:rsidRPr="00FD029D">
        <w:rPr>
          <w:rFonts w:ascii="Times New Roman" w:hAnsi="Times New Roman" w:cs="Times New Roman"/>
          <w:sz w:val="28"/>
          <w:szCs w:val="28"/>
        </w:rPr>
        <w:t xml:space="preserve">осле слов </w:t>
      </w:r>
      <w:r w:rsidR="00E07DC5" w:rsidRPr="00FD029D">
        <w:rPr>
          <w:rFonts w:ascii="Times New Roman" w:hAnsi="Times New Roman" w:cs="Times New Roman"/>
          <w:sz w:val="28"/>
          <w:szCs w:val="28"/>
        </w:rPr>
        <w:t>«</w:t>
      </w:r>
      <w:r w:rsidRPr="00FD029D">
        <w:rPr>
          <w:rFonts w:ascii="Times New Roman" w:hAnsi="Times New Roman" w:cs="Times New Roman"/>
          <w:sz w:val="28"/>
          <w:szCs w:val="28"/>
        </w:rPr>
        <w:t>установленного в Республике Татарстан,</w:t>
      </w:r>
      <w:r w:rsidR="00E07DC5" w:rsidRPr="00FD029D">
        <w:rPr>
          <w:rFonts w:ascii="Times New Roman" w:hAnsi="Times New Roman" w:cs="Times New Roman"/>
          <w:sz w:val="28"/>
          <w:szCs w:val="28"/>
        </w:rPr>
        <w:t>»</w:t>
      </w:r>
      <w:r w:rsidRPr="00FD029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E07DC5" w:rsidRPr="00FD029D">
        <w:rPr>
          <w:rFonts w:ascii="Times New Roman" w:hAnsi="Times New Roman" w:cs="Times New Roman"/>
          <w:sz w:val="28"/>
          <w:szCs w:val="28"/>
        </w:rPr>
        <w:t>«</w:t>
      </w:r>
      <w:r w:rsidRPr="00FD029D">
        <w:rPr>
          <w:rFonts w:ascii="Times New Roman" w:hAnsi="Times New Roman" w:cs="Times New Roman"/>
          <w:sz w:val="28"/>
          <w:szCs w:val="28"/>
        </w:rPr>
        <w:t xml:space="preserve">и уровень имущественной обеспеченности которых ниже уровня, </w:t>
      </w:r>
      <w:r w:rsidR="00E07DC5" w:rsidRPr="00FD029D">
        <w:rPr>
          <w:rFonts w:ascii="Times New Roman" w:hAnsi="Times New Roman" w:cs="Times New Roman"/>
          <w:sz w:val="28"/>
          <w:szCs w:val="28"/>
        </w:rPr>
        <w:t xml:space="preserve">установленного приложением </w:t>
      </w:r>
      <w:r w:rsidR="00D77B66">
        <w:rPr>
          <w:rFonts w:ascii="Times New Roman" w:hAnsi="Times New Roman" w:cs="Times New Roman"/>
          <w:sz w:val="28"/>
          <w:szCs w:val="28"/>
        </w:rPr>
        <w:t xml:space="preserve">к </w:t>
      </w:r>
      <w:r w:rsidR="00E07DC5" w:rsidRPr="00FD029D"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</w:t>
      </w:r>
      <w:proofErr w:type="gramStart"/>
      <w:r w:rsidR="00E07DC5" w:rsidRPr="00FD029D">
        <w:rPr>
          <w:rFonts w:ascii="Times New Roman" w:hAnsi="Times New Roman" w:cs="Times New Roman"/>
          <w:sz w:val="28"/>
          <w:szCs w:val="28"/>
        </w:rPr>
        <w:t>ЗРТ  «</w:t>
      </w:r>
      <w:proofErr w:type="gramEnd"/>
      <w:r w:rsidR="00E07DC5" w:rsidRPr="00FD029D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Татарстан»</w:t>
      </w:r>
      <w:r w:rsidR="00424730">
        <w:rPr>
          <w:rFonts w:ascii="Times New Roman" w:hAnsi="Times New Roman" w:cs="Times New Roman"/>
          <w:sz w:val="28"/>
          <w:szCs w:val="28"/>
        </w:rPr>
        <w:t>.»</w:t>
      </w:r>
      <w:r w:rsidRPr="00FD029D">
        <w:rPr>
          <w:rFonts w:ascii="Times New Roman" w:hAnsi="Times New Roman" w:cs="Times New Roman"/>
          <w:sz w:val="28"/>
          <w:szCs w:val="28"/>
        </w:rPr>
        <w:t>;</w:t>
      </w:r>
    </w:p>
    <w:p w:rsidR="0056349B" w:rsidRPr="00FD029D" w:rsidRDefault="00DA4F34" w:rsidP="006C4E7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</w:t>
      </w:r>
      <w:r w:rsidR="00091D37"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>.11 дополнить абзацами следующего содержания:</w:t>
      </w:r>
    </w:p>
    <w:p w:rsidR="00091D37" w:rsidRPr="00FD029D" w:rsidRDefault="00091D37" w:rsidP="0009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9D">
        <w:rPr>
          <w:rFonts w:ascii="Times New Roman" w:hAnsi="Times New Roman" w:cs="Times New Roman"/>
          <w:sz w:val="28"/>
          <w:szCs w:val="28"/>
        </w:rPr>
        <w:t>«сведения о наличии недвижимого имущества;</w:t>
      </w:r>
    </w:p>
    <w:p w:rsidR="00091D37" w:rsidRDefault="00091D37" w:rsidP="00091D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9D">
        <w:rPr>
          <w:rFonts w:ascii="Times New Roman" w:hAnsi="Times New Roman" w:cs="Times New Roman"/>
          <w:sz w:val="28"/>
          <w:szCs w:val="28"/>
        </w:rPr>
        <w:t>сведения о наличии транспортных средств, самоходных транспортных средств и других видов техники.</w:t>
      </w:r>
      <w:r w:rsidR="001E7A5C" w:rsidRPr="00FD029D">
        <w:rPr>
          <w:rFonts w:ascii="Times New Roman" w:hAnsi="Times New Roman" w:cs="Times New Roman"/>
          <w:sz w:val="28"/>
          <w:szCs w:val="28"/>
        </w:rPr>
        <w:t>»</w:t>
      </w:r>
      <w:r w:rsidRPr="00FD029D">
        <w:rPr>
          <w:rFonts w:ascii="Times New Roman" w:hAnsi="Times New Roman" w:cs="Times New Roman"/>
          <w:sz w:val="28"/>
          <w:szCs w:val="28"/>
        </w:rPr>
        <w:t>;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AFE">
        <w:rPr>
          <w:rFonts w:ascii="Times New Roman" w:hAnsi="Times New Roman" w:cs="Times New Roman"/>
          <w:bCs/>
          <w:sz w:val="28"/>
          <w:szCs w:val="28"/>
        </w:rPr>
        <w:t>пункт 6.2 изложить в следующей редакции: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AFE">
        <w:rPr>
          <w:rFonts w:ascii="Times New Roman" w:hAnsi="Times New Roman" w:cs="Times New Roman"/>
          <w:bCs/>
          <w:sz w:val="28"/>
          <w:szCs w:val="28"/>
        </w:rPr>
        <w:t>«6.2. Ежегодное пособие на приобретение учебной литературы и письменных принадлежностей, назнача</w:t>
      </w:r>
      <w:r w:rsidR="00E565B7">
        <w:rPr>
          <w:rFonts w:ascii="Times New Roman" w:hAnsi="Times New Roman" w:cs="Times New Roman"/>
          <w:bCs/>
          <w:sz w:val="28"/>
          <w:szCs w:val="28"/>
        </w:rPr>
        <w:t>е</w:t>
      </w:r>
      <w:r w:rsidRPr="00D75AFE">
        <w:rPr>
          <w:rFonts w:ascii="Times New Roman" w:hAnsi="Times New Roman" w:cs="Times New Roman"/>
          <w:bCs/>
          <w:sz w:val="28"/>
          <w:szCs w:val="28"/>
        </w:rPr>
        <w:t>тся и выплачива</w:t>
      </w:r>
      <w:r w:rsidR="00E565B7">
        <w:rPr>
          <w:rFonts w:ascii="Times New Roman" w:hAnsi="Times New Roman" w:cs="Times New Roman"/>
          <w:bCs/>
          <w:sz w:val="28"/>
          <w:szCs w:val="28"/>
        </w:rPr>
        <w:t>е</w:t>
      </w:r>
      <w:r w:rsidRPr="00D75AFE">
        <w:rPr>
          <w:rFonts w:ascii="Times New Roman" w:hAnsi="Times New Roman" w:cs="Times New Roman"/>
          <w:bCs/>
          <w:sz w:val="28"/>
          <w:szCs w:val="28"/>
        </w:rPr>
        <w:t>тся детям-сиротам, детям, оставшимся без попечения родителей, лицам из числа детей-сирот и детей, оставши</w:t>
      </w:r>
      <w:r w:rsidR="00E565B7">
        <w:rPr>
          <w:rFonts w:ascii="Times New Roman" w:hAnsi="Times New Roman" w:cs="Times New Roman"/>
          <w:bCs/>
          <w:sz w:val="28"/>
          <w:szCs w:val="28"/>
        </w:rPr>
        <w:t>х</w:t>
      </w:r>
      <w:r w:rsidRPr="00D75AFE">
        <w:rPr>
          <w:rFonts w:ascii="Times New Roman" w:hAnsi="Times New Roman" w:cs="Times New Roman"/>
          <w:bCs/>
          <w:sz w:val="28"/>
          <w:szCs w:val="28"/>
        </w:rPr>
        <w:t>ся без попечения родителей, и лицам, потерявшим в период обучения обоих родителей или единственного родителя, в том числе при достижении ими возраста 23 и более лет,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бюджетов.</w:t>
      </w:r>
    </w:p>
    <w:p w:rsidR="00251AD5" w:rsidRPr="00D75AFE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AFE">
        <w:rPr>
          <w:rFonts w:ascii="Times New Roman" w:hAnsi="Times New Roman" w:cs="Times New Roman"/>
          <w:bCs/>
          <w:sz w:val="28"/>
          <w:szCs w:val="28"/>
        </w:rPr>
        <w:t>Ежегодное пособие на приобретение одежды, обуви и мягкого инвентаря, ежемесячное пособие на питание назначаются и выплачиваются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в том числе при достижении ими возраста 23 и более лет,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бюджетов.</w:t>
      </w:r>
    </w:p>
    <w:p w:rsidR="00251AD5" w:rsidRDefault="00251AD5" w:rsidP="00251AD5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AFE">
        <w:rPr>
          <w:rFonts w:ascii="Times New Roman" w:hAnsi="Times New Roman" w:cs="Times New Roman"/>
          <w:bCs/>
          <w:sz w:val="28"/>
          <w:szCs w:val="28"/>
        </w:rPr>
        <w:t>Ежегодное пособие на приобретение одежды, обуви и мягкого инвентаря, ежемесячное пособие на питание не назначаются и не выплачиваются детям-сиротам, детям, оставшимся без попечения родителей, переданным под опеку (попечительство), в приемные семьи, на содержание которых опекуну (попечителю) выплачиваются</w:t>
      </w:r>
      <w:r w:rsidR="00D75AFE">
        <w:rPr>
          <w:rFonts w:ascii="Times New Roman" w:hAnsi="Times New Roman" w:cs="Times New Roman"/>
          <w:bCs/>
          <w:sz w:val="28"/>
          <w:szCs w:val="28"/>
        </w:rPr>
        <w:t xml:space="preserve"> денежные средства.»;</w:t>
      </w:r>
    </w:p>
    <w:p w:rsidR="005827A0" w:rsidRPr="00FD029D" w:rsidRDefault="005827A0" w:rsidP="00091D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первый пункта 9.1 изложить в следующей редакции:</w:t>
      </w:r>
    </w:p>
    <w:p w:rsidR="00D33386" w:rsidRPr="00FD029D" w:rsidRDefault="00D33386" w:rsidP="00091D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29D">
        <w:rPr>
          <w:rFonts w:ascii="Times New Roman" w:hAnsi="Times New Roman"/>
          <w:sz w:val="28"/>
          <w:szCs w:val="28"/>
        </w:rPr>
        <w:t xml:space="preserve">«9.1. Для назначения ежемесячной денежной выплаты на проезд пенсионеры, пенсия которым назначена в соответствии с федеральными законами </w:t>
      </w:r>
      <w:hyperlink r:id="rId49" w:history="1">
        <w:r w:rsidRPr="00FD029D">
          <w:rPr>
            <w:rFonts w:ascii="Times New Roman" w:hAnsi="Times New Roman"/>
            <w:sz w:val="28"/>
            <w:szCs w:val="28"/>
          </w:rPr>
          <w:t>«О страховых пенсиях</w:t>
        </w:r>
      </w:hyperlink>
      <w:r w:rsidRPr="00FD029D">
        <w:rPr>
          <w:rFonts w:ascii="Times New Roman" w:hAnsi="Times New Roman"/>
          <w:sz w:val="28"/>
          <w:szCs w:val="28"/>
        </w:rPr>
        <w:t>», «</w:t>
      </w:r>
      <w:hyperlink r:id="rId50" w:history="1">
        <w:r w:rsidRPr="00FD029D">
          <w:rPr>
            <w:rFonts w:ascii="Times New Roman" w:hAnsi="Times New Roman"/>
            <w:sz w:val="28"/>
            <w:szCs w:val="28"/>
          </w:rPr>
          <w:t>О трудовых пенсиях</w:t>
        </w:r>
      </w:hyperlink>
      <w:r w:rsidRPr="00FD029D">
        <w:rPr>
          <w:rFonts w:ascii="Times New Roman" w:hAnsi="Times New Roman"/>
          <w:sz w:val="28"/>
          <w:szCs w:val="28"/>
        </w:rPr>
        <w:t xml:space="preserve"> в Российской Федерации» и «</w:t>
      </w:r>
      <w:hyperlink r:id="rId51" w:history="1">
        <w:r w:rsidRPr="00FD029D">
          <w:rPr>
            <w:rFonts w:ascii="Times New Roman" w:hAnsi="Times New Roman"/>
            <w:sz w:val="28"/>
            <w:szCs w:val="28"/>
          </w:rPr>
          <w:t>О государственном пенсионном</w:t>
        </w:r>
      </w:hyperlink>
      <w:r w:rsidRPr="00FD029D">
        <w:rPr>
          <w:rFonts w:ascii="Times New Roman" w:hAnsi="Times New Roman"/>
          <w:sz w:val="28"/>
          <w:szCs w:val="28"/>
        </w:rPr>
        <w:t xml:space="preserve"> обеспечении в Российской Федерации», граждане, достигшие возраста 60 и 55 лет (соответственно мужчины и женщины), граждане, которые соответствуют условиям назначения пенсии, предусмотренным указанными федеральными законами по состоянию на 31 декабря 2018 года, но  не достигшие возраста 60 и 55 лет (соответственно мужчины и женщины), проживающие в Республике Татарстан, размер среднемесячного дохода которых на дату обращения не превышает 25 000 рублей и </w:t>
      </w:r>
      <w:r w:rsidRPr="00FD029D">
        <w:rPr>
          <w:rFonts w:ascii="Times New Roman" w:hAnsi="Times New Roman" w:cs="Times New Roman"/>
          <w:sz w:val="28"/>
          <w:szCs w:val="28"/>
        </w:rPr>
        <w:t>уровень имущественной обеспеченности которых ниже уровня</w:t>
      </w:r>
      <w:r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имущественной обеспеченности семьи (гражданина)</w:t>
      </w:r>
      <w:r w:rsidRPr="00FD029D">
        <w:rPr>
          <w:rFonts w:ascii="Times New Roman" w:hAnsi="Times New Roman" w:cs="Times New Roman"/>
          <w:sz w:val="28"/>
          <w:szCs w:val="28"/>
        </w:rPr>
        <w:t>, установленного приложением</w:t>
      </w:r>
      <w:r w:rsidR="00D77B66">
        <w:rPr>
          <w:rFonts w:ascii="Times New Roman" w:hAnsi="Times New Roman" w:cs="Times New Roman"/>
          <w:sz w:val="28"/>
          <w:szCs w:val="28"/>
        </w:rPr>
        <w:t xml:space="preserve"> к </w:t>
      </w:r>
      <w:r w:rsidRPr="00FD029D">
        <w:rPr>
          <w:rFonts w:ascii="Times New Roman" w:hAnsi="Times New Roman" w:cs="Times New Roman"/>
          <w:sz w:val="28"/>
          <w:szCs w:val="28"/>
        </w:rPr>
        <w:lastRenderedPageBreak/>
        <w:t xml:space="preserve">Закону Республики Татарстан от 8 декабря 2004 года № 63-ЗРТ  «Об адресной социальной поддержке населения в Республике Татарстан», </w:t>
      </w:r>
      <w:r w:rsidRPr="00FD029D">
        <w:rPr>
          <w:rFonts w:ascii="Times New Roman" w:hAnsi="Times New Roman"/>
          <w:sz w:val="28"/>
          <w:szCs w:val="28"/>
        </w:rPr>
        <w:t>не имеющие права на меры социальной поддержки по иным нормативным правовым актам Российской Федерации и (или) Республики Татарстан (далее- пенсионеры) или их законные представители или лица, уполномоченные ими на основании доверенности (далее - заявители), представляют в отделение Центра по месту жительства:»;</w:t>
      </w:r>
    </w:p>
    <w:p w:rsidR="00A30673" w:rsidRPr="00FD029D" w:rsidRDefault="00AD423B" w:rsidP="006C4E7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F648E"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>ункт 9.2</w:t>
      </w:r>
      <w:r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65C" w:rsidRPr="00FD029D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4B765C" w:rsidRDefault="004B765C" w:rsidP="006C4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9D">
        <w:rPr>
          <w:rFonts w:ascii="Times New Roman" w:hAnsi="Times New Roman" w:cs="Times New Roman"/>
          <w:sz w:val="28"/>
          <w:szCs w:val="28"/>
        </w:rPr>
        <w:t>«9.2. Отделение Центра получает на основании межведомственных</w:t>
      </w:r>
      <w:r w:rsidRPr="00962EDF">
        <w:rPr>
          <w:rFonts w:ascii="Times New Roman" w:hAnsi="Times New Roman" w:cs="Times New Roman"/>
          <w:sz w:val="28"/>
          <w:szCs w:val="28"/>
        </w:rPr>
        <w:t xml:space="preserve"> запросов, в том числе в электронной форме с использованием системы межведомственного информационного взаимодействия</w:t>
      </w:r>
      <w:r w:rsidR="00837B3C">
        <w:rPr>
          <w:rFonts w:ascii="Times New Roman" w:hAnsi="Times New Roman" w:cs="Times New Roman"/>
          <w:sz w:val="28"/>
          <w:szCs w:val="28"/>
        </w:rPr>
        <w:t xml:space="preserve">, </w:t>
      </w:r>
      <w:r w:rsidR="00837B3C" w:rsidRPr="00962EDF">
        <w:rPr>
          <w:rFonts w:ascii="Times New Roman" w:hAnsi="Times New Roman" w:cs="Times New Roman"/>
          <w:sz w:val="28"/>
          <w:szCs w:val="28"/>
        </w:rPr>
        <w:t>сведения из уполномоченных организаций</w:t>
      </w:r>
      <w:r w:rsidRPr="00962EDF">
        <w:rPr>
          <w:rFonts w:ascii="Times New Roman" w:hAnsi="Times New Roman" w:cs="Times New Roman"/>
          <w:sz w:val="28"/>
          <w:szCs w:val="28"/>
        </w:rPr>
        <w:t>:</w:t>
      </w:r>
    </w:p>
    <w:p w:rsidR="004B765C" w:rsidRPr="00962EDF" w:rsidRDefault="004B765C" w:rsidP="006C4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 xml:space="preserve">о назначении пенсии в соответствии с </w:t>
      </w:r>
      <w:r w:rsidR="00750524" w:rsidRPr="00962EDF">
        <w:rPr>
          <w:rFonts w:ascii="Times New Roman" w:hAnsi="Times New Roman" w:cs="Times New Roman"/>
          <w:sz w:val="28"/>
          <w:szCs w:val="28"/>
        </w:rPr>
        <w:t>ф</w:t>
      </w:r>
      <w:r w:rsidRPr="00962EDF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hyperlink r:id="rId52" w:history="1">
        <w:r w:rsidR="00D64263" w:rsidRPr="00962EDF">
          <w:rPr>
            <w:rFonts w:ascii="Times New Roman" w:hAnsi="Times New Roman" w:cs="Times New Roman"/>
            <w:sz w:val="28"/>
            <w:szCs w:val="28"/>
          </w:rPr>
          <w:t>«</w:t>
        </w:r>
        <w:r w:rsidRPr="00962EDF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D64263" w:rsidRPr="00962ED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62EDF">
        <w:rPr>
          <w:rFonts w:ascii="Times New Roman" w:hAnsi="Times New Roman" w:cs="Times New Roman"/>
          <w:sz w:val="28"/>
          <w:szCs w:val="28"/>
        </w:rPr>
        <w:t xml:space="preserve">, </w:t>
      </w:r>
      <w:r w:rsidR="00D64263" w:rsidRPr="00962EDF">
        <w:rPr>
          <w:rFonts w:ascii="Times New Roman" w:hAnsi="Times New Roman" w:cs="Times New Roman"/>
          <w:sz w:val="28"/>
          <w:szCs w:val="28"/>
        </w:rPr>
        <w:t>«</w:t>
      </w:r>
      <w:hyperlink r:id="rId53" w:history="1">
        <w:r w:rsidRPr="00962EDF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962EDF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D64263" w:rsidRPr="00962EDF">
        <w:rPr>
          <w:rFonts w:ascii="Times New Roman" w:hAnsi="Times New Roman" w:cs="Times New Roman"/>
          <w:sz w:val="28"/>
          <w:szCs w:val="28"/>
        </w:rPr>
        <w:t>»</w:t>
      </w:r>
      <w:r w:rsidRPr="00962EDF">
        <w:rPr>
          <w:rFonts w:ascii="Times New Roman" w:hAnsi="Times New Roman" w:cs="Times New Roman"/>
          <w:sz w:val="28"/>
          <w:szCs w:val="28"/>
        </w:rPr>
        <w:t xml:space="preserve"> и </w:t>
      </w:r>
      <w:r w:rsidR="00D64263" w:rsidRPr="00962EDF">
        <w:rPr>
          <w:rFonts w:ascii="Times New Roman" w:hAnsi="Times New Roman" w:cs="Times New Roman"/>
          <w:sz w:val="28"/>
          <w:szCs w:val="28"/>
        </w:rPr>
        <w:t>«</w:t>
      </w:r>
      <w:hyperlink r:id="rId54" w:history="1">
        <w:r w:rsidRPr="00962EDF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962EDF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D64263" w:rsidRPr="00962EDF">
        <w:rPr>
          <w:rFonts w:ascii="Times New Roman" w:hAnsi="Times New Roman" w:cs="Times New Roman"/>
          <w:sz w:val="28"/>
          <w:szCs w:val="28"/>
        </w:rPr>
        <w:t>»</w:t>
      </w:r>
      <w:r w:rsidRPr="00962EDF">
        <w:rPr>
          <w:rFonts w:ascii="Times New Roman" w:hAnsi="Times New Roman" w:cs="Times New Roman"/>
          <w:sz w:val="28"/>
          <w:szCs w:val="28"/>
        </w:rPr>
        <w:t>, необходимые для принятия решения о предоставлении ежемеся</w:t>
      </w:r>
      <w:r w:rsidR="0094113A" w:rsidRPr="00962EDF">
        <w:rPr>
          <w:rFonts w:ascii="Times New Roman" w:hAnsi="Times New Roman" w:cs="Times New Roman"/>
          <w:sz w:val="28"/>
          <w:szCs w:val="28"/>
        </w:rPr>
        <w:t>чной денежной выплаты на проезд;</w:t>
      </w:r>
    </w:p>
    <w:p w:rsidR="004B765C" w:rsidRPr="00962EDF" w:rsidRDefault="004B765C" w:rsidP="006C4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о наличии недвижимого имущества;</w:t>
      </w:r>
    </w:p>
    <w:p w:rsidR="004B765C" w:rsidRPr="00962EDF" w:rsidRDefault="004B765C" w:rsidP="006C4E7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EDF">
        <w:rPr>
          <w:rFonts w:ascii="Times New Roman" w:hAnsi="Times New Roman" w:cs="Times New Roman"/>
          <w:sz w:val="28"/>
          <w:szCs w:val="28"/>
        </w:rPr>
        <w:t>о наличии транспортных средств, самоходных транспортных с</w:t>
      </w:r>
      <w:r w:rsidR="00CD774C">
        <w:rPr>
          <w:rFonts w:ascii="Times New Roman" w:hAnsi="Times New Roman" w:cs="Times New Roman"/>
          <w:sz w:val="28"/>
          <w:szCs w:val="28"/>
        </w:rPr>
        <w:t>редств и других видов техники.».</w:t>
      </w:r>
    </w:p>
    <w:p w:rsidR="003E585F" w:rsidRDefault="00A650A6" w:rsidP="003E585F">
      <w:pPr>
        <w:pStyle w:val="ConsPlusNormal"/>
        <w:ind w:firstLine="709"/>
        <w:jc w:val="both"/>
      </w:pPr>
      <w:r>
        <w:t>3</w:t>
      </w:r>
      <w:r w:rsidR="003E585F" w:rsidRPr="00962EDF">
        <w:t xml:space="preserve">. </w:t>
      </w:r>
      <w:r w:rsidR="003E585F" w:rsidRPr="00FD7ECA">
        <w:rPr>
          <w:rFonts w:eastAsia="Times New Roman"/>
          <w:bCs/>
        </w:rPr>
        <w:t>Внести в</w:t>
      </w:r>
      <w:r w:rsidR="003E585F" w:rsidRPr="00C02CDF">
        <w:t xml:space="preserve"> </w:t>
      </w:r>
      <w:r w:rsidR="003E585F">
        <w:t>Порядок обеспечения пенсионеров Республики Татарстан санаторно-курортным лечением, утвержденный</w:t>
      </w:r>
      <w:r w:rsidR="003E585F" w:rsidRPr="00FD7ECA">
        <w:rPr>
          <w:rFonts w:eastAsia="Times New Roman"/>
          <w:bCs/>
        </w:rPr>
        <w:t xml:space="preserve"> постановление</w:t>
      </w:r>
      <w:r w:rsidR="00A47A38">
        <w:rPr>
          <w:rFonts w:eastAsia="Times New Roman"/>
          <w:bCs/>
        </w:rPr>
        <w:t>м</w:t>
      </w:r>
      <w:r w:rsidR="003E585F" w:rsidRPr="00FD7ECA">
        <w:rPr>
          <w:rFonts w:eastAsia="Times New Roman"/>
          <w:bCs/>
        </w:rPr>
        <w:t xml:space="preserve"> </w:t>
      </w:r>
      <w:r w:rsidR="003E585F" w:rsidRPr="00FD7ECA">
        <w:rPr>
          <w:rFonts w:eastAsia="Times New Roman"/>
        </w:rPr>
        <w:t xml:space="preserve">Кабинета Министров Республики </w:t>
      </w:r>
      <w:proofErr w:type="gramStart"/>
      <w:r w:rsidR="003E585F" w:rsidRPr="00FD7ECA">
        <w:rPr>
          <w:rFonts w:eastAsia="Times New Roman"/>
        </w:rPr>
        <w:t xml:space="preserve">Татарстан  </w:t>
      </w:r>
      <w:r w:rsidR="003E585F" w:rsidRPr="00FD7ECA">
        <w:rPr>
          <w:rFonts w:eastAsia="Times New Roman"/>
          <w:bCs/>
        </w:rPr>
        <w:t>от</w:t>
      </w:r>
      <w:proofErr w:type="gramEnd"/>
      <w:r w:rsidR="003E585F" w:rsidRPr="00FD7ECA">
        <w:t xml:space="preserve"> </w:t>
      </w:r>
      <w:r w:rsidR="003E585F">
        <w:t xml:space="preserve">14.02.2011 № 97 «Об утверждении Порядка обеспечения пенсионеров Республики Татарстан санаторно-курортным лечением» </w:t>
      </w:r>
      <w:r w:rsidR="003E585F" w:rsidRPr="003725F4">
        <w:t xml:space="preserve">(с изменениями, внесенными постановлениями Кабинета Министров Республики Татарстан от 11.02.2012 </w:t>
      </w:r>
      <w:r w:rsidR="003E585F">
        <w:t>№</w:t>
      </w:r>
      <w:r w:rsidR="003E585F" w:rsidRPr="003725F4">
        <w:t xml:space="preserve"> 105, от 02.09.2014 </w:t>
      </w:r>
      <w:r w:rsidR="003E585F">
        <w:t>№</w:t>
      </w:r>
      <w:r w:rsidR="003E585F" w:rsidRPr="003725F4">
        <w:t xml:space="preserve"> 635</w:t>
      </w:r>
      <w:r w:rsidR="003E585F">
        <w:rPr>
          <w:sz w:val="24"/>
          <w:szCs w:val="24"/>
        </w:rPr>
        <w:t xml:space="preserve">, </w:t>
      </w:r>
      <w:r w:rsidR="003E585F" w:rsidRPr="000B301A">
        <w:t>от 19.03.2015</w:t>
      </w:r>
      <w:r w:rsidR="003E585F">
        <w:t xml:space="preserve"> № 165, от 26.05.2017 № 307, от 12.12.2018 № 1117)</w:t>
      </w:r>
      <w:r w:rsidR="00FB6634">
        <w:t>,</w:t>
      </w:r>
      <w:r w:rsidR="003E585F">
        <w:t xml:space="preserve"> </w:t>
      </w:r>
      <w:r w:rsidR="003E585F" w:rsidRPr="000C0B40">
        <w:t>следующ</w:t>
      </w:r>
      <w:r w:rsidR="003E585F">
        <w:t>и</w:t>
      </w:r>
      <w:r w:rsidR="003E585F" w:rsidRPr="000C0B40">
        <w:t>е изменени</w:t>
      </w:r>
      <w:r w:rsidR="003E585F">
        <w:t>я</w:t>
      </w:r>
      <w:r w:rsidR="003E585F" w:rsidRPr="000C0B40">
        <w:t>:</w:t>
      </w:r>
    </w:p>
    <w:p w:rsidR="003E585F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3E585F" w:rsidRPr="00417348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Путевками на льготных условиях обеспечиваются пенсионеры, пенсия которым назначена в соответствии с федеральными законами «</w:t>
      </w:r>
      <w:r w:rsidRPr="00C70533">
        <w:rPr>
          <w:rFonts w:ascii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05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0533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C70533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0533">
        <w:rPr>
          <w:rFonts w:ascii="Times New Roman" w:hAnsi="Times New Roman" w:cs="Times New Roman"/>
          <w:sz w:val="28"/>
          <w:szCs w:val="28"/>
        </w:rPr>
        <w:t xml:space="preserve">, получающие пенсии по иным основаниям или получающие пожизненное содержание за работу (службу), по достижении возраста, дающего право на страховую пенсию по старости в соответствии с </w:t>
      </w:r>
      <w:hyperlink r:id="rId55" w:history="1">
        <w:r w:rsidRPr="00C70533">
          <w:rPr>
            <w:rFonts w:ascii="Times New Roman" w:hAnsi="Times New Roman" w:cs="Times New Roman"/>
            <w:sz w:val="28"/>
            <w:szCs w:val="28"/>
          </w:rPr>
          <w:t>частью первой статьи 8</w:t>
        </w:r>
      </w:hyperlink>
      <w:r w:rsidRPr="00C7053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0533">
        <w:rPr>
          <w:rFonts w:ascii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05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граждане, достигшие возраста </w:t>
      </w:r>
      <w:r w:rsidRPr="00C254C8">
        <w:rPr>
          <w:rFonts w:ascii="Times New Roman" w:hAnsi="Times New Roman"/>
          <w:sz w:val="28"/>
          <w:szCs w:val="28"/>
        </w:rPr>
        <w:t>60 и 55 лет (соответственно мужчины и женщины)</w:t>
      </w:r>
      <w:r>
        <w:rPr>
          <w:rFonts w:ascii="Times New Roman" w:hAnsi="Times New Roman"/>
          <w:sz w:val="28"/>
          <w:szCs w:val="28"/>
        </w:rPr>
        <w:t>,</w:t>
      </w:r>
      <w:r w:rsidRPr="00C25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проживающие на территории Республики Татарстан, среднедушевой доход семьи которых не превышает 400 процентов величины прожиточного минимума пенсионера, установленного в Республике Татарстан</w:t>
      </w:r>
      <w:r w:rsidRPr="00CC0492">
        <w:rPr>
          <w:rFonts w:ascii="Times New Roman" w:hAnsi="Times New Roman" w:cs="Times New Roman"/>
          <w:sz w:val="28"/>
          <w:szCs w:val="28"/>
        </w:rPr>
        <w:t>, и уровень имущественной обеспеченности которых ниже уровня</w:t>
      </w:r>
      <w:r w:rsidRPr="00CC0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имущественной обеспеченности семьи (гражданина)</w:t>
      </w:r>
      <w:r w:rsidRPr="00CC0492">
        <w:rPr>
          <w:rFonts w:ascii="Times New Roman" w:hAnsi="Times New Roman" w:cs="Times New Roman"/>
          <w:sz w:val="28"/>
          <w:szCs w:val="28"/>
        </w:rPr>
        <w:t>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Татарстан», (за исключением граждан, относящихся к категориям населения, имеющим право на санаторно-курортное</w:t>
      </w:r>
      <w:r w:rsidRPr="00A42B0D">
        <w:rPr>
          <w:rFonts w:ascii="Times New Roman" w:hAnsi="Times New Roman" w:cs="Times New Roman"/>
          <w:sz w:val="28"/>
          <w:szCs w:val="28"/>
        </w:rPr>
        <w:t xml:space="preserve"> лечение в соответствии с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Федерации), при наличии медицинских показаний о нуждаемости в санаторно-курортном лечении, подтвержденных справкой, выданной в </w:t>
      </w:r>
      <w:hyperlink r:id="rId56" w:history="1">
        <w:r w:rsidRPr="00C7053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70533">
        <w:rPr>
          <w:rFonts w:ascii="Times New Roman" w:hAnsi="Times New Roman" w:cs="Times New Roman"/>
          <w:sz w:val="28"/>
          <w:szCs w:val="28"/>
        </w:rPr>
        <w:t xml:space="preserve">, определенном приказом 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лечение», и по </w:t>
      </w:r>
      <w:hyperlink r:id="rId57" w:history="1">
        <w:r w:rsidRPr="00C70533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C70533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C70533">
        <w:rPr>
          <w:rFonts w:ascii="Times New Roman" w:hAnsi="Times New Roman" w:cs="Times New Roman"/>
          <w:sz w:val="28"/>
          <w:szCs w:val="28"/>
        </w:rPr>
        <w:lastRenderedPageBreak/>
        <w:t>Министерства здравоохранения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для получения путевки на санаторно-курортное лечение </w:t>
      </w:r>
      <w:r w:rsidRPr="007D26AE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8" w:history="1">
        <w:r w:rsidRPr="007D26AE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7D26AE">
        <w:rPr>
          <w:rFonts w:ascii="Times New Roman" w:hAnsi="Times New Roman" w:cs="Times New Roman"/>
          <w:sz w:val="28"/>
          <w:szCs w:val="28"/>
        </w:rPr>
        <w:t>, граждане</w:t>
      </w:r>
      <w:r>
        <w:rPr>
          <w:rFonts w:ascii="Times New Roman" w:hAnsi="Times New Roman" w:cs="Times New Roman"/>
          <w:sz w:val="28"/>
          <w:szCs w:val="28"/>
        </w:rPr>
        <w:t>).»</w:t>
      </w:r>
      <w:r w:rsidRPr="00AE1B8D">
        <w:rPr>
          <w:rFonts w:ascii="Times New Roman" w:hAnsi="Times New Roman" w:cs="Times New Roman"/>
          <w:sz w:val="28"/>
          <w:szCs w:val="28"/>
        </w:rPr>
        <w:t>;</w:t>
      </w:r>
    </w:p>
    <w:p w:rsidR="003E585F" w:rsidRDefault="003E585F" w:rsidP="003E5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2.2.1 изложить в следующей редакции: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F2721">
        <w:rPr>
          <w:rFonts w:ascii="Times New Roman" w:hAnsi="Times New Roman"/>
          <w:sz w:val="28"/>
          <w:szCs w:val="28"/>
        </w:rPr>
        <w:t>2.2.1. 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 санаторно-курортной путевки: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28" w:lineRule="auto"/>
        <w:ind w:firstLine="709"/>
        <w:jc w:val="both"/>
      </w:pPr>
      <w:r w:rsidRPr="001F2721">
        <w:rPr>
          <w:rFonts w:ascii="Times New Roman" w:hAnsi="Times New Roman"/>
          <w:sz w:val="28"/>
          <w:szCs w:val="28"/>
        </w:rPr>
        <w:t>сведения из уполномоченных организаций о назначении пенсии в соответствии с федеральными законами «</w:t>
      </w:r>
      <w:hyperlink r:id="rId59" w:history="1">
        <w:r w:rsidRPr="001F2721">
          <w:rPr>
            <w:rFonts w:ascii="Times New Roman" w:hAnsi="Times New Roman"/>
            <w:sz w:val="28"/>
            <w:szCs w:val="28"/>
          </w:rPr>
          <w:t>О страховых пенсиях</w:t>
        </w:r>
      </w:hyperlink>
      <w:r w:rsidRPr="001F2721">
        <w:rPr>
          <w:rFonts w:ascii="Times New Roman" w:hAnsi="Times New Roman"/>
          <w:sz w:val="28"/>
          <w:szCs w:val="28"/>
        </w:rPr>
        <w:t>», «</w:t>
      </w:r>
      <w:hyperlink r:id="rId60" w:history="1">
        <w:r w:rsidRPr="001F2721">
          <w:rPr>
            <w:rFonts w:ascii="Times New Roman" w:hAnsi="Times New Roman"/>
            <w:sz w:val="28"/>
            <w:szCs w:val="28"/>
          </w:rPr>
          <w:t>О трудовых пенсиях</w:t>
        </w:r>
      </w:hyperlink>
      <w:r w:rsidRPr="001F2721">
        <w:rPr>
          <w:rFonts w:ascii="Times New Roman" w:hAnsi="Times New Roman"/>
          <w:sz w:val="28"/>
          <w:szCs w:val="28"/>
        </w:rPr>
        <w:t xml:space="preserve"> в Российской Федерации» и </w:t>
      </w:r>
      <w:bookmarkStart w:id="3" w:name="_GoBack"/>
      <w:bookmarkEnd w:id="3"/>
      <w:r w:rsidRPr="001F2721">
        <w:rPr>
          <w:rFonts w:ascii="Times New Roman" w:hAnsi="Times New Roman"/>
          <w:sz w:val="28"/>
          <w:szCs w:val="28"/>
        </w:rPr>
        <w:t>«</w:t>
      </w:r>
      <w:hyperlink r:id="rId61" w:history="1">
        <w:r w:rsidRPr="001F2721">
          <w:rPr>
            <w:rFonts w:ascii="Times New Roman" w:hAnsi="Times New Roman"/>
            <w:sz w:val="28"/>
            <w:szCs w:val="28"/>
          </w:rPr>
          <w:t>О государственном пенсионном</w:t>
        </w:r>
      </w:hyperlink>
      <w:r w:rsidRPr="001F2721">
        <w:rPr>
          <w:rFonts w:ascii="Times New Roman" w:hAnsi="Times New Roman"/>
          <w:sz w:val="28"/>
          <w:szCs w:val="28"/>
        </w:rPr>
        <w:t xml:space="preserve"> обеспечении в Российской Федерации»;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721">
        <w:rPr>
          <w:rFonts w:ascii="Times New Roman" w:hAnsi="Times New Roman"/>
          <w:sz w:val="28"/>
          <w:szCs w:val="28"/>
        </w:rPr>
        <w:t xml:space="preserve">сведения из уполномоченных организаций о составе семьи заявителя; 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721">
        <w:rPr>
          <w:rFonts w:ascii="Times New Roman" w:hAnsi="Times New Roman"/>
          <w:sz w:val="28"/>
          <w:szCs w:val="28"/>
        </w:rPr>
        <w:t>сведения о доходах, имеющихся в Пенсионном фонде Российской Федерации;</w:t>
      </w:r>
    </w:p>
    <w:p w:rsidR="003E585F" w:rsidRDefault="003E585F" w:rsidP="003E585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сведения о наличии недвижимого имущества;</w:t>
      </w:r>
    </w:p>
    <w:p w:rsidR="003E585F" w:rsidRPr="001F2721" w:rsidRDefault="003E585F" w:rsidP="003E5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сведения о наличии транспортных средств, самоходных транспортных средств и других видов техники.</w:t>
      </w:r>
      <w:r w:rsidRPr="001F2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Гражданин вправе по своей инициативе представить в территориальный орган социальной защиты вместе с заявлением документы, содержащие сведения, указанные в абзацах втором - </w:t>
      </w:r>
      <w:r>
        <w:rPr>
          <w:rFonts w:ascii="Times New Roman" w:hAnsi="Times New Roman" w:cs="Times New Roman"/>
          <w:sz w:val="28"/>
          <w:szCs w:val="28"/>
        </w:rPr>
        <w:t>шестом</w:t>
      </w:r>
      <w:r w:rsidRPr="001F2721">
        <w:rPr>
          <w:rFonts w:ascii="Times New Roman" w:hAnsi="Times New Roman" w:cs="Times New Roman"/>
          <w:sz w:val="28"/>
          <w:szCs w:val="28"/>
        </w:rPr>
        <w:t xml:space="preserve"> настоящего пункта.»;</w:t>
      </w:r>
    </w:p>
    <w:p w:rsidR="003E585F" w:rsidRDefault="00E54ED6" w:rsidP="003E5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2" w:history="1">
        <w:r w:rsidR="003E585F" w:rsidRPr="001F2721">
          <w:rPr>
            <w:rFonts w:ascii="Times New Roman" w:eastAsia="Times New Roman" w:hAnsi="Times New Roman" w:cs="Times New Roman"/>
            <w:sz w:val="28"/>
            <w:szCs w:val="28"/>
          </w:rPr>
          <w:t>пункт 2.4</w:t>
        </w:r>
      </w:hyperlink>
      <w:r w:rsidR="003E585F" w:rsidRPr="001F2721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721">
        <w:rPr>
          <w:rFonts w:ascii="Times New Roman" w:hAnsi="Times New Roman"/>
          <w:sz w:val="28"/>
          <w:szCs w:val="28"/>
        </w:rPr>
        <w:t xml:space="preserve">«2.4. Основаниями для отказа в постановке гражданина на учет на получение путевки являются: </w:t>
      </w:r>
    </w:p>
    <w:p w:rsidR="003E585F" w:rsidRPr="00CE67FE" w:rsidRDefault="003E585F" w:rsidP="003E585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FE">
        <w:rPr>
          <w:rFonts w:ascii="Times New Roman" w:hAnsi="Times New Roman"/>
          <w:sz w:val="28"/>
          <w:szCs w:val="28"/>
        </w:rPr>
        <w:t>превышение величины среднедушевого дохода семьи гражданина 400 процентов величины прожиточного минимума пенсионера, установленного в Республике Татарстан;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7FE">
        <w:rPr>
          <w:rFonts w:ascii="Times New Roman" w:eastAsia="Times New Roman" w:hAnsi="Times New Roman" w:cs="Times New Roman"/>
          <w:sz w:val="28"/>
          <w:szCs w:val="28"/>
        </w:rPr>
        <w:t>наличие уровня имущественной обеспеченности</w:t>
      </w:r>
      <w:r w:rsidRPr="00B65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CE67FE">
        <w:rPr>
          <w:rFonts w:ascii="Times New Roman" w:eastAsia="Times New Roman" w:hAnsi="Times New Roman" w:cs="Times New Roman"/>
          <w:sz w:val="28"/>
          <w:szCs w:val="28"/>
        </w:rPr>
        <w:t xml:space="preserve">, превышающего уровень имущественной </w:t>
      </w:r>
      <w:r w:rsidRPr="00CC0492">
        <w:rPr>
          <w:rFonts w:ascii="Times New Roman" w:eastAsia="Times New Roman" w:hAnsi="Times New Roman" w:cs="Times New Roman"/>
          <w:sz w:val="28"/>
          <w:szCs w:val="28"/>
        </w:rPr>
        <w:t>обеспеченности</w:t>
      </w:r>
      <w:r w:rsidRPr="00CC0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 (гражданина)</w:t>
      </w:r>
      <w:r w:rsidRPr="00CC04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E6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7FE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E67FE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E67FE"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63-ЗРТ «Об адресной социальной поддержке населения в Республике Татарстан»</w:t>
      </w:r>
      <w:r w:rsidR="00CC0492">
        <w:rPr>
          <w:rFonts w:ascii="Times New Roman" w:hAnsi="Times New Roman" w:cs="Times New Roman"/>
          <w:sz w:val="28"/>
          <w:szCs w:val="28"/>
        </w:rPr>
        <w:t>.</w:t>
      </w:r>
      <w:r w:rsidRPr="00CE67F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«3.1. Территориальный орган социальной защиты: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в 3-дневный срок, исчисляемый в рабочих днях, со дня поступления путевок по профилю санаторного лечения, согласно очередности информирует граждан о поступлении путевок по профилю санаторного лечения и необходимости обновления в 5-дневный срок, исчисляемый в рабочих днях, документов, указанных в </w:t>
      </w:r>
      <w:hyperlink r:id="rId63" w:history="1">
        <w:r w:rsidRPr="001F2721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1F2721">
        <w:rPr>
          <w:rFonts w:ascii="Times New Roman" w:hAnsi="Times New Roman" w:cs="Times New Roman"/>
          <w:sz w:val="28"/>
          <w:szCs w:val="28"/>
        </w:rPr>
        <w:t xml:space="preserve"> настоящего Порядка, (в случае истечения срока их действия);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сведения, указанные в </w:t>
      </w:r>
      <w:hyperlink w:anchor="Par5" w:history="1">
        <w:r w:rsidRPr="001F272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F27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шестом</w:t>
      </w:r>
      <w:r w:rsidRPr="001F2721">
        <w:rPr>
          <w:rFonts w:ascii="Times New Roman" w:hAnsi="Times New Roman" w:cs="Times New Roman"/>
          <w:sz w:val="28"/>
          <w:szCs w:val="28"/>
        </w:rPr>
        <w:t xml:space="preserve"> пункта 2.2.1 настоящего Порядка; 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в 3-дневный срок, исчисляемый в рабочих днях, со дня предоставления гражданином и получения территориальным органом обновленных документов и сведений принимает решение о выдаче путевки или об отказе в её выдачи и уведомляет гражданина о принятом решении по почте или по желанию гражданина </w:t>
      </w:r>
      <w:r w:rsidRPr="001F2721">
        <w:rPr>
          <w:rFonts w:ascii="Times New Roman" w:hAnsi="Times New Roman" w:cs="Times New Roman"/>
          <w:sz w:val="28"/>
          <w:szCs w:val="28"/>
        </w:rPr>
        <w:lastRenderedPageBreak/>
        <w:t>одним из способов, указанных в заявлении, - по телефону, либо смс-сообщением, либо электронной почтой.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Граждане вправе по своей инициативе представить в территориальный орган социальной защиты документы, содержащие сведения, указанные в </w:t>
      </w:r>
      <w:hyperlink w:anchor="Par5" w:history="1">
        <w:r w:rsidRPr="001F272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F27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шестом</w:t>
      </w:r>
      <w:r w:rsidRPr="001F2721">
        <w:rPr>
          <w:rFonts w:ascii="Times New Roman" w:hAnsi="Times New Roman" w:cs="Times New Roman"/>
          <w:sz w:val="28"/>
          <w:szCs w:val="28"/>
        </w:rPr>
        <w:t xml:space="preserve"> пункта 2.2.1 настоящего Порядка.»;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 Порядка </w:t>
      </w:r>
      <w:r w:rsidRPr="001F2721">
        <w:rPr>
          <w:rFonts w:ascii="Times New Roman" w:hAnsi="Times New Roman" w:cs="Times New Roman"/>
          <w:sz w:val="28"/>
          <w:szCs w:val="28"/>
        </w:rPr>
        <w:t>дополнить пунктом 3.5 следующего содержания: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1F2721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F2721">
        <w:rPr>
          <w:rFonts w:ascii="Times New Roman" w:hAnsi="Times New Roman" w:cs="Times New Roman"/>
          <w:sz w:val="28"/>
          <w:szCs w:val="28"/>
        </w:rPr>
        <w:t xml:space="preserve"> для отказа в выделении гражданину путевки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2721">
        <w:rPr>
          <w:rFonts w:ascii="Times New Roman" w:hAnsi="Times New Roman" w:cs="Times New Roman"/>
          <w:sz w:val="28"/>
          <w:szCs w:val="28"/>
        </w:rPr>
        <w:t>тся: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неполного пакета документов, указанных в </w:t>
      </w:r>
      <w:hyperlink w:anchor="Par0" w:history="1">
        <w:r w:rsidRPr="001F2721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1F272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представление документов с истекшим сроком действия;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21">
        <w:rPr>
          <w:rFonts w:ascii="Times New Roman" w:hAnsi="Times New Roman" w:cs="Times New Roman"/>
          <w:sz w:val="28"/>
          <w:szCs w:val="28"/>
        </w:rPr>
        <w:t>превышение величины среднедушевого дохода семьи гражданина 400 процентов величины прожиточного минимума пенсионера, установленного в Республике Татарстан;</w:t>
      </w:r>
    </w:p>
    <w:p w:rsidR="003E585F" w:rsidRPr="001F2721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721">
        <w:rPr>
          <w:rFonts w:ascii="Times New Roman" w:eastAsia="Times New Roman" w:hAnsi="Times New Roman" w:cs="Times New Roman"/>
          <w:sz w:val="28"/>
          <w:szCs w:val="28"/>
        </w:rPr>
        <w:t xml:space="preserve">наличие уровня имущественной обеспеченности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1F27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F2721">
        <w:rPr>
          <w:rFonts w:ascii="Times New Roman" w:eastAsia="Times New Roman" w:hAnsi="Times New Roman" w:cs="Times New Roman"/>
          <w:sz w:val="28"/>
          <w:szCs w:val="28"/>
        </w:rPr>
        <w:t>превышающего  уровень</w:t>
      </w:r>
      <w:proofErr w:type="gramEnd"/>
      <w:r w:rsidRPr="001F2721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имущественной </w:t>
      </w:r>
      <w:r w:rsidRPr="00EF3E80">
        <w:rPr>
          <w:rFonts w:ascii="Times New Roman" w:eastAsia="Times New Roman" w:hAnsi="Times New Roman" w:cs="Times New Roman"/>
          <w:sz w:val="28"/>
          <w:szCs w:val="28"/>
        </w:rPr>
        <w:t>обеспеченности</w:t>
      </w:r>
      <w:r w:rsidRPr="00EF3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 (гражданина)</w:t>
      </w:r>
      <w:r w:rsidRPr="00EF3E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F3E80">
        <w:rPr>
          <w:rFonts w:ascii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к Закону Республики Татарстан от 8 декабря 2004 года № 63-ЗРТ «Об адресной социальной поддержке населения в Республике </w:t>
      </w:r>
      <w:r w:rsidRPr="00AD423B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E585F" w:rsidRPr="0096211D" w:rsidRDefault="003E585F" w:rsidP="003E5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1D">
        <w:rPr>
          <w:rFonts w:ascii="Times New Roman" w:hAnsi="Times New Roman" w:cs="Times New Roman"/>
          <w:sz w:val="28"/>
          <w:szCs w:val="28"/>
        </w:rPr>
        <w:t>выбытие гражданина за пределы Республики Татарстан;</w:t>
      </w:r>
    </w:p>
    <w:p w:rsidR="003E585F" w:rsidRPr="00911596" w:rsidRDefault="003E585F" w:rsidP="00911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</w:t>
      </w:r>
      <w:r w:rsidRPr="0096211D">
        <w:rPr>
          <w:rFonts w:ascii="Times New Roman" w:hAnsi="Times New Roman" w:cs="Times New Roman"/>
          <w:sz w:val="28"/>
          <w:szCs w:val="28"/>
        </w:rPr>
        <w:t xml:space="preserve"> гражданина к категориям населения, имеющим право на санаторно-курортное лечение в соответствии с нормативными правов</w:t>
      </w:r>
      <w:r w:rsidR="00911596">
        <w:rPr>
          <w:rFonts w:ascii="Times New Roman" w:hAnsi="Times New Roman" w:cs="Times New Roman"/>
          <w:sz w:val="28"/>
          <w:szCs w:val="28"/>
        </w:rPr>
        <w:t>ыми актами Российской Федерации</w:t>
      </w:r>
      <w:r w:rsidRPr="00911596">
        <w:rPr>
          <w:rFonts w:ascii="Times New Roman" w:hAnsi="Times New Roman" w:cs="Times New Roman"/>
          <w:sz w:val="28"/>
          <w:szCs w:val="28"/>
        </w:rPr>
        <w:t>.».</w:t>
      </w:r>
    </w:p>
    <w:p w:rsidR="00575ECC" w:rsidRDefault="00575ECC" w:rsidP="003E585F">
      <w:pPr>
        <w:pStyle w:val="ConsPlusNormal"/>
        <w:ind w:firstLine="709"/>
        <w:jc w:val="both"/>
        <w:rPr>
          <w:rFonts w:eastAsia="Times New Roman"/>
        </w:rPr>
      </w:pPr>
      <w:r w:rsidRPr="00A17E7C">
        <w:rPr>
          <w:rFonts w:eastAsia="Times New Roman"/>
        </w:rPr>
        <w:t xml:space="preserve">4. </w:t>
      </w:r>
      <w:r w:rsidR="00CC0FB6" w:rsidRPr="00A17E7C">
        <w:t xml:space="preserve">Министерству труда, занятости и социальной защиты Республики Татарстан и Министерству информатизации и связи Республики Татарстан обеспечить реализацию межведомственного информационного взаимодействия в части </w:t>
      </w:r>
      <w:r w:rsidR="00607F3A">
        <w:t>получения</w:t>
      </w:r>
      <w:r w:rsidR="00CC0FB6" w:rsidRPr="00A17E7C">
        <w:t xml:space="preserve"> сведений об уровне имущественной обеспеченности</w:t>
      </w:r>
      <w:r w:rsidR="00607F3A">
        <w:t>, необходимых для предоставления мер социальной поддержки</w:t>
      </w:r>
      <w:r w:rsidR="00CC0FB6" w:rsidRPr="00A17E7C">
        <w:t>.</w:t>
      </w:r>
    </w:p>
    <w:p w:rsidR="00575ECC" w:rsidRDefault="00575ECC" w:rsidP="003E585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</w:t>
      </w:r>
      <w:r w:rsidRPr="008E47D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вступает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Pr="008E47D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E47D1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001A36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7D1">
        <w:rPr>
          <w:rFonts w:ascii="Times New Roman" w:hAnsi="Times New Roman" w:cs="Times New Roman"/>
          <w:sz w:val="28"/>
          <w:szCs w:val="28"/>
        </w:rPr>
        <w:t>года.</w:t>
      </w:r>
    </w:p>
    <w:p w:rsidR="00575ECC" w:rsidRDefault="00575ECC" w:rsidP="003E585F">
      <w:pPr>
        <w:pStyle w:val="ConsPlusNormal"/>
        <w:ind w:firstLine="709"/>
        <w:jc w:val="both"/>
      </w:pPr>
      <w:r>
        <w:rPr>
          <w:shd w:val="clear" w:color="auto" w:fill="FFFFFF"/>
        </w:rPr>
        <w:t>6</w:t>
      </w:r>
      <w:r w:rsidRPr="008E47D1">
        <w:rPr>
          <w:shd w:val="clear" w:color="auto" w:fill="FFFFFF"/>
        </w:rPr>
        <w:t xml:space="preserve">. </w:t>
      </w:r>
      <w:r w:rsidRPr="008E47D1">
        <w:t xml:space="preserve">Контроль за исполнением настоящего </w:t>
      </w:r>
      <w:r>
        <w:t>п</w:t>
      </w:r>
      <w:r w:rsidRPr="008E47D1">
        <w:t>остановления возложить на Министерство труда, занятости и социальной защиты Республики Татарстан.</w:t>
      </w:r>
    </w:p>
    <w:p w:rsidR="0018390B" w:rsidRDefault="0018390B" w:rsidP="00575ECC">
      <w:pPr>
        <w:pStyle w:val="ConsPlusNormal"/>
        <w:ind w:firstLine="709"/>
        <w:jc w:val="both"/>
        <w:rPr>
          <w:rFonts w:eastAsia="Times New Roman"/>
          <w:bCs/>
        </w:rPr>
      </w:pPr>
    </w:p>
    <w:p w:rsidR="00EC0693" w:rsidRDefault="00EC0693" w:rsidP="001922E1">
      <w:pPr>
        <w:pStyle w:val="ConsPlusNormal"/>
        <w:ind w:firstLine="709"/>
        <w:jc w:val="right"/>
        <w:rPr>
          <w:rFonts w:eastAsia="Times New Roman"/>
          <w:bCs/>
        </w:rPr>
      </w:pPr>
    </w:p>
    <w:p w:rsidR="001922E1" w:rsidRDefault="001922E1" w:rsidP="001922E1">
      <w:pPr>
        <w:pStyle w:val="ConsPlusNormal"/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Премьер-министр</w:t>
      </w:r>
    </w:p>
    <w:p w:rsidR="001922E1" w:rsidRDefault="001922E1" w:rsidP="001922E1">
      <w:pPr>
        <w:pStyle w:val="ConsPlusNormal"/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Республики Татарстан</w:t>
      </w:r>
    </w:p>
    <w:sectPr w:rsidR="001922E1" w:rsidSect="00B70B6F">
      <w:headerReference w:type="default" r:id="rId6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B3" w:rsidRDefault="003B02B3" w:rsidP="00F66B63">
      <w:pPr>
        <w:spacing w:after="0" w:line="240" w:lineRule="auto"/>
      </w:pPr>
      <w:r>
        <w:separator/>
      </w:r>
    </w:p>
  </w:endnote>
  <w:endnote w:type="continuationSeparator" w:id="0">
    <w:p w:rsidR="003B02B3" w:rsidRDefault="003B02B3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B3" w:rsidRDefault="003B02B3" w:rsidP="00F66B63">
      <w:pPr>
        <w:spacing w:after="0" w:line="240" w:lineRule="auto"/>
      </w:pPr>
      <w:r>
        <w:separator/>
      </w:r>
    </w:p>
  </w:footnote>
  <w:footnote w:type="continuationSeparator" w:id="0">
    <w:p w:rsidR="003B02B3" w:rsidRDefault="003B02B3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02B3" w:rsidRPr="00F66B63" w:rsidRDefault="003B02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4ED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1A36"/>
    <w:rsid w:val="00001CDF"/>
    <w:rsid w:val="000020AE"/>
    <w:rsid w:val="00003EC9"/>
    <w:rsid w:val="000069B1"/>
    <w:rsid w:val="00017A3A"/>
    <w:rsid w:val="000273B0"/>
    <w:rsid w:val="000277DB"/>
    <w:rsid w:val="000351FA"/>
    <w:rsid w:val="00042D55"/>
    <w:rsid w:val="00043CA2"/>
    <w:rsid w:val="0004412B"/>
    <w:rsid w:val="000446CF"/>
    <w:rsid w:val="0004556F"/>
    <w:rsid w:val="000477DB"/>
    <w:rsid w:val="00052CAE"/>
    <w:rsid w:val="00054D4B"/>
    <w:rsid w:val="000579E8"/>
    <w:rsid w:val="00064EC4"/>
    <w:rsid w:val="0006521B"/>
    <w:rsid w:val="0007017E"/>
    <w:rsid w:val="000714BE"/>
    <w:rsid w:val="00081BA2"/>
    <w:rsid w:val="00091D37"/>
    <w:rsid w:val="000A57A2"/>
    <w:rsid w:val="000B0772"/>
    <w:rsid w:val="000B5748"/>
    <w:rsid w:val="000D10F9"/>
    <w:rsid w:val="000D13CE"/>
    <w:rsid w:val="000D7F0C"/>
    <w:rsid w:val="000E0567"/>
    <w:rsid w:val="000F062B"/>
    <w:rsid w:val="000F140A"/>
    <w:rsid w:val="000F28E6"/>
    <w:rsid w:val="000F3539"/>
    <w:rsid w:val="000F4CD3"/>
    <w:rsid w:val="001001F1"/>
    <w:rsid w:val="00101028"/>
    <w:rsid w:val="001015F8"/>
    <w:rsid w:val="001038A1"/>
    <w:rsid w:val="001041D5"/>
    <w:rsid w:val="00105EC3"/>
    <w:rsid w:val="00107D50"/>
    <w:rsid w:val="00112FE6"/>
    <w:rsid w:val="0011310B"/>
    <w:rsid w:val="00113989"/>
    <w:rsid w:val="001202C3"/>
    <w:rsid w:val="001231B0"/>
    <w:rsid w:val="00131AF9"/>
    <w:rsid w:val="00134B76"/>
    <w:rsid w:val="001454F3"/>
    <w:rsid w:val="0014678B"/>
    <w:rsid w:val="0015737A"/>
    <w:rsid w:val="001604BB"/>
    <w:rsid w:val="0016079C"/>
    <w:rsid w:val="00165D44"/>
    <w:rsid w:val="001700FE"/>
    <w:rsid w:val="00171E03"/>
    <w:rsid w:val="00181E23"/>
    <w:rsid w:val="0018390B"/>
    <w:rsid w:val="00184C2B"/>
    <w:rsid w:val="001874C8"/>
    <w:rsid w:val="001922E1"/>
    <w:rsid w:val="00193718"/>
    <w:rsid w:val="00195206"/>
    <w:rsid w:val="001968C9"/>
    <w:rsid w:val="001A01DB"/>
    <w:rsid w:val="001A126E"/>
    <w:rsid w:val="001A18E6"/>
    <w:rsid w:val="001A31C8"/>
    <w:rsid w:val="001A31D7"/>
    <w:rsid w:val="001A5AE3"/>
    <w:rsid w:val="001A5CD7"/>
    <w:rsid w:val="001A7041"/>
    <w:rsid w:val="001B1F63"/>
    <w:rsid w:val="001B3682"/>
    <w:rsid w:val="001B44BA"/>
    <w:rsid w:val="001B65B3"/>
    <w:rsid w:val="001B7E9C"/>
    <w:rsid w:val="001C2D49"/>
    <w:rsid w:val="001D01EF"/>
    <w:rsid w:val="001D0F87"/>
    <w:rsid w:val="001D7F46"/>
    <w:rsid w:val="001E0C0E"/>
    <w:rsid w:val="001E4684"/>
    <w:rsid w:val="001E499C"/>
    <w:rsid w:val="001E64AA"/>
    <w:rsid w:val="001E7A5C"/>
    <w:rsid w:val="001F338C"/>
    <w:rsid w:val="002000DC"/>
    <w:rsid w:val="0021502D"/>
    <w:rsid w:val="0021568C"/>
    <w:rsid w:val="0021644B"/>
    <w:rsid w:val="0022210B"/>
    <w:rsid w:val="0023234B"/>
    <w:rsid w:val="00232357"/>
    <w:rsid w:val="00232E61"/>
    <w:rsid w:val="00240D61"/>
    <w:rsid w:val="002413E8"/>
    <w:rsid w:val="00243FB4"/>
    <w:rsid w:val="002510F2"/>
    <w:rsid w:val="00251AD5"/>
    <w:rsid w:val="00260380"/>
    <w:rsid w:val="00260EF8"/>
    <w:rsid w:val="00274706"/>
    <w:rsid w:val="0027519A"/>
    <w:rsid w:val="002848ED"/>
    <w:rsid w:val="00293752"/>
    <w:rsid w:val="00294202"/>
    <w:rsid w:val="002945D9"/>
    <w:rsid w:val="00296CC3"/>
    <w:rsid w:val="002A2927"/>
    <w:rsid w:val="002A574F"/>
    <w:rsid w:val="002B1801"/>
    <w:rsid w:val="002B2A90"/>
    <w:rsid w:val="002B5310"/>
    <w:rsid w:val="002B5329"/>
    <w:rsid w:val="002C186E"/>
    <w:rsid w:val="002C23BD"/>
    <w:rsid w:val="002C43FA"/>
    <w:rsid w:val="002C4C59"/>
    <w:rsid w:val="002C5F8A"/>
    <w:rsid w:val="002C6D55"/>
    <w:rsid w:val="002D0324"/>
    <w:rsid w:val="002D2EDC"/>
    <w:rsid w:val="002D4E60"/>
    <w:rsid w:val="002F7BDF"/>
    <w:rsid w:val="003015D2"/>
    <w:rsid w:val="0030302E"/>
    <w:rsid w:val="00303211"/>
    <w:rsid w:val="003174B0"/>
    <w:rsid w:val="00320482"/>
    <w:rsid w:val="0032050F"/>
    <w:rsid w:val="00322285"/>
    <w:rsid w:val="00323519"/>
    <w:rsid w:val="0032640C"/>
    <w:rsid w:val="00330343"/>
    <w:rsid w:val="00331546"/>
    <w:rsid w:val="00332DF6"/>
    <w:rsid w:val="00335E32"/>
    <w:rsid w:val="00341179"/>
    <w:rsid w:val="00363F3B"/>
    <w:rsid w:val="0036410B"/>
    <w:rsid w:val="003641CE"/>
    <w:rsid w:val="0037150E"/>
    <w:rsid w:val="00373189"/>
    <w:rsid w:val="00373536"/>
    <w:rsid w:val="003754F2"/>
    <w:rsid w:val="00380E79"/>
    <w:rsid w:val="00383A55"/>
    <w:rsid w:val="003A24A4"/>
    <w:rsid w:val="003B02B3"/>
    <w:rsid w:val="003B12B3"/>
    <w:rsid w:val="003C017B"/>
    <w:rsid w:val="003C4D44"/>
    <w:rsid w:val="003D0254"/>
    <w:rsid w:val="003D3D1F"/>
    <w:rsid w:val="003D5882"/>
    <w:rsid w:val="003D5FEB"/>
    <w:rsid w:val="003E26A4"/>
    <w:rsid w:val="003E4DD6"/>
    <w:rsid w:val="003E585F"/>
    <w:rsid w:val="003E647E"/>
    <w:rsid w:val="00401BCA"/>
    <w:rsid w:val="004023E0"/>
    <w:rsid w:val="0040320E"/>
    <w:rsid w:val="00404CE6"/>
    <w:rsid w:val="00406795"/>
    <w:rsid w:val="004111F2"/>
    <w:rsid w:val="00414D5E"/>
    <w:rsid w:val="00415F1D"/>
    <w:rsid w:val="00424730"/>
    <w:rsid w:val="00424FFD"/>
    <w:rsid w:val="00430223"/>
    <w:rsid w:val="004307E8"/>
    <w:rsid w:val="004373A5"/>
    <w:rsid w:val="00440CA8"/>
    <w:rsid w:val="00445505"/>
    <w:rsid w:val="0045099D"/>
    <w:rsid w:val="004520F8"/>
    <w:rsid w:val="004631F7"/>
    <w:rsid w:val="00463B2D"/>
    <w:rsid w:val="0046488E"/>
    <w:rsid w:val="004679D8"/>
    <w:rsid w:val="00473B34"/>
    <w:rsid w:val="00480D6A"/>
    <w:rsid w:val="00486525"/>
    <w:rsid w:val="00492E05"/>
    <w:rsid w:val="004A4F93"/>
    <w:rsid w:val="004B17B5"/>
    <w:rsid w:val="004B1D1A"/>
    <w:rsid w:val="004B765C"/>
    <w:rsid w:val="004C3143"/>
    <w:rsid w:val="004C46D2"/>
    <w:rsid w:val="004D1CA8"/>
    <w:rsid w:val="004E2423"/>
    <w:rsid w:val="004E26E5"/>
    <w:rsid w:val="004E788B"/>
    <w:rsid w:val="004F315D"/>
    <w:rsid w:val="004F4D34"/>
    <w:rsid w:val="00504157"/>
    <w:rsid w:val="00504B45"/>
    <w:rsid w:val="0050522F"/>
    <w:rsid w:val="0050565A"/>
    <w:rsid w:val="00507572"/>
    <w:rsid w:val="005123DB"/>
    <w:rsid w:val="00512FEB"/>
    <w:rsid w:val="0052135A"/>
    <w:rsid w:val="00523051"/>
    <w:rsid w:val="005307C6"/>
    <w:rsid w:val="0054212D"/>
    <w:rsid w:val="00546FC5"/>
    <w:rsid w:val="00550672"/>
    <w:rsid w:val="00552762"/>
    <w:rsid w:val="00552B5E"/>
    <w:rsid w:val="00553439"/>
    <w:rsid w:val="005604E3"/>
    <w:rsid w:val="0056349B"/>
    <w:rsid w:val="00564B69"/>
    <w:rsid w:val="00567D09"/>
    <w:rsid w:val="00574ADF"/>
    <w:rsid w:val="00575ECC"/>
    <w:rsid w:val="005768D2"/>
    <w:rsid w:val="00581877"/>
    <w:rsid w:val="005827A0"/>
    <w:rsid w:val="0058315A"/>
    <w:rsid w:val="005854E0"/>
    <w:rsid w:val="00585D12"/>
    <w:rsid w:val="00586EB8"/>
    <w:rsid w:val="005971BC"/>
    <w:rsid w:val="005A1D82"/>
    <w:rsid w:val="005A2389"/>
    <w:rsid w:val="005A4D8F"/>
    <w:rsid w:val="005B00BF"/>
    <w:rsid w:val="005B6737"/>
    <w:rsid w:val="005C356F"/>
    <w:rsid w:val="005C4526"/>
    <w:rsid w:val="005D3FD8"/>
    <w:rsid w:val="005E2E17"/>
    <w:rsid w:val="005F4212"/>
    <w:rsid w:val="00603841"/>
    <w:rsid w:val="00604A58"/>
    <w:rsid w:val="00607F3A"/>
    <w:rsid w:val="0061289D"/>
    <w:rsid w:val="00612F8C"/>
    <w:rsid w:val="00614A2A"/>
    <w:rsid w:val="0061672C"/>
    <w:rsid w:val="00623012"/>
    <w:rsid w:val="0062330F"/>
    <w:rsid w:val="00624C8B"/>
    <w:rsid w:val="006313DA"/>
    <w:rsid w:val="00646482"/>
    <w:rsid w:val="00646933"/>
    <w:rsid w:val="0065117B"/>
    <w:rsid w:val="006522AE"/>
    <w:rsid w:val="0065455A"/>
    <w:rsid w:val="006555F2"/>
    <w:rsid w:val="00656C1B"/>
    <w:rsid w:val="00656F3C"/>
    <w:rsid w:val="00660477"/>
    <w:rsid w:val="00660F81"/>
    <w:rsid w:val="006614D6"/>
    <w:rsid w:val="00663EBE"/>
    <w:rsid w:val="006807C3"/>
    <w:rsid w:val="006814DE"/>
    <w:rsid w:val="00681F49"/>
    <w:rsid w:val="00681FEA"/>
    <w:rsid w:val="00685AD9"/>
    <w:rsid w:val="00691D4F"/>
    <w:rsid w:val="00694058"/>
    <w:rsid w:val="0069651F"/>
    <w:rsid w:val="0069656D"/>
    <w:rsid w:val="006A1930"/>
    <w:rsid w:val="006A5894"/>
    <w:rsid w:val="006A7711"/>
    <w:rsid w:val="006B6C90"/>
    <w:rsid w:val="006C0AA8"/>
    <w:rsid w:val="006C2B80"/>
    <w:rsid w:val="006C4E71"/>
    <w:rsid w:val="006C4F41"/>
    <w:rsid w:val="006C50F0"/>
    <w:rsid w:val="006C6B64"/>
    <w:rsid w:val="006D033F"/>
    <w:rsid w:val="006D14CA"/>
    <w:rsid w:val="006D17AF"/>
    <w:rsid w:val="006D51FF"/>
    <w:rsid w:val="006F6D9C"/>
    <w:rsid w:val="007039BE"/>
    <w:rsid w:val="00703E87"/>
    <w:rsid w:val="00710495"/>
    <w:rsid w:val="00711607"/>
    <w:rsid w:val="007129EC"/>
    <w:rsid w:val="00716350"/>
    <w:rsid w:val="00716C75"/>
    <w:rsid w:val="00721A2A"/>
    <w:rsid w:val="00722185"/>
    <w:rsid w:val="0072763F"/>
    <w:rsid w:val="00734AE1"/>
    <w:rsid w:val="00742DD9"/>
    <w:rsid w:val="00750524"/>
    <w:rsid w:val="007512A3"/>
    <w:rsid w:val="00755BD0"/>
    <w:rsid w:val="007567ED"/>
    <w:rsid w:val="00757E48"/>
    <w:rsid w:val="00761350"/>
    <w:rsid w:val="007867B5"/>
    <w:rsid w:val="00787255"/>
    <w:rsid w:val="00790C7B"/>
    <w:rsid w:val="007A4973"/>
    <w:rsid w:val="007A5362"/>
    <w:rsid w:val="007B57F8"/>
    <w:rsid w:val="007C552E"/>
    <w:rsid w:val="007D0CF7"/>
    <w:rsid w:val="007D4A1D"/>
    <w:rsid w:val="007D5FF7"/>
    <w:rsid w:val="007D6808"/>
    <w:rsid w:val="007E3E87"/>
    <w:rsid w:val="007E3F11"/>
    <w:rsid w:val="007E3F3F"/>
    <w:rsid w:val="007E5311"/>
    <w:rsid w:val="007E6EB8"/>
    <w:rsid w:val="007F11E6"/>
    <w:rsid w:val="007F559A"/>
    <w:rsid w:val="00802792"/>
    <w:rsid w:val="00823F15"/>
    <w:rsid w:val="00826BB2"/>
    <w:rsid w:val="00831209"/>
    <w:rsid w:val="00837B3C"/>
    <w:rsid w:val="0085254A"/>
    <w:rsid w:val="008534CE"/>
    <w:rsid w:val="00853A0D"/>
    <w:rsid w:val="00856B17"/>
    <w:rsid w:val="00862531"/>
    <w:rsid w:val="00863541"/>
    <w:rsid w:val="00865869"/>
    <w:rsid w:val="0087577F"/>
    <w:rsid w:val="00877C74"/>
    <w:rsid w:val="008810A2"/>
    <w:rsid w:val="00885AAD"/>
    <w:rsid w:val="00886C14"/>
    <w:rsid w:val="00890DD9"/>
    <w:rsid w:val="008963C7"/>
    <w:rsid w:val="008A2E78"/>
    <w:rsid w:val="008A3B59"/>
    <w:rsid w:val="008A6D50"/>
    <w:rsid w:val="008A783A"/>
    <w:rsid w:val="008B1927"/>
    <w:rsid w:val="008B2FB1"/>
    <w:rsid w:val="008B3A11"/>
    <w:rsid w:val="008C1663"/>
    <w:rsid w:val="008C18F7"/>
    <w:rsid w:val="008C60A4"/>
    <w:rsid w:val="008C7924"/>
    <w:rsid w:val="008E091A"/>
    <w:rsid w:val="008E10A2"/>
    <w:rsid w:val="008E3316"/>
    <w:rsid w:val="008E47D1"/>
    <w:rsid w:val="00903448"/>
    <w:rsid w:val="00904D15"/>
    <w:rsid w:val="00905297"/>
    <w:rsid w:val="00911596"/>
    <w:rsid w:val="00912A59"/>
    <w:rsid w:val="009138CB"/>
    <w:rsid w:val="009160FD"/>
    <w:rsid w:val="00923307"/>
    <w:rsid w:val="00924EA0"/>
    <w:rsid w:val="009265A4"/>
    <w:rsid w:val="00930A9F"/>
    <w:rsid w:val="0093132F"/>
    <w:rsid w:val="009335DC"/>
    <w:rsid w:val="009347EC"/>
    <w:rsid w:val="009372F2"/>
    <w:rsid w:val="00940E34"/>
    <w:rsid w:val="0094113A"/>
    <w:rsid w:val="00942E09"/>
    <w:rsid w:val="00947682"/>
    <w:rsid w:val="00952B69"/>
    <w:rsid w:val="0095669A"/>
    <w:rsid w:val="009579FC"/>
    <w:rsid w:val="0096205F"/>
    <w:rsid w:val="00962EDF"/>
    <w:rsid w:val="00970026"/>
    <w:rsid w:val="009710E0"/>
    <w:rsid w:val="009744B7"/>
    <w:rsid w:val="00981BAA"/>
    <w:rsid w:val="00984952"/>
    <w:rsid w:val="00991B14"/>
    <w:rsid w:val="009B036A"/>
    <w:rsid w:val="009B4BC7"/>
    <w:rsid w:val="009C307F"/>
    <w:rsid w:val="009C43F6"/>
    <w:rsid w:val="009C682B"/>
    <w:rsid w:val="009C6BAF"/>
    <w:rsid w:val="009D2292"/>
    <w:rsid w:val="009D322F"/>
    <w:rsid w:val="009D549B"/>
    <w:rsid w:val="009E1C23"/>
    <w:rsid w:val="009E267F"/>
    <w:rsid w:val="009E5C37"/>
    <w:rsid w:val="009F648E"/>
    <w:rsid w:val="00A0046B"/>
    <w:rsid w:val="00A03083"/>
    <w:rsid w:val="00A05717"/>
    <w:rsid w:val="00A06F3F"/>
    <w:rsid w:val="00A10603"/>
    <w:rsid w:val="00A1172A"/>
    <w:rsid w:val="00A144CA"/>
    <w:rsid w:val="00A176C3"/>
    <w:rsid w:val="00A17E7C"/>
    <w:rsid w:val="00A300A5"/>
    <w:rsid w:val="00A30673"/>
    <w:rsid w:val="00A327B6"/>
    <w:rsid w:val="00A47A38"/>
    <w:rsid w:val="00A50843"/>
    <w:rsid w:val="00A623DF"/>
    <w:rsid w:val="00A650A6"/>
    <w:rsid w:val="00A70822"/>
    <w:rsid w:val="00A73EAF"/>
    <w:rsid w:val="00A80D4A"/>
    <w:rsid w:val="00A845E9"/>
    <w:rsid w:val="00A84651"/>
    <w:rsid w:val="00A86BFB"/>
    <w:rsid w:val="00A871EC"/>
    <w:rsid w:val="00A91B7C"/>
    <w:rsid w:val="00AA3232"/>
    <w:rsid w:val="00AA407D"/>
    <w:rsid w:val="00AB0DCA"/>
    <w:rsid w:val="00AB487C"/>
    <w:rsid w:val="00AB618C"/>
    <w:rsid w:val="00AB6886"/>
    <w:rsid w:val="00AC3D9D"/>
    <w:rsid w:val="00AD08F8"/>
    <w:rsid w:val="00AD2111"/>
    <w:rsid w:val="00AD423B"/>
    <w:rsid w:val="00AD59B3"/>
    <w:rsid w:val="00AD6427"/>
    <w:rsid w:val="00AE3408"/>
    <w:rsid w:val="00AE4143"/>
    <w:rsid w:val="00B02723"/>
    <w:rsid w:val="00B05195"/>
    <w:rsid w:val="00B144DD"/>
    <w:rsid w:val="00B25425"/>
    <w:rsid w:val="00B257B1"/>
    <w:rsid w:val="00B27B0D"/>
    <w:rsid w:val="00B27DB6"/>
    <w:rsid w:val="00B32706"/>
    <w:rsid w:val="00B33095"/>
    <w:rsid w:val="00B3670E"/>
    <w:rsid w:val="00B45162"/>
    <w:rsid w:val="00B46BC4"/>
    <w:rsid w:val="00B52BD6"/>
    <w:rsid w:val="00B64868"/>
    <w:rsid w:val="00B65A07"/>
    <w:rsid w:val="00B70B6F"/>
    <w:rsid w:val="00B74238"/>
    <w:rsid w:val="00B81447"/>
    <w:rsid w:val="00B81BCB"/>
    <w:rsid w:val="00B93785"/>
    <w:rsid w:val="00B96075"/>
    <w:rsid w:val="00B96976"/>
    <w:rsid w:val="00BA15B0"/>
    <w:rsid w:val="00BA29C9"/>
    <w:rsid w:val="00BA7042"/>
    <w:rsid w:val="00BB025C"/>
    <w:rsid w:val="00BB069B"/>
    <w:rsid w:val="00BB2ABE"/>
    <w:rsid w:val="00BB569F"/>
    <w:rsid w:val="00BC1DC8"/>
    <w:rsid w:val="00BC4395"/>
    <w:rsid w:val="00BD1979"/>
    <w:rsid w:val="00BD376A"/>
    <w:rsid w:val="00BD4000"/>
    <w:rsid w:val="00BE12FF"/>
    <w:rsid w:val="00C02CDF"/>
    <w:rsid w:val="00C03478"/>
    <w:rsid w:val="00C054E1"/>
    <w:rsid w:val="00C06A5F"/>
    <w:rsid w:val="00C1422D"/>
    <w:rsid w:val="00C146FC"/>
    <w:rsid w:val="00C14DDE"/>
    <w:rsid w:val="00C24765"/>
    <w:rsid w:val="00C251FC"/>
    <w:rsid w:val="00C31493"/>
    <w:rsid w:val="00C333EC"/>
    <w:rsid w:val="00C33E92"/>
    <w:rsid w:val="00C34E4A"/>
    <w:rsid w:val="00C36DBB"/>
    <w:rsid w:val="00C37081"/>
    <w:rsid w:val="00C37DFB"/>
    <w:rsid w:val="00C43D5E"/>
    <w:rsid w:val="00C45D5E"/>
    <w:rsid w:val="00C47EE5"/>
    <w:rsid w:val="00C52CC0"/>
    <w:rsid w:val="00C5470E"/>
    <w:rsid w:val="00C57E14"/>
    <w:rsid w:val="00C57FD1"/>
    <w:rsid w:val="00C6002B"/>
    <w:rsid w:val="00C602ED"/>
    <w:rsid w:val="00C626D2"/>
    <w:rsid w:val="00C71054"/>
    <w:rsid w:val="00C758B7"/>
    <w:rsid w:val="00C75BA3"/>
    <w:rsid w:val="00C76099"/>
    <w:rsid w:val="00C8050A"/>
    <w:rsid w:val="00C87796"/>
    <w:rsid w:val="00C97C4C"/>
    <w:rsid w:val="00CA698A"/>
    <w:rsid w:val="00CA7F04"/>
    <w:rsid w:val="00CB5B48"/>
    <w:rsid w:val="00CB6CF0"/>
    <w:rsid w:val="00CC0492"/>
    <w:rsid w:val="00CC0FB6"/>
    <w:rsid w:val="00CD07B9"/>
    <w:rsid w:val="00CD1B6E"/>
    <w:rsid w:val="00CD2E5E"/>
    <w:rsid w:val="00CD7099"/>
    <w:rsid w:val="00CD774C"/>
    <w:rsid w:val="00CE2AD8"/>
    <w:rsid w:val="00CE2B54"/>
    <w:rsid w:val="00CE37F6"/>
    <w:rsid w:val="00CE5ED8"/>
    <w:rsid w:val="00CE67FE"/>
    <w:rsid w:val="00CE7942"/>
    <w:rsid w:val="00CF0D6C"/>
    <w:rsid w:val="00CF1401"/>
    <w:rsid w:val="00CF5F4E"/>
    <w:rsid w:val="00CF71FF"/>
    <w:rsid w:val="00D0605A"/>
    <w:rsid w:val="00D11B29"/>
    <w:rsid w:val="00D1259B"/>
    <w:rsid w:val="00D13E4D"/>
    <w:rsid w:val="00D145AA"/>
    <w:rsid w:val="00D16072"/>
    <w:rsid w:val="00D228A8"/>
    <w:rsid w:val="00D267C6"/>
    <w:rsid w:val="00D322DC"/>
    <w:rsid w:val="00D3241E"/>
    <w:rsid w:val="00D33386"/>
    <w:rsid w:val="00D34E60"/>
    <w:rsid w:val="00D35ED4"/>
    <w:rsid w:val="00D36007"/>
    <w:rsid w:val="00D47612"/>
    <w:rsid w:val="00D47CB2"/>
    <w:rsid w:val="00D52087"/>
    <w:rsid w:val="00D52524"/>
    <w:rsid w:val="00D54A49"/>
    <w:rsid w:val="00D63ABF"/>
    <w:rsid w:val="00D64263"/>
    <w:rsid w:val="00D75AFE"/>
    <w:rsid w:val="00D77B66"/>
    <w:rsid w:val="00D77BAA"/>
    <w:rsid w:val="00D923FF"/>
    <w:rsid w:val="00D93D43"/>
    <w:rsid w:val="00D94167"/>
    <w:rsid w:val="00DA0DA2"/>
    <w:rsid w:val="00DA29F5"/>
    <w:rsid w:val="00DA41C6"/>
    <w:rsid w:val="00DA4F34"/>
    <w:rsid w:val="00DA57E6"/>
    <w:rsid w:val="00DA6AB6"/>
    <w:rsid w:val="00DA7DB4"/>
    <w:rsid w:val="00DC18F1"/>
    <w:rsid w:val="00DC434F"/>
    <w:rsid w:val="00DC572D"/>
    <w:rsid w:val="00DC7D19"/>
    <w:rsid w:val="00DD42FD"/>
    <w:rsid w:val="00DD530D"/>
    <w:rsid w:val="00DE2762"/>
    <w:rsid w:val="00DF1A13"/>
    <w:rsid w:val="00DF3CB0"/>
    <w:rsid w:val="00E05671"/>
    <w:rsid w:val="00E068EB"/>
    <w:rsid w:val="00E07DC5"/>
    <w:rsid w:val="00E13728"/>
    <w:rsid w:val="00E1388A"/>
    <w:rsid w:val="00E23B20"/>
    <w:rsid w:val="00E26118"/>
    <w:rsid w:val="00E27B58"/>
    <w:rsid w:val="00E30DB1"/>
    <w:rsid w:val="00E35389"/>
    <w:rsid w:val="00E41C98"/>
    <w:rsid w:val="00E4203F"/>
    <w:rsid w:val="00E42F8C"/>
    <w:rsid w:val="00E432E8"/>
    <w:rsid w:val="00E4700B"/>
    <w:rsid w:val="00E50194"/>
    <w:rsid w:val="00E506BC"/>
    <w:rsid w:val="00E53B66"/>
    <w:rsid w:val="00E54ED6"/>
    <w:rsid w:val="00E565B7"/>
    <w:rsid w:val="00E56FCE"/>
    <w:rsid w:val="00E6332D"/>
    <w:rsid w:val="00E748F8"/>
    <w:rsid w:val="00E75264"/>
    <w:rsid w:val="00E75661"/>
    <w:rsid w:val="00E757CC"/>
    <w:rsid w:val="00E80332"/>
    <w:rsid w:val="00E849B7"/>
    <w:rsid w:val="00E87570"/>
    <w:rsid w:val="00E9788A"/>
    <w:rsid w:val="00EA262E"/>
    <w:rsid w:val="00EA2A6A"/>
    <w:rsid w:val="00EA430D"/>
    <w:rsid w:val="00EA607A"/>
    <w:rsid w:val="00EA6A55"/>
    <w:rsid w:val="00EB05ED"/>
    <w:rsid w:val="00EC0693"/>
    <w:rsid w:val="00ED21B7"/>
    <w:rsid w:val="00ED2EA2"/>
    <w:rsid w:val="00ED6788"/>
    <w:rsid w:val="00ED7522"/>
    <w:rsid w:val="00ED753D"/>
    <w:rsid w:val="00EE6ED3"/>
    <w:rsid w:val="00EF3E80"/>
    <w:rsid w:val="00EF7462"/>
    <w:rsid w:val="00F02B79"/>
    <w:rsid w:val="00F21043"/>
    <w:rsid w:val="00F21AE1"/>
    <w:rsid w:val="00F2308D"/>
    <w:rsid w:val="00F23E39"/>
    <w:rsid w:val="00F25ECD"/>
    <w:rsid w:val="00F27867"/>
    <w:rsid w:val="00F30468"/>
    <w:rsid w:val="00F36F88"/>
    <w:rsid w:val="00F408AC"/>
    <w:rsid w:val="00F56597"/>
    <w:rsid w:val="00F56D3F"/>
    <w:rsid w:val="00F619AE"/>
    <w:rsid w:val="00F63C93"/>
    <w:rsid w:val="00F6543F"/>
    <w:rsid w:val="00F66B63"/>
    <w:rsid w:val="00F67EE9"/>
    <w:rsid w:val="00F714CE"/>
    <w:rsid w:val="00F75CF8"/>
    <w:rsid w:val="00F82D15"/>
    <w:rsid w:val="00F84582"/>
    <w:rsid w:val="00F855E9"/>
    <w:rsid w:val="00F86692"/>
    <w:rsid w:val="00F92D49"/>
    <w:rsid w:val="00F9336B"/>
    <w:rsid w:val="00F93657"/>
    <w:rsid w:val="00FA16CF"/>
    <w:rsid w:val="00FA4428"/>
    <w:rsid w:val="00FA7C92"/>
    <w:rsid w:val="00FB0F85"/>
    <w:rsid w:val="00FB2730"/>
    <w:rsid w:val="00FB3658"/>
    <w:rsid w:val="00FB5926"/>
    <w:rsid w:val="00FB6634"/>
    <w:rsid w:val="00FC1045"/>
    <w:rsid w:val="00FC1EBE"/>
    <w:rsid w:val="00FC4C5A"/>
    <w:rsid w:val="00FC5B53"/>
    <w:rsid w:val="00FC7673"/>
    <w:rsid w:val="00FD029D"/>
    <w:rsid w:val="00FD2130"/>
    <w:rsid w:val="00FD7A5D"/>
    <w:rsid w:val="00FE00B5"/>
    <w:rsid w:val="00FE0262"/>
    <w:rsid w:val="00FE4A67"/>
    <w:rsid w:val="00FE5768"/>
    <w:rsid w:val="00FE583C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B6F6"/>
  <w15:docId w15:val="{FB39B25C-C3AD-4C61-92F9-CFA8B5FB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A30673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4B17B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B17B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B17B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17B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17B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B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1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2D041A14309EE190CBFB9B92ACCE4888AA76371C99619E49F1045A69B2DB61E1C7DD421C5FD4B4A3821B15OAN" TargetMode="External"/><Relationship Id="rId21" Type="http://schemas.openxmlformats.org/officeDocument/2006/relationships/hyperlink" Target="consultantplus://offline/ref=715AD11AD2567287E819BC76F12680D6D53BAD27B1BF54807F3A5C1D60728EE8C67509D6C3DFA35205DD0730E2I5L" TargetMode="External"/><Relationship Id="rId34" Type="http://schemas.openxmlformats.org/officeDocument/2006/relationships/hyperlink" Target="consultantplus://offline/ref=822D041A14309EE190CBFB9B92ACCE4888AA7637169E699B4FF1045A69B2DB61E1C7DD421C5FD4B4A3821B15OAN" TargetMode="External"/><Relationship Id="rId42" Type="http://schemas.openxmlformats.org/officeDocument/2006/relationships/hyperlink" Target="consultantplus://offline/ref=18DA8DB6A0DD7800D28ADFA3D19F0C3EEB5939EB8AB73190B73CC07C7B225AF587A820AD7DDCDC9FCC8ADDDEnErAK" TargetMode="External"/><Relationship Id="rId47" Type="http://schemas.openxmlformats.org/officeDocument/2006/relationships/hyperlink" Target="consultantplus://offline/ref=0617DA6C466FBD61E0BD45A0335D19C13EFFEE7CB48FD7A400CD4C2E2DAC793DAF85C56153223CA5793DC4C1D8j4R4N" TargetMode="External"/><Relationship Id="rId50" Type="http://schemas.openxmlformats.org/officeDocument/2006/relationships/hyperlink" Target="consultantplus://offline/ref=0617DA6C466FBD61E0BD45A0335D19C13EFFEE7CB48FD7A400CD4C2E2DAC793DAF85C56153223CA5793DC4C1D8j4R4N" TargetMode="External"/><Relationship Id="rId55" Type="http://schemas.openxmlformats.org/officeDocument/2006/relationships/hyperlink" Target="consultantplus://offline/ref=29C60225C6CD6D9AA7540655BB26011D32890DA01DD457B442B15D87DD3FF36A20FB54479AE0DF8AD1B5D0175D1BE20C85B2AE8BF2285899q0UFN" TargetMode="External"/><Relationship Id="rId63" Type="http://schemas.openxmlformats.org/officeDocument/2006/relationships/hyperlink" Target="consultantplus://offline/ref=671A66325E96F615DACC46BCBF19C8719F9621436A32A4E9A2347EA49E333291E798C00ED2F055DB958F1C90G4a2H" TargetMode="External"/><Relationship Id="rId7" Type="http://schemas.openxmlformats.org/officeDocument/2006/relationships/hyperlink" Target="consultantplus://offline/ref=879F4144477FCF908B87AD9407DC4CDF075AE116DB2208C10ACE49AB5BF9B64C14315900A7A601D739C41A6Bg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5AD11AD2567287E819BC76F12680D6D53BAD27B1BF54807F3A5C1D60728EE8C67509D6C3DFA35205DD0730E2I5L" TargetMode="External"/><Relationship Id="rId29" Type="http://schemas.openxmlformats.org/officeDocument/2006/relationships/hyperlink" Target="consultantplus://offline/ref=822D041A14309EE190CBFB9B92ACCE4888AA7637199A6E9B42F1045A69B2DB61E1C7DD421C5FD4B4A3821B15OAN" TargetMode="External"/><Relationship Id="rId11" Type="http://schemas.openxmlformats.org/officeDocument/2006/relationships/hyperlink" Target="consultantplus://offline/ref=879F4144477FCF908B87AD9407DC4CDF075AE116DA2609C600CE49AB5BF9B64C14315900A7A601D739C41A6BgFM" TargetMode="External"/><Relationship Id="rId24" Type="http://schemas.openxmlformats.org/officeDocument/2006/relationships/hyperlink" Target="consultantplus://offline/ref=822D041A14309EE190CBFB9B92ACCE4888AA76371D9A619F48F1045A69B2DB61E1C7DD421C5FD4B4A3821B15OAN" TargetMode="External"/><Relationship Id="rId32" Type="http://schemas.openxmlformats.org/officeDocument/2006/relationships/hyperlink" Target="consultantplus://offline/ref=822D041A14309EE190CBFB9B92ACCE4888AA76371E9E699C4FFA595061EBD763E6C882551B16D8B5A3821B5A17O4N" TargetMode="External"/><Relationship Id="rId37" Type="http://schemas.openxmlformats.org/officeDocument/2006/relationships/hyperlink" Target="consultantplus://offline/ref=822D041A14309EE190CBFB9B92ACCE4888AA76371E9F6E9C4FF8595061EBD763E6C882551B16D8B5A3821B5F17O5N" TargetMode="External"/><Relationship Id="rId40" Type="http://schemas.openxmlformats.org/officeDocument/2006/relationships/hyperlink" Target="consultantplus://offline/ref=822D041A14309EE190CBFB9B92ACCE4888AA76371E9E6E9A49F9595061EBD763E6C882551B16D8B5A3821B5F17O5N" TargetMode="External"/><Relationship Id="rId45" Type="http://schemas.openxmlformats.org/officeDocument/2006/relationships/hyperlink" Target="consultantplus://offline/ref=0617DA6C466FBD61E0BD45A0335D19C13EF6ED7DBB8DD7A400CD4C2E2DAC793DAF85C56153223CA5793DC4C1D8j4R4N" TargetMode="External"/><Relationship Id="rId53" Type="http://schemas.openxmlformats.org/officeDocument/2006/relationships/hyperlink" Target="consultantplus://offline/ref=A5F256B285E7D33F929D3FDA07DC4B01BA448A7921F40D85BD3D21CADAo0i1M" TargetMode="External"/><Relationship Id="rId58" Type="http://schemas.openxmlformats.org/officeDocument/2006/relationships/hyperlink" Target="consultantplus://offline/ref=29C60225C6CD6D9AA7540655BB26011D338108A91DD557B442B15D87DD3FF36A20FB54479AE0D88FDBB5D0175D1BE20C85B2AE8BF2285899q0UFN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D52DE5E2A3C6CD8BCDD777F9A2228DCF13B0ED49F269282653D0AA9BCB70mEJ" TargetMode="External"/><Relationship Id="rId19" Type="http://schemas.openxmlformats.org/officeDocument/2006/relationships/hyperlink" Target="consultantplus://offline/ref=715AD11AD2567287E819BC76F12680D6D53BAD27B1BF54807F3A5C1D60728EE8C67509D6C3DFA35205DD0730E2I5L" TargetMode="External"/><Relationship Id="rId14" Type="http://schemas.openxmlformats.org/officeDocument/2006/relationships/hyperlink" Target="consultantplus://offline/ref=879F4144477FCF908B87AD9407DC4CDF075AE116D3200DC308C714A153A0BA4E133E0617A0EF0DD639C41ABA6Dg2M" TargetMode="External"/><Relationship Id="rId22" Type="http://schemas.openxmlformats.org/officeDocument/2006/relationships/hyperlink" Target="consultantplus://offline/ref=822D041A14309EE190CBFB9B92ACCE4888AA76371D966F9F48F1045A69B2DB61E1C7DD421C5FD4B4A3821B15OAN" TargetMode="External"/><Relationship Id="rId27" Type="http://schemas.openxmlformats.org/officeDocument/2006/relationships/hyperlink" Target="consultantplus://offline/ref=822D041A14309EE190CBFB9B92ACCE4888AA7637199969984AF1045A69B2DB61E1C7DD421C5FD4B4A3821B15OAN" TargetMode="External"/><Relationship Id="rId30" Type="http://schemas.openxmlformats.org/officeDocument/2006/relationships/hyperlink" Target="consultantplus://offline/ref=822D041A14309EE190CBFB9B92ACCE4888AA763719976A984CF1045A69B2DB61E1C7DD421C5FD4B4A3821B15OAN" TargetMode="External"/><Relationship Id="rId35" Type="http://schemas.openxmlformats.org/officeDocument/2006/relationships/hyperlink" Target="consultantplus://offline/ref=822D041A14309EE190CBFB9B92ACCE4888AA7637169B619D49F1045A69B2DB61E1C7DD421C5FD4B4A3821B15OAN" TargetMode="External"/><Relationship Id="rId43" Type="http://schemas.openxmlformats.org/officeDocument/2006/relationships/hyperlink" Target="consultantplus://offline/ref=0617DA6C466FBD61E0BD45A0335D19C13FFFEE79B28AD7A400CD4C2E2DAC793DAF85C56153223CA5793DC4C1D8j4R4N" TargetMode="External"/><Relationship Id="rId48" Type="http://schemas.openxmlformats.org/officeDocument/2006/relationships/hyperlink" Target="consultantplus://offline/ref=0617DA6C466FBD61E0BD45A0335D19C13EF6ED7DBB8DD7A400CD4C2E2DAC793DAF85C56153223CA5793DC4C1D8j4R4N" TargetMode="External"/><Relationship Id="rId56" Type="http://schemas.openxmlformats.org/officeDocument/2006/relationships/hyperlink" Target="consultantplus://offline/ref=29C60225C6CD6D9AA7540655BB26011D308F0BA816DD57B442B15D87DD3FF36A20FB54479AE0DF8CD9B5D0175D1BE20C85B2AE8BF2285899q0UFN" TargetMode="External"/><Relationship Id="rId64" Type="http://schemas.openxmlformats.org/officeDocument/2006/relationships/header" Target="header1.xml"/><Relationship Id="rId8" Type="http://schemas.openxmlformats.org/officeDocument/2006/relationships/hyperlink" Target="consultantplus://offline/ref=879F4144477FCF908B87AD9407DC4CDF075AE116DB2208C10ECE49AB5BF9B64C14315900A7A601D739C41A6BgCM" TargetMode="External"/><Relationship Id="rId51" Type="http://schemas.openxmlformats.org/officeDocument/2006/relationships/hyperlink" Target="consultantplus://offline/ref=0617DA6C466FBD61E0BD45A0335D19C13EF6ED7DBB8DD7A400CD4C2E2DAC793DAF85C56153223CA5793DC4C1D8j4R4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9F4144477FCF908B87AD9407DC4CDF075AE116DB2203CE00CE49AB5BF9B64C14315900A7A601D739C41A6BgFM" TargetMode="External"/><Relationship Id="rId17" Type="http://schemas.openxmlformats.org/officeDocument/2006/relationships/hyperlink" Target="consultantplus://offline/ref=5EA981F829A7B7B9DE42365E366931597D279077CF2A3ED38006C49BE0046467A94DD2188A1DE65A9FB1267E70D289722EEA17D83B589F362E0ED2FACARFK" TargetMode="External"/><Relationship Id="rId25" Type="http://schemas.openxmlformats.org/officeDocument/2006/relationships/hyperlink" Target="consultantplus://offline/ref=822D041A14309EE190CBFB9B92ACCE4888AA76371D96699943F1045A69B2DB61E1C7DD421C5FD4B4A3821B15OAN" TargetMode="External"/><Relationship Id="rId33" Type="http://schemas.openxmlformats.org/officeDocument/2006/relationships/hyperlink" Target="consultantplus://offline/ref=822D041A14309EE190CBFB9B92ACCE4888AA7637179C6F9B4EF1045A69B2DB61E1C7DD421C5FD4B4A3821B15OAN" TargetMode="External"/><Relationship Id="rId38" Type="http://schemas.openxmlformats.org/officeDocument/2006/relationships/hyperlink" Target="consultantplus://offline/ref=822D041A14309EE190CBFB9B92ACCE4888AA76371E9E6F9A42FE595061EBD763E6C882551B16D8B5A3821B5F17O6N" TargetMode="External"/><Relationship Id="rId46" Type="http://schemas.openxmlformats.org/officeDocument/2006/relationships/hyperlink" Target="consultantplus://offline/ref=0617DA6C466FBD61E0BD45A0335D19C13FFFEE79B28AD7A400CD4C2E2DAC793DAF85C56153223CA5793DC4C1D8j4R4N" TargetMode="External"/><Relationship Id="rId59" Type="http://schemas.openxmlformats.org/officeDocument/2006/relationships/hyperlink" Target="consultantplus://offline/ref=D52DE5E2A3C6CD8BCDD777F9A2228DCF13B0ED49F26F282653D0AA9BCB70mEJ" TargetMode="External"/><Relationship Id="rId20" Type="http://schemas.openxmlformats.org/officeDocument/2006/relationships/hyperlink" Target="consultantplus://offline/ref=BE6E9593E95EC61CC62CF8CA0E57BDE0618123F132F2E4CF46591ED8C905EC04A3BA3F7C29499B60347EG" TargetMode="External"/><Relationship Id="rId41" Type="http://schemas.openxmlformats.org/officeDocument/2006/relationships/hyperlink" Target="consultantplus://offline/ref=18DA8DB6A0DD7800D28ADFA3D19F0C3EEB5939EB8AB73097B03FC07C7B225AF587A820AD7DDCDC9FCC8ADDDFnErBK" TargetMode="External"/><Relationship Id="rId54" Type="http://schemas.openxmlformats.org/officeDocument/2006/relationships/hyperlink" Target="consultantplus://offline/ref=A5F256B285E7D33F929D3FDA07DC4B01BA4D89782EF60D85BD3D21CADAo0i1M" TargetMode="External"/><Relationship Id="rId62" Type="http://schemas.openxmlformats.org/officeDocument/2006/relationships/hyperlink" Target="consultantplus://offline/ref=715AD11AD2567287E819BC76F12680D6D53BAD27B1BF54807F3A5C1D60728EE8C67509D6C3DFA35205DD0730E2I5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FE8AC739C613C6F634948343B54B869631B6B686C32514D49DA2D13F7BE586E573D8E63D1A487A40286FCBBD16970BC1116C9556CD59D211jB4BJ" TargetMode="External"/><Relationship Id="rId23" Type="http://schemas.openxmlformats.org/officeDocument/2006/relationships/hyperlink" Target="consultantplus://offline/ref=822D041A14309EE190CBFB9B92ACCE4888AA76371D9C699B43F1045A69B2DB61E1C7DD421C5FD4B4A3821B15OAN" TargetMode="External"/><Relationship Id="rId28" Type="http://schemas.openxmlformats.org/officeDocument/2006/relationships/hyperlink" Target="consultantplus://offline/ref=822D041A14309EE190CBFB9B92ACCE4888AA7637199E609249F1045A69B2DB61E1C7DD421C5FD4B4A3821B15OAN" TargetMode="External"/><Relationship Id="rId36" Type="http://schemas.openxmlformats.org/officeDocument/2006/relationships/hyperlink" Target="consultantplus://offline/ref=822D041A14309EE190CBFB9B92ACCE4888AA76371E9F68934DFD595061EBD763E6C882551B16D8B5A3821B5F17O5N" TargetMode="External"/><Relationship Id="rId49" Type="http://schemas.openxmlformats.org/officeDocument/2006/relationships/hyperlink" Target="consultantplus://offline/ref=0617DA6C466FBD61E0BD45A0335D19C13FFFEE79B28AD7A400CD4C2E2DAC793DAF85C56153223CA5793DC4C1D8j4R4N" TargetMode="External"/><Relationship Id="rId57" Type="http://schemas.openxmlformats.org/officeDocument/2006/relationships/hyperlink" Target="consultantplus://offline/ref=29C60225C6CD6D9AA7540655BB26011D338108A91DD557B442B15D87DD3FF36A20FB54479AE0D88FDBB5D0175D1BE20C85B2AE8BF2285899q0UFN" TargetMode="External"/><Relationship Id="rId10" Type="http://schemas.openxmlformats.org/officeDocument/2006/relationships/hyperlink" Target="consultantplus://offline/ref=879F4144477FCF908B87AD9407DC4CDF075AE116D7240DC508CE49AB5BF9B64C14315900A7A601D739C41A6BgFM" TargetMode="External"/><Relationship Id="rId31" Type="http://schemas.openxmlformats.org/officeDocument/2006/relationships/hyperlink" Target="consultantplus://offline/ref=822D041A14309EE190CBFB9B92ACCE4888AA7637179B6E9D43F1045A69B2DB61E1C7DD421C5FD4B4A3821B15OAN" TargetMode="External"/><Relationship Id="rId44" Type="http://schemas.openxmlformats.org/officeDocument/2006/relationships/hyperlink" Target="consultantplus://offline/ref=0617DA6C466FBD61E0BD45A0335D19C13EFFEE7CB48FD7A400CD4C2E2DAC793DAF85C56153223CA5793DC4C1D8j4R4N" TargetMode="External"/><Relationship Id="rId52" Type="http://schemas.openxmlformats.org/officeDocument/2006/relationships/hyperlink" Target="consultantplus://offline/ref=A5F256B285E7D33F929D3FDA07DC4B01BB448A7C27F10D85BD3D21CADAo0i1M" TargetMode="External"/><Relationship Id="rId60" Type="http://schemas.openxmlformats.org/officeDocument/2006/relationships/hyperlink" Target="consultantplus://offline/ref=D52DE5E2A3C6CD8BCDD777F9A2228DCF13B9EE48FD6B282653D0AA9BCB70mEJ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9F4144477FCF908B87AD9407DC4CDF075AE116D1280BC30FCE49AB5BF9B64C14315900A7A601D739C41A6BgFM" TargetMode="External"/><Relationship Id="rId13" Type="http://schemas.openxmlformats.org/officeDocument/2006/relationships/hyperlink" Target="consultantplus://offline/ref=879F4144477FCF908B87AD9407DC4CDF075AE116D3210BC609C514A153A0BA4E133E0617A0EF0DD639C41ABA6Dg2M" TargetMode="External"/><Relationship Id="rId18" Type="http://schemas.openxmlformats.org/officeDocument/2006/relationships/hyperlink" Target="consultantplus://offline/ref=715AD11AD2567287E819BC76F12680D6D53BAD27B1BF54807F3A5C1D60728EE8C67509D6C3DFA35205DD0730E2I5L" TargetMode="External"/><Relationship Id="rId39" Type="http://schemas.openxmlformats.org/officeDocument/2006/relationships/hyperlink" Target="consultantplus://offline/ref=822D041A14309EE190CBFB9B92ACCE4888AA76371E9E6A9C4BFF595061EBD763E6C882551B16D8B5A3821B5F17O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AF61-9ED8-4605-8844-519A7AD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4601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zakirova.alsu</dc:creator>
  <cp:lastModifiedBy>Закирова Алсу Абраровна</cp:lastModifiedBy>
  <cp:revision>75</cp:revision>
  <cp:lastPrinted>2018-07-25T06:02:00Z</cp:lastPrinted>
  <dcterms:created xsi:type="dcterms:W3CDTF">2019-01-04T08:21:00Z</dcterms:created>
  <dcterms:modified xsi:type="dcterms:W3CDTF">2019-01-14T16:38:00Z</dcterms:modified>
</cp:coreProperties>
</file>