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254"/>
        <w:gridCol w:w="4969"/>
      </w:tblGrid>
      <w:tr w:rsidR="00295EE0">
        <w:trPr>
          <w:trHeight w:val="2154"/>
        </w:trPr>
        <w:tc>
          <w:tcPr>
            <w:tcW w:w="5254" w:type="dxa"/>
          </w:tcPr>
          <w:p w:rsidR="00295EE0" w:rsidRDefault="00173A13">
            <w:pPr>
              <w:pStyle w:val="TableParagraph"/>
              <w:ind w:left="542" w:right="805" w:firstLine="1"/>
              <w:rPr>
                <w:b/>
                <w:sz w:val="20"/>
              </w:rPr>
            </w:pPr>
            <w:r>
              <w:rPr>
                <w:b/>
                <w:sz w:val="20"/>
              </w:rPr>
              <w:t>ИСПОЛНИТЕЛЬНЫЙ КОМИТЕТ РЫБНО-СЛОБОДСКОГО ГОРОДСКОГО ПОСЕЛЕНИЯ РЫБНО-СЛОБОДСКОГО МУНИЦИПАЛЬНОГО РАЙОНА</w:t>
            </w:r>
          </w:p>
          <w:p w:rsidR="00295EE0" w:rsidRPr="00173A13" w:rsidRDefault="00173A13" w:rsidP="00173A13">
            <w:pPr>
              <w:pStyle w:val="TableParagraph"/>
              <w:ind w:left="1107" w:right="1371"/>
              <w:rPr>
                <w:b/>
                <w:sz w:val="20"/>
              </w:rPr>
            </w:pP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4969" w:type="dxa"/>
          </w:tcPr>
          <w:p w:rsidR="00295EE0" w:rsidRDefault="00173A13">
            <w:pPr>
              <w:pStyle w:val="TableParagraph"/>
              <w:ind w:left="786" w:right="1066"/>
              <w:rPr>
                <w:b/>
                <w:sz w:val="20"/>
              </w:rPr>
            </w:pPr>
            <w:r>
              <w:rPr>
                <w:b/>
                <w:sz w:val="20"/>
              </w:rPr>
              <w:t>ТАТАРСТАН РЕСПУБЛИКАСЫ БАЛЫК БИСТӘСЕ</w:t>
            </w:r>
          </w:p>
          <w:p w:rsidR="00295EE0" w:rsidRDefault="00173A13">
            <w:pPr>
              <w:pStyle w:val="TableParagraph"/>
              <w:ind w:left="1078" w:right="1356" w:firstLine="1"/>
              <w:rPr>
                <w:b/>
                <w:sz w:val="20"/>
              </w:rPr>
            </w:pPr>
            <w:r>
              <w:rPr>
                <w:b/>
                <w:sz w:val="20"/>
              </w:rPr>
              <w:t>МУНИЦИПАЛЬ РАЙОНЫ БАЛЫК БИСТӘСЕ ШӘҺӘР ҖИРЛЕГЕ БАШКАРМА КОМИТЕТЫ</w:t>
            </w:r>
          </w:p>
          <w:p w:rsidR="00295EE0" w:rsidRDefault="00295EE0">
            <w:pPr>
              <w:pStyle w:val="TableParagraph"/>
              <w:spacing w:before="6"/>
              <w:jc w:val="left"/>
              <w:rPr>
                <w:sz w:val="18"/>
              </w:rPr>
            </w:pPr>
          </w:p>
          <w:p w:rsidR="00295EE0" w:rsidRDefault="00295EE0">
            <w:pPr>
              <w:pStyle w:val="TableParagraph"/>
              <w:spacing w:before="1"/>
              <w:ind w:left="1050" w:right="1326"/>
              <w:rPr>
                <w:sz w:val="20"/>
              </w:rPr>
            </w:pPr>
          </w:p>
        </w:tc>
      </w:tr>
      <w:tr w:rsidR="00295EE0" w:rsidTr="00173A13">
        <w:trPr>
          <w:trHeight w:val="80"/>
        </w:trPr>
        <w:tc>
          <w:tcPr>
            <w:tcW w:w="10223" w:type="dxa"/>
            <w:gridSpan w:val="2"/>
            <w:tcBorders>
              <w:bottom w:val="single" w:sz="12" w:space="0" w:color="000000"/>
            </w:tcBorders>
          </w:tcPr>
          <w:p w:rsidR="00295EE0" w:rsidRDefault="00295EE0" w:rsidP="00173A13">
            <w:pPr>
              <w:pStyle w:val="TableParagraph"/>
              <w:spacing w:before="85"/>
              <w:jc w:val="left"/>
              <w:rPr>
                <w:sz w:val="20"/>
              </w:rPr>
            </w:pPr>
          </w:p>
        </w:tc>
      </w:tr>
    </w:tbl>
    <w:p w:rsidR="00295EE0" w:rsidRDefault="00295EE0">
      <w:pPr>
        <w:pStyle w:val="a3"/>
        <w:spacing w:before="7"/>
        <w:ind w:left="0"/>
        <w:rPr>
          <w:sz w:val="15"/>
        </w:rPr>
      </w:pPr>
    </w:p>
    <w:p w:rsidR="00295EE0" w:rsidRDefault="00173A13">
      <w:pPr>
        <w:tabs>
          <w:tab w:val="left" w:pos="7636"/>
        </w:tabs>
        <w:spacing w:before="91"/>
        <w:ind w:left="1669"/>
        <w:rPr>
          <w:b/>
          <w:sz w:val="20"/>
        </w:rPr>
      </w:pPr>
      <w:r>
        <w:rPr>
          <w:noProof/>
          <w:lang w:bidi="ar-SA"/>
        </w:rPr>
        <w:drawing>
          <wp:anchor distT="0" distB="0" distL="0" distR="0" simplePos="0" relativeHeight="268432343" behindDoc="1" locked="0" layoutInCell="1" allowOverlap="1">
            <wp:simplePos x="0" y="0"/>
            <wp:positionH relativeFrom="page">
              <wp:posOffset>3557904</wp:posOffset>
            </wp:positionH>
            <wp:positionV relativeFrom="paragraph">
              <wp:posOffset>-1638478</wp:posOffset>
            </wp:positionV>
            <wp:extent cx="809024" cy="98069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24" cy="980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РАСПОРЯЖЕНИЕ</w:t>
      </w:r>
      <w:r>
        <w:rPr>
          <w:b/>
          <w:sz w:val="20"/>
        </w:rPr>
        <w:tab/>
        <w:t>БОЕРЫК</w:t>
      </w:r>
    </w:p>
    <w:p w:rsidR="003B0C05" w:rsidRDefault="003B0C05" w:rsidP="003B0C05">
      <w:pPr>
        <w:tabs>
          <w:tab w:val="left" w:pos="4664"/>
          <w:tab w:val="left" w:pos="7355"/>
        </w:tabs>
        <w:rPr>
          <w:b/>
          <w:sz w:val="27"/>
          <w:szCs w:val="28"/>
        </w:rPr>
      </w:pPr>
    </w:p>
    <w:p w:rsidR="00295EE0" w:rsidRDefault="003B0C05" w:rsidP="003B0C05">
      <w:pPr>
        <w:tabs>
          <w:tab w:val="left" w:pos="4664"/>
          <w:tab w:val="left" w:pos="7355"/>
        </w:tabs>
        <w:rPr>
          <w:sz w:val="20"/>
        </w:rPr>
      </w:pPr>
      <w:r>
        <w:rPr>
          <w:b/>
          <w:sz w:val="27"/>
          <w:szCs w:val="28"/>
        </w:rPr>
        <w:t xml:space="preserve">                    </w:t>
      </w:r>
      <w:proofErr w:type="gramStart"/>
      <w:r w:rsidR="00173A13">
        <w:rPr>
          <w:sz w:val="20"/>
        </w:rPr>
        <w:t>от</w:t>
      </w:r>
      <w:proofErr w:type="gramEnd"/>
      <w:r w:rsidR="00173A13">
        <w:rPr>
          <w:sz w:val="20"/>
        </w:rPr>
        <w:t xml:space="preserve"> </w:t>
      </w:r>
      <w:r>
        <w:rPr>
          <w:sz w:val="20"/>
        </w:rPr>
        <w:t>«__»_____2019</w:t>
      </w:r>
      <w:r w:rsidR="00173A13">
        <w:rPr>
          <w:sz w:val="20"/>
        </w:rPr>
        <w:t xml:space="preserve"> года</w:t>
      </w:r>
      <w:r w:rsidR="00173A13">
        <w:rPr>
          <w:sz w:val="20"/>
        </w:rPr>
        <w:tab/>
      </w:r>
      <w:proofErr w:type="spellStart"/>
      <w:r w:rsidR="00173A13">
        <w:rPr>
          <w:sz w:val="20"/>
        </w:rPr>
        <w:t>пгт</w:t>
      </w:r>
      <w:proofErr w:type="spellEnd"/>
      <w:r w:rsidR="00173A13">
        <w:rPr>
          <w:sz w:val="20"/>
        </w:rPr>
        <w:t>.</w:t>
      </w:r>
      <w:r w:rsidR="00173A13">
        <w:rPr>
          <w:spacing w:val="-1"/>
          <w:sz w:val="20"/>
        </w:rPr>
        <w:t xml:space="preserve"> </w:t>
      </w:r>
      <w:r w:rsidR="00173A13">
        <w:rPr>
          <w:sz w:val="20"/>
        </w:rPr>
        <w:t>Рыбная</w:t>
      </w:r>
      <w:r w:rsidR="00173A13">
        <w:rPr>
          <w:spacing w:val="-3"/>
          <w:sz w:val="20"/>
        </w:rPr>
        <w:t xml:space="preserve"> </w:t>
      </w:r>
      <w:r w:rsidR="00173A13">
        <w:rPr>
          <w:sz w:val="20"/>
        </w:rPr>
        <w:t>Слобода</w:t>
      </w:r>
      <w:r w:rsidR="00173A13">
        <w:rPr>
          <w:sz w:val="20"/>
        </w:rPr>
        <w:tab/>
        <w:t>№</w:t>
      </w:r>
      <w:r w:rsidR="00173A13">
        <w:rPr>
          <w:spacing w:val="-1"/>
          <w:sz w:val="20"/>
        </w:rPr>
        <w:t xml:space="preserve"> </w:t>
      </w:r>
      <w:r>
        <w:rPr>
          <w:sz w:val="20"/>
        </w:rPr>
        <w:t>____</w:t>
      </w:r>
    </w:p>
    <w:p w:rsidR="00295EE0" w:rsidRDefault="00295EE0">
      <w:pPr>
        <w:pStyle w:val="a3"/>
        <w:ind w:left="0"/>
        <w:rPr>
          <w:sz w:val="22"/>
        </w:rPr>
      </w:pPr>
    </w:p>
    <w:p w:rsidR="00295EE0" w:rsidRDefault="00295EE0">
      <w:pPr>
        <w:pStyle w:val="a3"/>
        <w:ind w:left="0"/>
        <w:rPr>
          <w:sz w:val="22"/>
        </w:rPr>
      </w:pPr>
    </w:p>
    <w:p w:rsidR="00295EE0" w:rsidRDefault="00173A13">
      <w:pPr>
        <w:pStyle w:val="a3"/>
        <w:spacing w:before="137"/>
        <w:ind w:right="4919"/>
        <w:jc w:val="both"/>
      </w:pPr>
      <w:r>
        <w:t>О внесении изменений в Порядок работы по рассмотрению обращений граждан в Исполнительном комитете Рыбно- Слободского городского поселения Рыбно- Слободского муниципального района Республики Татарстан, утверждённый распоряжением Исполнительного комитета Рыбно-Слободского городского поселения Рыбно-Слободского муниципального района Республики Татарстан от 16.10.2017 №15осн</w:t>
      </w:r>
    </w:p>
    <w:p w:rsidR="00295EE0" w:rsidRDefault="00173A13">
      <w:pPr>
        <w:pStyle w:val="a3"/>
        <w:spacing w:before="2"/>
        <w:ind w:right="4919"/>
        <w:jc w:val="both"/>
      </w:pPr>
      <w:r>
        <w:t>«Об утверждении Порядка работы по рассмотрению обращений граждан в Исполнительном комитете Рыбно- Слободского городского поселения Рыбно- Слободского муниципального района Республики Татарстан»</w:t>
      </w:r>
    </w:p>
    <w:p w:rsidR="00295EE0" w:rsidRDefault="00295EE0">
      <w:pPr>
        <w:pStyle w:val="a3"/>
        <w:ind w:left="0"/>
        <w:rPr>
          <w:sz w:val="30"/>
        </w:rPr>
      </w:pPr>
    </w:p>
    <w:p w:rsidR="00295EE0" w:rsidRDefault="00295EE0">
      <w:pPr>
        <w:pStyle w:val="a3"/>
        <w:ind w:left="0"/>
        <w:rPr>
          <w:sz w:val="26"/>
        </w:rPr>
      </w:pPr>
    </w:p>
    <w:p w:rsidR="00295EE0" w:rsidRDefault="00173A13" w:rsidP="00786DCE">
      <w:pPr>
        <w:pStyle w:val="a3"/>
        <w:ind w:right="387" w:firstLine="708"/>
        <w:jc w:val="both"/>
      </w:pPr>
      <w:r>
        <w:t>В целях приведения муниципального нормативного правового акта в соответствие с законодательством, в соответствии с</w:t>
      </w:r>
      <w:r w:rsidR="00786DCE" w:rsidRPr="00786DCE">
        <w:t xml:space="preserve"> Федеральны</w:t>
      </w:r>
      <w:r w:rsidR="00786DCE">
        <w:t>м</w:t>
      </w:r>
      <w:r w:rsidR="00786DCE" w:rsidRPr="00786DCE">
        <w:t xml:space="preserve"> закон</w:t>
      </w:r>
      <w:r w:rsidR="00786DCE">
        <w:t>ом</w:t>
      </w:r>
      <w:r w:rsidR="00786DCE" w:rsidRPr="00786DCE">
        <w:t xml:space="preserve"> от 02.05.2006 </w:t>
      </w:r>
      <w:r w:rsidR="00786DCE">
        <w:t>№</w:t>
      </w:r>
      <w:r w:rsidR="00786DCE" w:rsidRPr="00786DCE">
        <w:t xml:space="preserve"> 59-ФЗ </w:t>
      </w:r>
      <w:r w:rsidR="00786DCE">
        <w:t>«</w:t>
      </w:r>
      <w:r w:rsidR="00786DCE" w:rsidRPr="00786DCE">
        <w:t>О порядке рассмотрения обращений граждан Российской Федерации</w:t>
      </w:r>
      <w:r w:rsidR="00786DCE">
        <w:t xml:space="preserve">», </w:t>
      </w:r>
      <w:r w:rsidR="00786DCE" w:rsidRPr="00786DCE">
        <w:t>Федеральны</w:t>
      </w:r>
      <w:r w:rsidR="00786DCE">
        <w:t>м</w:t>
      </w:r>
      <w:r w:rsidR="00786DCE" w:rsidRPr="00786DCE">
        <w:t xml:space="preserve"> закон</w:t>
      </w:r>
      <w:r w:rsidR="00786DCE">
        <w:t>ом</w:t>
      </w:r>
      <w:r w:rsidR="00786DCE" w:rsidRPr="00786DCE">
        <w:t xml:space="preserve"> от 27.12.2018 </w:t>
      </w:r>
      <w:r w:rsidR="00786DCE">
        <w:t>№</w:t>
      </w:r>
      <w:r w:rsidR="00786DCE" w:rsidRPr="00786DCE">
        <w:t xml:space="preserve"> 528-ФЗ </w:t>
      </w:r>
      <w:r w:rsidR="00786DCE">
        <w:t>«</w:t>
      </w:r>
      <w:r w:rsidR="00786DCE" w:rsidRPr="00786DCE">
        <w:t xml:space="preserve">О внесении изменений в отдельные законодательные акты Российской Федерации и признании утратившим силу пункта 2 части 2 статьи 22 Федерального закона </w:t>
      </w:r>
      <w:r w:rsidR="00786DCE">
        <w:t>«</w:t>
      </w:r>
      <w:r w:rsidR="00786DCE" w:rsidRPr="00786DCE">
        <w:t>О территориях опережающего социально-экономического развития в Российской Федерации" в связи с реорганизацией государственного управления в сфере миграции и в сфере внутренних дел</w:t>
      </w:r>
      <w:r w:rsidR="00C42CC7">
        <w:t>»</w:t>
      </w:r>
      <w:r>
        <w:t>:</w:t>
      </w:r>
    </w:p>
    <w:p w:rsidR="00295EE0" w:rsidRDefault="00173A13" w:rsidP="008868AD">
      <w:pPr>
        <w:pStyle w:val="a3"/>
        <w:spacing w:before="1"/>
        <w:ind w:right="384" w:firstLine="708"/>
        <w:jc w:val="both"/>
      </w:pPr>
      <w:r>
        <w:t>1.</w:t>
      </w:r>
      <w:r w:rsidR="003B0C05">
        <w:t xml:space="preserve"> </w:t>
      </w:r>
      <w:r>
        <w:t>Внести в Порядок работы по рассмотрению обращений граждан в Исполнительном комитете Рыбно-Слободского городского поселения Рыбно- Слободского муниципального района Республики Татарстан, утверждённый распоряжением Исполнительного комитета Рыбно-Слободского городского поселения Рыбно-Слободского муниципального района Республики Татарстан от 16.10.2017 №15осн «Об утверждении Порядка работы по рассмотрению обращений граждан в Исполнительном комитете Рыбно-Слободского городского поселения Рыбно-Слободского муниципального района Республики Татарстан»</w:t>
      </w:r>
      <w:r w:rsidR="003B0C05">
        <w:t xml:space="preserve"> (с изменениями, внесенными распоряжением Исполнительного комитета Рыбно-</w:t>
      </w:r>
      <w:r w:rsidR="003B0C05">
        <w:lastRenderedPageBreak/>
        <w:t>Слободского городского поселения Рыбно-Слободского муниципального района Республики Татарстан от 23.05.2018 года №12осн)</w:t>
      </w:r>
      <w:r w:rsidR="0051585B">
        <w:t xml:space="preserve"> </w:t>
      </w:r>
      <w:bookmarkStart w:id="0" w:name="_GoBack"/>
      <w:bookmarkEnd w:id="0"/>
      <w:r>
        <w:t>следующие изменения:</w:t>
      </w:r>
    </w:p>
    <w:p w:rsidR="003B0C05" w:rsidRPr="009B60C5" w:rsidRDefault="003B0C05" w:rsidP="00173A13">
      <w:pPr>
        <w:ind w:left="142" w:right="385"/>
        <w:jc w:val="both"/>
        <w:rPr>
          <w:sz w:val="28"/>
        </w:rPr>
      </w:pPr>
      <w:r>
        <w:rPr>
          <w:sz w:val="28"/>
        </w:rPr>
        <w:t xml:space="preserve">          </w:t>
      </w:r>
      <w:r w:rsidRPr="003B0C05">
        <w:rPr>
          <w:sz w:val="28"/>
        </w:rPr>
        <w:t xml:space="preserve">В абзаце </w:t>
      </w:r>
      <w:r w:rsidR="00173A13">
        <w:rPr>
          <w:sz w:val="28"/>
        </w:rPr>
        <w:t>четвертом</w:t>
      </w:r>
      <w:r w:rsidRPr="003B0C05">
        <w:rPr>
          <w:sz w:val="28"/>
        </w:rPr>
        <w:t xml:space="preserve"> п</w:t>
      </w:r>
      <w:r>
        <w:rPr>
          <w:sz w:val="28"/>
        </w:rPr>
        <w:t xml:space="preserve">ункта </w:t>
      </w:r>
      <w:r w:rsidRPr="003B0C05">
        <w:rPr>
          <w:sz w:val="28"/>
        </w:rPr>
        <w:t xml:space="preserve">1.3 слова </w:t>
      </w:r>
      <w:r>
        <w:rPr>
          <w:sz w:val="28"/>
        </w:rPr>
        <w:t>«</w:t>
      </w:r>
      <w:r w:rsidRPr="003B0C05">
        <w:rPr>
          <w:sz w:val="28"/>
        </w:rPr>
        <w:t>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</w:t>
      </w:r>
      <w:r>
        <w:rPr>
          <w:sz w:val="28"/>
        </w:rPr>
        <w:t xml:space="preserve">» </w:t>
      </w:r>
      <w:r w:rsidRPr="003B0C05">
        <w:rPr>
          <w:sz w:val="28"/>
        </w:rPr>
        <w:t xml:space="preserve">заменить словами </w:t>
      </w:r>
      <w:r>
        <w:rPr>
          <w:sz w:val="28"/>
        </w:rPr>
        <w:t>«</w:t>
      </w:r>
      <w:r w:rsidRPr="003B0C05">
        <w:rPr>
          <w:sz w:val="28"/>
        </w:rPr>
        <w:t>территориальный орган федерального органа исполнительной власти в сфере внутренних дел</w:t>
      </w:r>
      <w:r>
        <w:rPr>
          <w:sz w:val="28"/>
        </w:rPr>
        <w:t>»</w:t>
      </w:r>
      <w:r w:rsidR="009B60C5">
        <w:rPr>
          <w:sz w:val="28"/>
        </w:rPr>
        <w:t>;</w:t>
      </w:r>
    </w:p>
    <w:p w:rsidR="00295EE0" w:rsidRDefault="00173A13" w:rsidP="00173A13">
      <w:pPr>
        <w:pStyle w:val="a3"/>
        <w:ind w:right="383" w:firstLine="778"/>
        <w:jc w:val="both"/>
      </w:pPr>
      <w:r>
        <w:t>2.</w:t>
      </w:r>
      <w:r w:rsidR="009B60C5">
        <w:t xml:space="preserve"> </w:t>
      </w:r>
      <w:r>
        <w:t>Настоящее распоряжение разместить на специальных информационных стендах Рыбно-Слободского городского поселения Рыбно-Слободского муниципального района Республики Татарстан, расположенных по адресу: Республика Татарстан, Рыбно-</w:t>
      </w:r>
      <w:proofErr w:type="spellStart"/>
      <w:r>
        <w:t>Слободский</w:t>
      </w:r>
      <w:proofErr w:type="spellEnd"/>
      <w:r>
        <w:t xml:space="preserve"> муниципальный район, </w:t>
      </w:r>
      <w:proofErr w:type="spellStart"/>
      <w:r>
        <w:t>пгт</w:t>
      </w:r>
      <w:proofErr w:type="spellEnd"/>
      <w:r>
        <w:t>. Рыбная Слобода, ул.</w:t>
      </w:r>
      <w:r w:rsidR="009B60C5">
        <w:t xml:space="preserve"> </w:t>
      </w:r>
      <w:r>
        <w:t xml:space="preserve">Ленина д.48А, официальном сайте Рыбно-Слободского муниципального района Республики Татарстан в информационно- телекоммуникационной сети Интернет по веб-адресу: </w:t>
      </w:r>
      <w:hyperlink r:id="rId6">
        <w:r>
          <w:t>http://ribnaya-</w:t>
        </w:r>
      </w:hyperlink>
      <w:r>
        <w:t xml:space="preserve"> sloboda.tatarstan.ru и на «Официальном портале правовой информации Республики Татарстан» в информационно-телекоммуникационной сети Интернет по веб- адресу: </w:t>
      </w:r>
      <w:hyperlink r:id="rId7">
        <w:r>
          <w:t>http://pravo.tatarstan.ru</w:t>
        </w:r>
      </w:hyperlink>
      <w:r>
        <w:t>.</w:t>
      </w:r>
    </w:p>
    <w:p w:rsidR="00295EE0" w:rsidRDefault="00173A13">
      <w:pPr>
        <w:pStyle w:val="a3"/>
        <w:spacing w:before="2"/>
        <w:ind w:left="841"/>
      </w:pPr>
      <w:r>
        <w:t>3. Контроль за исполнением настоящего распоряжения оставляю за собой.</w:t>
      </w:r>
    </w:p>
    <w:p w:rsidR="00295EE0" w:rsidRDefault="00295EE0">
      <w:pPr>
        <w:pStyle w:val="a3"/>
        <w:ind w:left="0"/>
        <w:rPr>
          <w:sz w:val="30"/>
        </w:rPr>
      </w:pPr>
    </w:p>
    <w:p w:rsidR="00295EE0" w:rsidRDefault="00295EE0">
      <w:pPr>
        <w:pStyle w:val="a3"/>
        <w:ind w:left="0"/>
        <w:rPr>
          <w:sz w:val="30"/>
        </w:rPr>
      </w:pPr>
    </w:p>
    <w:p w:rsidR="00295EE0" w:rsidRDefault="00295EE0">
      <w:pPr>
        <w:pStyle w:val="a3"/>
        <w:ind w:left="0"/>
        <w:rPr>
          <w:sz w:val="24"/>
        </w:rPr>
      </w:pPr>
    </w:p>
    <w:p w:rsidR="00295EE0" w:rsidRDefault="00173A13">
      <w:pPr>
        <w:pStyle w:val="a3"/>
        <w:tabs>
          <w:tab w:val="left" w:pos="7866"/>
        </w:tabs>
        <w:spacing w:before="1"/>
      </w:pPr>
      <w:r>
        <w:t>Руководитель</w:t>
      </w:r>
      <w:r>
        <w:tab/>
        <w:t>М.В.</w:t>
      </w:r>
      <w:r>
        <w:rPr>
          <w:spacing w:val="-3"/>
        </w:rPr>
        <w:t xml:space="preserve"> </w:t>
      </w:r>
      <w:proofErr w:type="spellStart"/>
      <w:r>
        <w:t>Магизов</w:t>
      </w:r>
      <w:proofErr w:type="spellEnd"/>
    </w:p>
    <w:sectPr w:rsidR="00295EE0">
      <w:pgSz w:w="11910" w:h="16840"/>
      <w:pgMar w:top="620" w:right="4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472BB8"/>
    <w:multiLevelType w:val="multilevel"/>
    <w:tmpl w:val="EC92335A"/>
    <w:lvl w:ilvl="0">
      <w:start w:val="1"/>
      <w:numFmt w:val="decimal"/>
      <w:lvlText w:val="%1"/>
      <w:lvlJc w:val="left"/>
      <w:pPr>
        <w:ind w:left="1194" w:hanging="353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194" w:hanging="35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3049" w:hanging="35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973" w:hanging="35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98" w:hanging="35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23" w:hanging="35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47" w:hanging="35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72" w:hanging="35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97" w:hanging="353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EE0"/>
    <w:rsid w:val="00173A13"/>
    <w:rsid w:val="00295EE0"/>
    <w:rsid w:val="003B0C05"/>
    <w:rsid w:val="0051585B"/>
    <w:rsid w:val="00786DCE"/>
    <w:rsid w:val="008868AD"/>
    <w:rsid w:val="00923F2C"/>
    <w:rsid w:val="009B60C5"/>
    <w:rsid w:val="00C42CC7"/>
    <w:rsid w:val="00CC4AC5"/>
    <w:rsid w:val="00CE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9A2B40-7A79-4D70-979F-92C79BC6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1" w:lineRule="exact"/>
      <w:ind w:left="1194" w:hanging="353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ibnaya-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Айдар</cp:lastModifiedBy>
  <cp:revision>3</cp:revision>
  <dcterms:created xsi:type="dcterms:W3CDTF">2019-02-20T10:57:00Z</dcterms:created>
  <dcterms:modified xsi:type="dcterms:W3CDTF">2019-02-20T11:10:00Z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