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103" w:rsidRPr="00A95769" w:rsidRDefault="00B23103" w:rsidP="00B23103">
      <w:pPr>
        <w:pStyle w:val="Normal"/>
        <w:tabs>
          <w:tab w:val="left" w:pos="6096"/>
        </w:tabs>
        <w:spacing w:line="280" w:lineRule="exact"/>
        <w:ind w:right="175"/>
        <w:jc w:val="right"/>
        <w:rPr>
          <w:sz w:val="28"/>
        </w:rPr>
      </w:pPr>
      <w:r w:rsidRPr="00A95769">
        <w:rPr>
          <w:sz w:val="28"/>
        </w:rPr>
        <w:t>Проект</w:t>
      </w:r>
    </w:p>
    <w:p w:rsidR="00B23103" w:rsidRDefault="00B23103" w:rsidP="00B23103">
      <w:pPr>
        <w:pStyle w:val="Normal"/>
        <w:tabs>
          <w:tab w:val="left" w:pos="6096"/>
        </w:tabs>
        <w:spacing w:line="280" w:lineRule="exact"/>
        <w:ind w:right="175"/>
        <w:jc w:val="center"/>
        <w:rPr>
          <w:sz w:val="28"/>
        </w:rPr>
      </w:pPr>
    </w:p>
    <w:p w:rsidR="00B23103" w:rsidRPr="00B23103" w:rsidRDefault="00B23103" w:rsidP="00B23103">
      <w:pPr>
        <w:pStyle w:val="Normal"/>
        <w:tabs>
          <w:tab w:val="left" w:pos="6096"/>
        </w:tabs>
        <w:spacing w:line="280" w:lineRule="exact"/>
        <w:ind w:right="175"/>
        <w:jc w:val="center"/>
        <w:rPr>
          <w:sz w:val="28"/>
        </w:rPr>
      </w:pPr>
      <w:r w:rsidRPr="00B23103">
        <w:rPr>
          <w:sz w:val="28"/>
        </w:rPr>
        <w:t>КАБИНЕТ МИНИСТРОВ РЕСПУБЛИКИ ТАТАРСТАН</w:t>
      </w:r>
    </w:p>
    <w:p w:rsidR="00B23103" w:rsidRPr="00B23103" w:rsidRDefault="00B23103" w:rsidP="00B23103">
      <w:pPr>
        <w:pStyle w:val="Normal"/>
        <w:tabs>
          <w:tab w:val="left" w:pos="6096"/>
        </w:tabs>
        <w:spacing w:line="280" w:lineRule="exact"/>
        <w:ind w:right="175"/>
        <w:jc w:val="center"/>
        <w:rPr>
          <w:sz w:val="28"/>
        </w:rPr>
      </w:pPr>
    </w:p>
    <w:p w:rsidR="00B23103" w:rsidRPr="00B23103" w:rsidRDefault="00B23103" w:rsidP="00B23103">
      <w:pPr>
        <w:pStyle w:val="Normal"/>
        <w:tabs>
          <w:tab w:val="left" w:pos="6096"/>
        </w:tabs>
        <w:spacing w:line="280" w:lineRule="exact"/>
        <w:ind w:right="175"/>
        <w:jc w:val="center"/>
        <w:rPr>
          <w:sz w:val="28"/>
        </w:rPr>
      </w:pPr>
      <w:r w:rsidRPr="00B23103">
        <w:rPr>
          <w:sz w:val="28"/>
        </w:rPr>
        <w:t>ПОСТАНОВЛЕНИЕ</w:t>
      </w:r>
    </w:p>
    <w:p w:rsidR="00B23103" w:rsidRDefault="00B23103" w:rsidP="00B23103">
      <w:pPr>
        <w:pStyle w:val="Normal"/>
        <w:tabs>
          <w:tab w:val="left" w:pos="6096"/>
        </w:tabs>
        <w:spacing w:line="280" w:lineRule="exact"/>
        <w:ind w:right="175"/>
        <w:rPr>
          <w:sz w:val="28"/>
        </w:rPr>
      </w:pPr>
    </w:p>
    <w:p w:rsidR="00B23103" w:rsidRPr="00B23103" w:rsidRDefault="00B23103" w:rsidP="00B23103">
      <w:pPr>
        <w:pStyle w:val="Normal"/>
        <w:tabs>
          <w:tab w:val="left" w:pos="6096"/>
        </w:tabs>
        <w:spacing w:line="280" w:lineRule="exact"/>
        <w:ind w:right="175"/>
        <w:rPr>
          <w:sz w:val="28"/>
        </w:rPr>
      </w:pPr>
      <w:r w:rsidRPr="00B23103">
        <w:rPr>
          <w:sz w:val="28"/>
        </w:rPr>
        <w:t xml:space="preserve">от _____________2019 г.                                                                              </w:t>
      </w:r>
      <w:r>
        <w:rPr>
          <w:sz w:val="28"/>
        </w:rPr>
        <w:t xml:space="preserve">        </w:t>
      </w:r>
      <w:r w:rsidRPr="00B23103">
        <w:rPr>
          <w:sz w:val="28"/>
        </w:rPr>
        <w:t>№_____</w:t>
      </w:r>
    </w:p>
    <w:p w:rsidR="00B23103" w:rsidRPr="00A95769" w:rsidRDefault="00B23103" w:rsidP="00B23103">
      <w:pPr>
        <w:widowControl w:val="0"/>
        <w:ind w:right="-716"/>
        <w:rPr>
          <w:b/>
          <w:snapToGrid w:val="0"/>
          <w:color w:val="000080"/>
          <w:sz w:val="28"/>
        </w:rPr>
      </w:pPr>
    </w:p>
    <w:tbl>
      <w:tblPr>
        <w:tblW w:w="10471" w:type="dxa"/>
        <w:tblLook w:val="04A0" w:firstRow="1" w:lastRow="0" w:firstColumn="1" w:lastColumn="0" w:noHBand="0" w:noVBand="1"/>
      </w:tblPr>
      <w:tblGrid>
        <w:gridCol w:w="6487"/>
        <w:gridCol w:w="3984"/>
      </w:tblGrid>
      <w:tr w:rsidR="00B23103" w:rsidRPr="00526BEC" w:rsidTr="006067EF">
        <w:tc>
          <w:tcPr>
            <w:tcW w:w="6487" w:type="dxa"/>
            <w:shd w:val="clear" w:color="auto" w:fill="auto"/>
          </w:tcPr>
          <w:p w:rsidR="00B23103" w:rsidRPr="00526BEC" w:rsidRDefault="00B23103" w:rsidP="006067EF">
            <w:pPr>
              <w:pStyle w:val="Normal"/>
              <w:tabs>
                <w:tab w:val="left" w:pos="6096"/>
              </w:tabs>
              <w:spacing w:line="280" w:lineRule="exact"/>
              <w:ind w:right="175"/>
              <w:jc w:val="both"/>
              <w:rPr>
                <w:sz w:val="28"/>
              </w:rPr>
            </w:pPr>
            <w:r w:rsidRPr="00526BEC">
              <w:rPr>
                <w:sz w:val="28"/>
              </w:rPr>
              <w:t>О внесении изменени</w:t>
            </w:r>
            <w:r>
              <w:rPr>
                <w:sz w:val="28"/>
              </w:rPr>
              <w:t>я</w:t>
            </w:r>
            <w:r w:rsidRPr="00526BEC">
              <w:rPr>
                <w:sz w:val="28"/>
              </w:rPr>
              <w:t xml:space="preserve"> в </w:t>
            </w:r>
            <w:r>
              <w:rPr>
                <w:sz w:val="28"/>
              </w:rPr>
              <w:t>с</w:t>
            </w:r>
            <w:r w:rsidRPr="0022267C">
              <w:rPr>
                <w:sz w:val="28"/>
              </w:rPr>
              <w:t>остав данных и периодичность их представления для мониторинга индикаторов оценки качества жизни населения</w:t>
            </w:r>
            <w:r>
              <w:rPr>
                <w:sz w:val="28"/>
              </w:rPr>
              <w:t xml:space="preserve"> и</w:t>
            </w:r>
            <w:r w:rsidRPr="0022267C">
              <w:rPr>
                <w:sz w:val="28"/>
              </w:rPr>
              <w:t xml:space="preserve"> эффективности деятельности исполнительных органов государственной власти Республики Татарстан</w:t>
            </w:r>
            <w:r>
              <w:rPr>
                <w:sz w:val="28"/>
              </w:rPr>
              <w:t>, отдельных государственных учреждений Республики Татарстан, утвержденных</w:t>
            </w:r>
            <w:r w:rsidRPr="0022267C">
              <w:rPr>
                <w:sz w:val="28"/>
              </w:rPr>
              <w:t xml:space="preserve"> </w:t>
            </w:r>
            <w:r w:rsidRPr="00526BEC">
              <w:rPr>
                <w:sz w:val="28"/>
              </w:rPr>
              <w:t>постановление</w:t>
            </w:r>
            <w:r>
              <w:rPr>
                <w:sz w:val="28"/>
              </w:rPr>
              <w:t>м</w:t>
            </w:r>
            <w:r w:rsidRPr="00526BEC">
              <w:rPr>
                <w:sz w:val="28"/>
              </w:rPr>
              <w:t xml:space="preserve"> </w:t>
            </w:r>
            <w:r w:rsidRPr="00526BEC">
              <w:rPr>
                <w:snapToGrid w:val="0"/>
                <w:sz w:val="28"/>
              </w:rPr>
              <w:t xml:space="preserve">Кабинета Министров Республики Татарстан </w:t>
            </w:r>
            <w:r w:rsidRPr="00526BEC">
              <w:rPr>
                <w:sz w:val="28"/>
              </w:rPr>
              <w:t>от 19.10.2016 №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w:t>
            </w:r>
            <w:r>
              <w:rPr>
                <w:sz w:val="28"/>
              </w:rPr>
              <w:t xml:space="preserve">, </w:t>
            </w:r>
            <w:r w:rsidRPr="00E3254F">
              <w:rPr>
                <w:sz w:val="28"/>
              </w:rPr>
              <w:t xml:space="preserve">отдельных государственных учреждений Республики Татарстан </w:t>
            </w:r>
            <w:r w:rsidRPr="00526BEC">
              <w:rPr>
                <w:sz w:val="28"/>
              </w:rPr>
              <w:t>и признании утратившими силу отдельных постановлений Кабинета Министров Республики Татарстан»</w:t>
            </w:r>
          </w:p>
          <w:p w:rsidR="00B23103" w:rsidRPr="00526BEC" w:rsidRDefault="00B23103" w:rsidP="006067EF">
            <w:pPr>
              <w:pStyle w:val="Normal"/>
              <w:tabs>
                <w:tab w:val="left" w:pos="6096"/>
              </w:tabs>
              <w:spacing w:line="280" w:lineRule="exact"/>
              <w:ind w:right="175"/>
              <w:jc w:val="both"/>
              <w:rPr>
                <w:b/>
                <w:snapToGrid w:val="0"/>
                <w:sz w:val="28"/>
              </w:rPr>
            </w:pPr>
          </w:p>
        </w:tc>
        <w:tc>
          <w:tcPr>
            <w:tcW w:w="3984" w:type="dxa"/>
            <w:shd w:val="clear" w:color="auto" w:fill="auto"/>
          </w:tcPr>
          <w:p w:rsidR="00B23103" w:rsidRPr="00526BEC" w:rsidRDefault="00B23103" w:rsidP="006067EF">
            <w:pPr>
              <w:widowControl w:val="0"/>
              <w:spacing w:line="280" w:lineRule="exact"/>
              <w:ind w:right="-716"/>
              <w:rPr>
                <w:b/>
                <w:snapToGrid w:val="0"/>
                <w:sz w:val="28"/>
              </w:rPr>
            </w:pPr>
          </w:p>
        </w:tc>
      </w:tr>
    </w:tbl>
    <w:p w:rsidR="00B23103" w:rsidRPr="00B23103" w:rsidRDefault="00B23103" w:rsidP="00B23103">
      <w:pPr>
        <w:pStyle w:val="Normal"/>
        <w:tabs>
          <w:tab w:val="left" w:pos="6096"/>
        </w:tabs>
        <w:spacing w:line="280" w:lineRule="exact"/>
        <w:ind w:right="175"/>
        <w:jc w:val="center"/>
        <w:rPr>
          <w:sz w:val="28"/>
        </w:rPr>
      </w:pPr>
    </w:p>
    <w:p w:rsidR="00B23103" w:rsidRPr="00B23103" w:rsidRDefault="00B23103" w:rsidP="00B23103">
      <w:pPr>
        <w:pStyle w:val="Normal"/>
        <w:spacing w:line="280" w:lineRule="exact"/>
        <w:ind w:right="175"/>
        <w:rPr>
          <w:sz w:val="28"/>
        </w:rPr>
      </w:pPr>
      <w:r>
        <w:rPr>
          <w:sz w:val="28"/>
        </w:rPr>
        <w:tab/>
      </w:r>
      <w:r w:rsidRPr="00B23103">
        <w:rPr>
          <w:sz w:val="28"/>
        </w:rPr>
        <w:t>Кабинет Министров Республики Татарстан ПОСТАНОВЛЯЕТ:</w:t>
      </w:r>
    </w:p>
    <w:p w:rsidR="00B23103" w:rsidRPr="00FB1CEE" w:rsidRDefault="00B23103" w:rsidP="00B23103">
      <w:pPr>
        <w:widowControl w:val="0"/>
        <w:spacing w:line="280" w:lineRule="exact"/>
        <w:ind w:right="-716" w:firstLine="426"/>
        <w:jc w:val="both"/>
        <w:rPr>
          <w:snapToGrid w:val="0"/>
          <w:sz w:val="28"/>
        </w:rPr>
      </w:pPr>
    </w:p>
    <w:p w:rsidR="00B23103" w:rsidRDefault="00B23103" w:rsidP="00B23103">
      <w:pPr>
        <w:pStyle w:val="Normal"/>
        <w:tabs>
          <w:tab w:val="left" w:pos="4395"/>
        </w:tabs>
        <w:spacing w:line="280" w:lineRule="exact"/>
        <w:ind w:right="49" w:firstLine="709"/>
        <w:jc w:val="both"/>
        <w:rPr>
          <w:sz w:val="28"/>
        </w:rPr>
      </w:pPr>
      <w:r w:rsidRPr="00441B4E">
        <w:rPr>
          <w:sz w:val="28"/>
        </w:rPr>
        <w:t>Внести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w:t>
      </w:r>
      <w:r w:rsidRPr="00E3254F">
        <w:rPr>
          <w:sz w:val="28"/>
        </w:rPr>
        <w:t xml:space="preserve"> отдельных государственных учреждений Республики Татарстан</w:t>
      </w:r>
      <w:r>
        <w:rPr>
          <w:sz w:val="28"/>
        </w:rPr>
        <w:t>,</w:t>
      </w:r>
      <w:r w:rsidRPr="00441B4E">
        <w:rPr>
          <w:sz w:val="28"/>
        </w:rPr>
        <w:t xml:space="preserve"> утвержденных постановлением Кабинета Министров Республики Татарстан от 19.10.2016 №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w:t>
      </w:r>
      <w:r>
        <w:rPr>
          <w:sz w:val="28"/>
        </w:rPr>
        <w:t>,</w:t>
      </w:r>
      <w:r w:rsidRPr="00E3254F">
        <w:rPr>
          <w:sz w:val="28"/>
        </w:rPr>
        <w:t xml:space="preserve"> </w:t>
      </w:r>
      <w:r>
        <w:rPr>
          <w:sz w:val="28"/>
        </w:rPr>
        <w:t>отдельных государственных учреждений Республики Татарстан</w:t>
      </w:r>
      <w:r w:rsidRPr="00441B4E">
        <w:rPr>
          <w:sz w:val="28"/>
        </w:rPr>
        <w:t xml:space="preserve"> и признании утратившими силу отдельных постановлений Кабинета Министров Республики Татарстан»</w:t>
      </w:r>
      <w:r>
        <w:rPr>
          <w:sz w:val="28"/>
        </w:rPr>
        <w:t xml:space="preserve"> </w:t>
      </w:r>
      <w:r w:rsidRPr="00441B4E">
        <w:rPr>
          <w:sz w:val="28"/>
        </w:rPr>
        <w:t>(с изменениями, внесенными постановлениями Кабинета Министров Республики Татарстан от 30.06.2017 № 454, от 28.11.2017 № 920</w:t>
      </w:r>
      <w:r>
        <w:rPr>
          <w:sz w:val="28"/>
        </w:rPr>
        <w:t>, от 17.07.2018 №576, от 22.09.2018 №832</w:t>
      </w:r>
      <w:r w:rsidRPr="00441B4E">
        <w:rPr>
          <w:sz w:val="28"/>
        </w:rPr>
        <w:t>), изменение, изложив его в новой редакции (прилагается).</w:t>
      </w:r>
    </w:p>
    <w:p w:rsidR="00B23103" w:rsidRDefault="00B23103" w:rsidP="00B23103">
      <w:pPr>
        <w:pStyle w:val="Normal"/>
        <w:tabs>
          <w:tab w:val="left" w:pos="4395"/>
        </w:tabs>
        <w:ind w:right="49"/>
        <w:jc w:val="both"/>
        <w:rPr>
          <w:snapToGrid w:val="0"/>
          <w:color w:val="000000"/>
          <w:sz w:val="28"/>
        </w:rPr>
      </w:pPr>
    </w:p>
    <w:p w:rsidR="00B23103" w:rsidRPr="00B23103" w:rsidRDefault="00B23103" w:rsidP="00B23103">
      <w:pPr>
        <w:pStyle w:val="Normal"/>
        <w:tabs>
          <w:tab w:val="left" w:pos="4395"/>
        </w:tabs>
        <w:spacing w:line="280" w:lineRule="exact"/>
        <w:ind w:right="49" w:firstLine="709"/>
        <w:jc w:val="both"/>
        <w:rPr>
          <w:sz w:val="28"/>
        </w:rPr>
      </w:pPr>
    </w:p>
    <w:p w:rsidR="00B23103" w:rsidRPr="00B23103" w:rsidRDefault="00B23103" w:rsidP="00B23103">
      <w:pPr>
        <w:pStyle w:val="Normal"/>
        <w:tabs>
          <w:tab w:val="left" w:pos="4395"/>
        </w:tabs>
        <w:spacing w:line="280" w:lineRule="exact"/>
        <w:ind w:right="139"/>
        <w:jc w:val="both"/>
        <w:rPr>
          <w:sz w:val="28"/>
        </w:rPr>
      </w:pPr>
      <w:r w:rsidRPr="00B23103">
        <w:rPr>
          <w:sz w:val="28"/>
        </w:rPr>
        <w:t>Премьер-министр</w:t>
      </w:r>
    </w:p>
    <w:p w:rsidR="00B23103" w:rsidRPr="00B23103" w:rsidRDefault="00B23103" w:rsidP="00B23103">
      <w:pPr>
        <w:pStyle w:val="Normal"/>
        <w:tabs>
          <w:tab w:val="left" w:pos="4395"/>
        </w:tabs>
        <w:spacing w:line="280" w:lineRule="exact"/>
        <w:ind w:right="139"/>
        <w:jc w:val="both"/>
        <w:rPr>
          <w:sz w:val="28"/>
        </w:rPr>
      </w:pPr>
      <w:r w:rsidRPr="00B23103">
        <w:rPr>
          <w:sz w:val="28"/>
        </w:rPr>
        <w:t>Республики</w:t>
      </w:r>
      <w:r>
        <w:rPr>
          <w:sz w:val="28"/>
        </w:rPr>
        <w:t xml:space="preserve"> </w:t>
      </w:r>
      <w:r w:rsidRPr="00B23103">
        <w:rPr>
          <w:sz w:val="28"/>
        </w:rPr>
        <w:t>Татарстан</w:t>
      </w:r>
      <w:r>
        <w:rPr>
          <w:sz w:val="28"/>
        </w:rPr>
        <w:t xml:space="preserve">                                                                                 </w:t>
      </w:r>
      <w:bookmarkStart w:id="0" w:name="_GoBack"/>
      <w:bookmarkEnd w:id="0"/>
      <w:r w:rsidRPr="00B23103">
        <w:rPr>
          <w:sz w:val="28"/>
        </w:rPr>
        <w:t xml:space="preserve">А.В.Песошин </w:t>
      </w:r>
    </w:p>
    <w:p w:rsidR="00B23103" w:rsidRPr="00B23103" w:rsidRDefault="00B23103" w:rsidP="00B23103">
      <w:pPr>
        <w:pStyle w:val="Normal"/>
        <w:tabs>
          <w:tab w:val="left" w:pos="4395"/>
        </w:tabs>
        <w:spacing w:line="280" w:lineRule="exact"/>
        <w:ind w:right="139"/>
        <w:jc w:val="both"/>
        <w:rPr>
          <w:sz w:val="28"/>
        </w:rPr>
      </w:pPr>
      <w:r w:rsidRPr="00B23103">
        <w:rPr>
          <w:sz w:val="28"/>
        </w:rPr>
        <w:t xml:space="preserve">                                                                                </w:t>
      </w:r>
      <w:r>
        <w:rPr>
          <w:sz w:val="28"/>
        </w:rPr>
        <w:t xml:space="preserve"> </w:t>
      </w:r>
    </w:p>
    <w:p w:rsidR="00B23103" w:rsidRDefault="00B23103" w:rsidP="000034B9">
      <w:pPr>
        <w:pStyle w:val="ConsPlusNormal"/>
        <w:ind w:left="10490"/>
        <w:outlineLvl w:val="0"/>
        <w:rPr>
          <w:rFonts w:ascii="Times New Roman" w:hAnsi="Times New Roman" w:cs="Times New Roman"/>
          <w:sz w:val="24"/>
          <w:szCs w:val="22"/>
        </w:rPr>
        <w:sectPr w:rsidR="00B23103" w:rsidSect="00B23103">
          <w:headerReference w:type="default" r:id="rId8"/>
          <w:pgSz w:w="11905" w:h="16838"/>
          <w:pgMar w:top="567" w:right="567" w:bottom="1134" w:left="1134" w:header="567" w:footer="0" w:gutter="0"/>
          <w:pgNumType w:start="1"/>
          <w:cols w:space="720"/>
          <w:titlePg/>
          <w:docGrid w:linePitch="299"/>
        </w:sectPr>
      </w:pPr>
    </w:p>
    <w:p w:rsidR="00986C87" w:rsidRPr="000710D4" w:rsidRDefault="00986C87" w:rsidP="000034B9">
      <w:pPr>
        <w:pStyle w:val="ConsPlusNormal"/>
        <w:ind w:left="10490"/>
        <w:outlineLvl w:val="0"/>
        <w:rPr>
          <w:rFonts w:ascii="Times New Roman" w:hAnsi="Times New Roman" w:cs="Times New Roman"/>
          <w:sz w:val="24"/>
          <w:szCs w:val="22"/>
        </w:rPr>
      </w:pPr>
      <w:r w:rsidRPr="000710D4">
        <w:rPr>
          <w:rFonts w:ascii="Times New Roman" w:hAnsi="Times New Roman" w:cs="Times New Roman"/>
          <w:sz w:val="24"/>
          <w:szCs w:val="22"/>
        </w:rPr>
        <w:t>Утвержден</w:t>
      </w:r>
    </w:p>
    <w:p w:rsidR="00986C87" w:rsidRPr="000710D4" w:rsidRDefault="00F66FB0"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п</w:t>
      </w:r>
      <w:r w:rsidR="00986C87" w:rsidRPr="000710D4">
        <w:rPr>
          <w:rFonts w:ascii="Times New Roman" w:hAnsi="Times New Roman" w:cs="Times New Roman"/>
          <w:sz w:val="24"/>
          <w:szCs w:val="22"/>
        </w:rPr>
        <w:t>остановлением</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Кабинета Министров</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Республики Татарстан</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от 19</w:t>
      </w:r>
      <w:r w:rsidR="009258F4" w:rsidRPr="000710D4">
        <w:rPr>
          <w:rFonts w:ascii="Times New Roman" w:hAnsi="Times New Roman" w:cs="Times New Roman"/>
          <w:sz w:val="24"/>
          <w:szCs w:val="22"/>
        </w:rPr>
        <w:t>.10.2016</w:t>
      </w:r>
      <w:r w:rsidRPr="000710D4">
        <w:rPr>
          <w:rFonts w:ascii="Times New Roman" w:hAnsi="Times New Roman" w:cs="Times New Roman"/>
          <w:sz w:val="24"/>
          <w:szCs w:val="22"/>
        </w:rPr>
        <w:t xml:space="preserve"> </w:t>
      </w:r>
      <w:r w:rsidR="00EE2316" w:rsidRPr="000710D4">
        <w:rPr>
          <w:rFonts w:ascii="Times New Roman" w:hAnsi="Times New Roman" w:cs="Times New Roman"/>
          <w:sz w:val="24"/>
          <w:szCs w:val="22"/>
        </w:rPr>
        <w:t>№</w:t>
      </w:r>
      <w:r w:rsidRPr="000710D4">
        <w:rPr>
          <w:rFonts w:ascii="Times New Roman" w:hAnsi="Times New Roman" w:cs="Times New Roman"/>
          <w:sz w:val="24"/>
          <w:szCs w:val="22"/>
        </w:rPr>
        <w:t xml:space="preserve"> 758</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 xml:space="preserve">(в редакции </w:t>
      </w:r>
      <w:r w:rsidR="00F66FB0" w:rsidRPr="000710D4">
        <w:rPr>
          <w:rFonts w:ascii="Times New Roman" w:hAnsi="Times New Roman" w:cs="Times New Roman"/>
          <w:sz w:val="24"/>
          <w:szCs w:val="22"/>
        </w:rPr>
        <w:t>п</w:t>
      </w:r>
      <w:r w:rsidRPr="000710D4">
        <w:rPr>
          <w:rFonts w:ascii="Times New Roman" w:hAnsi="Times New Roman" w:cs="Times New Roman"/>
          <w:sz w:val="24"/>
          <w:szCs w:val="22"/>
        </w:rPr>
        <w:t>остановления</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Кабинета Министров</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Республики Татарстан</w:t>
      </w:r>
    </w:p>
    <w:p w:rsidR="00986C87" w:rsidRPr="000710D4" w:rsidRDefault="00986C87" w:rsidP="000034B9">
      <w:pPr>
        <w:pStyle w:val="ConsPlusNormal"/>
        <w:ind w:left="10490"/>
        <w:rPr>
          <w:rFonts w:ascii="Times New Roman" w:hAnsi="Times New Roman" w:cs="Times New Roman"/>
          <w:sz w:val="24"/>
          <w:szCs w:val="22"/>
        </w:rPr>
      </w:pPr>
      <w:r w:rsidRPr="000710D4">
        <w:rPr>
          <w:rFonts w:ascii="Times New Roman" w:hAnsi="Times New Roman" w:cs="Times New Roman"/>
          <w:sz w:val="24"/>
          <w:szCs w:val="22"/>
        </w:rPr>
        <w:t xml:space="preserve">от </w:t>
      </w:r>
      <w:r w:rsidR="00F66FB0" w:rsidRPr="000710D4">
        <w:rPr>
          <w:rFonts w:ascii="Times New Roman" w:hAnsi="Times New Roman" w:cs="Times New Roman"/>
          <w:sz w:val="24"/>
          <w:szCs w:val="22"/>
        </w:rPr>
        <w:t>_________</w:t>
      </w:r>
      <w:r w:rsidRPr="000710D4">
        <w:rPr>
          <w:rFonts w:ascii="Times New Roman" w:hAnsi="Times New Roman" w:cs="Times New Roman"/>
          <w:sz w:val="24"/>
          <w:szCs w:val="22"/>
        </w:rPr>
        <w:t>201</w:t>
      </w:r>
      <w:r w:rsidR="00ED3068">
        <w:rPr>
          <w:rFonts w:ascii="Times New Roman" w:hAnsi="Times New Roman" w:cs="Times New Roman"/>
          <w:sz w:val="24"/>
          <w:szCs w:val="22"/>
        </w:rPr>
        <w:t>9</w:t>
      </w:r>
      <w:r w:rsidR="00F66FB0" w:rsidRPr="000710D4">
        <w:rPr>
          <w:rFonts w:ascii="Times New Roman" w:hAnsi="Times New Roman" w:cs="Times New Roman"/>
          <w:sz w:val="24"/>
          <w:szCs w:val="22"/>
        </w:rPr>
        <w:t xml:space="preserve"> №</w:t>
      </w:r>
      <w:r w:rsidRPr="000710D4">
        <w:rPr>
          <w:rFonts w:ascii="Times New Roman" w:hAnsi="Times New Roman" w:cs="Times New Roman"/>
          <w:sz w:val="24"/>
          <w:szCs w:val="22"/>
        </w:rPr>
        <w:t xml:space="preserve"> </w:t>
      </w:r>
      <w:r w:rsidR="00F66FB0" w:rsidRPr="000710D4">
        <w:rPr>
          <w:rFonts w:ascii="Times New Roman" w:hAnsi="Times New Roman" w:cs="Times New Roman"/>
          <w:sz w:val="24"/>
          <w:szCs w:val="22"/>
        </w:rPr>
        <w:t>___</w:t>
      </w:r>
      <w:r w:rsidRPr="000710D4">
        <w:rPr>
          <w:rFonts w:ascii="Times New Roman" w:hAnsi="Times New Roman" w:cs="Times New Roman"/>
          <w:sz w:val="24"/>
          <w:szCs w:val="22"/>
        </w:rPr>
        <w:t>)</w:t>
      </w:r>
    </w:p>
    <w:p w:rsidR="00986C87" w:rsidRPr="00C76B12" w:rsidRDefault="00986C87" w:rsidP="000034B9">
      <w:pPr>
        <w:pStyle w:val="ConsPlusNormal"/>
        <w:ind w:left="11907"/>
        <w:rPr>
          <w:rFonts w:ascii="Times New Roman" w:hAnsi="Times New Roman" w:cs="Times New Roman"/>
          <w:szCs w:val="22"/>
        </w:rPr>
      </w:pPr>
    </w:p>
    <w:p w:rsidR="005477D6" w:rsidRPr="00C76B12" w:rsidRDefault="005477D6" w:rsidP="000034B9">
      <w:pPr>
        <w:pStyle w:val="ConsPlusTitle"/>
        <w:jc w:val="center"/>
        <w:rPr>
          <w:rFonts w:ascii="Times New Roman" w:hAnsi="Times New Roman" w:cs="Times New Roman"/>
          <w:szCs w:val="22"/>
        </w:rPr>
      </w:pPr>
      <w:bookmarkStart w:id="1" w:name="P42"/>
      <w:bookmarkEnd w:id="1"/>
      <w:r w:rsidRPr="00C76B12">
        <w:rPr>
          <w:rFonts w:ascii="Times New Roman" w:hAnsi="Times New Roman" w:cs="Times New Roman"/>
          <w:szCs w:val="22"/>
        </w:rPr>
        <w:t xml:space="preserve">СОСТАВ </w:t>
      </w:r>
    </w:p>
    <w:p w:rsidR="00ED3068" w:rsidRDefault="005477D6" w:rsidP="00ED3068">
      <w:pPr>
        <w:pStyle w:val="ConsPlusTitle"/>
        <w:jc w:val="center"/>
        <w:rPr>
          <w:rFonts w:ascii="Times New Roman" w:hAnsi="Times New Roman" w:cs="Times New Roman"/>
          <w:szCs w:val="22"/>
        </w:rPr>
      </w:pPr>
      <w:r w:rsidRPr="00C76B12">
        <w:rPr>
          <w:rFonts w:ascii="Times New Roman" w:hAnsi="Times New Roman" w:cs="Times New Roman"/>
          <w:szCs w:val="22"/>
        </w:rPr>
        <w:t xml:space="preserve">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w:t>
      </w:r>
    </w:p>
    <w:p w:rsidR="00ED3068" w:rsidRPr="00ED3068" w:rsidRDefault="005477D6" w:rsidP="00ED3068">
      <w:pPr>
        <w:pStyle w:val="ConsPlusTitle"/>
        <w:jc w:val="center"/>
        <w:rPr>
          <w:rFonts w:ascii="Times New Roman" w:hAnsi="Times New Roman" w:cs="Times New Roman"/>
          <w:szCs w:val="22"/>
        </w:rPr>
      </w:pPr>
      <w:r w:rsidRPr="00C76B12">
        <w:rPr>
          <w:rFonts w:ascii="Times New Roman" w:hAnsi="Times New Roman" w:cs="Times New Roman"/>
          <w:szCs w:val="22"/>
        </w:rPr>
        <w:t>РЕСПУБЛИКИ ТАТАРСТАН</w:t>
      </w:r>
      <w:r w:rsidR="00ED3068">
        <w:rPr>
          <w:rFonts w:ascii="Times New Roman" w:hAnsi="Times New Roman" w:cs="Times New Roman"/>
          <w:szCs w:val="22"/>
        </w:rPr>
        <w:t>,</w:t>
      </w:r>
      <w:r w:rsidR="00ED3068" w:rsidRPr="00ED3068">
        <w:t xml:space="preserve"> </w:t>
      </w:r>
      <w:r w:rsidR="00ED3068" w:rsidRPr="00ED3068">
        <w:rPr>
          <w:rFonts w:ascii="Times New Roman" w:hAnsi="Times New Roman" w:cs="Times New Roman"/>
          <w:szCs w:val="22"/>
        </w:rPr>
        <w:t>ОТДЕЛЬНЫ</w:t>
      </w:r>
      <w:r w:rsidR="003859A9">
        <w:rPr>
          <w:rFonts w:ascii="Times New Roman" w:hAnsi="Times New Roman" w:cs="Times New Roman"/>
          <w:szCs w:val="22"/>
        </w:rPr>
        <w:t>Х</w:t>
      </w:r>
      <w:r w:rsidR="00ED3068" w:rsidRPr="00ED3068">
        <w:rPr>
          <w:rFonts w:ascii="Times New Roman" w:hAnsi="Times New Roman" w:cs="Times New Roman"/>
          <w:szCs w:val="22"/>
        </w:rPr>
        <w:t xml:space="preserve"> ГОСУДАРСТВЕННЫ</w:t>
      </w:r>
      <w:r w:rsidR="003859A9">
        <w:rPr>
          <w:rFonts w:ascii="Times New Roman" w:hAnsi="Times New Roman" w:cs="Times New Roman"/>
          <w:szCs w:val="22"/>
        </w:rPr>
        <w:t>Х</w:t>
      </w:r>
      <w:r w:rsidR="00ED3068" w:rsidRPr="00ED3068">
        <w:rPr>
          <w:rFonts w:ascii="Times New Roman" w:hAnsi="Times New Roman" w:cs="Times New Roman"/>
          <w:szCs w:val="22"/>
        </w:rPr>
        <w:t xml:space="preserve"> УЧРЕЖДЕНИ</w:t>
      </w:r>
      <w:r w:rsidR="003859A9">
        <w:rPr>
          <w:rFonts w:ascii="Times New Roman" w:hAnsi="Times New Roman" w:cs="Times New Roman"/>
          <w:szCs w:val="22"/>
        </w:rPr>
        <w:t>Й</w:t>
      </w:r>
      <w:r w:rsidR="00ED3068" w:rsidRPr="00ED3068">
        <w:rPr>
          <w:rFonts w:ascii="Times New Roman" w:hAnsi="Times New Roman" w:cs="Times New Roman"/>
          <w:szCs w:val="22"/>
        </w:rPr>
        <w:t xml:space="preserve"> </w:t>
      </w:r>
    </w:p>
    <w:p w:rsidR="00986C87" w:rsidRPr="00C76B12" w:rsidRDefault="00ED3068" w:rsidP="00ED3068">
      <w:pPr>
        <w:pStyle w:val="ConsPlusTitle"/>
        <w:jc w:val="center"/>
        <w:rPr>
          <w:rFonts w:ascii="Times New Roman" w:hAnsi="Times New Roman" w:cs="Times New Roman"/>
          <w:szCs w:val="22"/>
        </w:rPr>
      </w:pPr>
      <w:r w:rsidRPr="00ED3068">
        <w:rPr>
          <w:rFonts w:ascii="Times New Roman" w:hAnsi="Times New Roman" w:cs="Times New Roman"/>
          <w:szCs w:val="22"/>
        </w:rPr>
        <w:t>РЕСПУБЛИКИ ТАТАРСТАН</w:t>
      </w:r>
    </w:p>
    <w:p w:rsidR="00D058BC" w:rsidRPr="00C76B12" w:rsidRDefault="00D058BC" w:rsidP="000034B9">
      <w:pPr>
        <w:pStyle w:val="ConsPlusNormal"/>
        <w:jc w:val="both"/>
        <w:rPr>
          <w:rFonts w:ascii="Times New Roman" w:hAnsi="Times New Roman" w:cs="Times New Roman"/>
          <w:szCs w:val="22"/>
        </w:rPr>
      </w:pPr>
    </w:p>
    <w:tbl>
      <w:tblPr>
        <w:tblW w:w="15168"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80"/>
        <w:gridCol w:w="2864"/>
        <w:gridCol w:w="1419"/>
        <w:gridCol w:w="5669"/>
        <w:gridCol w:w="1984"/>
        <w:gridCol w:w="2552"/>
      </w:tblGrid>
      <w:tr w:rsidR="00986C87" w:rsidRPr="00C76B12" w:rsidTr="00BD4F49">
        <w:tc>
          <w:tcPr>
            <w:tcW w:w="680" w:type="dxa"/>
            <w:shd w:val="clear" w:color="auto" w:fill="auto"/>
          </w:tcPr>
          <w:p w:rsidR="00986C87" w:rsidRPr="00C76B12" w:rsidRDefault="00EE2316" w:rsidP="000034B9">
            <w:pPr>
              <w:pStyle w:val="ConsPlusNormal"/>
              <w:jc w:val="center"/>
              <w:rPr>
                <w:rFonts w:ascii="Times New Roman" w:hAnsi="Times New Roman" w:cs="Times New Roman"/>
                <w:szCs w:val="22"/>
              </w:rPr>
            </w:pPr>
            <w:r w:rsidRPr="00C76B12">
              <w:rPr>
                <w:rFonts w:ascii="Times New Roman" w:hAnsi="Times New Roman" w:cs="Times New Roman"/>
                <w:szCs w:val="22"/>
              </w:rPr>
              <w:t>№</w:t>
            </w:r>
            <w:r w:rsidR="00986C87" w:rsidRPr="00C76B12">
              <w:rPr>
                <w:rFonts w:ascii="Times New Roman" w:hAnsi="Times New Roman" w:cs="Times New Roman"/>
                <w:szCs w:val="22"/>
              </w:rPr>
              <w:t xml:space="preserve"> п/п</w:t>
            </w:r>
          </w:p>
        </w:tc>
        <w:tc>
          <w:tcPr>
            <w:tcW w:w="2864" w:type="dxa"/>
            <w:shd w:val="clear" w:color="auto" w:fill="auto"/>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Наименование индикатора</w:t>
            </w:r>
          </w:p>
        </w:tc>
        <w:tc>
          <w:tcPr>
            <w:tcW w:w="1419" w:type="dxa"/>
            <w:shd w:val="clear" w:color="auto" w:fill="auto"/>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Периодич</w:t>
            </w:r>
            <w:r w:rsidR="00F66FB0" w:rsidRPr="00C76B12">
              <w:rPr>
                <w:rFonts w:ascii="Times New Roman" w:hAnsi="Times New Roman" w:cs="Times New Roman"/>
                <w:szCs w:val="22"/>
              </w:rPr>
              <w:t>-</w:t>
            </w:r>
            <w:r w:rsidRPr="00C76B12">
              <w:rPr>
                <w:rFonts w:ascii="Times New Roman" w:hAnsi="Times New Roman" w:cs="Times New Roman"/>
                <w:szCs w:val="22"/>
              </w:rPr>
              <w:t>ность мониторинга</w:t>
            </w:r>
          </w:p>
        </w:tc>
        <w:tc>
          <w:tcPr>
            <w:tcW w:w="5669" w:type="dxa"/>
            <w:shd w:val="clear" w:color="auto" w:fill="auto"/>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Расчет значения индикатора</w:t>
            </w:r>
          </w:p>
        </w:tc>
        <w:tc>
          <w:tcPr>
            <w:tcW w:w="1984" w:type="dxa"/>
            <w:shd w:val="clear" w:color="auto" w:fill="auto"/>
          </w:tcPr>
          <w:p w:rsidR="00986C87" w:rsidRPr="00C76B12" w:rsidRDefault="00986C87" w:rsidP="00347B71">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Периодичность представления фактических значений индикаторов в Единой государственной системе отчетности </w:t>
            </w:r>
            <w:r w:rsidR="00F66FB0" w:rsidRPr="00C76B12">
              <w:rPr>
                <w:rFonts w:ascii="Times New Roman" w:hAnsi="Times New Roman" w:cs="Times New Roman"/>
                <w:szCs w:val="22"/>
              </w:rPr>
              <w:t>«</w:t>
            </w:r>
            <w:r w:rsidRPr="00C76B12">
              <w:rPr>
                <w:rFonts w:ascii="Times New Roman" w:hAnsi="Times New Roman" w:cs="Times New Roman"/>
                <w:szCs w:val="22"/>
              </w:rPr>
              <w:t>Отчеты ведомств</w:t>
            </w:r>
            <w:r w:rsidR="00F66FB0" w:rsidRPr="00C76B12">
              <w:rPr>
                <w:rFonts w:ascii="Times New Roman" w:hAnsi="Times New Roman" w:cs="Times New Roman"/>
                <w:szCs w:val="22"/>
              </w:rPr>
              <w:t>»</w:t>
            </w:r>
            <w:r w:rsidRPr="00C76B12">
              <w:rPr>
                <w:rFonts w:ascii="Times New Roman" w:hAnsi="Times New Roman" w:cs="Times New Roman"/>
                <w:szCs w:val="22"/>
              </w:rPr>
              <w:t xml:space="preserve"> информационного портала </w:t>
            </w:r>
            <w:r w:rsidR="00F66FB0" w:rsidRPr="00C76B12">
              <w:rPr>
                <w:rFonts w:ascii="Times New Roman" w:hAnsi="Times New Roman" w:cs="Times New Roman"/>
                <w:szCs w:val="22"/>
              </w:rPr>
              <w:t>«</w:t>
            </w:r>
            <w:r w:rsidRPr="00C76B12">
              <w:rPr>
                <w:rFonts w:ascii="Times New Roman" w:hAnsi="Times New Roman" w:cs="Times New Roman"/>
                <w:szCs w:val="22"/>
              </w:rPr>
              <w:t>Открытый Татарстан</w:t>
            </w:r>
            <w:r w:rsidR="00F66FB0" w:rsidRPr="00C76B12">
              <w:rPr>
                <w:rFonts w:ascii="Times New Roman" w:hAnsi="Times New Roman" w:cs="Times New Roman"/>
                <w:szCs w:val="22"/>
              </w:rPr>
              <w:t>»</w:t>
            </w:r>
          </w:p>
        </w:tc>
        <w:tc>
          <w:tcPr>
            <w:tcW w:w="2552" w:type="dxa"/>
            <w:shd w:val="clear" w:color="auto" w:fill="auto"/>
          </w:tcPr>
          <w:p w:rsidR="00BD4F49"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Наименование органа исполнительной власти Республики Татарстан,</w:t>
            </w:r>
            <w:r w:rsidR="00883406" w:rsidRPr="00883406">
              <w:rPr>
                <w:rFonts w:eastAsiaTheme="minorHAnsi" w:cs="Times New Roman"/>
                <w:sz w:val="28"/>
                <w:szCs w:val="22"/>
                <w:lang w:eastAsia="en-US"/>
              </w:rPr>
              <w:t xml:space="preserve"> </w:t>
            </w:r>
            <w:r w:rsidR="00883406" w:rsidRPr="00883406">
              <w:rPr>
                <w:rFonts w:ascii="Times New Roman" w:hAnsi="Times New Roman" w:cs="Times New Roman"/>
                <w:szCs w:val="22"/>
              </w:rPr>
              <w:t>отдельных государственных учреждений Республики Татарстан</w:t>
            </w:r>
            <w:r w:rsidR="00883406">
              <w:rPr>
                <w:rFonts w:ascii="Times New Roman" w:hAnsi="Times New Roman" w:cs="Times New Roman"/>
                <w:szCs w:val="22"/>
              </w:rPr>
              <w:t>,</w:t>
            </w:r>
            <w:r w:rsidRPr="00C76B12">
              <w:rPr>
                <w:rFonts w:ascii="Times New Roman" w:hAnsi="Times New Roman" w:cs="Times New Roman"/>
                <w:szCs w:val="22"/>
              </w:rPr>
              <w:t xml:space="preserve"> представляющего</w:t>
            </w:r>
            <w:r w:rsidR="00BD4F49" w:rsidRPr="00C76B12">
              <w:rPr>
                <w:rFonts w:ascii="Times New Roman" w:hAnsi="Times New Roman" w:cs="Times New Roman"/>
                <w:szCs w:val="22"/>
              </w:rPr>
              <w:t xml:space="preserve"> </w:t>
            </w:r>
            <w:r w:rsidRPr="00C76B12">
              <w:rPr>
                <w:rFonts w:ascii="Times New Roman" w:hAnsi="Times New Roman" w:cs="Times New Roman"/>
                <w:szCs w:val="22"/>
              </w:rPr>
              <w:t>/</w:t>
            </w:r>
            <w:r w:rsidR="00BD4F49" w:rsidRPr="00C76B12">
              <w:rPr>
                <w:rFonts w:ascii="Times New Roman" w:hAnsi="Times New Roman" w:cs="Times New Roman"/>
                <w:szCs w:val="22"/>
              </w:rPr>
              <w:t xml:space="preserve"> </w:t>
            </w:r>
          </w:p>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рассчитывающего индикатор</w:t>
            </w:r>
          </w:p>
        </w:tc>
      </w:tr>
    </w:tbl>
    <w:p w:rsidR="00BD4F49" w:rsidRPr="00666EE9" w:rsidRDefault="00BD4F49" w:rsidP="000034B9">
      <w:pPr>
        <w:rPr>
          <w:sz w:val="2"/>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80"/>
        <w:gridCol w:w="2864"/>
        <w:gridCol w:w="1419"/>
        <w:gridCol w:w="5669"/>
        <w:gridCol w:w="1984"/>
        <w:gridCol w:w="2552"/>
      </w:tblGrid>
      <w:tr w:rsidR="00986C87" w:rsidRPr="00C76B12" w:rsidTr="00BD4F49">
        <w:trPr>
          <w:tblHeader/>
        </w:trPr>
        <w:tc>
          <w:tcPr>
            <w:tcW w:w="680"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1419"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5669"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1984"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552" w:type="dxa"/>
            <w:shd w:val="clear" w:color="auto" w:fill="auto"/>
            <w:vAlign w:val="center"/>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6</w:t>
            </w:r>
          </w:p>
        </w:tc>
      </w:tr>
      <w:tr w:rsidR="00D058BC" w:rsidRPr="00C76B12" w:rsidTr="00BA46D0">
        <w:tc>
          <w:tcPr>
            <w:tcW w:w="15168" w:type="dxa"/>
            <w:gridSpan w:val="6"/>
            <w:shd w:val="clear" w:color="auto" w:fill="auto"/>
          </w:tcPr>
          <w:p w:rsidR="00D058BC" w:rsidRPr="00C76B12" w:rsidRDefault="00D058BC"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здравоохранения Республики Татарстан</w:t>
            </w:r>
          </w:p>
        </w:tc>
      </w:tr>
      <w:tr w:rsidR="00D058BC" w:rsidRPr="00C76B12" w:rsidTr="00BA46D0">
        <w:tc>
          <w:tcPr>
            <w:tcW w:w="15168" w:type="dxa"/>
            <w:gridSpan w:val="6"/>
            <w:shd w:val="clear" w:color="auto" w:fill="auto"/>
          </w:tcPr>
          <w:p w:rsidR="00D058BC" w:rsidRPr="00C76B12" w:rsidRDefault="00D058BC"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986C87" w:rsidRPr="00C76B12" w:rsidTr="00514C2F">
        <w:tc>
          <w:tcPr>
            <w:tcW w:w="680" w:type="dxa"/>
            <w:shd w:val="clear" w:color="auto" w:fill="auto"/>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r w:rsidR="00BD4F49" w:rsidRPr="00C76B12">
              <w:rPr>
                <w:rFonts w:ascii="Times New Roman" w:hAnsi="Times New Roman" w:cs="Times New Roman"/>
                <w:szCs w:val="22"/>
              </w:rPr>
              <w:t>.</w:t>
            </w:r>
          </w:p>
        </w:tc>
        <w:tc>
          <w:tcPr>
            <w:tcW w:w="2864" w:type="dxa"/>
            <w:shd w:val="clear" w:color="auto" w:fill="auto"/>
          </w:tcPr>
          <w:p w:rsidR="00986C87" w:rsidRPr="00C76B12" w:rsidRDefault="00986C87" w:rsidP="000034B9">
            <w:pPr>
              <w:pStyle w:val="ConsPlusNormal"/>
              <w:jc w:val="both"/>
              <w:rPr>
                <w:rFonts w:ascii="Times New Roman" w:hAnsi="Times New Roman" w:cs="Times New Roman"/>
                <w:szCs w:val="22"/>
              </w:rPr>
            </w:pPr>
            <w:r w:rsidRPr="00F5066D">
              <w:rPr>
                <w:rFonts w:ascii="Times New Roman" w:hAnsi="Times New Roman" w:cs="Times New Roman"/>
                <w:szCs w:val="22"/>
              </w:rPr>
              <w:t>Ожидаемая продолжительность жизни при рождении, лет</w:t>
            </w:r>
          </w:p>
        </w:tc>
        <w:tc>
          <w:tcPr>
            <w:tcW w:w="1419" w:type="dxa"/>
            <w:shd w:val="clear" w:color="auto" w:fill="auto"/>
          </w:tcPr>
          <w:p w:rsidR="00986C87" w:rsidRPr="00C76B12" w:rsidRDefault="00986C87"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986C87" w:rsidRPr="00C76B12" w:rsidRDefault="00BD4F49" w:rsidP="000034B9">
            <w:pPr>
              <w:pStyle w:val="ConsPlusNormal"/>
              <w:rPr>
                <w:rFonts w:ascii="Times New Roman" w:hAnsi="Times New Roman" w:cs="Times New Roman"/>
                <w:szCs w:val="22"/>
              </w:rPr>
            </w:pPr>
            <w:r w:rsidRPr="00C76B12">
              <w:rPr>
                <w:rFonts w:ascii="Times New Roman" w:hAnsi="Times New Roman" w:cs="Times New Roman"/>
                <w:szCs w:val="22"/>
              </w:rPr>
              <w:t>с</w:t>
            </w:r>
            <w:r w:rsidR="00986C87" w:rsidRPr="00C76B12">
              <w:rPr>
                <w:rFonts w:ascii="Times New Roman" w:hAnsi="Times New Roman" w:cs="Times New Roman"/>
                <w:szCs w:val="22"/>
              </w:rPr>
              <w:t>татистические данные</w:t>
            </w:r>
          </w:p>
        </w:tc>
        <w:tc>
          <w:tcPr>
            <w:tcW w:w="1984" w:type="dxa"/>
            <w:shd w:val="clear" w:color="auto" w:fill="auto"/>
          </w:tcPr>
          <w:p w:rsidR="00986C87" w:rsidRPr="00C76B12" w:rsidRDefault="00DC4B0C" w:rsidP="00E917CB">
            <w:pPr>
              <w:pStyle w:val="ConsPlusNormal"/>
              <w:jc w:val="center"/>
              <w:rPr>
                <w:rFonts w:ascii="Times New Roman" w:hAnsi="Times New Roman" w:cs="Times New Roman"/>
                <w:szCs w:val="22"/>
              </w:rPr>
            </w:pPr>
            <w:r w:rsidRPr="005E3167">
              <w:rPr>
                <w:rFonts w:ascii="Times New Roman" w:hAnsi="Times New Roman" w:cs="Times New Roman"/>
                <w:szCs w:val="22"/>
              </w:rPr>
              <w:t xml:space="preserve">годовая     </w:t>
            </w:r>
            <w:r w:rsidRPr="00DC4B0C">
              <w:rPr>
                <w:rFonts w:ascii="Times New Roman" w:hAnsi="Times New Roman" w:cs="Times New Roman"/>
                <w:szCs w:val="22"/>
                <w:highlight w:val="cyan"/>
              </w:rPr>
              <w:t xml:space="preserve">             </w:t>
            </w:r>
            <w:r w:rsidRPr="00E917CB">
              <w:rPr>
                <w:rFonts w:ascii="Times New Roman" w:hAnsi="Times New Roman" w:cs="Times New Roman"/>
                <w:szCs w:val="22"/>
              </w:rPr>
              <w:t>(2 декада августа</w:t>
            </w:r>
            <w:r w:rsidR="00E917CB" w:rsidRPr="00E917CB">
              <w:rPr>
                <w:rFonts w:ascii="Times New Roman" w:hAnsi="Times New Roman" w:cs="Times New Roman"/>
                <w:szCs w:val="22"/>
              </w:rPr>
              <w:t>)</w:t>
            </w:r>
            <w:r w:rsidRPr="00E917CB">
              <w:rPr>
                <w:rFonts w:ascii="Times New Roman" w:hAnsi="Times New Roman" w:cs="Times New Roman"/>
                <w:szCs w:val="22"/>
              </w:rPr>
              <w:t xml:space="preserve"> </w:t>
            </w:r>
          </w:p>
        </w:tc>
        <w:tc>
          <w:tcPr>
            <w:tcW w:w="2552" w:type="dxa"/>
            <w:shd w:val="clear" w:color="auto" w:fill="auto"/>
          </w:tcPr>
          <w:p w:rsidR="00986C87" w:rsidRPr="00C76B12" w:rsidRDefault="00986C87"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sidR="00913326">
              <w:rPr>
                <w:rFonts w:ascii="Times New Roman" w:hAnsi="Times New Roman" w:cs="Times New Roman"/>
                <w:szCs w:val="22"/>
              </w:rPr>
              <w:t>-</w:t>
            </w:r>
            <w:r w:rsidRPr="00C76B12">
              <w:rPr>
                <w:rFonts w:ascii="Times New Roman" w:hAnsi="Times New Roman" w:cs="Times New Roman"/>
                <w:szCs w:val="22"/>
              </w:rPr>
              <w:t>сударственной статисти</w:t>
            </w:r>
            <w:r w:rsidR="00913326">
              <w:rPr>
                <w:rFonts w:ascii="Times New Roman" w:hAnsi="Times New Roman" w:cs="Times New Roman"/>
                <w:szCs w:val="22"/>
              </w:rPr>
              <w:t>-</w:t>
            </w:r>
            <w:r w:rsidRPr="00C76B12">
              <w:rPr>
                <w:rFonts w:ascii="Times New Roman" w:hAnsi="Times New Roman" w:cs="Times New Roman"/>
                <w:szCs w:val="22"/>
              </w:rPr>
              <w:t xml:space="preserve">ки по Республике Татарстан (по </w:t>
            </w:r>
            <w:r w:rsidR="00BD4F49" w:rsidRPr="00C76B12">
              <w:rPr>
                <w:rFonts w:ascii="Times New Roman" w:hAnsi="Times New Roman" w:cs="Times New Roman"/>
                <w:szCs w:val="22"/>
              </w:rPr>
              <w:t xml:space="preserve">согласованию) / </w:t>
            </w:r>
            <w:r w:rsidRPr="00C76B12">
              <w:rPr>
                <w:rFonts w:ascii="Times New Roman" w:hAnsi="Times New Roman" w:cs="Times New Roman"/>
                <w:szCs w:val="22"/>
              </w:rPr>
              <w:t>Министерство здравоох</w:t>
            </w:r>
            <w:r w:rsidR="00913326">
              <w:rPr>
                <w:rFonts w:ascii="Times New Roman" w:hAnsi="Times New Roman" w:cs="Times New Roman"/>
                <w:szCs w:val="22"/>
              </w:rPr>
              <w:t>-</w:t>
            </w:r>
            <w:r w:rsidRPr="00C76B12">
              <w:rPr>
                <w:rFonts w:ascii="Times New Roman" w:hAnsi="Times New Roman" w:cs="Times New Roman"/>
                <w:szCs w:val="22"/>
              </w:rPr>
              <w:t>ранения Республики Татарстан</w:t>
            </w:r>
          </w:p>
        </w:tc>
      </w:tr>
      <w:tr w:rsidR="00D058BC" w:rsidRPr="00C76B12" w:rsidTr="00BA46D0">
        <w:tc>
          <w:tcPr>
            <w:tcW w:w="15168" w:type="dxa"/>
            <w:gridSpan w:val="6"/>
            <w:shd w:val="clear" w:color="auto" w:fill="auto"/>
          </w:tcPr>
          <w:p w:rsidR="00D058BC" w:rsidRPr="00C76B12" w:rsidRDefault="00D058BC"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здравоохранением (04.02)</w:t>
            </w:r>
          </w:p>
        </w:tc>
      </w:tr>
      <w:tr w:rsidR="00D03F1A" w:rsidRPr="00C76B12" w:rsidTr="00514C2F">
        <w:tc>
          <w:tcPr>
            <w:tcW w:w="680" w:type="dxa"/>
            <w:shd w:val="clear" w:color="auto" w:fill="auto"/>
          </w:tcPr>
          <w:p w:rsidR="00D03F1A" w:rsidRPr="00C76B12" w:rsidRDefault="00D03F1A" w:rsidP="000034B9">
            <w:pPr>
              <w:pStyle w:val="ConsPlusNormal"/>
              <w:jc w:val="center"/>
              <w:rPr>
                <w:rFonts w:ascii="Times New Roman" w:hAnsi="Times New Roman" w:cs="Times New Roman"/>
                <w:szCs w:val="22"/>
              </w:rPr>
            </w:pPr>
            <w:r>
              <w:rPr>
                <w:rFonts w:ascii="Times New Roman" w:hAnsi="Times New Roman" w:cs="Times New Roman"/>
                <w:szCs w:val="22"/>
              </w:rPr>
              <w:t>2.</w:t>
            </w:r>
          </w:p>
        </w:tc>
        <w:tc>
          <w:tcPr>
            <w:tcW w:w="2864" w:type="dxa"/>
            <w:shd w:val="clear" w:color="auto" w:fill="auto"/>
          </w:tcPr>
          <w:p w:rsidR="00D03F1A" w:rsidRPr="00E917CB" w:rsidRDefault="00D03F1A" w:rsidP="00D03F1A">
            <w:pPr>
              <w:pStyle w:val="ConsPlusNormal"/>
              <w:jc w:val="both"/>
              <w:rPr>
                <w:rFonts w:ascii="Times New Roman" w:hAnsi="Times New Roman" w:cs="Times New Roman"/>
                <w:szCs w:val="22"/>
              </w:rPr>
            </w:pPr>
            <w:r w:rsidRPr="00E917CB">
              <w:rPr>
                <w:rFonts w:ascii="Times New Roman" w:hAnsi="Times New Roman" w:cs="Times New Roman"/>
                <w:szCs w:val="22"/>
              </w:rPr>
              <w:t>Смертность населения (число умерших на 1000 человек)</w:t>
            </w:r>
            <w:r w:rsidR="003F1B69" w:rsidRPr="00E917CB">
              <w:rPr>
                <w:rFonts w:ascii="Times New Roman" w:hAnsi="Times New Roman"/>
              </w:rPr>
              <w:t xml:space="preserve"> (нарастающим итогом)</w:t>
            </w:r>
          </w:p>
        </w:tc>
        <w:tc>
          <w:tcPr>
            <w:tcW w:w="1419" w:type="dxa"/>
            <w:shd w:val="clear" w:color="auto" w:fill="auto"/>
          </w:tcPr>
          <w:p w:rsidR="00D03F1A" w:rsidRPr="00E917CB" w:rsidRDefault="00D03F1A" w:rsidP="00D03F1A">
            <w:pPr>
              <w:pStyle w:val="ConsPlusNormal"/>
              <w:jc w:val="both"/>
              <w:rPr>
                <w:rFonts w:ascii="Times New Roman" w:hAnsi="Times New Roman" w:cs="Times New Roman"/>
                <w:szCs w:val="22"/>
              </w:rPr>
            </w:pPr>
            <w:r w:rsidRPr="00E917CB">
              <w:rPr>
                <w:rFonts w:ascii="Times New Roman" w:hAnsi="Times New Roman" w:cs="Times New Roman"/>
                <w:szCs w:val="22"/>
              </w:rPr>
              <w:t>квартальная</w:t>
            </w:r>
          </w:p>
        </w:tc>
        <w:tc>
          <w:tcPr>
            <w:tcW w:w="5669" w:type="dxa"/>
            <w:shd w:val="clear" w:color="auto" w:fill="auto"/>
          </w:tcPr>
          <w:p w:rsidR="00D03F1A" w:rsidRPr="00E917CB" w:rsidRDefault="00D03F1A" w:rsidP="00D03F1A">
            <w:pPr>
              <w:pStyle w:val="ConsPlusNormal"/>
              <w:jc w:val="both"/>
              <w:rPr>
                <w:rFonts w:ascii="Times New Roman" w:hAnsi="Times New Roman" w:cs="Times New Roman"/>
                <w:szCs w:val="22"/>
              </w:rPr>
            </w:pPr>
            <w:r w:rsidRPr="00E917CB">
              <w:rPr>
                <w:rFonts w:ascii="Times New Roman" w:hAnsi="Times New Roman" w:cs="Times New Roman"/>
                <w:szCs w:val="22"/>
              </w:rPr>
              <w:t>статистические данные</w:t>
            </w:r>
          </w:p>
        </w:tc>
        <w:tc>
          <w:tcPr>
            <w:tcW w:w="1984" w:type="dxa"/>
            <w:shd w:val="clear" w:color="auto" w:fill="auto"/>
          </w:tcPr>
          <w:p w:rsidR="00D03F1A" w:rsidRPr="00E917CB" w:rsidRDefault="00D03F1A" w:rsidP="00D03F1A">
            <w:pPr>
              <w:pStyle w:val="ConsPlusNormal"/>
              <w:jc w:val="center"/>
              <w:rPr>
                <w:rFonts w:ascii="Times New Roman" w:hAnsi="Times New Roman" w:cs="Times New Roman"/>
                <w:szCs w:val="22"/>
              </w:rPr>
            </w:pPr>
            <w:r w:rsidRPr="00E917CB">
              <w:rPr>
                <w:rFonts w:ascii="Times New Roman" w:hAnsi="Times New Roman" w:cs="Times New Roman"/>
                <w:szCs w:val="22"/>
              </w:rPr>
              <w:t>квартальная</w:t>
            </w:r>
          </w:p>
          <w:p w:rsidR="00D03F1A" w:rsidRPr="00E917CB" w:rsidRDefault="00D03F1A" w:rsidP="00D03F1A">
            <w:pPr>
              <w:pStyle w:val="ConsPlusNormal"/>
              <w:jc w:val="center"/>
              <w:rPr>
                <w:rFonts w:ascii="Times New Roman" w:hAnsi="Times New Roman" w:cs="Times New Roman"/>
                <w:szCs w:val="22"/>
              </w:rPr>
            </w:pPr>
            <w:r w:rsidRPr="00E917CB">
              <w:rPr>
                <w:rFonts w:ascii="Times New Roman" w:hAnsi="Times New Roman" w:cs="Times New Roman"/>
                <w:szCs w:val="22"/>
              </w:rPr>
              <w:t xml:space="preserve">(на 40-й день после отчетного периода), годовая </w:t>
            </w:r>
          </w:p>
          <w:p w:rsidR="00D03F1A" w:rsidRPr="00E917CB" w:rsidRDefault="00DC4B0C" w:rsidP="00D03F1A">
            <w:pPr>
              <w:pStyle w:val="ConsPlusNormal"/>
              <w:jc w:val="both"/>
              <w:rPr>
                <w:rFonts w:ascii="Times New Roman" w:hAnsi="Times New Roman" w:cs="Times New Roman"/>
                <w:szCs w:val="22"/>
              </w:rPr>
            </w:pPr>
            <w:r w:rsidRPr="00E917CB">
              <w:rPr>
                <w:rFonts w:ascii="Times New Roman" w:hAnsi="Times New Roman" w:cs="Times New Roman"/>
                <w:szCs w:val="22"/>
              </w:rPr>
              <w:t>(2</w:t>
            </w:r>
            <w:r w:rsidR="00D03F1A" w:rsidRPr="00E917CB">
              <w:rPr>
                <w:rFonts w:ascii="Times New Roman" w:hAnsi="Times New Roman" w:cs="Times New Roman"/>
                <w:szCs w:val="22"/>
              </w:rPr>
              <w:t>0 апреля – предварительные данные, 20 ноября – утвержденные данные)</w:t>
            </w:r>
          </w:p>
        </w:tc>
        <w:tc>
          <w:tcPr>
            <w:tcW w:w="2552" w:type="dxa"/>
            <w:shd w:val="clear" w:color="auto" w:fill="auto"/>
          </w:tcPr>
          <w:p w:rsidR="00D03F1A" w:rsidRPr="00A04936" w:rsidRDefault="00D03F1A" w:rsidP="00D03F1A">
            <w:pPr>
              <w:pStyle w:val="ConsPlusNormal"/>
              <w:jc w:val="both"/>
              <w:rPr>
                <w:rFonts w:ascii="Times New Roman" w:hAnsi="Times New Roman" w:cs="Times New Roman"/>
                <w:szCs w:val="22"/>
              </w:rPr>
            </w:pPr>
            <w:r w:rsidRPr="00A04936">
              <w:rPr>
                <w:rFonts w:ascii="Times New Roman" w:hAnsi="Times New Roman" w:cs="Times New Roman"/>
                <w:szCs w:val="22"/>
              </w:rPr>
              <w:t>Министерство здравоох-ранения Республики Татарстан / Территориальный орган Федеральной службы государственной статистики по Республике Татарстан (по согласованию)</w:t>
            </w:r>
          </w:p>
          <w:p w:rsidR="00AA036B" w:rsidRPr="00702700" w:rsidRDefault="00AA036B" w:rsidP="00AA036B">
            <w:pPr>
              <w:pStyle w:val="ConsPlusNormal"/>
              <w:jc w:val="both"/>
              <w:rPr>
                <w:rFonts w:ascii="Times New Roman" w:hAnsi="Times New Roman" w:cs="Times New Roman"/>
                <w:strike/>
                <w:szCs w:val="22"/>
                <w:highlight w:val="yellow"/>
              </w:rPr>
            </w:pPr>
          </w:p>
        </w:tc>
      </w:tr>
      <w:tr w:rsidR="006F1009" w:rsidRPr="00C76B12" w:rsidTr="00514C2F">
        <w:tc>
          <w:tcPr>
            <w:tcW w:w="680" w:type="dxa"/>
            <w:shd w:val="clear" w:color="auto" w:fill="auto"/>
          </w:tcPr>
          <w:p w:rsidR="006F1009" w:rsidRPr="00C76B12" w:rsidRDefault="00F85A72" w:rsidP="000034B9">
            <w:pPr>
              <w:pStyle w:val="ConsPlusNormal"/>
              <w:jc w:val="center"/>
              <w:rPr>
                <w:rFonts w:ascii="Times New Roman" w:hAnsi="Times New Roman" w:cs="Times New Roman"/>
                <w:szCs w:val="22"/>
              </w:rPr>
            </w:pPr>
            <w:r>
              <w:rPr>
                <w:rFonts w:ascii="Times New Roman" w:hAnsi="Times New Roman" w:cs="Times New Roman"/>
                <w:szCs w:val="22"/>
              </w:rPr>
              <w:t>3.</w:t>
            </w:r>
          </w:p>
        </w:tc>
        <w:tc>
          <w:tcPr>
            <w:tcW w:w="2864" w:type="dxa"/>
            <w:shd w:val="clear" w:color="auto" w:fill="auto"/>
          </w:tcPr>
          <w:p w:rsidR="006F1009" w:rsidRPr="00E917CB" w:rsidRDefault="006F1009" w:rsidP="006F1009">
            <w:pPr>
              <w:pStyle w:val="ConsPlusNormal"/>
              <w:jc w:val="both"/>
              <w:rPr>
                <w:rFonts w:ascii="Times New Roman" w:hAnsi="Times New Roman" w:cs="Times New Roman"/>
                <w:szCs w:val="22"/>
              </w:rPr>
            </w:pPr>
            <w:r w:rsidRPr="00E917CB">
              <w:rPr>
                <w:rFonts w:ascii="Times New Roman" w:hAnsi="Times New Roman" w:cs="Times New Roman"/>
                <w:szCs w:val="22"/>
              </w:rPr>
              <w:t>Смертность населения в трудоспособном возрасте (на 100 000 человек населения соответствующего возраста)</w:t>
            </w:r>
            <w:r w:rsidR="003F1B69" w:rsidRPr="00E917CB">
              <w:rPr>
                <w:rFonts w:ascii="Times New Roman" w:hAnsi="Times New Roman"/>
              </w:rPr>
              <w:t xml:space="preserve"> (нарастающим итогом)</w:t>
            </w:r>
          </w:p>
        </w:tc>
        <w:tc>
          <w:tcPr>
            <w:tcW w:w="1419" w:type="dxa"/>
            <w:shd w:val="clear" w:color="auto" w:fill="auto"/>
          </w:tcPr>
          <w:p w:rsidR="006F1009" w:rsidRPr="00E917CB" w:rsidRDefault="006F1009" w:rsidP="006F1009">
            <w:pPr>
              <w:pStyle w:val="ConsPlusNormal"/>
              <w:jc w:val="both"/>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6F1009" w:rsidRPr="00E917CB" w:rsidRDefault="003F1B69" w:rsidP="006F1009">
            <w:pPr>
              <w:pStyle w:val="ConsPlusNormal"/>
              <w:jc w:val="both"/>
              <w:rPr>
                <w:rFonts w:ascii="Times New Roman" w:hAnsi="Times New Roman" w:cs="Times New Roman"/>
                <w:szCs w:val="22"/>
              </w:rPr>
            </w:pPr>
            <w:r w:rsidRPr="00E917CB">
              <w:rPr>
                <w:rFonts w:ascii="Times New Roman" w:hAnsi="Times New Roman" w:cs="Times New Roman"/>
                <w:szCs w:val="22"/>
              </w:rPr>
              <w:t>статистические данные</w:t>
            </w:r>
          </w:p>
        </w:tc>
        <w:tc>
          <w:tcPr>
            <w:tcW w:w="1984" w:type="dxa"/>
            <w:shd w:val="clear" w:color="auto" w:fill="auto"/>
          </w:tcPr>
          <w:p w:rsidR="005E3167" w:rsidRPr="00E917CB" w:rsidRDefault="005E3167" w:rsidP="005E3167">
            <w:pPr>
              <w:pStyle w:val="ConsPlusNormal"/>
              <w:jc w:val="center"/>
              <w:rPr>
                <w:rFonts w:ascii="Times New Roman" w:hAnsi="Times New Roman"/>
              </w:rPr>
            </w:pPr>
            <w:r w:rsidRPr="00E917CB">
              <w:rPr>
                <w:rFonts w:ascii="Times New Roman" w:hAnsi="Times New Roman"/>
              </w:rPr>
              <w:t>годовая                 (3-я декада августа</w:t>
            </w:r>
            <w:r w:rsidR="00E917CB" w:rsidRPr="00E917CB">
              <w:rPr>
                <w:rFonts w:ascii="Times New Roman" w:hAnsi="Times New Roman"/>
              </w:rPr>
              <w:t>)</w:t>
            </w:r>
            <w:r w:rsidRPr="00E917CB">
              <w:rPr>
                <w:rFonts w:ascii="Times New Roman" w:hAnsi="Times New Roman"/>
              </w:rPr>
              <w:t xml:space="preserve"> </w:t>
            </w:r>
          </w:p>
          <w:p w:rsidR="006F1009" w:rsidRPr="00E917CB" w:rsidRDefault="006F1009" w:rsidP="000034B9">
            <w:pPr>
              <w:pStyle w:val="ConsPlusNormal"/>
              <w:jc w:val="center"/>
              <w:rPr>
                <w:rFonts w:ascii="Times New Roman" w:hAnsi="Times New Roman" w:cs="Times New Roman"/>
                <w:szCs w:val="22"/>
              </w:rPr>
            </w:pPr>
          </w:p>
        </w:tc>
        <w:tc>
          <w:tcPr>
            <w:tcW w:w="2552" w:type="dxa"/>
            <w:shd w:val="clear" w:color="auto" w:fill="auto"/>
          </w:tcPr>
          <w:p w:rsidR="00AA036B" w:rsidRPr="00E917CB" w:rsidRDefault="00BA5943" w:rsidP="00BA5943">
            <w:pPr>
              <w:pStyle w:val="ConsPlusNormal"/>
              <w:jc w:val="both"/>
              <w:rPr>
                <w:rFonts w:ascii="Times New Roman" w:hAnsi="Times New Roman" w:cs="Times New Roman"/>
                <w:szCs w:val="22"/>
              </w:rPr>
            </w:pPr>
            <w:r w:rsidRPr="00E917CB">
              <w:rPr>
                <w:rFonts w:ascii="Times New Roman" w:hAnsi="Times New Roman" w:cs="Times New Roman"/>
                <w:szCs w:val="22"/>
              </w:rPr>
              <w:t xml:space="preserve">Министерство здравоохранения Республики Татарстан / </w:t>
            </w:r>
            <w:r w:rsidR="00867862" w:rsidRPr="00E917CB">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r w:rsidRPr="00E917CB">
              <w:rPr>
                <w:rFonts w:ascii="Times New Roman" w:hAnsi="Times New Roman" w:cs="Times New Roman"/>
                <w:szCs w:val="22"/>
              </w:rPr>
              <w:t xml:space="preserve"> </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6F1009">
              <w:rPr>
                <w:rFonts w:ascii="Times New Roman" w:hAnsi="Times New Roman" w:cs="Times New Roman"/>
                <w:szCs w:val="22"/>
              </w:rPr>
              <w:t>Смертность младенческая (число умерших в возрасте до 1 года на 1000 детей, родившихся живыми)</w:t>
            </w:r>
            <w:r w:rsidRPr="006F1009">
              <w:rPr>
                <w:rFonts w:ascii="Times New Roman" w:eastAsiaTheme="minorHAnsi" w:hAnsi="Times New Roman" w:cs="Times New Roman"/>
                <w:szCs w:val="22"/>
                <w:lang w:eastAsia="en-US"/>
              </w:rPr>
              <w:t xml:space="preserve"> </w:t>
            </w:r>
            <w:r w:rsidRPr="006F1009">
              <w:rPr>
                <w:rFonts w:ascii="Times New Roman" w:hAnsi="Times New Roman" w:cs="Times New Roman"/>
                <w:szCs w:val="22"/>
              </w:rPr>
              <w:t>(нарастающим итогом)</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статистические данные</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(на 40-й день после отчетного периода); </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 (третья декада апреля)</w:t>
            </w:r>
          </w:p>
        </w:tc>
        <w:tc>
          <w:tcPr>
            <w:tcW w:w="2552" w:type="dxa"/>
            <w:shd w:val="clear" w:color="auto" w:fill="auto"/>
          </w:tcPr>
          <w:p w:rsidR="00337473"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здравоохранения Республики Татарстан / Территориальный орган Федеральной службы государственной статистики по Республике Татарстан (по согласованию)</w:t>
            </w:r>
          </w:p>
        </w:tc>
      </w:tr>
      <w:tr w:rsidR="003F1B69" w:rsidRPr="00C76B12" w:rsidTr="00514C2F">
        <w:tc>
          <w:tcPr>
            <w:tcW w:w="680" w:type="dxa"/>
            <w:shd w:val="clear" w:color="auto" w:fill="auto"/>
          </w:tcPr>
          <w:p w:rsidR="003F1B69" w:rsidRPr="00C76B12" w:rsidRDefault="00F85A72" w:rsidP="000034B9">
            <w:pPr>
              <w:pStyle w:val="ConsPlusNormal"/>
              <w:jc w:val="center"/>
              <w:rPr>
                <w:rFonts w:ascii="Times New Roman" w:hAnsi="Times New Roman" w:cs="Times New Roman"/>
                <w:szCs w:val="22"/>
              </w:rPr>
            </w:pPr>
            <w:r>
              <w:rPr>
                <w:rFonts w:ascii="Times New Roman" w:hAnsi="Times New Roman" w:cs="Times New Roman"/>
                <w:szCs w:val="22"/>
              </w:rPr>
              <w:t>5</w:t>
            </w:r>
            <w:r w:rsidR="003F1B69" w:rsidRPr="00C76B12">
              <w:rPr>
                <w:rFonts w:ascii="Times New Roman" w:hAnsi="Times New Roman" w:cs="Times New Roman"/>
                <w:szCs w:val="22"/>
              </w:rPr>
              <w:t>.</w:t>
            </w:r>
          </w:p>
        </w:tc>
        <w:tc>
          <w:tcPr>
            <w:tcW w:w="2864" w:type="dxa"/>
            <w:shd w:val="clear" w:color="auto" w:fill="auto"/>
          </w:tcPr>
          <w:p w:rsidR="003F1B69" w:rsidRPr="00E917CB" w:rsidRDefault="003F1B69" w:rsidP="00DC6E49">
            <w:pPr>
              <w:jc w:val="both"/>
              <w:rPr>
                <w:rFonts w:ascii="Times New Roman" w:eastAsia="Times New Roman" w:hAnsi="Times New Roman"/>
                <w:lang w:eastAsia="ru-RU"/>
              </w:rPr>
            </w:pPr>
            <w:r w:rsidRPr="00E917CB">
              <w:rPr>
                <w:rFonts w:ascii="Times New Roman" w:eastAsia="Times New Roman" w:hAnsi="Times New Roman"/>
                <w:lang w:eastAsia="ru-RU"/>
              </w:rPr>
              <w:t>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процентов</w:t>
            </w:r>
          </w:p>
        </w:tc>
        <w:tc>
          <w:tcPr>
            <w:tcW w:w="1419" w:type="dxa"/>
            <w:shd w:val="clear" w:color="auto" w:fill="auto"/>
          </w:tcPr>
          <w:p w:rsidR="003F1B69" w:rsidRPr="00E917CB" w:rsidRDefault="003F1B69" w:rsidP="00DC6E49">
            <w:pPr>
              <w:jc w:val="center"/>
              <w:rPr>
                <w:rFonts w:ascii="Times New Roman" w:eastAsia="Times New Roman" w:hAnsi="Times New Roman"/>
                <w:lang w:eastAsia="ru-RU"/>
              </w:rPr>
            </w:pPr>
            <w:r w:rsidRPr="00E917CB">
              <w:rPr>
                <w:rFonts w:ascii="Times New Roman" w:eastAsia="Times New Roman" w:hAnsi="Times New Roman"/>
                <w:lang w:eastAsia="ru-RU"/>
              </w:rPr>
              <w:t>годовая</w:t>
            </w:r>
          </w:p>
        </w:tc>
        <w:tc>
          <w:tcPr>
            <w:tcW w:w="5669" w:type="dxa"/>
            <w:shd w:val="clear" w:color="auto" w:fill="auto"/>
          </w:tcPr>
          <w:p w:rsidR="002975EB" w:rsidRPr="00E917CB" w:rsidRDefault="003F1B69" w:rsidP="002975EB">
            <w:pPr>
              <w:pStyle w:val="ConsPlusNormal"/>
              <w:jc w:val="both"/>
              <w:rPr>
                <w:rFonts w:ascii="Times New Roman" w:hAnsi="Times New Roman"/>
              </w:rPr>
            </w:pPr>
            <w:r w:rsidRPr="00E917CB">
              <w:rPr>
                <w:rFonts w:ascii="Times New Roman" w:hAnsi="Times New Roman" w:cs="Times New Roman"/>
                <w:szCs w:val="22"/>
              </w:rPr>
              <w:t xml:space="preserve">V = A / B × </w:t>
            </w:r>
            <w:r w:rsidR="002975EB" w:rsidRPr="00E917CB">
              <w:rPr>
                <w:rFonts w:ascii="Times New Roman" w:hAnsi="Times New Roman" w:cs="Times New Roman"/>
                <w:szCs w:val="22"/>
              </w:rPr>
              <w:t>100 ×</w:t>
            </w:r>
            <w:r w:rsidR="002975EB" w:rsidRPr="00E917CB">
              <w:rPr>
                <w:rFonts w:ascii="Times New Roman" w:hAnsi="Times New Roman"/>
              </w:rPr>
              <w:t xml:space="preserve"> 1,2</w:t>
            </w:r>
          </w:p>
          <w:p w:rsidR="003F1B69" w:rsidRPr="00E917CB" w:rsidRDefault="003F1B69" w:rsidP="000034B9">
            <w:pPr>
              <w:pStyle w:val="ConsPlusNormal"/>
              <w:jc w:val="both"/>
              <w:rPr>
                <w:rFonts w:ascii="Times New Roman" w:hAnsi="Times New Roman" w:cs="Times New Roman"/>
                <w:szCs w:val="22"/>
              </w:rPr>
            </w:pPr>
            <w:r w:rsidRPr="00E917CB">
              <w:rPr>
                <w:rFonts w:ascii="Times New Roman" w:hAnsi="Times New Roman" w:cs="Times New Roman"/>
                <w:szCs w:val="22"/>
              </w:rPr>
              <w:t>где:</w:t>
            </w:r>
          </w:p>
          <w:p w:rsidR="00F04F38" w:rsidRPr="00E917CB" w:rsidRDefault="00F04F38" w:rsidP="00F04F38">
            <w:pPr>
              <w:pStyle w:val="ConsPlusNormal"/>
              <w:rPr>
                <w:rFonts w:ascii="Times New Roman" w:hAnsi="Times New Roman"/>
              </w:rPr>
            </w:pPr>
            <w:r w:rsidRPr="00E917CB">
              <w:rPr>
                <w:rFonts w:ascii="Times New Roman" w:hAnsi="Times New Roman"/>
              </w:rPr>
              <w:t xml:space="preserve">А – число врачей (физические лица), работающих в подведомственных Министерству здравоохранения Республики Татарстан медицинских организациях, человек; </w:t>
            </w:r>
          </w:p>
          <w:p w:rsidR="00085F03" w:rsidRPr="00E917CB" w:rsidRDefault="00F04F38" w:rsidP="00F04F38">
            <w:pPr>
              <w:pStyle w:val="ConsPlusNormal"/>
              <w:jc w:val="both"/>
              <w:rPr>
                <w:rFonts w:ascii="Times New Roman" w:hAnsi="Times New Roman" w:cs="Times New Roman"/>
                <w:szCs w:val="22"/>
              </w:rPr>
            </w:pPr>
            <w:r w:rsidRPr="00E917CB">
              <w:rPr>
                <w:rFonts w:ascii="Times New Roman" w:hAnsi="Times New Roman"/>
              </w:rPr>
              <w:t>В – число врачебных должностей в подразделениях, оказывающих медицинскую помощь в амбулаторных условиях, единиц</w:t>
            </w:r>
          </w:p>
        </w:tc>
        <w:tc>
          <w:tcPr>
            <w:tcW w:w="1984" w:type="dxa"/>
            <w:shd w:val="clear" w:color="auto" w:fill="auto"/>
          </w:tcPr>
          <w:p w:rsidR="003F1B69" w:rsidRPr="00E917CB" w:rsidRDefault="003F1B69" w:rsidP="000034B9">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p w:rsidR="003F1B69" w:rsidRPr="00E917CB" w:rsidRDefault="003F1B69" w:rsidP="000034B9">
            <w:pPr>
              <w:pStyle w:val="ConsPlusNormal"/>
              <w:jc w:val="center"/>
              <w:rPr>
                <w:rFonts w:ascii="Times New Roman" w:hAnsi="Times New Roman" w:cs="Times New Roman"/>
                <w:szCs w:val="22"/>
              </w:rPr>
            </w:pPr>
            <w:r w:rsidRPr="00E917CB">
              <w:rPr>
                <w:rFonts w:ascii="Times New Roman" w:hAnsi="Times New Roman" w:cs="Times New Roman"/>
                <w:szCs w:val="22"/>
              </w:rPr>
              <w:t>(30 марта)</w:t>
            </w:r>
          </w:p>
        </w:tc>
        <w:tc>
          <w:tcPr>
            <w:tcW w:w="2552" w:type="dxa"/>
            <w:shd w:val="clear" w:color="auto" w:fill="auto"/>
          </w:tcPr>
          <w:p w:rsidR="003F1B69" w:rsidRPr="00F85A72" w:rsidRDefault="003F1B69" w:rsidP="000034B9">
            <w:pPr>
              <w:pStyle w:val="ConsPlusNormal"/>
              <w:jc w:val="both"/>
              <w:rPr>
                <w:rFonts w:ascii="Times New Roman" w:hAnsi="Times New Roman" w:cs="Times New Roman"/>
                <w:szCs w:val="22"/>
                <w:highlight w:val="yellow"/>
              </w:rPr>
            </w:pPr>
            <w:r w:rsidRPr="00A04936">
              <w:rPr>
                <w:rFonts w:ascii="Times New Roman" w:hAnsi="Times New Roman" w:cs="Times New Roman"/>
                <w:szCs w:val="22"/>
              </w:rPr>
              <w:t>Министерство здравоохранения Республики Татарстан</w:t>
            </w:r>
          </w:p>
        </w:tc>
      </w:tr>
      <w:tr w:rsidR="00F85A72" w:rsidRPr="00C76B12" w:rsidTr="00514C2F">
        <w:tc>
          <w:tcPr>
            <w:tcW w:w="680" w:type="dxa"/>
            <w:shd w:val="clear" w:color="auto" w:fill="auto"/>
          </w:tcPr>
          <w:p w:rsidR="00F85A72" w:rsidRPr="00C76B12" w:rsidRDefault="00F85A72" w:rsidP="000034B9">
            <w:pPr>
              <w:pStyle w:val="ConsPlusNormal"/>
              <w:jc w:val="center"/>
              <w:rPr>
                <w:rFonts w:ascii="Times New Roman" w:hAnsi="Times New Roman" w:cs="Times New Roman"/>
                <w:szCs w:val="22"/>
              </w:rPr>
            </w:pPr>
            <w:r>
              <w:rPr>
                <w:rFonts w:ascii="Times New Roman" w:hAnsi="Times New Roman" w:cs="Times New Roman"/>
                <w:szCs w:val="22"/>
              </w:rPr>
              <w:t>6</w:t>
            </w:r>
            <w:r w:rsidRPr="00C76B12">
              <w:rPr>
                <w:rFonts w:ascii="Times New Roman" w:hAnsi="Times New Roman" w:cs="Times New Roman"/>
                <w:szCs w:val="22"/>
              </w:rPr>
              <w:t>.</w:t>
            </w:r>
          </w:p>
        </w:tc>
        <w:tc>
          <w:tcPr>
            <w:tcW w:w="2864" w:type="dxa"/>
            <w:shd w:val="clear" w:color="auto" w:fill="auto"/>
          </w:tcPr>
          <w:p w:rsidR="00F85A72" w:rsidRPr="00E917CB" w:rsidRDefault="00F85A72" w:rsidP="002B7991">
            <w:pPr>
              <w:pStyle w:val="ConsPlusNormal"/>
              <w:jc w:val="both"/>
              <w:rPr>
                <w:rFonts w:ascii="Times New Roman" w:hAnsi="Times New Roman" w:cs="Times New Roman"/>
                <w:szCs w:val="22"/>
              </w:rPr>
            </w:pPr>
            <w:r w:rsidRPr="00E917CB">
              <w:rPr>
                <w:rFonts w:ascii="Times New Roman" w:hAnsi="Times New Roman" w:cs="Times New Roman"/>
                <w:szCs w:val="22"/>
              </w:rPr>
              <w:t xml:space="preserve">Укомплектованность должностей среднего медицинского персонала в подразделениях, оказывающих медицинскую помощь в амбулаторных условиях (физическими лицами при коэффициенте совместительства </w:t>
            </w:r>
            <w:r w:rsidR="000A3AFD" w:rsidRPr="00E917CB">
              <w:rPr>
                <w:rFonts w:ascii="Times New Roman" w:hAnsi="Times New Roman" w:cs="Times New Roman"/>
                <w:szCs w:val="22"/>
              </w:rPr>
              <w:t>1,2),</w:t>
            </w:r>
            <w:r w:rsidRPr="00E917CB">
              <w:rPr>
                <w:rFonts w:ascii="Times New Roman" w:hAnsi="Times New Roman" w:cs="Times New Roman"/>
                <w:szCs w:val="22"/>
              </w:rPr>
              <w:t xml:space="preserve"> процентов</w:t>
            </w:r>
          </w:p>
        </w:tc>
        <w:tc>
          <w:tcPr>
            <w:tcW w:w="1419" w:type="dxa"/>
            <w:shd w:val="clear" w:color="auto" w:fill="auto"/>
          </w:tcPr>
          <w:p w:rsidR="00F85A72" w:rsidRPr="00E917CB" w:rsidRDefault="00F85A72" w:rsidP="00F85A72">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BC399B" w:rsidRPr="00E917CB" w:rsidRDefault="00BC399B" w:rsidP="00BC399B">
            <w:pPr>
              <w:pStyle w:val="ConsPlusNormal"/>
              <w:jc w:val="both"/>
              <w:rPr>
                <w:rFonts w:ascii="Times New Roman" w:hAnsi="Times New Roman"/>
              </w:rPr>
            </w:pPr>
            <w:r w:rsidRPr="00E917CB">
              <w:rPr>
                <w:rFonts w:ascii="Times New Roman" w:hAnsi="Times New Roman" w:cs="Times New Roman"/>
                <w:szCs w:val="22"/>
              </w:rPr>
              <w:t>V = A / B × 100 ×</w:t>
            </w:r>
            <w:r w:rsidRPr="00E917CB">
              <w:rPr>
                <w:rFonts w:ascii="Times New Roman" w:hAnsi="Times New Roman"/>
              </w:rPr>
              <w:t xml:space="preserve"> 1,2</w:t>
            </w:r>
          </w:p>
          <w:p w:rsidR="00F85A72" w:rsidRPr="00E917CB" w:rsidRDefault="00F85A72" w:rsidP="000034B9">
            <w:pPr>
              <w:pStyle w:val="ConsPlusNormal"/>
              <w:jc w:val="both"/>
              <w:rPr>
                <w:rFonts w:ascii="Times New Roman" w:hAnsi="Times New Roman" w:cs="Times New Roman"/>
                <w:szCs w:val="22"/>
              </w:rPr>
            </w:pPr>
            <w:r w:rsidRPr="00E917CB">
              <w:rPr>
                <w:rFonts w:ascii="Times New Roman" w:hAnsi="Times New Roman" w:cs="Times New Roman"/>
                <w:szCs w:val="22"/>
              </w:rPr>
              <w:t>где:</w:t>
            </w:r>
          </w:p>
          <w:p w:rsidR="00F04F38" w:rsidRPr="00E917CB" w:rsidRDefault="00F04F38" w:rsidP="00F04F38">
            <w:pPr>
              <w:pStyle w:val="ConsPlusNormal"/>
              <w:rPr>
                <w:rFonts w:ascii="Times New Roman" w:hAnsi="Times New Roman"/>
              </w:rPr>
            </w:pPr>
            <w:r w:rsidRPr="00E917CB">
              <w:rPr>
                <w:rFonts w:ascii="Times New Roman" w:hAnsi="Times New Roman"/>
              </w:rPr>
              <w:t>А – число среднего медицинского персонала в подведомственных Министерству здравоохранения Республики Татарстан медицинских организациях, человек;</w:t>
            </w:r>
          </w:p>
          <w:p w:rsidR="00F04F38" w:rsidRPr="00E917CB" w:rsidRDefault="00F04F38" w:rsidP="00F04F38">
            <w:pPr>
              <w:pStyle w:val="ConsPlusNormal"/>
              <w:rPr>
                <w:rFonts w:ascii="Times New Roman" w:hAnsi="Times New Roman"/>
              </w:rPr>
            </w:pPr>
            <w:r w:rsidRPr="00E917CB">
              <w:rPr>
                <w:rFonts w:ascii="Times New Roman" w:hAnsi="Times New Roman"/>
              </w:rPr>
              <w:t>В – число должностей среднего медицинского персонала в подразделениях, оказывающих медицинскую помощь в амбулаторных условиях, единиц</w:t>
            </w:r>
          </w:p>
          <w:p w:rsidR="00A04936" w:rsidRPr="00E917CB" w:rsidRDefault="00A04936" w:rsidP="00A04936">
            <w:pPr>
              <w:pStyle w:val="ConsPlusNormal"/>
              <w:jc w:val="both"/>
              <w:rPr>
                <w:rFonts w:ascii="Times New Roman" w:hAnsi="Times New Roman" w:cs="Times New Roman"/>
                <w:szCs w:val="22"/>
              </w:rPr>
            </w:pPr>
          </w:p>
        </w:tc>
        <w:tc>
          <w:tcPr>
            <w:tcW w:w="1984" w:type="dxa"/>
            <w:shd w:val="clear" w:color="auto" w:fill="auto"/>
          </w:tcPr>
          <w:p w:rsidR="00F85A72" w:rsidRPr="00E917CB" w:rsidRDefault="00F85A72" w:rsidP="000034B9">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p w:rsidR="00F85A72" w:rsidRPr="00E917CB" w:rsidRDefault="00F85A72" w:rsidP="000034B9">
            <w:pPr>
              <w:pStyle w:val="ConsPlusNormal"/>
              <w:jc w:val="center"/>
              <w:rPr>
                <w:rFonts w:ascii="Times New Roman" w:hAnsi="Times New Roman" w:cs="Times New Roman"/>
                <w:szCs w:val="22"/>
              </w:rPr>
            </w:pPr>
            <w:r w:rsidRPr="00E917CB">
              <w:rPr>
                <w:rFonts w:ascii="Times New Roman" w:hAnsi="Times New Roman" w:cs="Times New Roman"/>
                <w:szCs w:val="22"/>
              </w:rPr>
              <w:t>(30 марта)</w:t>
            </w:r>
          </w:p>
        </w:tc>
        <w:tc>
          <w:tcPr>
            <w:tcW w:w="2552" w:type="dxa"/>
            <w:shd w:val="clear" w:color="auto" w:fill="auto"/>
          </w:tcPr>
          <w:p w:rsidR="00F85A72" w:rsidRPr="00F85A72" w:rsidRDefault="00F85A72" w:rsidP="000034B9">
            <w:pPr>
              <w:pStyle w:val="ConsPlusNormal"/>
              <w:jc w:val="both"/>
              <w:rPr>
                <w:rFonts w:ascii="Times New Roman" w:hAnsi="Times New Roman" w:cs="Times New Roman"/>
                <w:szCs w:val="22"/>
                <w:highlight w:val="yellow"/>
              </w:rPr>
            </w:pPr>
            <w:r w:rsidRPr="00A04936">
              <w:rPr>
                <w:rFonts w:ascii="Times New Roman" w:hAnsi="Times New Roman" w:cs="Times New Roman"/>
                <w:szCs w:val="22"/>
              </w:rPr>
              <w:t>Министерство здравоохранения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6F1009" w:rsidRDefault="003C3394" w:rsidP="000710D4">
            <w:pPr>
              <w:pStyle w:val="ConsPlusNormal"/>
              <w:jc w:val="both"/>
              <w:rPr>
                <w:rFonts w:ascii="Times New Roman" w:hAnsi="Times New Roman" w:cs="Times New Roman"/>
                <w:szCs w:val="22"/>
              </w:rPr>
            </w:pPr>
            <w:r w:rsidRPr="003C3394">
              <w:rPr>
                <w:rFonts w:ascii="Times New Roman" w:hAnsi="Times New Roman" w:cs="Times New Roman"/>
                <w:szCs w:val="22"/>
              </w:rPr>
              <w:t xml:space="preserve">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 </w:t>
            </w:r>
            <w:r w:rsidR="006F1009" w:rsidRPr="00C76B12">
              <w:rPr>
                <w:rFonts w:ascii="Times New Roman" w:hAnsi="Times New Roman" w:cs="Times New Roman"/>
                <w:szCs w:val="22"/>
              </w:rPr>
              <w:t>(нарастающим итогом)</w:t>
            </w:r>
          </w:p>
          <w:p w:rsidR="006F1009" w:rsidRPr="00C76B12" w:rsidRDefault="006F1009" w:rsidP="000710D4">
            <w:pPr>
              <w:pStyle w:val="ConsPlusNormal"/>
              <w:jc w:val="both"/>
              <w:rPr>
                <w:rFonts w:ascii="Times New Roman" w:hAnsi="Times New Roman" w:cs="Times New Roman"/>
                <w:szCs w:val="22"/>
              </w:rPr>
            </w:pP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многодетных семей, получивших бесплатно земельные участки на отчетную дату, число семей;</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число многодетных семей, вставших на учет для бесплатного предоставления земельного участка, на начало отчетного года, число семей</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1 февраля)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имуществом, находящимся в собственности Республики Татарстан (01.07)</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6F1009" w:rsidRPr="00C76B12" w:rsidRDefault="003C3394" w:rsidP="000034B9">
            <w:pPr>
              <w:pStyle w:val="ConsPlusNormal"/>
              <w:jc w:val="both"/>
              <w:rPr>
                <w:rFonts w:ascii="Times New Roman" w:hAnsi="Times New Roman" w:cs="Times New Roman"/>
                <w:szCs w:val="22"/>
              </w:rPr>
            </w:pPr>
            <w:r w:rsidRPr="003C3394">
              <w:rPr>
                <w:rFonts w:ascii="Times New Roman" w:hAnsi="Times New Roman" w:cs="Times New Roman"/>
                <w:szCs w:val="22"/>
              </w:rPr>
              <w:t>Выполнение бюджетного задания в части доходов от реализации и использования государственного имущества и земельных участков, процентов</w:t>
            </w:r>
            <w:r w:rsidR="006F1009" w:rsidRPr="00C76B12">
              <w:rPr>
                <w:rFonts w:ascii="Times New Roman" w:hAnsi="Times New Roman" w:cs="Times New Roman"/>
                <w:szCs w:val="22"/>
              </w:rPr>
              <w:t xml:space="preserve"> (нарастающим итогом)</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фактический объем доходов от реализации и использования государственного имущества и земельных участков на отчетную дату, тыс.рублей;</w:t>
            </w:r>
          </w:p>
          <w:p w:rsidR="006F1009" w:rsidRPr="00C76B12" w:rsidRDefault="006F1009" w:rsidP="00913326">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плановый объем доходов от реализации и использования государственного имущества и земельных участков, тыс.рублей</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1 февраля)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6F1009" w:rsidRPr="00C76B12" w:rsidRDefault="003C3394" w:rsidP="000034B9">
            <w:pPr>
              <w:pStyle w:val="ConsPlusNormal"/>
              <w:jc w:val="both"/>
              <w:rPr>
                <w:rFonts w:ascii="Times New Roman" w:hAnsi="Times New Roman" w:cs="Times New Roman"/>
                <w:szCs w:val="22"/>
              </w:rPr>
            </w:pPr>
            <w:r w:rsidRPr="003C3394">
              <w:rPr>
                <w:rFonts w:ascii="Times New Roman" w:hAnsi="Times New Roman" w:cs="Times New Roman"/>
                <w:szCs w:val="22"/>
              </w:rPr>
              <w:t>Доля убыточных государственных унитарных предприятий Республики Татарстан к общему количеству государственных унитарных предприятий Республики Татарстан, осуществляющих финансово-хозяйственную деятельность, процентов</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убыточных государственных унитарных предприятий Республики Татарстан, осуществляющих финансово-хозяйственную деятельность, единиц;</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государственных унитарных предприятий Республики Татарстан, осуществляющих финансово-хозяйственную деятельность (без учета банкротства, ликвидации, отсутствующих должников и приватизации), единиц</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20 числа второго месяца квартала, следующего за отчетным);</w:t>
            </w:r>
          </w:p>
          <w:p w:rsidR="006F1009" w:rsidRPr="00C76B12" w:rsidRDefault="006F1009" w:rsidP="000034B9">
            <w:pPr>
              <w:pStyle w:val="ConsPlusNormal"/>
              <w:jc w:val="center"/>
              <w:rPr>
                <w:rFonts w:ascii="Times New Roman" w:hAnsi="Times New Roman" w:cs="Times New Roman"/>
                <w:szCs w:val="22"/>
              </w:rPr>
            </w:pPr>
            <w:r>
              <w:rPr>
                <w:rFonts w:ascii="Times New Roman" w:hAnsi="Times New Roman" w:cs="Times New Roman"/>
                <w:szCs w:val="22"/>
              </w:rPr>
              <w:t>г</w:t>
            </w:r>
            <w:r w:rsidRPr="00C76B12">
              <w:rPr>
                <w:rFonts w:ascii="Times New Roman" w:hAnsi="Times New Roman" w:cs="Times New Roman"/>
                <w:szCs w:val="22"/>
              </w:rPr>
              <w:t>одовая</w:t>
            </w:r>
            <w:r>
              <w:rPr>
                <w:rFonts w:ascii="Times New Roman" w:hAnsi="Times New Roman" w:cs="Times New Roman"/>
                <w:szCs w:val="22"/>
              </w:rPr>
              <w:t xml:space="preserve"> </w:t>
            </w:r>
            <w:r w:rsidRPr="00C76B12">
              <w:rPr>
                <w:rFonts w:ascii="Times New Roman" w:hAnsi="Times New Roman" w:cs="Times New Roman"/>
                <w:szCs w:val="22"/>
              </w:rPr>
              <w:t>(до 10 апреля)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6F1009" w:rsidRPr="00C76B12" w:rsidRDefault="003C3394" w:rsidP="000034B9">
            <w:pPr>
              <w:pStyle w:val="ConsPlusNormal"/>
              <w:jc w:val="both"/>
              <w:rPr>
                <w:rFonts w:ascii="Times New Roman" w:hAnsi="Times New Roman" w:cs="Times New Roman"/>
                <w:szCs w:val="22"/>
              </w:rPr>
            </w:pPr>
            <w:r w:rsidRPr="003C3394">
              <w:rPr>
                <w:rFonts w:ascii="Times New Roman" w:hAnsi="Times New Roman" w:cs="Times New Roman"/>
                <w:szCs w:val="22"/>
              </w:rPr>
              <w:t>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1 февраля)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6F1009" w:rsidRPr="00C76B12" w:rsidRDefault="003C3394" w:rsidP="000034B9">
            <w:pPr>
              <w:pStyle w:val="ConsPlusNormal"/>
              <w:jc w:val="both"/>
              <w:rPr>
                <w:rFonts w:ascii="Times New Roman" w:hAnsi="Times New Roman" w:cs="Times New Roman"/>
                <w:szCs w:val="22"/>
              </w:rPr>
            </w:pPr>
            <w:r w:rsidRPr="003C3394">
              <w:rPr>
                <w:rFonts w:ascii="Times New Roman" w:hAnsi="Times New Roman" w:cs="Times New Roman"/>
                <w:szCs w:val="22"/>
              </w:rPr>
              <w:t xml:space="preserve">Доля невостребованных долевых земель, на которые признано право муниципальной собственности, процентов </w:t>
            </w:r>
            <w:r w:rsidR="006F1009" w:rsidRPr="00C76B12">
              <w:rPr>
                <w:rFonts w:ascii="Times New Roman" w:hAnsi="Times New Roman" w:cs="Times New Roman"/>
                <w:szCs w:val="22"/>
              </w:rPr>
              <w:t>(нарастающим итогом)</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площадь невостребованных земельных долей, по которым имеется судебное решение о признании муниципальной собственности, гектаров;</w:t>
            </w:r>
          </w:p>
          <w:p w:rsidR="006F1009" w:rsidRPr="00C76B12" w:rsidRDefault="006F1009" w:rsidP="000710D4">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площадь невостребованных земельных долей по Республике Татарстан, гектаров</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20 числа второго месяца квартала, следующего за отчетным);</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6F1009"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1 февраля)</w:t>
            </w:r>
          </w:p>
          <w:p w:rsidR="006F1009" w:rsidRPr="00C76B12" w:rsidRDefault="006F1009" w:rsidP="000034B9">
            <w:pPr>
              <w:pStyle w:val="ConsPlusNormal"/>
              <w:jc w:val="center"/>
              <w:rPr>
                <w:rFonts w:ascii="Times New Roman" w:hAnsi="Times New Roman" w:cs="Times New Roman"/>
                <w:szCs w:val="22"/>
              </w:rPr>
            </w:pP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земельных и имущественных отношений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6F1009" w:rsidRPr="00C76B12" w:rsidRDefault="00680293" w:rsidP="00680293">
            <w:pPr>
              <w:pStyle w:val="ConsPlusNormal"/>
              <w:jc w:val="both"/>
              <w:rPr>
                <w:rFonts w:ascii="Times New Roman" w:hAnsi="Times New Roman" w:cs="Times New Roman"/>
                <w:szCs w:val="22"/>
              </w:rPr>
            </w:pPr>
            <w:r w:rsidRPr="00680293">
              <w:rPr>
                <w:rFonts w:ascii="Times New Roman" w:hAnsi="Times New Roman" w:cs="Times New Roman"/>
                <w:szCs w:val="22"/>
              </w:rPr>
              <w:t xml:space="preserve">Степень интеграции в международное информационное пространство (цифровое вещание, широкополосный доступ в информационно-телекоммуникационную сеть «Интернет»), процентов </w:t>
            </w:r>
            <w:r w:rsidR="006F1009">
              <w:rPr>
                <w:rFonts w:ascii="Times New Roman" w:hAnsi="Times New Roman" w:cs="Times New Roman"/>
                <w:szCs w:val="22"/>
              </w:rPr>
              <w:t xml:space="preserve"> (нарас</w:t>
            </w:r>
            <w:r w:rsidR="006F1009" w:rsidRPr="00C76B12">
              <w:rPr>
                <w:rFonts w:ascii="Times New Roman" w:hAnsi="Times New Roman" w:cs="Times New Roman"/>
                <w:szCs w:val="22"/>
              </w:rPr>
              <w:t>тающим итогом)</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(V</w:t>
            </w:r>
            <w:r w:rsidRPr="00586B79">
              <w:rPr>
                <w:rFonts w:ascii="Times New Roman" w:hAnsi="Times New Roman" w:cs="Times New Roman"/>
                <w:szCs w:val="22"/>
                <w:vertAlign w:val="subscript"/>
              </w:rPr>
              <w:t>1</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V</w:t>
            </w:r>
            <w:r w:rsidRPr="00586B79">
              <w:rPr>
                <w:rFonts w:ascii="Times New Roman" w:hAnsi="Times New Roman" w:cs="Times New Roman"/>
                <w:szCs w:val="22"/>
                <w:vertAlign w:val="subscript"/>
              </w:rPr>
              <w:t>2</w:t>
            </w:r>
            <w:r w:rsidRPr="00C76B12">
              <w:rPr>
                <w:rFonts w:ascii="Times New Roman" w:hAnsi="Times New Roman" w:cs="Times New Roman"/>
                <w:szCs w:val="22"/>
              </w:rPr>
              <w:t>) /</w:t>
            </w:r>
            <w:r>
              <w:rPr>
                <w:rFonts w:ascii="Times New Roman" w:hAnsi="Times New Roman" w:cs="Times New Roman"/>
                <w:szCs w:val="22"/>
              </w:rPr>
              <w:t xml:space="preserve"> </w:t>
            </w:r>
            <w:r w:rsidRPr="00C76B12">
              <w:rPr>
                <w:rFonts w:ascii="Times New Roman" w:hAnsi="Times New Roman" w:cs="Times New Roman"/>
                <w:szCs w:val="22"/>
              </w:rPr>
              <w:t>2,</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V</w:t>
            </w:r>
            <w:r w:rsidRPr="00586B79">
              <w:rPr>
                <w:rFonts w:ascii="Times New Roman" w:hAnsi="Times New Roman" w:cs="Times New Roman"/>
                <w:szCs w:val="22"/>
                <w:vertAlign w:val="subscript"/>
              </w:rPr>
              <w:t>1</w:t>
            </w:r>
            <w:r w:rsidRPr="00C76B12">
              <w:rPr>
                <w:rFonts w:ascii="Times New Roman" w:hAnsi="Times New Roman" w:cs="Times New Roman"/>
                <w:szCs w:val="22"/>
              </w:rPr>
              <w:t xml:space="preserve"> – обеспеченность домохозяйств эфирным цифровым телевидением, процентов;</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V</w:t>
            </w:r>
            <w:r w:rsidRPr="00586B79">
              <w:rPr>
                <w:rFonts w:ascii="Times New Roman" w:hAnsi="Times New Roman" w:cs="Times New Roman"/>
                <w:szCs w:val="22"/>
                <w:vertAlign w:val="subscript"/>
              </w:rPr>
              <w:t>2</w:t>
            </w:r>
            <w:r w:rsidRPr="00C76B12">
              <w:rPr>
                <w:rFonts w:ascii="Times New Roman" w:hAnsi="Times New Roman" w:cs="Times New Roman"/>
                <w:szCs w:val="22"/>
              </w:rPr>
              <w:t xml:space="preserve"> – уровень проникновения фиксированного широкополосного доступа в</w:t>
            </w:r>
            <w:r>
              <w:rPr>
                <w:rFonts w:ascii="Times New Roman" w:hAnsi="Times New Roman" w:cs="Times New Roman"/>
                <w:szCs w:val="22"/>
              </w:rPr>
              <w:t xml:space="preserve"> информационно-телекоммуникационную</w:t>
            </w:r>
            <w:r w:rsidRPr="00C76B12">
              <w:rPr>
                <w:rFonts w:ascii="Times New Roman" w:hAnsi="Times New Roman" w:cs="Times New Roman"/>
                <w:szCs w:val="22"/>
              </w:rPr>
              <w:t xml:space="preserve"> сеть </w:t>
            </w:r>
            <w:r>
              <w:rPr>
                <w:rFonts w:ascii="Times New Roman" w:hAnsi="Times New Roman" w:cs="Times New Roman"/>
                <w:szCs w:val="22"/>
              </w:rPr>
              <w:t>«</w:t>
            </w:r>
            <w:r w:rsidRPr="00C76B12">
              <w:rPr>
                <w:rFonts w:ascii="Times New Roman" w:hAnsi="Times New Roman" w:cs="Times New Roman"/>
                <w:szCs w:val="22"/>
              </w:rPr>
              <w:t>Интернет</w:t>
            </w:r>
            <w:r>
              <w:rPr>
                <w:rFonts w:ascii="Times New Roman" w:hAnsi="Times New Roman" w:cs="Times New Roman"/>
                <w:szCs w:val="22"/>
              </w:rPr>
              <w:t>»</w:t>
            </w:r>
            <w:r w:rsidRPr="00C76B12">
              <w:rPr>
                <w:rFonts w:ascii="Times New Roman" w:hAnsi="Times New Roman" w:cs="Times New Roman"/>
                <w:szCs w:val="22"/>
              </w:rPr>
              <w:t>, процентов</w:t>
            </w:r>
          </w:p>
          <w:p w:rsidR="006F1009" w:rsidRPr="00C76B12" w:rsidRDefault="006F1009" w:rsidP="000034B9">
            <w:pPr>
              <w:pStyle w:val="ConsPlusNormal"/>
              <w:jc w:val="both"/>
              <w:rPr>
                <w:rFonts w:ascii="Times New Roman" w:hAnsi="Times New Roman" w:cs="Times New Roman"/>
                <w:szCs w:val="22"/>
              </w:rPr>
            </w:pP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V</w:t>
            </w:r>
            <w:r w:rsidRPr="00586B79">
              <w:rPr>
                <w:rFonts w:ascii="Times New Roman" w:hAnsi="Times New Roman" w:cs="Times New Roman"/>
                <w:szCs w:val="22"/>
                <w:vertAlign w:val="subscript"/>
              </w:rPr>
              <w:t>1</w:t>
            </w:r>
            <w:r w:rsidRPr="00C76B12">
              <w:rPr>
                <w:rFonts w:ascii="Times New Roman" w:hAnsi="Times New Roman" w:cs="Times New Roman"/>
                <w:szCs w:val="22"/>
              </w:rPr>
              <w:t xml:space="preserve"> = А</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численность населения Республики Татарстан, охваченная цифровым эфирным телевидением, человек;</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численность населения Республики Татарстан на начало года, человек</w:t>
            </w:r>
          </w:p>
          <w:p w:rsidR="006F1009" w:rsidRPr="00C76B12" w:rsidRDefault="006F1009" w:rsidP="000034B9">
            <w:pPr>
              <w:pStyle w:val="ConsPlusNormal"/>
              <w:jc w:val="both"/>
              <w:rPr>
                <w:rFonts w:ascii="Times New Roman" w:hAnsi="Times New Roman" w:cs="Times New Roman"/>
                <w:szCs w:val="22"/>
              </w:rPr>
            </w:pP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V</w:t>
            </w:r>
            <w:r w:rsidRPr="002611BE">
              <w:rPr>
                <w:rFonts w:ascii="Times New Roman" w:hAnsi="Times New Roman" w:cs="Times New Roman"/>
                <w:szCs w:val="22"/>
                <w:vertAlign w:val="subscript"/>
              </w:rPr>
              <w:t>2</w:t>
            </w:r>
            <w:r w:rsidRPr="00C76B12">
              <w:rPr>
                <w:rFonts w:ascii="Times New Roman" w:hAnsi="Times New Roman" w:cs="Times New Roman"/>
                <w:szCs w:val="22"/>
              </w:rPr>
              <w:t xml:space="preserve"> = (С </w:t>
            </w:r>
            <w:r>
              <w:rPr>
                <w:rFonts w:ascii="Times New Roman" w:hAnsi="Times New Roman" w:cs="Times New Roman"/>
                <w:szCs w:val="22"/>
              </w:rPr>
              <w:t xml:space="preserve">× </w:t>
            </w:r>
            <w:r w:rsidRPr="00C76B12">
              <w:rPr>
                <w:rFonts w:ascii="Times New Roman" w:hAnsi="Times New Roman" w:cs="Times New Roman"/>
                <w:szCs w:val="22"/>
              </w:rPr>
              <w:t>2,9</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С </w:t>
            </w:r>
            <w:r>
              <w:rPr>
                <w:rFonts w:ascii="Times New Roman" w:hAnsi="Times New Roman" w:cs="Times New Roman"/>
                <w:szCs w:val="22"/>
              </w:rPr>
              <w:t>–</w:t>
            </w:r>
            <w:r w:rsidRPr="00C76B12">
              <w:rPr>
                <w:rFonts w:ascii="Times New Roman" w:hAnsi="Times New Roman" w:cs="Times New Roman"/>
                <w:szCs w:val="22"/>
              </w:rPr>
              <w:t xml:space="preserve"> количество пользователей услугами фиксированного широкополосного доступа</w:t>
            </w:r>
            <w:r>
              <w:rPr>
                <w:rFonts w:ascii="Times New Roman" w:hAnsi="Times New Roman" w:cs="Times New Roman"/>
                <w:szCs w:val="22"/>
              </w:rPr>
              <w:t xml:space="preserve"> информационно-телекоммуникационной</w:t>
            </w:r>
            <w:r w:rsidRPr="00C76B12">
              <w:rPr>
                <w:rFonts w:ascii="Times New Roman" w:hAnsi="Times New Roman" w:cs="Times New Roman"/>
                <w:szCs w:val="22"/>
              </w:rPr>
              <w:t xml:space="preserve"> сети </w:t>
            </w:r>
            <w:r>
              <w:rPr>
                <w:rFonts w:ascii="Times New Roman" w:hAnsi="Times New Roman" w:cs="Times New Roman"/>
                <w:szCs w:val="22"/>
              </w:rPr>
              <w:t>«</w:t>
            </w:r>
            <w:r w:rsidRPr="00C76B12">
              <w:rPr>
                <w:rFonts w:ascii="Times New Roman" w:hAnsi="Times New Roman" w:cs="Times New Roman"/>
                <w:szCs w:val="22"/>
              </w:rPr>
              <w:t>Интернет</w:t>
            </w:r>
            <w:r>
              <w:rPr>
                <w:rFonts w:ascii="Times New Roman" w:hAnsi="Times New Roman" w:cs="Times New Roman"/>
                <w:szCs w:val="22"/>
              </w:rPr>
              <w:t>»</w:t>
            </w:r>
            <w:r w:rsidRPr="00C76B12">
              <w:rPr>
                <w:rFonts w:ascii="Times New Roman" w:hAnsi="Times New Roman" w:cs="Times New Roman"/>
                <w:szCs w:val="22"/>
              </w:rPr>
              <w:t>, человек;</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2,9 </w:t>
            </w:r>
            <w:r>
              <w:rPr>
                <w:rFonts w:ascii="Times New Roman" w:hAnsi="Times New Roman" w:cs="Times New Roman"/>
                <w:szCs w:val="22"/>
              </w:rPr>
              <w:t>–</w:t>
            </w:r>
            <w:r w:rsidRPr="00C76B12">
              <w:rPr>
                <w:rFonts w:ascii="Times New Roman" w:hAnsi="Times New Roman" w:cs="Times New Roman"/>
                <w:szCs w:val="22"/>
              </w:rPr>
              <w:t xml:space="preserve"> средняя численность людей в домохозяйствах в Республике Татарстан, человек</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r>
              <w:rPr>
                <w:rFonts w:ascii="Times New Roman" w:hAnsi="Times New Roman" w:cs="Times New Roman"/>
                <w:szCs w:val="22"/>
              </w:rPr>
              <w:t xml:space="preserve"> </w:t>
            </w:r>
            <w:r w:rsidRPr="00C76B12">
              <w:rPr>
                <w:rFonts w:ascii="Times New Roman" w:hAnsi="Times New Roman" w:cs="Times New Roman"/>
                <w:szCs w:val="22"/>
              </w:rPr>
              <w:t>(вторая декада марта)</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6F1009" w:rsidRPr="00C76B12" w:rsidRDefault="00680293" w:rsidP="000034B9">
            <w:pPr>
              <w:pStyle w:val="ConsPlusNormal"/>
              <w:jc w:val="both"/>
              <w:rPr>
                <w:rFonts w:ascii="Times New Roman" w:hAnsi="Times New Roman" w:cs="Times New Roman"/>
                <w:szCs w:val="22"/>
              </w:rPr>
            </w:pPr>
            <w:r w:rsidRPr="00680293">
              <w:rPr>
                <w:rFonts w:ascii="Times New Roman" w:hAnsi="Times New Roman" w:cs="Times New Roman"/>
                <w:szCs w:val="22"/>
              </w:rPr>
              <w:t xml:space="preserve">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 </w:t>
            </w:r>
            <w:r w:rsidR="006F1009" w:rsidRPr="00C76B12">
              <w:rPr>
                <w:rFonts w:ascii="Times New Roman" w:hAnsi="Times New Roman" w:cs="Times New Roman"/>
                <w:szCs w:val="22"/>
              </w:rPr>
              <w:t>(нарастающим итогом)</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оказанных государственных, муниципальных и социально значимых услуг в электронном виде за отчетный период текущего года, единиц;</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оказанных государственных, муниципальных и социально значимых услуг в электронном виде за аналогичный период прошлого года, единиц</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r>
              <w:rPr>
                <w:rFonts w:ascii="Times New Roman" w:hAnsi="Times New Roman" w:cs="Times New Roman"/>
                <w:szCs w:val="22"/>
              </w:rPr>
              <w:t xml:space="preserve"> </w:t>
            </w:r>
            <w:r w:rsidRPr="00C76B12">
              <w:rPr>
                <w:rFonts w:ascii="Times New Roman" w:hAnsi="Times New Roman" w:cs="Times New Roman"/>
                <w:szCs w:val="22"/>
              </w:rPr>
              <w:t>(1 марта)</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6F1009" w:rsidRPr="00C76B12" w:rsidRDefault="00680293" w:rsidP="000034B9">
            <w:pPr>
              <w:pStyle w:val="ConsPlusNormal"/>
              <w:jc w:val="both"/>
              <w:rPr>
                <w:rFonts w:ascii="Times New Roman" w:hAnsi="Times New Roman" w:cs="Times New Roman"/>
                <w:szCs w:val="22"/>
              </w:rPr>
            </w:pPr>
            <w:r w:rsidRPr="00680293">
              <w:rPr>
                <w:rFonts w:ascii="Times New Roman" w:hAnsi="Times New Roman" w:cs="Times New Roman"/>
                <w:szCs w:val="22"/>
              </w:rPr>
              <w:t>Доля резидентов, привлеченных в особую экономическую зону «Иннополис», от плановых значений, процентов</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фактическое количеств</w:t>
            </w:r>
            <w:r>
              <w:rPr>
                <w:rFonts w:ascii="Times New Roman" w:hAnsi="Times New Roman" w:cs="Times New Roman"/>
                <w:szCs w:val="22"/>
              </w:rPr>
              <w:t>о резидентов, привлеченных в особую экономическую зону</w:t>
            </w:r>
            <w:r w:rsidRPr="00C76B12">
              <w:rPr>
                <w:rFonts w:ascii="Times New Roman" w:hAnsi="Times New Roman" w:cs="Times New Roman"/>
                <w:szCs w:val="22"/>
              </w:rPr>
              <w:t xml:space="preserve"> «Иннополис», единиц;</w:t>
            </w:r>
          </w:p>
          <w:p w:rsidR="006F1009" w:rsidRPr="00C76B12" w:rsidRDefault="006F1009" w:rsidP="00352751">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плановое количество резидентов, привлеченных в </w:t>
            </w:r>
            <w:r>
              <w:rPr>
                <w:rFonts w:ascii="Times New Roman" w:hAnsi="Times New Roman" w:cs="Times New Roman"/>
                <w:szCs w:val="22"/>
              </w:rPr>
              <w:t>особую экономическую зону</w:t>
            </w:r>
            <w:r w:rsidRPr="00C76B12">
              <w:rPr>
                <w:rFonts w:ascii="Times New Roman" w:hAnsi="Times New Roman" w:cs="Times New Roman"/>
                <w:szCs w:val="22"/>
              </w:rPr>
              <w:t xml:space="preserve"> «Иннополис» согласно Дополнительному соглашению к Соглашению о создании на территориях Верхнеуслонского и Лаишевского муниципальных районов Республики Татарстан технико-внедренческой особой экономической зоны «Иннополис» от 28.11.2012</w:t>
            </w:r>
            <w:r w:rsidR="00352751">
              <w:rPr>
                <w:rFonts w:ascii="Times New Roman" w:hAnsi="Times New Roman" w:cs="Times New Roman"/>
                <w:szCs w:val="22"/>
              </w:rPr>
              <w:t xml:space="preserve"> </w:t>
            </w:r>
            <w:r w:rsidRPr="00C76B12">
              <w:rPr>
                <w:rFonts w:ascii="Times New Roman" w:hAnsi="Times New Roman" w:cs="Times New Roman"/>
                <w:szCs w:val="22"/>
              </w:rPr>
              <w:t>№ С-628-ОС/Д25, единиц</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p>
        </w:tc>
      </w:tr>
      <w:tr w:rsidR="006F1009" w:rsidRPr="00C76B12" w:rsidTr="00514C2F">
        <w:tc>
          <w:tcPr>
            <w:tcW w:w="680"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6F1009" w:rsidRPr="00804EC7" w:rsidRDefault="00804EC7" w:rsidP="00804EC7">
            <w:pPr>
              <w:pStyle w:val="ConsPlusNormal"/>
              <w:rPr>
                <w:rFonts w:ascii="Times New Roman" w:hAnsi="Times New Roman"/>
              </w:rPr>
            </w:pPr>
            <w:r w:rsidRPr="00804EC7">
              <w:rPr>
                <w:rFonts w:ascii="Times New Roman" w:hAnsi="Times New Roman"/>
              </w:rPr>
              <w:t xml:space="preserve">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w:t>
            </w:r>
            <w:r>
              <w:rPr>
                <w:rFonts w:ascii="Times New Roman" w:hAnsi="Times New Roman"/>
              </w:rPr>
              <w:t>информационных ресурсов, единиц</w:t>
            </w:r>
          </w:p>
        </w:tc>
        <w:tc>
          <w:tcPr>
            <w:tcW w:w="1419"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6F1009" w:rsidRPr="00C76B12" w:rsidRDefault="006F100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6F1009" w:rsidRPr="00C76B12" w:rsidTr="00BA46D0">
        <w:tc>
          <w:tcPr>
            <w:tcW w:w="15168" w:type="dxa"/>
            <w:gridSpan w:val="6"/>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Регулирование отношений в области культуры (в том числе искусства, кинематографии, охраны и использования историко-культурного наследия) (04.03)</w:t>
            </w:r>
          </w:p>
        </w:tc>
      </w:tr>
      <w:tr w:rsidR="006F1009" w:rsidRPr="00C76B12" w:rsidTr="00514C2F">
        <w:tc>
          <w:tcPr>
            <w:tcW w:w="680" w:type="dxa"/>
            <w:vMerge w:val="restart"/>
            <w:shd w:val="clear" w:color="auto" w:fill="auto"/>
          </w:tcPr>
          <w:p w:rsidR="006F1009" w:rsidRPr="00C76B12" w:rsidRDefault="00804EC7" w:rsidP="000034B9">
            <w:pPr>
              <w:pStyle w:val="ConsPlusNormal"/>
              <w:jc w:val="center"/>
              <w:rPr>
                <w:rFonts w:ascii="Times New Roman" w:hAnsi="Times New Roman" w:cs="Times New Roman"/>
                <w:szCs w:val="22"/>
              </w:rPr>
            </w:pPr>
            <w:r>
              <w:rPr>
                <w:rFonts w:ascii="Times New Roman" w:hAnsi="Times New Roman" w:cs="Times New Roman"/>
                <w:szCs w:val="22"/>
              </w:rPr>
              <w:t>1</w:t>
            </w:r>
            <w:r w:rsidR="006F1009" w:rsidRPr="00C76B12">
              <w:rPr>
                <w:rFonts w:ascii="Times New Roman" w:hAnsi="Times New Roman" w:cs="Times New Roman"/>
                <w:szCs w:val="22"/>
              </w:rPr>
              <w:t>.</w:t>
            </w:r>
          </w:p>
        </w:tc>
        <w:tc>
          <w:tcPr>
            <w:tcW w:w="2864"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Удельный вес населения, участвующего в культурно-досуговых мероприятиях, проводимых государственными (муниципальными) организациями культуры, процентов (нарастающим итогом)</w:t>
            </w:r>
          </w:p>
        </w:tc>
        <w:tc>
          <w:tcPr>
            <w:tcW w:w="1419" w:type="dxa"/>
            <w:shd w:val="clear" w:color="auto" w:fill="auto"/>
          </w:tcPr>
          <w:p w:rsidR="006F1009" w:rsidRPr="00C76B12" w:rsidRDefault="006F1009" w:rsidP="000034B9">
            <w:pPr>
              <w:pStyle w:val="ConsPlusNormal"/>
              <w:rPr>
                <w:rFonts w:ascii="Times New Roman" w:hAnsi="Times New Roman" w:cs="Times New Roman"/>
                <w:szCs w:val="22"/>
              </w:rPr>
            </w:pPr>
          </w:p>
        </w:tc>
        <w:tc>
          <w:tcPr>
            <w:tcW w:w="5669" w:type="dxa"/>
            <w:shd w:val="clear" w:color="auto" w:fill="auto"/>
          </w:tcPr>
          <w:p w:rsidR="006F1009" w:rsidRPr="00C76B12" w:rsidRDefault="006F1009" w:rsidP="000034B9">
            <w:pPr>
              <w:pStyle w:val="ConsPlusNormal"/>
              <w:rPr>
                <w:rFonts w:ascii="Times New Roman" w:hAnsi="Times New Roman" w:cs="Times New Roman"/>
                <w:szCs w:val="22"/>
              </w:rPr>
            </w:pPr>
          </w:p>
        </w:tc>
        <w:tc>
          <w:tcPr>
            <w:tcW w:w="1984" w:type="dxa"/>
            <w:shd w:val="clear" w:color="auto" w:fill="auto"/>
          </w:tcPr>
          <w:p w:rsidR="006F1009" w:rsidRPr="00C76B12" w:rsidRDefault="006F1009" w:rsidP="000034B9">
            <w:pPr>
              <w:pStyle w:val="ConsPlusNormal"/>
              <w:rPr>
                <w:rFonts w:ascii="Times New Roman" w:hAnsi="Times New Roman" w:cs="Times New Roman"/>
                <w:szCs w:val="22"/>
              </w:rPr>
            </w:pPr>
          </w:p>
        </w:tc>
        <w:tc>
          <w:tcPr>
            <w:tcW w:w="2552" w:type="dxa"/>
            <w:shd w:val="clear" w:color="auto" w:fill="auto"/>
          </w:tcPr>
          <w:p w:rsidR="006F1009" w:rsidRPr="00C76B12" w:rsidRDefault="006F1009" w:rsidP="000034B9">
            <w:pPr>
              <w:pStyle w:val="ConsPlusNormal"/>
              <w:rPr>
                <w:rFonts w:ascii="Times New Roman" w:hAnsi="Times New Roman" w:cs="Times New Roman"/>
                <w:szCs w:val="22"/>
              </w:rPr>
            </w:pPr>
          </w:p>
        </w:tc>
      </w:tr>
      <w:tr w:rsidR="006F1009" w:rsidRPr="00C76B12" w:rsidTr="00514C2F">
        <w:tc>
          <w:tcPr>
            <w:tcW w:w="680" w:type="dxa"/>
            <w:vMerge/>
            <w:shd w:val="clear" w:color="auto" w:fill="auto"/>
          </w:tcPr>
          <w:p w:rsidR="006F1009" w:rsidRPr="00C76B12" w:rsidRDefault="006F1009" w:rsidP="000034B9">
            <w:pPr>
              <w:rPr>
                <w:rFonts w:ascii="Times New Roman" w:hAnsi="Times New Roman"/>
              </w:rPr>
            </w:pPr>
          </w:p>
        </w:tc>
        <w:tc>
          <w:tcPr>
            <w:tcW w:w="2864" w:type="dxa"/>
            <w:shd w:val="clear" w:color="auto" w:fill="auto"/>
          </w:tcPr>
          <w:p w:rsidR="006F1009" w:rsidRPr="00C76B12" w:rsidRDefault="006F100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том числе:</w:t>
            </w:r>
          </w:p>
        </w:tc>
        <w:tc>
          <w:tcPr>
            <w:tcW w:w="1419" w:type="dxa"/>
            <w:shd w:val="clear" w:color="auto" w:fill="auto"/>
          </w:tcPr>
          <w:p w:rsidR="006F1009" w:rsidRPr="00C76B12" w:rsidRDefault="006F1009" w:rsidP="000034B9">
            <w:pPr>
              <w:pStyle w:val="ConsPlusNormal"/>
              <w:rPr>
                <w:rFonts w:ascii="Times New Roman" w:hAnsi="Times New Roman" w:cs="Times New Roman"/>
                <w:szCs w:val="22"/>
              </w:rPr>
            </w:pPr>
          </w:p>
        </w:tc>
        <w:tc>
          <w:tcPr>
            <w:tcW w:w="5669" w:type="dxa"/>
            <w:shd w:val="clear" w:color="auto" w:fill="auto"/>
          </w:tcPr>
          <w:p w:rsidR="006F1009" w:rsidRPr="00C76B12" w:rsidRDefault="006F1009" w:rsidP="000034B9">
            <w:pPr>
              <w:pStyle w:val="ConsPlusNormal"/>
              <w:rPr>
                <w:rFonts w:ascii="Times New Roman" w:hAnsi="Times New Roman" w:cs="Times New Roman"/>
                <w:szCs w:val="22"/>
              </w:rPr>
            </w:pPr>
          </w:p>
        </w:tc>
        <w:tc>
          <w:tcPr>
            <w:tcW w:w="1984" w:type="dxa"/>
            <w:shd w:val="clear" w:color="auto" w:fill="auto"/>
          </w:tcPr>
          <w:p w:rsidR="006F1009" w:rsidRPr="00C76B12" w:rsidRDefault="006F1009" w:rsidP="000034B9">
            <w:pPr>
              <w:pStyle w:val="ConsPlusNormal"/>
              <w:rPr>
                <w:rFonts w:ascii="Times New Roman" w:hAnsi="Times New Roman" w:cs="Times New Roman"/>
                <w:szCs w:val="22"/>
              </w:rPr>
            </w:pPr>
          </w:p>
        </w:tc>
        <w:tc>
          <w:tcPr>
            <w:tcW w:w="2552" w:type="dxa"/>
            <w:shd w:val="clear" w:color="auto" w:fill="auto"/>
          </w:tcPr>
          <w:p w:rsidR="006F1009" w:rsidRPr="00C76B12" w:rsidRDefault="006F1009" w:rsidP="000034B9">
            <w:pPr>
              <w:pStyle w:val="ConsPlusNormal"/>
              <w:rPr>
                <w:rFonts w:ascii="Times New Roman" w:hAnsi="Times New Roman" w:cs="Times New Roman"/>
                <w:szCs w:val="22"/>
              </w:rPr>
            </w:pPr>
          </w:p>
        </w:tc>
      </w:tr>
      <w:tr w:rsidR="006F1009" w:rsidRPr="00C76B12" w:rsidTr="00514C2F">
        <w:tc>
          <w:tcPr>
            <w:tcW w:w="680" w:type="dxa"/>
            <w:vMerge/>
            <w:shd w:val="clear" w:color="auto" w:fill="auto"/>
          </w:tcPr>
          <w:p w:rsidR="006F1009" w:rsidRPr="00C76B12" w:rsidRDefault="006F1009" w:rsidP="000034B9">
            <w:pPr>
              <w:rPr>
                <w:rFonts w:ascii="Times New Roman" w:hAnsi="Times New Roman"/>
              </w:rPr>
            </w:pPr>
          </w:p>
        </w:tc>
        <w:tc>
          <w:tcPr>
            <w:tcW w:w="2864"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театрально-зрелищными учреждениями, концертными организациями</w:t>
            </w:r>
          </w:p>
        </w:tc>
        <w:tc>
          <w:tcPr>
            <w:tcW w:w="1419"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FC3803">
            <w:pPr>
              <w:pStyle w:val="ConsPlusNormal"/>
              <w:spacing w:line="228" w:lineRule="auto"/>
              <w:jc w:val="both"/>
              <w:rPr>
                <w:rFonts w:ascii="Times New Roman" w:hAnsi="Times New Roman" w:cs="Times New Roman"/>
                <w:szCs w:val="22"/>
              </w:rPr>
            </w:pPr>
            <w:r>
              <w:rPr>
                <w:rFonts w:ascii="Times New Roman" w:hAnsi="Times New Roman" w:cs="Times New Roman"/>
                <w:szCs w:val="22"/>
              </w:rPr>
              <w:t xml:space="preserve">A – </w:t>
            </w:r>
            <w:r w:rsidRPr="00C76B12">
              <w:rPr>
                <w:rFonts w:ascii="Times New Roman" w:hAnsi="Times New Roman" w:cs="Times New Roman"/>
                <w:szCs w:val="22"/>
              </w:rPr>
              <w:t>численность населения, участвующего в культурно-досуговых мероприятиях, проводимых театрально-зрелищными учреждениями, концертными организациями, человек;</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население на начало текущего года Республики Татарстан, человек</w:t>
            </w:r>
          </w:p>
        </w:tc>
        <w:tc>
          <w:tcPr>
            <w:tcW w:w="1984"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(вторая декада марта)</w:t>
            </w:r>
          </w:p>
        </w:tc>
        <w:tc>
          <w:tcPr>
            <w:tcW w:w="2552"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6F1009" w:rsidRPr="00C76B12" w:rsidTr="00514C2F">
        <w:tc>
          <w:tcPr>
            <w:tcW w:w="680" w:type="dxa"/>
            <w:vMerge/>
            <w:shd w:val="clear" w:color="auto" w:fill="auto"/>
          </w:tcPr>
          <w:p w:rsidR="006F1009" w:rsidRPr="00C76B12" w:rsidRDefault="006F1009" w:rsidP="000034B9">
            <w:pPr>
              <w:rPr>
                <w:rFonts w:ascii="Times New Roman" w:hAnsi="Times New Roman"/>
              </w:rPr>
            </w:pPr>
          </w:p>
        </w:tc>
        <w:tc>
          <w:tcPr>
            <w:tcW w:w="2864"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музеями</w:t>
            </w:r>
          </w:p>
        </w:tc>
        <w:tc>
          <w:tcPr>
            <w:tcW w:w="1419"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численность населения, участвующего в культурно-досуговых мероприятиях, проводимых музеями, человек;</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население на начало текущего года Республики Татарстан, человек</w:t>
            </w:r>
          </w:p>
        </w:tc>
        <w:tc>
          <w:tcPr>
            <w:tcW w:w="1984"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(вторая декада марта)</w:t>
            </w:r>
          </w:p>
        </w:tc>
        <w:tc>
          <w:tcPr>
            <w:tcW w:w="2552"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6F1009" w:rsidRPr="00C76B12" w:rsidTr="00514C2F">
        <w:tc>
          <w:tcPr>
            <w:tcW w:w="680" w:type="dxa"/>
            <w:vMerge/>
            <w:shd w:val="clear" w:color="auto" w:fill="auto"/>
          </w:tcPr>
          <w:p w:rsidR="006F1009" w:rsidRPr="00C76B12" w:rsidRDefault="006F1009" w:rsidP="000034B9">
            <w:pPr>
              <w:pStyle w:val="ConsPlusNormal"/>
              <w:rPr>
                <w:rFonts w:ascii="Times New Roman" w:hAnsi="Times New Roman" w:cs="Times New Roman"/>
                <w:szCs w:val="22"/>
              </w:rPr>
            </w:pPr>
          </w:p>
        </w:tc>
        <w:tc>
          <w:tcPr>
            <w:tcW w:w="2864"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киноучреждениями</w:t>
            </w:r>
          </w:p>
        </w:tc>
        <w:tc>
          <w:tcPr>
            <w:tcW w:w="1419"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V = A / B</w:t>
            </w:r>
            <w:r>
              <w:rPr>
                <w:rFonts w:ascii="Times New Roman" w:hAnsi="Times New Roman" w:cs="Times New Roman"/>
                <w:szCs w:val="22"/>
              </w:rPr>
              <w:t xml:space="preserve"> × </w:t>
            </w:r>
            <w:r w:rsidRPr="00C76B12">
              <w:rPr>
                <w:rFonts w:ascii="Times New Roman" w:hAnsi="Times New Roman" w:cs="Times New Roman"/>
                <w:szCs w:val="22"/>
              </w:rPr>
              <w:t>100,</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численность населения, участвующего в культурно-досуговых мероприятиях, проводимых киноучреждениями;</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население на начало текущего года Республики Татарстан, человек</w:t>
            </w:r>
          </w:p>
        </w:tc>
        <w:tc>
          <w:tcPr>
            <w:tcW w:w="1984"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(вторая декада марта)</w:t>
            </w:r>
          </w:p>
        </w:tc>
        <w:tc>
          <w:tcPr>
            <w:tcW w:w="2552"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6F1009" w:rsidRPr="00C76B12" w:rsidTr="00514C2F">
        <w:tc>
          <w:tcPr>
            <w:tcW w:w="680" w:type="dxa"/>
            <w:shd w:val="clear" w:color="auto" w:fill="auto"/>
          </w:tcPr>
          <w:p w:rsidR="006F1009" w:rsidRPr="00C76B12" w:rsidRDefault="00804EC7" w:rsidP="00FC3803">
            <w:pPr>
              <w:pStyle w:val="ConsPlusNormal"/>
              <w:spacing w:line="228" w:lineRule="auto"/>
              <w:jc w:val="center"/>
              <w:rPr>
                <w:rFonts w:ascii="Times New Roman" w:hAnsi="Times New Roman" w:cs="Times New Roman"/>
                <w:szCs w:val="22"/>
              </w:rPr>
            </w:pPr>
            <w:r>
              <w:rPr>
                <w:rFonts w:ascii="Times New Roman" w:hAnsi="Times New Roman" w:cs="Times New Roman"/>
                <w:szCs w:val="22"/>
              </w:rPr>
              <w:t>2</w:t>
            </w:r>
            <w:r w:rsidR="006F1009" w:rsidRPr="00C76B12">
              <w:rPr>
                <w:rFonts w:ascii="Times New Roman" w:hAnsi="Times New Roman" w:cs="Times New Roman"/>
                <w:szCs w:val="22"/>
              </w:rPr>
              <w:t>.</w:t>
            </w:r>
          </w:p>
        </w:tc>
        <w:tc>
          <w:tcPr>
            <w:tcW w:w="2864"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Доля библиотек, предоставляющих открытый доступ в информационно-телекоммуникационную сеть «Интернет», процентов (нарастающим итогом)</w:t>
            </w:r>
          </w:p>
        </w:tc>
        <w:tc>
          <w:tcPr>
            <w:tcW w:w="1419"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6F1009"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библиотек, предоставляющих открытый доступ в информационно-телекоммуникационную сеть «Интернет», единиц;</w:t>
            </w:r>
          </w:p>
          <w:p w:rsidR="006F1009" w:rsidRPr="00C76B12" w:rsidRDefault="006F1009" w:rsidP="00FC3803">
            <w:pPr>
              <w:pStyle w:val="ConsPlusNormal"/>
              <w:spacing w:line="228" w:lineRule="auto"/>
              <w:jc w:val="both"/>
              <w:rPr>
                <w:rFonts w:ascii="Times New Roman" w:hAnsi="Times New Roman" w:cs="Times New Roman"/>
                <w:szCs w:val="22"/>
              </w:rPr>
            </w:pPr>
          </w:p>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библиотек в Республике Татарстан, единиц</w:t>
            </w:r>
          </w:p>
        </w:tc>
        <w:tc>
          <w:tcPr>
            <w:tcW w:w="1984" w:type="dxa"/>
            <w:shd w:val="clear" w:color="auto" w:fill="auto"/>
          </w:tcPr>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6F1009" w:rsidRPr="00C76B12" w:rsidRDefault="006F1009" w:rsidP="00FC3803">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(1 февраля)</w:t>
            </w:r>
          </w:p>
        </w:tc>
        <w:tc>
          <w:tcPr>
            <w:tcW w:w="2552" w:type="dxa"/>
            <w:shd w:val="clear" w:color="auto" w:fill="auto"/>
          </w:tcPr>
          <w:p w:rsidR="006F1009" w:rsidRPr="00C76B12" w:rsidRDefault="006F1009" w:rsidP="00FC3803">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B764A2" w:rsidRPr="00C76B12" w:rsidTr="00514C2F">
        <w:tc>
          <w:tcPr>
            <w:tcW w:w="680" w:type="dxa"/>
            <w:shd w:val="clear" w:color="auto" w:fill="auto"/>
          </w:tcPr>
          <w:p w:rsidR="00B764A2" w:rsidRPr="00C76B12" w:rsidRDefault="00B764A2" w:rsidP="000034B9">
            <w:pPr>
              <w:pStyle w:val="ConsPlusNormal"/>
              <w:jc w:val="center"/>
              <w:rPr>
                <w:rFonts w:ascii="Times New Roman" w:hAnsi="Times New Roman" w:cs="Times New Roman"/>
                <w:szCs w:val="22"/>
              </w:rPr>
            </w:pPr>
            <w:r>
              <w:rPr>
                <w:rFonts w:ascii="Times New Roman" w:hAnsi="Times New Roman" w:cs="Times New Roman"/>
                <w:szCs w:val="22"/>
              </w:rPr>
              <w:t>3.</w:t>
            </w:r>
          </w:p>
        </w:tc>
        <w:tc>
          <w:tcPr>
            <w:tcW w:w="2864" w:type="dxa"/>
            <w:shd w:val="clear" w:color="auto" w:fill="auto"/>
          </w:tcPr>
          <w:p w:rsidR="00B764A2" w:rsidRPr="00E917CB" w:rsidRDefault="00B764A2" w:rsidP="000034B9">
            <w:pPr>
              <w:pStyle w:val="ConsPlusNormal"/>
              <w:jc w:val="both"/>
              <w:rPr>
                <w:rFonts w:ascii="Times New Roman" w:hAnsi="Times New Roman" w:cs="Times New Roman"/>
                <w:szCs w:val="22"/>
              </w:rPr>
            </w:pPr>
            <w:r w:rsidRPr="00E917CB">
              <w:rPr>
                <w:rFonts w:ascii="Times New Roman" w:hAnsi="Times New Roman" w:cs="Times New Roman"/>
                <w:szCs w:val="22"/>
              </w:rPr>
              <w:t>Рост числа посещений организаций культуры к базовому значению 2017 года, процентов</w:t>
            </w:r>
          </w:p>
        </w:tc>
        <w:tc>
          <w:tcPr>
            <w:tcW w:w="1419" w:type="dxa"/>
            <w:shd w:val="clear" w:color="auto" w:fill="auto"/>
          </w:tcPr>
          <w:p w:rsidR="00B764A2" w:rsidRPr="00E917CB" w:rsidRDefault="00B764A2" w:rsidP="000034B9">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8E3491" w:rsidRPr="00E917CB" w:rsidRDefault="008E3491" w:rsidP="008E3491">
            <w:pPr>
              <w:pStyle w:val="ConsPlusNormal"/>
              <w:spacing w:line="228" w:lineRule="auto"/>
              <w:jc w:val="both"/>
              <w:rPr>
                <w:rFonts w:ascii="Times New Roman" w:hAnsi="Times New Roman" w:cs="Times New Roman"/>
                <w:szCs w:val="22"/>
              </w:rPr>
            </w:pPr>
            <w:r w:rsidRPr="00E917CB">
              <w:rPr>
                <w:rFonts w:ascii="Times New Roman" w:hAnsi="Times New Roman" w:cs="Times New Roman"/>
                <w:szCs w:val="22"/>
              </w:rPr>
              <w:t>V = A / B × 100,</w:t>
            </w:r>
          </w:p>
          <w:p w:rsidR="008E3491" w:rsidRPr="00E917CB" w:rsidRDefault="008E3491" w:rsidP="008E3491">
            <w:pPr>
              <w:pStyle w:val="ConsPlusNormal"/>
              <w:spacing w:line="228" w:lineRule="auto"/>
              <w:jc w:val="both"/>
              <w:rPr>
                <w:rFonts w:ascii="Times New Roman" w:hAnsi="Times New Roman" w:cs="Times New Roman"/>
                <w:szCs w:val="22"/>
              </w:rPr>
            </w:pPr>
            <w:r w:rsidRPr="00E917CB">
              <w:rPr>
                <w:rFonts w:ascii="Times New Roman" w:hAnsi="Times New Roman" w:cs="Times New Roman"/>
                <w:szCs w:val="22"/>
              </w:rPr>
              <w:t>где:</w:t>
            </w:r>
          </w:p>
          <w:p w:rsidR="00B764A2" w:rsidRPr="00E917CB" w:rsidRDefault="008E3491" w:rsidP="008E3491">
            <w:pPr>
              <w:overflowPunct w:val="0"/>
              <w:adjustRightInd w:val="0"/>
              <w:textAlignment w:val="baseline"/>
              <w:rPr>
                <w:rFonts w:ascii="Times New Roman" w:hAnsi="Times New Roman"/>
              </w:rPr>
            </w:pPr>
            <w:r w:rsidRPr="00E917CB">
              <w:rPr>
                <w:rFonts w:ascii="Times New Roman" w:hAnsi="Times New Roman"/>
              </w:rPr>
              <w:t>A – число посещений организаций культуры в отчетном году</w:t>
            </w:r>
            <w:r w:rsidR="002C7A12" w:rsidRPr="00E917CB">
              <w:rPr>
                <w:rFonts w:ascii="Times New Roman" w:hAnsi="Times New Roman"/>
              </w:rPr>
              <w:t>, единиц;</w:t>
            </w:r>
          </w:p>
          <w:p w:rsidR="008E3491" w:rsidRPr="00E917CB" w:rsidRDefault="008E3491" w:rsidP="008E3491">
            <w:pPr>
              <w:overflowPunct w:val="0"/>
              <w:adjustRightInd w:val="0"/>
              <w:textAlignment w:val="baseline"/>
              <w:rPr>
                <w:rFonts w:ascii="Times New Roman" w:hAnsi="Times New Roman"/>
              </w:rPr>
            </w:pPr>
            <w:r w:rsidRPr="00E917CB">
              <w:rPr>
                <w:rFonts w:ascii="Times New Roman" w:hAnsi="Times New Roman"/>
              </w:rPr>
              <w:t>B – число посещений организаций культуры в базовом 2017 году</w:t>
            </w:r>
            <w:r w:rsidR="002C7A12" w:rsidRPr="00E917CB">
              <w:rPr>
                <w:rFonts w:ascii="Times New Roman" w:hAnsi="Times New Roman"/>
              </w:rPr>
              <w:t>, единиц</w:t>
            </w:r>
          </w:p>
        </w:tc>
        <w:tc>
          <w:tcPr>
            <w:tcW w:w="1984" w:type="dxa"/>
            <w:shd w:val="clear" w:color="auto" w:fill="auto"/>
          </w:tcPr>
          <w:p w:rsidR="008E3491" w:rsidRPr="00E917CB" w:rsidRDefault="008E3491" w:rsidP="008E3491">
            <w:pPr>
              <w:pStyle w:val="ConsPlusNormal"/>
              <w:spacing w:line="228" w:lineRule="auto"/>
              <w:jc w:val="center"/>
              <w:rPr>
                <w:rFonts w:ascii="Times New Roman" w:hAnsi="Times New Roman" w:cs="Times New Roman"/>
                <w:szCs w:val="22"/>
              </w:rPr>
            </w:pPr>
            <w:r w:rsidRPr="00E917CB">
              <w:rPr>
                <w:rFonts w:ascii="Times New Roman" w:hAnsi="Times New Roman" w:cs="Times New Roman"/>
                <w:szCs w:val="22"/>
              </w:rPr>
              <w:t>годовая</w:t>
            </w:r>
          </w:p>
          <w:p w:rsidR="00B764A2" w:rsidRPr="00E917CB" w:rsidRDefault="008E3491" w:rsidP="008E3491">
            <w:pPr>
              <w:pStyle w:val="ConsPlusNormal"/>
              <w:jc w:val="center"/>
              <w:rPr>
                <w:rFonts w:ascii="Times New Roman" w:hAnsi="Times New Roman" w:cs="Times New Roman"/>
                <w:szCs w:val="22"/>
              </w:rPr>
            </w:pPr>
            <w:r w:rsidRPr="00E917CB">
              <w:rPr>
                <w:rFonts w:ascii="Times New Roman" w:hAnsi="Times New Roman" w:cs="Times New Roman"/>
                <w:szCs w:val="22"/>
              </w:rPr>
              <w:t>(1 февраля)</w:t>
            </w:r>
          </w:p>
        </w:tc>
        <w:tc>
          <w:tcPr>
            <w:tcW w:w="2552" w:type="dxa"/>
            <w:shd w:val="clear" w:color="auto" w:fill="auto"/>
          </w:tcPr>
          <w:p w:rsidR="00B764A2" w:rsidRPr="00C76B12" w:rsidRDefault="00B764A2"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B764A2" w:rsidRPr="00C76B12" w:rsidTr="00DC6E49">
        <w:tc>
          <w:tcPr>
            <w:tcW w:w="15168" w:type="dxa"/>
            <w:gridSpan w:val="6"/>
            <w:shd w:val="clear" w:color="auto" w:fill="auto"/>
          </w:tcPr>
          <w:p w:rsidR="00B764A2" w:rsidRPr="00B764A2" w:rsidRDefault="00B764A2" w:rsidP="000034B9">
            <w:pPr>
              <w:pStyle w:val="ConsPlusNormal"/>
              <w:jc w:val="both"/>
              <w:rPr>
                <w:rFonts w:ascii="Times New Roman" w:hAnsi="Times New Roman" w:cs="Times New Roman"/>
                <w:szCs w:val="22"/>
              </w:rPr>
            </w:pPr>
            <w:r w:rsidRPr="00B764A2">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AA429C" w:rsidRPr="00C76B12" w:rsidTr="00514C2F">
        <w:tc>
          <w:tcPr>
            <w:tcW w:w="680" w:type="dxa"/>
            <w:shd w:val="clear" w:color="auto" w:fill="auto"/>
          </w:tcPr>
          <w:p w:rsidR="00AA429C" w:rsidRDefault="00AA429C" w:rsidP="000034B9">
            <w:pPr>
              <w:pStyle w:val="ConsPlusNormal"/>
              <w:jc w:val="center"/>
              <w:rPr>
                <w:rFonts w:ascii="Times New Roman" w:hAnsi="Times New Roman" w:cs="Times New Roman"/>
                <w:szCs w:val="22"/>
              </w:rPr>
            </w:pPr>
            <w:r>
              <w:rPr>
                <w:rFonts w:ascii="Times New Roman" w:hAnsi="Times New Roman" w:cs="Times New Roman"/>
                <w:szCs w:val="22"/>
              </w:rPr>
              <w:t>4.</w:t>
            </w:r>
          </w:p>
        </w:tc>
        <w:tc>
          <w:tcPr>
            <w:tcW w:w="2864" w:type="dxa"/>
            <w:shd w:val="clear" w:color="auto" w:fill="auto"/>
          </w:tcPr>
          <w:p w:rsidR="00AA429C" w:rsidRPr="00353AD5" w:rsidRDefault="00AA429C" w:rsidP="00522CA5">
            <w:pPr>
              <w:pStyle w:val="ConsPlusNormal"/>
              <w:jc w:val="both"/>
              <w:rPr>
                <w:rFonts w:ascii="Times New Roman" w:hAnsi="Times New Roman" w:cs="Times New Roman"/>
                <w:szCs w:val="22"/>
              </w:rPr>
            </w:pPr>
            <w:r w:rsidRPr="00353AD5">
              <w:rPr>
                <w:rFonts w:ascii="Times New Roman" w:hAnsi="Times New Roman" w:cs="Times New Roman"/>
                <w:szCs w:val="22"/>
              </w:rPr>
              <w:t>Доля музеев, в которых обеспечиваются условия сохранности (безопасности) предметов музейного фонда, процентов</w:t>
            </w:r>
          </w:p>
        </w:tc>
        <w:tc>
          <w:tcPr>
            <w:tcW w:w="1419" w:type="dxa"/>
            <w:shd w:val="clear" w:color="auto" w:fill="auto"/>
          </w:tcPr>
          <w:p w:rsidR="00AA429C" w:rsidRPr="00522CA5" w:rsidRDefault="00AA429C" w:rsidP="00522CA5">
            <w:pPr>
              <w:pStyle w:val="ConsPlusNormal"/>
              <w:jc w:val="both"/>
              <w:rPr>
                <w:rFonts w:ascii="Times New Roman" w:hAnsi="Times New Roman" w:cs="Times New Roman"/>
                <w:szCs w:val="22"/>
              </w:rPr>
            </w:pPr>
            <w:r w:rsidRPr="00522CA5">
              <w:rPr>
                <w:rFonts w:ascii="Times New Roman" w:hAnsi="Times New Roman" w:cs="Times New Roman"/>
                <w:szCs w:val="22"/>
              </w:rPr>
              <w:t>годовая</w:t>
            </w:r>
          </w:p>
        </w:tc>
        <w:tc>
          <w:tcPr>
            <w:tcW w:w="5669" w:type="dxa"/>
            <w:shd w:val="clear" w:color="auto" w:fill="auto"/>
          </w:tcPr>
          <w:p w:rsidR="00AA429C" w:rsidRPr="00C76B12" w:rsidRDefault="00AA429C" w:rsidP="00DC6E49">
            <w:pPr>
              <w:overflowPunct w:val="0"/>
              <w:adjustRightInd w:val="0"/>
              <w:textAlignment w:val="baseline"/>
              <w:rPr>
                <w:rFonts w:ascii="Times New Roman" w:hAnsi="Times New Roman"/>
              </w:rPr>
            </w:pPr>
            <w:r w:rsidRPr="00C76B12">
              <w:rPr>
                <w:rFonts w:ascii="Times New Roman" w:hAnsi="Times New Roman"/>
                <w:lang w:val="en-US"/>
              </w:rPr>
              <w:t>V</w:t>
            </w:r>
            <w:r w:rsidRPr="00C76B12">
              <w:rPr>
                <w:rFonts w:ascii="Times New Roman" w:hAnsi="Times New Roman"/>
              </w:rPr>
              <w:t xml:space="preserve"> = </w:t>
            </w:r>
            <w:r w:rsidRPr="00C76B12">
              <w:rPr>
                <w:rFonts w:ascii="Times New Roman" w:hAnsi="Times New Roman"/>
                <w:lang w:val="en-US"/>
              </w:rPr>
              <w:t>A</w:t>
            </w:r>
            <w:r w:rsidRPr="00C76B12">
              <w:rPr>
                <w:rFonts w:ascii="Times New Roman" w:hAnsi="Times New Roman"/>
              </w:rPr>
              <w:t xml:space="preserve"> / </w:t>
            </w:r>
            <w:r w:rsidRPr="00C76B12">
              <w:rPr>
                <w:rFonts w:ascii="Times New Roman" w:hAnsi="Times New Roman"/>
                <w:lang w:val="en-US"/>
              </w:rPr>
              <w:t>B</w:t>
            </w:r>
            <w:r w:rsidRPr="00C76B12">
              <w:rPr>
                <w:rFonts w:ascii="Times New Roman" w:hAnsi="Times New Roman"/>
              </w:rPr>
              <w:t xml:space="preserve"> </w:t>
            </w:r>
            <w:r>
              <w:rPr>
                <w:rFonts w:ascii="Times New Roman" w:hAnsi="Times New Roman"/>
              </w:rPr>
              <w:t>×</w:t>
            </w:r>
            <w:r w:rsidRPr="00C76B12">
              <w:rPr>
                <w:rFonts w:ascii="Times New Roman" w:hAnsi="Times New Roman"/>
              </w:rPr>
              <w:t xml:space="preserve"> 100,</w:t>
            </w:r>
          </w:p>
          <w:p w:rsidR="00AA429C" w:rsidRPr="00C76B12" w:rsidRDefault="00AA429C" w:rsidP="00DC6E49">
            <w:pPr>
              <w:overflowPunct w:val="0"/>
              <w:adjustRightInd w:val="0"/>
              <w:textAlignment w:val="baseline"/>
              <w:rPr>
                <w:rFonts w:ascii="Times New Roman" w:hAnsi="Times New Roman"/>
              </w:rPr>
            </w:pPr>
            <w:r w:rsidRPr="00C76B12">
              <w:rPr>
                <w:rFonts w:ascii="Times New Roman" w:hAnsi="Times New Roman"/>
              </w:rPr>
              <w:t>где:</w:t>
            </w:r>
          </w:p>
          <w:p w:rsidR="00AA429C" w:rsidRPr="00C76B12" w:rsidRDefault="00AA429C" w:rsidP="00DC6E49">
            <w:pPr>
              <w:overflowPunct w:val="0"/>
              <w:adjustRightInd w:val="0"/>
              <w:jc w:val="both"/>
              <w:textAlignment w:val="baseline"/>
              <w:rPr>
                <w:rFonts w:ascii="Times New Roman" w:hAnsi="Times New Roman"/>
              </w:rPr>
            </w:pPr>
            <w:r w:rsidRPr="00C76B12">
              <w:rPr>
                <w:rFonts w:ascii="Times New Roman" w:hAnsi="Times New Roman"/>
              </w:rPr>
              <w:t>A – количество музеев, в которых обеспечиваются условия сохранности (безопасности) предметов музейного фонда, единиц;</w:t>
            </w:r>
          </w:p>
          <w:p w:rsidR="00AA429C" w:rsidRPr="00C76B12" w:rsidRDefault="00AA429C" w:rsidP="00AA429C">
            <w:pPr>
              <w:pStyle w:val="ConsPlusNormal"/>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AA429C" w:rsidRPr="00C76B12" w:rsidRDefault="00AA429C" w:rsidP="00DC6E4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AA429C" w:rsidRPr="00C76B12" w:rsidRDefault="00AA429C" w:rsidP="00DC6E49">
            <w:pPr>
              <w:pStyle w:val="ConsPlusNormal"/>
              <w:jc w:val="center"/>
              <w:rPr>
                <w:rFonts w:ascii="Times New Roman" w:hAnsi="Times New Roman"/>
                <w:szCs w:val="22"/>
                <w:lang w:eastAsia="en-US"/>
              </w:rPr>
            </w:pPr>
            <w:r w:rsidRPr="00C76B12">
              <w:rPr>
                <w:rFonts w:ascii="Times New Roman" w:hAnsi="Times New Roman"/>
                <w:szCs w:val="22"/>
                <w:lang w:eastAsia="en-US"/>
              </w:rPr>
              <w:t>(10 февраля)</w:t>
            </w:r>
          </w:p>
          <w:p w:rsidR="00AA429C" w:rsidRPr="00C76B12" w:rsidRDefault="00AA429C" w:rsidP="00DC6E49">
            <w:pPr>
              <w:pStyle w:val="ConsPlusNormal"/>
              <w:jc w:val="center"/>
              <w:rPr>
                <w:rFonts w:ascii="Times New Roman" w:hAnsi="Times New Roman" w:cs="Times New Roman"/>
                <w:szCs w:val="22"/>
              </w:rPr>
            </w:pPr>
          </w:p>
        </w:tc>
        <w:tc>
          <w:tcPr>
            <w:tcW w:w="2552" w:type="dxa"/>
            <w:shd w:val="clear" w:color="auto" w:fill="auto"/>
          </w:tcPr>
          <w:p w:rsidR="00AA429C" w:rsidRPr="00C76B12" w:rsidRDefault="00AA429C"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AA429C" w:rsidRPr="00C76B12" w:rsidTr="00514C2F">
        <w:tc>
          <w:tcPr>
            <w:tcW w:w="680" w:type="dxa"/>
            <w:shd w:val="clear" w:color="auto" w:fill="auto"/>
          </w:tcPr>
          <w:p w:rsidR="00AA429C" w:rsidRDefault="00AA429C" w:rsidP="000034B9">
            <w:pPr>
              <w:pStyle w:val="ConsPlusNormal"/>
              <w:jc w:val="center"/>
              <w:rPr>
                <w:rFonts w:ascii="Times New Roman" w:hAnsi="Times New Roman" w:cs="Times New Roman"/>
                <w:szCs w:val="22"/>
              </w:rPr>
            </w:pPr>
            <w:r>
              <w:rPr>
                <w:rFonts w:ascii="Times New Roman" w:hAnsi="Times New Roman" w:cs="Times New Roman"/>
                <w:szCs w:val="22"/>
              </w:rPr>
              <w:t>5.</w:t>
            </w:r>
          </w:p>
        </w:tc>
        <w:tc>
          <w:tcPr>
            <w:tcW w:w="2864" w:type="dxa"/>
            <w:shd w:val="clear" w:color="auto" w:fill="auto"/>
          </w:tcPr>
          <w:p w:rsidR="00AA429C" w:rsidRPr="00353AD5" w:rsidRDefault="00AA429C" w:rsidP="00522CA5">
            <w:pPr>
              <w:pStyle w:val="ConsPlusNormal"/>
              <w:jc w:val="both"/>
              <w:rPr>
                <w:rFonts w:ascii="Times New Roman" w:hAnsi="Times New Roman" w:cs="Times New Roman"/>
                <w:szCs w:val="22"/>
              </w:rPr>
            </w:pPr>
            <w:r w:rsidRPr="00353AD5">
              <w:rPr>
                <w:rFonts w:ascii="Times New Roman" w:hAnsi="Times New Roman" w:cs="Times New Roman"/>
                <w:szCs w:val="22"/>
              </w:rPr>
              <w:t>Рост доли музеев, в которых обеспечиваются условия сохранности (безопасности) предметов музейного фонда, из общего количества музеев в Республике Татарстан, процентов</w:t>
            </w:r>
          </w:p>
        </w:tc>
        <w:tc>
          <w:tcPr>
            <w:tcW w:w="1419" w:type="dxa"/>
            <w:shd w:val="clear" w:color="auto" w:fill="auto"/>
          </w:tcPr>
          <w:p w:rsidR="00AA429C" w:rsidRPr="00522CA5" w:rsidRDefault="00AA429C" w:rsidP="00522CA5">
            <w:pPr>
              <w:pStyle w:val="ConsPlusNormal"/>
              <w:jc w:val="both"/>
              <w:rPr>
                <w:rFonts w:ascii="Times New Roman" w:hAnsi="Times New Roman" w:cs="Times New Roman"/>
                <w:szCs w:val="22"/>
              </w:rPr>
            </w:pPr>
            <w:r w:rsidRPr="00522CA5">
              <w:rPr>
                <w:rFonts w:ascii="Times New Roman" w:hAnsi="Times New Roman" w:cs="Times New Roman"/>
                <w:szCs w:val="22"/>
              </w:rPr>
              <w:t>годовая</w:t>
            </w:r>
          </w:p>
        </w:tc>
        <w:tc>
          <w:tcPr>
            <w:tcW w:w="5669" w:type="dxa"/>
            <w:shd w:val="clear" w:color="auto" w:fill="auto"/>
          </w:tcPr>
          <w:p w:rsidR="00AA429C" w:rsidRPr="00C76B12" w:rsidRDefault="00AA429C" w:rsidP="00DC6E4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AA429C" w:rsidRPr="00C76B12" w:rsidRDefault="00AA429C" w:rsidP="00DC6E4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AA429C" w:rsidRPr="00C76B12" w:rsidRDefault="00AA429C" w:rsidP="00DC6E4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музеев, в ходе которых выявлено обеспечение условий сохранности (безопасности) предметов музейного фонда, единиц;</w:t>
            </w:r>
          </w:p>
          <w:p w:rsidR="00AA429C" w:rsidRPr="00C76B12" w:rsidRDefault="00AA429C" w:rsidP="00AA429C">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общее количество музеев в Республике Татарстан, единиц</w:t>
            </w:r>
          </w:p>
        </w:tc>
        <w:tc>
          <w:tcPr>
            <w:tcW w:w="1984" w:type="dxa"/>
            <w:shd w:val="clear" w:color="auto" w:fill="auto"/>
          </w:tcPr>
          <w:p w:rsidR="00AA429C" w:rsidRPr="00C76B12" w:rsidRDefault="00AA429C" w:rsidP="00DC6E4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AA429C" w:rsidRPr="00C76B12" w:rsidRDefault="00AA429C" w:rsidP="00DC6E49">
            <w:pPr>
              <w:pStyle w:val="ConsPlusNormal"/>
              <w:jc w:val="center"/>
              <w:rPr>
                <w:rFonts w:ascii="Times New Roman" w:hAnsi="Times New Roman"/>
                <w:szCs w:val="22"/>
                <w:lang w:eastAsia="en-US"/>
              </w:rPr>
            </w:pPr>
            <w:r w:rsidRPr="00C76B12">
              <w:rPr>
                <w:rFonts w:ascii="Times New Roman" w:hAnsi="Times New Roman"/>
                <w:szCs w:val="22"/>
                <w:lang w:eastAsia="en-US"/>
              </w:rPr>
              <w:t>(10 февраля)</w:t>
            </w:r>
          </w:p>
          <w:p w:rsidR="00AA429C" w:rsidRPr="00C76B12" w:rsidRDefault="00AA429C" w:rsidP="00DC6E49">
            <w:pPr>
              <w:pStyle w:val="ConsPlusNormal"/>
              <w:jc w:val="center"/>
              <w:rPr>
                <w:rFonts w:ascii="Times New Roman" w:hAnsi="Times New Roman" w:cs="Times New Roman"/>
                <w:szCs w:val="22"/>
              </w:rPr>
            </w:pPr>
          </w:p>
        </w:tc>
        <w:tc>
          <w:tcPr>
            <w:tcW w:w="2552" w:type="dxa"/>
            <w:shd w:val="clear" w:color="auto" w:fill="auto"/>
          </w:tcPr>
          <w:p w:rsidR="00AA429C" w:rsidRPr="00C76B12" w:rsidRDefault="00AA429C"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AA429C" w:rsidRPr="00C76B12" w:rsidTr="00514C2F">
        <w:tc>
          <w:tcPr>
            <w:tcW w:w="680" w:type="dxa"/>
            <w:shd w:val="clear" w:color="auto" w:fill="auto"/>
          </w:tcPr>
          <w:p w:rsidR="00AA429C" w:rsidRPr="00C76B12" w:rsidRDefault="00AA429C" w:rsidP="000034B9">
            <w:pPr>
              <w:pStyle w:val="ConsPlusNormal"/>
              <w:jc w:val="center"/>
              <w:rPr>
                <w:rFonts w:ascii="Times New Roman" w:hAnsi="Times New Roman" w:cs="Times New Roman"/>
                <w:szCs w:val="22"/>
              </w:rPr>
            </w:pPr>
            <w:r>
              <w:rPr>
                <w:rFonts w:ascii="Times New Roman" w:hAnsi="Times New Roman" w:cs="Times New Roman"/>
                <w:szCs w:val="22"/>
              </w:rPr>
              <w:t>6</w:t>
            </w:r>
            <w:r w:rsidRPr="00C76B12">
              <w:rPr>
                <w:rFonts w:ascii="Times New Roman" w:hAnsi="Times New Roman" w:cs="Times New Roman"/>
                <w:szCs w:val="22"/>
              </w:rPr>
              <w:t>.</w:t>
            </w:r>
          </w:p>
        </w:tc>
        <w:tc>
          <w:tcPr>
            <w:tcW w:w="2864" w:type="dxa"/>
            <w:shd w:val="clear" w:color="auto" w:fill="auto"/>
          </w:tcPr>
          <w:p w:rsidR="00AA429C" w:rsidRPr="00C76B12" w:rsidRDefault="00AA429C" w:rsidP="000034B9">
            <w:pPr>
              <w:pStyle w:val="ConsPlusNormal"/>
              <w:jc w:val="both"/>
              <w:rPr>
                <w:rFonts w:ascii="Times New Roman" w:hAnsi="Times New Roman" w:cs="Times New Roman"/>
                <w:szCs w:val="22"/>
              </w:rPr>
            </w:pPr>
            <w:r w:rsidRPr="00C76B12">
              <w:rPr>
                <w:rFonts w:ascii="Times New Roman" w:hAnsi="Times New Roman" w:cs="Times New Roman"/>
                <w:szCs w:val="22"/>
              </w:rPr>
              <w:t>Снижение правонарушений при проведении контрольно-надзорных мероприятий к аналогичному периоду прошлого года, процентов</w:t>
            </w:r>
          </w:p>
        </w:tc>
        <w:tc>
          <w:tcPr>
            <w:tcW w:w="1419" w:type="dxa"/>
            <w:shd w:val="clear" w:color="auto" w:fill="auto"/>
          </w:tcPr>
          <w:p w:rsidR="00AA429C" w:rsidRPr="00C76B12" w:rsidRDefault="00AA429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AA429C" w:rsidRPr="00C76B12" w:rsidRDefault="00AA429C" w:rsidP="000034B9">
            <w:pPr>
              <w:overflowPunct w:val="0"/>
              <w:adjustRightInd w:val="0"/>
              <w:textAlignment w:val="baseline"/>
              <w:rPr>
                <w:rFonts w:ascii="Times New Roman" w:hAnsi="Times New Roman"/>
              </w:rPr>
            </w:pPr>
            <w:r w:rsidRPr="00C76B12">
              <w:rPr>
                <w:rFonts w:ascii="Times New Roman" w:hAnsi="Times New Roman"/>
                <w:lang w:val="en-US"/>
              </w:rPr>
              <w:t>V</w:t>
            </w:r>
            <w:r w:rsidRPr="00C76B12">
              <w:rPr>
                <w:rFonts w:ascii="Times New Roman" w:hAnsi="Times New Roman"/>
              </w:rPr>
              <w:t xml:space="preserve"> = </w:t>
            </w:r>
            <w:r w:rsidRPr="00C76B12">
              <w:rPr>
                <w:rFonts w:ascii="Times New Roman" w:hAnsi="Times New Roman"/>
                <w:lang w:val="en-US"/>
              </w:rPr>
              <w:t>A</w:t>
            </w:r>
            <w:r w:rsidRPr="00C76B12">
              <w:rPr>
                <w:rFonts w:ascii="Times New Roman" w:hAnsi="Times New Roman"/>
              </w:rPr>
              <w:t xml:space="preserve"> / </w:t>
            </w:r>
            <w:r w:rsidRPr="00C76B12">
              <w:rPr>
                <w:rFonts w:ascii="Times New Roman" w:hAnsi="Times New Roman"/>
                <w:lang w:val="en-US"/>
              </w:rPr>
              <w:t>B</w:t>
            </w:r>
            <w:r w:rsidRPr="00C76B12">
              <w:rPr>
                <w:rFonts w:ascii="Times New Roman" w:hAnsi="Times New Roman"/>
              </w:rPr>
              <w:t xml:space="preserve"> </w:t>
            </w:r>
            <w:r>
              <w:rPr>
                <w:rFonts w:ascii="Times New Roman" w:hAnsi="Times New Roman"/>
              </w:rPr>
              <w:t>×</w:t>
            </w:r>
            <w:r w:rsidRPr="00C76B12">
              <w:rPr>
                <w:rFonts w:ascii="Times New Roman" w:hAnsi="Times New Roman"/>
              </w:rPr>
              <w:t xml:space="preserve"> 100,</w:t>
            </w:r>
          </w:p>
          <w:p w:rsidR="00AA429C" w:rsidRPr="00C76B12" w:rsidRDefault="00AA429C" w:rsidP="000034B9">
            <w:pPr>
              <w:overflowPunct w:val="0"/>
              <w:adjustRightInd w:val="0"/>
              <w:textAlignment w:val="baseline"/>
              <w:rPr>
                <w:rFonts w:ascii="Times New Roman" w:hAnsi="Times New Roman"/>
              </w:rPr>
            </w:pPr>
            <w:r w:rsidRPr="00C76B12">
              <w:rPr>
                <w:rFonts w:ascii="Times New Roman" w:hAnsi="Times New Roman"/>
              </w:rPr>
              <w:t>где:</w:t>
            </w:r>
          </w:p>
          <w:p w:rsidR="00AA429C" w:rsidRPr="00C76B12" w:rsidRDefault="00AA429C" w:rsidP="00913326">
            <w:pPr>
              <w:overflowPunct w:val="0"/>
              <w:adjustRightInd w:val="0"/>
              <w:jc w:val="both"/>
              <w:textAlignment w:val="baseline"/>
              <w:rPr>
                <w:rFonts w:ascii="Times New Roman" w:hAnsi="Times New Roman"/>
              </w:rPr>
            </w:pPr>
            <w:r w:rsidRPr="00C76B12">
              <w:rPr>
                <w:rFonts w:ascii="Times New Roman" w:hAnsi="Times New Roman"/>
                <w:lang w:val="en-US"/>
              </w:rPr>
              <w:t>A</w:t>
            </w:r>
            <w:r w:rsidRPr="00C76B12">
              <w:rPr>
                <w:rFonts w:ascii="Times New Roman" w:hAnsi="Times New Roman"/>
              </w:rPr>
              <w:t xml:space="preserve"> – </w:t>
            </w:r>
            <w:r>
              <w:rPr>
                <w:rFonts w:ascii="Times New Roman" w:hAnsi="Times New Roman"/>
              </w:rPr>
              <w:t>к</w:t>
            </w:r>
            <w:r w:rsidRPr="00C76B12">
              <w:rPr>
                <w:rFonts w:ascii="Times New Roman" w:hAnsi="Times New Roman"/>
              </w:rPr>
              <w:t>оличество</w:t>
            </w:r>
            <w:r>
              <w:rPr>
                <w:rFonts w:ascii="Times New Roman" w:hAnsi="Times New Roman"/>
              </w:rPr>
              <w:t xml:space="preserve"> нарушений по ст.243 Уголовного к</w:t>
            </w:r>
            <w:r w:rsidRPr="00C76B12">
              <w:rPr>
                <w:rFonts w:ascii="Times New Roman" w:hAnsi="Times New Roman"/>
              </w:rPr>
              <w:t>одекса Российской Федерации и ст.7.14.1 Кодекса об административных правонарушениях Российской Федерации, единиц;</w:t>
            </w:r>
          </w:p>
          <w:p w:rsidR="00AA429C" w:rsidRPr="00C76B12" w:rsidRDefault="00AA429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проведенных контрольно-надзорных мероприятий, единиц</w:t>
            </w:r>
          </w:p>
        </w:tc>
        <w:tc>
          <w:tcPr>
            <w:tcW w:w="1984" w:type="dxa"/>
            <w:shd w:val="clear" w:color="auto" w:fill="auto"/>
          </w:tcPr>
          <w:p w:rsidR="00AA429C" w:rsidRPr="00C76B12" w:rsidRDefault="00AA429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AA429C" w:rsidRPr="00C76B12" w:rsidRDefault="00AA429C"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AA429C" w:rsidRPr="00C76B12" w:rsidRDefault="00AA429C" w:rsidP="000034B9">
            <w:pPr>
              <w:pStyle w:val="ConsPlusNormal"/>
              <w:jc w:val="center"/>
              <w:rPr>
                <w:rFonts w:ascii="Times New Roman" w:hAnsi="Times New Roman" w:cs="Times New Roman"/>
                <w:szCs w:val="22"/>
              </w:rPr>
            </w:pPr>
          </w:p>
        </w:tc>
        <w:tc>
          <w:tcPr>
            <w:tcW w:w="2552" w:type="dxa"/>
            <w:shd w:val="clear" w:color="auto" w:fill="auto"/>
          </w:tcPr>
          <w:p w:rsidR="00AA429C" w:rsidRPr="00C76B12" w:rsidRDefault="00AA429C"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8B219C" w:rsidRPr="00C76B12" w:rsidTr="00514C2F">
        <w:tc>
          <w:tcPr>
            <w:tcW w:w="680" w:type="dxa"/>
            <w:shd w:val="clear" w:color="auto" w:fill="auto"/>
          </w:tcPr>
          <w:p w:rsidR="008B219C" w:rsidRPr="00C76B12" w:rsidRDefault="008B219C" w:rsidP="00DC6E49">
            <w:pPr>
              <w:pStyle w:val="ConsPlusNormal"/>
              <w:jc w:val="center"/>
              <w:rPr>
                <w:rFonts w:ascii="Times New Roman" w:hAnsi="Times New Roman" w:cs="Times New Roman"/>
                <w:szCs w:val="22"/>
              </w:rPr>
            </w:pPr>
            <w:r>
              <w:rPr>
                <w:rFonts w:ascii="Times New Roman" w:hAnsi="Times New Roman" w:cs="Times New Roman"/>
                <w:szCs w:val="22"/>
              </w:rPr>
              <w:t>7</w:t>
            </w:r>
            <w:r w:rsidRPr="00C76B12">
              <w:rPr>
                <w:rFonts w:ascii="Times New Roman" w:hAnsi="Times New Roman" w:cs="Times New Roman"/>
                <w:szCs w:val="22"/>
              </w:rPr>
              <w:t>.</w:t>
            </w:r>
          </w:p>
        </w:tc>
        <w:tc>
          <w:tcPr>
            <w:tcW w:w="2864" w:type="dxa"/>
            <w:shd w:val="clear" w:color="auto" w:fill="auto"/>
          </w:tcPr>
          <w:p w:rsidR="008B219C" w:rsidRPr="00C76B12" w:rsidRDefault="008B219C" w:rsidP="008B219C">
            <w:pPr>
              <w:pStyle w:val="ConsPlusNormal"/>
              <w:jc w:val="both"/>
              <w:rPr>
                <w:rFonts w:ascii="Times New Roman" w:hAnsi="Times New Roman" w:cs="Times New Roman"/>
                <w:szCs w:val="22"/>
              </w:rPr>
            </w:pPr>
            <w:r w:rsidRPr="00C76B12">
              <w:rPr>
                <w:rFonts w:ascii="Times New Roman" w:hAnsi="Times New Roman" w:cs="Times New Roman"/>
                <w:szCs w:val="22"/>
              </w:rPr>
              <w:t>Доля предупреждений в общем количестве административных наказаний (в отношении государственного контроля за состоянием государственной части Музейного фонда Российской Федерации, находящейся на территории Республики Татарстан), процентов</w:t>
            </w:r>
          </w:p>
        </w:tc>
        <w:tc>
          <w:tcPr>
            <w:tcW w:w="1419" w:type="dxa"/>
            <w:shd w:val="clear" w:color="auto" w:fill="auto"/>
          </w:tcPr>
          <w:p w:rsidR="008B219C" w:rsidRPr="00C76B12" w:rsidRDefault="008B219C" w:rsidP="00DC6E4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8B219C" w:rsidRPr="00C76B12" w:rsidRDefault="008B219C" w:rsidP="00DC6E49">
            <w:pPr>
              <w:overflowPunct w:val="0"/>
              <w:adjustRightInd w:val="0"/>
              <w:textAlignment w:val="baseline"/>
              <w:rPr>
                <w:rFonts w:ascii="Times New Roman" w:hAnsi="Times New Roman"/>
              </w:rPr>
            </w:pPr>
            <w:r w:rsidRPr="00C76B12">
              <w:rPr>
                <w:rFonts w:ascii="Times New Roman" w:hAnsi="Times New Roman"/>
              </w:rPr>
              <w:t xml:space="preserve">V = A / B </w:t>
            </w:r>
            <w:r>
              <w:rPr>
                <w:rFonts w:ascii="Times New Roman" w:hAnsi="Times New Roman"/>
              </w:rPr>
              <w:t>×</w:t>
            </w:r>
            <w:r w:rsidRPr="00C76B12">
              <w:rPr>
                <w:rFonts w:ascii="Times New Roman" w:hAnsi="Times New Roman"/>
              </w:rPr>
              <w:t xml:space="preserve"> 100,</w:t>
            </w:r>
          </w:p>
          <w:p w:rsidR="008B219C" w:rsidRPr="00C76B12" w:rsidRDefault="008B219C" w:rsidP="00DC6E49">
            <w:pPr>
              <w:overflowPunct w:val="0"/>
              <w:adjustRightInd w:val="0"/>
              <w:textAlignment w:val="baseline"/>
              <w:rPr>
                <w:rFonts w:ascii="Times New Roman" w:hAnsi="Times New Roman"/>
              </w:rPr>
            </w:pPr>
            <w:r w:rsidRPr="00C76B12">
              <w:rPr>
                <w:rFonts w:ascii="Times New Roman" w:hAnsi="Times New Roman"/>
              </w:rPr>
              <w:t>где:</w:t>
            </w:r>
          </w:p>
          <w:p w:rsidR="008B219C" w:rsidRPr="00C76B12" w:rsidRDefault="008B219C" w:rsidP="00DC6E49">
            <w:pPr>
              <w:overflowPunct w:val="0"/>
              <w:adjustRightInd w:val="0"/>
              <w:textAlignment w:val="baseline"/>
              <w:rPr>
                <w:rFonts w:ascii="Times New Roman" w:hAnsi="Times New Roman"/>
              </w:rPr>
            </w:pPr>
            <w:r w:rsidRPr="00C76B12">
              <w:rPr>
                <w:rFonts w:ascii="Times New Roman" w:hAnsi="Times New Roman"/>
              </w:rPr>
              <w:t>A – количество выданных предупреждений, единиц;</w:t>
            </w:r>
          </w:p>
          <w:p w:rsidR="008B219C" w:rsidRPr="00C76B12" w:rsidRDefault="008B219C" w:rsidP="00DC6E4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w:t>
            </w:r>
            <w:r>
              <w:rPr>
                <w:rFonts w:ascii="Times New Roman" w:hAnsi="Times New Roman" w:cs="Times New Roman"/>
                <w:szCs w:val="22"/>
              </w:rPr>
              <w:t xml:space="preserve"> </w:t>
            </w:r>
            <w:r w:rsidRPr="00C76B12">
              <w:rPr>
                <w:rFonts w:ascii="Times New Roman" w:hAnsi="Times New Roman" w:cs="Times New Roman"/>
                <w:szCs w:val="22"/>
              </w:rPr>
              <w:t>(по всем видам наказаний), единиц</w:t>
            </w:r>
          </w:p>
        </w:tc>
        <w:tc>
          <w:tcPr>
            <w:tcW w:w="1984" w:type="dxa"/>
            <w:shd w:val="clear" w:color="auto" w:fill="auto"/>
          </w:tcPr>
          <w:p w:rsidR="008B219C" w:rsidRPr="00C76B12" w:rsidRDefault="008B219C" w:rsidP="00DC6E4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8B219C" w:rsidRPr="00C76B12" w:rsidRDefault="008B219C" w:rsidP="00DC6E49">
            <w:pPr>
              <w:pStyle w:val="ConsPlusNormal"/>
              <w:jc w:val="center"/>
              <w:rPr>
                <w:rFonts w:ascii="Times New Roman" w:hAnsi="Times New Roman"/>
                <w:szCs w:val="22"/>
                <w:lang w:eastAsia="en-US"/>
              </w:rPr>
            </w:pPr>
            <w:r w:rsidRPr="00C76B12">
              <w:rPr>
                <w:rFonts w:ascii="Times New Roman" w:hAnsi="Times New Roman"/>
                <w:szCs w:val="22"/>
                <w:lang w:eastAsia="en-US"/>
              </w:rPr>
              <w:t>(10 февраля)</w:t>
            </w:r>
          </w:p>
          <w:p w:rsidR="008B219C" w:rsidRPr="00C76B12" w:rsidRDefault="008B219C" w:rsidP="00DC6E49">
            <w:pPr>
              <w:pStyle w:val="ConsPlusNormal"/>
              <w:jc w:val="center"/>
              <w:rPr>
                <w:rFonts w:ascii="Times New Roman" w:hAnsi="Times New Roman" w:cs="Times New Roman"/>
                <w:szCs w:val="22"/>
              </w:rPr>
            </w:pPr>
          </w:p>
        </w:tc>
        <w:tc>
          <w:tcPr>
            <w:tcW w:w="2552" w:type="dxa"/>
            <w:shd w:val="clear" w:color="auto" w:fill="auto"/>
          </w:tcPr>
          <w:p w:rsidR="008B219C" w:rsidRPr="00C76B12" w:rsidRDefault="008B219C"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8B219C" w:rsidRPr="00C76B12" w:rsidTr="00514C2F">
        <w:tc>
          <w:tcPr>
            <w:tcW w:w="680" w:type="dxa"/>
            <w:shd w:val="clear" w:color="auto" w:fill="auto"/>
          </w:tcPr>
          <w:p w:rsidR="008B219C" w:rsidRPr="00C76B12" w:rsidRDefault="008B219C" w:rsidP="000034B9">
            <w:pPr>
              <w:pStyle w:val="ConsPlusNormal"/>
              <w:jc w:val="center"/>
              <w:rPr>
                <w:rFonts w:ascii="Times New Roman" w:hAnsi="Times New Roman" w:cs="Times New Roman"/>
                <w:szCs w:val="22"/>
              </w:rPr>
            </w:pPr>
            <w:r>
              <w:rPr>
                <w:rFonts w:ascii="Times New Roman" w:hAnsi="Times New Roman" w:cs="Times New Roman"/>
                <w:szCs w:val="22"/>
              </w:rPr>
              <w:t>8</w:t>
            </w:r>
            <w:r w:rsidRPr="00C76B12">
              <w:rPr>
                <w:rFonts w:ascii="Times New Roman" w:hAnsi="Times New Roman" w:cs="Times New Roman"/>
                <w:szCs w:val="22"/>
              </w:rPr>
              <w:t>.</w:t>
            </w:r>
          </w:p>
        </w:tc>
        <w:tc>
          <w:tcPr>
            <w:tcW w:w="2864" w:type="dxa"/>
            <w:shd w:val="clear" w:color="auto" w:fill="auto"/>
          </w:tcPr>
          <w:p w:rsidR="008B219C" w:rsidRPr="00C76B12" w:rsidRDefault="008B219C" w:rsidP="00541D76">
            <w:pPr>
              <w:pStyle w:val="ConsPlusNormal"/>
              <w:jc w:val="both"/>
              <w:rPr>
                <w:rFonts w:ascii="Times New Roman" w:hAnsi="Times New Roman" w:cs="Times New Roman"/>
                <w:szCs w:val="22"/>
              </w:rPr>
            </w:pPr>
            <w:r w:rsidRPr="00C76B12">
              <w:rPr>
                <w:rFonts w:ascii="Times New Roman" w:hAnsi="Times New Roman" w:cs="Times New Roman"/>
                <w:szCs w:val="22"/>
              </w:rPr>
              <w:t>Доля проверок, результаты которых признаны недействительными (в отношении государственного контроля за состоянием государственной части Музейного фонда Российской Федерации, находящейся на территории Республики Татарстан), процентов</w:t>
            </w:r>
          </w:p>
        </w:tc>
        <w:tc>
          <w:tcPr>
            <w:tcW w:w="1419" w:type="dxa"/>
            <w:shd w:val="clear" w:color="auto" w:fill="auto"/>
          </w:tcPr>
          <w:p w:rsidR="008B219C" w:rsidRPr="00C76B12" w:rsidRDefault="008B219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8B219C" w:rsidRPr="00C76B12" w:rsidRDefault="008B219C" w:rsidP="000034B9">
            <w:pPr>
              <w:overflowPunct w:val="0"/>
              <w:adjustRightInd w:val="0"/>
              <w:textAlignment w:val="baseline"/>
              <w:rPr>
                <w:rFonts w:ascii="Times New Roman" w:hAnsi="Times New Roman"/>
              </w:rPr>
            </w:pPr>
            <w:r w:rsidRPr="00C76B12">
              <w:rPr>
                <w:rFonts w:ascii="Times New Roman" w:hAnsi="Times New Roman"/>
              </w:rPr>
              <w:t xml:space="preserve">V = A / B </w:t>
            </w:r>
            <w:r>
              <w:rPr>
                <w:rFonts w:ascii="Times New Roman" w:hAnsi="Times New Roman"/>
              </w:rPr>
              <w:t>×</w:t>
            </w:r>
            <w:r w:rsidRPr="00C76B12">
              <w:rPr>
                <w:rFonts w:ascii="Times New Roman" w:hAnsi="Times New Roman"/>
              </w:rPr>
              <w:t xml:space="preserve"> 100,</w:t>
            </w:r>
          </w:p>
          <w:p w:rsidR="008B219C" w:rsidRPr="00C76B12" w:rsidRDefault="008B219C" w:rsidP="000034B9">
            <w:pPr>
              <w:overflowPunct w:val="0"/>
              <w:adjustRightInd w:val="0"/>
              <w:textAlignment w:val="baseline"/>
              <w:rPr>
                <w:rFonts w:ascii="Times New Roman" w:hAnsi="Times New Roman"/>
              </w:rPr>
            </w:pPr>
            <w:r w:rsidRPr="00C76B12">
              <w:rPr>
                <w:rFonts w:ascii="Times New Roman" w:hAnsi="Times New Roman"/>
              </w:rPr>
              <w:t>где:</w:t>
            </w:r>
          </w:p>
          <w:p w:rsidR="008B219C" w:rsidRPr="00C76B12" w:rsidRDefault="008B219C" w:rsidP="00076096">
            <w:pPr>
              <w:overflowPunct w:val="0"/>
              <w:adjustRightInd w:val="0"/>
              <w:jc w:val="both"/>
              <w:textAlignment w:val="baseline"/>
              <w:rPr>
                <w:rFonts w:ascii="Times New Roman" w:hAnsi="Times New Roman"/>
              </w:rPr>
            </w:pPr>
            <w:r w:rsidRPr="00C76B12">
              <w:rPr>
                <w:rFonts w:ascii="Times New Roman" w:hAnsi="Times New Roman"/>
              </w:rPr>
              <w:t>A – количество проверок, результаты которых были признаны недействительными, единиц;</w:t>
            </w:r>
          </w:p>
          <w:p w:rsidR="008B219C" w:rsidRPr="00C76B12" w:rsidRDefault="008B219C" w:rsidP="000034B9">
            <w:pPr>
              <w:pStyle w:val="ConsPlusNormal"/>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8B219C" w:rsidRPr="00C76B12" w:rsidRDefault="008B219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8B219C" w:rsidRPr="00C76B12" w:rsidRDefault="008B219C" w:rsidP="000034B9">
            <w:pPr>
              <w:pStyle w:val="ConsPlusNormal"/>
              <w:jc w:val="center"/>
              <w:rPr>
                <w:rFonts w:ascii="Times New Roman" w:hAnsi="Times New Roman"/>
                <w:szCs w:val="22"/>
                <w:lang w:eastAsia="en-US"/>
              </w:rPr>
            </w:pPr>
            <w:r w:rsidRPr="00C76B12">
              <w:rPr>
                <w:rFonts w:ascii="Times New Roman" w:hAnsi="Times New Roman"/>
                <w:szCs w:val="22"/>
                <w:lang w:eastAsia="en-US"/>
              </w:rPr>
              <w:t>(10 февраля)</w:t>
            </w:r>
          </w:p>
          <w:p w:rsidR="008B219C" w:rsidRPr="00C76B12" w:rsidRDefault="008B219C" w:rsidP="000034B9">
            <w:pPr>
              <w:pStyle w:val="ConsPlusNormal"/>
              <w:jc w:val="center"/>
              <w:rPr>
                <w:rFonts w:ascii="Times New Roman" w:hAnsi="Times New Roman" w:cs="Times New Roman"/>
                <w:szCs w:val="22"/>
              </w:rPr>
            </w:pPr>
          </w:p>
        </w:tc>
        <w:tc>
          <w:tcPr>
            <w:tcW w:w="2552" w:type="dxa"/>
            <w:shd w:val="clear" w:color="auto" w:fill="auto"/>
          </w:tcPr>
          <w:p w:rsidR="008B219C" w:rsidRPr="00C76B12" w:rsidRDefault="008B219C"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культуры Республики Татарстан</w:t>
            </w:r>
          </w:p>
        </w:tc>
      </w:tr>
      <w:tr w:rsidR="008B219C" w:rsidRPr="00C76B12" w:rsidTr="00BA46D0">
        <w:tc>
          <w:tcPr>
            <w:tcW w:w="15168" w:type="dxa"/>
            <w:gridSpan w:val="6"/>
            <w:shd w:val="clear" w:color="auto" w:fill="auto"/>
          </w:tcPr>
          <w:p w:rsidR="008B219C" w:rsidRPr="00C76B12" w:rsidRDefault="008B219C"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8B219C" w:rsidRPr="00C76B12" w:rsidTr="00BA46D0">
        <w:tc>
          <w:tcPr>
            <w:tcW w:w="15168" w:type="dxa"/>
            <w:gridSpan w:val="6"/>
            <w:shd w:val="clear" w:color="auto" w:fill="auto"/>
          </w:tcPr>
          <w:p w:rsidR="008B219C" w:rsidRPr="00C76B12" w:rsidRDefault="008B219C"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Регулирование отношений в области использования, охраны, защиты лесного фонда и воспроизводства лесов (01.06.04)</w:t>
            </w:r>
          </w:p>
        </w:tc>
      </w:tr>
      <w:tr w:rsidR="00C60E38" w:rsidRPr="00C76B12" w:rsidTr="00514C2F">
        <w:tc>
          <w:tcPr>
            <w:tcW w:w="680" w:type="dxa"/>
            <w:shd w:val="clear" w:color="auto" w:fill="auto"/>
          </w:tcPr>
          <w:p w:rsidR="00C60E38" w:rsidRPr="00C76B12" w:rsidRDefault="00C60E38" w:rsidP="000034B9">
            <w:pPr>
              <w:pStyle w:val="ConsPlusNormal"/>
              <w:jc w:val="center"/>
              <w:rPr>
                <w:rFonts w:ascii="Times New Roman" w:hAnsi="Times New Roman" w:cs="Times New Roman"/>
                <w:szCs w:val="22"/>
              </w:rPr>
            </w:pPr>
            <w:r>
              <w:rPr>
                <w:rFonts w:ascii="Times New Roman" w:hAnsi="Times New Roman" w:cs="Times New Roman"/>
                <w:szCs w:val="22"/>
              </w:rPr>
              <w:t>1.</w:t>
            </w:r>
          </w:p>
        </w:tc>
        <w:tc>
          <w:tcPr>
            <w:tcW w:w="2864" w:type="dxa"/>
            <w:shd w:val="clear" w:color="auto" w:fill="auto"/>
          </w:tcPr>
          <w:p w:rsidR="00C60E38" w:rsidRPr="00C60E38" w:rsidRDefault="00C60E38" w:rsidP="00C60E38">
            <w:pPr>
              <w:pStyle w:val="ConsPlusNormal"/>
              <w:jc w:val="both"/>
              <w:rPr>
                <w:rFonts w:ascii="Times New Roman" w:hAnsi="Times New Roman" w:cs="Times New Roman"/>
                <w:szCs w:val="22"/>
              </w:rPr>
            </w:pPr>
            <w:r w:rsidRPr="00E917CB">
              <w:rPr>
                <w:rFonts w:ascii="Times New Roman" w:hAnsi="Times New Roman" w:cs="Times New Roman"/>
                <w:szCs w:val="22"/>
              </w:rPr>
              <w:t>Отношение площади лесовосстановления и лесоразведения к площади вырубленных и погибших лесных насаждений, процентов</w:t>
            </w:r>
          </w:p>
        </w:tc>
        <w:tc>
          <w:tcPr>
            <w:tcW w:w="1419" w:type="dxa"/>
            <w:shd w:val="clear" w:color="auto" w:fill="auto"/>
          </w:tcPr>
          <w:p w:rsidR="00C60E38" w:rsidRPr="00C60E38" w:rsidRDefault="00C60E38" w:rsidP="00C60E38">
            <w:pPr>
              <w:pStyle w:val="ConsPlusNormal"/>
              <w:jc w:val="center"/>
              <w:rPr>
                <w:rFonts w:ascii="Times New Roman" w:hAnsi="Times New Roman" w:cs="Times New Roman"/>
                <w:szCs w:val="22"/>
              </w:rPr>
            </w:pPr>
            <w:r w:rsidRPr="00C60E38">
              <w:rPr>
                <w:rFonts w:ascii="Times New Roman" w:hAnsi="Times New Roman" w:cs="Times New Roman"/>
                <w:szCs w:val="22"/>
              </w:rPr>
              <w:t>годовая</w:t>
            </w:r>
          </w:p>
        </w:tc>
        <w:tc>
          <w:tcPr>
            <w:tcW w:w="5669" w:type="dxa"/>
            <w:shd w:val="clear" w:color="auto" w:fill="auto"/>
            <w:vAlign w:val="bottom"/>
          </w:tcPr>
          <w:p w:rsidR="003C48B6" w:rsidRPr="008E3491" w:rsidRDefault="00730DBB" w:rsidP="003C48B6">
            <w:pPr>
              <w:autoSpaceDE w:val="0"/>
              <w:autoSpaceDN w:val="0"/>
              <w:adjustRightInd w:val="0"/>
              <w:rPr>
                <w:rFonts w:ascii="Times New Roman" w:hAnsi="Times New Roman"/>
                <w:color w:val="000000"/>
                <w:sz w:val="24"/>
                <w:szCs w:val="24"/>
              </w:rPr>
            </w:pPr>
            <w:r w:rsidRPr="00C76B12">
              <w:rPr>
                <w:rFonts w:ascii="Times New Roman" w:hAnsi="Times New Roman"/>
              </w:rPr>
              <w:t xml:space="preserve">V </w:t>
            </w:r>
            <w:r w:rsidRPr="008E3491">
              <w:rPr>
                <w:rFonts w:ascii="Times New Roman" w:hAnsi="Times New Roman"/>
              </w:rPr>
              <w:t xml:space="preserve">= </w:t>
            </w:r>
            <w:r w:rsidR="003C48B6" w:rsidRPr="008E3491">
              <w:rPr>
                <w:rFonts w:ascii="Times New Roman" w:hAnsi="Times New Roman"/>
                <w:color w:val="000000"/>
                <w:sz w:val="24"/>
                <w:szCs w:val="24"/>
              </w:rPr>
              <w:t>(</w:t>
            </w:r>
            <w:r w:rsidRPr="008E3491">
              <w:rPr>
                <w:rFonts w:ascii="Times New Roman" w:hAnsi="Times New Roman"/>
                <w:color w:val="000000"/>
                <w:sz w:val="24"/>
                <w:szCs w:val="24"/>
              </w:rPr>
              <w:t>А</w:t>
            </w:r>
            <w:r w:rsidR="003C48B6" w:rsidRPr="008E3491">
              <w:rPr>
                <w:rFonts w:ascii="Times New Roman" w:hAnsi="Times New Roman"/>
                <w:color w:val="000000"/>
                <w:sz w:val="24"/>
                <w:szCs w:val="24"/>
              </w:rPr>
              <w:t xml:space="preserve"> / (</w:t>
            </w:r>
            <w:r w:rsidRPr="008E3491">
              <w:rPr>
                <w:rFonts w:ascii="Times New Roman" w:hAnsi="Times New Roman"/>
                <w:color w:val="000000"/>
                <w:sz w:val="24"/>
                <w:szCs w:val="24"/>
              </w:rPr>
              <w:t>В</w:t>
            </w:r>
            <w:r w:rsidR="003C48B6" w:rsidRPr="008E3491">
              <w:rPr>
                <w:rFonts w:ascii="Times New Roman" w:hAnsi="Times New Roman"/>
                <w:color w:val="000000"/>
                <w:sz w:val="24"/>
                <w:szCs w:val="24"/>
              </w:rPr>
              <w:t xml:space="preserve"> + </w:t>
            </w:r>
            <w:r w:rsidRPr="008E3491">
              <w:rPr>
                <w:rFonts w:ascii="Times New Roman" w:hAnsi="Times New Roman"/>
                <w:color w:val="000000"/>
                <w:sz w:val="24"/>
                <w:szCs w:val="24"/>
              </w:rPr>
              <w:t>С</w:t>
            </w:r>
            <w:r w:rsidR="003C48B6" w:rsidRPr="008E3491">
              <w:rPr>
                <w:rFonts w:ascii="Times New Roman" w:hAnsi="Times New Roman"/>
                <w:color w:val="000000"/>
                <w:sz w:val="24"/>
                <w:szCs w:val="24"/>
              </w:rPr>
              <w:t xml:space="preserve">)) </w:t>
            </w:r>
            <w:r w:rsidRPr="008E3491">
              <w:rPr>
                <w:rFonts w:ascii="Times New Roman" w:hAnsi="Times New Roman"/>
              </w:rPr>
              <w:t xml:space="preserve">× </w:t>
            </w:r>
            <w:r w:rsidR="003C48B6" w:rsidRPr="008E3491">
              <w:rPr>
                <w:rFonts w:ascii="Times New Roman" w:hAnsi="Times New Roman"/>
                <w:color w:val="000000"/>
                <w:sz w:val="24"/>
                <w:szCs w:val="24"/>
              </w:rPr>
              <w:t xml:space="preserve">100, </w:t>
            </w:r>
          </w:p>
          <w:p w:rsidR="003C48B6" w:rsidRPr="008E3491" w:rsidRDefault="003C48B6" w:rsidP="003C48B6">
            <w:pPr>
              <w:autoSpaceDE w:val="0"/>
              <w:autoSpaceDN w:val="0"/>
              <w:adjustRightInd w:val="0"/>
              <w:rPr>
                <w:rFonts w:ascii="Times New Roman" w:hAnsi="Times New Roman"/>
                <w:color w:val="000000"/>
                <w:sz w:val="24"/>
                <w:szCs w:val="24"/>
              </w:rPr>
            </w:pPr>
            <w:r w:rsidRPr="008E3491">
              <w:rPr>
                <w:rFonts w:ascii="Times New Roman" w:hAnsi="Times New Roman"/>
                <w:color w:val="000000"/>
                <w:sz w:val="24"/>
                <w:szCs w:val="24"/>
              </w:rPr>
              <w:t>где:</w:t>
            </w:r>
          </w:p>
          <w:p w:rsidR="003C48B6" w:rsidRPr="008E3491" w:rsidRDefault="00730DBB" w:rsidP="003C48B6">
            <w:pPr>
              <w:autoSpaceDE w:val="0"/>
              <w:autoSpaceDN w:val="0"/>
              <w:adjustRightInd w:val="0"/>
              <w:rPr>
                <w:rFonts w:ascii="Times New Roman" w:hAnsi="Times New Roman"/>
                <w:color w:val="000000"/>
                <w:sz w:val="24"/>
                <w:szCs w:val="24"/>
              </w:rPr>
            </w:pPr>
            <w:r w:rsidRPr="008E3491">
              <w:rPr>
                <w:rFonts w:ascii="Times New Roman" w:hAnsi="Times New Roman"/>
                <w:color w:val="000000"/>
                <w:sz w:val="24"/>
                <w:szCs w:val="24"/>
              </w:rPr>
              <w:t>А</w:t>
            </w:r>
            <w:r w:rsidR="003C48B6" w:rsidRPr="008E3491">
              <w:rPr>
                <w:rFonts w:ascii="Times New Roman" w:hAnsi="Times New Roman"/>
                <w:color w:val="000000"/>
                <w:sz w:val="24"/>
                <w:szCs w:val="24"/>
              </w:rPr>
              <w:t xml:space="preserve"> – площадь лесовосстановления и лесоразведения (тыс. га);</w:t>
            </w:r>
          </w:p>
          <w:p w:rsidR="003C48B6" w:rsidRPr="008E3491" w:rsidRDefault="00730DBB" w:rsidP="003C48B6">
            <w:pPr>
              <w:autoSpaceDE w:val="0"/>
              <w:autoSpaceDN w:val="0"/>
              <w:adjustRightInd w:val="0"/>
              <w:rPr>
                <w:rFonts w:ascii="Times New Roman" w:hAnsi="Times New Roman"/>
                <w:color w:val="000000"/>
                <w:sz w:val="24"/>
                <w:szCs w:val="24"/>
              </w:rPr>
            </w:pPr>
            <w:r w:rsidRPr="008E3491">
              <w:rPr>
                <w:rFonts w:ascii="Times New Roman" w:hAnsi="Times New Roman"/>
                <w:color w:val="000000"/>
                <w:sz w:val="24"/>
                <w:szCs w:val="24"/>
              </w:rPr>
              <w:t>В</w:t>
            </w:r>
            <w:r w:rsidR="003C48B6" w:rsidRPr="008E3491">
              <w:rPr>
                <w:rFonts w:ascii="Times New Roman" w:hAnsi="Times New Roman"/>
                <w:color w:val="000000"/>
                <w:sz w:val="24"/>
                <w:szCs w:val="24"/>
              </w:rPr>
              <w:t xml:space="preserve"> – площадь вырубленных лесных насаждений (сплошные рубки) (тыс. га);</w:t>
            </w:r>
          </w:p>
          <w:p w:rsidR="00C60E38" w:rsidRPr="003C48B6" w:rsidRDefault="00730DBB" w:rsidP="003C48B6">
            <w:pPr>
              <w:autoSpaceDE w:val="0"/>
              <w:autoSpaceDN w:val="0"/>
              <w:adjustRightInd w:val="0"/>
              <w:rPr>
                <w:rFonts w:ascii="Times New Roman" w:hAnsi="Times New Roman"/>
                <w:color w:val="000000"/>
                <w:sz w:val="24"/>
                <w:szCs w:val="24"/>
              </w:rPr>
            </w:pPr>
            <w:r w:rsidRPr="008E3491">
              <w:rPr>
                <w:rFonts w:ascii="Times New Roman" w:hAnsi="Times New Roman"/>
                <w:color w:val="000000"/>
                <w:sz w:val="24"/>
                <w:szCs w:val="24"/>
              </w:rPr>
              <w:t>С</w:t>
            </w:r>
            <w:r w:rsidR="003C48B6" w:rsidRPr="008E3491">
              <w:rPr>
                <w:rFonts w:ascii="Times New Roman" w:hAnsi="Times New Roman"/>
                <w:color w:val="000000"/>
                <w:sz w:val="24"/>
                <w:szCs w:val="24"/>
              </w:rPr>
              <w:t xml:space="preserve"> – площадь лесных насаждений, погибших в связи с воздействием пожаров, вредных организмов и других факторов (тыс. га)</w:t>
            </w:r>
          </w:p>
        </w:tc>
        <w:tc>
          <w:tcPr>
            <w:tcW w:w="1984" w:type="dxa"/>
            <w:shd w:val="clear" w:color="auto" w:fill="auto"/>
          </w:tcPr>
          <w:p w:rsidR="003C48B6" w:rsidRPr="009B2EB0" w:rsidRDefault="003C48B6" w:rsidP="003C48B6">
            <w:pPr>
              <w:pStyle w:val="af1"/>
              <w:jc w:val="center"/>
              <w:rPr>
                <w:rFonts w:ascii="Times New Roman" w:hAnsi="Times New Roman" w:cs="Times New Roman"/>
              </w:rPr>
            </w:pPr>
            <w:r w:rsidRPr="009B2EB0">
              <w:rPr>
                <w:rFonts w:ascii="Times New Roman" w:hAnsi="Times New Roman" w:cs="Times New Roman"/>
              </w:rPr>
              <w:t>годовая</w:t>
            </w:r>
          </w:p>
          <w:p w:rsidR="00C60E38" w:rsidRPr="00C76B12" w:rsidRDefault="003C48B6" w:rsidP="003C48B6">
            <w:pPr>
              <w:pStyle w:val="ConsPlusNormal"/>
              <w:jc w:val="center"/>
              <w:rPr>
                <w:rFonts w:ascii="Times New Roman" w:hAnsi="Times New Roman" w:cs="Times New Roman"/>
                <w:szCs w:val="22"/>
              </w:rPr>
            </w:pPr>
            <w:r w:rsidRPr="009B2EB0">
              <w:rPr>
                <w:rFonts w:ascii="Times New Roman" w:hAnsi="Times New Roman" w:cs="Times New Roman"/>
              </w:rPr>
              <w:t>(1 февраля)</w:t>
            </w:r>
          </w:p>
        </w:tc>
        <w:tc>
          <w:tcPr>
            <w:tcW w:w="2552"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41D76">
        <w:trPr>
          <w:trHeight w:val="1635"/>
        </w:trPr>
        <w:tc>
          <w:tcPr>
            <w:tcW w:w="680" w:type="dxa"/>
            <w:shd w:val="clear" w:color="auto" w:fill="auto"/>
          </w:tcPr>
          <w:p w:rsidR="00C60E38" w:rsidRPr="00C76B12" w:rsidRDefault="00C60E38" w:rsidP="000034B9">
            <w:pPr>
              <w:pStyle w:val="ConsPlusNormal"/>
              <w:jc w:val="center"/>
              <w:rPr>
                <w:rFonts w:ascii="Times New Roman" w:hAnsi="Times New Roman" w:cs="Times New Roman"/>
                <w:szCs w:val="22"/>
              </w:rPr>
            </w:pPr>
            <w:r>
              <w:rPr>
                <w:rFonts w:ascii="Times New Roman" w:hAnsi="Times New Roman" w:cs="Times New Roman"/>
                <w:szCs w:val="22"/>
              </w:rPr>
              <w:t>2</w:t>
            </w:r>
            <w:r w:rsidRPr="00C76B12">
              <w:rPr>
                <w:rFonts w:ascii="Times New Roman" w:hAnsi="Times New Roman" w:cs="Times New Roman"/>
                <w:szCs w:val="22"/>
              </w:rPr>
              <w:t>.</w:t>
            </w:r>
          </w:p>
        </w:tc>
        <w:tc>
          <w:tcPr>
            <w:tcW w:w="2864"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Освоение расчетной лесосеки, процентов</w:t>
            </w:r>
          </w:p>
        </w:tc>
        <w:tc>
          <w:tcPr>
            <w:tcW w:w="1419"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vAlign w:val="bottom"/>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фактически</w:t>
            </w:r>
            <w:r>
              <w:rPr>
                <w:rFonts w:ascii="Times New Roman" w:hAnsi="Times New Roman" w:cs="Times New Roman"/>
                <w:szCs w:val="22"/>
              </w:rPr>
              <w:t>й объем изъятия древесины, тыс.</w:t>
            </w:r>
            <w:r w:rsidRPr="00C76B12">
              <w:rPr>
                <w:rFonts w:ascii="Times New Roman" w:hAnsi="Times New Roman" w:cs="Times New Roman"/>
                <w:szCs w:val="22"/>
              </w:rPr>
              <w:t>куб.метров;</w:t>
            </w:r>
          </w:p>
          <w:p w:rsidR="00C60E38" w:rsidRPr="00C76B12" w:rsidRDefault="00C60E38" w:rsidP="00913326">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объем допустимого ежегодного изъятия древесины, тыс.куб.метров</w:t>
            </w:r>
          </w:p>
        </w:tc>
        <w:tc>
          <w:tcPr>
            <w:tcW w:w="1984"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апреля)</w:t>
            </w:r>
          </w:p>
        </w:tc>
        <w:tc>
          <w:tcPr>
            <w:tcW w:w="2552"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14C2F">
        <w:tc>
          <w:tcPr>
            <w:tcW w:w="680"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Уровень сохранения покрытых лесом площадей, процентов</w:t>
            </w:r>
          </w:p>
        </w:tc>
        <w:tc>
          <w:tcPr>
            <w:tcW w:w="1419"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w:t>
            </w:r>
            <w:r>
              <w:rPr>
                <w:rFonts w:ascii="Times New Roman" w:hAnsi="Times New Roman" w:cs="Times New Roman"/>
                <w:szCs w:val="22"/>
              </w:rPr>
              <w:t>–</w:t>
            </w:r>
            <w:r w:rsidRPr="00C76B12">
              <w:rPr>
                <w:rFonts w:ascii="Times New Roman" w:hAnsi="Times New Roman" w:cs="Times New Roman"/>
                <w:szCs w:val="22"/>
              </w:rPr>
              <w:t xml:space="preserve"> B + C) / A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нормативная площад</w:t>
            </w:r>
            <w:r>
              <w:rPr>
                <w:rFonts w:ascii="Times New Roman" w:hAnsi="Times New Roman" w:cs="Times New Roman"/>
                <w:szCs w:val="22"/>
              </w:rPr>
              <w:t>ь, покрытая лесом (1 </w:t>
            </w:r>
            <w:r w:rsidRPr="00C76B12">
              <w:rPr>
                <w:rFonts w:ascii="Times New Roman" w:hAnsi="Times New Roman" w:cs="Times New Roman"/>
                <w:szCs w:val="22"/>
              </w:rPr>
              <w:t>155,0 тыс. гектаров);</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площадь сплошной вы</w:t>
            </w:r>
            <w:r>
              <w:rPr>
                <w:rFonts w:ascii="Times New Roman" w:hAnsi="Times New Roman" w:cs="Times New Roman"/>
                <w:szCs w:val="22"/>
              </w:rPr>
              <w:t>рубки, тыс.</w:t>
            </w:r>
            <w:r w:rsidRPr="00C76B12">
              <w:rPr>
                <w:rFonts w:ascii="Times New Roman" w:hAnsi="Times New Roman" w:cs="Times New Roman"/>
                <w:szCs w:val="22"/>
              </w:rPr>
              <w:t>гектаров;</w:t>
            </w:r>
          </w:p>
          <w:p w:rsidR="00C60E38" w:rsidRPr="00C76B12" w:rsidRDefault="00C60E38" w:rsidP="00541D7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площадь лесовосстановления, тыс.гектаров</w:t>
            </w:r>
          </w:p>
        </w:tc>
        <w:tc>
          <w:tcPr>
            <w:tcW w:w="1984"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(15 марта)</w:t>
            </w:r>
          </w:p>
        </w:tc>
        <w:tc>
          <w:tcPr>
            <w:tcW w:w="2552"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14C2F">
        <w:tc>
          <w:tcPr>
            <w:tcW w:w="680"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Pr>
                <w:rFonts w:ascii="Times New Roman" w:hAnsi="Times New Roman" w:cs="Times New Roman"/>
                <w:szCs w:val="22"/>
              </w:rPr>
              <w:t>4</w:t>
            </w:r>
            <w:r w:rsidRPr="00C76B12">
              <w:rPr>
                <w:rFonts w:ascii="Times New Roman" w:hAnsi="Times New Roman" w:cs="Times New Roman"/>
                <w:szCs w:val="22"/>
              </w:rPr>
              <w:t>.</w:t>
            </w:r>
          </w:p>
        </w:tc>
        <w:tc>
          <w:tcPr>
            <w:tcW w:w="2864"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Сохранность лесов, выполняющих защитные функции, от общей площади лесов, процентов</w:t>
            </w:r>
          </w:p>
        </w:tc>
        <w:tc>
          <w:tcPr>
            <w:tcW w:w="1419"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площадь лесов, вып</w:t>
            </w:r>
            <w:r>
              <w:rPr>
                <w:rFonts w:ascii="Times New Roman" w:hAnsi="Times New Roman" w:cs="Times New Roman"/>
                <w:szCs w:val="22"/>
              </w:rPr>
              <w:t>олняющих защитные функции, тыс.</w:t>
            </w:r>
            <w:r w:rsidRPr="00C76B12">
              <w:rPr>
                <w:rFonts w:ascii="Times New Roman" w:hAnsi="Times New Roman" w:cs="Times New Roman"/>
                <w:szCs w:val="22"/>
              </w:rPr>
              <w:t>гектаров;</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площадь л</w:t>
            </w:r>
            <w:r>
              <w:rPr>
                <w:rFonts w:ascii="Times New Roman" w:hAnsi="Times New Roman" w:cs="Times New Roman"/>
                <w:szCs w:val="22"/>
              </w:rPr>
              <w:t>есов Республики Татарстан, тыс.</w:t>
            </w:r>
            <w:r w:rsidRPr="00C76B12">
              <w:rPr>
                <w:rFonts w:ascii="Times New Roman" w:hAnsi="Times New Roman" w:cs="Times New Roman"/>
                <w:szCs w:val="22"/>
              </w:rPr>
              <w:t>гектаров</w:t>
            </w:r>
          </w:p>
        </w:tc>
        <w:tc>
          <w:tcPr>
            <w:tcW w:w="1984"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(15 марта)</w:t>
            </w:r>
          </w:p>
        </w:tc>
        <w:tc>
          <w:tcPr>
            <w:tcW w:w="2552"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14C2F">
        <w:tc>
          <w:tcPr>
            <w:tcW w:w="680"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Pr>
                <w:rFonts w:ascii="Times New Roman" w:hAnsi="Times New Roman" w:cs="Times New Roman"/>
                <w:szCs w:val="22"/>
              </w:rPr>
              <w:t>5</w:t>
            </w:r>
            <w:r w:rsidRPr="00C76B12">
              <w:rPr>
                <w:rFonts w:ascii="Times New Roman" w:hAnsi="Times New Roman" w:cs="Times New Roman"/>
                <w:szCs w:val="22"/>
              </w:rPr>
              <w:t>.</w:t>
            </w:r>
          </w:p>
        </w:tc>
        <w:tc>
          <w:tcPr>
            <w:tcW w:w="2864"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Доля выданных предписаний, нарушения по которым устранены, процентов (на</w:t>
            </w:r>
            <w:r>
              <w:rPr>
                <w:rFonts w:ascii="Times New Roman" w:hAnsi="Times New Roman" w:cs="Times New Roman"/>
                <w:szCs w:val="22"/>
              </w:rPr>
              <w:t>-</w:t>
            </w:r>
            <w:r w:rsidRPr="00C76B12">
              <w:rPr>
                <w:rFonts w:ascii="Times New Roman" w:hAnsi="Times New Roman" w:cs="Times New Roman"/>
                <w:szCs w:val="22"/>
              </w:rPr>
              <w:t>растающим итогом)</w:t>
            </w:r>
          </w:p>
        </w:tc>
        <w:tc>
          <w:tcPr>
            <w:tcW w:w="1419"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A / B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предписаний, нарушения по которым устранены, единиц;</w:t>
            </w:r>
          </w:p>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выданных предписаний, единиц</w:t>
            </w:r>
          </w:p>
        </w:tc>
        <w:tc>
          <w:tcPr>
            <w:tcW w:w="1984" w:type="dxa"/>
            <w:shd w:val="clear" w:color="auto" w:fill="auto"/>
          </w:tcPr>
          <w:p w:rsidR="00C60E38" w:rsidRPr="00C76B12" w:rsidRDefault="00C60E38" w:rsidP="00CD73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C60E38" w:rsidRPr="00C76B12" w:rsidRDefault="00C60E38" w:rsidP="00CD73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14C2F">
        <w:tc>
          <w:tcPr>
            <w:tcW w:w="680" w:type="dxa"/>
            <w:shd w:val="clear" w:color="auto" w:fill="auto"/>
          </w:tcPr>
          <w:p w:rsidR="00C60E38" w:rsidRPr="00C76B12" w:rsidRDefault="00C60E38" w:rsidP="000034B9">
            <w:pPr>
              <w:pStyle w:val="ConsPlusNormal"/>
              <w:jc w:val="center"/>
              <w:rPr>
                <w:rFonts w:ascii="Times New Roman" w:hAnsi="Times New Roman" w:cs="Times New Roman"/>
                <w:szCs w:val="22"/>
              </w:rPr>
            </w:pPr>
            <w:r>
              <w:rPr>
                <w:rFonts w:ascii="Times New Roman" w:hAnsi="Times New Roman" w:cs="Times New Roman"/>
                <w:szCs w:val="22"/>
              </w:rPr>
              <w:t>6</w:t>
            </w:r>
            <w:r w:rsidRPr="00C76B12">
              <w:rPr>
                <w:rFonts w:ascii="Times New Roman" w:hAnsi="Times New Roman" w:cs="Times New Roman"/>
                <w:szCs w:val="22"/>
              </w:rPr>
              <w:t>.</w:t>
            </w:r>
          </w:p>
        </w:tc>
        <w:tc>
          <w:tcPr>
            <w:tcW w:w="2864"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взысканных средств от наложенных штрафов, процентов (нарастающим итогом)</w:t>
            </w:r>
          </w:p>
        </w:tc>
        <w:tc>
          <w:tcPr>
            <w:tcW w:w="1419"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фактически оплаченных штрафов, тыс.рублей;</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сумма выписанных штрафов всего, тыс.рублей</w:t>
            </w:r>
          </w:p>
        </w:tc>
        <w:tc>
          <w:tcPr>
            <w:tcW w:w="1984"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514C2F">
        <w:tc>
          <w:tcPr>
            <w:tcW w:w="680" w:type="dxa"/>
            <w:shd w:val="clear" w:color="auto" w:fill="auto"/>
          </w:tcPr>
          <w:p w:rsidR="00C60E38" w:rsidRPr="00C76B12" w:rsidRDefault="00C60E38" w:rsidP="000034B9">
            <w:pPr>
              <w:pStyle w:val="ConsPlusNormal"/>
              <w:jc w:val="center"/>
              <w:rPr>
                <w:rFonts w:ascii="Times New Roman" w:hAnsi="Times New Roman" w:cs="Times New Roman"/>
                <w:szCs w:val="22"/>
              </w:rPr>
            </w:pPr>
            <w:r>
              <w:rPr>
                <w:rFonts w:ascii="Times New Roman" w:hAnsi="Times New Roman" w:cs="Times New Roman"/>
                <w:szCs w:val="22"/>
              </w:rPr>
              <w:t>7</w:t>
            </w:r>
            <w:r w:rsidRPr="00C76B12">
              <w:rPr>
                <w:rFonts w:ascii="Times New Roman" w:hAnsi="Times New Roman" w:cs="Times New Roman"/>
                <w:szCs w:val="22"/>
              </w:rPr>
              <w:t>.</w:t>
            </w:r>
          </w:p>
        </w:tc>
        <w:tc>
          <w:tcPr>
            <w:tcW w:w="2864"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Выполнение плановых показателей объемов доходов от использования лесного фонда, процентов (нарастающим итогом)</w:t>
            </w:r>
          </w:p>
        </w:tc>
        <w:tc>
          <w:tcPr>
            <w:tcW w:w="1419"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фактически полученного объема дохода от ис</w:t>
            </w:r>
            <w:r>
              <w:rPr>
                <w:rFonts w:ascii="Times New Roman" w:hAnsi="Times New Roman" w:cs="Times New Roman"/>
                <w:szCs w:val="22"/>
              </w:rPr>
              <w:t>пользования лесного фонда, тыс.</w:t>
            </w:r>
            <w:r w:rsidRPr="00C76B12">
              <w:rPr>
                <w:rFonts w:ascii="Times New Roman" w:hAnsi="Times New Roman" w:cs="Times New Roman"/>
                <w:szCs w:val="22"/>
              </w:rPr>
              <w:t>рублей;</w:t>
            </w:r>
          </w:p>
          <w:p w:rsidR="00C60E38" w:rsidRPr="00C76B12" w:rsidRDefault="00C60E38" w:rsidP="006B1E62">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сумма запланированного объема дохода от ис</w:t>
            </w:r>
            <w:r>
              <w:rPr>
                <w:rFonts w:ascii="Times New Roman" w:hAnsi="Times New Roman" w:cs="Times New Roman"/>
                <w:szCs w:val="22"/>
              </w:rPr>
              <w:t>пользования лесного фонда, тыс.</w:t>
            </w:r>
            <w:r w:rsidRPr="00C76B12">
              <w:rPr>
                <w:rFonts w:ascii="Times New Roman" w:hAnsi="Times New Roman" w:cs="Times New Roman"/>
                <w:szCs w:val="22"/>
              </w:rPr>
              <w:t>рублей</w:t>
            </w:r>
          </w:p>
        </w:tc>
        <w:tc>
          <w:tcPr>
            <w:tcW w:w="1984" w:type="dxa"/>
            <w:shd w:val="clear" w:color="auto" w:fill="auto"/>
          </w:tcPr>
          <w:p w:rsidR="00C60E38" w:rsidRPr="00C76B12" w:rsidRDefault="00C60E38"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лесного хозяйства Республики Татарстан</w:t>
            </w:r>
          </w:p>
        </w:tc>
      </w:tr>
      <w:tr w:rsidR="00C60E38" w:rsidRPr="00C76B12" w:rsidTr="00BA46D0">
        <w:tc>
          <w:tcPr>
            <w:tcW w:w="15168" w:type="dxa"/>
            <w:gridSpan w:val="6"/>
            <w:shd w:val="clear" w:color="auto" w:fill="auto"/>
          </w:tcPr>
          <w:p w:rsidR="00C60E38" w:rsidRPr="00C76B12" w:rsidRDefault="00C60E38"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C60E38" w:rsidRPr="00C76B12" w:rsidTr="00BA46D0">
        <w:tc>
          <w:tcPr>
            <w:tcW w:w="15168" w:type="dxa"/>
            <w:gridSpan w:val="6"/>
            <w:shd w:val="clear" w:color="auto" w:fill="auto"/>
          </w:tcPr>
          <w:p w:rsidR="00C60E38" w:rsidRPr="00C76B12" w:rsidRDefault="00C60E38"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образованием (04.05)</w:t>
            </w:r>
          </w:p>
        </w:tc>
      </w:tr>
      <w:tr w:rsidR="00541DB1" w:rsidRPr="00C76B12" w:rsidTr="00514C2F">
        <w:tc>
          <w:tcPr>
            <w:tcW w:w="680" w:type="dxa"/>
            <w:shd w:val="clear" w:color="auto" w:fill="auto"/>
          </w:tcPr>
          <w:p w:rsidR="00541DB1" w:rsidRPr="00435D9A" w:rsidRDefault="00541DB1" w:rsidP="00435D9A">
            <w:pPr>
              <w:pStyle w:val="ConsPlusNormal"/>
              <w:jc w:val="center"/>
              <w:rPr>
                <w:rFonts w:ascii="Times New Roman" w:hAnsi="Times New Roman" w:cs="Times New Roman"/>
                <w:szCs w:val="22"/>
              </w:rPr>
            </w:pPr>
            <w:r w:rsidRPr="00435D9A">
              <w:rPr>
                <w:rFonts w:ascii="Times New Roman" w:hAnsi="Times New Roman" w:cs="Times New Roman"/>
                <w:szCs w:val="22"/>
              </w:rPr>
              <w:t>1.</w:t>
            </w:r>
          </w:p>
        </w:tc>
        <w:tc>
          <w:tcPr>
            <w:tcW w:w="2864" w:type="dxa"/>
            <w:shd w:val="clear" w:color="auto" w:fill="auto"/>
          </w:tcPr>
          <w:p w:rsidR="00541DB1" w:rsidRPr="00E917CB" w:rsidRDefault="00541DB1" w:rsidP="00435D9A">
            <w:pPr>
              <w:pStyle w:val="ConsPlusNormal"/>
              <w:jc w:val="both"/>
              <w:rPr>
                <w:rFonts w:ascii="Times New Roman" w:hAnsi="Times New Roman" w:cs="Times New Roman"/>
                <w:szCs w:val="22"/>
              </w:rPr>
            </w:pPr>
            <w:r w:rsidRPr="00E917CB">
              <w:rPr>
                <w:rFonts w:ascii="Times New Roman" w:hAnsi="Times New Roman" w:cs="Times New Roman"/>
                <w:szCs w:val="22"/>
              </w:rPr>
              <w:t>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1419" w:type="dxa"/>
            <w:shd w:val="clear" w:color="auto" w:fill="auto"/>
          </w:tcPr>
          <w:p w:rsidR="00541DB1" w:rsidRPr="00E917CB" w:rsidRDefault="00541DB1" w:rsidP="00435D9A">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5F1288" w:rsidRPr="00E917CB" w:rsidRDefault="00692DD7" w:rsidP="00692DD7">
            <w:pPr>
              <w:pStyle w:val="ConsPlusNormal"/>
              <w:rPr>
                <w:rFonts w:ascii="Times New Roman" w:hAnsi="Times New Roman"/>
              </w:rPr>
            </w:pPr>
            <w:r w:rsidRPr="00E917CB">
              <w:rPr>
                <w:rFonts w:ascii="Times New Roman" w:hAnsi="Times New Roman"/>
                <w:lang w:val="en-US"/>
              </w:rPr>
              <w:t>V</w:t>
            </w:r>
            <w:r w:rsidR="005F1288" w:rsidRPr="00E917CB">
              <w:rPr>
                <w:rFonts w:ascii="Times New Roman" w:hAnsi="Times New Roman"/>
              </w:rPr>
              <w:t xml:space="preserve"> </w:t>
            </w:r>
            <w:r w:rsidRPr="00E917CB">
              <w:rPr>
                <w:rFonts w:ascii="Times New Roman" w:hAnsi="Times New Roman"/>
              </w:rPr>
              <w:t>= А</w:t>
            </w:r>
            <w:r w:rsidR="005F1288" w:rsidRPr="00E917CB">
              <w:rPr>
                <w:rFonts w:ascii="Times New Roman" w:hAnsi="Times New Roman"/>
              </w:rPr>
              <w:t xml:space="preserve"> </w:t>
            </w:r>
            <w:r w:rsidRPr="00E917CB">
              <w:rPr>
                <w:rFonts w:ascii="Times New Roman" w:hAnsi="Times New Roman"/>
              </w:rPr>
              <w:t>/</w:t>
            </w:r>
            <w:r w:rsidR="005F1288" w:rsidRPr="00E917CB">
              <w:rPr>
                <w:rFonts w:ascii="Times New Roman" w:hAnsi="Times New Roman"/>
              </w:rPr>
              <w:t xml:space="preserve"> </w:t>
            </w:r>
            <w:r w:rsidRPr="00E917CB">
              <w:rPr>
                <w:rFonts w:ascii="Times New Roman" w:hAnsi="Times New Roman"/>
              </w:rPr>
              <w:t xml:space="preserve">В </w:t>
            </w:r>
            <w:r w:rsidR="00ED6104" w:rsidRPr="00E917CB">
              <w:rPr>
                <w:rFonts w:ascii="Times New Roman" w:hAnsi="Times New Roman" w:cs="Times New Roman"/>
                <w:szCs w:val="22"/>
              </w:rPr>
              <w:t>×</w:t>
            </w:r>
            <w:r w:rsidR="005F1288" w:rsidRPr="00E917CB">
              <w:rPr>
                <w:rFonts w:ascii="Times New Roman" w:hAnsi="Times New Roman"/>
              </w:rPr>
              <w:t xml:space="preserve"> </w:t>
            </w:r>
            <w:r w:rsidRPr="00E917CB">
              <w:rPr>
                <w:rFonts w:ascii="Times New Roman" w:hAnsi="Times New Roman"/>
              </w:rPr>
              <w:t xml:space="preserve">100%, </w:t>
            </w:r>
          </w:p>
          <w:p w:rsidR="00692DD7" w:rsidRPr="00E917CB" w:rsidRDefault="005F1288" w:rsidP="00692DD7">
            <w:pPr>
              <w:pStyle w:val="ConsPlusNormal"/>
              <w:rPr>
                <w:rFonts w:ascii="Times New Roman" w:hAnsi="Times New Roman"/>
              </w:rPr>
            </w:pPr>
            <w:r w:rsidRPr="00E917CB">
              <w:rPr>
                <w:rFonts w:ascii="Times New Roman" w:hAnsi="Times New Roman"/>
              </w:rPr>
              <w:t>г</w:t>
            </w:r>
            <w:r w:rsidR="00692DD7" w:rsidRPr="00E917CB">
              <w:rPr>
                <w:rFonts w:ascii="Times New Roman" w:hAnsi="Times New Roman"/>
              </w:rPr>
              <w:t>де</w:t>
            </w:r>
            <w:r w:rsidRPr="00E917CB">
              <w:rPr>
                <w:rFonts w:ascii="Times New Roman" w:hAnsi="Times New Roman"/>
              </w:rPr>
              <w:t>:</w:t>
            </w:r>
          </w:p>
          <w:p w:rsidR="00692DD7" w:rsidRPr="00E917CB" w:rsidRDefault="00692DD7" w:rsidP="00692DD7">
            <w:pPr>
              <w:pStyle w:val="ConsPlusNormal"/>
              <w:rPr>
                <w:rFonts w:ascii="Times New Roman" w:hAnsi="Times New Roman"/>
              </w:rPr>
            </w:pPr>
            <w:r w:rsidRPr="00E917CB">
              <w:rPr>
                <w:rFonts w:ascii="Times New Roman" w:hAnsi="Times New Roman"/>
              </w:rPr>
              <w:t>А – количество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w:t>
            </w:r>
            <w:r w:rsidR="00F1390B" w:rsidRPr="00E917CB">
              <w:rPr>
                <w:rFonts w:ascii="Times New Roman" w:hAnsi="Times New Roman"/>
              </w:rPr>
              <w:t>, человек</w:t>
            </w:r>
            <w:r w:rsidRPr="00E917CB">
              <w:rPr>
                <w:rFonts w:ascii="Times New Roman" w:hAnsi="Times New Roman"/>
              </w:rPr>
              <w:t>;</w:t>
            </w:r>
          </w:p>
          <w:p w:rsidR="00692DD7" w:rsidRPr="00E917CB" w:rsidRDefault="00692DD7" w:rsidP="00692DD7">
            <w:pPr>
              <w:pStyle w:val="ConsPlusNormal"/>
              <w:rPr>
                <w:rFonts w:ascii="Times New Roman" w:hAnsi="Times New Roman"/>
              </w:rPr>
            </w:pPr>
            <w:r w:rsidRPr="00E917CB">
              <w:rPr>
                <w:rFonts w:ascii="Times New Roman" w:hAnsi="Times New Roman"/>
              </w:rPr>
              <w:t>В – общее количество обучающихся в классах соответствующего профиля</w:t>
            </w:r>
            <w:r w:rsidR="00F1390B" w:rsidRPr="00E917CB">
              <w:rPr>
                <w:rFonts w:ascii="Times New Roman" w:hAnsi="Times New Roman"/>
              </w:rPr>
              <w:t>, человек</w:t>
            </w:r>
          </w:p>
          <w:p w:rsidR="00692DD7" w:rsidRPr="00E917CB" w:rsidRDefault="00692DD7" w:rsidP="00692DD7">
            <w:pPr>
              <w:pStyle w:val="ConsPlusNormal"/>
              <w:jc w:val="both"/>
              <w:rPr>
                <w:rFonts w:ascii="Times New Roman" w:hAnsi="Times New Roman"/>
              </w:rPr>
            </w:pPr>
          </w:p>
          <w:p w:rsidR="00541DB1" w:rsidRPr="00E917CB" w:rsidRDefault="00541DB1" w:rsidP="00435D9A">
            <w:pPr>
              <w:pStyle w:val="ConsPlusNormal"/>
              <w:jc w:val="both"/>
              <w:rPr>
                <w:rFonts w:ascii="Times New Roman" w:hAnsi="Times New Roman" w:cs="Times New Roman"/>
                <w:szCs w:val="22"/>
              </w:rPr>
            </w:pPr>
          </w:p>
        </w:tc>
        <w:tc>
          <w:tcPr>
            <w:tcW w:w="1984" w:type="dxa"/>
            <w:shd w:val="clear" w:color="auto" w:fill="auto"/>
          </w:tcPr>
          <w:p w:rsidR="00DC4937" w:rsidRPr="00E917CB" w:rsidRDefault="00DC4937" w:rsidP="00ED6104">
            <w:pPr>
              <w:pStyle w:val="ConsPlusNormal"/>
              <w:jc w:val="center"/>
              <w:rPr>
                <w:rFonts w:ascii="Times New Roman" w:hAnsi="Times New Roman" w:cs="Times New Roman"/>
                <w:szCs w:val="22"/>
              </w:rPr>
            </w:pPr>
            <w:r w:rsidRPr="00E917CB">
              <w:rPr>
                <w:rFonts w:ascii="Times New Roman" w:hAnsi="Times New Roman" w:cs="Times New Roman"/>
                <w:szCs w:val="22"/>
              </w:rPr>
              <w:t>г</w:t>
            </w:r>
            <w:r w:rsidR="00ED6104" w:rsidRPr="00E917CB">
              <w:rPr>
                <w:rFonts w:ascii="Times New Roman" w:hAnsi="Times New Roman" w:cs="Times New Roman"/>
                <w:szCs w:val="22"/>
              </w:rPr>
              <w:t>одовая</w:t>
            </w:r>
          </w:p>
          <w:p w:rsidR="00541DB1" w:rsidRPr="00E917CB" w:rsidRDefault="00ED6104" w:rsidP="00ED6104">
            <w:pPr>
              <w:pStyle w:val="ConsPlusNormal"/>
              <w:jc w:val="center"/>
              <w:rPr>
                <w:rFonts w:ascii="Times New Roman" w:hAnsi="Times New Roman" w:cs="Times New Roman"/>
                <w:szCs w:val="22"/>
              </w:rPr>
            </w:pPr>
            <w:r w:rsidRPr="00E917CB">
              <w:rPr>
                <w:rFonts w:ascii="Times New Roman" w:hAnsi="Times New Roman" w:cs="Times New Roman"/>
                <w:szCs w:val="22"/>
              </w:rPr>
              <w:t xml:space="preserve"> (25 октября отчетного года)</w:t>
            </w:r>
          </w:p>
        </w:tc>
        <w:tc>
          <w:tcPr>
            <w:tcW w:w="2552" w:type="dxa"/>
            <w:shd w:val="clear" w:color="auto" w:fill="auto"/>
          </w:tcPr>
          <w:p w:rsidR="00541DB1" w:rsidRPr="00C76B12" w:rsidRDefault="00FC0BD0"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541DB1" w:rsidRPr="00C76B12" w:rsidTr="00514C2F">
        <w:tc>
          <w:tcPr>
            <w:tcW w:w="680" w:type="dxa"/>
            <w:shd w:val="clear" w:color="auto" w:fill="auto"/>
          </w:tcPr>
          <w:p w:rsidR="00541DB1" w:rsidRPr="00435D9A" w:rsidRDefault="00541DB1" w:rsidP="00435D9A">
            <w:pPr>
              <w:pStyle w:val="ConsPlusNormal"/>
              <w:jc w:val="center"/>
              <w:rPr>
                <w:rFonts w:ascii="Times New Roman" w:hAnsi="Times New Roman" w:cs="Times New Roman"/>
                <w:szCs w:val="22"/>
              </w:rPr>
            </w:pPr>
            <w:r w:rsidRPr="00435D9A">
              <w:rPr>
                <w:rFonts w:ascii="Times New Roman" w:hAnsi="Times New Roman" w:cs="Times New Roman"/>
                <w:szCs w:val="22"/>
              </w:rPr>
              <w:t>2.</w:t>
            </w:r>
          </w:p>
        </w:tc>
        <w:tc>
          <w:tcPr>
            <w:tcW w:w="2864" w:type="dxa"/>
            <w:shd w:val="clear" w:color="auto" w:fill="auto"/>
          </w:tcPr>
          <w:p w:rsidR="00541DB1" w:rsidRPr="00E917CB" w:rsidRDefault="00541DB1" w:rsidP="00435D9A">
            <w:pPr>
              <w:pStyle w:val="ConsPlusNormal"/>
              <w:jc w:val="both"/>
              <w:rPr>
                <w:rFonts w:ascii="Times New Roman" w:hAnsi="Times New Roman" w:cs="Times New Roman"/>
                <w:szCs w:val="22"/>
              </w:rPr>
            </w:pPr>
            <w:r w:rsidRPr="00E917CB">
              <w:rPr>
                <w:rFonts w:ascii="Times New Roman" w:hAnsi="Times New Roman" w:cs="Times New Roman"/>
                <w:szCs w:val="22"/>
              </w:rPr>
              <w:t>Доля муниципальных образований Республики Татарстан, в которых обновлены содержание и методы обучения предметной области «Технология» и других предметных областей, процентов</w:t>
            </w:r>
          </w:p>
        </w:tc>
        <w:tc>
          <w:tcPr>
            <w:tcW w:w="1419" w:type="dxa"/>
            <w:shd w:val="clear" w:color="auto" w:fill="auto"/>
          </w:tcPr>
          <w:p w:rsidR="00541DB1" w:rsidRPr="00E917CB" w:rsidRDefault="00541DB1" w:rsidP="00435D9A">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6F1A88" w:rsidRPr="00E917CB" w:rsidRDefault="006F1A88" w:rsidP="006F1A88">
            <w:pPr>
              <w:pStyle w:val="ConsPlusNormal"/>
              <w:jc w:val="both"/>
              <w:rPr>
                <w:rFonts w:ascii="Times New Roman" w:hAnsi="Times New Roman" w:cs="Times New Roman"/>
                <w:szCs w:val="22"/>
              </w:rPr>
            </w:pPr>
            <w:r w:rsidRPr="00E917CB">
              <w:rPr>
                <w:rFonts w:ascii="Times New Roman" w:hAnsi="Times New Roman" w:cs="Times New Roman"/>
                <w:szCs w:val="22"/>
              </w:rPr>
              <w:t>V = A / B × 100,</w:t>
            </w:r>
          </w:p>
          <w:p w:rsidR="006F1A88" w:rsidRPr="00E917CB" w:rsidRDefault="006F1A88" w:rsidP="006F1A88">
            <w:pPr>
              <w:pStyle w:val="ConsPlusNormal"/>
              <w:jc w:val="both"/>
              <w:rPr>
                <w:rFonts w:ascii="Times New Roman" w:hAnsi="Times New Roman"/>
              </w:rPr>
            </w:pPr>
            <w:r w:rsidRPr="00E917CB">
              <w:rPr>
                <w:rFonts w:ascii="Times New Roman" w:hAnsi="Times New Roman"/>
              </w:rPr>
              <w:t>где:</w:t>
            </w:r>
          </w:p>
          <w:p w:rsidR="006F1A88" w:rsidRPr="00E917CB" w:rsidRDefault="006F1A88" w:rsidP="006F1A88">
            <w:pPr>
              <w:pStyle w:val="ConsPlusNormal"/>
              <w:jc w:val="both"/>
              <w:rPr>
                <w:rFonts w:ascii="Times New Roman" w:hAnsi="Times New Roman"/>
              </w:rPr>
            </w:pPr>
            <w:r w:rsidRPr="00E917CB">
              <w:rPr>
                <w:rFonts w:ascii="Times New Roman" w:hAnsi="Times New Roman"/>
              </w:rPr>
              <w:t>А – число муниципальных образований Республики Татарстан, в которых обновлено содержание и методы обучения предметной области «Технология» и других предметных областей</w:t>
            </w:r>
            <w:r w:rsidR="00F1390B" w:rsidRPr="00E917CB">
              <w:rPr>
                <w:rFonts w:ascii="Times New Roman" w:hAnsi="Times New Roman"/>
              </w:rPr>
              <w:t>, единиц</w:t>
            </w:r>
            <w:r w:rsidRPr="00E917CB">
              <w:rPr>
                <w:rFonts w:ascii="Times New Roman" w:hAnsi="Times New Roman"/>
              </w:rPr>
              <w:t>;</w:t>
            </w:r>
          </w:p>
          <w:p w:rsidR="00541DB1" w:rsidRPr="00E917CB" w:rsidRDefault="006F1A88" w:rsidP="006F1A88">
            <w:pPr>
              <w:pStyle w:val="ConsPlusNormal"/>
              <w:jc w:val="both"/>
              <w:rPr>
                <w:rFonts w:ascii="Times New Roman" w:hAnsi="Times New Roman" w:cs="Times New Roman"/>
                <w:szCs w:val="22"/>
              </w:rPr>
            </w:pPr>
            <w:r w:rsidRPr="00E917CB">
              <w:rPr>
                <w:rFonts w:ascii="Times New Roman" w:hAnsi="Times New Roman" w:cs="Times New Roman"/>
                <w:szCs w:val="22"/>
              </w:rPr>
              <w:t>В – общее число муниципальных образований, расположенных на территории Республики Татарстан</w:t>
            </w:r>
            <w:r w:rsidR="00F1390B" w:rsidRPr="00E917CB">
              <w:rPr>
                <w:rFonts w:ascii="Times New Roman" w:hAnsi="Times New Roman" w:cs="Times New Roman"/>
                <w:szCs w:val="22"/>
              </w:rPr>
              <w:t>, единиц</w:t>
            </w:r>
          </w:p>
        </w:tc>
        <w:tc>
          <w:tcPr>
            <w:tcW w:w="1984" w:type="dxa"/>
            <w:shd w:val="clear" w:color="auto" w:fill="auto"/>
          </w:tcPr>
          <w:p w:rsidR="00DC4937" w:rsidRPr="00E917CB" w:rsidRDefault="00DC4937" w:rsidP="00DC4937">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p w:rsidR="00541DB1" w:rsidRPr="00E917CB" w:rsidRDefault="00DC4937" w:rsidP="00DC4937">
            <w:pPr>
              <w:pStyle w:val="ConsPlusNormal"/>
              <w:jc w:val="center"/>
              <w:rPr>
                <w:rFonts w:ascii="Times New Roman" w:hAnsi="Times New Roman" w:cs="Times New Roman"/>
                <w:szCs w:val="22"/>
              </w:rPr>
            </w:pPr>
            <w:r w:rsidRPr="00E917CB">
              <w:rPr>
                <w:rFonts w:ascii="Times New Roman" w:hAnsi="Times New Roman" w:cs="Times New Roman"/>
                <w:szCs w:val="22"/>
              </w:rPr>
              <w:t xml:space="preserve"> (25 октября отчетного года)</w:t>
            </w:r>
          </w:p>
        </w:tc>
        <w:tc>
          <w:tcPr>
            <w:tcW w:w="2552" w:type="dxa"/>
            <w:shd w:val="clear" w:color="auto" w:fill="auto"/>
          </w:tcPr>
          <w:p w:rsidR="00541DB1" w:rsidRPr="00C76B12" w:rsidRDefault="00FC0BD0"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435D9A" w:rsidRDefault="00435D9A" w:rsidP="00435D9A">
            <w:pPr>
              <w:pStyle w:val="ConsPlusNormal"/>
              <w:jc w:val="center"/>
              <w:rPr>
                <w:rFonts w:ascii="Times New Roman" w:hAnsi="Times New Roman" w:cs="Times New Roman"/>
                <w:szCs w:val="22"/>
              </w:rPr>
            </w:pPr>
            <w:r w:rsidRPr="00435D9A">
              <w:rPr>
                <w:rFonts w:ascii="Times New Roman" w:hAnsi="Times New Roman" w:cs="Times New Roman"/>
                <w:szCs w:val="22"/>
              </w:rPr>
              <w:t>3.</w:t>
            </w:r>
          </w:p>
        </w:tc>
        <w:tc>
          <w:tcPr>
            <w:tcW w:w="2864" w:type="dxa"/>
            <w:shd w:val="clear" w:color="auto" w:fill="auto"/>
          </w:tcPr>
          <w:p w:rsidR="00435D9A" w:rsidRPr="00E917CB" w:rsidRDefault="00435D9A" w:rsidP="00435D9A">
            <w:pPr>
              <w:pStyle w:val="ConsPlusNormal"/>
              <w:jc w:val="both"/>
              <w:rPr>
                <w:rFonts w:ascii="Times New Roman" w:hAnsi="Times New Roman" w:cs="Times New Roman"/>
                <w:szCs w:val="22"/>
              </w:rPr>
            </w:pPr>
            <w:r w:rsidRPr="00E917CB">
              <w:rPr>
                <w:rFonts w:ascii="Times New Roman" w:hAnsi="Times New Roman" w:cs="Times New Roman"/>
                <w:szCs w:val="22"/>
              </w:rP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процентов</w:t>
            </w:r>
          </w:p>
        </w:tc>
        <w:tc>
          <w:tcPr>
            <w:tcW w:w="1419" w:type="dxa"/>
            <w:shd w:val="clear" w:color="auto" w:fill="auto"/>
          </w:tcPr>
          <w:p w:rsidR="00435D9A" w:rsidRPr="00E917CB" w:rsidRDefault="00435D9A" w:rsidP="00435D9A">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tc>
        <w:tc>
          <w:tcPr>
            <w:tcW w:w="5669" w:type="dxa"/>
            <w:shd w:val="clear" w:color="auto" w:fill="auto"/>
          </w:tcPr>
          <w:p w:rsidR="00F1390B" w:rsidRPr="00E917CB" w:rsidRDefault="00F1390B" w:rsidP="00F1390B">
            <w:pPr>
              <w:pStyle w:val="ConsPlusNormal"/>
              <w:jc w:val="both"/>
              <w:rPr>
                <w:rFonts w:ascii="Times New Roman" w:hAnsi="Times New Roman" w:cs="Times New Roman"/>
                <w:szCs w:val="22"/>
              </w:rPr>
            </w:pPr>
            <w:r w:rsidRPr="00E917CB">
              <w:rPr>
                <w:rFonts w:ascii="Times New Roman" w:hAnsi="Times New Roman" w:cs="Times New Roman"/>
                <w:szCs w:val="22"/>
              </w:rPr>
              <w:t>V = A / B × 100,</w:t>
            </w:r>
          </w:p>
          <w:p w:rsidR="00F1390B" w:rsidRPr="00E917CB" w:rsidRDefault="00F1390B" w:rsidP="00F1390B">
            <w:pPr>
              <w:pStyle w:val="ConsPlusNormal"/>
              <w:jc w:val="both"/>
              <w:rPr>
                <w:rFonts w:ascii="Times New Roman" w:hAnsi="Times New Roman"/>
              </w:rPr>
            </w:pPr>
            <w:r w:rsidRPr="00E917CB">
              <w:rPr>
                <w:rFonts w:ascii="Times New Roman" w:hAnsi="Times New Roman"/>
              </w:rPr>
              <w:t>где:</w:t>
            </w:r>
          </w:p>
          <w:p w:rsidR="00F1390B" w:rsidRPr="00E917CB" w:rsidRDefault="00F1390B" w:rsidP="00F1390B">
            <w:pPr>
              <w:pStyle w:val="ConsPlusNormal"/>
              <w:jc w:val="both"/>
              <w:rPr>
                <w:rFonts w:ascii="Times New Roman" w:hAnsi="Times New Roman"/>
              </w:rPr>
            </w:pPr>
            <w:r w:rsidRPr="00E917CB">
              <w:rPr>
                <w:rFonts w:ascii="Times New Roman" w:hAnsi="Times New Roman"/>
              </w:rPr>
              <w:t>А – число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r w:rsidR="00AA7B27" w:rsidRPr="00E917CB">
              <w:rPr>
                <w:rFonts w:ascii="Times New Roman" w:hAnsi="Times New Roman"/>
              </w:rPr>
              <w:t xml:space="preserve"> по республике, единиц</w:t>
            </w:r>
            <w:r w:rsidRPr="00E917CB">
              <w:rPr>
                <w:rFonts w:ascii="Times New Roman" w:hAnsi="Times New Roman"/>
              </w:rPr>
              <w:t>;</w:t>
            </w:r>
          </w:p>
          <w:p w:rsidR="00F1390B" w:rsidRPr="00E917CB" w:rsidRDefault="00F1390B" w:rsidP="00F1390B">
            <w:pPr>
              <w:pStyle w:val="ConsPlusNormal"/>
              <w:jc w:val="both"/>
              <w:rPr>
                <w:rFonts w:ascii="Times New Roman" w:hAnsi="Times New Roman" w:cs="Times New Roman"/>
                <w:szCs w:val="22"/>
              </w:rPr>
            </w:pPr>
            <w:r w:rsidRPr="00E917CB">
              <w:rPr>
                <w:rFonts w:ascii="Times New Roman" w:hAnsi="Times New Roman" w:cs="Times New Roman"/>
                <w:szCs w:val="22"/>
              </w:rPr>
              <w:t xml:space="preserve">В – </w:t>
            </w:r>
            <w:r w:rsidRPr="00E917CB">
              <w:rPr>
                <w:rFonts w:ascii="Times New Roman" w:hAnsi="Times New Roman"/>
              </w:rPr>
              <w:t>общее число организаций, осуществляющих образовательную деятельность по образовательным программам среднего профессионального образовани</w:t>
            </w:r>
            <w:r w:rsidR="003D7A6E" w:rsidRPr="00E917CB">
              <w:rPr>
                <w:rFonts w:ascii="Times New Roman" w:hAnsi="Times New Roman"/>
              </w:rPr>
              <w:t>я</w:t>
            </w:r>
            <w:r w:rsidR="00AA7B27" w:rsidRPr="00E917CB">
              <w:rPr>
                <w:rFonts w:ascii="Times New Roman" w:hAnsi="Times New Roman"/>
              </w:rPr>
              <w:t xml:space="preserve"> по республике, единиц</w:t>
            </w:r>
          </w:p>
        </w:tc>
        <w:tc>
          <w:tcPr>
            <w:tcW w:w="1984" w:type="dxa"/>
            <w:shd w:val="clear" w:color="auto" w:fill="auto"/>
          </w:tcPr>
          <w:p w:rsidR="00DC4937" w:rsidRPr="00E917CB" w:rsidRDefault="00DC4937" w:rsidP="00DC4937">
            <w:pPr>
              <w:pStyle w:val="ConsPlusNormal"/>
              <w:jc w:val="center"/>
              <w:rPr>
                <w:rFonts w:ascii="Times New Roman" w:hAnsi="Times New Roman" w:cs="Times New Roman"/>
                <w:szCs w:val="22"/>
              </w:rPr>
            </w:pPr>
            <w:r w:rsidRPr="00E917CB">
              <w:rPr>
                <w:rFonts w:ascii="Times New Roman" w:hAnsi="Times New Roman" w:cs="Times New Roman"/>
                <w:szCs w:val="22"/>
              </w:rPr>
              <w:t>годовая</w:t>
            </w:r>
          </w:p>
          <w:p w:rsidR="00F2439A" w:rsidRPr="00E917CB" w:rsidRDefault="00DC4937" w:rsidP="00DC4937">
            <w:pPr>
              <w:pStyle w:val="ConsPlusNormal"/>
              <w:jc w:val="center"/>
              <w:rPr>
                <w:rFonts w:ascii="Times New Roman" w:hAnsi="Times New Roman" w:cs="Times New Roman"/>
                <w:szCs w:val="22"/>
              </w:rPr>
            </w:pPr>
            <w:r w:rsidRPr="00E917CB">
              <w:rPr>
                <w:rFonts w:ascii="Times New Roman" w:hAnsi="Times New Roman" w:cs="Times New Roman"/>
                <w:szCs w:val="22"/>
              </w:rPr>
              <w:t xml:space="preserve"> (25 октября отчетного года)</w:t>
            </w:r>
          </w:p>
          <w:p w:rsidR="00F2439A" w:rsidRPr="00E917CB" w:rsidRDefault="00F2439A" w:rsidP="000034B9">
            <w:pPr>
              <w:pStyle w:val="ConsPlusNormal"/>
              <w:jc w:val="center"/>
              <w:rPr>
                <w:rFonts w:ascii="Times New Roman" w:hAnsi="Times New Roman" w:cs="Times New Roman"/>
                <w:szCs w:val="22"/>
              </w:rPr>
            </w:pPr>
          </w:p>
        </w:tc>
        <w:tc>
          <w:tcPr>
            <w:tcW w:w="2552" w:type="dxa"/>
            <w:shd w:val="clear" w:color="auto" w:fill="auto"/>
          </w:tcPr>
          <w:p w:rsidR="00435D9A" w:rsidRPr="00C76B12" w:rsidRDefault="00FC0BD0" w:rsidP="00ED35FA">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435D9A" w:rsidRDefault="00435D9A" w:rsidP="00435D9A">
            <w:pPr>
              <w:pStyle w:val="ConsPlusNormal"/>
              <w:jc w:val="center"/>
              <w:rPr>
                <w:rFonts w:ascii="Times New Roman" w:hAnsi="Times New Roman" w:cs="Times New Roman"/>
                <w:szCs w:val="22"/>
              </w:rPr>
            </w:pPr>
            <w:r w:rsidRPr="00435D9A">
              <w:rPr>
                <w:rFonts w:ascii="Times New Roman" w:hAnsi="Times New Roman" w:cs="Times New Roman"/>
                <w:szCs w:val="22"/>
              </w:rPr>
              <w:t>4.</w:t>
            </w:r>
          </w:p>
        </w:tc>
        <w:tc>
          <w:tcPr>
            <w:tcW w:w="2864" w:type="dxa"/>
            <w:shd w:val="clear" w:color="auto" w:fill="auto"/>
          </w:tcPr>
          <w:p w:rsidR="00435D9A" w:rsidRPr="00381EF4" w:rsidRDefault="00435D9A" w:rsidP="00435D9A">
            <w:pPr>
              <w:pStyle w:val="ConsPlusNormal"/>
              <w:jc w:val="both"/>
              <w:rPr>
                <w:rFonts w:ascii="Times New Roman" w:hAnsi="Times New Roman" w:cs="Times New Roman"/>
                <w:szCs w:val="22"/>
              </w:rPr>
            </w:pPr>
            <w:r w:rsidRPr="00381EF4">
              <w:rPr>
                <w:rFonts w:ascii="Times New Roman" w:hAnsi="Times New Roman" w:cs="Times New Roman"/>
                <w:szCs w:val="22"/>
              </w:rPr>
              <w:t>Объем внутренних затрат на научные исследования и разработки, млрд.рублей</w:t>
            </w:r>
          </w:p>
        </w:tc>
        <w:tc>
          <w:tcPr>
            <w:tcW w:w="1419" w:type="dxa"/>
            <w:shd w:val="clear" w:color="auto" w:fill="auto"/>
          </w:tcPr>
          <w:p w:rsidR="00435D9A" w:rsidRPr="00381EF4" w:rsidRDefault="00435D9A" w:rsidP="00435D9A">
            <w:pPr>
              <w:pStyle w:val="ConsPlusNormal"/>
              <w:jc w:val="center"/>
              <w:rPr>
                <w:rFonts w:ascii="Times New Roman" w:hAnsi="Times New Roman" w:cs="Times New Roman"/>
                <w:szCs w:val="22"/>
              </w:rPr>
            </w:pPr>
            <w:r w:rsidRPr="00381EF4">
              <w:rPr>
                <w:rFonts w:ascii="Times New Roman" w:hAnsi="Times New Roman" w:cs="Times New Roman"/>
                <w:szCs w:val="22"/>
              </w:rPr>
              <w:t>годовая</w:t>
            </w:r>
          </w:p>
        </w:tc>
        <w:tc>
          <w:tcPr>
            <w:tcW w:w="5669" w:type="dxa"/>
            <w:shd w:val="clear" w:color="auto" w:fill="auto"/>
          </w:tcPr>
          <w:p w:rsidR="0042179E" w:rsidRPr="00381EF4" w:rsidRDefault="00156482" w:rsidP="00692DD7">
            <w:pPr>
              <w:pStyle w:val="ConsPlusNormal"/>
              <w:jc w:val="both"/>
              <w:rPr>
                <w:rFonts w:ascii="Times New Roman" w:eastAsiaTheme="minorHAnsi" w:hAnsi="Times New Roman" w:cs="Times New Roman"/>
                <w:szCs w:val="22"/>
                <w:lang w:eastAsia="en-US"/>
              </w:rPr>
            </w:pPr>
            <w:r w:rsidRPr="00381EF4">
              <w:rPr>
                <w:rFonts w:ascii="Times New Roman" w:hAnsi="Times New Roman" w:cs="Times New Roman"/>
                <w:szCs w:val="22"/>
              </w:rPr>
              <w:t>статистические данные</w:t>
            </w:r>
            <w:r w:rsidR="0042179E" w:rsidRPr="00381EF4">
              <w:rPr>
                <w:rFonts w:ascii="Times New Roman" w:eastAsiaTheme="minorHAnsi" w:hAnsi="Times New Roman" w:cs="Times New Roman"/>
                <w:szCs w:val="22"/>
                <w:lang w:eastAsia="en-US"/>
              </w:rPr>
              <w:t xml:space="preserve"> </w:t>
            </w:r>
          </w:p>
          <w:p w:rsidR="00652774" w:rsidRPr="00381EF4" w:rsidRDefault="00652774" w:rsidP="00692DD7">
            <w:pPr>
              <w:pStyle w:val="ConsPlusNormal"/>
              <w:jc w:val="both"/>
              <w:rPr>
                <w:rFonts w:ascii="Times New Roman" w:eastAsiaTheme="minorHAnsi" w:hAnsi="Times New Roman" w:cs="Times New Roman"/>
                <w:szCs w:val="22"/>
                <w:lang w:eastAsia="en-US"/>
              </w:rPr>
            </w:pPr>
          </w:p>
          <w:p w:rsidR="00156482" w:rsidRPr="00381EF4" w:rsidRDefault="00D210C0" w:rsidP="00381EF4">
            <w:pPr>
              <w:pStyle w:val="ConsPlusNormal"/>
              <w:jc w:val="both"/>
              <w:rPr>
                <w:rFonts w:ascii="Times New Roman" w:hAnsi="Times New Roman" w:cs="Times New Roman"/>
                <w:szCs w:val="22"/>
              </w:rPr>
            </w:pPr>
            <w:r w:rsidRPr="00381EF4">
              <w:rPr>
                <w:rFonts w:ascii="Times New Roman" w:hAnsi="Times New Roman"/>
              </w:rPr>
              <w:t>Рассчитывается по форм</w:t>
            </w:r>
            <w:r w:rsidR="00381EF4" w:rsidRPr="00381EF4">
              <w:rPr>
                <w:rFonts w:ascii="Times New Roman" w:hAnsi="Times New Roman"/>
              </w:rPr>
              <w:t>е</w:t>
            </w:r>
            <w:r w:rsidRPr="00381EF4">
              <w:rPr>
                <w:rFonts w:ascii="Times New Roman" w:hAnsi="Times New Roman"/>
              </w:rPr>
              <w:t xml:space="preserve"> ф</w:t>
            </w:r>
            <w:r w:rsidR="00FE15E9" w:rsidRPr="00381EF4">
              <w:rPr>
                <w:rFonts w:ascii="Times New Roman" w:hAnsi="Times New Roman" w:cs="Times New Roman"/>
                <w:szCs w:val="22"/>
              </w:rPr>
              <w:t>едерально</w:t>
            </w:r>
            <w:r w:rsidRPr="00381EF4">
              <w:rPr>
                <w:rFonts w:ascii="Times New Roman" w:hAnsi="Times New Roman" w:cs="Times New Roman"/>
                <w:szCs w:val="22"/>
              </w:rPr>
              <w:t>го</w:t>
            </w:r>
            <w:r w:rsidR="00FE15E9" w:rsidRPr="00381EF4">
              <w:rPr>
                <w:rFonts w:ascii="Times New Roman" w:hAnsi="Times New Roman" w:cs="Times New Roman"/>
                <w:szCs w:val="22"/>
              </w:rPr>
              <w:t xml:space="preserve"> статистическо</w:t>
            </w:r>
            <w:r w:rsidRPr="00381EF4">
              <w:rPr>
                <w:rFonts w:ascii="Times New Roman" w:hAnsi="Times New Roman" w:cs="Times New Roman"/>
                <w:szCs w:val="22"/>
              </w:rPr>
              <w:t>го</w:t>
            </w:r>
            <w:r w:rsidR="00FE15E9" w:rsidRPr="00381EF4">
              <w:rPr>
                <w:rFonts w:ascii="Times New Roman" w:hAnsi="Times New Roman" w:cs="Times New Roman"/>
                <w:szCs w:val="22"/>
              </w:rPr>
              <w:t xml:space="preserve"> наблюдени</w:t>
            </w:r>
            <w:r w:rsidRPr="00381EF4">
              <w:rPr>
                <w:rFonts w:ascii="Times New Roman" w:hAnsi="Times New Roman" w:cs="Times New Roman"/>
                <w:szCs w:val="22"/>
              </w:rPr>
              <w:t>я</w:t>
            </w:r>
            <w:r w:rsidR="00FE15E9" w:rsidRPr="00381EF4">
              <w:rPr>
                <w:rFonts w:ascii="Times New Roman" w:hAnsi="Times New Roman" w:cs="Times New Roman"/>
                <w:szCs w:val="22"/>
              </w:rPr>
              <w:t xml:space="preserve"> </w:t>
            </w:r>
            <w:r w:rsidR="00285DD0" w:rsidRPr="00381EF4">
              <w:rPr>
                <w:rFonts w:ascii="Times New Roman" w:hAnsi="Times New Roman" w:cs="Times New Roman"/>
                <w:szCs w:val="22"/>
              </w:rPr>
              <w:t>«Ф</w:t>
            </w:r>
            <w:r w:rsidR="00FE15E9" w:rsidRPr="00381EF4">
              <w:rPr>
                <w:rFonts w:ascii="Times New Roman" w:hAnsi="Times New Roman" w:cs="Times New Roman"/>
                <w:szCs w:val="22"/>
              </w:rPr>
              <w:t xml:space="preserve">орма </w:t>
            </w:r>
            <w:r w:rsidR="00285DD0" w:rsidRPr="00381EF4">
              <w:rPr>
                <w:rFonts w:ascii="Times New Roman" w:hAnsi="Times New Roman" w:cs="Times New Roman"/>
                <w:szCs w:val="22"/>
              </w:rPr>
              <w:t xml:space="preserve">№ </w:t>
            </w:r>
            <w:r w:rsidR="00FE15E9" w:rsidRPr="00381EF4">
              <w:rPr>
                <w:rFonts w:ascii="Times New Roman" w:hAnsi="Times New Roman" w:cs="Times New Roman"/>
                <w:szCs w:val="22"/>
              </w:rPr>
              <w:t>2-наука (годовая)</w:t>
            </w:r>
            <w:r w:rsidR="00285DD0" w:rsidRPr="00381EF4">
              <w:rPr>
                <w:rFonts w:ascii="Times New Roman" w:hAnsi="Times New Roman" w:cs="Times New Roman"/>
                <w:szCs w:val="22"/>
              </w:rPr>
              <w:t>. С</w:t>
            </w:r>
            <w:r w:rsidR="00FE15E9" w:rsidRPr="00381EF4">
              <w:rPr>
                <w:rFonts w:ascii="Times New Roman" w:hAnsi="Times New Roman" w:cs="Times New Roman"/>
                <w:szCs w:val="22"/>
              </w:rPr>
              <w:t>ведения о выполнении научных исследований и разработок</w:t>
            </w:r>
            <w:r w:rsidR="00285DD0" w:rsidRPr="00381EF4">
              <w:rPr>
                <w:rFonts w:ascii="Times New Roman" w:hAnsi="Times New Roman" w:cs="Times New Roman"/>
                <w:szCs w:val="22"/>
              </w:rPr>
              <w:t>»)</w:t>
            </w:r>
          </w:p>
        </w:tc>
        <w:tc>
          <w:tcPr>
            <w:tcW w:w="1984" w:type="dxa"/>
            <w:shd w:val="clear" w:color="auto" w:fill="auto"/>
          </w:tcPr>
          <w:p w:rsidR="00335FA4" w:rsidRPr="00381EF4" w:rsidRDefault="00ED35FA" w:rsidP="000034B9">
            <w:pPr>
              <w:pStyle w:val="ConsPlusNormal"/>
              <w:jc w:val="center"/>
              <w:rPr>
                <w:rFonts w:ascii="Times New Roman" w:hAnsi="Times New Roman" w:cs="Times New Roman"/>
                <w:szCs w:val="22"/>
                <w:lang w:eastAsia="en-US"/>
              </w:rPr>
            </w:pPr>
            <w:r w:rsidRPr="00381EF4">
              <w:rPr>
                <w:rFonts w:ascii="Times New Roman" w:hAnsi="Times New Roman" w:cs="Times New Roman"/>
                <w:szCs w:val="22"/>
                <w:lang w:eastAsia="en-US"/>
              </w:rPr>
              <w:t xml:space="preserve">годовая                </w:t>
            </w:r>
          </w:p>
          <w:p w:rsidR="0042179E" w:rsidRPr="00381EF4" w:rsidRDefault="002B7991" w:rsidP="000034B9">
            <w:pPr>
              <w:pStyle w:val="ConsPlusNormal"/>
              <w:jc w:val="center"/>
              <w:rPr>
                <w:rFonts w:ascii="Times New Roman" w:hAnsi="Times New Roman" w:cs="Times New Roman"/>
                <w:szCs w:val="22"/>
              </w:rPr>
            </w:pPr>
            <w:r w:rsidRPr="00381EF4">
              <w:rPr>
                <w:rFonts w:ascii="Times New Roman" w:hAnsi="Times New Roman" w:cs="Times New Roman"/>
                <w:szCs w:val="22"/>
              </w:rPr>
              <w:t>(</w:t>
            </w:r>
            <w:r w:rsidR="00335FA4" w:rsidRPr="00381EF4">
              <w:rPr>
                <w:rFonts w:ascii="Times New Roman" w:hAnsi="Times New Roman" w:cs="Times New Roman"/>
                <w:szCs w:val="22"/>
              </w:rPr>
              <w:t>1-я декада сентября</w:t>
            </w:r>
            <w:r w:rsidRPr="00381EF4">
              <w:rPr>
                <w:rFonts w:ascii="Times New Roman" w:hAnsi="Times New Roman" w:cs="Times New Roman"/>
                <w:szCs w:val="22"/>
              </w:rPr>
              <w:t>)</w:t>
            </w:r>
          </w:p>
        </w:tc>
        <w:tc>
          <w:tcPr>
            <w:tcW w:w="2552" w:type="dxa"/>
            <w:shd w:val="clear" w:color="auto" w:fill="auto"/>
          </w:tcPr>
          <w:p w:rsidR="00435D9A" w:rsidRPr="00381EF4" w:rsidRDefault="00FC0BD0" w:rsidP="000034B9">
            <w:pPr>
              <w:pStyle w:val="ConsPlusNormal"/>
              <w:jc w:val="both"/>
              <w:rPr>
                <w:rFonts w:ascii="Times New Roman" w:hAnsi="Times New Roman" w:cs="Times New Roman"/>
                <w:szCs w:val="22"/>
              </w:rPr>
            </w:pPr>
            <w:r w:rsidRPr="00381EF4">
              <w:rPr>
                <w:rFonts w:ascii="Times New Roman" w:hAnsi="Times New Roman" w:cs="Times New Roman"/>
                <w:szCs w:val="22"/>
              </w:rPr>
              <w:t>Министерство образования и науки Республики Татарстан</w:t>
            </w:r>
            <w:r w:rsidR="008719CC" w:rsidRPr="00381EF4">
              <w:rPr>
                <w:rFonts w:ascii="Times New Roman" w:hAnsi="Times New Roman" w:cs="Times New Roman"/>
                <w:szCs w:val="22"/>
              </w:rPr>
              <w:t>; Территориальный орган Федеральной службы го-сударственной статисти-ки по Республике Татарстан (по согласованию)</w:t>
            </w:r>
          </w:p>
        </w:tc>
      </w:tr>
      <w:tr w:rsidR="00435D9A" w:rsidRPr="00C76B12" w:rsidTr="00514C2F">
        <w:tc>
          <w:tcPr>
            <w:tcW w:w="680" w:type="dxa"/>
            <w:shd w:val="clear" w:color="auto" w:fill="auto"/>
          </w:tcPr>
          <w:p w:rsidR="00435D9A" w:rsidRPr="00435D9A" w:rsidRDefault="00435D9A" w:rsidP="00435D9A">
            <w:pPr>
              <w:pStyle w:val="ConsPlusNormal"/>
              <w:jc w:val="center"/>
              <w:rPr>
                <w:rFonts w:ascii="Times New Roman" w:hAnsi="Times New Roman" w:cs="Times New Roman"/>
                <w:szCs w:val="22"/>
              </w:rPr>
            </w:pPr>
            <w:r w:rsidRPr="00435D9A">
              <w:rPr>
                <w:rFonts w:ascii="Times New Roman" w:hAnsi="Times New Roman" w:cs="Times New Roman"/>
                <w:szCs w:val="22"/>
              </w:rPr>
              <w:t>5.</w:t>
            </w:r>
          </w:p>
        </w:tc>
        <w:tc>
          <w:tcPr>
            <w:tcW w:w="2864" w:type="dxa"/>
            <w:shd w:val="clear" w:color="auto" w:fill="auto"/>
          </w:tcPr>
          <w:p w:rsidR="00435D9A" w:rsidRPr="00381EF4" w:rsidRDefault="00435D9A" w:rsidP="002B7991">
            <w:pPr>
              <w:pStyle w:val="ConsPlusNormal"/>
              <w:jc w:val="both"/>
              <w:rPr>
                <w:rFonts w:ascii="Times New Roman" w:hAnsi="Times New Roman" w:cs="Times New Roman"/>
                <w:szCs w:val="22"/>
              </w:rPr>
            </w:pPr>
            <w:r w:rsidRPr="00381EF4">
              <w:rPr>
                <w:rFonts w:ascii="Times New Roman" w:hAnsi="Times New Roman" w:cs="Times New Roman"/>
                <w:szCs w:val="22"/>
              </w:rPr>
              <w:t>Доля исследователей в возрасте до 39 лет в общей численности исследователей, процентов</w:t>
            </w:r>
          </w:p>
        </w:tc>
        <w:tc>
          <w:tcPr>
            <w:tcW w:w="1419" w:type="dxa"/>
            <w:shd w:val="clear" w:color="auto" w:fill="auto"/>
          </w:tcPr>
          <w:p w:rsidR="00435D9A" w:rsidRPr="00381EF4" w:rsidRDefault="00435D9A" w:rsidP="00435D9A">
            <w:pPr>
              <w:pStyle w:val="ConsPlusNormal"/>
              <w:jc w:val="center"/>
              <w:rPr>
                <w:rFonts w:ascii="Times New Roman" w:hAnsi="Times New Roman" w:cs="Times New Roman"/>
                <w:szCs w:val="22"/>
              </w:rPr>
            </w:pPr>
            <w:r w:rsidRPr="00381EF4">
              <w:rPr>
                <w:rFonts w:ascii="Times New Roman" w:hAnsi="Times New Roman" w:cs="Times New Roman"/>
                <w:szCs w:val="22"/>
              </w:rPr>
              <w:t>годовая</w:t>
            </w:r>
          </w:p>
        </w:tc>
        <w:tc>
          <w:tcPr>
            <w:tcW w:w="5669" w:type="dxa"/>
            <w:shd w:val="clear" w:color="auto" w:fill="auto"/>
          </w:tcPr>
          <w:p w:rsidR="00934A18" w:rsidRPr="00381EF4" w:rsidRDefault="00934A18" w:rsidP="00934A18">
            <w:pPr>
              <w:pStyle w:val="ConsPlusNormal"/>
              <w:jc w:val="both"/>
              <w:rPr>
                <w:rFonts w:ascii="Times New Roman" w:hAnsi="Times New Roman"/>
              </w:rPr>
            </w:pPr>
            <w:r w:rsidRPr="00381EF4">
              <w:rPr>
                <w:rFonts w:ascii="Times New Roman" w:hAnsi="Times New Roman"/>
                <w:lang w:val="en-US"/>
              </w:rPr>
              <w:t>V</w:t>
            </w:r>
            <w:r w:rsidRPr="00381EF4">
              <w:rPr>
                <w:rFonts w:ascii="Times New Roman" w:hAnsi="Times New Roman"/>
              </w:rPr>
              <w:t xml:space="preserve"> = </w:t>
            </w:r>
            <w:r w:rsidR="00156482" w:rsidRPr="00381EF4">
              <w:rPr>
                <w:rFonts w:ascii="Times New Roman" w:hAnsi="Times New Roman" w:cs="Times New Roman"/>
                <w:szCs w:val="22"/>
              </w:rPr>
              <w:t>A / B × 100,</w:t>
            </w:r>
          </w:p>
          <w:p w:rsidR="00934A18" w:rsidRPr="00381EF4" w:rsidRDefault="00156482" w:rsidP="00934A18">
            <w:pPr>
              <w:pStyle w:val="ConsPlusNormal"/>
              <w:jc w:val="both"/>
              <w:rPr>
                <w:rFonts w:ascii="Times New Roman" w:hAnsi="Times New Roman"/>
              </w:rPr>
            </w:pPr>
            <w:r w:rsidRPr="00381EF4">
              <w:rPr>
                <w:rFonts w:ascii="Times New Roman" w:hAnsi="Times New Roman"/>
              </w:rPr>
              <w:t>г</w:t>
            </w:r>
            <w:r w:rsidR="00934A18" w:rsidRPr="00381EF4">
              <w:rPr>
                <w:rFonts w:ascii="Times New Roman" w:hAnsi="Times New Roman"/>
              </w:rPr>
              <w:t>де:</w:t>
            </w:r>
          </w:p>
          <w:p w:rsidR="00934A18" w:rsidRPr="00381EF4" w:rsidRDefault="00156482" w:rsidP="00934A18">
            <w:pPr>
              <w:pStyle w:val="ConsPlusNormal"/>
              <w:jc w:val="both"/>
              <w:rPr>
                <w:rFonts w:ascii="Times New Roman" w:hAnsi="Times New Roman"/>
              </w:rPr>
            </w:pPr>
            <w:r w:rsidRPr="00381EF4">
              <w:rPr>
                <w:rFonts w:ascii="Times New Roman" w:hAnsi="Times New Roman"/>
              </w:rPr>
              <w:t>А</w:t>
            </w:r>
            <w:r w:rsidR="00934A18" w:rsidRPr="00381EF4">
              <w:rPr>
                <w:rFonts w:ascii="Times New Roman" w:hAnsi="Times New Roman"/>
              </w:rPr>
              <w:t xml:space="preserve"> – исследователи в возрасте до 39 ле</w:t>
            </w:r>
            <w:r w:rsidR="009366E3" w:rsidRPr="00381EF4">
              <w:rPr>
                <w:rFonts w:ascii="Times New Roman" w:hAnsi="Times New Roman"/>
              </w:rPr>
              <w:t>т в Республике Татарстан</w:t>
            </w:r>
            <w:r w:rsidR="00730DBB" w:rsidRPr="00381EF4">
              <w:rPr>
                <w:rFonts w:ascii="Times New Roman" w:hAnsi="Times New Roman"/>
              </w:rPr>
              <w:t>, человек</w:t>
            </w:r>
            <w:r w:rsidR="00934A18" w:rsidRPr="00381EF4">
              <w:rPr>
                <w:rFonts w:ascii="Times New Roman" w:hAnsi="Times New Roman"/>
              </w:rPr>
              <w:t>;</w:t>
            </w:r>
          </w:p>
          <w:p w:rsidR="00435D9A" w:rsidRPr="00381EF4" w:rsidRDefault="00156482" w:rsidP="00C64578">
            <w:pPr>
              <w:pStyle w:val="ConsPlusNormal"/>
              <w:jc w:val="both"/>
              <w:rPr>
                <w:rFonts w:ascii="Times New Roman" w:hAnsi="Times New Roman" w:cs="Times New Roman"/>
                <w:szCs w:val="22"/>
              </w:rPr>
            </w:pPr>
            <w:r w:rsidRPr="00381EF4">
              <w:rPr>
                <w:rFonts w:ascii="Times New Roman" w:hAnsi="Times New Roman" w:cs="Times New Roman"/>
                <w:szCs w:val="22"/>
              </w:rPr>
              <w:t xml:space="preserve">В </w:t>
            </w:r>
            <w:r w:rsidR="00934A18" w:rsidRPr="00381EF4">
              <w:rPr>
                <w:rFonts w:ascii="Times New Roman" w:hAnsi="Times New Roman" w:cs="Times New Roman"/>
                <w:szCs w:val="22"/>
              </w:rPr>
              <w:t xml:space="preserve">– </w:t>
            </w:r>
            <w:r w:rsidRPr="00381EF4">
              <w:rPr>
                <w:rFonts w:ascii="Times New Roman" w:hAnsi="Times New Roman" w:cs="Times New Roman"/>
                <w:szCs w:val="22"/>
              </w:rPr>
              <w:t>общее количество исследователей</w:t>
            </w:r>
            <w:r w:rsidR="002A2EEB" w:rsidRPr="00381EF4">
              <w:rPr>
                <w:rFonts w:ascii="Times New Roman" w:hAnsi="Times New Roman"/>
              </w:rPr>
              <w:t xml:space="preserve"> в Республике Татарстан,</w:t>
            </w:r>
            <w:r w:rsidR="00730DBB" w:rsidRPr="00381EF4">
              <w:rPr>
                <w:rFonts w:ascii="Times New Roman" w:hAnsi="Times New Roman"/>
              </w:rPr>
              <w:t xml:space="preserve"> человек</w:t>
            </w:r>
          </w:p>
        </w:tc>
        <w:tc>
          <w:tcPr>
            <w:tcW w:w="1984" w:type="dxa"/>
            <w:shd w:val="clear" w:color="auto" w:fill="auto"/>
          </w:tcPr>
          <w:p w:rsidR="00435D9A" w:rsidRPr="00381EF4" w:rsidRDefault="00DB74E9" w:rsidP="002B7991">
            <w:pPr>
              <w:pStyle w:val="ConsPlusNormal"/>
              <w:jc w:val="center"/>
              <w:rPr>
                <w:rFonts w:ascii="Times New Roman" w:hAnsi="Times New Roman" w:cs="Times New Roman"/>
                <w:szCs w:val="22"/>
              </w:rPr>
            </w:pPr>
            <w:r w:rsidRPr="00381EF4">
              <w:rPr>
                <w:rFonts w:ascii="Times New Roman" w:hAnsi="Times New Roman" w:cs="Times New Roman"/>
                <w:szCs w:val="22"/>
              </w:rPr>
              <w:t>годовая               (апрель)</w:t>
            </w:r>
          </w:p>
        </w:tc>
        <w:tc>
          <w:tcPr>
            <w:tcW w:w="2552" w:type="dxa"/>
            <w:shd w:val="clear" w:color="auto" w:fill="auto"/>
          </w:tcPr>
          <w:p w:rsidR="00435D9A" w:rsidRPr="00381EF4" w:rsidRDefault="00FC0BD0" w:rsidP="000034B9">
            <w:pPr>
              <w:pStyle w:val="ConsPlusNormal"/>
              <w:jc w:val="both"/>
              <w:rPr>
                <w:rFonts w:ascii="Times New Roman" w:hAnsi="Times New Roman" w:cs="Times New Roman"/>
                <w:szCs w:val="22"/>
              </w:rPr>
            </w:pPr>
            <w:r w:rsidRPr="00381EF4">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C76B12" w:rsidRDefault="00FC0BD0" w:rsidP="000034B9">
            <w:pPr>
              <w:pStyle w:val="ConsPlusNormal"/>
              <w:jc w:val="center"/>
              <w:rPr>
                <w:rFonts w:ascii="Times New Roman" w:hAnsi="Times New Roman" w:cs="Times New Roman"/>
                <w:szCs w:val="22"/>
              </w:rPr>
            </w:pPr>
            <w:r>
              <w:rPr>
                <w:rFonts w:ascii="Times New Roman" w:hAnsi="Times New Roman" w:cs="Times New Roman"/>
                <w:szCs w:val="22"/>
              </w:rPr>
              <w:t>6</w:t>
            </w:r>
            <w:r w:rsidR="00435D9A" w:rsidRPr="00C76B12">
              <w:rPr>
                <w:rFonts w:ascii="Times New Roman" w:hAnsi="Times New Roman" w:cs="Times New Roman"/>
                <w:szCs w:val="22"/>
              </w:rPr>
              <w:t>.</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число иностранных студентов в образовательных организациях высшего образования в Республике Татарстан, человек;</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численность студентов в образовательных организациях высшего образования в Республике Татарстан, человек</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по состоянию на</w:t>
            </w:r>
            <w:r>
              <w:rPr>
                <w:rFonts w:ascii="Times New Roman" w:hAnsi="Times New Roman" w:cs="Times New Roman"/>
                <w:szCs w:val="22"/>
              </w:rPr>
              <w:t xml:space="preserve">   </w:t>
            </w:r>
            <w:r w:rsidRPr="00C76B12">
              <w:rPr>
                <w:rFonts w:ascii="Times New Roman" w:hAnsi="Times New Roman" w:cs="Times New Roman"/>
                <w:szCs w:val="22"/>
              </w:rPr>
              <w:t xml:space="preserve"> 1 октября (1 февраля)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C76B12" w:rsidRDefault="00FC0BD0" w:rsidP="000034B9">
            <w:pPr>
              <w:pStyle w:val="ConsPlusNormal"/>
              <w:jc w:val="center"/>
              <w:rPr>
                <w:rFonts w:ascii="Times New Roman" w:hAnsi="Times New Roman" w:cs="Times New Roman"/>
                <w:szCs w:val="22"/>
              </w:rPr>
            </w:pPr>
            <w:r>
              <w:rPr>
                <w:rFonts w:ascii="Times New Roman" w:hAnsi="Times New Roman" w:cs="Times New Roman"/>
                <w:szCs w:val="22"/>
              </w:rPr>
              <w:t>7</w:t>
            </w:r>
            <w:r w:rsidR="00435D9A" w:rsidRPr="00C76B12">
              <w:rPr>
                <w:rFonts w:ascii="Times New Roman" w:hAnsi="Times New Roman" w:cs="Times New Roman"/>
                <w:szCs w:val="22"/>
              </w:rPr>
              <w:t>.</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организациях всех типов, процентов</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(1 </w:t>
            </w:r>
            <w:r>
              <w:rPr>
                <w:rFonts w:ascii="Times New Roman" w:hAnsi="Times New Roman" w:cs="Times New Roman"/>
                <w:szCs w:val="22"/>
              </w:rPr>
              <w:t>–</w:t>
            </w:r>
            <w:r w:rsidRPr="00C76B12">
              <w:rPr>
                <w:rFonts w:ascii="Times New Roman" w:hAnsi="Times New Roman" w:cs="Times New Roman"/>
                <w:szCs w:val="22"/>
              </w:rPr>
              <w:t xml:space="preserve"> A / B) </w:t>
            </w:r>
            <w:r>
              <w:rPr>
                <w:rFonts w:ascii="Times New Roman" w:hAnsi="Times New Roman" w:cs="Times New Roman"/>
                <w:szCs w:val="22"/>
              </w:rPr>
              <w:t>×</w:t>
            </w:r>
            <w:r w:rsidRPr="00C76B12">
              <w:rPr>
                <w:rFonts w:ascii="Times New Roman" w:hAnsi="Times New Roman" w:cs="Times New Roman"/>
                <w:szCs w:val="22"/>
              </w:rPr>
              <w:t xml:space="preserve">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общая численность детей, оставшихся без попечения родителей, выявленных и учтенных на конец отчетного года. Данные показываются о всех детях, оставшихся без попечения родителей, которые состоят на учете в органах опеки и попечительства (в том числе переданных неродственникам (в приемные семьи, под опеку (попечительство), в семейные детские дома и патронатные семьи), находящихся в государственных (муниципальных) организациях всех типов) </w:t>
            </w:r>
            <w:r w:rsidRPr="00076096">
              <w:rPr>
                <w:rFonts w:ascii="Times New Roman" w:hAnsi="Times New Roman" w:cs="Times New Roman"/>
                <w:szCs w:val="22"/>
              </w:rPr>
              <w:t>(форма № 103-РИК раздел 1 сумма строк 37, 39, 40)</w:t>
            </w:r>
            <w:r w:rsidRPr="00C76B12">
              <w:rPr>
                <w:rFonts w:ascii="Times New Roman" w:hAnsi="Times New Roman" w:cs="Times New Roman"/>
                <w:szCs w:val="22"/>
              </w:rPr>
              <w:t>, человек;</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численность населения в возрасте от 0 до 17 лет (включительно)</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(15 февраля)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C76B12" w:rsidRDefault="00FC0BD0" w:rsidP="000034B9">
            <w:pPr>
              <w:pStyle w:val="ConsPlusNormal"/>
              <w:jc w:val="center"/>
              <w:rPr>
                <w:rFonts w:ascii="Times New Roman" w:hAnsi="Times New Roman" w:cs="Times New Roman"/>
                <w:szCs w:val="22"/>
              </w:rPr>
            </w:pPr>
            <w:r>
              <w:rPr>
                <w:rFonts w:ascii="Times New Roman" w:hAnsi="Times New Roman" w:cs="Times New Roman"/>
                <w:szCs w:val="22"/>
              </w:rPr>
              <w:t>8</w:t>
            </w:r>
            <w:r w:rsidR="00435D9A" w:rsidRPr="00C76B12">
              <w:rPr>
                <w:rFonts w:ascii="Times New Roman" w:hAnsi="Times New Roman" w:cs="Times New Roman"/>
                <w:szCs w:val="22"/>
              </w:rPr>
              <w:t>.</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А </w:t>
            </w:r>
            <w:r>
              <w:rPr>
                <w:rFonts w:ascii="Times New Roman" w:hAnsi="Times New Roman" w:cs="Times New Roman"/>
                <w:szCs w:val="22"/>
              </w:rPr>
              <w:t>–</w:t>
            </w:r>
            <w:r w:rsidRPr="00C76B12">
              <w:rPr>
                <w:rFonts w:ascii="Times New Roman" w:hAnsi="Times New Roman" w:cs="Times New Roman"/>
                <w:szCs w:val="22"/>
              </w:rPr>
              <w:t xml:space="preserve"> количество государственных (муниципальных) общеобразовательных организаций, соответствующих современным требованиям, единиц;</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общее количество государственных (муниципальных) общеобразовательных организаций, единиц</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381EF4">
            <w:pPr>
              <w:pStyle w:val="ConsPlusNormal"/>
              <w:jc w:val="center"/>
              <w:rPr>
                <w:rFonts w:ascii="Times New Roman" w:hAnsi="Times New Roman" w:cs="Times New Roman"/>
                <w:szCs w:val="22"/>
              </w:rPr>
            </w:pPr>
            <w:r w:rsidRPr="00C76B12">
              <w:rPr>
                <w:rFonts w:ascii="Times New Roman" w:hAnsi="Times New Roman" w:cs="Times New Roman"/>
                <w:szCs w:val="22"/>
              </w:rPr>
              <w:t>(20 мая)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C76B12" w:rsidRDefault="00FC0BD0" w:rsidP="000034B9">
            <w:pPr>
              <w:pStyle w:val="ConsPlusNormal"/>
              <w:jc w:val="center"/>
              <w:rPr>
                <w:rFonts w:ascii="Times New Roman" w:hAnsi="Times New Roman" w:cs="Times New Roman"/>
                <w:szCs w:val="22"/>
              </w:rPr>
            </w:pPr>
            <w:r>
              <w:rPr>
                <w:rFonts w:ascii="Times New Roman" w:hAnsi="Times New Roman" w:cs="Times New Roman"/>
                <w:szCs w:val="22"/>
              </w:rPr>
              <w:t>9</w:t>
            </w:r>
            <w:r w:rsidR="00435D9A" w:rsidRPr="00C76B12">
              <w:rPr>
                <w:rFonts w:ascii="Times New Roman" w:hAnsi="Times New Roman" w:cs="Times New Roman"/>
                <w:szCs w:val="22"/>
              </w:rPr>
              <w:t>.</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Доля детей в возрасте от 5 до 18 лет, охваченных программами дополнительного образования, к общему количеству детей указанного возраста, процентов </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b/>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p w:rsidR="00435D9A" w:rsidRPr="00C76B12" w:rsidRDefault="00435D9A" w:rsidP="000034B9">
            <w:pPr>
              <w:pStyle w:val="ConsPlusNormal"/>
              <w:jc w:val="both"/>
              <w:rPr>
                <w:rFonts w:ascii="Times New Roman" w:hAnsi="Times New Roman" w:cs="Times New Roman"/>
                <w:szCs w:val="22"/>
              </w:rPr>
            </w:pP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381EF4">
            <w:pPr>
              <w:pStyle w:val="ConsPlusNormal"/>
              <w:jc w:val="center"/>
              <w:rPr>
                <w:rFonts w:ascii="Times New Roman" w:hAnsi="Times New Roman" w:cs="Times New Roman"/>
                <w:szCs w:val="22"/>
              </w:rPr>
            </w:pPr>
            <w:r w:rsidRPr="00C76B12">
              <w:rPr>
                <w:rFonts w:ascii="Times New Roman" w:hAnsi="Times New Roman" w:cs="Times New Roman"/>
                <w:szCs w:val="22"/>
              </w:rPr>
              <w:t>(20 июня</w:t>
            </w:r>
            <w:r w:rsidR="00381EF4">
              <w:rPr>
                <w:rFonts w:ascii="Times New Roman" w:hAnsi="Times New Roman" w:cs="Times New Roman"/>
                <w:szCs w:val="22"/>
              </w:rPr>
              <w:t>)</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514C2F">
        <w:tc>
          <w:tcPr>
            <w:tcW w:w="680" w:type="dxa"/>
            <w:shd w:val="clear" w:color="auto" w:fill="auto"/>
          </w:tcPr>
          <w:p w:rsidR="00435D9A" w:rsidRPr="00C76B12" w:rsidRDefault="00FC0BD0" w:rsidP="000034B9">
            <w:pPr>
              <w:pStyle w:val="ConsPlusNormal"/>
              <w:jc w:val="center"/>
              <w:rPr>
                <w:rFonts w:ascii="Times New Roman" w:hAnsi="Times New Roman" w:cs="Times New Roman"/>
                <w:szCs w:val="22"/>
              </w:rPr>
            </w:pPr>
            <w:r>
              <w:rPr>
                <w:rFonts w:ascii="Times New Roman" w:hAnsi="Times New Roman" w:cs="Times New Roman"/>
                <w:szCs w:val="22"/>
              </w:rPr>
              <w:t>10</w:t>
            </w:r>
            <w:r w:rsidR="00435D9A" w:rsidRPr="00C76B12">
              <w:rPr>
                <w:rFonts w:ascii="Times New Roman" w:hAnsi="Times New Roman" w:cs="Times New Roman"/>
                <w:szCs w:val="22"/>
              </w:rPr>
              <w:t>.</w:t>
            </w:r>
          </w:p>
        </w:tc>
        <w:tc>
          <w:tcPr>
            <w:tcW w:w="2864" w:type="dxa"/>
            <w:shd w:val="clear" w:color="auto" w:fill="auto"/>
          </w:tcPr>
          <w:p w:rsidR="00435D9A"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Доля профессиональных образовательных организаций, в которых осуществляется подготовка кадров по </w:t>
            </w:r>
            <w:r w:rsidRPr="00C76B12">
              <w:rPr>
                <w:rFonts w:ascii="Times New Roman" w:hAnsi="Times New Roman" w:cs="Times New Roman"/>
                <w:szCs w:val="22"/>
              </w:rPr>
              <w:br/>
              <w:t>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 процентов</w:t>
            </w:r>
          </w:p>
          <w:p w:rsidR="00435D9A" w:rsidRPr="00C76B12" w:rsidRDefault="00435D9A" w:rsidP="000034B9">
            <w:pPr>
              <w:pStyle w:val="ConsPlusNormal"/>
              <w:jc w:val="both"/>
              <w:rPr>
                <w:rFonts w:ascii="Times New Roman" w:hAnsi="Times New Roman" w:cs="Times New Roman"/>
                <w:szCs w:val="22"/>
              </w:rPr>
            </w:pP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Default="00435D9A" w:rsidP="000034B9">
            <w:pPr>
              <w:pStyle w:val="ConsPlusNormal"/>
              <w:jc w:val="both"/>
              <w:rPr>
                <w:rFonts w:ascii="Times New Roman" w:hAnsi="Times New Roman"/>
                <w:szCs w:val="22"/>
              </w:rPr>
            </w:pPr>
            <w:r w:rsidRPr="00C76B12">
              <w:rPr>
                <w:rFonts w:ascii="Times New Roman" w:hAnsi="Times New Roman"/>
                <w:szCs w:val="22"/>
              </w:rPr>
              <w:t xml:space="preserve">V = A / B </w:t>
            </w:r>
            <w:r>
              <w:rPr>
                <w:rFonts w:ascii="Times New Roman" w:hAnsi="Times New Roman" w:cs="Times New Roman"/>
                <w:szCs w:val="22"/>
              </w:rPr>
              <w:t>×</w:t>
            </w:r>
            <w:r w:rsidRPr="00C76B12">
              <w:rPr>
                <w:rFonts w:ascii="Times New Roman" w:hAnsi="Times New Roman"/>
                <w:szCs w:val="22"/>
              </w:rPr>
              <w:t xml:space="preserve"> 100,</w:t>
            </w:r>
            <w:r>
              <w:rPr>
                <w:rFonts w:ascii="Times New Roman" w:hAnsi="Times New Roman"/>
                <w:szCs w:val="22"/>
              </w:rPr>
              <w:t xml:space="preserve"> </w:t>
            </w:r>
          </w:p>
          <w:p w:rsidR="00435D9A" w:rsidRDefault="00435D9A" w:rsidP="000034B9">
            <w:pPr>
              <w:pStyle w:val="ConsPlusNormal"/>
              <w:jc w:val="both"/>
              <w:rPr>
                <w:rFonts w:ascii="Times New Roman" w:hAnsi="Times New Roman"/>
                <w:szCs w:val="22"/>
              </w:rPr>
            </w:pPr>
            <w:r w:rsidRPr="00C76B12">
              <w:rPr>
                <w:rFonts w:ascii="Times New Roman" w:hAnsi="Times New Roman"/>
                <w:szCs w:val="22"/>
              </w:rPr>
              <w:t xml:space="preserve">где: </w:t>
            </w:r>
          </w:p>
          <w:p w:rsidR="00435D9A" w:rsidRPr="00C76B12" w:rsidRDefault="00435D9A" w:rsidP="000034B9">
            <w:pPr>
              <w:pStyle w:val="ConsPlusNormal"/>
              <w:jc w:val="both"/>
              <w:rPr>
                <w:rFonts w:ascii="Times New Roman" w:hAnsi="Times New Roman"/>
                <w:szCs w:val="22"/>
              </w:rPr>
            </w:pPr>
            <w:r w:rsidRPr="00C76B12">
              <w:rPr>
                <w:rFonts w:ascii="Times New Roman" w:hAnsi="Times New Roman"/>
                <w:szCs w:val="22"/>
              </w:rPr>
              <w:t xml:space="preserve">A </w:t>
            </w:r>
            <w:r>
              <w:rPr>
                <w:rFonts w:ascii="Times New Roman" w:hAnsi="Times New Roman"/>
                <w:szCs w:val="22"/>
              </w:rPr>
              <w:t>–</w:t>
            </w:r>
            <w:r w:rsidRPr="00C76B12">
              <w:rPr>
                <w:rFonts w:ascii="Times New Roman" w:hAnsi="Times New Roman"/>
                <w:szCs w:val="22"/>
              </w:rPr>
              <w:t xml:space="preserve"> количество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(ТОП-50)</w:t>
            </w:r>
            <w:r w:rsidRPr="00C76B12">
              <w:rPr>
                <w:rFonts w:ascii="Times New Roman" w:hAnsi="Times New Roman" w:cs="Times New Roman"/>
                <w:szCs w:val="22"/>
              </w:rPr>
              <w:t>, требующим среднего профессионального образования</w:t>
            </w:r>
            <w:r w:rsidRPr="00C76B12">
              <w:rPr>
                <w:rFonts w:ascii="Times New Roman" w:hAnsi="Times New Roman"/>
                <w:szCs w:val="22"/>
              </w:rPr>
              <w:t>, единиц;</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szCs w:val="22"/>
              </w:rPr>
              <w:t xml:space="preserve">B </w:t>
            </w:r>
            <w:r>
              <w:rPr>
                <w:rFonts w:ascii="Times New Roman" w:hAnsi="Times New Roman"/>
                <w:szCs w:val="22"/>
              </w:rPr>
              <w:t>–</w:t>
            </w:r>
            <w:r w:rsidRPr="00C76B12">
              <w:rPr>
                <w:rFonts w:ascii="Times New Roman" w:hAnsi="Times New Roman"/>
                <w:szCs w:val="22"/>
              </w:rPr>
              <w:t xml:space="preserve"> общее количество профессиональных образовательных организаций, единиц</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октября отчетного года)</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образования и науки Республики Татарстан</w:t>
            </w:r>
          </w:p>
        </w:tc>
      </w:tr>
      <w:tr w:rsidR="00435D9A" w:rsidRPr="00C76B12" w:rsidTr="00BA46D0">
        <w:tc>
          <w:tcPr>
            <w:tcW w:w="15168" w:type="dxa"/>
            <w:gridSpan w:val="6"/>
            <w:shd w:val="clear" w:color="auto" w:fill="auto"/>
          </w:tcPr>
          <w:p w:rsidR="00435D9A" w:rsidRPr="00C76B12" w:rsidRDefault="00435D9A"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BA46D0">
        <w:tc>
          <w:tcPr>
            <w:tcW w:w="15168" w:type="dxa"/>
            <w:gridSpan w:val="6"/>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в области гражданской обороны, предупреждения и ликвидации чрезвычайных ситуаций природного и техногенного характера, пожарной безопасности (02.01)</w:t>
            </w:r>
          </w:p>
        </w:tc>
      </w:tr>
      <w:tr w:rsidR="00435D9A" w:rsidRPr="00C76B12" w:rsidTr="00514C2F">
        <w:tc>
          <w:tcPr>
            <w:tcW w:w="680" w:type="dxa"/>
            <w:vMerge w:val="restart"/>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Время прибытия пожарных подразделений на место происшествия, минут</w:t>
            </w:r>
            <w:r>
              <w:rPr>
                <w:rFonts w:ascii="Times New Roman" w:hAnsi="Times New Roman" w:cs="Times New Roman"/>
                <w:szCs w:val="22"/>
              </w:rPr>
              <w:t>,</w:t>
            </w:r>
            <w:r w:rsidRPr="00C76B12">
              <w:rPr>
                <w:rFonts w:ascii="Times New Roman" w:hAnsi="Times New Roman" w:cs="Times New Roman"/>
                <w:szCs w:val="22"/>
              </w:rPr>
              <w:t xml:space="preserve"> не более:</w:t>
            </w:r>
          </w:p>
        </w:tc>
        <w:tc>
          <w:tcPr>
            <w:tcW w:w="1419" w:type="dxa"/>
            <w:vMerge w:val="restart"/>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vMerge w:val="restart"/>
            <w:shd w:val="clear" w:color="auto" w:fill="auto"/>
          </w:tcPr>
          <w:p w:rsidR="00435D9A" w:rsidRPr="00C76B12" w:rsidRDefault="00435D9A"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vMerge w:val="restart"/>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февраля)</w:t>
            </w:r>
          </w:p>
        </w:tc>
        <w:tc>
          <w:tcPr>
            <w:tcW w:w="2552" w:type="dxa"/>
            <w:vMerge w:val="restart"/>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vMerge/>
            <w:shd w:val="clear" w:color="auto" w:fill="auto"/>
          </w:tcPr>
          <w:p w:rsidR="00435D9A" w:rsidRPr="00C76B12" w:rsidRDefault="00435D9A" w:rsidP="000034B9">
            <w:pPr>
              <w:rPr>
                <w:rFonts w:ascii="Times New Roman" w:hAnsi="Times New Roman"/>
              </w:rPr>
            </w:pP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в городе</w:t>
            </w:r>
          </w:p>
        </w:tc>
        <w:tc>
          <w:tcPr>
            <w:tcW w:w="1419" w:type="dxa"/>
            <w:vMerge/>
            <w:shd w:val="clear" w:color="auto" w:fill="auto"/>
          </w:tcPr>
          <w:p w:rsidR="00435D9A" w:rsidRPr="00C76B12" w:rsidRDefault="00435D9A" w:rsidP="000034B9">
            <w:pPr>
              <w:rPr>
                <w:rFonts w:ascii="Times New Roman" w:hAnsi="Times New Roman"/>
              </w:rPr>
            </w:pPr>
          </w:p>
        </w:tc>
        <w:tc>
          <w:tcPr>
            <w:tcW w:w="5669" w:type="dxa"/>
            <w:vMerge/>
            <w:shd w:val="clear" w:color="auto" w:fill="auto"/>
          </w:tcPr>
          <w:p w:rsidR="00435D9A" w:rsidRPr="00C76B12" w:rsidRDefault="00435D9A" w:rsidP="000034B9">
            <w:pPr>
              <w:rPr>
                <w:rFonts w:ascii="Times New Roman" w:hAnsi="Times New Roman"/>
              </w:rPr>
            </w:pPr>
          </w:p>
        </w:tc>
        <w:tc>
          <w:tcPr>
            <w:tcW w:w="1984" w:type="dxa"/>
            <w:vMerge/>
            <w:shd w:val="clear" w:color="auto" w:fill="auto"/>
          </w:tcPr>
          <w:p w:rsidR="00435D9A" w:rsidRPr="00C76B12" w:rsidRDefault="00435D9A" w:rsidP="000034B9">
            <w:pPr>
              <w:rPr>
                <w:rFonts w:ascii="Times New Roman" w:hAnsi="Times New Roman"/>
              </w:rPr>
            </w:pPr>
          </w:p>
        </w:tc>
        <w:tc>
          <w:tcPr>
            <w:tcW w:w="2552" w:type="dxa"/>
            <w:vMerge/>
            <w:shd w:val="clear" w:color="auto" w:fill="auto"/>
          </w:tcPr>
          <w:p w:rsidR="00435D9A" w:rsidRPr="00C76B12" w:rsidRDefault="00435D9A" w:rsidP="000034B9">
            <w:pPr>
              <w:rPr>
                <w:rFonts w:ascii="Times New Roman" w:hAnsi="Times New Roman"/>
              </w:rPr>
            </w:pPr>
          </w:p>
        </w:tc>
      </w:tr>
      <w:tr w:rsidR="00435D9A" w:rsidRPr="00C76B12" w:rsidTr="00514C2F">
        <w:tc>
          <w:tcPr>
            <w:tcW w:w="680" w:type="dxa"/>
            <w:vMerge/>
            <w:shd w:val="clear" w:color="auto" w:fill="auto"/>
          </w:tcPr>
          <w:p w:rsidR="00435D9A" w:rsidRPr="00C76B12" w:rsidRDefault="00435D9A" w:rsidP="000034B9">
            <w:pPr>
              <w:rPr>
                <w:rFonts w:ascii="Times New Roman" w:hAnsi="Times New Roman"/>
              </w:rPr>
            </w:pP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в районе</w:t>
            </w:r>
          </w:p>
        </w:tc>
        <w:tc>
          <w:tcPr>
            <w:tcW w:w="1419" w:type="dxa"/>
            <w:vMerge/>
            <w:shd w:val="clear" w:color="auto" w:fill="auto"/>
          </w:tcPr>
          <w:p w:rsidR="00435D9A" w:rsidRPr="00C76B12" w:rsidRDefault="00435D9A" w:rsidP="000034B9">
            <w:pPr>
              <w:rPr>
                <w:rFonts w:ascii="Times New Roman" w:hAnsi="Times New Roman"/>
              </w:rPr>
            </w:pPr>
          </w:p>
        </w:tc>
        <w:tc>
          <w:tcPr>
            <w:tcW w:w="5669" w:type="dxa"/>
            <w:vMerge/>
            <w:shd w:val="clear" w:color="auto" w:fill="auto"/>
          </w:tcPr>
          <w:p w:rsidR="00435D9A" w:rsidRPr="00C76B12" w:rsidRDefault="00435D9A" w:rsidP="000034B9">
            <w:pPr>
              <w:rPr>
                <w:rFonts w:ascii="Times New Roman" w:hAnsi="Times New Roman"/>
              </w:rPr>
            </w:pPr>
          </w:p>
        </w:tc>
        <w:tc>
          <w:tcPr>
            <w:tcW w:w="1984" w:type="dxa"/>
            <w:vMerge/>
            <w:shd w:val="clear" w:color="auto" w:fill="auto"/>
          </w:tcPr>
          <w:p w:rsidR="00435D9A" w:rsidRPr="00C76B12" w:rsidRDefault="00435D9A" w:rsidP="000034B9">
            <w:pPr>
              <w:rPr>
                <w:rFonts w:ascii="Times New Roman" w:hAnsi="Times New Roman"/>
              </w:rPr>
            </w:pPr>
          </w:p>
        </w:tc>
        <w:tc>
          <w:tcPr>
            <w:tcW w:w="2552" w:type="dxa"/>
            <w:vMerge/>
            <w:shd w:val="clear" w:color="auto" w:fill="auto"/>
          </w:tcPr>
          <w:p w:rsidR="00435D9A" w:rsidRPr="00C76B12" w:rsidRDefault="00435D9A" w:rsidP="000034B9">
            <w:pPr>
              <w:rPr>
                <w:rFonts w:ascii="Times New Roman" w:hAnsi="Times New Roman"/>
              </w:rPr>
            </w:pP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435D9A"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Время реагирования (выезда) на поисково-спасательные работы подразделений поисково-спасательных служб на вызов, минут, не более</w:t>
            </w:r>
          </w:p>
          <w:p w:rsidR="00435D9A" w:rsidRPr="00C76B12" w:rsidRDefault="00435D9A" w:rsidP="000034B9">
            <w:pPr>
              <w:pStyle w:val="ConsPlusNormal"/>
              <w:jc w:val="both"/>
              <w:rPr>
                <w:rFonts w:ascii="Times New Roman" w:hAnsi="Times New Roman" w:cs="Times New Roman"/>
                <w:szCs w:val="22"/>
              </w:rPr>
            </w:pP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населенных пунктов, обеспеченных нормативным временем прибытия всех видов пожарной охраны, в том чис</w:t>
            </w:r>
            <w:r>
              <w:rPr>
                <w:rFonts w:ascii="Times New Roman" w:hAnsi="Times New Roman" w:cs="Times New Roman"/>
                <w:szCs w:val="22"/>
              </w:rPr>
              <w:t>ле добровольной пожарной охраны</w:t>
            </w:r>
            <w:r w:rsidRPr="00C76B12">
              <w:rPr>
                <w:rFonts w:ascii="Times New Roman" w:hAnsi="Times New Roman" w:cs="Times New Roman"/>
                <w:szCs w:val="22"/>
              </w:rPr>
              <w:t>, процентов</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 x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населенных пунктов, обеспеченных нормативным временем прибытия всех видов пожарной охраны, единиц;</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населенных пунктов, единиц</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февраля)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235E83" w:rsidRPr="00C76B12" w:rsidTr="00DC6E49">
        <w:tc>
          <w:tcPr>
            <w:tcW w:w="15168" w:type="dxa"/>
            <w:gridSpan w:val="6"/>
            <w:shd w:val="clear" w:color="auto" w:fill="auto"/>
          </w:tcPr>
          <w:p w:rsidR="00235E83" w:rsidRPr="00235E83" w:rsidRDefault="00235E83" w:rsidP="000034B9">
            <w:pPr>
              <w:pStyle w:val="ConsPlusNormal"/>
              <w:jc w:val="both"/>
              <w:rPr>
                <w:rFonts w:ascii="Times New Roman" w:hAnsi="Times New Roman" w:cs="Times New Roman"/>
                <w:szCs w:val="22"/>
              </w:rPr>
            </w:pPr>
            <w:r w:rsidRPr="00235E83">
              <w:rPr>
                <w:rFonts w:ascii="Times New Roman" w:hAnsi="Times New Roman" w:cs="Times New Roman"/>
                <w:bCs/>
                <w:szCs w:val="22"/>
              </w:rPr>
              <w:t>Показатели</w:t>
            </w:r>
            <w:r w:rsidRPr="00235E83">
              <w:rPr>
                <w:rFonts w:ascii="Times New Roman" w:hAnsi="Times New Roman" w:cs="Times New Roman"/>
                <w:b/>
                <w:bCs/>
                <w:szCs w:val="22"/>
              </w:rPr>
              <w:t xml:space="preserve"> </w:t>
            </w:r>
            <w:r w:rsidRPr="00235E83">
              <w:rPr>
                <w:rFonts w:ascii="Times New Roman" w:hAnsi="Times New Roman" w:cs="Times New Roman"/>
                <w:bCs/>
                <w:szCs w:val="22"/>
              </w:rPr>
              <w:t>результативности и эффективности осуществления регионального вида контроля (надзора)</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Индивидуальный риск гибели на пожарах, условных единиц</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2F5125" w:rsidRDefault="00435D9A" w:rsidP="000034B9">
            <w:pPr>
              <w:rPr>
                <w:rFonts w:ascii="Times New Roman" w:hAnsi="Times New Roman"/>
              </w:rPr>
            </w:pPr>
            <w:r w:rsidRPr="002F5125">
              <w:rPr>
                <w:rFonts w:ascii="Times New Roman" w:hAnsi="Times New Roman"/>
                <w:lang w:val="en-US"/>
              </w:rPr>
              <w:t>V</w:t>
            </w:r>
            <w:r w:rsidRPr="002F5125">
              <w:rPr>
                <w:rFonts w:ascii="Times New Roman" w:hAnsi="Times New Roman"/>
              </w:rPr>
              <w:t xml:space="preserve"> = </w:t>
            </w:r>
            <w:r w:rsidRPr="002F5125">
              <w:rPr>
                <w:rFonts w:ascii="Times New Roman" w:hAnsi="Times New Roman"/>
                <w:lang w:val="en-US"/>
              </w:rPr>
              <w:t>A</w:t>
            </w:r>
            <w:r w:rsidRPr="002F5125">
              <w:rPr>
                <w:rFonts w:ascii="Times New Roman" w:hAnsi="Times New Roman"/>
              </w:rPr>
              <w:t xml:space="preserve"> / </w:t>
            </w:r>
            <w:r w:rsidRPr="002F5125">
              <w:rPr>
                <w:rFonts w:ascii="Times New Roman" w:hAnsi="Times New Roman"/>
                <w:lang w:val="en-US"/>
              </w:rPr>
              <w:t>B</w:t>
            </w:r>
            <w:r w:rsidRPr="002F5125">
              <w:rPr>
                <w:rFonts w:ascii="Times New Roman" w:hAnsi="Times New Roman"/>
              </w:rPr>
              <w:t xml:space="preserve"> × 100 000, </w:t>
            </w:r>
          </w:p>
          <w:p w:rsidR="00435D9A" w:rsidRPr="002F5125" w:rsidRDefault="00435D9A" w:rsidP="000034B9">
            <w:pPr>
              <w:rPr>
                <w:rFonts w:ascii="Times New Roman" w:hAnsi="Times New Roman"/>
              </w:rPr>
            </w:pPr>
            <w:r w:rsidRPr="002F5125">
              <w:rPr>
                <w:rFonts w:ascii="Times New Roman" w:hAnsi="Times New Roman"/>
              </w:rPr>
              <w:t>где:</w:t>
            </w:r>
          </w:p>
          <w:p w:rsidR="00435D9A" w:rsidRPr="002F5125" w:rsidRDefault="00435D9A" w:rsidP="000034B9">
            <w:pPr>
              <w:rPr>
                <w:rFonts w:ascii="Times New Roman" w:hAnsi="Times New Roman"/>
              </w:rPr>
            </w:pPr>
            <w:r w:rsidRPr="002F5125">
              <w:rPr>
                <w:rFonts w:ascii="Times New Roman" w:hAnsi="Times New Roman"/>
              </w:rPr>
              <w:t>А – количество погибших на пожарах в Республике Татарстан, человек;</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В – численность населения Республики Татарстан на начало года, человек</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435D9A" w:rsidRPr="00C76B12" w:rsidRDefault="00435D9A" w:rsidP="000034B9">
            <w:pPr>
              <w:pStyle w:val="ConsPlusNormal"/>
              <w:jc w:val="center"/>
              <w:rPr>
                <w:rFonts w:ascii="Times New Roman" w:hAnsi="Times New Roman" w:cs="Times New Roman"/>
                <w:szCs w:val="22"/>
              </w:rPr>
            </w:pP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Индивидуальный риск травмирования на пожарах, условных единиц</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 xml:space="preserve">V = A / B × 100 000, </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где:</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А – количество травмированных на пожарах в Республике Татарстан, человек;</w:t>
            </w:r>
          </w:p>
          <w:p w:rsidR="00435D9A" w:rsidRPr="002F5125" w:rsidRDefault="00435D9A" w:rsidP="006D6244">
            <w:pPr>
              <w:pStyle w:val="ConsPlusNormal"/>
              <w:jc w:val="both"/>
              <w:rPr>
                <w:rFonts w:ascii="Times New Roman" w:hAnsi="Times New Roman" w:cs="Times New Roman"/>
                <w:szCs w:val="22"/>
              </w:rPr>
            </w:pPr>
            <w:r w:rsidRPr="002F5125">
              <w:rPr>
                <w:rFonts w:ascii="Times New Roman" w:hAnsi="Times New Roman" w:cs="Times New Roman"/>
                <w:szCs w:val="22"/>
              </w:rPr>
              <w:t>В – численность населения Республики Татарстан на начало года, человек</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435D9A" w:rsidRPr="00C76B12" w:rsidRDefault="00435D9A" w:rsidP="000034B9">
            <w:pPr>
              <w:pStyle w:val="ConsPlusNormal"/>
              <w:jc w:val="center"/>
              <w:rPr>
                <w:rFonts w:ascii="Times New Roman" w:hAnsi="Times New Roman" w:cs="Times New Roman"/>
                <w:szCs w:val="22"/>
              </w:rPr>
            </w:pP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6.</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Частота пожаров на душу населения, условных единиц</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 xml:space="preserve">V = A / B × 10 000, </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где:</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А – количество пожаров в Республике Татарстан, штук;</w:t>
            </w:r>
          </w:p>
          <w:p w:rsidR="00435D9A" w:rsidRPr="002F5125" w:rsidRDefault="00435D9A" w:rsidP="000034B9">
            <w:pPr>
              <w:pStyle w:val="ConsPlusNormal"/>
              <w:jc w:val="both"/>
              <w:rPr>
                <w:rFonts w:ascii="Times New Roman" w:hAnsi="Times New Roman" w:cs="Times New Roman"/>
                <w:szCs w:val="22"/>
              </w:rPr>
            </w:pPr>
            <w:r w:rsidRPr="002F5125">
              <w:rPr>
                <w:rFonts w:ascii="Times New Roman" w:hAnsi="Times New Roman" w:cs="Times New Roman"/>
                <w:szCs w:val="22"/>
              </w:rPr>
              <w:t>В – численность населения Республики Татарстан на начало года, человек</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435D9A" w:rsidRPr="00C76B12" w:rsidRDefault="00435D9A" w:rsidP="000034B9">
            <w:pPr>
              <w:pStyle w:val="ConsPlusNormal"/>
              <w:jc w:val="center"/>
              <w:rPr>
                <w:rFonts w:ascii="Times New Roman" w:hAnsi="Times New Roman" w:cs="Times New Roman"/>
                <w:szCs w:val="22"/>
              </w:rPr>
            </w:pP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7.</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проверок, результаты которых признаны недействительными, процентов</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(нарастающим итогом)</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435D9A" w:rsidRPr="00C76B12" w:rsidRDefault="00435D9A" w:rsidP="006D6244">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514C2F">
        <w:tc>
          <w:tcPr>
            <w:tcW w:w="680"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8.</w:t>
            </w:r>
          </w:p>
        </w:tc>
        <w:tc>
          <w:tcPr>
            <w:tcW w:w="2864"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предупреждений в общем количестве административных наказаний, процентов</w:t>
            </w:r>
          </w:p>
        </w:tc>
        <w:tc>
          <w:tcPr>
            <w:tcW w:w="1419"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435D9A" w:rsidRPr="00C76B12" w:rsidRDefault="00435D9A"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435D9A" w:rsidRPr="00C76B12" w:rsidRDefault="00435D9A"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гражданской обороны и чрезвычайным ситуациям Республики Татарстан</w:t>
            </w:r>
          </w:p>
        </w:tc>
      </w:tr>
      <w:tr w:rsidR="00435D9A" w:rsidRPr="00C76B12" w:rsidTr="00BA46D0">
        <w:tc>
          <w:tcPr>
            <w:tcW w:w="15168" w:type="dxa"/>
            <w:gridSpan w:val="6"/>
            <w:shd w:val="clear" w:color="auto" w:fill="auto"/>
          </w:tcPr>
          <w:p w:rsidR="00435D9A" w:rsidRPr="002246F1" w:rsidRDefault="006D6244" w:rsidP="000034B9">
            <w:pPr>
              <w:pStyle w:val="ConsPlusNormal"/>
              <w:jc w:val="center"/>
              <w:rPr>
                <w:rFonts w:ascii="Times New Roman" w:hAnsi="Times New Roman" w:cs="Times New Roman"/>
                <w:szCs w:val="22"/>
              </w:rPr>
            </w:pPr>
            <w:r w:rsidRPr="002246F1">
              <w:rPr>
                <w:rFonts w:ascii="Times New Roman" w:hAnsi="Times New Roman" w:cs="Times New Roman"/>
                <w:szCs w:val="22"/>
              </w:rPr>
              <w:t>Министерство по делам молодежи Республики Татарстан</w:t>
            </w:r>
          </w:p>
        </w:tc>
      </w:tr>
      <w:tr w:rsidR="00435D9A" w:rsidRPr="00C76B12" w:rsidTr="00BA46D0">
        <w:tc>
          <w:tcPr>
            <w:tcW w:w="15168" w:type="dxa"/>
            <w:gridSpan w:val="6"/>
            <w:shd w:val="clear" w:color="auto" w:fill="auto"/>
          </w:tcPr>
          <w:p w:rsidR="00435D9A" w:rsidRPr="002246F1" w:rsidRDefault="00DC6E49" w:rsidP="000034B9">
            <w:pPr>
              <w:pStyle w:val="ConsPlusNormal"/>
              <w:jc w:val="both"/>
              <w:rPr>
                <w:rFonts w:ascii="Times New Roman" w:hAnsi="Times New Roman" w:cs="Times New Roman"/>
                <w:szCs w:val="22"/>
              </w:rPr>
            </w:pPr>
            <w:r w:rsidRPr="002246F1">
              <w:rPr>
                <w:rFonts w:ascii="Times New Roman" w:hAnsi="Times New Roman" w:cs="Times New Roman"/>
                <w:szCs w:val="22"/>
              </w:rPr>
              <w:t>Управление в области реализации государственной молодежной политики (04.07)</w:t>
            </w:r>
          </w:p>
        </w:tc>
      </w:tr>
      <w:tr w:rsidR="00DC6E49" w:rsidRPr="00C76B12" w:rsidTr="00514C2F">
        <w:tc>
          <w:tcPr>
            <w:tcW w:w="680" w:type="dxa"/>
            <w:shd w:val="clear" w:color="auto" w:fill="auto"/>
          </w:tcPr>
          <w:p w:rsidR="00DC6E49" w:rsidRPr="002246F1" w:rsidRDefault="00DC6E49" w:rsidP="000034B9">
            <w:pPr>
              <w:pStyle w:val="ConsPlusNormal"/>
              <w:jc w:val="center"/>
              <w:rPr>
                <w:rFonts w:ascii="Times New Roman" w:hAnsi="Times New Roman" w:cs="Times New Roman"/>
                <w:szCs w:val="22"/>
              </w:rPr>
            </w:pPr>
            <w:r w:rsidRPr="002246F1">
              <w:rPr>
                <w:rFonts w:ascii="Times New Roman" w:hAnsi="Times New Roman" w:cs="Times New Roman"/>
                <w:szCs w:val="22"/>
              </w:rPr>
              <w:t>1.</w:t>
            </w:r>
          </w:p>
        </w:tc>
        <w:tc>
          <w:tcPr>
            <w:tcW w:w="2864" w:type="dxa"/>
            <w:shd w:val="clear" w:color="auto" w:fill="auto"/>
          </w:tcPr>
          <w:p w:rsidR="00DC6E49" w:rsidRPr="002246F1" w:rsidRDefault="00DC6E49" w:rsidP="00DC6E49">
            <w:pPr>
              <w:pStyle w:val="ConsPlusNormal"/>
              <w:jc w:val="both"/>
              <w:rPr>
                <w:rFonts w:ascii="Times New Roman" w:hAnsi="Times New Roman" w:cs="Times New Roman"/>
                <w:szCs w:val="22"/>
              </w:rPr>
            </w:pPr>
            <w:r w:rsidRPr="002246F1">
              <w:rPr>
                <w:rFonts w:ascii="Times New Roman" w:hAnsi="Times New Roman" w:cs="Times New Roman"/>
                <w:szCs w:val="22"/>
              </w:rPr>
              <w:t>Охват молодежи, участвующей в конкурсах, направленных на поддержку талантливой молодежи, от общего количества молодежи в Республике Татарстан, процентов</w:t>
            </w:r>
          </w:p>
        </w:tc>
        <w:tc>
          <w:tcPr>
            <w:tcW w:w="1419" w:type="dxa"/>
            <w:shd w:val="clear" w:color="auto" w:fill="auto"/>
          </w:tcPr>
          <w:p w:rsidR="00DC6E49" w:rsidRPr="002246F1" w:rsidRDefault="00DC6E49" w:rsidP="00DC6E49">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DC6E49" w:rsidRPr="002246F1" w:rsidRDefault="00DC6E49" w:rsidP="00DC6E49">
            <w:pPr>
              <w:pStyle w:val="ConsPlusNormal"/>
              <w:jc w:val="both"/>
              <w:rPr>
                <w:rFonts w:ascii="Times New Roman" w:hAnsi="Times New Roman" w:cs="Times New Roman"/>
                <w:szCs w:val="22"/>
              </w:rPr>
            </w:pPr>
            <w:r w:rsidRPr="002246F1">
              <w:rPr>
                <w:rFonts w:ascii="Times New Roman" w:hAnsi="Times New Roman" w:cs="Times New Roman"/>
                <w:szCs w:val="22"/>
              </w:rPr>
              <w:t>V = A / B × 100,</w:t>
            </w:r>
          </w:p>
          <w:p w:rsidR="00DC6E49" w:rsidRPr="002246F1" w:rsidRDefault="00DC6E49" w:rsidP="00DC6E49">
            <w:pPr>
              <w:pStyle w:val="ConsPlusNormal"/>
              <w:jc w:val="both"/>
              <w:rPr>
                <w:rFonts w:ascii="Times New Roman" w:hAnsi="Times New Roman" w:cs="Times New Roman"/>
                <w:szCs w:val="22"/>
              </w:rPr>
            </w:pPr>
            <w:r w:rsidRPr="002246F1">
              <w:rPr>
                <w:rFonts w:ascii="Times New Roman" w:hAnsi="Times New Roman" w:cs="Times New Roman"/>
                <w:szCs w:val="22"/>
              </w:rPr>
              <w:t>где:</w:t>
            </w:r>
          </w:p>
          <w:p w:rsidR="00DC6E49" w:rsidRPr="002246F1" w:rsidRDefault="00DC6E49" w:rsidP="00DC6E49">
            <w:pPr>
              <w:pStyle w:val="ConsPlusNormal"/>
              <w:jc w:val="both"/>
              <w:rPr>
                <w:rFonts w:ascii="Times New Roman" w:hAnsi="Times New Roman" w:cs="Times New Roman"/>
                <w:szCs w:val="22"/>
              </w:rPr>
            </w:pPr>
            <w:r w:rsidRPr="002246F1">
              <w:rPr>
                <w:rFonts w:ascii="Times New Roman" w:hAnsi="Times New Roman" w:cs="Times New Roman"/>
                <w:szCs w:val="22"/>
              </w:rPr>
              <w:t>A – число молодежи</w:t>
            </w:r>
            <w:r w:rsidR="00E56310" w:rsidRPr="002246F1">
              <w:rPr>
                <w:rFonts w:ascii="Times New Roman" w:hAnsi="Times New Roman" w:cs="Times New Roman"/>
                <w:szCs w:val="22"/>
              </w:rPr>
              <w:t xml:space="preserve"> (14-30 лет),</w:t>
            </w:r>
            <w:r w:rsidRPr="002246F1">
              <w:rPr>
                <w:rFonts w:ascii="Times New Roman" w:hAnsi="Times New Roman" w:cs="Times New Roman"/>
                <w:szCs w:val="22"/>
              </w:rPr>
              <w:t xml:space="preserve"> участвующей в конкурсах, направленных на поддержку талантливой молодежи, человек;</w:t>
            </w:r>
          </w:p>
          <w:p w:rsidR="00E56310" w:rsidRPr="002246F1" w:rsidRDefault="00DC6E49" w:rsidP="00E56310">
            <w:pPr>
              <w:pStyle w:val="ConsPlusNormal"/>
              <w:jc w:val="both"/>
              <w:rPr>
                <w:rFonts w:ascii="Times New Roman" w:hAnsi="Times New Roman" w:cs="Times New Roman"/>
                <w:szCs w:val="22"/>
              </w:rPr>
            </w:pPr>
            <w:r w:rsidRPr="002246F1">
              <w:rPr>
                <w:rFonts w:ascii="Times New Roman" w:hAnsi="Times New Roman" w:cs="Times New Roman"/>
                <w:szCs w:val="22"/>
              </w:rPr>
              <w:t>B – общее количество молодежи</w:t>
            </w:r>
            <w:r w:rsidR="00E56310" w:rsidRPr="002246F1">
              <w:rPr>
                <w:rFonts w:ascii="Times New Roman" w:hAnsi="Times New Roman" w:cs="Times New Roman"/>
                <w:szCs w:val="22"/>
              </w:rPr>
              <w:t xml:space="preserve"> (14-30 лет), </w:t>
            </w:r>
            <w:r w:rsidRPr="002246F1">
              <w:rPr>
                <w:rFonts w:ascii="Times New Roman" w:hAnsi="Times New Roman" w:cs="Times New Roman"/>
                <w:szCs w:val="22"/>
              </w:rPr>
              <w:t xml:space="preserve"> в Республике Татарстан, человек</w:t>
            </w:r>
          </w:p>
        </w:tc>
        <w:tc>
          <w:tcPr>
            <w:tcW w:w="1984" w:type="dxa"/>
            <w:shd w:val="clear" w:color="auto" w:fill="auto"/>
          </w:tcPr>
          <w:p w:rsidR="00DC6E49" w:rsidRPr="00C76B12" w:rsidRDefault="00DC6E49" w:rsidP="00DC6E4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DC6E49" w:rsidRPr="00C76B12" w:rsidRDefault="00DC6E49" w:rsidP="00DC6E49">
            <w:pPr>
              <w:pStyle w:val="ConsPlusNormal"/>
              <w:jc w:val="center"/>
              <w:rPr>
                <w:rFonts w:ascii="Times New Roman" w:hAnsi="Times New Roman" w:cs="Times New Roman"/>
                <w:szCs w:val="22"/>
              </w:rPr>
            </w:pPr>
            <w:r w:rsidRPr="00C76B12">
              <w:rPr>
                <w:rFonts w:ascii="Times New Roman" w:hAnsi="Times New Roman" w:cs="Times New Roman"/>
                <w:szCs w:val="22"/>
              </w:rPr>
              <w:t>(10 апреля)</w:t>
            </w:r>
          </w:p>
        </w:tc>
        <w:tc>
          <w:tcPr>
            <w:tcW w:w="2552" w:type="dxa"/>
            <w:shd w:val="clear" w:color="auto" w:fill="auto"/>
          </w:tcPr>
          <w:p w:rsidR="00DC6E49" w:rsidRPr="00C76B12" w:rsidRDefault="00DC6E49"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DC6E49">
        <w:tc>
          <w:tcPr>
            <w:tcW w:w="680" w:type="dxa"/>
            <w:shd w:val="clear" w:color="auto" w:fill="auto"/>
          </w:tcPr>
          <w:p w:rsidR="00472B1D" w:rsidRPr="002246F1" w:rsidRDefault="00472B1D" w:rsidP="000034B9">
            <w:pPr>
              <w:pStyle w:val="ConsPlusNormal"/>
              <w:jc w:val="center"/>
              <w:rPr>
                <w:rFonts w:ascii="Times New Roman" w:hAnsi="Times New Roman" w:cs="Times New Roman"/>
                <w:szCs w:val="22"/>
              </w:rPr>
            </w:pPr>
            <w:r w:rsidRPr="002246F1">
              <w:rPr>
                <w:rFonts w:ascii="Times New Roman" w:hAnsi="Times New Roman" w:cs="Times New Roman"/>
                <w:szCs w:val="22"/>
              </w:rPr>
              <w:t>2.</w:t>
            </w:r>
          </w:p>
        </w:tc>
        <w:tc>
          <w:tcPr>
            <w:tcW w:w="2864" w:type="dxa"/>
            <w:shd w:val="clear" w:color="auto" w:fill="auto"/>
          </w:tcPr>
          <w:p w:rsidR="00472B1D" w:rsidRPr="002246F1" w:rsidRDefault="00472B1D" w:rsidP="00DC6E49">
            <w:pPr>
              <w:pStyle w:val="ConsPlusNormal"/>
              <w:jc w:val="both"/>
              <w:rPr>
                <w:rFonts w:ascii="Times New Roman" w:hAnsi="Times New Roman" w:cs="Times New Roman"/>
                <w:szCs w:val="22"/>
              </w:rPr>
            </w:pPr>
            <w:r w:rsidRPr="002246F1">
              <w:rPr>
                <w:rFonts w:ascii="Times New Roman" w:hAnsi="Times New Roman" w:cs="Times New Roman"/>
                <w:szCs w:val="22"/>
              </w:rPr>
              <w:t>Охват детей и молодежи организованными формами отдыха, процентов</w:t>
            </w:r>
          </w:p>
        </w:tc>
        <w:tc>
          <w:tcPr>
            <w:tcW w:w="1419" w:type="dxa"/>
            <w:shd w:val="clear" w:color="auto" w:fill="auto"/>
            <w:vAlign w:val="center"/>
          </w:tcPr>
          <w:p w:rsidR="00472B1D" w:rsidRPr="002246F1" w:rsidRDefault="00472B1D" w:rsidP="00DC6E49">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472B1D" w:rsidRPr="002246F1" w:rsidRDefault="00472B1D" w:rsidP="00B23E14">
            <w:pPr>
              <w:jc w:val="both"/>
              <w:rPr>
                <w:rFonts w:ascii="Times New Roman" w:eastAsia="Times New Roman" w:hAnsi="Times New Roman"/>
                <w:lang w:eastAsia="ru-RU"/>
              </w:rPr>
            </w:pPr>
            <w:r w:rsidRPr="002246F1">
              <w:rPr>
                <w:rFonts w:ascii="Times New Roman" w:eastAsia="Times New Roman" w:hAnsi="Times New Roman"/>
                <w:lang w:eastAsia="ru-RU"/>
              </w:rPr>
              <w:t xml:space="preserve">V = A / B х 100, </w:t>
            </w:r>
          </w:p>
          <w:p w:rsidR="00472B1D" w:rsidRPr="002246F1" w:rsidRDefault="00472B1D" w:rsidP="00B23E14">
            <w:pPr>
              <w:jc w:val="both"/>
              <w:rPr>
                <w:rFonts w:ascii="Times New Roman" w:eastAsia="Times New Roman" w:hAnsi="Times New Roman"/>
                <w:lang w:eastAsia="ru-RU"/>
              </w:rPr>
            </w:pPr>
            <w:r w:rsidRPr="002246F1">
              <w:rPr>
                <w:rFonts w:ascii="Times New Roman" w:eastAsia="Times New Roman" w:hAnsi="Times New Roman"/>
                <w:lang w:eastAsia="ru-RU"/>
              </w:rPr>
              <w:t>где:</w:t>
            </w:r>
          </w:p>
          <w:p w:rsidR="00472B1D" w:rsidRPr="002246F1" w:rsidRDefault="00472B1D" w:rsidP="00B23E14">
            <w:pPr>
              <w:jc w:val="both"/>
              <w:rPr>
                <w:rFonts w:ascii="Times New Roman" w:eastAsia="Times New Roman" w:hAnsi="Times New Roman"/>
                <w:lang w:eastAsia="ru-RU"/>
              </w:rPr>
            </w:pPr>
            <w:r w:rsidRPr="002246F1">
              <w:rPr>
                <w:rFonts w:ascii="Times New Roman" w:eastAsia="Times New Roman" w:hAnsi="Times New Roman"/>
                <w:lang w:eastAsia="ru-RU"/>
              </w:rPr>
              <w:t xml:space="preserve"> A - </w:t>
            </w:r>
            <w:r w:rsidR="00102A5A" w:rsidRPr="002246F1">
              <w:rPr>
                <w:rFonts w:ascii="Times New Roman" w:eastAsia="Times New Roman" w:hAnsi="Times New Roman"/>
                <w:lang w:eastAsia="ru-RU"/>
              </w:rPr>
              <w:t>дети и молодежь в возрасте от 7 до 17 лет, охваченные организованными формами отдыха, человек</w:t>
            </w:r>
            <w:r w:rsidRPr="002246F1">
              <w:rPr>
                <w:rFonts w:ascii="Times New Roman" w:eastAsia="Times New Roman" w:hAnsi="Times New Roman"/>
                <w:lang w:eastAsia="ru-RU"/>
              </w:rPr>
              <w:t xml:space="preserve">; </w:t>
            </w:r>
          </w:p>
          <w:p w:rsidR="00472B1D" w:rsidRPr="002246F1" w:rsidRDefault="00472B1D" w:rsidP="00B23E14">
            <w:pPr>
              <w:jc w:val="both"/>
              <w:rPr>
                <w:rFonts w:ascii="Times New Roman" w:eastAsia="Times New Roman" w:hAnsi="Times New Roman"/>
                <w:lang w:eastAsia="ru-RU"/>
              </w:rPr>
            </w:pPr>
            <w:r w:rsidRPr="002246F1">
              <w:rPr>
                <w:rFonts w:ascii="Times New Roman" w:eastAsia="Times New Roman" w:hAnsi="Times New Roman"/>
                <w:lang w:eastAsia="ru-RU"/>
              </w:rPr>
              <w:t>B - детское население от 7 до 17 лет в Республике Татарстан, человек</w:t>
            </w:r>
          </w:p>
        </w:tc>
        <w:tc>
          <w:tcPr>
            <w:tcW w:w="1984" w:type="dxa"/>
            <w:shd w:val="clear" w:color="auto" w:fill="auto"/>
          </w:tcPr>
          <w:p w:rsidR="00472B1D" w:rsidRPr="002246F1" w:rsidRDefault="00472B1D" w:rsidP="00B23E14">
            <w:pPr>
              <w:jc w:val="center"/>
              <w:rPr>
                <w:rFonts w:ascii="Times New Roman" w:eastAsia="Times New Roman" w:hAnsi="Times New Roman"/>
                <w:lang w:eastAsia="ru-RU"/>
              </w:rPr>
            </w:pPr>
            <w:r w:rsidRPr="002246F1">
              <w:rPr>
                <w:rFonts w:ascii="Times New Roman" w:eastAsia="Times New Roman" w:hAnsi="Times New Roman"/>
                <w:lang w:eastAsia="ru-RU"/>
              </w:rPr>
              <w:t>годовая</w:t>
            </w:r>
          </w:p>
          <w:p w:rsidR="00472B1D" w:rsidRPr="002246F1" w:rsidRDefault="00472B1D" w:rsidP="00B23E14">
            <w:pPr>
              <w:jc w:val="center"/>
              <w:rPr>
                <w:rFonts w:ascii="Times New Roman" w:eastAsia="Times New Roman" w:hAnsi="Times New Roman"/>
                <w:lang w:eastAsia="ru-RU"/>
              </w:rPr>
            </w:pPr>
            <w:r w:rsidRPr="002246F1">
              <w:rPr>
                <w:rFonts w:ascii="Times New Roman" w:eastAsia="Times New Roman" w:hAnsi="Times New Roman"/>
                <w:lang w:eastAsia="ru-RU"/>
              </w:rPr>
              <w:t>(10 апреля)</w:t>
            </w:r>
          </w:p>
        </w:tc>
        <w:tc>
          <w:tcPr>
            <w:tcW w:w="2552" w:type="dxa"/>
            <w:shd w:val="clear" w:color="auto" w:fill="auto"/>
          </w:tcPr>
          <w:p w:rsidR="00472B1D" w:rsidRPr="00C76B12" w:rsidRDefault="00472B1D"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B23E14">
        <w:tc>
          <w:tcPr>
            <w:tcW w:w="680" w:type="dxa"/>
            <w:shd w:val="clear" w:color="auto" w:fill="auto"/>
          </w:tcPr>
          <w:p w:rsidR="00472B1D" w:rsidRPr="002246F1" w:rsidRDefault="00472B1D" w:rsidP="000034B9">
            <w:pPr>
              <w:pStyle w:val="ConsPlusNormal"/>
              <w:jc w:val="center"/>
              <w:rPr>
                <w:rFonts w:ascii="Times New Roman" w:hAnsi="Times New Roman" w:cs="Times New Roman"/>
                <w:szCs w:val="22"/>
              </w:rPr>
            </w:pPr>
            <w:r w:rsidRPr="002246F1">
              <w:rPr>
                <w:rFonts w:ascii="Times New Roman" w:hAnsi="Times New Roman" w:cs="Times New Roman"/>
                <w:szCs w:val="22"/>
              </w:rPr>
              <w:t>3.</w:t>
            </w:r>
          </w:p>
        </w:tc>
        <w:tc>
          <w:tcPr>
            <w:tcW w:w="2864" w:type="dxa"/>
            <w:shd w:val="clear" w:color="auto" w:fill="auto"/>
          </w:tcPr>
          <w:p w:rsidR="00472B1D" w:rsidRPr="002246F1" w:rsidRDefault="00472B1D" w:rsidP="001A3F25">
            <w:pPr>
              <w:pStyle w:val="ConsPlusNormal"/>
              <w:jc w:val="both"/>
              <w:rPr>
                <w:rFonts w:ascii="Times New Roman" w:hAnsi="Times New Roman" w:cs="Times New Roman"/>
                <w:szCs w:val="22"/>
              </w:rPr>
            </w:pPr>
            <w:r w:rsidRPr="002246F1">
              <w:rPr>
                <w:rFonts w:ascii="Times New Roman" w:hAnsi="Times New Roman" w:cs="Times New Roman"/>
                <w:szCs w:val="22"/>
              </w:rPr>
              <w:t>Охват молодежи, участвующей в мероприятиях патриотической направленности, процентов</w:t>
            </w:r>
          </w:p>
        </w:tc>
        <w:tc>
          <w:tcPr>
            <w:tcW w:w="1419" w:type="dxa"/>
            <w:shd w:val="clear" w:color="auto" w:fill="auto"/>
            <w:vAlign w:val="center"/>
          </w:tcPr>
          <w:p w:rsidR="00472B1D" w:rsidRPr="002246F1" w:rsidRDefault="00472B1D" w:rsidP="001A3F25">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010D19" w:rsidRPr="002246F1" w:rsidRDefault="00010D19" w:rsidP="00010D19">
            <w:pPr>
              <w:jc w:val="both"/>
              <w:rPr>
                <w:rFonts w:ascii="Times New Roman" w:eastAsia="Times New Roman" w:hAnsi="Times New Roman"/>
                <w:lang w:eastAsia="ru-RU"/>
              </w:rPr>
            </w:pPr>
            <w:r w:rsidRPr="002246F1">
              <w:rPr>
                <w:rFonts w:ascii="Times New Roman" w:eastAsia="Times New Roman" w:hAnsi="Times New Roman"/>
                <w:lang w:eastAsia="ru-RU"/>
              </w:rPr>
              <w:t>V = A / B x 100,</w:t>
            </w:r>
          </w:p>
          <w:p w:rsidR="00010D19" w:rsidRPr="002246F1" w:rsidRDefault="00010D19" w:rsidP="00010D19">
            <w:pPr>
              <w:jc w:val="both"/>
              <w:rPr>
                <w:rFonts w:ascii="Times New Roman" w:eastAsia="Times New Roman" w:hAnsi="Times New Roman"/>
                <w:lang w:eastAsia="ru-RU"/>
              </w:rPr>
            </w:pPr>
            <w:r w:rsidRPr="002246F1">
              <w:rPr>
                <w:rFonts w:ascii="Times New Roman" w:eastAsia="Times New Roman" w:hAnsi="Times New Roman"/>
                <w:lang w:eastAsia="ru-RU"/>
              </w:rPr>
              <w:t>где:</w:t>
            </w:r>
          </w:p>
          <w:p w:rsidR="00010D19" w:rsidRPr="002246F1" w:rsidRDefault="00010D19" w:rsidP="00010D19">
            <w:pPr>
              <w:jc w:val="both"/>
              <w:rPr>
                <w:rFonts w:ascii="Times New Roman" w:eastAsia="Times New Roman" w:hAnsi="Times New Roman"/>
                <w:lang w:eastAsia="ru-RU"/>
              </w:rPr>
            </w:pPr>
            <w:r w:rsidRPr="002246F1">
              <w:rPr>
                <w:rFonts w:ascii="Times New Roman" w:eastAsia="Times New Roman" w:hAnsi="Times New Roman"/>
                <w:lang w:eastAsia="ru-RU"/>
              </w:rPr>
              <w:t>A - число молодежи</w:t>
            </w:r>
            <w:r w:rsidR="008D37A9" w:rsidRPr="002246F1">
              <w:rPr>
                <w:rFonts w:ascii="Times New Roman" w:eastAsia="Times New Roman" w:hAnsi="Times New Roman"/>
                <w:lang w:eastAsia="ru-RU"/>
              </w:rPr>
              <w:t xml:space="preserve"> (14-30 лет)</w:t>
            </w:r>
            <w:r w:rsidRPr="002246F1">
              <w:rPr>
                <w:rFonts w:ascii="Times New Roman" w:eastAsia="Times New Roman" w:hAnsi="Times New Roman"/>
                <w:lang w:eastAsia="ru-RU"/>
              </w:rPr>
              <w:t>, участвующей в мероприятиях патриотической направленности, человек;</w:t>
            </w:r>
          </w:p>
          <w:p w:rsidR="00472B1D" w:rsidRPr="002246F1" w:rsidRDefault="00010D19" w:rsidP="00010D19">
            <w:pPr>
              <w:jc w:val="both"/>
              <w:rPr>
                <w:rFonts w:ascii="Times New Roman" w:eastAsia="Times New Roman" w:hAnsi="Times New Roman"/>
                <w:lang w:eastAsia="ru-RU"/>
              </w:rPr>
            </w:pPr>
            <w:r w:rsidRPr="002246F1">
              <w:rPr>
                <w:rFonts w:ascii="Times New Roman" w:eastAsia="Times New Roman" w:hAnsi="Times New Roman"/>
                <w:lang w:eastAsia="ru-RU"/>
              </w:rPr>
              <w:t xml:space="preserve">B - общее количество молодежи </w:t>
            </w:r>
            <w:r w:rsidR="008D37A9" w:rsidRPr="002246F1">
              <w:rPr>
                <w:rFonts w:ascii="Times New Roman" w:eastAsia="Times New Roman" w:hAnsi="Times New Roman"/>
                <w:lang w:eastAsia="ru-RU"/>
              </w:rPr>
              <w:t xml:space="preserve">(14-30 лет), </w:t>
            </w:r>
            <w:r w:rsidRPr="002246F1">
              <w:rPr>
                <w:rFonts w:ascii="Times New Roman" w:eastAsia="Times New Roman" w:hAnsi="Times New Roman"/>
                <w:lang w:eastAsia="ru-RU"/>
              </w:rPr>
              <w:t>в Республике Татарстан, человек</w:t>
            </w:r>
          </w:p>
        </w:tc>
        <w:tc>
          <w:tcPr>
            <w:tcW w:w="1984" w:type="dxa"/>
            <w:shd w:val="clear" w:color="auto" w:fill="auto"/>
          </w:tcPr>
          <w:p w:rsidR="00472B1D" w:rsidRPr="002246F1" w:rsidRDefault="00472B1D" w:rsidP="00B23E14">
            <w:pPr>
              <w:jc w:val="center"/>
              <w:rPr>
                <w:rFonts w:ascii="Times New Roman" w:eastAsia="Times New Roman" w:hAnsi="Times New Roman"/>
                <w:lang w:eastAsia="ru-RU"/>
              </w:rPr>
            </w:pPr>
            <w:r w:rsidRPr="002246F1">
              <w:rPr>
                <w:rFonts w:ascii="Times New Roman" w:eastAsia="Times New Roman" w:hAnsi="Times New Roman"/>
                <w:lang w:eastAsia="ru-RU"/>
              </w:rPr>
              <w:t xml:space="preserve">годовая </w:t>
            </w:r>
          </w:p>
          <w:p w:rsidR="00472B1D" w:rsidRPr="002246F1" w:rsidRDefault="00472B1D" w:rsidP="00B23E14">
            <w:pPr>
              <w:jc w:val="center"/>
              <w:rPr>
                <w:rFonts w:ascii="Times New Roman" w:eastAsia="Times New Roman" w:hAnsi="Times New Roman"/>
                <w:lang w:eastAsia="ru-RU"/>
              </w:rPr>
            </w:pPr>
            <w:r w:rsidRPr="002246F1">
              <w:rPr>
                <w:rFonts w:ascii="Times New Roman" w:eastAsia="Times New Roman" w:hAnsi="Times New Roman"/>
                <w:lang w:eastAsia="ru-RU"/>
              </w:rPr>
              <w:t>(10 апреля)</w:t>
            </w:r>
          </w:p>
        </w:tc>
        <w:tc>
          <w:tcPr>
            <w:tcW w:w="2552" w:type="dxa"/>
            <w:shd w:val="clear" w:color="auto" w:fill="auto"/>
          </w:tcPr>
          <w:p w:rsidR="00472B1D" w:rsidRPr="00C76B12" w:rsidRDefault="00472B1D"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514C2F">
        <w:tc>
          <w:tcPr>
            <w:tcW w:w="680" w:type="dxa"/>
            <w:shd w:val="clear" w:color="auto" w:fill="auto"/>
          </w:tcPr>
          <w:p w:rsidR="00472B1D" w:rsidRPr="002246F1" w:rsidRDefault="00472B1D" w:rsidP="000034B9">
            <w:pPr>
              <w:pStyle w:val="ConsPlusNormal"/>
              <w:jc w:val="center"/>
              <w:rPr>
                <w:rFonts w:ascii="Times New Roman" w:hAnsi="Times New Roman" w:cs="Times New Roman"/>
                <w:szCs w:val="22"/>
              </w:rPr>
            </w:pPr>
            <w:r w:rsidRPr="002246F1">
              <w:rPr>
                <w:rFonts w:ascii="Times New Roman" w:hAnsi="Times New Roman" w:cs="Times New Roman"/>
                <w:szCs w:val="22"/>
              </w:rPr>
              <w:t>4.</w:t>
            </w:r>
          </w:p>
        </w:tc>
        <w:tc>
          <w:tcPr>
            <w:tcW w:w="2864" w:type="dxa"/>
            <w:shd w:val="clear" w:color="auto" w:fill="auto"/>
          </w:tcPr>
          <w:p w:rsidR="00472B1D" w:rsidRPr="002246F1" w:rsidRDefault="00472B1D" w:rsidP="001A3F25">
            <w:pPr>
              <w:pStyle w:val="ConsPlusNormal"/>
              <w:jc w:val="both"/>
              <w:rPr>
                <w:rFonts w:ascii="Times New Roman" w:hAnsi="Times New Roman" w:cs="Times New Roman"/>
                <w:szCs w:val="22"/>
              </w:rPr>
            </w:pPr>
            <w:r w:rsidRPr="002246F1">
              <w:rPr>
                <w:rFonts w:ascii="Times New Roman" w:hAnsi="Times New Roman" w:cs="Times New Roman"/>
                <w:szCs w:val="22"/>
              </w:rPr>
              <w:t>Удельный вес сельской молодежи в местных советах депутатов в общем количестве депутатов в 43 муниципальных образованиях, процентов</w:t>
            </w:r>
          </w:p>
        </w:tc>
        <w:tc>
          <w:tcPr>
            <w:tcW w:w="1419" w:type="dxa"/>
            <w:shd w:val="clear" w:color="auto" w:fill="auto"/>
          </w:tcPr>
          <w:p w:rsidR="00472B1D" w:rsidRPr="002246F1" w:rsidRDefault="00472B1D" w:rsidP="001A3F25">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010D19" w:rsidRPr="002246F1" w:rsidRDefault="00010D19" w:rsidP="00010D19">
            <w:pPr>
              <w:pStyle w:val="ConsPlusNormal"/>
              <w:rPr>
                <w:rFonts w:ascii="Times New Roman" w:hAnsi="Times New Roman"/>
              </w:rPr>
            </w:pPr>
            <w:r w:rsidRPr="002246F1">
              <w:rPr>
                <w:rFonts w:ascii="Times New Roman" w:hAnsi="Times New Roman"/>
              </w:rPr>
              <w:t>V = A / B x 100,</w:t>
            </w:r>
          </w:p>
          <w:p w:rsidR="00010D19" w:rsidRPr="002246F1" w:rsidRDefault="00010D19" w:rsidP="00010D19">
            <w:pPr>
              <w:pStyle w:val="ConsPlusNormal"/>
              <w:rPr>
                <w:rFonts w:ascii="Times New Roman" w:hAnsi="Times New Roman"/>
              </w:rPr>
            </w:pPr>
            <w:r w:rsidRPr="002246F1">
              <w:rPr>
                <w:rFonts w:ascii="Times New Roman" w:hAnsi="Times New Roman"/>
              </w:rPr>
              <w:t>где:</w:t>
            </w:r>
          </w:p>
          <w:p w:rsidR="00010D19" w:rsidRPr="002246F1" w:rsidRDefault="00010D19" w:rsidP="00010D19">
            <w:pPr>
              <w:pStyle w:val="ConsPlusNormal"/>
              <w:rPr>
                <w:rFonts w:ascii="Times New Roman" w:hAnsi="Times New Roman"/>
              </w:rPr>
            </w:pPr>
            <w:r w:rsidRPr="002246F1">
              <w:rPr>
                <w:rFonts w:ascii="Times New Roman" w:hAnsi="Times New Roman"/>
              </w:rPr>
              <w:t>A - число сельской молодежи</w:t>
            </w:r>
            <w:r w:rsidR="00730DBB" w:rsidRPr="002246F1">
              <w:rPr>
                <w:rFonts w:ascii="Times New Roman" w:hAnsi="Times New Roman"/>
              </w:rPr>
              <w:t xml:space="preserve"> </w:t>
            </w:r>
            <w:r w:rsidR="008D37A9" w:rsidRPr="002246F1">
              <w:rPr>
                <w:rFonts w:ascii="Times New Roman" w:hAnsi="Times New Roman"/>
              </w:rPr>
              <w:t>(1</w:t>
            </w:r>
            <w:r w:rsidR="0029623F" w:rsidRPr="002246F1">
              <w:rPr>
                <w:rFonts w:ascii="Times New Roman" w:hAnsi="Times New Roman"/>
              </w:rPr>
              <w:t>8</w:t>
            </w:r>
            <w:r w:rsidR="008D37A9" w:rsidRPr="002246F1">
              <w:rPr>
                <w:rFonts w:ascii="Times New Roman" w:hAnsi="Times New Roman"/>
              </w:rPr>
              <w:t xml:space="preserve">-30 лет),  </w:t>
            </w:r>
            <w:r w:rsidRPr="002246F1">
              <w:rPr>
                <w:rFonts w:ascii="Times New Roman" w:hAnsi="Times New Roman"/>
              </w:rPr>
              <w:t>в местных советах депутатов, человек;</w:t>
            </w:r>
          </w:p>
          <w:p w:rsidR="00472B1D" w:rsidRPr="002246F1" w:rsidRDefault="00010D19" w:rsidP="00010D19">
            <w:pPr>
              <w:pStyle w:val="ConsPlusNormal"/>
              <w:rPr>
                <w:rFonts w:ascii="Times New Roman" w:hAnsi="Times New Roman" w:cs="Times New Roman"/>
                <w:szCs w:val="22"/>
              </w:rPr>
            </w:pPr>
            <w:r w:rsidRPr="002246F1">
              <w:rPr>
                <w:rFonts w:ascii="Times New Roman" w:hAnsi="Times New Roman"/>
              </w:rPr>
              <w:t>B - общее количество депутатов в 43 муниципальных образованиях Республики Татарстан, человек</w:t>
            </w:r>
          </w:p>
        </w:tc>
        <w:tc>
          <w:tcPr>
            <w:tcW w:w="1984" w:type="dxa"/>
            <w:shd w:val="clear" w:color="auto" w:fill="auto"/>
          </w:tcPr>
          <w:p w:rsidR="00010D19" w:rsidRPr="002246F1" w:rsidRDefault="00010D19" w:rsidP="00010D19">
            <w:pPr>
              <w:jc w:val="center"/>
              <w:rPr>
                <w:rFonts w:ascii="Times New Roman" w:eastAsia="Times New Roman" w:hAnsi="Times New Roman"/>
                <w:lang w:eastAsia="ru-RU"/>
              </w:rPr>
            </w:pPr>
            <w:r w:rsidRPr="002246F1">
              <w:rPr>
                <w:rFonts w:ascii="Times New Roman" w:eastAsia="Times New Roman" w:hAnsi="Times New Roman"/>
                <w:lang w:eastAsia="ru-RU"/>
              </w:rPr>
              <w:t xml:space="preserve">годовая </w:t>
            </w:r>
          </w:p>
          <w:p w:rsidR="00472B1D" w:rsidRPr="002246F1" w:rsidRDefault="00010D19" w:rsidP="00010D19">
            <w:pPr>
              <w:pStyle w:val="ConsPlusNormal"/>
              <w:jc w:val="center"/>
              <w:rPr>
                <w:rFonts w:ascii="Times New Roman" w:hAnsi="Times New Roman" w:cs="Times New Roman"/>
                <w:szCs w:val="22"/>
              </w:rPr>
            </w:pPr>
            <w:r w:rsidRPr="002246F1">
              <w:rPr>
                <w:rFonts w:ascii="Times New Roman" w:hAnsi="Times New Roman"/>
              </w:rPr>
              <w:t>(10 апреля)</w:t>
            </w:r>
          </w:p>
        </w:tc>
        <w:tc>
          <w:tcPr>
            <w:tcW w:w="2552" w:type="dxa"/>
            <w:shd w:val="clear" w:color="auto" w:fill="auto"/>
          </w:tcPr>
          <w:p w:rsidR="00472B1D" w:rsidRPr="00C76B12" w:rsidRDefault="00472B1D"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514C2F">
        <w:tc>
          <w:tcPr>
            <w:tcW w:w="680" w:type="dxa"/>
            <w:shd w:val="clear" w:color="auto" w:fill="auto"/>
          </w:tcPr>
          <w:p w:rsidR="00472B1D" w:rsidRPr="002246F1" w:rsidRDefault="00472B1D" w:rsidP="001A3F25">
            <w:pPr>
              <w:pStyle w:val="ConsPlusNormal"/>
              <w:jc w:val="center"/>
              <w:rPr>
                <w:rFonts w:ascii="Times New Roman" w:hAnsi="Times New Roman" w:cs="Times New Roman"/>
                <w:szCs w:val="22"/>
              </w:rPr>
            </w:pPr>
            <w:r w:rsidRPr="002246F1">
              <w:rPr>
                <w:rFonts w:ascii="Times New Roman" w:hAnsi="Times New Roman" w:cs="Times New Roman"/>
                <w:szCs w:val="22"/>
              </w:rPr>
              <w:t>5.</w:t>
            </w:r>
          </w:p>
        </w:tc>
        <w:tc>
          <w:tcPr>
            <w:tcW w:w="2864" w:type="dxa"/>
            <w:shd w:val="clear" w:color="auto" w:fill="auto"/>
          </w:tcPr>
          <w:p w:rsidR="00472B1D" w:rsidRPr="002246F1" w:rsidRDefault="00472B1D" w:rsidP="001A3F25">
            <w:pPr>
              <w:pStyle w:val="ConsPlusNormal"/>
              <w:jc w:val="both"/>
              <w:rPr>
                <w:rFonts w:ascii="Times New Roman" w:hAnsi="Times New Roman" w:cs="Times New Roman"/>
                <w:szCs w:val="22"/>
              </w:rPr>
            </w:pPr>
            <w:r w:rsidRPr="002246F1">
              <w:rPr>
                <w:rFonts w:ascii="Times New Roman" w:hAnsi="Times New Roman" w:cs="Times New Roman"/>
                <w:szCs w:val="22"/>
              </w:rPr>
              <w:t>Увеличение доли молодых людей, принимающих участие в добровольческой деятельности, в общем количестве молодежи, процентов</w:t>
            </w:r>
          </w:p>
        </w:tc>
        <w:tc>
          <w:tcPr>
            <w:tcW w:w="1419" w:type="dxa"/>
            <w:shd w:val="clear" w:color="auto" w:fill="auto"/>
          </w:tcPr>
          <w:p w:rsidR="00472B1D" w:rsidRPr="002246F1" w:rsidRDefault="00472B1D" w:rsidP="001A3F25">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C83950" w:rsidRPr="002246F1" w:rsidRDefault="00C83950" w:rsidP="00C83950">
            <w:pPr>
              <w:pStyle w:val="ConsPlusNormal"/>
              <w:rPr>
                <w:rFonts w:ascii="Times New Roman" w:hAnsi="Times New Roman"/>
              </w:rPr>
            </w:pPr>
            <w:r w:rsidRPr="002246F1">
              <w:rPr>
                <w:rFonts w:ascii="Times New Roman" w:hAnsi="Times New Roman"/>
              </w:rPr>
              <w:t>V = A / B x 100,</w:t>
            </w:r>
          </w:p>
          <w:p w:rsidR="00C83950" w:rsidRPr="002246F1" w:rsidRDefault="00C83950" w:rsidP="00C83950">
            <w:pPr>
              <w:pStyle w:val="ConsPlusNormal"/>
              <w:rPr>
                <w:rFonts w:ascii="Times New Roman" w:hAnsi="Times New Roman"/>
              </w:rPr>
            </w:pPr>
            <w:r w:rsidRPr="002246F1">
              <w:rPr>
                <w:rFonts w:ascii="Times New Roman" w:hAnsi="Times New Roman"/>
              </w:rPr>
              <w:t>где:</w:t>
            </w:r>
          </w:p>
          <w:p w:rsidR="00C83950" w:rsidRPr="002246F1" w:rsidRDefault="00C83950" w:rsidP="00C83950">
            <w:pPr>
              <w:pStyle w:val="ConsPlusNormal"/>
              <w:rPr>
                <w:rFonts w:ascii="Times New Roman" w:hAnsi="Times New Roman"/>
              </w:rPr>
            </w:pPr>
            <w:r w:rsidRPr="002246F1">
              <w:rPr>
                <w:rFonts w:ascii="Times New Roman" w:hAnsi="Times New Roman"/>
              </w:rPr>
              <w:t>A - число молодежи</w:t>
            </w:r>
            <w:r w:rsidR="00804251" w:rsidRPr="002246F1">
              <w:rPr>
                <w:rFonts w:ascii="Times New Roman" w:hAnsi="Times New Roman"/>
              </w:rPr>
              <w:t xml:space="preserve"> (14-30 лет),  </w:t>
            </w:r>
            <w:r w:rsidRPr="002246F1">
              <w:rPr>
                <w:rFonts w:ascii="Times New Roman" w:hAnsi="Times New Roman"/>
              </w:rPr>
              <w:t>принимающих участие в добровольческой деятельности, человек;</w:t>
            </w:r>
          </w:p>
          <w:p w:rsidR="00472B1D" w:rsidRPr="002246F1" w:rsidRDefault="00C83950" w:rsidP="00C83950">
            <w:pPr>
              <w:pStyle w:val="ConsPlusNormal"/>
              <w:jc w:val="both"/>
              <w:rPr>
                <w:rFonts w:ascii="Times New Roman" w:hAnsi="Times New Roman" w:cs="Times New Roman"/>
                <w:szCs w:val="22"/>
              </w:rPr>
            </w:pPr>
            <w:r w:rsidRPr="002246F1">
              <w:rPr>
                <w:rFonts w:ascii="Times New Roman" w:hAnsi="Times New Roman" w:cs="Times New Roman"/>
                <w:szCs w:val="22"/>
              </w:rPr>
              <w:t xml:space="preserve">B - общее количество молодежи </w:t>
            </w:r>
            <w:r w:rsidR="00804251" w:rsidRPr="002246F1">
              <w:rPr>
                <w:rFonts w:ascii="Times New Roman" w:hAnsi="Times New Roman"/>
              </w:rPr>
              <w:t xml:space="preserve">(14-30 лет),  </w:t>
            </w:r>
            <w:r w:rsidRPr="002246F1">
              <w:rPr>
                <w:rFonts w:ascii="Times New Roman" w:hAnsi="Times New Roman" w:cs="Times New Roman"/>
                <w:szCs w:val="22"/>
              </w:rPr>
              <w:t>в Республике Татарстан, человек</w:t>
            </w:r>
          </w:p>
        </w:tc>
        <w:tc>
          <w:tcPr>
            <w:tcW w:w="1984" w:type="dxa"/>
            <w:shd w:val="clear" w:color="auto" w:fill="auto"/>
          </w:tcPr>
          <w:p w:rsidR="00C83950" w:rsidRPr="002246F1" w:rsidRDefault="00C83950" w:rsidP="00C83950">
            <w:pPr>
              <w:jc w:val="center"/>
              <w:rPr>
                <w:rFonts w:ascii="Times New Roman" w:eastAsia="Times New Roman" w:hAnsi="Times New Roman"/>
                <w:lang w:eastAsia="ru-RU"/>
              </w:rPr>
            </w:pPr>
            <w:r w:rsidRPr="002246F1">
              <w:rPr>
                <w:rFonts w:ascii="Times New Roman" w:eastAsia="Times New Roman" w:hAnsi="Times New Roman"/>
                <w:lang w:eastAsia="ru-RU"/>
              </w:rPr>
              <w:t xml:space="preserve">годовая </w:t>
            </w:r>
          </w:p>
          <w:p w:rsidR="00472B1D" w:rsidRPr="002246F1" w:rsidRDefault="00C83950" w:rsidP="00C83950">
            <w:pPr>
              <w:pStyle w:val="ConsPlusNormal"/>
              <w:jc w:val="center"/>
              <w:rPr>
                <w:rFonts w:ascii="Times New Roman" w:hAnsi="Times New Roman" w:cs="Times New Roman"/>
                <w:szCs w:val="22"/>
              </w:rPr>
            </w:pPr>
            <w:r w:rsidRPr="002246F1">
              <w:rPr>
                <w:rFonts w:ascii="Times New Roman" w:hAnsi="Times New Roman"/>
              </w:rPr>
              <w:t>(10 апреля)</w:t>
            </w:r>
          </w:p>
        </w:tc>
        <w:tc>
          <w:tcPr>
            <w:tcW w:w="2552" w:type="dxa"/>
            <w:shd w:val="clear" w:color="auto" w:fill="auto"/>
          </w:tcPr>
          <w:p w:rsidR="00472B1D" w:rsidRPr="00C76B12" w:rsidRDefault="00472B1D"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514C2F">
        <w:tc>
          <w:tcPr>
            <w:tcW w:w="680" w:type="dxa"/>
            <w:shd w:val="clear" w:color="auto" w:fill="auto"/>
          </w:tcPr>
          <w:p w:rsidR="00472B1D" w:rsidRPr="001A3F25" w:rsidRDefault="00472B1D" w:rsidP="001A3F25">
            <w:pPr>
              <w:pStyle w:val="ConsPlusNormal"/>
              <w:jc w:val="center"/>
              <w:rPr>
                <w:rFonts w:ascii="Times New Roman" w:hAnsi="Times New Roman" w:cs="Times New Roman"/>
                <w:szCs w:val="22"/>
              </w:rPr>
            </w:pPr>
            <w:r w:rsidRPr="001A3F25">
              <w:rPr>
                <w:rFonts w:ascii="Times New Roman" w:hAnsi="Times New Roman" w:cs="Times New Roman"/>
                <w:szCs w:val="22"/>
              </w:rPr>
              <w:t>6.</w:t>
            </w:r>
          </w:p>
        </w:tc>
        <w:tc>
          <w:tcPr>
            <w:tcW w:w="2864" w:type="dxa"/>
            <w:shd w:val="clear" w:color="auto" w:fill="auto"/>
          </w:tcPr>
          <w:p w:rsidR="00472B1D" w:rsidRPr="002246F1" w:rsidRDefault="00472B1D" w:rsidP="00102A5A">
            <w:pPr>
              <w:pStyle w:val="ConsPlusNormal"/>
              <w:jc w:val="both"/>
              <w:rPr>
                <w:rFonts w:ascii="Times New Roman" w:hAnsi="Times New Roman" w:cs="Times New Roman"/>
                <w:szCs w:val="22"/>
              </w:rPr>
            </w:pPr>
            <w:r w:rsidRPr="002246F1">
              <w:rPr>
                <w:rFonts w:ascii="Times New Roman" w:hAnsi="Times New Roman" w:cs="Times New Roman"/>
                <w:szCs w:val="22"/>
              </w:rPr>
              <w:t xml:space="preserve">Доля детей и молодежи, получивших профессиональную экстренную психологическую помощь по защите их законных прав и интересов, </w:t>
            </w:r>
            <w:r w:rsidR="00814F3A" w:rsidRPr="002246F1">
              <w:rPr>
                <w:rFonts w:ascii="Times New Roman" w:hAnsi="Times New Roman" w:cs="Times New Roman"/>
                <w:szCs w:val="22"/>
              </w:rPr>
              <w:t>в возрасте до 18 лет,</w:t>
            </w:r>
            <w:r w:rsidRPr="002246F1">
              <w:rPr>
                <w:rFonts w:ascii="Times New Roman" w:hAnsi="Times New Roman" w:cs="Times New Roman"/>
                <w:szCs w:val="22"/>
              </w:rPr>
              <w:t xml:space="preserve"> процентов</w:t>
            </w:r>
          </w:p>
        </w:tc>
        <w:tc>
          <w:tcPr>
            <w:tcW w:w="1419" w:type="dxa"/>
            <w:shd w:val="clear" w:color="auto" w:fill="auto"/>
          </w:tcPr>
          <w:p w:rsidR="00472B1D" w:rsidRPr="002246F1" w:rsidRDefault="00472B1D" w:rsidP="001A3F25">
            <w:pPr>
              <w:pStyle w:val="ConsPlusNormal"/>
              <w:jc w:val="center"/>
              <w:rPr>
                <w:rFonts w:ascii="Times New Roman" w:hAnsi="Times New Roman" w:cs="Times New Roman"/>
                <w:szCs w:val="22"/>
              </w:rPr>
            </w:pPr>
            <w:r w:rsidRPr="002246F1">
              <w:rPr>
                <w:rFonts w:ascii="Times New Roman" w:hAnsi="Times New Roman" w:cs="Times New Roman"/>
                <w:szCs w:val="22"/>
              </w:rPr>
              <w:t>годовая</w:t>
            </w:r>
          </w:p>
        </w:tc>
        <w:tc>
          <w:tcPr>
            <w:tcW w:w="5669" w:type="dxa"/>
            <w:shd w:val="clear" w:color="auto" w:fill="auto"/>
          </w:tcPr>
          <w:p w:rsidR="00C83950" w:rsidRPr="002246F1" w:rsidRDefault="00C83950" w:rsidP="00C83950">
            <w:pPr>
              <w:pStyle w:val="ConsPlusNormal"/>
              <w:rPr>
                <w:rFonts w:ascii="Times New Roman" w:hAnsi="Times New Roman"/>
              </w:rPr>
            </w:pPr>
            <w:r w:rsidRPr="002246F1">
              <w:rPr>
                <w:rFonts w:ascii="Times New Roman" w:hAnsi="Times New Roman"/>
              </w:rPr>
              <w:t>V = A / B x 100,</w:t>
            </w:r>
          </w:p>
          <w:p w:rsidR="00C83950" w:rsidRPr="002246F1" w:rsidRDefault="00C83950" w:rsidP="00C83950">
            <w:pPr>
              <w:pStyle w:val="ConsPlusNormal"/>
              <w:rPr>
                <w:rFonts w:ascii="Times New Roman" w:hAnsi="Times New Roman"/>
              </w:rPr>
            </w:pPr>
            <w:r w:rsidRPr="002246F1">
              <w:rPr>
                <w:rFonts w:ascii="Times New Roman" w:hAnsi="Times New Roman"/>
              </w:rPr>
              <w:t>где:</w:t>
            </w:r>
          </w:p>
          <w:p w:rsidR="00C83950" w:rsidRPr="002246F1" w:rsidRDefault="00C83950" w:rsidP="00C83950">
            <w:pPr>
              <w:pStyle w:val="ConsPlusNormal"/>
              <w:rPr>
                <w:rFonts w:ascii="Times New Roman" w:hAnsi="Times New Roman"/>
              </w:rPr>
            </w:pPr>
            <w:r w:rsidRPr="002246F1">
              <w:rPr>
                <w:rFonts w:ascii="Times New Roman" w:hAnsi="Times New Roman"/>
              </w:rPr>
              <w:t xml:space="preserve">A - число </w:t>
            </w:r>
            <w:r w:rsidR="00804251" w:rsidRPr="002246F1">
              <w:rPr>
                <w:rFonts w:ascii="Times New Roman" w:hAnsi="Times New Roman"/>
              </w:rPr>
              <w:t xml:space="preserve">детей и </w:t>
            </w:r>
            <w:r w:rsidRPr="002246F1">
              <w:rPr>
                <w:rFonts w:ascii="Times New Roman" w:hAnsi="Times New Roman"/>
              </w:rPr>
              <w:t xml:space="preserve">молодежи, получивших профессиональную экстренную психологическую помощь по защите их законных прав и интересов, </w:t>
            </w:r>
            <w:r w:rsidR="00814F3A" w:rsidRPr="002246F1">
              <w:rPr>
                <w:rFonts w:ascii="Times New Roman" w:hAnsi="Times New Roman"/>
              </w:rPr>
              <w:t>в возрасте до 18 лет</w:t>
            </w:r>
            <w:r w:rsidR="00835917" w:rsidRPr="002246F1">
              <w:rPr>
                <w:rFonts w:ascii="Times New Roman" w:hAnsi="Times New Roman"/>
              </w:rPr>
              <w:t xml:space="preserve">, </w:t>
            </w:r>
            <w:r w:rsidRPr="002246F1">
              <w:rPr>
                <w:rFonts w:ascii="Times New Roman" w:hAnsi="Times New Roman"/>
              </w:rPr>
              <w:t>человек;</w:t>
            </w:r>
          </w:p>
          <w:p w:rsidR="00472B1D" w:rsidRPr="002246F1" w:rsidRDefault="00C83950" w:rsidP="00C83950">
            <w:pPr>
              <w:pStyle w:val="ConsPlusNormal"/>
              <w:jc w:val="both"/>
              <w:rPr>
                <w:rFonts w:ascii="Times New Roman" w:hAnsi="Times New Roman" w:cs="Times New Roman"/>
                <w:szCs w:val="22"/>
              </w:rPr>
            </w:pPr>
            <w:r w:rsidRPr="002246F1">
              <w:rPr>
                <w:rFonts w:ascii="Times New Roman" w:hAnsi="Times New Roman" w:cs="Times New Roman"/>
                <w:szCs w:val="22"/>
              </w:rPr>
              <w:t xml:space="preserve">B - </w:t>
            </w:r>
            <w:r w:rsidR="00863215" w:rsidRPr="002246F1">
              <w:rPr>
                <w:rFonts w:ascii="Times New Roman" w:hAnsi="Times New Roman" w:cs="Times New Roman"/>
                <w:szCs w:val="22"/>
              </w:rPr>
              <w:t>общее количество детей и молодежи в возрасте до 18 лет в Республике Татарстан, человек</w:t>
            </w:r>
          </w:p>
        </w:tc>
        <w:tc>
          <w:tcPr>
            <w:tcW w:w="1984" w:type="dxa"/>
            <w:shd w:val="clear" w:color="auto" w:fill="auto"/>
          </w:tcPr>
          <w:p w:rsidR="00C83950" w:rsidRPr="00472B1D" w:rsidRDefault="00C83950" w:rsidP="00C83950">
            <w:pPr>
              <w:jc w:val="center"/>
              <w:rPr>
                <w:rFonts w:ascii="Times New Roman" w:eastAsia="Times New Roman" w:hAnsi="Times New Roman"/>
                <w:lang w:eastAsia="ru-RU"/>
              </w:rPr>
            </w:pPr>
            <w:r w:rsidRPr="00472B1D">
              <w:rPr>
                <w:rFonts w:ascii="Times New Roman" w:eastAsia="Times New Roman" w:hAnsi="Times New Roman"/>
                <w:lang w:eastAsia="ru-RU"/>
              </w:rPr>
              <w:t xml:space="preserve">годовая </w:t>
            </w:r>
          </w:p>
          <w:p w:rsidR="00472B1D" w:rsidRPr="00C76B12" w:rsidRDefault="00C83950" w:rsidP="00C83950">
            <w:pPr>
              <w:pStyle w:val="ConsPlusNormal"/>
              <w:jc w:val="center"/>
              <w:rPr>
                <w:rFonts w:ascii="Times New Roman" w:hAnsi="Times New Roman" w:cs="Times New Roman"/>
                <w:szCs w:val="22"/>
              </w:rPr>
            </w:pPr>
            <w:r w:rsidRPr="00472B1D">
              <w:rPr>
                <w:rFonts w:ascii="Times New Roman" w:hAnsi="Times New Roman"/>
              </w:rPr>
              <w:t>(10 апреля)</w:t>
            </w:r>
          </w:p>
        </w:tc>
        <w:tc>
          <w:tcPr>
            <w:tcW w:w="2552" w:type="dxa"/>
            <w:shd w:val="clear" w:color="auto" w:fill="auto"/>
          </w:tcPr>
          <w:p w:rsidR="00472B1D" w:rsidRPr="00C76B12" w:rsidRDefault="00472B1D" w:rsidP="00DC6E4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по делам молодежи Республики Татарстан</w:t>
            </w:r>
          </w:p>
        </w:tc>
      </w:tr>
      <w:tr w:rsidR="00472B1D" w:rsidRPr="00C76B12" w:rsidTr="00BA46D0">
        <w:tc>
          <w:tcPr>
            <w:tcW w:w="15168" w:type="dxa"/>
            <w:gridSpan w:val="6"/>
            <w:shd w:val="clear" w:color="auto" w:fill="auto"/>
          </w:tcPr>
          <w:p w:rsidR="00472B1D" w:rsidRPr="00C76B12" w:rsidRDefault="00472B1D"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промышленности и торговли Республики Татарстан</w:t>
            </w:r>
          </w:p>
        </w:tc>
      </w:tr>
      <w:tr w:rsidR="00472B1D" w:rsidRPr="00C76B12" w:rsidTr="00BA46D0">
        <w:tc>
          <w:tcPr>
            <w:tcW w:w="15168" w:type="dxa"/>
            <w:gridSpan w:val="6"/>
            <w:shd w:val="clear" w:color="auto" w:fill="auto"/>
          </w:tcPr>
          <w:p w:rsidR="00472B1D" w:rsidRPr="00C76B12" w:rsidRDefault="003A41E8" w:rsidP="000034B9">
            <w:pPr>
              <w:pStyle w:val="ConsPlusNormal"/>
              <w:jc w:val="both"/>
              <w:rPr>
                <w:rFonts w:ascii="Times New Roman" w:hAnsi="Times New Roman" w:cs="Times New Roman"/>
                <w:szCs w:val="22"/>
              </w:rPr>
            </w:pPr>
            <w:r w:rsidRPr="003A41E8">
              <w:rPr>
                <w:rFonts w:ascii="Times New Roman" w:hAnsi="Times New Roman" w:cs="Times New Roman"/>
                <w:szCs w:val="22"/>
              </w:rPr>
              <w:t>Социально-экономическое программирование (01.01)</w:t>
            </w:r>
          </w:p>
        </w:tc>
      </w:tr>
      <w:tr w:rsidR="00BB5979" w:rsidRPr="00C76B12" w:rsidTr="00514C2F">
        <w:tc>
          <w:tcPr>
            <w:tcW w:w="680" w:type="dxa"/>
            <w:shd w:val="clear" w:color="auto" w:fill="auto"/>
          </w:tcPr>
          <w:p w:rsidR="00BB5979" w:rsidRPr="00C76B12" w:rsidRDefault="00BB5979" w:rsidP="000034B9">
            <w:pPr>
              <w:pStyle w:val="ConsPlusNormal"/>
              <w:jc w:val="center"/>
              <w:rPr>
                <w:rFonts w:ascii="Times New Roman" w:hAnsi="Times New Roman" w:cs="Times New Roman"/>
                <w:szCs w:val="22"/>
              </w:rPr>
            </w:pPr>
            <w:r>
              <w:rPr>
                <w:rFonts w:ascii="Times New Roman" w:hAnsi="Times New Roman" w:cs="Times New Roman"/>
                <w:szCs w:val="22"/>
              </w:rPr>
              <w:t xml:space="preserve">1. </w:t>
            </w:r>
          </w:p>
        </w:tc>
        <w:tc>
          <w:tcPr>
            <w:tcW w:w="2864" w:type="dxa"/>
            <w:shd w:val="clear" w:color="auto" w:fill="auto"/>
          </w:tcPr>
          <w:p w:rsidR="00BB5979" w:rsidRPr="00BB5979" w:rsidRDefault="00BB5979" w:rsidP="00BB5979">
            <w:pPr>
              <w:pStyle w:val="ConsPlusNormal"/>
              <w:jc w:val="both"/>
              <w:rPr>
                <w:rFonts w:ascii="Times New Roman" w:hAnsi="Times New Roman" w:cs="Times New Roman"/>
                <w:szCs w:val="22"/>
              </w:rPr>
            </w:pPr>
            <w:r w:rsidRPr="002246F1">
              <w:rPr>
                <w:rFonts w:ascii="Times New Roman" w:hAnsi="Times New Roman" w:cs="Times New Roman"/>
                <w:szCs w:val="22"/>
              </w:rPr>
              <w:t>Рост объема государственной поддержки промышленных предприятий по привлечению федеральных средств в экономику Республики Татарстан, процентов</w:t>
            </w:r>
          </w:p>
        </w:tc>
        <w:tc>
          <w:tcPr>
            <w:tcW w:w="1419" w:type="dxa"/>
            <w:shd w:val="clear" w:color="auto" w:fill="auto"/>
          </w:tcPr>
          <w:p w:rsidR="00BB5979" w:rsidRPr="00BB5979" w:rsidRDefault="00BB5979" w:rsidP="00BB5979">
            <w:pPr>
              <w:pStyle w:val="ConsPlusNormal"/>
              <w:jc w:val="center"/>
              <w:rPr>
                <w:rFonts w:ascii="Times New Roman" w:hAnsi="Times New Roman" w:cs="Times New Roman"/>
                <w:szCs w:val="22"/>
              </w:rPr>
            </w:pPr>
            <w:r w:rsidRPr="00BB5979">
              <w:rPr>
                <w:rFonts w:ascii="Times New Roman" w:hAnsi="Times New Roman" w:cs="Times New Roman"/>
                <w:szCs w:val="22"/>
              </w:rPr>
              <w:t>годовая</w:t>
            </w:r>
          </w:p>
        </w:tc>
        <w:tc>
          <w:tcPr>
            <w:tcW w:w="5669" w:type="dxa"/>
            <w:shd w:val="clear" w:color="auto" w:fill="auto"/>
          </w:tcPr>
          <w:p w:rsidR="00B23E14" w:rsidRPr="007926A4" w:rsidRDefault="00B23E14" w:rsidP="00B23E14">
            <w:pPr>
              <w:pStyle w:val="ConsPlusNormal"/>
              <w:jc w:val="both"/>
              <w:rPr>
                <w:rFonts w:ascii="Times New Roman" w:hAnsi="Times New Roman" w:cs="Times New Roman"/>
                <w:szCs w:val="22"/>
              </w:rPr>
            </w:pPr>
            <w:r w:rsidRPr="007926A4">
              <w:rPr>
                <w:rFonts w:ascii="Times New Roman" w:hAnsi="Times New Roman" w:cs="Times New Roman"/>
                <w:szCs w:val="22"/>
              </w:rPr>
              <w:t xml:space="preserve">V = A / </w:t>
            </w:r>
            <w:r w:rsidR="00680A72" w:rsidRPr="007926A4">
              <w:rPr>
                <w:rFonts w:ascii="Times New Roman" w:hAnsi="Times New Roman" w:cs="Times New Roman"/>
                <w:szCs w:val="22"/>
              </w:rPr>
              <w:t>В</w:t>
            </w:r>
            <w:r w:rsidRPr="007926A4">
              <w:rPr>
                <w:rFonts w:ascii="Times New Roman" w:hAnsi="Times New Roman" w:cs="Times New Roman"/>
                <w:szCs w:val="22"/>
              </w:rPr>
              <w:t xml:space="preserve"> × 100,</w:t>
            </w:r>
          </w:p>
          <w:p w:rsidR="00B23E14" w:rsidRPr="007926A4" w:rsidRDefault="00B23E14" w:rsidP="00B23E14">
            <w:pPr>
              <w:pStyle w:val="ConsPlusNormal"/>
              <w:jc w:val="both"/>
              <w:rPr>
                <w:rFonts w:ascii="Times New Roman" w:hAnsi="Times New Roman" w:cs="Times New Roman"/>
                <w:szCs w:val="22"/>
              </w:rPr>
            </w:pPr>
            <w:r w:rsidRPr="007926A4">
              <w:rPr>
                <w:rFonts w:ascii="Times New Roman" w:hAnsi="Times New Roman" w:cs="Times New Roman"/>
                <w:szCs w:val="22"/>
              </w:rPr>
              <w:t>где:</w:t>
            </w:r>
          </w:p>
          <w:p w:rsidR="00B23E14" w:rsidRPr="007926A4" w:rsidRDefault="00B23E14" w:rsidP="00B23E14">
            <w:pPr>
              <w:pStyle w:val="ConsPlusNormal"/>
              <w:jc w:val="both"/>
              <w:rPr>
                <w:rFonts w:ascii="Times New Roman" w:hAnsi="Times New Roman" w:cs="Times New Roman"/>
                <w:szCs w:val="22"/>
              </w:rPr>
            </w:pPr>
            <w:r w:rsidRPr="007926A4">
              <w:rPr>
                <w:rFonts w:ascii="Times New Roman" w:hAnsi="Times New Roman" w:cs="Times New Roman"/>
                <w:szCs w:val="22"/>
              </w:rPr>
              <w:t>A – объем полученной государственной поддержки промышленными предприятиями Республики Татарстан по государственным программам Российской Федерации и профинансированным проектам по линии Ф</w:t>
            </w:r>
            <w:r w:rsidR="00C224C9">
              <w:rPr>
                <w:rFonts w:ascii="Times New Roman" w:hAnsi="Times New Roman" w:cs="Times New Roman"/>
                <w:szCs w:val="22"/>
              </w:rPr>
              <w:t xml:space="preserve">онда развития </w:t>
            </w:r>
            <w:r w:rsidR="0003404B">
              <w:rPr>
                <w:rFonts w:ascii="Times New Roman" w:hAnsi="Times New Roman" w:cs="Times New Roman"/>
                <w:szCs w:val="22"/>
              </w:rPr>
              <w:t>промышленности</w:t>
            </w:r>
            <w:r w:rsidR="00680A72" w:rsidRPr="007926A4">
              <w:rPr>
                <w:rFonts w:ascii="Times New Roman" w:hAnsi="Times New Roman" w:cs="Times New Roman"/>
                <w:szCs w:val="22"/>
              </w:rPr>
              <w:t xml:space="preserve"> в текущем году</w:t>
            </w:r>
            <w:r w:rsidRPr="007926A4">
              <w:rPr>
                <w:rFonts w:ascii="Times New Roman" w:hAnsi="Times New Roman" w:cs="Times New Roman"/>
                <w:szCs w:val="22"/>
              </w:rPr>
              <w:t>, тыс. рублей;</w:t>
            </w:r>
          </w:p>
          <w:p w:rsidR="00BB5979" w:rsidRPr="00680A72" w:rsidRDefault="0053202C" w:rsidP="0003404B">
            <w:pPr>
              <w:pStyle w:val="ConsPlusNormal"/>
              <w:jc w:val="both"/>
              <w:rPr>
                <w:rFonts w:ascii="Times New Roman" w:hAnsi="Times New Roman" w:cs="Times New Roman"/>
                <w:szCs w:val="22"/>
                <w:highlight w:val="yellow"/>
              </w:rPr>
            </w:pPr>
            <w:r w:rsidRPr="007926A4">
              <w:rPr>
                <w:rFonts w:ascii="Times New Roman" w:hAnsi="Times New Roman" w:cs="Times New Roman"/>
                <w:szCs w:val="22"/>
              </w:rPr>
              <w:t>B</w:t>
            </w:r>
            <w:r w:rsidR="0003404B">
              <w:rPr>
                <w:rFonts w:ascii="Times New Roman" w:hAnsi="Times New Roman" w:cs="Times New Roman"/>
                <w:szCs w:val="22"/>
              </w:rPr>
              <w:t xml:space="preserve"> – </w:t>
            </w:r>
            <w:r w:rsidRPr="007926A4">
              <w:rPr>
                <w:rFonts w:ascii="Times New Roman" w:hAnsi="Times New Roman" w:cs="Times New Roman"/>
                <w:szCs w:val="22"/>
              </w:rPr>
              <w:t xml:space="preserve">объем полученной государственной поддержки промышленными предприятиями Республики Татарстан по государственным программам Российской Федерации и профинансированным проектам по линии </w:t>
            </w:r>
            <w:r w:rsidR="0003404B">
              <w:rPr>
                <w:rFonts w:ascii="Times New Roman" w:hAnsi="Times New Roman" w:cs="Times New Roman"/>
                <w:szCs w:val="22"/>
              </w:rPr>
              <w:t>Фонда развития промышленности</w:t>
            </w:r>
            <w:r w:rsidR="00680A72" w:rsidRPr="007926A4">
              <w:rPr>
                <w:rFonts w:ascii="Times New Roman" w:hAnsi="Times New Roman" w:cs="Times New Roman"/>
                <w:szCs w:val="22"/>
              </w:rPr>
              <w:t xml:space="preserve"> в предыдущем году</w:t>
            </w:r>
            <w:r w:rsidRPr="007926A4">
              <w:rPr>
                <w:rFonts w:ascii="Times New Roman" w:hAnsi="Times New Roman" w:cs="Times New Roman"/>
                <w:szCs w:val="22"/>
              </w:rPr>
              <w:t>, тыс. руб</w:t>
            </w:r>
            <w:r w:rsidR="00680A72" w:rsidRPr="007926A4">
              <w:rPr>
                <w:rFonts w:ascii="Times New Roman" w:hAnsi="Times New Roman" w:cs="Times New Roman"/>
                <w:szCs w:val="22"/>
              </w:rPr>
              <w:t>лей</w:t>
            </w:r>
          </w:p>
        </w:tc>
        <w:tc>
          <w:tcPr>
            <w:tcW w:w="1984" w:type="dxa"/>
            <w:shd w:val="clear" w:color="auto" w:fill="auto"/>
          </w:tcPr>
          <w:p w:rsidR="00B23E14" w:rsidRPr="00B23E14" w:rsidRDefault="00B23E14" w:rsidP="00B23E14">
            <w:pPr>
              <w:pStyle w:val="ConsPlusNormal"/>
              <w:jc w:val="center"/>
              <w:rPr>
                <w:rFonts w:ascii="Times New Roman" w:hAnsi="Times New Roman" w:cs="Times New Roman"/>
                <w:szCs w:val="22"/>
              </w:rPr>
            </w:pPr>
            <w:r>
              <w:rPr>
                <w:rFonts w:ascii="Times New Roman" w:hAnsi="Times New Roman" w:cs="Times New Roman"/>
                <w:szCs w:val="22"/>
              </w:rPr>
              <w:t>г</w:t>
            </w:r>
            <w:r w:rsidRPr="00B23E14">
              <w:rPr>
                <w:rFonts w:ascii="Times New Roman" w:hAnsi="Times New Roman" w:cs="Times New Roman"/>
                <w:szCs w:val="22"/>
              </w:rPr>
              <w:t>одовая</w:t>
            </w:r>
          </w:p>
          <w:p w:rsidR="00BB5979" w:rsidRPr="00C76B12" w:rsidRDefault="00B23E14" w:rsidP="00B23E14">
            <w:pPr>
              <w:pStyle w:val="ConsPlusNormal"/>
              <w:jc w:val="center"/>
              <w:rPr>
                <w:rFonts w:ascii="Times New Roman" w:hAnsi="Times New Roman" w:cs="Times New Roman"/>
                <w:szCs w:val="22"/>
              </w:rPr>
            </w:pPr>
            <w:r w:rsidRPr="00B23E14">
              <w:rPr>
                <w:rFonts w:ascii="Times New Roman" w:hAnsi="Times New Roman" w:cs="Times New Roman"/>
                <w:szCs w:val="22"/>
              </w:rPr>
              <w:t>(15 февраля)</w:t>
            </w:r>
          </w:p>
        </w:tc>
        <w:tc>
          <w:tcPr>
            <w:tcW w:w="2552" w:type="dxa"/>
            <w:shd w:val="clear" w:color="auto" w:fill="auto"/>
          </w:tcPr>
          <w:p w:rsidR="00BB5979" w:rsidRPr="00C76B12" w:rsidRDefault="003A41E8" w:rsidP="000034B9">
            <w:pPr>
              <w:pStyle w:val="ConsPlusNormal"/>
              <w:jc w:val="both"/>
              <w:rPr>
                <w:rFonts w:ascii="Times New Roman" w:hAnsi="Times New Roman" w:cs="Times New Roman"/>
                <w:szCs w:val="22"/>
              </w:rPr>
            </w:pPr>
            <w:r w:rsidRPr="003A41E8">
              <w:rPr>
                <w:rFonts w:ascii="Times New Roman" w:hAnsi="Times New Roman" w:cs="Times New Roman"/>
                <w:szCs w:val="22"/>
              </w:rPr>
              <w:t>Министерство промышленности и торговли Республики Татарстан</w:t>
            </w:r>
          </w:p>
        </w:tc>
      </w:tr>
      <w:tr w:rsidR="00BB5979" w:rsidRPr="00C76B12" w:rsidTr="00B23E14">
        <w:tc>
          <w:tcPr>
            <w:tcW w:w="15168" w:type="dxa"/>
            <w:gridSpan w:val="6"/>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промышленностью (03.01)</w:t>
            </w:r>
          </w:p>
        </w:tc>
      </w:tr>
      <w:tr w:rsidR="00BB5979" w:rsidRPr="00C76B12" w:rsidTr="00514C2F">
        <w:tc>
          <w:tcPr>
            <w:tcW w:w="680" w:type="dxa"/>
            <w:shd w:val="clear" w:color="auto" w:fill="auto"/>
          </w:tcPr>
          <w:p w:rsidR="00BB5979" w:rsidRPr="00C76B12" w:rsidRDefault="003A41E8" w:rsidP="000034B9">
            <w:pPr>
              <w:pStyle w:val="ConsPlusNormal"/>
              <w:jc w:val="center"/>
              <w:rPr>
                <w:rFonts w:ascii="Times New Roman" w:hAnsi="Times New Roman" w:cs="Times New Roman"/>
                <w:szCs w:val="22"/>
              </w:rPr>
            </w:pPr>
            <w:r>
              <w:rPr>
                <w:rFonts w:ascii="Times New Roman" w:hAnsi="Times New Roman" w:cs="Times New Roman"/>
                <w:szCs w:val="22"/>
              </w:rPr>
              <w:t>2</w:t>
            </w:r>
            <w:r w:rsidR="00BB5979" w:rsidRPr="00C76B12">
              <w:rPr>
                <w:rFonts w:ascii="Times New Roman" w:hAnsi="Times New Roman" w:cs="Times New Roman"/>
                <w:szCs w:val="22"/>
              </w:rPr>
              <w:t>.</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Индекс промышленного производства, процентов (нарастающим итогом)</w:t>
            </w:r>
          </w:p>
        </w:tc>
        <w:tc>
          <w:tcPr>
            <w:tcW w:w="1419"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BB5979" w:rsidRDefault="00BB5979" w:rsidP="000034B9">
            <w:pPr>
              <w:pStyle w:val="ConsPlusNormal"/>
              <w:jc w:val="both"/>
              <w:rPr>
                <w:rFonts w:ascii="Times New Roman" w:hAnsi="Times New Roman" w:cs="Times New Roman"/>
                <w:szCs w:val="22"/>
              </w:rPr>
            </w:pPr>
            <w:r w:rsidRPr="0079486A">
              <w:rPr>
                <w:rFonts w:ascii="Times New Roman" w:hAnsi="Times New Roman" w:cs="Times New Roman"/>
                <w:szCs w:val="22"/>
              </w:rPr>
              <w:t>статистические данные</w:t>
            </w:r>
          </w:p>
          <w:p w:rsidR="00652774" w:rsidRPr="0079486A" w:rsidRDefault="00652774" w:rsidP="000034B9">
            <w:pPr>
              <w:pStyle w:val="ConsPlusNormal"/>
              <w:jc w:val="both"/>
              <w:rPr>
                <w:rFonts w:ascii="Times New Roman" w:hAnsi="Times New Roman" w:cs="Times New Roman"/>
                <w:szCs w:val="22"/>
              </w:rPr>
            </w:pPr>
          </w:p>
          <w:p w:rsidR="0056554D" w:rsidRPr="002B7991" w:rsidRDefault="002246F1" w:rsidP="002246F1">
            <w:pPr>
              <w:pStyle w:val="ConsPlusNormal"/>
              <w:jc w:val="both"/>
              <w:rPr>
                <w:rFonts w:ascii="Times New Roman" w:hAnsi="Times New Roman" w:cs="Times New Roman"/>
                <w:szCs w:val="22"/>
                <w:highlight w:val="yellow"/>
              </w:rPr>
            </w:pPr>
            <w:r w:rsidRPr="002246F1">
              <w:rPr>
                <w:rFonts w:ascii="Times New Roman" w:hAnsi="Times New Roman" w:cs="Times New Roman"/>
                <w:szCs w:val="22"/>
              </w:rPr>
              <w:t>Рассчитывается по формам ф</w:t>
            </w:r>
            <w:r w:rsidR="0056554D" w:rsidRPr="002246F1">
              <w:rPr>
                <w:rFonts w:ascii="Times New Roman" w:hAnsi="Times New Roman" w:cs="Times New Roman"/>
                <w:szCs w:val="22"/>
              </w:rPr>
              <w:t>едерально</w:t>
            </w:r>
            <w:r w:rsidRPr="002246F1">
              <w:rPr>
                <w:rFonts w:ascii="Times New Roman" w:hAnsi="Times New Roman" w:cs="Times New Roman"/>
                <w:szCs w:val="22"/>
              </w:rPr>
              <w:t>го</w:t>
            </w:r>
            <w:r w:rsidR="0056554D" w:rsidRPr="002246F1">
              <w:rPr>
                <w:rFonts w:ascii="Times New Roman" w:hAnsi="Times New Roman" w:cs="Times New Roman"/>
                <w:szCs w:val="22"/>
              </w:rPr>
              <w:t xml:space="preserve"> статистическо</w:t>
            </w:r>
            <w:r w:rsidRPr="002246F1">
              <w:rPr>
                <w:rFonts w:ascii="Times New Roman" w:hAnsi="Times New Roman" w:cs="Times New Roman"/>
                <w:szCs w:val="22"/>
              </w:rPr>
              <w:t>го</w:t>
            </w:r>
            <w:r w:rsidR="0056554D" w:rsidRPr="002246F1">
              <w:rPr>
                <w:rFonts w:ascii="Times New Roman" w:hAnsi="Times New Roman" w:cs="Times New Roman"/>
                <w:szCs w:val="22"/>
              </w:rPr>
              <w:t xml:space="preserve"> наблюдени</w:t>
            </w:r>
            <w:r w:rsidRPr="002246F1">
              <w:rPr>
                <w:rFonts w:ascii="Times New Roman" w:hAnsi="Times New Roman" w:cs="Times New Roman"/>
                <w:szCs w:val="22"/>
              </w:rPr>
              <w:t>я:</w:t>
            </w:r>
            <w:r w:rsidR="0056554D" w:rsidRPr="002246F1">
              <w:rPr>
                <w:rFonts w:ascii="Times New Roman" w:hAnsi="Times New Roman" w:cs="Times New Roman"/>
                <w:szCs w:val="22"/>
              </w:rPr>
              <w:t xml:space="preserve"> Форма № П-1 (месячная)</w:t>
            </w:r>
            <w:r w:rsidR="00AE200E" w:rsidRPr="002246F1">
              <w:rPr>
                <w:rFonts w:ascii="Times New Roman" w:hAnsi="Times New Roman" w:cs="Times New Roman"/>
                <w:szCs w:val="22"/>
              </w:rPr>
              <w:t xml:space="preserve"> «</w:t>
            </w:r>
            <w:r w:rsidR="0056554D" w:rsidRPr="002246F1">
              <w:rPr>
                <w:rFonts w:ascii="Times New Roman" w:hAnsi="Times New Roman" w:cs="Times New Roman"/>
                <w:szCs w:val="22"/>
              </w:rPr>
              <w:t xml:space="preserve">Сведения о производстве и отгрузке товаров и услуг,   </w:t>
            </w:r>
            <w:r w:rsidR="0079486A" w:rsidRPr="002246F1">
              <w:rPr>
                <w:rFonts w:ascii="Times New Roman" w:hAnsi="Times New Roman" w:cs="Times New Roman"/>
                <w:szCs w:val="22"/>
              </w:rPr>
              <w:t>Ф</w:t>
            </w:r>
            <w:r w:rsidR="0056554D" w:rsidRPr="002246F1">
              <w:rPr>
                <w:rFonts w:ascii="Times New Roman" w:hAnsi="Times New Roman" w:cs="Times New Roman"/>
                <w:szCs w:val="22"/>
              </w:rPr>
              <w:t xml:space="preserve">орма </w:t>
            </w:r>
            <w:r w:rsidR="0079486A" w:rsidRPr="002246F1">
              <w:rPr>
                <w:rFonts w:ascii="Times New Roman" w:hAnsi="Times New Roman" w:cs="Times New Roman"/>
                <w:szCs w:val="22"/>
              </w:rPr>
              <w:t>№</w:t>
            </w:r>
            <w:r w:rsidR="0056554D" w:rsidRPr="002246F1">
              <w:rPr>
                <w:rFonts w:ascii="Times New Roman" w:hAnsi="Times New Roman" w:cs="Times New Roman"/>
                <w:szCs w:val="22"/>
              </w:rPr>
              <w:t xml:space="preserve"> П-5(м) (Квартальная) </w:t>
            </w:r>
            <w:r w:rsidR="0079486A" w:rsidRPr="002246F1">
              <w:rPr>
                <w:rFonts w:ascii="Times New Roman" w:hAnsi="Times New Roman" w:cs="Times New Roman"/>
                <w:szCs w:val="22"/>
              </w:rPr>
              <w:t>«</w:t>
            </w:r>
            <w:r w:rsidR="0056554D" w:rsidRPr="002246F1">
              <w:rPr>
                <w:rFonts w:ascii="Times New Roman" w:hAnsi="Times New Roman" w:cs="Times New Roman"/>
                <w:szCs w:val="22"/>
              </w:rPr>
              <w:t>Основные сведения о деятельности организации</w:t>
            </w:r>
            <w:r w:rsidR="00BA5943" w:rsidRPr="002246F1">
              <w:rPr>
                <w:rFonts w:ascii="Times New Roman" w:hAnsi="Times New Roman" w:cs="Times New Roman"/>
                <w:szCs w:val="22"/>
              </w:rPr>
              <w:t>»</w:t>
            </w:r>
            <w:r w:rsidR="0056554D" w:rsidRPr="002246F1">
              <w:rPr>
                <w:rFonts w:ascii="Times New Roman" w:hAnsi="Times New Roman" w:cs="Times New Roman"/>
                <w:szCs w:val="22"/>
              </w:rPr>
              <w:t xml:space="preserve">,  Форма </w:t>
            </w:r>
            <w:r w:rsidR="0079486A" w:rsidRPr="002246F1">
              <w:rPr>
                <w:rFonts w:ascii="Times New Roman" w:hAnsi="Times New Roman" w:cs="Times New Roman"/>
                <w:szCs w:val="22"/>
              </w:rPr>
              <w:t>№</w:t>
            </w:r>
            <w:r w:rsidR="0056554D" w:rsidRPr="002246F1">
              <w:rPr>
                <w:rFonts w:ascii="Times New Roman" w:hAnsi="Times New Roman" w:cs="Times New Roman"/>
                <w:szCs w:val="22"/>
              </w:rPr>
              <w:t xml:space="preserve"> МП (микро)-натура (годовая) </w:t>
            </w:r>
            <w:r w:rsidR="00AE200E" w:rsidRPr="002246F1">
              <w:rPr>
                <w:rFonts w:ascii="Times New Roman" w:hAnsi="Times New Roman" w:cs="Times New Roman"/>
                <w:szCs w:val="22"/>
              </w:rPr>
              <w:t>«</w:t>
            </w:r>
            <w:r w:rsidR="0079486A" w:rsidRPr="002246F1">
              <w:rPr>
                <w:rFonts w:ascii="Times New Roman" w:hAnsi="Times New Roman" w:cs="Times New Roman"/>
                <w:szCs w:val="22"/>
              </w:rPr>
              <w:t>Сведения о производстве продукции микропредприятием</w:t>
            </w:r>
            <w:r w:rsidR="0056554D" w:rsidRPr="002246F1">
              <w:rPr>
                <w:rFonts w:ascii="Times New Roman" w:hAnsi="Times New Roman" w:cs="Times New Roman"/>
                <w:szCs w:val="22"/>
              </w:rPr>
              <w:t xml:space="preserve">, </w:t>
            </w:r>
            <w:r w:rsidR="00AE200E" w:rsidRPr="002246F1">
              <w:rPr>
                <w:rFonts w:ascii="Times New Roman" w:hAnsi="Times New Roman" w:cs="Times New Roman"/>
                <w:szCs w:val="22"/>
              </w:rPr>
              <w:t>Форма №</w:t>
            </w:r>
            <w:r w:rsidR="0056554D" w:rsidRPr="002246F1">
              <w:rPr>
                <w:rFonts w:ascii="Times New Roman" w:hAnsi="Times New Roman" w:cs="Times New Roman"/>
                <w:szCs w:val="22"/>
              </w:rPr>
              <w:t xml:space="preserve">1-натура-БМ (годовая) </w:t>
            </w:r>
            <w:r w:rsidR="0079486A" w:rsidRPr="002246F1">
              <w:rPr>
                <w:rFonts w:ascii="Times New Roman" w:hAnsi="Times New Roman" w:cs="Times New Roman"/>
                <w:szCs w:val="22"/>
              </w:rPr>
              <w:t>«</w:t>
            </w:r>
            <w:r w:rsidR="0056554D" w:rsidRPr="002246F1">
              <w:rPr>
                <w:rFonts w:ascii="Times New Roman" w:hAnsi="Times New Roman" w:cs="Times New Roman"/>
                <w:szCs w:val="22"/>
              </w:rPr>
              <w:t>Сведения о производстве, отгрузке продукции и балансе производственных мощностей</w:t>
            </w:r>
            <w:r w:rsidR="0079486A" w:rsidRPr="002246F1">
              <w:rPr>
                <w:rFonts w:ascii="Times New Roman" w:hAnsi="Times New Roman" w:cs="Times New Roman"/>
                <w:szCs w:val="22"/>
              </w:rPr>
              <w:t>»</w:t>
            </w:r>
            <w:r w:rsidR="0056554D" w:rsidRPr="002246F1">
              <w:rPr>
                <w:rFonts w:ascii="Times New Roman" w:hAnsi="Times New Roman" w:cs="Times New Roman"/>
                <w:szCs w:val="22"/>
              </w:rPr>
              <w:t xml:space="preserve">, и работа </w:t>
            </w:r>
            <w:r w:rsidR="0079486A" w:rsidRPr="002246F1">
              <w:rPr>
                <w:rFonts w:ascii="Times New Roman" w:hAnsi="Times New Roman" w:cs="Times New Roman"/>
                <w:szCs w:val="22"/>
              </w:rPr>
              <w:t>«</w:t>
            </w:r>
            <w:r w:rsidR="0056554D" w:rsidRPr="002246F1">
              <w:rPr>
                <w:rFonts w:ascii="Times New Roman" w:hAnsi="Times New Roman" w:cs="Times New Roman"/>
                <w:szCs w:val="22"/>
              </w:rPr>
              <w:t>Сводные итоги деятельности организаций</w:t>
            </w:r>
            <w:r w:rsidR="0079486A" w:rsidRPr="002246F1">
              <w:rPr>
                <w:rFonts w:ascii="Times New Roman" w:hAnsi="Times New Roman" w:cs="Times New Roman"/>
                <w:szCs w:val="22"/>
              </w:rPr>
              <w:t>»</w:t>
            </w:r>
          </w:p>
        </w:tc>
        <w:tc>
          <w:tcPr>
            <w:tcW w:w="1984"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r>
              <w:rPr>
                <w:rFonts w:ascii="Times New Roman" w:hAnsi="Times New Roman" w:cs="Times New Roman"/>
                <w:szCs w:val="22"/>
              </w:rPr>
              <w:t xml:space="preserve"> </w:t>
            </w:r>
            <w:r w:rsidRPr="00C76B12">
              <w:rPr>
                <w:rFonts w:ascii="Times New Roman" w:hAnsi="Times New Roman" w:cs="Times New Roman"/>
                <w:szCs w:val="22"/>
              </w:rPr>
              <w:t>(28 августа)</w:t>
            </w:r>
          </w:p>
        </w:tc>
        <w:tc>
          <w:tcPr>
            <w:tcW w:w="2552"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BB5979" w:rsidRPr="00C76B12" w:rsidTr="00514C2F">
        <w:tc>
          <w:tcPr>
            <w:tcW w:w="680" w:type="dxa"/>
            <w:shd w:val="clear" w:color="auto" w:fill="auto"/>
          </w:tcPr>
          <w:p w:rsidR="00BB5979" w:rsidRPr="00C76B12" w:rsidRDefault="003A41E8" w:rsidP="000034B9">
            <w:pPr>
              <w:pStyle w:val="ConsPlusNormal"/>
              <w:jc w:val="center"/>
              <w:rPr>
                <w:rFonts w:ascii="Times New Roman" w:hAnsi="Times New Roman" w:cs="Times New Roman"/>
                <w:szCs w:val="22"/>
              </w:rPr>
            </w:pPr>
            <w:r>
              <w:rPr>
                <w:rFonts w:ascii="Times New Roman" w:hAnsi="Times New Roman" w:cs="Times New Roman"/>
                <w:szCs w:val="22"/>
              </w:rPr>
              <w:t>3</w:t>
            </w:r>
            <w:r w:rsidR="00BB5979" w:rsidRPr="00C76B12">
              <w:rPr>
                <w:rFonts w:ascii="Times New Roman" w:hAnsi="Times New Roman" w:cs="Times New Roman"/>
                <w:szCs w:val="22"/>
              </w:rPr>
              <w:t>.</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обрабатывающих производств в общем объеме промышленного производства, процентов (нарастающим итогом)</w:t>
            </w:r>
          </w:p>
        </w:tc>
        <w:tc>
          <w:tcPr>
            <w:tcW w:w="1419"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отгруженной продукции по обрабатывающим производствам Республики Татарстан (раздел С Общероссийского классификатора видов экономической деятельности</w:t>
            </w:r>
            <w:r w:rsidR="00861455">
              <w:rPr>
                <w:rFonts w:ascii="Times New Roman" w:hAnsi="Times New Roman" w:cs="Times New Roman"/>
                <w:szCs w:val="22"/>
              </w:rPr>
              <w:t xml:space="preserve"> </w:t>
            </w:r>
            <w:r w:rsidR="00861455" w:rsidRPr="00861455">
              <w:rPr>
                <w:rFonts w:ascii="Times New Roman" w:hAnsi="Times New Roman" w:cs="Times New Roman"/>
                <w:szCs w:val="22"/>
                <w:vertAlign w:val="superscript"/>
              </w:rPr>
              <w:t>1</w:t>
            </w:r>
            <w:r w:rsidRPr="00C76B12">
              <w:rPr>
                <w:rFonts w:ascii="Times New Roman" w:hAnsi="Times New Roman" w:cs="Times New Roman"/>
                <w:szCs w:val="22"/>
              </w:rPr>
              <w:t>), млн</w:t>
            </w:r>
            <w:r>
              <w:rPr>
                <w:rFonts w:ascii="Times New Roman" w:hAnsi="Times New Roman" w:cs="Times New Roman"/>
                <w:szCs w:val="22"/>
              </w:rPr>
              <w:t>.</w:t>
            </w:r>
            <w:r w:rsidRPr="00C76B12">
              <w:rPr>
                <w:rFonts w:ascii="Times New Roman" w:hAnsi="Times New Roman" w:cs="Times New Roman"/>
                <w:szCs w:val="22"/>
              </w:rPr>
              <w:t>рублей;</w:t>
            </w:r>
          </w:p>
          <w:p w:rsidR="00BB5979"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общий объем отгруженной продукции (разделы В, C, D и E Общероссийского классификатора видов э</w:t>
            </w:r>
            <w:r>
              <w:rPr>
                <w:rFonts w:ascii="Times New Roman" w:hAnsi="Times New Roman" w:cs="Times New Roman"/>
                <w:szCs w:val="22"/>
              </w:rPr>
              <w:t>кономической деятельности</w:t>
            </w:r>
            <w:r w:rsidR="00861455">
              <w:rPr>
                <w:rFonts w:ascii="Times New Roman" w:hAnsi="Times New Roman" w:cs="Times New Roman"/>
                <w:szCs w:val="22"/>
              </w:rPr>
              <w:t xml:space="preserve"> </w:t>
            </w:r>
            <w:r w:rsidR="009901F7" w:rsidRPr="009901F7">
              <w:rPr>
                <w:rFonts w:ascii="Times New Roman" w:hAnsi="Times New Roman" w:cs="Times New Roman"/>
                <w:szCs w:val="22"/>
                <w:vertAlign w:val="superscript"/>
              </w:rPr>
              <w:t>1</w:t>
            </w:r>
            <w:r>
              <w:rPr>
                <w:rFonts w:ascii="Times New Roman" w:hAnsi="Times New Roman" w:cs="Times New Roman"/>
                <w:szCs w:val="22"/>
              </w:rPr>
              <w:t>), млн.</w:t>
            </w:r>
            <w:r w:rsidRPr="00C76B12">
              <w:rPr>
                <w:rFonts w:ascii="Times New Roman" w:hAnsi="Times New Roman" w:cs="Times New Roman"/>
                <w:szCs w:val="22"/>
              </w:rPr>
              <w:t>рублей</w:t>
            </w:r>
          </w:p>
          <w:p w:rsidR="00652774" w:rsidRDefault="00652774" w:rsidP="000034B9">
            <w:pPr>
              <w:pStyle w:val="ConsPlusNormal"/>
              <w:jc w:val="both"/>
              <w:rPr>
                <w:rFonts w:ascii="Times New Roman" w:hAnsi="Times New Roman" w:cs="Times New Roman"/>
                <w:szCs w:val="22"/>
              </w:rPr>
            </w:pPr>
          </w:p>
          <w:p w:rsidR="009901F7" w:rsidRPr="00C76B12" w:rsidRDefault="00145739" w:rsidP="00145739">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sidRPr="00145739">
              <w:rPr>
                <w:rFonts w:ascii="Times New Roman" w:hAnsi="Times New Roman" w:cs="Times New Roman"/>
                <w:szCs w:val="22"/>
              </w:rPr>
              <w:t>:</w:t>
            </w:r>
            <w:r w:rsidR="009901F7" w:rsidRPr="00145739">
              <w:rPr>
                <w:rFonts w:ascii="Times New Roman" w:hAnsi="Times New Roman" w:cs="Times New Roman"/>
                <w:szCs w:val="22"/>
              </w:rPr>
              <w:t xml:space="preserve"> Форма № П-1 </w:t>
            </w:r>
            <w:r w:rsidR="00AE200E" w:rsidRPr="00145739">
              <w:rPr>
                <w:rFonts w:ascii="Times New Roman" w:hAnsi="Times New Roman" w:cs="Times New Roman"/>
                <w:szCs w:val="22"/>
              </w:rPr>
              <w:t>«</w:t>
            </w:r>
            <w:r w:rsidR="009901F7" w:rsidRPr="00145739">
              <w:rPr>
                <w:rFonts w:ascii="Times New Roman" w:hAnsi="Times New Roman" w:cs="Times New Roman"/>
                <w:szCs w:val="22"/>
              </w:rPr>
              <w:t>Сведения о производстве и отгрузке товаров и услуг</w:t>
            </w:r>
            <w:r w:rsidR="00AE200E" w:rsidRPr="00145739">
              <w:rPr>
                <w:rFonts w:ascii="Times New Roman" w:hAnsi="Times New Roman" w:cs="Times New Roman"/>
                <w:szCs w:val="22"/>
              </w:rPr>
              <w:t>»</w:t>
            </w:r>
            <w:r w:rsidR="009901F7" w:rsidRPr="00145739">
              <w:rPr>
                <w:rFonts w:ascii="Times New Roman" w:hAnsi="Times New Roman" w:cs="Times New Roman"/>
                <w:szCs w:val="22"/>
              </w:rPr>
              <w:t xml:space="preserve"> и Форма № 1-предприятие </w:t>
            </w:r>
            <w:r w:rsidR="00AE200E" w:rsidRPr="00145739">
              <w:rPr>
                <w:rFonts w:ascii="Times New Roman" w:hAnsi="Times New Roman" w:cs="Times New Roman"/>
                <w:szCs w:val="22"/>
              </w:rPr>
              <w:t>«</w:t>
            </w:r>
            <w:r w:rsidR="009901F7" w:rsidRPr="00145739">
              <w:rPr>
                <w:rFonts w:ascii="Times New Roman" w:hAnsi="Times New Roman" w:cs="Times New Roman"/>
                <w:szCs w:val="22"/>
              </w:rPr>
              <w:t>Основные сведения о деятельности организации</w:t>
            </w:r>
            <w:r w:rsidR="00AE200E" w:rsidRPr="00145739">
              <w:rPr>
                <w:rFonts w:ascii="Times New Roman" w:hAnsi="Times New Roman" w:cs="Times New Roman"/>
                <w:szCs w:val="22"/>
              </w:rPr>
              <w:t>»</w:t>
            </w:r>
          </w:p>
        </w:tc>
        <w:tc>
          <w:tcPr>
            <w:tcW w:w="1984"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BB5979" w:rsidRPr="00C76B12" w:rsidRDefault="00BB5979" w:rsidP="000034B9">
            <w:pPr>
              <w:pStyle w:val="ConsPlusNormal"/>
              <w:jc w:val="center"/>
              <w:rPr>
                <w:rFonts w:ascii="Times New Roman" w:hAnsi="Times New Roman" w:cs="Times New Roman"/>
                <w:szCs w:val="22"/>
              </w:rPr>
            </w:pPr>
            <w:r>
              <w:rPr>
                <w:rFonts w:ascii="Times New Roman" w:hAnsi="Times New Roman" w:cs="Times New Roman"/>
                <w:szCs w:val="22"/>
              </w:rPr>
              <w:t xml:space="preserve">(15 февраля – </w:t>
            </w:r>
            <w:r w:rsidRPr="00C76B12">
              <w:rPr>
                <w:rFonts w:ascii="Times New Roman" w:hAnsi="Times New Roman" w:cs="Times New Roman"/>
                <w:szCs w:val="22"/>
              </w:rPr>
              <w:t xml:space="preserve">данные за январь </w:t>
            </w:r>
            <w:r>
              <w:rPr>
                <w:rFonts w:ascii="Times New Roman" w:hAnsi="Times New Roman" w:cs="Times New Roman"/>
                <w:szCs w:val="22"/>
              </w:rPr>
              <w:t>–</w:t>
            </w:r>
            <w:r w:rsidRPr="00C76B12">
              <w:rPr>
                <w:rFonts w:ascii="Times New Roman" w:hAnsi="Times New Roman" w:cs="Times New Roman"/>
                <w:szCs w:val="22"/>
              </w:rPr>
              <w:t xml:space="preserve"> декабрь, третья декада октября </w:t>
            </w:r>
            <w:r>
              <w:rPr>
                <w:rFonts w:ascii="Times New Roman" w:hAnsi="Times New Roman" w:cs="Times New Roman"/>
                <w:szCs w:val="22"/>
              </w:rPr>
              <w:t>–</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годовые данные)</w:t>
            </w:r>
          </w:p>
        </w:tc>
        <w:tc>
          <w:tcPr>
            <w:tcW w:w="2552"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промышленности и торговли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BB5979" w:rsidRPr="00C76B12" w:rsidTr="00514C2F">
        <w:tc>
          <w:tcPr>
            <w:tcW w:w="680"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несырьевой продукции в общем объеме экспорта Республики Татарстан, процентов</w:t>
            </w:r>
          </w:p>
        </w:tc>
        <w:tc>
          <w:tcPr>
            <w:tcW w:w="1419"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vAlign w:val="center"/>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экспорта несырьевой продукции Республики Татарстан, млн</w:t>
            </w:r>
            <w:r>
              <w:rPr>
                <w:rFonts w:ascii="Times New Roman" w:hAnsi="Times New Roman" w:cs="Times New Roman"/>
                <w:szCs w:val="22"/>
              </w:rPr>
              <w:t>.</w:t>
            </w:r>
            <w:r w:rsidRPr="00C76B12">
              <w:rPr>
                <w:rFonts w:ascii="Times New Roman" w:hAnsi="Times New Roman" w:cs="Times New Roman"/>
                <w:szCs w:val="22"/>
              </w:rPr>
              <w:t>долларов США;</w:t>
            </w:r>
          </w:p>
          <w:p w:rsidR="00BB5979" w:rsidRPr="00C76B12" w:rsidRDefault="00BB5979" w:rsidP="000034B9">
            <w:pPr>
              <w:pStyle w:val="ConsPlusNormal"/>
              <w:jc w:val="both"/>
              <w:rPr>
                <w:rFonts w:ascii="Times New Roman" w:hAnsi="Times New Roman" w:cs="Times New Roman"/>
                <w:szCs w:val="22"/>
              </w:rPr>
            </w:pPr>
            <w:r>
              <w:rPr>
                <w:rFonts w:ascii="Times New Roman" w:hAnsi="Times New Roman" w:cs="Times New Roman"/>
                <w:szCs w:val="22"/>
              </w:rPr>
              <w:t xml:space="preserve">B – </w:t>
            </w:r>
            <w:r w:rsidRPr="00C76B12">
              <w:rPr>
                <w:rFonts w:ascii="Times New Roman" w:hAnsi="Times New Roman" w:cs="Times New Roman"/>
                <w:szCs w:val="22"/>
              </w:rPr>
              <w:t>общий объем экспорта Республики Татарстан, млн</w:t>
            </w:r>
            <w:r>
              <w:rPr>
                <w:rFonts w:ascii="Times New Roman" w:hAnsi="Times New Roman" w:cs="Times New Roman"/>
                <w:szCs w:val="22"/>
              </w:rPr>
              <w:t>.</w:t>
            </w:r>
            <w:r w:rsidRPr="00C76B12">
              <w:rPr>
                <w:rFonts w:ascii="Times New Roman" w:hAnsi="Times New Roman" w:cs="Times New Roman"/>
                <w:szCs w:val="22"/>
              </w:rPr>
              <w:t>долларов США</w:t>
            </w:r>
          </w:p>
        </w:tc>
        <w:tc>
          <w:tcPr>
            <w:tcW w:w="1984"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марта)</w:t>
            </w:r>
          </w:p>
        </w:tc>
        <w:tc>
          <w:tcPr>
            <w:tcW w:w="2552"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промышленности и торговли Республики Татарстан</w:t>
            </w:r>
          </w:p>
        </w:tc>
      </w:tr>
      <w:tr w:rsidR="00BB5979" w:rsidRPr="00C76B12" w:rsidTr="00BA46D0">
        <w:tc>
          <w:tcPr>
            <w:tcW w:w="15168" w:type="dxa"/>
            <w:gridSpan w:val="6"/>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Регулирование обеспеченности внутреннего товарного рынка отдельными товарами, услугами (03.05)</w:t>
            </w:r>
          </w:p>
        </w:tc>
      </w:tr>
      <w:tr w:rsidR="00BB5979" w:rsidRPr="00C76B12" w:rsidTr="00514C2F">
        <w:tc>
          <w:tcPr>
            <w:tcW w:w="680"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Рост оборота розничной торговли в сопоставимых ценах к соответствующему периоду предыдущего года, процентов</w:t>
            </w:r>
          </w:p>
        </w:tc>
        <w:tc>
          <w:tcPr>
            <w:tcW w:w="1419"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AE200E">
              <w:rPr>
                <w:rFonts w:ascii="Times New Roman" w:hAnsi="Times New Roman" w:cs="Times New Roman"/>
                <w:szCs w:val="22"/>
              </w:rPr>
              <w:t>статистические данные</w:t>
            </w:r>
          </w:p>
        </w:tc>
        <w:tc>
          <w:tcPr>
            <w:tcW w:w="1984"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(первая декада апреля)</w:t>
            </w:r>
          </w:p>
        </w:tc>
        <w:tc>
          <w:tcPr>
            <w:tcW w:w="2552" w:type="dxa"/>
            <w:shd w:val="clear" w:color="auto" w:fill="auto"/>
            <w:vAlign w:val="bottom"/>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BB5979" w:rsidRPr="00C76B12" w:rsidTr="00BA46D0">
        <w:tc>
          <w:tcPr>
            <w:tcW w:w="15168" w:type="dxa"/>
            <w:gridSpan w:val="6"/>
            <w:shd w:val="clear" w:color="auto" w:fill="auto"/>
          </w:tcPr>
          <w:p w:rsidR="00BB5979" w:rsidRPr="00C76B12" w:rsidRDefault="00BB597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сельского хозяйства и продовольствия Республики Татарстан</w:t>
            </w:r>
          </w:p>
        </w:tc>
      </w:tr>
      <w:tr w:rsidR="00BB5979" w:rsidRPr="00C76B12" w:rsidTr="00BA46D0">
        <w:tc>
          <w:tcPr>
            <w:tcW w:w="15168" w:type="dxa"/>
            <w:gridSpan w:val="6"/>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сельским хозяйством (03.02)</w:t>
            </w:r>
          </w:p>
        </w:tc>
      </w:tr>
      <w:tr w:rsidR="00BB5979" w:rsidRPr="00C76B12" w:rsidTr="00514C2F">
        <w:tc>
          <w:tcPr>
            <w:tcW w:w="680" w:type="dxa"/>
            <w:vMerge w:val="restart"/>
            <w:shd w:val="clear" w:color="auto" w:fill="auto"/>
          </w:tcPr>
          <w:p w:rsidR="00BB5979" w:rsidRPr="00C76B12" w:rsidRDefault="006406DC" w:rsidP="000034B9">
            <w:pPr>
              <w:pStyle w:val="ConsPlusNormal"/>
              <w:jc w:val="center"/>
              <w:rPr>
                <w:rFonts w:ascii="Times New Roman" w:hAnsi="Times New Roman" w:cs="Times New Roman"/>
                <w:szCs w:val="22"/>
              </w:rPr>
            </w:pPr>
            <w:r>
              <w:rPr>
                <w:rFonts w:ascii="Times New Roman" w:hAnsi="Times New Roman" w:cs="Times New Roman"/>
                <w:szCs w:val="22"/>
              </w:rPr>
              <w:t>1</w:t>
            </w:r>
            <w:r w:rsidR="00BB5979" w:rsidRPr="00C76B12">
              <w:rPr>
                <w:rFonts w:ascii="Times New Roman" w:hAnsi="Times New Roman" w:cs="Times New Roman"/>
                <w:szCs w:val="22"/>
              </w:rPr>
              <w:t>.</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Индекс производства продукции сельского хозяйства в сопоставимых ценах к соответствующему периоду предыдущего года, процентов (нарастающим итогом), в том числе:</w:t>
            </w:r>
          </w:p>
        </w:tc>
        <w:tc>
          <w:tcPr>
            <w:tcW w:w="1419" w:type="dxa"/>
            <w:vMerge w:val="restart"/>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vMerge w:val="restart"/>
            <w:shd w:val="clear" w:color="auto" w:fill="auto"/>
          </w:tcPr>
          <w:p w:rsidR="00BB5979" w:rsidRPr="00C76B12" w:rsidRDefault="00BB5979"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vMerge w:val="restart"/>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(20 октября)</w:t>
            </w:r>
          </w:p>
        </w:tc>
        <w:tc>
          <w:tcPr>
            <w:tcW w:w="2552" w:type="dxa"/>
            <w:vMerge w:val="restart"/>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сельского хозяйства и продовольствия Республики Татарстан</w:t>
            </w:r>
          </w:p>
        </w:tc>
      </w:tr>
      <w:tr w:rsidR="00BB5979" w:rsidRPr="00C76B12" w:rsidTr="00514C2F">
        <w:tc>
          <w:tcPr>
            <w:tcW w:w="680" w:type="dxa"/>
            <w:vMerge/>
            <w:shd w:val="clear" w:color="auto" w:fill="auto"/>
          </w:tcPr>
          <w:p w:rsidR="00BB5979" w:rsidRPr="00C76B12" w:rsidRDefault="00BB5979" w:rsidP="000034B9">
            <w:pPr>
              <w:rPr>
                <w:rFonts w:ascii="Times New Roman" w:hAnsi="Times New Roman"/>
              </w:rPr>
            </w:pP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растениеводство</w:t>
            </w:r>
          </w:p>
        </w:tc>
        <w:tc>
          <w:tcPr>
            <w:tcW w:w="1419" w:type="dxa"/>
            <w:vMerge/>
            <w:shd w:val="clear" w:color="auto" w:fill="auto"/>
          </w:tcPr>
          <w:p w:rsidR="00BB5979" w:rsidRPr="00C76B12" w:rsidRDefault="00BB5979" w:rsidP="000034B9">
            <w:pPr>
              <w:rPr>
                <w:rFonts w:ascii="Times New Roman" w:hAnsi="Times New Roman"/>
              </w:rPr>
            </w:pPr>
          </w:p>
        </w:tc>
        <w:tc>
          <w:tcPr>
            <w:tcW w:w="5669" w:type="dxa"/>
            <w:vMerge/>
            <w:shd w:val="clear" w:color="auto" w:fill="auto"/>
          </w:tcPr>
          <w:p w:rsidR="00BB5979" w:rsidRPr="00C76B12" w:rsidRDefault="00BB5979" w:rsidP="000034B9">
            <w:pPr>
              <w:rPr>
                <w:rFonts w:ascii="Times New Roman" w:hAnsi="Times New Roman"/>
              </w:rPr>
            </w:pPr>
          </w:p>
        </w:tc>
        <w:tc>
          <w:tcPr>
            <w:tcW w:w="1984" w:type="dxa"/>
            <w:vMerge/>
            <w:shd w:val="clear" w:color="auto" w:fill="auto"/>
          </w:tcPr>
          <w:p w:rsidR="00BB5979" w:rsidRPr="00C76B12" w:rsidRDefault="00BB5979" w:rsidP="000034B9">
            <w:pPr>
              <w:rPr>
                <w:rFonts w:ascii="Times New Roman" w:hAnsi="Times New Roman"/>
              </w:rPr>
            </w:pPr>
          </w:p>
        </w:tc>
        <w:tc>
          <w:tcPr>
            <w:tcW w:w="2552" w:type="dxa"/>
            <w:vMerge/>
            <w:shd w:val="clear" w:color="auto" w:fill="auto"/>
          </w:tcPr>
          <w:p w:rsidR="00BB5979" w:rsidRPr="00C76B12" w:rsidRDefault="00BB5979" w:rsidP="000034B9">
            <w:pPr>
              <w:rPr>
                <w:rFonts w:ascii="Times New Roman" w:hAnsi="Times New Roman"/>
              </w:rPr>
            </w:pPr>
          </w:p>
        </w:tc>
      </w:tr>
      <w:tr w:rsidR="00BB5979" w:rsidRPr="00C76B12" w:rsidTr="00514C2F">
        <w:tc>
          <w:tcPr>
            <w:tcW w:w="680" w:type="dxa"/>
            <w:vMerge/>
            <w:shd w:val="clear" w:color="auto" w:fill="auto"/>
          </w:tcPr>
          <w:p w:rsidR="00BB5979" w:rsidRPr="00C76B12" w:rsidRDefault="00BB5979" w:rsidP="000034B9">
            <w:pPr>
              <w:rPr>
                <w:rFonts w:ascii="Times New Roman" w:hAnsi="Times New Roman"/>
              </w:rPr>
            </w:pP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животноводство</w:t>
            </w:r>
          </w:p>
        </w:tc>
        <w:tc>
          <w:tcPr>
            <w:tcW w:w="1419" w:type="dxa"/>
            <w:vMerge/>
            <w:shd w:val="clear" w:color="auto" w:fill="auto"/>
          </w:tcPr>
          <w:p w:rsidR="00BB5979" w:rsidRPr="00C76B12" w:rsidRDefault="00BB5979" w:rsidP="000034B9">
            <w:pPr>
              <w:rPr>
                <w:rFonts w:ascii="Times New Roman" w:hAnsi="Times New Roman"/>
              </w:rPr>
            </w:pPr>
          </w:p>
        </w:tc>
        <w:tc>
          <w:tcPr>
            <w:tcW w:w="5669" w:type="dxa"/>
            <w:vMerge/>
            <w:shd w:val="clear" w:color="auto" w:fill="auto"/>
          </w:tcPr>
          <w:p w:rsidR="00BB5979" w:rsidRPr="00C76B12" w:rsidRDefault="00BB5979" w:rsidP="000034B9">
            <w:pPr>
              <w:rPr>
                <w:rFonts w:ascii="Times New Roman" w:hAnsi="Times New Roman"/>
              </w:rPr>
            </w:pPr>
          </w:p>
        </w:tc>
        <w:tc>
          <w:tcPr>
            <w:tcW w:w="1984" w:type="dxa"/>
            <w:vMerge/>
            <w:shd w:val="clear" w:color="auto" w:fill="auto"/>
          </w:tcPr>
          <w:p w:rsidR="00BB5979" w:rsidRPr="00C76B12" w:rsidRDefault="00BB5979" w:rsidP="000034B9">
            <w:pPr>
              <w:rPr>
                <w:rFonts w:ascii="Times New Roman" w:hAnsi="Times New Roman"/>
              </w:rPr>
            </w:pPr>
          </w:p>
        </w:tc>
        <w:tc>
          <w:tcPr>
            <w:tcW w:w="2552" w:type="dxa"/>
            <w:vMerge/>
            <w:shd w:val="clear" w:color="auto" w:fill="auto"/>
          </w:tcPr>
          <w:p w:rsidR="00BB5979" w:rsidRPr="00C76B12" w:rsidRDefault="00BB5979" w:rsidP="000034B9">
            <w:pPr>
              <w:rPr>
                <w:rFonts w:ascii="Times New Roman" w:hAnsi="Times New Roman"/>
              </w:rPr>
            </w:pPr>
          </w:p>
        </w:tc>
      </w:tr>
      <w:tr w:rsidR="00BB5979" w:rsidRPr="00C76B12" w:rsidTr="00514C2F">
        <w:tc>
          <w:tcPr>
            <w:tcW w:w="680" w:type="dxa"/>
            <w:shd w:val="clear" w:color="auto" w:fill="auto"/>
          </w:tcPr>
          <w:p w:rsidR="00BB5979" w:rsidRPr="00C76B12" w:rsidRDefault="006406DC" w:rsidP="000034B9">
            <w:pPr>
              <w:pStyle w:val="ConsPlusNormal"/>
              <w:jc w:val="center"/>
              <w:rPr>
                <w:rFonts w:ascii="Times New Roman" w:hAnsi="Times New Roman" w:cs="Times New Roman"/>
                <w:szCs w:val="22"/>
              </w:rPr>
            </w:pPr>
            <w:r>
              <w:rPr>
                <w:rFonts w:ascii="Times New Roman" w:hAnsi="Times New Roman" w:cs="Times New Roman"/>
                <w:szCs w:val="22"/>
              </w:rPr>
              <w:t>2</w:t>
            </w:r>
            <w:r w:rsidR="00BB5979" w:rsidRPr="00C76B12">
              <w:rPr>
                <w:rFonts w:ascii="Times New Roman" w:hAnsi="Times New Roman" w:cs="Times New Roman"/>
                <w:szCs w:val="22"/>
              </w:rPr>
              <w:t>.</w:t>
            </w:r>
          </w:p>
        </w:tc>
        <w:tc>
          <w:tcPr>
            <w:tcW w:w="2864"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Уровень занятости сельского населения трудоспособного возраста, процентов (нарастающим итогом)</w:t>
            </w:r>
          </w:p>
        </w:tc>
        <w:tc>
          <w:tcPr>
            <w:tcW w:w="1419"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BB5979" w:rsidRPr="00C76B12" w:rsidRDefault="00BB597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число занятых сельских жителей трудоспособного возраста, человек;</w:t>
            </w:r>
          </w:p>
          <w:p w:rsidR="00BB5979" w:rsidRDefault="00BB5979" w:rsidP="000034B9">
            <w:pPr>
              <w:pStyle w:val="ConsPlusNormal"/>
              <w:jc w:val="both"/>
              <w:rPr>
                <w:rFonts w:ascii="Times New Roman" w:hAnsi="Times New Roman" w:cs="Times New Roman"/>
                <w:szCs w:val="22"/>
              </w:rPr>
            </w:pPr>
            <w:r>
              <w:rPr>
                <w:rFonts w:ascii="Times New Roman" w:hAnsi="Times New Roman" w:cs="Times New Roman"/>
                <w:szCs w:val="22"/>
              </w:rPr>
              <w:t xml:space="preserve">B – </w:t>
            </w:r>
            <w:r w:rsidRPr="00C76B12">
              <w:rPr>
                <w:rFonts w:ascii="Times New Roman" w:hAnsi="Times New Roman" w:cs="Times New Roman"/>
                <w:szCs w:val="22"/>
              </w:rPr>
              <w:t>общее число сельского населения трудоспособного возраста, человек</w:t>
            </w:r>
          </w:p>
          <w:p w:rsidR="00652774" w:rsidRDefault="00652774" w:rsidP="000034B9">
            <w:pPr>
              <w:pStyle w:val="ConsPlusNormal"/>
              <w:jc w:val="both"/>
              <w:rPr>
                <w:rFonts w:ascii="Times New Roman" w:hAnsi="Times New Roman" w:cs="Times New Roman"/>
                <w:szCs w:val="22"/>
              </w:rPr>
            </w:pPr>
          </w:p>
          <w:p w:rsidR="002330EF" w:rsidRPr="00C76B12" w:rsidRDefault="00145739" w:rsidP="00145739">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w:t>
            </w:r>
            <w:r>
              <w:rPr>
                <w:rFonts w:ascii="Times New Roman" w:hAnsi="Times New Roman" w:cs="Times New Roman"/>
                <w:szCs w:val="22"/>
              </w:rPr>
              <w:t>е</w:t>
            </w:r>
            <w:r w:rsidRPr="002246F1">
              <w:rPr>
                <w:rFonts w:ascii="Times New Roman" w:hAnsi="Times New Roman" w:cs="Times New Roman"/>
                <w:szCs w:val="22"/>
              </w:rPr>
              <w:t xml:space="preserve"> федерального статистического </w:t>
            </w:r>
            <w:r w:rsidRPr="00145739">
              <w:rPr>
                <w:rFonts w:ascii="Times New Roman" w:hAnsi="Times New Roman" w:cs="Times New Roman"/>
                <w:szCs w:val="22"/>
              </w:rPr>
              <w:t>наблюдения</w:t>
            </w:r>
            <w:r w:rsidR="008D7BBA" w:rsidRPr="00145739">
              <w:rPr>
                <w:rFonts w:ascii="Times New Roman" w:hAnsi="Times New Roman" w:cs="Times New Roman"/>
                <w:szCs w:val="22"/>
              </w:rPr>
              <w:t xml:space="preserve"> Форма № 1-З (Месячная) «Анкета выборочного обследования рабочей силы»</w:t>
            </w:r>
          </w:p>
        </w:tc>
        <w:tc>
          <w:tcPr>
            <w:tcW w:w="1984" w:type="dxa"/>
            <w:shd w:val="clear" w:color="auto" w:fill="auto"/>
          </w:tcPr>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BB5979" w:rsidRPr="00C76B12" w:rsidRDefault="00BB597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2330EF" w:rsidRPr="00C76B12" w:rsidRDefault="002B7991" w:rsidP="002330EF">
            <w:pPr>
              <w:pStyle w:val="ConsPlusNormal"/>
              <w:jc w:val="center"/>
              <w:rPr>
                <w:rFonts w:ascii="Times New Roman" w:hAnsi="Times New Roman" w:cs="Times New Roman"/>
                <w:szCs w:val="22"/>
              </w:rPr>
            </w:pPr>
            <w:r w:rsidRPr="00145739">
              <w:rPr>
                <w:rFonts w:ascii="Times New Roman" w:hAnsi="Times New Roman" w:cs="Times New Roman"/>
                <w:szCs w:val="22"/>
              </w:rPr>
              <w:t xml:space="preserve"> </w:t>
            </w:r>
            <w:r w:rsidR="002330EF" w:rsidRPr="00145739">
              <w:rPr>
                <w:rFonts w:ascii="Times New Roman" w:hAnsi="Times New Roman" w:cs="Times New Roman"/>
                <w:szCs w:val="22"/>
              </w:rPr>
              <w:t>(3-я декада марта)</w:t>
            </w:r>
          </w:p>
        </w:tc>
        <w:tc>
          <w:tcPr>
            <w:tcW w:w="2552" w:type="dxa"/>
            <w:shd w:val="clear" w:color="auto" w:fill="auto"/>
          </w:tcPr>
          <w:p w:rsidR="00BB5979" w:rsidRPr="00C76B12" w:rsidRDefault="00BB5979" w:rsidP="00874156">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сельского хозяйства и продовольствия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w:t>
            </w:r>
            <w:r>
              <w:rPr>
                <w:rFonts w:ascii="Times New Roman" w:hAnsi="Times New Roman" w:cs="Times New Roman"/>
                <w:szCs w:val="22"/>
              </w:rPr>
              <w:t>-</w:t>
            </w:r>
            <w:r w:rsidRPr="00C76B12">
              <w:rPr>
                <w:rFonts w:ascii="Times New Roman" w:hAnsi="Times New Roman" w:cs="Times New Roman"/>
                <w:szCs w:val="22"/>
              </w:rPr>
              <w:t>бы государственной статистики по Республике Татарстан (по согласованию)</w:t>
            </w:r>
          </w:p>
        </w:tc>
      </w:tr>
      <w:tr w:rsidR="006406DC" w:rsidRPr="00C76B12" w:rsidTr="00514C2F">
        <w:tc>
          <w:tcPr>
            <w:tcW w:w="680" w:type="dxa"/>
            <w:shd w:val="clear" w:color="auto" w:fill="auto"/>
          </w:tcPr>
          <w:p w:rsidR="006406DC" w:rsidRPr="00C76B12" w:rsidRDefault="006406DC" w:rsidP="000034B9">
            <w:pPr>
              <w:pStyle w:val="ConsPlusNormal"/>
              <w:jc w:val="center"/>
              <w:rPr>
                <w:rFonts w:ascii="Times New Roman" w:hAnsi="Times New Roman" w:cs="Times New Roman"/>
                <w:szCs w:val="22"/>
              </w:rPr>
            </w:pPr>
            <w:r>
              <w:rPr>
                <w:rFonts w:ascii="Times New Roman" w:hAnsi="Times New Roman" w:cs="Times New Roman"/>
                <w:szCs w:val="22"/>
              </w:rPr>
              <w:t>3.</w:t>
            </w:r>
          </w:p>
        </w:tc>
        <w:tc>
          <w:tcPr>
            <w:tcW w:w="2864" w:type="dxa"/>
            <w:shd w:val="clear" w:color="auto" w:fill="auto"/>
          </w:tcPr>
          <w:p w:rsidR="006406DC" w:rsidRPr="00145739" w:rsidRDefault="006406DC" w:rsidP="006406DC">
            <w:pPr>
              <w:pStyle w:val="ConsPlusNormal"/>
              <w:jc w:val="both"/>
              <w:rPr>
                <w:rFonts w:ascii="Times New Roman" w:hAnsi="Times New Roman" w:cs="Times New Roman"/>
                <w:szCs w:val="22"/>
              </w:rPr>
            </w:pPr>
            <w:r w:rsidRPr="00145739">
              <w:rPr>
                <w:rFonts w:ascii="Times New Roman" w:hAnsi="Times New Roman" w:cs="Times New Roman"/>
                <w:szCs w:val="22"/>
              </w:rPr>
              <w:t>Сохранение посевных площадей, тыс.гектаров</w:t>
            </w:r>
          </w:p>
          <w:p w:rsidR="006406DC" w:rsidRPr="00145739" w:rsidRDefault="006406DC" w:rsidP="006406DC">
            <w:pPr>
              <w:pStyle w:val="ConsPlusNormal"/>
              <w:jc w:val="both"/>
              <w:rPr>
                <w:rFonts w:ascii="Times New Roman" w:hAnsi="Times New Roman" w:cs="Times New Roman"/>
                <w:szCs w:val="22"/>
              </w:rPr>
            </w:pPr>
          </w:p>
        </w:tc>
        <w:tc>
          <w:tcPr>
            <w:tcW w:w="1419" w:type="dxa"/>
            <w:shd w:val="clear" w:color="auto" w:fill="auto"/>
          </w:tcPr>
          <w:p w:rsidR="006406DC" w:rsidRPr="00145739" w:rsidRDefault="006406DC" w:rsidP="006406DC">
            <w:pPr>
              <w:pStyle w:val="ConsPlusNormal"/>
              <w:jc w:val="center"/>
              <w:rPr>
                <w:rFonts w:ascii="Times New Roman" w:hAnsi="Times New Roman" w:cs="Times New Roman"/>
                <w:szCs w:val="22"/>
              </w:rPr>
            </w:pPr>
            <w:r w:rsidRPr="00145739">
              <w:rPr>
                <w:rFonts w:ascii="Times New Roman" w:hAnsi="Times New Roman" w:cs="Times New Roman"/>
                <w:szCs w:val="22"/>
              </w:rPr>
              <w:t>годовая</w:t>
            </w:r>
          </w:p>
        </w:tc>
        <w:tc>
          <w:tcPr>
            <w:tcW w:w="5669" w:type="dxa"/>
            <w:shd w:val="clear" w:color="auto" w:fill="auto"/>
          </w:tcPr>
          <w:p w:rsidR="006406DC" w:rsidRPr="00145739" w:rsidRDefault="0072736E" w:rsidP="000034B9">
            <w:pPr>
              <w:pStyle w:val="ConsPlusNormal"/>
              <w:jc w:val="both"/>
              <w:rPr>
                <w:rFonts w:ascii="Times New Roman" w:hAnsi="Times New Roman" w:cs="Times New Roman"/>
                <w:szCs w:val="22"/>
              </w:rPr>
            </w:pPr>
            <w:r w:rsidRPr="00145739">
              <w:rPr>
                <w:rFonts w:ascii="Times New Roman" w:hAnsi="Times New Roman" w:cs="Times New Roman"/>
                <w:szCs w:val="22"/>
              </w:rPr>
              <w:t>в</w:t>
            </w:r>
            <w:r w:rsidR="00F2439A" w:rsidRPr="00145739">
              <w:rPr>
                <w:rFonts w:ascii="Times New Roman" w:hAnsi="Times New Roman" w:cs="Times New Roman"/>
                <w:szCs w:val="22"/>
              </w:rPr>
              <w:t>едомственные данные</w:t>
            </w:r>
          </w:p>
        </w:tc>
        <w:tc>
          <w:tcPr>
            <w:tcW w:w="1984" w:type="dxa"/>
            <w:shd w:val="clear" w:color="auto" w:fill="auto"/>
          </w:tcPr>
          <w:p w:rsidR="0072736E" w:rsidRPr="00145739" w:rsidRDefault="007926A4" w:rsidP="0072736E">
            <w:pPr>
              <w:pStyle w:val="ConsPlusNormal"/>
              <w:jc w:val="center"/>
              <w:rPr>
                <w:rFonts w:ascii="Times New Roman" w:hAnsi="Times New Roman" w:cs="Times New Roman"/>
                <w:szCs w:val="22"/>
              </w:rPr>
            </w:pPr>
            <w:r w:rsidRPr="00145739">
              <w:rPr>
                <w:rFonts w:ascii="Times New Roman" w:hAnsi="Times New Roman" w:cs="Times New Roman"/>
                <w:szCs w:val="22"/>
              </w:rPr>
              <w:t>г</w:t>
            </w:r>
            <w:r w:rsidR="0072736E" w:rsidRPr="00145739">
              <w:rPr>
                <w:rFonts w:ascii="Times New Roman" w:hAnsi="Times New Roman" w:cs="Times New Roman"/>
                <w:szCs w:val="22"/>
              </w:rPr>
              <w:t>одовая</w:t>
            </w:r>
            <w:r w:rsidRPr="00145739">
              <w:rPr>
                <w:rFonts w:ascii="Times New Roman" w:hAnsi="Times New Roman" w:cs="Times New Roman"/>
                <w:szCs w:val="22"/>
              </w:rPr>
              <w:t xml:space="preserve">               </w:t>
            </w:r>
            <w:r w:rsidR="0072736E" w:rsidRPr="00145739">
              <w:rPr>
                <w:rFonts w:ascii="Times New Roman" w:hAnsi="Times New Roman" w:cs="Times New Roman"/>
                <w:szCs w:val="22"/>
              </w:rPr>
              <w:t xml:space="preserve"> (</w:t>
            </w:r>
            <w:r w:rsidRPr="00145739">
              <w:rPr>
                <w:rFonts w:ascii="Times New Roman" w:hAnsi="Times New Roman" w:cs="Times New Roman"/>
                <w:szCs w:val="22"/>
              </w:rPr>
              <w:t>25 марта</w:t>
            </w:r>
            <w:r w:rsidR="0072736E" w:rsidRPr="00145739">
              <w:rPr>
                <w:rFonts w:ascii="Times New Roman" w:hAnsi="Times New Roman" w:cs="Times New Roman"/>
                <w:szCs w:val="22"/>
              </w:rPr>
              <w:t>)</w:t>
            </w:r>
          </w:p>
          <w:p w:rsidR="006406DC" w:rsidRPr="00145739" w:rsidRDefault="006406DC" w:rsidP="000034B9">
            <w:pPr>
              <w:pStyle w:val="ConsPlusNormal"/>
              <w:jc w:val="center"/>
              <w:rPr>
                <w:rFonts w:ascii="Times New Roman" w:hAnsi="Times New Roman" w:cs="Times New Roman"/>
                <w:szCs w:val="22"/>
              </w:rPr>
            </w:pPr>
          </w:p>
        </w:tc>
        <w:tc>
          <w:tcPr>
            <w:tcW w:w="2552" w:type="dxa"/>
            <w:shd w:val="clear" w:color="auto" w:fill="auto"/>
          </w:tcPr>
          <w:p w:rsidR="006406DC" w:rsidRPr="00C76B12" w:rsidRDefault="006406DC"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сельского хозяйства и продовольствия Республики Татарстан</w:t>
            </w:r>
          </w:p>
        </w:tc>
      </w:tr>
      <w:tr w:rsidR="003D3DEC" w:rsidRPr="00C76B12" w:rsidTr="00B23E14">
        <w:tc>
          <w:tcPr>
            <w:tcW w:w="15168" w:type="dxa"/>
            <w:gridSpan w:val="6"/>
            <w:shd w:val="clear" w:color="auto" w:fill="auto"/>
          </w:tcPr>
          <w:p w:rsidR="003D3DEC" w:rsidRPr="00C76B12" w:rsidRDefault="003D3DEC" w:rsidP="003D3DEC">
            <w:pPr>
              <w:pStyle w:val="ConsPlusNormal"/>
              <w:jc w:val="center"/>
              <w:rPr>
                <w:rFonts w:ascii="Times New Roman" w:hAnsi="Times New Roman" w:cs="Times New Roman"/>
                <w:szCs w:val="22"/>
              </w:rPr>
            </w:pPr>
            <w:r w:rsidRPr="00145739">
              <w:rPr>
                <w:rFonts w:ascii="Times New Roman" w:hAnsi="Times New Roman" w:cs="Times New Roman"/>
                <w:szCs w:val="22"/>
              </w:rPr>
              <w:t>Министерство спорта Республики Татарстан</w:t>
            </w:r>
          </w:p>
        </w:tc>
      </w:tr>
      <w:tr w:rsidR="003D3DEC" w:rsidRPr="00C76B12" w:rsidTr="00B23E14">
        <w:tc>
          <w:tcPr>
            <w:tcW w:w="15168" w:type="dxa"/>
            <w:gridSpan w:val="6"/>
            <w:shd w:val="clear" w:color="auto" w:fill="auto"/>
          </w:tcPr>
          <w:p w:rsidR="003D3DEC" w:rsidRPr="00C76B12" w:rsidRDefault="003D3DEC" w:rsidP="000034B9">
            <w:pPr>
              <w:pStyle w:val="ConsPlusNormal"/>
              <w:jc w:val="both"/>
              <w:rPr>
                <w:rFonts w:ascii="Times New Roman" w:hAnsi="Times New Roman" w:cs="Times New Roman"/>
                <w:szCs w:val="22"/>
              </w:rPr>
            </w:pPr>
            <w:r w:rsidRPr="003D3DEC">
              <w:rPr>
                <w:rFonts w:ascii="Times New Roman" w:hAnsi="Times New Roman" w:cs="Times New Roman"/>
                <w:szCs w:val="22"/>
              </w:rPr>
              <w:t>Управление в области физкультуры и спорта (04.04)</w:t>
            </w:r>
          </w:p>
        </w:tc>
      </w:tr>
      <w:tr w:rsidR="003D3DEC" w:rsidRPr="00C76B12" w:rsidTr="00514C2F">
        <w:tc>
          <w:tcPr>
            <w:tcW w:w="680"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1.</w:t>
            </w:r>
          </w:p>
        </w:tc>
        <w:tc>
          <w:tcPr>
            <w:tcW w:w="2864"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Рост количества спортсменов, включенных в составы спортивных сборных команд Российской Федерации, процентов</w:t>
            </w:r>
          </w:p>
        </w:tc>
        <w:tc>
          <w:tcPr>
            <w:tcW w:w="1419"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tc>
        <w:tc>
          <w:tcPr>
            <w:tcW w:w="5669"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V = A / B × 100,</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где:</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A – число спортсменов, включенных в составы спортивных сборных команд Российской Федерации в отчетном периоде, человек;</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B – число спортсменов, включенных в составы спортивных сборных команд Российской Федерации в аналогичном периоде прошлого года, человек</w:t>
            </w:r>
          </w:p>
        </w:tc>
        <w:tc>
          <w:tcPr>
            <w:tcW w:w="1984"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(10 апреля)</w:t>
            </w:r>
          </w:p>
        </w:tc>
        <w:tc>
          <w:tcPr>
            <w:tcW w:w="2552" w:type="dxa"/>
            <w:shd w:val="clear" w:color="auto" w:fill="auto"/>
          </w:tcPr>
          <w:p w:rsidR="003D3DEC" w:rsidRPr="00F25718" w:rsidRDefault="003D3DEC" w:rsidP="004765BE">
            <w:pPr>
              <w:pStyle w:val="ConsPlusNormal"/>
              <w:jc w:val="both"/>
              <w:rPr>
                <w:rFonts w:ascii="Times New Roman" w:hAnsi="Times New Roman" w:cs="Times New Roman"/>
                <w:szCs w:val="22"/>
              </w:rPr>
            </w:pPr>
            <w:r w:rsidRPr="00F25718">
              <w:rPr>
                <w:rFonts w:ascii="Times New Roman" w:hAnsi="Times New Roman" w:cs="Times New Roman"/>
                <w:szCs w:val="22"/>
              </w:rPr>
              <w:t>Министерство спорт</w:t>
            </w:r>
            <w:r w:rsidR="004765BE">
              <w:rPr>
                <w:rFonts w:ascii="Times New Roman" w:hAnsi="Times New Roman" w:cs="Times New Roman"/>
                <w:szCs w:val="22"/>
              </w:rPr>
              <w:t>а</w:t>
            </w:r>
            <w:r w:rsidRPr="00F25718">
              <w:rPr>
                <w:rFonts w:ascii="Times New Roman" w:hAnsi="Times New Roman" w:cs="Times New Roman"/>
                <w:szCs w:val="22"/>
              </w:rPr>
              <w:t xml:space="preserve"> Республики Татарстан</w:t>
            </w:r>
          </w:p>
        </w:tc>
      </w:tr>
      <w:tr w:rsidR="003D3DEC" w:rsidRPr="00C76B12" w:rsidTr="00514C2F">
        <w:tc>
          <w:tcPr>
            <w:tcW w:w="680"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2.</w:t>
            </w:r>
          </w:p>
        </w:tc>
        <w:tc>
          <w:tcPr>
            <w:tcW w:w="2864"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Доля граждан Республики Татарстан, выполнивших нормативы Всероссийского физкультурно-спортивного комплекса «Готов к труду и обороне», в общей численности населения, принявшего участие в сдаче нормативов Всероссийского физкультурно-спортивного комплекса «Готов к труду и обороне», процентов</w:t>
            </w:r>
          </w:p>
        </w:tc>
        <w:tc>
          <w:tcPr>
            <w:tcW w:w="1419"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tc>
        <w:tc>
          <w:tcPr>
            <w:tcW w:w="5669"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V = A / B × 100,</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где:</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A – численность граждан Республики Татарстан, выполнивших нормативы Всероссийского физкультурно-спортивного комплекса «Готов к труду и обороне» за отчетный период, человек;</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B – общая численность граждан Республики Татарстан, принявших участие в сдаче нормативов Всероссийского физкультурно-спортивного комплекса «Готов к труду и обороне», человек</w:t>
            </w:r>
          </w:p>
        </w:tc>
        <w:tc>
          <w:tcPr>
            <w:tcW w:w="1984"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(10 апреля)</w:t>
            </w:r>
          </w:p>
        </w:tc>
        <w:tc>
          <w:tcPr>
            <w:tcW w:w="2552" w:type="dxa"/>
            <w:shd w:val="clear" w:color="auto" w:fill="auto"/>
          </w:tcPr>
          <w:p w:rsidR="003D3DEC" w:rsidRPr="00F25718" w:rsidRDefault="003D3DEC" w:rsidP="004765BE">
            <w:pPr>
              <w:pStyle w:val="ConsPlusNormal"/>
              <w:jc w:val="both"/>
              <w:rPr>
                <w:rFonts w:ascii="Times New Roman" w:hAnsi="Times New Roman" w:cs="Times New Roman"/>
                <w:szCs w:val="22"/>
              </w:rPr>
            </w:pPr>
            <w:r w:rsidRPr="00F25718">
              <w:rPr>
                <w:rFonts w:ascii="Times New Roman" w:hAnsi="Times New Roman" w:cs="Times New Roman"/>
                <w:szCs w:val="22"/>
              </w:rPr>
              <w:t>Министерство спорт</w:t>
            </w:r>
            <w:r w:rsidR="004765BE">
              <w:rPr>
                <w:rFonts w:ascii="Times New Roman" w:hAnsi="Times New Roman" w:cs="Times New Roman"/>
                <w:szCs w:val="22"/>
              </w:rPr>
              <w:t>а</w:t>
            </w:r>
            <w:r w:rsidRPr="00F25718">
              <w:rPr>
                <w:rFonts w:ascii="Times New Roman" w:hAnsi="Times New Roman" w:cs="Times New Roman"/>
                <w:szCs w:val="22"/>
              </w:rPr>
              <w:t xml:space="preserve"> Республики Татарстан</w:t>
            </w:r>
          </w:p>
        </w:tc>
      </w:tr>
      <w:tr w:rsidR="003D3DEC" w:rsidRPr="00C76B12" w:rsidTr="00514C2F">
        <w:tc>
          <w:tcPr>
            <w:tcW w:w="680"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3.</w:t>
            </w:r>
          </w:p>
        </w:tc>
        <w:tc>
          <w:tcPr>
            <w:tcW w:w="2864"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Доля граждан, систематически занимающихся физической культурой и спортом, в возрасте от 3 лет и старше, процентов</w:t>
            </w:r>
          </w:p>
        </w:tc>
        <w:tc>
          <w:tcPr>
            <w:tcW w:w="1419"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tc>
        <w:tc>
          <w:tcPr>
            <w:tcW w:w="5669"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 xml:space="preserve">V = А / В </w:t>
            </w:r>
            <w:r w:rsidR="00F66878" w:rsidRPr="00F25718">
              <w:rPr>
                <w:rFonts w:ascii="Times New Roman" w:hAnsi="Times New Roman" w:cs="Times New Roman"/>
                <w:szCs w:val="22"/>
              </w:rPr>
              <w:t>×</w:t>
            </w:r>
            <w:r w:rsidR="00F66878">
              <w:rPr>
                <w:rFonts w:ascii="Times New Roman" w:hAnsi="Times New Roman" w:cs="Times New Roman"/>
                <w:szCs w:val="22"/>
              </w:rPr>
              <w:t xml:space="preserve"> </w:t>
            </w:r>
            <w:r w:rsidRPr="00F25718">
              <w:rPr>
                <w:rFonts w:ascii="Times New Roman" w:hAnsi="Times New Roman" w:cs="Times New Roman"/>
                <w:szCs w:val="22"/>
              </w:rPr>
              <w:t>100,</w:t>
            </w:r>
          </w:p>
          <w:p w:rsidR="00F66878" w:rsidRPr="00F25718" w:rsidRDefault="003D3DEC" w:rsidP="00F66878">
            <w:pPr>
              <w:pStyle w:val="ConsPlusNormal"/>
              <w:jc w:val="both"/>
              <w:rPr>
                <w:rFonts w:ascii="Times New Roman" w:hAnsi="Times New Roman" w:cs="Times New Roman"/>
                <w:szCs w:val="22"/>
              </w:rPr>
            </w:pPr>
            <w:r w:rsidRPr="00F25718">
              <w:rPr>
                <w:rFonts w:ascii="Times New Roman" w:hAnsi="Times New Roman" w:cs="Times New Roman"/>
                <w:szCs w:val="22"/>
              </w:rPr>
              <w:t>где:</w:t>
            </w:r>
            <w:r w:rsidRPr="00F25718">
              <w:rPr>
                <w:rFonts w:ascii="Times New Roman" w:hAnsi="Times New Roman" w:cs="Times New Roman"/>
                <w:szCs w:val="22"/>
              </w:rPr>
              <w:br/>
              <w:t>А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 человек;</w:t>
            </w:r>
            <w:r w:rsidRPr="00F25718">
              <w:rPr>
                <w:rFonts w:ascii="Times New Roman" w:hAnsi="Times New Roman" w:cs="Times New Roman"/>
                <w:szCs w:val="22"/>
              </w:rPr>
              <w:br/>
            </w:r>
            <w:r w:rsidR="00F66878" w:rsidRPr="00F66878">
              <w:rPr>
                <w:rFonts w:ascii="Times New Roman" w:hAnsi="Times New Roman" w:cs="Times New Roman"/>
                <w:szCs w:val="22"/>
              </w:rPr>
              <w:t xml:space="preserve">В – численность населения Республики Татарстан на начало года </w:t>
            </w:r>
            <w:r w:rsidR="00F66878" w:rsidRPr="00145739">
              <w:rPr>
                <w:rFonts w:ascii="Times New Roman" w:hAnsi="Times New Roman" w:cs="Times New Roman"/>
                <w:szCs w:val="22"/>
              </w:rPr>
              <w:t>возрастной категории 3-79 лет, человек</w:t>
            </w:r>
          </w:p>
        </w:tc>
        <w:tc>
          <w:tcPr>
            <w:tcW w:w="1984"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годовой</w:t>
            </w:r>
          </w:p>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(1 апреля)</w:t>
            </w:r>
          </w:p>
        </w:tc>
        <w:tc>
          <w:tcPr>
            <w:tcW w:w="2552"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Министерство спорта Республики Татарстан</w:t>
            </w:r>
          </w:p>
        </w:tc>
      </w:tr>
      <w:tr w:rsidR="003D3DEC" w:rsidRPr="00C76B12" w:rsidTr="00514C2F">
        <w:tc>
          <w:tcPr>
            <w:tcW w:w="680"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4.</w:t>
            </w:r>
          </w:p>
        </w:tc>
        <w:tc>
          <w:tcPr>
            <w:tcW w:w="2864"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419"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годовая</w:t>
            </w:r>
          </w:p>
        </w:tc>
        <w:tc>
          <w:tcPr>
            <w:tcW w:w="5669" w:type="dxa"/>
            <w:shd w:val="clear" w:color="auto" w:fill="auto"/>
          </w:tcPr>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 xml:space="preserve">V = А / В </w:t>
            </w:r>
            <w:r w:rsidR="00F66878" w:rsidRPr="00F25718">
              <w:rPr>
                <w:rFonts w:ascii="Times New Roman" w:hAnsi="Times New Roman" w:cs="Times New Roman"/>
                <w:szCs w:val="22"/>
              </w:rPr>
              <w:t>×</w:t>
            </w:r>
            <w:r w:rsidR="00F66878">
              <w:rPr>
                <w:rFonts w:ascii="Times New Roman" w:hAnsi="Times New Roman" w:cs="Times New Roman"/>
                <w:szCs w:val="22"/>
              </w:rPr>
              <w:t xml:space="preserve"> </w:t>
            </w:r>
            <w:r w:rsidRPr="00F25718">
              <w:rPr>
                <w:rFonts w:ascii="Times New Roman" w:hAnsi="Times New Roman" w:cs="Times New Roman"/>
                <w:szCs w:val="22"/>
              </w:rPr>
              <w:t>100 ,</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 xml:space="preserve"> где:</w:t>
            </w:r>
            <w:r w:rsidRPr="00F25718">
              <w:rPr>
                <w:rFonts w:ascii="Times New Roman" w:hAnsi="Times New Roman" w:cs="Times New Roman"/>
                <w:szCs w:val="22"/>
              </w:rPr>
              <w:br/>
              <w:t>А – единовременная пропускная способность имеющихся спортивных сооружений, в соответствии с данными федерального статистического наблюдения по форме №1-ФК «Сведения о физической культуре и спорте», человек;</w:t>
            </w:r>
          </w:p>
          <w:p w:rsidR="003D3DEC" w:rsidRPr="00F25718" w:rsidRDefault="003D3DEC" w:rsidP="00F25718">
            <w:pPr>
              <w:pStyle w:val="ConsPlusNormal"/>
              <w:jc w:val="both"/>
              <w:rPr>
                <w:rFonts w:ascii="Times New Roman" w:hAnsi="Times New Roman" w:cs="Times New Roman"/>
                <w:szCs w:val="22"/>
              </w:rPr>
            </w:pPr>
            <w:r w:rsidRPr="00F25718">
              <w:rPr>
                <w:rFonts w:ascii="Times New Roman" w:hAnsi="Times New Roman" w:cs="Times New Roman"/>
                <w:szCs w:val="22"/>
              </w:rPr>
              <w:t>В – необходимая нормативная единовременная пропускная способность спортивных сооружений, человек</w:t>
            </w:r>
          </w:p>
        </w:tc>
        <w:tc>
          <w:tcPr>
            <w:tcW w:w="1984" w:type="dxa"/>
            <w:shd w:val="clear" w:color="auto" w:fill="auto"/>
          </w:tcPr>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годовой</w:t>
            </w:r>
          </w:p>
          <w:p w:rsidR="003D3DEC" w:rsidRPr="00F25718" w:rsidRDefault="003D3DEC" w:rsidP="00F25718">
            <w:pPr>
              <w:pStyle w:val="ConsPlusNormal"/>
              <w:jc w:val="center"/>
              <w:rPr>
                <w:rFonts w:ascii="Times New Roman" w:hAnsi="Times New Roman" w:cs="Times New Roman"/>
                <w:szCs w:val="22"/>
              </w:rPr>
            </w:pPr>
            <w:r w:rsidRPr="00F25718">
              <w:rPr>
                <w:rFonts w:ascii="Times New Roman" w:hAnsi="Times New Roman" w:cs="Times New Roman"/>
                <w:szCs w:val="22"/>
              </w:rPr>
              <w:t>(1 апреля)</w:t>
            </w:r>
          </w:p>
        </w:tc>
        <w:tc>
          <w:tcPr>
            <w:tcW w:w="2552" w:type="dxa"/>
            <w:shd w:val="clear" w:color="auto" w:fill="auto"/>
          </w:tcPr>
          <w:p w:rsidR="003D3DEC" w:rsidRPr="00F25718" w:rsidRDefault="003D3DEC" w:rsidP="0072736E">
            <w:pPr>
              <w:pStyle w:val="ConsPlusNormal"/>
              <w:jc w:val="both"/>
              <w:rPr>
                <w:rFonts w:ascii="Times New Roman" w:hAnsi="Times New Roman" w:cs="Times New Roman"/>
                <w:szCs w:val="22"/>
              </w:rPr>
            </w:pPr>
            <w:r w:rsidRPr="00F25718">
              <w:rPr>
                <w:rFonts w:ascii="Times New Roman" w:hAnsi="Times New Roman" w:cs="Times New Roman"/>
                <w:szCs w:val="22"/>
              </w:rPr>
              <w:t>Министерство спорта Республики Татарстан</w:t>
            </w:r>
          </w:p>
        </w:tc>
      </w:tr>
      <w:tr w:rsidR="003D3DEC" w:rsidRPr="00C76B12" w:rsidTr="00BA46D0">
        <w:tc>
          <w:tcPr>
            <w:tcW w:w="15168" w:type="dxa"/>
            <w:gridSpan w:val="6"/>
            <w:shd w:val="clear" w:color="auto" w:fill="auto"/>
          </w:tcPr>
          <w:p w:rsidR="003D3DEC" w:rsidRPr="00C76B12" w:rsidRDefault="003D3DEC"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3D3DEC" w:rsidRPr="00C76B12" w:rsidTr="00BA46D0">
        <w:tc>
          <w:tcPr>
            <w:tcW w:w="15168" w:type="dxa"/>
            <w:gridSpan w:val="6"/>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строительством, капитальным ремонтом и реконструкцией объектов (01.05.05)</w:t>
            </w:r>
          </w:p>
        </w:tc>
      </w:tr>
      <w:tr w:rsidR="003D3DEC" w:rsidRPr="00C76B12" w:rsidTr="00514C2F">
        <w:tc>
          <w:tcPr>
            <w:tcW w:w="680"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3D3DEC" w:rsidRPr="00C76B12" w:rsidRDefault="003D3DEC" w:rsidP="0098749D">
            <w:pPr>
              <w:pStyle w:val="ConsPlusNormal"/>
              <w:jc w:val="both"/>
              <w:rPr>
                <w:rFonts w:ascii="Times New Roman" w:hAnsi="Times New Roman" w:cs="Times New Roman"/>
                <w:szCs w:val="22"/>
              </w:rPr>
            </w:pPr>
            <w:r w:rsidRPr="00C76B12">
              <w:rPr>
                <w:rFonts w:ascii="Times New Roman" w:hAnsi="Times New Roman" w:cs="Times New Roman"/>
                <w:szCs w:val="22"/>
              </w:rPr>
              <w:t>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1419"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3D3DEC" w:rsidRDefault="003D3DEC" w:rsidP="000034B9">
            <w:pPr>
              <w:pStyle w:val="ConsPlusNormal"/>
              <w:jc w:val="both"/>
              <w:rPr>
                <w:rFonts w:ascii="Times New Roman" w:hAnsi="Times New Roman" w:cs="Times New Roman"/>
                <w:szCs w:val="22"/>
              </w:rPr>
            </w:pPr>
            <w:r>
              <w:rPr>
                <w:rFonts w:ascii="Times New Roman" w:hAnsi="Times New Roman" w:cs="Times New Roman"/>
                <w:szCs w:val="22"/>
              </w:rPr>
              <w:t>с</w:t>
            </w:r>
            <w:r w:rsidRPr="00C76B12">
              <w:rPr>
                <w:rFonts w:ascii="Times New Roman" w:hAnsi="Times New Roman" w:cs="Times New Roman"/>
                <w:szCs w:val="22"/>
              </w:rPr>
              <w:t>татистические данные</w:t>
            </w:r>
          </w:p>
          <w:p w:rsidR="0098749D" w:rsidRDefault="0098749D" w:rsidP="008D7BBA">
            <w:pPr>
              <w:pStyle w:val="ConsPlusNormal"/>
              <w:jc w:val="both"/>
              <w:rPr>
                <w:rFonts w:ascii="Times New Roman" w:hAnsi="Times New Roman" w:cs="Times New Roman"/>
                <w:szCs w:val="22"/>
                <w:highlight w:val="magenta"/>
              </w:rPr>
            </w:pPr>
          </w:p>
          <w:p w:rsidR="008D7BBA" w:rsidRPr="00C76B12" w:rsidRDefault="00A679A7" w:rsidP="00A679A7">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sidRPr="00A679A7">
              <w:rPr>
                <w:rFonts w:ascii="Times New Roman" w:hAnsi="Times New Roman" w:cs="Times New Roman"/>
                <w:szCs w:val="22"/>
              </w:rPr>
              <w:t>:</w:t>
            </w:r>
            <w:r w:rsidR="008D7BBA" w:rsidRPr="00A679A7">
              <w:rPr>
                <w:rFonts w:ascii="Times New Roman" w:hAnsi="Times New Roman" w:cs="Times New Roman"/>
                <w:szCs w:val="22"/>
              </w:rPr>
              <w:t xml:space="preserve"> Форма № 1-строительство «Количество строительных организаций»; «Объем работ, выполненных собственными силами по виду деятельности «Строительство»; </w:t>
            </w:r>
            <w:r w:rsidR="0098749D" w:rsidRPr="00A679A7">
              <w:rPr>
                <w:rFonts w:ascii="Times New Roman" w:hAnsi="Times New Roman" w:cs="Times New Roman"/>
                <w:szCs w:val="22"/>
              </w:rPr>
              <w:t>Ф</w:t>
            </w:r>
            <w:r w:rsidR="008D7BBA" w:rsidRPr="00A679A7">
              <w:rPr>
                <w:rFonts w:ascii="Times New Roman" w:hAnsi="Times New Roman" w:cs="Times New Roman"/>
                <w:szCs w:val="22"/>
              </w:rPr>
              <w:t>орма № 2-строительство «Объем работ, выполненных собственными силами по виду деятельности «Строительство»</w:t>
            </w:r>
          </w:p>
        </w:tc>
        <w:tc>
          <w:tcPr>
            <w:tcW w:w="1984"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30 июля)</w:t>
            </w:r>
          </w:p>
        </w:tc>
        <w:tc>
          <w:tcPr>
            <w:tcW w:w="2552"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w:t>
            </w:r>
            <w:r>
              <w:rPr>
                <w:rFonts w:ascii="Times New Roman" w:hAnsi="Times New Roman" w:cs="Times New Roman"/>
                <w:szCs w:val="22"/>
              </w:rPr>
              <w:t>-</w:t>
            </w:r>
            <w:r w:rsidRPr="00C76B12">
              <w:rPr>
                <w:rFonts w:ascii="Times New Roman" w:hAnsi="Times New Roman" w:cs="Times New Roman"/>
                <w:szCs w:val="22"/>
              </w:rPr>
              <w:t>ки по Республике Татарстан (по согласованию)</w:t>
            </w:r>
          </w:p>
        </w:tc>
      </w:tr>
      <w:tr w:rsidR="003D3DEC" w:rsidRPr="00C76B12" w:rsidTr="00514C2F">
        <w:tc>
          <w:tcPr>
            <w:tcW w:w="680"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 (нарастающим итогом)</w:t>
            </w:r>
          </w:p>
        </w:tc>
        <w:tc>
          <w:tcPr>
            <w:tcW w:w="1419"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программ строительства, реконструкции и капитального ремонта общественной инфраструктуры, выполняемых в соответствии с графиком производства работ, единиц;</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выполняемых в текущем году программ строительства, реконструкции и капитального ремонта общественной инфраструктуры, единиц</w:t>
            </w:r>
          </w:p>
        </w:tc>
        <w:tc>
          <w:tcPr>
            <w:tcW w:w="1984"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3D3DEC" w:rsidRPr="00C76B12" w:rsidTr="00514C2F">
        <w:tc>
          <w:tcPr>
            <w:tcW w:w="680"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Ввод в действие жилья к плановым показателям, процентов (нарастающим итогом)</w:t>
            </w:r>
          </w:p>
        </w:tc>
        <w:tc>
          <w:tcPr>
            <w:tcW w:w="1419"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0034B9">
            <w:pPr>
              <w:pStyle w:val="ConsPlusNormal"/>
              <w:jc w:val="both"/>
              <w:rPr>
                <w:rFonts w:ascii="Times New Roman" w:hAnsi="Times New Roman" w:cs="Times New Roman"/>
                <w:szCs w:val="22"/>
              </w:rPr>
            </w:pPr>
            <w:r>
              <w:rPr>
                <w:rFonts w:ascii="Times New Roman" w:hAnsi="Times New Roman" w:cs="Times New Roman"/>
                <w:szCs w:val="22"/>
              </w:rPr>
              <w:t>A –</w:t>
            </w:r>
            <w:r w:rsidRPr="00C76B12">
              <w:rPr>
                <w:rFonts w:ascii="Times New Roman" w:hAnsi="Times New Roman" w:cs="Times New Roman"/>
                <w:szCs w:val="22"/>
              </w:rPr>
              <w:t xml:space="preserve"> фактический объем введенного в действие жилья, кв.метров;</w:t>
            </w:r>
          </w:p>
          <w:p w:rsidR="003D3DEC"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плановые показатели по вводу в действие жилья на текущий год, кв.метров</w:t>
            </w:r>
          </w:p>
          <w:p w:rsidR="0098749D" w:rsidRDefault="0098749D" w:rsidP="0098749D">
            <w:pPr>
              <w:pStyle w:val="ConsPlusNormal"/>
              <w:jc w:val="both"/>
              <w:rPr>
                <w:rFonts w:ascii="Times New Roman" w:hAnsi="Times New Roman" w:cs="Times New Roman"/>
                <w:szCs w:val="22"/>
              </w:rPr>
            </w:pPr>
          </w:p>
          <w:p w:rsidR="0098749D" w:rsidRPr="00C76B12" w:rsidRDefault="00A679A7" w:rsidP="00A679A7">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sidRPr="00A679A7">
              <w:rPr>
                <w:rFonts w:ascii="Times New Roman" w:hAnsi="Times New Roman" w:cs="Times New Roman"/>
                <w:szCs w:val="22"/>
              </w:rPr>
              <w:t xml:space="preserve">: </w:t>
            </w:r>
            <w:r w:rsidR="0098749D" w:rsidRPr="00A679A7">
              <w:rPr>
                <w:rFonts w:ascii="Times New Roman" w:hAnsi="Times New Roman" w:cs="Times New Roman"/>
                <w:szCs w:val="22"/>
              </w:rPr>
              <w:t>Форма № 1-ИЖС  «Сведения о построенных населением жилых домах» и  Форма № С-1  «Сведения о вводе в эксплуатацию зданий и сооружений»</w:t>
            </w:r>
          </w:p>
        </w:tc>
        <w:tc>
          <w:tcPr>
            <w:tcW w:w="1984"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DF03A4" w:rsidRPr="00C76B12" w:rsidRDefault="003D3DEC" w:rsidP="00DF03A4">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3D3DEC" w:rsidRPr="00C76B12" w:rsidTr="00514C2F">
        <w:tc>
          <w:tcPr>
            <w:tcW w:w="680" w:type="dxa"/>
            <w:shd w:val="clear" w:color="auto" w:fill="auto"/>
          </w:tcPr>
          <w:p w:rsidR="003D3DEC" w:rsidRPr="008719CC" w:rsidRDefault="003D3DEC" w:rsidP="000034B9">
            <w:pPr>
              <w:jc w:val="center"/>
              <w:rPr>
                <w:rFonts w:ascii="Times New Roman" w:hAnsi="Times New Roman"/>
              </w:rPr>
            </w:pPr>
            <w:r w:rsidRPr="008719CC">
              <w:rPr>
                <w:rFonts w:ascii="Times New Roman" w:hAnsi="Times New Roman"/>
              </w:rPr>
              <w:t>4.</w:t>
            </w:r>
          </w:p>
        </w:tc>
        <w:tc>
          <w:tcPr>
            <w:tcW w:w="2864" w:type="dxa"/>
            <w:shd w:val="clear" w:color="auto" w:fill="auto"/>
          </w:tcPr>
          <w:p w:rsidR="003D3DEC" w:rsidRPr="00A679A7" w:rsidRDefault="003D3DEC" w:rsidP="000034B9">
            <w:pPr>
              <w:jc w:val="both"/>
              <w:rPr>
                <w:rFonts w:ascii="Times New Roman" w:hAnsi="Times New Roman"/>
              </w:rPr>
            </w:pPr>
            <w:r w:rsidRPr="00A679A7">
              <w:rPr>
                <w:rFonts w:ascii="Times New Roman" w:hAnsi="Times New Roman"/>
              </w:rPr>
              <w:t xml:space="preserve">Коэффициент доступности жилья (количество лет, необходимых семье, состоящей из трех человек, для приобретения стандартной квартиры общей площадью </w:t>
            </w:r>
            <w:r w:rsidRPr="00A679A7">
              <w:rPr>
                <w:rFonts w:ascii="Times New Roman" w:hAnsi="Times New Roman"/>
              </w:rPr>
              <w:br/>
              <w:t>54 кв.метра с учетом среднего годового совокупного денежного дохода семьи)</w:t>
            </w:r>
          </w:p>
        </w:tc>
        <w:tc>
          <w:tcPr>
            <w:tcW w:w="1419" w:type="dxa"/>
            <w:shd w:val="clear" w:color="auto" w:fill="auto"/>
          </w:tcPr>
          <w:p w:rsidR="003D3DEC" w:rsidRPr="00A679A7" w:rsidRDefault="003D3DEC" w:rsidP="000034B9">
            <w:pPr>
              <w:jc w:val="center"/>
              <w:rPr>
                <w:rFonts w:ascii="Times New Roman" w:hAnsi="Times New Roman"/>
              </w:rPr>
            </w:pPr>
            <w:r w:rsidRPr="00A679A7">
              <w:rPr>
                <w:rFonts w:ascii="Times New Roman" w:hAnsi="Times New Roman"/>
              </w:rPr>
              <w:t>годовая</w:t>
            </w:r>
          </w:p>
        </w:tc>
        <w:tc>
          <w:tcPr>
            <w:tcW w:w="5669" w:type="dxa"/>
            <w:shd w:val="clear" w:color="auto" w:fill="auto"/>
          </w:tcPr>
          <w:p w:rsidR="003D3DEC"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V = (А + В) / 2 × 54 / 3 / С /12,</w:t>
            </w:r>
          </w:p>
          <w:p w:rsidR="003D3DEC"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где:</w:t>
            </w:r>
          </w:p>
          <w:p w:rsidR="003D3DEC"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А – средняя стоимость 1 кв.метра жилья на первичном рынке (в рублях в среднем за год);</w:t>
            </w:r>
          </w:p>
          <w:p w:rsidR="003D3DEC"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В – средняя стоимость 1 кв.метра жилья на вторичном рынке (в рублях в среднем за год);</w:t>
            </w:r>
          </w:p>
          <w:p w:rsidR="003D3DEC"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С – среднедушевые денежные доходы (в рублях в месяц на человека в среднем за год)</w:t>
            </w:r>
          </w:p>
          <w:p w:rsidR="003D3DEC" w:rsidRPr="00A679A7" w:rsidRDefault="003D3DEC" w:rsidP="000034B9">
            <w:pPr>
              <w:rPr>
                <w:color w:val="1F497D"/>
              </w:rPr>
            </w:pPr>
          </w:p>
          <w:p w:rsidR="003D3DEC" w:rsidRPr="00A679A7" w:rsidRDefault="003D3DEC" w:rsidP="000034B9">
            <w:pPr>
              <w:pStyle w:val="ConsPlusNormal"/>
              <w:jc w:val="both"/>
              <w:rPr>
                <w:rFonts w:ascii="Times New Roman" w:hAnsi="Times New Roman" w:cs="Times New Roman"/>
                <w:szCs w:val="22"/>
              </w:rPr>
            </w:pPr>
          </w:p>
        </w:tc>
        <w:tc>
          <w:tcPr>
            <w:tcW w:w="1984" w:type="dxa"/>
            <w:shd w:val="clear" w:color="auto" w:fill="auto"/>
          </w:tcPr>
          <w:p w:rsidR="003D3DEC" w:rsidRPr="00A679A7" w:rsidRDefault="003D3DEC" w:rsidP="000034B9">
            <w:pPr>
              <w:pStyle w:val="ConsPlusNormal"/>
              <w:jc w:val="center"/>
              <w:rPr>
                <w:rFonts w:ascii="Times New Roman" w:hAnsi="Times New Roman" w:cs="Times New Roman"/>
                <w:szCs w:val="22"/>
              </w:rPr>
            </w:pPr>
            <w:r w:rsidRPr="00A679A7">
              <w:rPr>
                <w:rFonts w:ascii="Times New Roman" w:hAnsi="Times New Roman" w:cs="Times New Roman"/>
                <w:szCs w:val="22"/>
              </w:rPr>
              <w:t>годовая</w:t>
            </w:r>
          </w:p>
          <w:p w:rsidR="00CB5153" w:rsidRPr="00A679A7" w:rsidRDefault="003D3DEC" w:rsidP="00CB5153">
            <w:pPr>
              <w:pStyle w:val="ConsPlusNormal"/>
              <w:jc w:val="center"/>
              <w:rPr>
                <w:rFonts w:ascii="Times New Roman" w:hAnsi="Times New Roman"/>
              </w:rPr>
            </w:pPr>
            <w:r w:rsidRPr="00A679A7">
              <w:rPr>
                <w:rFonts w:ascii="Times New Roman" w:hAnsi="Times New Roman" w:cs="Times New Roman"/>
                <w:szCs w:val="22"/>
              </w:rPr>
              <w:t xml:space="preserve"> </w:t>
            </w:r>
            <w:r w:rsidR="00A9062B" w:rsidRPr="00A679A7">
              <w:rPr>
                <w:rFonts w:ascii="Times New Roman" w:hAnsi="Times New Roman"/>
              </w:rPr>
              <w:t>(</w:t>
            </w:r>
            <w:r w:rsidR="00CB5153" w:rsidRPr="00A679A7">
              <w:rPr>
                <w:rFonts w:ascii="Times New Roman" w:hAnsi="Times New Roman"/>
              </w:rPr>
              <w:t>15 августа</w:t>
            </w:r>
            <w:r w:rsidR="00A679A7" w:rsidRPr="00A679A7">
              <w:rPr>
                <w:rFonts w:ascii="Times New Roman" w:hAnsi="Times New Roman"/>
              </w:rPr>
              <w:t>)</w:t>
            </w:r>
          </w:p>
          <w:p w:rsidR="003D3DEC" w:rsidRPr="00A679A7" w:rsidRDefault="003D3DEC" w:rsidP="000034B9">
            <w:pPr>
              <w:pStyle w:val="ConsPlusNormal"/>
              <w:jc w:val="center"/>
              <w:rPr>
                <w:rFonts w:ascii="Times New Roman" w:hAnsi="Times New Roman" w:cs="Times New Roman"/>
                <w:szCs w:val="22"/>
              </w:rPr>
            </w:pPr>
          </w:p>
        </w:tc>
        <w:tc>
          <w:tcPr>
            <w:tcW w:w="2552" w:type="dxa"/>
            <w:shd w:val="clear" w:color="auto" w:fill="auto"/>
          </w:tcPr>
          <w:p w:rsidR="00CB5153" w:rsidRPr="00A679A7" w:rsidRDefault="003D3DEC" w:rsidP="000034B9">
            <w:pPr>
              <w:pStyle w:val="ConsPlusNormal"/>
              <w:jc w:val="both"/>
              <w:rPr>
                <w:rFonts w:ascii="Times New Roman" w:hAnsi="Times New Roman" w:cs="Times New Roman"/>
                <w:szCs w:val="22"/>
              </w:rPr>
            </w:pPr>
            <w:r w:rsidRPr="00A679A7">
              <w:rPr>
                <w:rFonts w:ascii="Times New Roman" w:hAnsi="Times New Roman" w:cs="Times New Roman"/>
                <w:szCs w:val="22"/>
              </w:rPr>
              <w:t>Министерство строительства, архитектуры и жилищно-коммунального хозяйства Республики Татарстан / Территориальный орган Федеральной службы государственной статистики по Республике Татарстан (по согласованию)</w:t>
            </w:r>
          </w:p>
        </w:tc>
      </w:tr>
      <w:tr w:rsidR="003D3DEC" w:rsidRPr="00C76B12" w:rsidTr="00BA46D0">
        <w:tc>
          <w:tcPr>
            <w:tcW w:w="15168" w:type="dxa"/>
            <w:gridSpan w:val="6"/>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в установленном порядке обеспечением прав граждан на жилище и предоставлением потребителям качественных жилищно-коммунальных услуг (04.01)</w:t>
            </w:r>
          </w:p>
        </w:tc>
      </w:tr>
      <w:tr w:rsidR="003D3DEC" w:rsidRPr="00C76B12" w:rsidTr="00514C2F">
        <w:tc>
          <w:tcPr>
            <w:tcW w:w="680"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8719CC">
              <w:rPr>
                <w:rFonts w:ascii="Times New Roman" w:hAnsi="Times New Roman" w:cs="Times New Roman"/>
                <w:szCs w:val="22"/>
              </w:rPr>
              <w:t>Доля ветхого и аварийного жилищного фонда в общем объеме жилищного фонда Республики Татарстан, процентов</w:t>
            </w:r>
          </w:p>
        </w:tc>
        <w:tc>
          <w:tcPr>
            <w:tcW w:w="1419"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площадь ветхого и аварийного жилищного фонда, тыс.кв.метров;</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площадь жилищного ф</w:t>
            </w:r>
            <w:r>
              <w:rPr>
                <w:rFonts w:ascii="Times New Roman" w:hAnsi="Times New Roman" w:cs="Times New Roman"/>
                <w:szCs w:val="22"/>
              </w:rPr>
              <w:t>онда Республики Татарстан, тыс.</w:t>
            </w:r>
            <w:r w:rsidRPr="00C76B12">
              <w:rPr>
                <w:rFonts w:ascii="Times New Roman" w:hAnsi="Times New Roman" w:cs="Times New Roman"/>
                <w:szCs w:val="22"/>
              </w:rPr>
              <w:t>кв.метров</w:t>
            </w:r>
          </w:p>
        </w:tc>
        <w:tc>
          <w:tcPr>
            <w:tcW w:w="1984"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(третья декада </w:t>
            </w:r>
            <w:r>
              <w:rPr>
                <w:rFonts w:ascii="Times New Roman" w:hAnsi="Times New Roman" w:cs="Times New Roman"/>
                <w:szCs w:val="22"/>
              </w:rPr>
              <w:t xml:space="preserve">             </w:t>
            </w:r>
            <w:r w:rsidRPr="00C76B12">
              <w:rPr>
                <w:rFonts w:ascii="Times New Roman" w:hAnsi="Times New Roman" w:cs="Times New Roman"/>
                <w:szCs w:val="22"/>
              </w:rPr>
              <w:t xml:space="preserve">мая </w:t>
            </w:r>
            <w:r>
              <w:rPr>
                <w:rFonts w:ascii="Times New Roman" w:hAnsi="Times New Roman" w:cs="Times New Roman"/>
                <w:szCs w:val="22"/>
              </w:rPr>
              <w:t>–</w:t>
            </w:r>
            <w:r w:rsidRPr="00C76B12">
              <w:rPr>
                <w:rFonts w:ascii="Times New Roman" w:hAnsi="Times New Roman" w:cs="Times New Roman"/>
                <w:szCs w:val="22"/>
              </w:rPr>
              <w:t xml:space="preserve"> предварительные данные; вторая декада </w:t>
            </w:r>
            <w:r>
              <w:rPr>
                <w:rFonts w:ascii="Times New Roman" w:hAnsi="Times New Roman" w:cs="Times New Roman"/>
                <w:szCs w:val="22"/>
              </w:rPr>
              <w:t xml:space="preserve"> </w:t>
            </w:r>
            <w:r w:rsidRPr="00C76B12">
              <w:rPr>
                <w:rFonts w:ascii="Times New Roman" w:hAnsi="Times New Roman" w:cs="Times New Roman"/>
                <w:szCs w:val="22"/>
              </w:rPr>
              <w:t xml:space="preserve">июля </w:t>
            </w:r>
            <w:r>
              <w:rPr>
                <w:rFonts w:ascii="Times New Roman" w:hAnsi="Times New Roman" w:cs="Times New Roman"/>
                <w:szCs w:val="22"/>
              </w:rPr>
              <w:t>–</w:t>
            </w:r>
            <w:r w:rsidRPr="00C76B12">
              <w:rPr>
                <w:rFonts w:ascii="Times New Roman" w:hAnsi="Times New Roman" w:cs="Times New Roman"/>
                <w:szCs w:val="22"/>
              </w:rPr>
              <w:t xml:space="preserve"> уточненные данные)</w:t>
            </w:r>
          </w:p>
        </w:tc>
        <w:tc>
          <w:tcPr>
            <w:tcW w:w="2552" w:type="dxa"/>
            <w:shd w:val="clear" w:color="auto" w:fill="auto"/>
          </w:tcPr>
          <w:p w:rsidR="003D3DEC" w:rsidRPr="00C76B12" w:rsidRDefault="004D120C" w:rsidP="009A0E79">
            <w:pPr>
              <w:pStyle w:val="ConsPlusNormal"/>
              <w:jc w:val="both"/>
              <w:rPr>
                <w:rFonts w:ascii="Times New Roman" w:hAnsi="Times New Roman" w:cs="Times New Roman"/>
                <w:szCs w:val="22"/>
              </w:rPr>
            </w:pPr>
            <w:r w:rsidRPr="00A679A7">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r w:rsidR="009A0E79" w:rsidRPr="00A679A7">
              <w:rPr>
                <w:rFonts w:ascii="Times New Roman" w:hAnsi="Times New Roman" w:cs="Times New Roman"/>
                <w:szCs w:val="22"/>
              </w:rPr>
              <w:t xml:space="preserve">; </w:t>
            </w:r>
            <w:r w:rsidR="003D3DEC" w:rsidRPr="00A679A7">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3D3DEC" w:rsidRPr="00C76B12" w:rsidTr="00514C2F">
        <w:tc>
          <w:tcPr>
            <w:tcW w:w="680"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6.</w:t>
            </w:r>
          </w:p>
        </w:tc>
        <w:tc>
          <w:tcPr>
            <w:tcW w:w="2864"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убыточных организаций жилищно-коммунального хозяйства, процентов</w:t>
            </w:r>
          </w:p>
        </w:tc>
        <w:tc>
          <w:tcPr>
            <w:tcW w:w="1419"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число организаций жилищно-коммунального хозяйства, закончивших финансовый год с отрицательным финансовым результатом, единиц;</w:t>
            </w:r>
          </w:p>
          <w:p w:rsidR="003D3DEC"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число организаций жилищно-коммунального хозяйства Республики Татарстан, единиц</w:t>
            </w:r>
          </w:p>
          <w:p w:rsidR="00652774" w:rsidRDefault="00652774" w:rsidP="003737BC">
            <w:pPr>
              <w:jc w:val="both"/>
              <w:rPr>
                <w:rFonts w:ascii="Times New Roman" w:eastAsia="Times New Roman" w:hAnsi="Times New Roman"/>
                <w:highlight w:val="green"/>
                <w:lang w:eastAsia="ru-RU"/>
              </w:rPr>
            </w:pPr>
          </w:p>
          <w:p w:rsidR="003737BC" w:rsidRPr="00A679A7" w:rsidRDefault="003737BC" w:rsidP="003737BC">
            <w:pPr>
              <w:jc w:val="both"/>
              <w:rPr>
                <w:rFonts w:ascii="Times New Roman" w:eastAsia="Times New Roman" w:hAnsi="Times New Roman"/>
                <w:lang w:eastAsia="ru-RU"/>
              </w:rPr>
            </w:pPr>
            <w:r w:rsidRPr="00A679A7">
              <w:rPr>
                <w:rFonts w:ascii="Times New Roman" w:eastAsia="Times New Roman" w:hAnsi="Times New Roman"/>
                <w:lang w:eastAsia="ru-RU"/>
              </w:rPr>
              <w:t>Рассчитывается по формам федерального статистического наблюдения</w:t>
            </w:r>
            <w:r w:rsidR="00A679A7">
              <w:rPr>
                <w:rFonts w:ascii="Times New Roman" w:eastAsia="Times New Roman" w:hAnsi="Times New Roman"/>
                <w:lang w:eastAsia="ru-RU"/>
              </w:rPr>
              <w:t>: Форма</w:t>
            </w:r>
            <w:r w:rsidRPr="00A679A7">
              <w:rPr>
                <w:rFonts w:ascii="Times New Roman" w:eastAsia="Times New Roman" w:hAnsi="Times New Roman"/>
                <w:lang w:eastAsia="ru-RU"/>
              </w:rPr>
              <w:t xml:space="preserve"> № 22-ЖКХ (жилище) «Сведения о работе организаций, оказывающих услуги в сфере жилищно-коммунального хозяйства, в условиях реформы» и</w:t>
            </w:r>
          </w:p>
          <w:p w:rsidR="00F37E9B" w:rsidRPr="00652774" w:rsidRDefault="00A679A7" w:rsidP="00F37E9B">
            <w:pPr>
              <w:jc w:val="both"/>
              <w:rPr>
                <w:rFonts w:ascii="Times New Roman" w:eastAsia="Times New Roman" w:hAnsi="Times New Roman"/>
                <w:lang w:eastAsia="ru-RU"/>
              </w:rPr>
            </w:pPr>
            <w:r>
              <w:rPr>
                <w:rFonts w:ascii="Times New Roman" w:eastAsia="Times New Roman" w:hAnsi="Times New Roman"/>
                <w:lang w:eastAsia="ru-RU"/>
              </w:rPr>
              <w:t xml:space="preserve">Форма </w:t>
            </w:r>
            <w:r w:rsidR="003737BC" w:rsidRPr="00A679A7">
              <w:rPr>
                <w:rFonts w:ascii="Times New Roman" w:eastAsia="Times New Roman" w:hAnsi="Times New Roman"/>
                <w:lang w:eastAsia="ru-RU"/>
              </w:rPr>
              <w:t>№ 22-ЖКХ (ресурсы) «Сведения о работе ресурсоснабжающих организаций в условиях реформы»</w:t>
            </w:r>
          </w:p>
        </w:tc>
        <w:tc>
          <w:tcPr>
            <w:tcW w:w="1984" w:type="dxa"/>
            <w:shd w:val="clear" w:color="auto" w:fill="auto"/>
          </w:tcPr>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3D3DEC" w:rsidRPr="00C76B12" w:rsidRDefault="003D3DEC" w:rsidP="000034B9">
            <w:pPr>
              <w:pStyle w:val="ConsPlusNormal"/>
              <w:jc w:val="center"/>
              <w:rPr>
                <w:rFonts w:ascii="Times New Roman" w:hAnsi="Times New Roman" w:cs="Times New Roman"/>
                <w:szCs w:val="22"/>
              </w:rPr>
            </w:pPr>
            <w:r w:rsidRPr="00C76B12">
              <w:rPr>
                <w:rFonts w:ascii="Times New Roman" w:hAnsi="Times New Roman" w:cs="Times New Roman"/>
                <w:szCs w:val="22"/>
              </w:rPr>
              <w:t>(15 марта)</w:t>
            </w:r>
          </w:p>
        </w:tc>
        <w:tc>
          <w:tcPr>
            <w:tcW w:w="2552" w:type="dxa"/>
            <w:shd w:val="clear" w:color="auto" w:fill="auto"/>
          </w:tcPr>
          <w:p w:rsidR="003D3DEC" w:rsidRPr="00C76B12" w:rsidRDefault="003D3DEC"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статистики по Республике Татарстан (по согласованию)</w:t>
            </w:r>
          </w:p>
        </w:tc>
      </w:tr>
      <w:tr w:rsidR="003D3DEC" w:rsidRPr="00C76B12" w:rsidTr="00514C2F">
        <w:tc>
          <w:tcPr>
            <w:tcW w:w="680"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7.</w:t>
            </w:r>
          </w:p>
        </w:tc>
        <w:tc>
          <w:tcPr>
            <w:tcW w:w="2864"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Отношение количества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к количеству организаций коммунального комплекса, для которых проведены корректировки инвестиционных программ в базовом периоде, процентов</w:t>
            </w:r>
          </w:p>
        </w:tc>
        <w:tc>
          <w:tcPr>
            <w:tcW w:w="1419"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число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водоснабжение, единиц</w:t>
            </w:r>
          </w:p>
        </w:tc>
        <w:tc>
          <w:tcPr>
            <w:tcW w:w="1984"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3D3DEC" w:rsidRPr="00C76B12" w:rsidTr="00514C2F">
        <w:tc>
          <w:tcPr>
            <w:tcW w:w="680"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8.</w:t>
            </w:r>
          </w:p>
        </w:tc>
        <w:tc>
          <w:tcPr>
            <w:tcW w:w="2864"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Отношение количества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к количеству организаций коммунального комплекса, для которых проведены корректировки инвестиционных программ в базовом периоде, процентов</w:t>
            </w:r>
          </w:p>
        </w:tc>
        <w:tc>
          <w:tcPr>
            <w:tcW w:w="1419"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число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w:t>
            </w:r>
          </w:p>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водоотведение, единиц</w:t>
            </w:r>
          </w:p>
        </w:tc>
        <w:tc>
          <w:tcPr>
            <w:tcW w:w="1984" w:type="dxa"/>
            <w:shd w:val="clear" w:color="auto" w:fill="auto"/>
          </w:tcPr>
          <w:p w:rsidR="003D3DEC" w:rsidRPr="00C76B12" w:rsidRDefault="003D3DE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3D3DEC" w:rsidRPr="00C76B12" w:rsidRDefault="003D3DE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C46DDC" w:rsidRPr="00C76B12" w:rsidTr="00514C2F">
        <w:tc>
          <w:tcPr>
            <w:tcW w:w="680" w:type="dxa"/>
            <w:shd w:val="clear" w:color="auto" w:fill="auto"/>
          </w:tcPr>
          <w:p w:rsidR="00C46DDC" w:rsidRPr="00C76B12" w:rsidRDefault="00C46DDC" w:rsidP="008B1986">
            <w:pPr>
              <w:pStyle w:val="ConsPlusNormal"/>
              <w:spacing w:line="228" w:lineRule="auto"/>
              <w:jc w:val="center"/>
              <w:rPr>
                <w:rFonts w:ascii="Times New Roman" w:hAnsi="Times New Roman" w:cs="Times New Roman"/>
                <w:szCs w:val="22"/>
              </w:rPr>
            </w:pPr>
            <w:r>
              <w:rPr>
                <w:rFonts w:ascii="Times New Roman" w:hAnsi="Times New Roman" w:cs="Times New Roman"/>
                <w:szCs w:val="22"/>
              </w:rPr>
              <w:t>9.</w:t>
            </w:r>
          </w:p>
        </w:tc>
        <w:tc>
          <w:tcPr>
            <w:tcW w:w="2864" w:type="dxa"/>
            <w:shd w:val="clear" w:color="auto" w:fill="auto"/>
          </w:tcPr>
          <w:p w:rsidR="00C46DDC" w:rsidRPr="00F158B4" w:rsidRDefault="00C46DDC" w:rsidP="00C46DDC">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Количество дней с нарушением снабжения водой, тепловой и электрической энергией в среднем на одного жителя, дней</w:t>
            </w:r>
          </w:p>
        </w:tc>
        <w:tc>
          <w:tcPr>
            <w:tcW w:w="1419" w:type="dxa"/>
            <w:shd w:val="clear" w:color="auto" w:fill="auto"/>
          </w:tcPr>
          <w:p w:rsidR="00C46DDC" w:rsidRPr="00F158B4" w:rsidRDefault="00C46DDC" w:rsidP="00C46DDC">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годовая</w:t>
            </w:r>
          </w:p>
        </w:tc>
        <w:tc>
          <w:tcPr>
            <w:tcW w:w="5669" w:type="dxa"/>
            <w:shd w:val="clear" w:color="auto" w:fill="auto"/>
          </w:tcPr>
          <w:p w:rsidR="005F3A04" w:rsidRPr="00F158B4" w:rsidRDefault="005F3A04" w:rsidP="005F3A04">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ведомственные данные</w:t>
            </w:r>
          </w:p>
          <w:p w:rsidR="005F3A04" w:rsidRPr="00F158B4" w:rsidRDefault="005F3A04" w:rsidP="005F3A04">
            <w:pPr>
              <w:pStyle w:val="ConsPlusNormal"/>
              <w:spacing w:line="228" w:lineRule="auto"/>
              <w:jc w:val="both"/>
              <w:rPr>
                <w:rFonts w:ascii="Times New Roman" w:hAnsi="Times New Roman" w:cs="Times New Roman"/>
                <w:szCs w:val="22"/>
              </w:rPr>
            </w:pPr>
          </w:p>
          <w:p w:rsidR="00C46DDC" w:rsidRPr="00F158B4" w:rsidRDefault="005F3A04" w:rsidP="00F158B4">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(Данные, содержащиеся в государственной информационной системе жилищно-коммунального хозяйства</w:t>
            </w:r>
            <w:r w:rsidR="00F158B4">
              <w:rPr>
                <w:rFonts w:ascii="Times New Roman" w:hAnsi="Times New Roman" w:cs="Times New Roman"/>
                <w:szCs w:val="22"/>
              </w:rPr>
              <w:t xml:space="preserve"> </w:t>
            </w:r>
            <w:r w:rsidRPr="00F158B4">
              <w:rPr>
                <w:rFonts w:ascii="Times New Roman" w:hAnsi="Times New Roman" w:cs="Times New Roman"/>
                <w:szCs w:val="22"/>
              </w:rPr>
              <w:t>(размещаются в системе лицами, осуществляющими деятельность по управлению многоквартирными домами на основании договора управления многоквартирным домом,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 домом)</w:t>
            </w:r>
          </w:p>
        </w:tc>
        <w:tc>
          <w:tcPr>
            <w:tcW w:w="1984" w:type="dxa"/>
            <w:shd w:val="clear" w:color="auto" w:fill="auto"/>
          </w:tcPr>
          <w:p w:rsidR="005F3A04" w:rsidRPr="00F158B4" w:rsidRDefault="005F3A04" w:rsidP="005F3A04">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годовая,</w:t>
            </w:r>
          </w:p>
          <w:p w:rsidR="005F3A04" w:rsidRPr="00F158B4" w:rsidRDefault="005F3A04" w:rsidP="005F3A04">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по состоянию на 1 января</w:t>
            </w:r>
          </w:p>
          <w:p w:rsidR="00C46DDC" w:rsidRPr="00F158B4" w:rsidRDefault="005F3A04" w:rsidP="005F3A04">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(15 июля)</w:t>
            </w:r>
          </w:p>
        </w:tc>
        <w:tc>
          <w:tcPr>
            <w:tcW w:w="2552" w:type="dxa"/>
            <w:shd w:val="clear" w:color="auto" w:fill="auto"/>
          </w:tcPr>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C46DDC" w:rsidRPr="00C76B12" w:rsidTr="00BA46D0">
        <w:tc>
          <w:tcPr>
            <w:tcW w:w="15168" w:type="dxa"/>
            <w:gridSpan w:val="6"/>
            <w:shd w:val="clear" w:color="auto" w:fill="auto"/>
          </w:tcPr>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Управление реализацией государственной политики в области обращения с отходами (01.06.09)</w:t>
            </w:r>
          </w:p>
        </w:tc>
      </w:tr>
      <w:tr w:rsidR="00C46DDC" w:rsidRPr="00C76B12" w:rsidTr="00514C2F">
        <w:tc>
          <w:tcPr>
            <w:tcW w:w="680" w:type="dxa"/>
            <w:shd w:val="clear" w:color="auto" w:fill="auto"/>
          </w:tcPr>
          <w:p w:rsidR="00C46DDC" w:rsidRPr="00C76B12" w:rsidRDefault="00C46DDC" w:rsidP="008B1986">
            <w:pPr>
              <w:pStyle w:val="ConsPlusNormal"/>
              <w:spacing w:line="228" w:lineRule="auto"/>
              <w:jc w:val="center"/>
              <w:rPr>
                <w:rFonts w:ascii="Times New Roman" w:hAnsi="Times New Roman" w:cs="Times New Roman"/>
                <w:szCs w:val="22"/>
              </w:rPr>
            </w:pPr>
            <w:r>
              <w:rPr>
                <w:rFonts w:ascii="Times New Roman" w:hAnsi="Times New Roman" w:cs="Times New Roman"/>
                <w:szCs w:val="22"/>
              </w:rPr>
              <w:t>10</w:t>
            </w:r>
            <w:r w:rsidRPr="00C76B12">
              <w:rPr>
                <w:rFonts w:ascii="Times New Roman" w:hAnsi="Times New Roman" w:cs="Times New Roman"/>
                <w:szCs w:val="22"/>
              </w:rPr>
              <w:t>.</w:t>
            </w:r>
          </w:p>
        </w:tc>
        <w:tc>
          <w:tcPr>
            <w:tcW w:w="2864" w:type="dxa"/>
            <w:shd w:val="clear" w:color="auto" w:fill="auto"/>
          </w:tcPr>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Доля использованных, обезвреженных отходов в общем объеме образовавшихся отходов в процессе производства и потребления, процентов</w:t>
            </w:r>
          </w:p>
        </w:tc>
        <w:tc>
          <w:tcPr>
            <w:tcW w:w="1419" w:type="dxa"/>
            <w:shd w:val="clear" w:color="auto" w:fill="auto"/>
          </w:tcPr>
          <w:p w:rsidR="00C46DDC" w:rsidRPr="00C76B12" w:rsidRDefault="00C46DD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использованных, обезвреженных отходов, тонн;</w:t>
            </w:r>
          </w:p>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общий объем образовавшихся отходов в процессе производства и потребления, тонн</w:t>
            </w:r>
          </w:p>
        </w:tc>
        <w:tc>
          <w:tcPr>
            <w:tcW w:w="1984" w:type="dxa"/>
            <w:shd w:val="clear" w:color="auto" w:fill="auto"/>
          </w:tcPr>
          <w:p w:rsidR="00C46DDC" w:rsidRPr="00C76B12" w:rsidRDefault="00C46DD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C46DDC" w:rsidRPr="00C76B12" w:rsidRDefault="00C46DD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по состоянию на 1 января</w:t>
            </w:r>
          </w:p>
          <w:p w:rsidR="00C46DDC" w:rsidRPr="00C76B12" w:rsidRDefault="00C46DDC" w:rsidP="008B1986">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(30 апреля)</w:t>
            </w:r>
          </w:p>
        </w:tc>
        <w:tc>
          <w:tcPr>
            <w:tcW w:w="2552" w:type="dxa"/>
            <w:shd w:val="clear" w:color="auto" w:fill="auto"/>
          </w:tcPr>
          <w:p w:rsidR="00C46DDC" w:rsidRPr="00C76B12" w:rsidRDefault="00C46DDC"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p>
        </w:tc>
      </w:tr>
      <w:tr w:rsidR="005F3A04" w:rsidRPr="00C76B12" w:rsidTr="00514C2F">
        <w:tc>
          <w:tcPr>
            <w:tcW w:w="680" w:type="dxa"/>
            <w:shd w:val="clear" w:color="auto" w:fill="auto"/>
          </w:tcPr>
          <w:p w:rsidR="005F3A04" w:rsidRPr="00C76B12" w:rsidRDefault="005F3A04" w:rsidP="008B1986">
            <w:pPr>
              <w:pStyle w:val="ConsPlusNormal"/>
              <w:spacing w:line="228" w:lineRule="auto"/>
              <w:jc w:val="center"/>
              <w:rPr>
                <w:rFonts w:ascii="Times New Roman" w:hAnsi="Times New Roman" w:cs="Times New Roman"/>
                <w:szCs w:val="22"/>
              </w:rPr>
            </w:pPr>
            <w:r>
              <w:rPr>
                <w:rFonts w:ascii="Times New Roman" w:hAnsi="Times New Roman" w:cs="Times New Roman"/>
                <w:szCs w:val="22"/>
              </w:rPr>
              <w:t xml:space="preserve">11. </w:t>
            </w:r>
          </w:p>
        </w:tc>
        <w:tc>
          <w:tcPr>
            <w:tcW w:w="2864" w:type="dxa"/>
            <w:shd w:val="clear" w:color="auto" w:fill="auto"/>
          </w:tcPr>
          <w:p w:rsidR="005F3A04" w:rsidRPr="00F158B4" w:rsidRDefault="005F3A04" w:rsidP="00C46DDC">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Доля утилизированных твердых коммунальных отходов в общем объеме твердых коммунальных отходов в регионе, процентов</w:t>
            </w:r>
          </w:p>
        </w:tc>
        <w:tc>
          <w:tcPr>
            <w:tcW w:w="1419" w:type="dxa"/>
            <w:shd w:val="clear" w:color="auto" w:fill="auto"/>
          </w:tcPr>
          <w:p w:rsidR="005F3A04" w:rsidRPr="00F158B4" w:rsidRDefault="005F3A04" w:rsidP="00C46DDC">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годовая</w:t>
            </w:r>
          </w:p>
        </w:tc>
        <w:tc>
          <w:tcPr>
            <w:tcW w:w="5669" w:type="dxa"/>
            <w:shd w:val="clear" w:color="auto" w:fill="auto"/>
          </w:tcPr>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V = A / B × 100,</w:t>
            </w:r>
          </w:p>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где:</w:t>
            </w:r>
          </w:p>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A – объем утилизированных твердых коммунальных отходов, тонн;</w:t>
            </w:r>
          </w:p>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B – общий объем твердых коммунальных отходов, образовавшихся отходов в процессе производства и потребления, тонн</w:t>
            </w:r>
          </w:p>
        </w:tc>
        <w:tc>
          <w:tcPr>
            <w:tcW w:w="1984" w:type="dxa"/>
            <w:shd w:val="clear" w:color="auto" w:fill="auto"/>
          </w:tcPr>
          <w:p w:rsidR="005F3A04" w:rsidRPr="00F158B4" w:rsidRDefault="005F3A04" w:rsidP="002975EB">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годовая,</w:t>
            </w:r>
          </w:p>
          <w:p w:rsidR="005F3A04" w:rsidRPr="00F158B4" w:rsidRDefault="005F3A04" w:rsidP="002975EB">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по состоянию на 1 января</w:t>
            </w:r>
          </w:p>
          <w:p w:rsidR="005F3A04" w:rsidRPr="00F158B4" w:rsidRDefault="005F3A04" w:rsidP="002975EB">
            <w:pPr>
              <w:pStyle w:val="ConsPlusNormal"/>
              <w:spacing w:line="228" w:lineRule="auto"/>
              <w:jc w:val="center"/>
              <w:rPr>
                <w:rFonts w:ascii="Times New Roman" w:hAnsi="Times New Roman" w:cs="Times New Roman"/>
                <w:szCs w:val="22"/>
              </w:rPr>
            </w:pPr>
            <w:r w:rsidRPr="00F158B4">
              <w:rPr>
                <w:rFonts w:ascii="Times New Roman" w:hAnsi="Times New Roman" w:cs="Times New Roman"/>
                <w:szCs w:val="22"/>
              </w:rPr>
              <w:t>(1 июня)</w:t>
            </w:r>
          </w:p>
        </w:tc>
        <w:tc>
          <w:tcPr>
            <w:tcW w:w="2552" w:type="dxa"/>
            <w:shd w:val="clear" w:color="auto" w:fill="auto"/>
          </w:tcPr>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r w:rsidR="00E22706" w:rsidRPr="00F158B4">
              <w:rPr>
                <w:rFonts w:ascii="Times New Roman" w:hAnsi="Times New Roman" w:cs="Times New Roman"/>
                <w:szCs w:val="22"/>
              </w:rPr>
              <w:t>,</w:t>
            </w:r>
          </w:p>
          <w:p w:rsidR="005F3A04" w:rsidRPr="00F158B4" w:rsidRDefault="005F3A04" w:rsidP="002975EB">
            <w:pPr>
              <w:pStyle w:val="ConsPlusNormal"/>
              <w:spacing w:line="228" w:lineRule="auto"/>
              <w:jc w:val="both"/>
              <w:rPr>
                <w:rFonts w:ascii="Times New Roman" w:hAnsi="Times New Roman" w:cs="Times New Roman"/>
                <w:szCs w:val="22"/>
              </w:rPr>
            </w:pPr>
            <w:r w:rsidRPr="00F158B4">
              <w:rPr>
                <w:rFonts w:ascii="Times New Roman" w:hAnsi="Times New Roman" w:cs="Times New Roman"/>
                <w:szCs w:val="22"/>
              </w:rPr>
              <w:t>Управление</w:t>
            </w:r>
            <w:r w:rsidRPr="00F158B4">
              <w:rPr>
                <w:rFonts w:ascii="Times New Roman" w:hAnsi="Times New Roman" w:cs="Times New Roman"/>
                <w:szCs w:val="22"/>
              </w:rPr>
              <w:softHyphen/>
              <w:t xml:space="preserve"> Федерально</w:t>
            </w:r>
            <w:r w:rsidRPr="00F158B4">
              <w:rPr>
                <w:rFonts w:ascii="Times New Roman" w:hAnsi="Times New Roman" w:cs="Times New Roman"/>
                <w:szCs w:val="22"/>
              </w:rPr>
              <w:softHyphen/>
              <w:t>й службы по надзору в сфере природопол</w:t>
            </w:r>
            <w:r w:rsidRPr="00F158B4">
              <w:rPr>
                <w:rFonts w:ascii="Times New Roman" w:hAnsi="Times New Roman" w:cs="Times New Roman"/>
                <w:szCs w:val="22"/>
              </w:rPr>
              <w:softHyphen/>
              <w:t>ьзования по Республике</w:t>
            </w:r>
            <w:r w:rsidRPr="00F158B4">
              <w:rPr>
                <w:rFonts w:ascii="Times New Roman" w:hAnsi="Times New Roman" w:cs="Times New Roman"/>
                <w:szCs w:val="22"/>
              </w:rPr>
              <w:softHyphen/>
              <w:t xml:space="preserve"> Татарстан (по согласованию)</w:t>
            </w:r>
          </w:p>
        </w:tc>
      </w:tr>
      <w:tr w:rsidR="005F3A04" w:rsidRPr="00C76B12" w:rsidTr="00BA46D0">
        <w:tc>
          <w:tcPr>
            <w:tcW w:w="15168" w:type="dxa"/>
            <w:gridSpan w:val="6"/>
            <w:shd w:val="clear" w:color="auto" w:fill="auto"/>
          </w:tcPr>
          <w:p w:rsidR="005F3A04" w:rsidRPr="00C76B12" w:rsidRDefault="005F3A04"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транспортным комплексом в установленном порядке (03.03)</w:t>
            </w:r>
          </w:p>
        </w:tc>
      </w:tr>
      <w:tr w:rsidR="00E67F21" w:rsidRPr="00C76B12" w:rsidTr="00514C2F">
        <w:tc>
          <w:tcPr>
            <w:tcW w:w="680" w:type="dxa"/>
            <w:shd w:val="clear" w:color="auto" w:fill="auto"/>
          </w:tcPr>
          <w:p w:rsidR="00E67F21" w:rsidRPr="00C76B12" w:rsidRDefault="00E67F21"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E67F21" w:rsidRPr="00F158B4" w:rsidRDefault="00E67F21" w:rsidP="00E62171">
            <w:pPr>
              <w:pStyle w:val="ConsPlusNormal"/>
              <w:jc w:val="both"/>
              <w:rPr>
                <w:rFonts w:ascii="Times New Roman" w:hAnsi="Times New Roman" w:cs="Times New Roman"/>
                <w:szCs w:val="22"/>
              </w:rPr>
            </w:pPr>
            <w:r w:rsidRPr="00F158B4">
              <w:rPr>
                <w:rFonts w:ascii="Times New Roman" w:hAnsi="Times New Roman" w:cs="Times New Roman"/>
                <w:szCs w:val="22"/>
              </w:rPr>
              <w:t>Доля протяженности автомобильных дорог Республики Татарстан регионального и межмуниципального значения, соответствующая нормативным требованиям к их транспортно-эксплуатационному состоянию, процентов</w:t>
            </w:r>
          </w:p>
        </w:tc>
        <w:tc>
          <w:tcPr>
            <w:tcW w:w="1419" w:type="dxa"/>
            <w:shd w:val="clear" w:color="auto" w:fill="auto"/>
          </w:tcPr>
          <w:p w:rsidR="00E67F21" w:rsidRPr="00F158B4" w:rsidRDefault="00E67F21" w:rsidP="005E4FF2">
            <w:pPr>
              <w:pStyle w:val="ConsPlusNormal"/>
              <w:jc w:val="both"/>
              <w:rPr>
                <w:rFonts w:ascii="Times New Roman" w:hAnsi="Times New Roman" w:cs="Times New Roman"/>
                <w:szCs w:val="22"/>
              </w:rPr>
            </w:pPr>
            <w:r w:rsidRPr="00F158B4">
              <w:rPr>
                <w:rFonts w:ascii="Times New Roman" w:hAnsi="Times New Roman" w:cs="Times New Roman"/>
                <w:szCs w:val="22"/>
              </w:rPr>
              <w:t>годовая</w:t>
            </w:r>
          </w:p>
        </w:tc>
        <w:tc>
          <w:tcPr>
            <w:tcW w:w="5669" w:type="dxa"/>
            <w:shd w:val="clear" w:color="auto" w:fill="auto"/>
          </w:tcPr>
          <w:p w:rsidR="00E67F21" w:rsidRPr="00F158B4" w:rsidRDefault="00E67F21" w:rsidP="00814F3A">
            <w:pPr>
              <w:pStyle w:val="ConsPlusNormal"/>
              <w:jc w:val="both"/>
              <w:rPr>
                <w:rFonts w:ascii="Times New Roman" w:hAnsi="Times New Roman" w:cs="Times New Roman"/>
                <w:szCs w:val="22"/>
              </w:rPr>
            </w:pPr>
            <w:r w:rsidRPr="00F158B4">
              <w:rPr>
                <w:rFonts w:ascii="Times New Roman" w:hAnsi="Times New Roman" w:cs="Times New Roman"/>
                <w:szCs w:val="22"/>
              </w:rPr>
              <w:t>V = A / B × 100,</w:t>
            </w:r>
          </w:p>
          <w:p w:rsidR="00E67F21" w:rsidRPr="00F158B4" w:rsidRDefault="00E67F21" w:rsidP="00814F3A">
            <w:pPr>
              <w:pStyle w:val="ConsPlusNormal"/>
              <w:jc w:val="both"/>
              <w:rPr>
                <w:rFonts w:ascii="Times New Roman" w:hAnsi="Times New Roman" w:cs="Times New Roman"/>
                <w:szCs w:val="22"/>
              </w:rPr>
            </w:pPr>
            <w:r w:rsidRPr="00F158B4">
              <w:rPr>
                <w:rFonts w:ascii="Times New Roman" w:hAnsi="Times New Roman" w:cs="Times New Roman"/>
                <w:szCs w:val="22"/>
              </w:rPr>
              <w:t>где:</w:t>
            </w:r>
          </w:p>
          <w:p w:rsidR="00E67F21" w:rsidRPr="00F158B4" w:rsidRDefault="00E67F21" w:rsidP="00814F3A">
            <w:pPr>
              <w:pStyle w:val="ConsPlusNormal"/>
              <w:jc w:val="both"/>
              <w:rPr>
                <w:rFonts w:ascii="Times New Roman" w:hAnsi="Times New Roman" w:cs="Times New Roman"/>
                <w:szCs w:val="22"/>
              </w:rPr>
            </w:pPr>
            <w:r w:rsidRPr="00F158B4">
              <w:rPr>
                <w:rFonts w:ascii="Times New Roman" w:hAnsi="Times New Roman" w:cs="Times New Roman"/>
                <w:szCs w:val="22"/>
              </w:rPr>
              <w:t>A – протяженность автомобильных дорог</w:t>
            </w:r>
            <w:r w:rsidRPr="00F158B4">
              <w:t xml:space="preserve"> </w:t>
            </w:r>
            <w:r w:rsidRPr="00F158B4">
              <w:rPr>
                <w:rFonts w:ascii="Times New Roman" w:hAnsi="Times New Roman" w:cs="Times New Roman"/>
                <w:szCs w:val="22"/>
              </w:rPr>
              <w:t>Республики Татарстан регионального или межмуниципального значения, соответствующих нормативным требованиям к их транспортно-эксплуатационному состоянию, километров;</w:t>
            </w:r>
          </w:p>
          <w:p w:rsidR="00E67F21" w:rsidRPr="00F158B4" w:rsidRDefault="00E67F21" w:rsidP="00814F3A">
            <w:pPr>
              <w:pStyle w:val="ConsPlusNormal"/>
              <w:jc w:val="both"/>
              <w:rPr>
                <w:rFonts w:ascii="Times New Roman" w:hAnsi="Times New Roman" w:cs="Times New Roman"/>
                <w:szCs w:val="22"/>
              </w:rPr>
            </w:pPr>
            <w:r w:rsidRPr="00F158B4">
              <w:rPr>
                <w:rFonts w:ascii="Times New Roman" w:hAnsi="Times New Roman" w:cs="Times New Roman"/>
                <w:szCs w:val="22"/>
              </w:rPr>
              <w:t>B – общая протяженность автомобильных дорог Республики Татарстан общего пользования регионального</w:t>
            </w:r>
            <w:r w:rsidRPr="00F158B4">
              <w:t xml:space="preserve"> </w:t>
            </w:r>
            <w:r w:rsidRPr="00F158B4">
              <w:rPr>
                <w:rFonts w:ascii="Times New Roman" w:hAnsi="Times New Roman" w:cs="Times New Roman"/>
                <w:szCs w:val="22"/>
              </w:rPr>
              <w:t>или межмуниципального значения, километров</w:t>
            </w:r>
          </w:p>
        </w:tc>
        <w:tc>
          <w:tcPr>
            <w:tcW w:w="1984" w:type="dxa"/>
            <w:shd w:val="clear" w:color="auto" w:fill="auto"/>
          </w:tcPr>
          <w:p w:rsidR="00E67F21" w:rsidRPr="00F158B4" w:rsidRDefault="00E67F21" w:rsidP="00814F3A">
            <w:pPr>
              <w:pStyle w:val="ConsPlusNormal"/>
              <w:jc w:val="center"/>
              <w:rPr>
                <w:rFonts w:ascii="Times New Roman" w:hAnsi="Times New Roman" w:cs="Times New Roman"/>
                <w:szCs w:val="22"/>
              </w:rPr>
            </w:pPr>
            <w:r w:rsidRPr="00F158B4">
              <w:rPr>
                <w:rFonts w:ascii="Times New Roman" w:hAnsi="Times New Roman" w:cs="Times New Roman"/>
                <w:szCs w:val="22"/>
              </w:rPr>
              <w:t>годовая</w:t>
            </w:r>
          </w:p>
          <w:p w:rsidR="00E67F21" w:rsidRPr="00F158B4" w:rsidRDefault="00E67F21" w:rsidP="00814F3A">
            <w:pPr>
              <w:pStyle w:val="ConsPlusNormal"/>
              <w:jc w:val="center"/>
              <w:rPr>
                <w:rFonts w:ascii="Times New Roman" w:hAnsi="Times New Roman" w:cs="Times New Roman"/>
                <w:szCs w:val="22"/>
              </w:rPr>
            </w:pPr>
            <w:r w:rsidRPr="00F158B4">
              <w:rPr>
                <w:rFonts w:ascii="Times New Roman" w:hAnsi="Times New Roman" w:cs="Times New Roman"/>
                <w:szCs w:val="22"/>
              </w:rPr>
              <w:t>(15 апреля)</w:t>
            </w:r>
          </w:p>
        </w:tc>
        <w:tc>
          <w:tcPr>
            <w:tcW w:w="2552" w:type="dxa"/>
            <w:shd w:val="clear" w:color="auto" w:fill="auto"/>
          </w:tcPr>
          <w:p w:rsidR="00E67F21" w:rsidRPr="00C76B12" w:rsidRDefault="00E67F21" w:rsidP="00814F3A">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4F165C" w:rsidRPr="00C76B12" w:rsidTr="00514C2F">
        <w:tc>
          <w:tcPr>
            <w:tcW w:w="680" w:type="dxa"/>
            <w:shd w:val="clear" w:color="auto" w:fill="auto"/>
          </w:tcPr>
          <w:p w:rsidR="004F165C" w:rsidRPr="00C76B12" w:rsidRDefault="004F165C"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4F165C" w:rsidRPr="00F158B4" w:rsidRDefault="004F165C" w:rsidP="000034B9">
            <w:pPr>
              <w:pStyle w:val="ConsPlusNormal"/>
              <w:jc w:val="both"/>
              <w:rPr>
                <w:rFonts w:ascii="Times New Roman" w:hAnsi="Times New Roman" w:cs="Times New Roman"/>
                <w:szCs w:val="22"/>
              </w:rPr>
            </w:pPr>
            <w:r w:rsidRPr="00F158B4">
              <w:rPr>
                <w:rFonts w:ascii="Times New Roman" w:hAnsi="Times New Roman" w:cs="Times New Roman"/>
                <w:szCs w:val="22"/>
              </w:rPr>
              <w:t xml:space="preserve">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км/тыс. кв. км </w:t>
            </w:r>
          </w:p>
        </w:tc>
        <w:tc>
          <w:tcPr>
            <w:tcW w:w="1419" w:type="dxa"/>
            <w:shd w:val="clear" w:color="auto" w:fill="auto"/>
          </w:tcPr>
          <w:p w:rsidR="004F165C" w:rsidRPr="00F158B4" w:rsidRDefault="004F165C" w:rsidP="000034B9">
            <w:pPr>
              <w:pStyle w:val="ConsPlusNormal"/>
              <w:jc w:val="center"/>
              <w:rPr>
                <w:rFonts w:ascii="Times New Roman" w:hAnsi="Times New Roman" w:cs="Times New Roman"/>
                <w:szCs w:val="22"/>
              </w:rPr>
            </w:pPr>
            <w:r w:rsidRPr="00F158B4">
              <w:rPr>
                <w:rFonts w:ascii="Times New Roman" w:hAnsi="Times New Roman" w:cs="Times New Roman"/>
                <w:szCs w:val="22"/>
              </w:rPr>
              <w:t>годовая</w:t>
            </w:r>
          </w:p>
        </w:tc>
        <w:tc>
          <w:tcPr>
            <w:tcW w:w="5669" w:type="dxa"/>
            <w:shd w:val="clear" w:color="auto" w:fill="auto"/>
          </w:tcPr>
          <w:p w:rsidR="004F165C" w:rsidRPr="00F158B4" w:rsidRDefault="004F165C" w:rsidP="00814F3A">
            <w:pPr>
              <w:pStyle w:val="ConsPlusNormal"/>
              <w:jc w:val="both"/>
              <w:rPr>
                <w:rFonts w:ascii="Times New Roman" w:hAnsi="Times New Roman" w:cs="Times New Roman"/>
                <w:szCs w:val="22"/>
              </w:rPr>
            </w:pPr>
            <w:r w:rsidRPr="00F158B4">
              <w:rPr>
                <w:rFonts w:ascii="Times New Roman" w:hAnsi="Times New Roman" w:cs="Times New Roman"/>
                <w:szCs w:val="22"/>
                <w:lang w:val="en-US"/>
              </w:rPr>
              <w:t>V</w:t>
            </w:r>
            <w:r w:rsidRPr="00F158B4">
              <w:rPr>
                <w:rFonts w:ascii="Times New Roman" w:hAnsi="Times New Roman" w:cs="Times New Roman"/>
                <w:szCs w:val="22"/>
              </w:rPr>
              <w:t xml:space="preserve"> = </w:t>
            </w:r>
            <w:r w:rsidRPr="00F158B4">
              <w:rPr>
                <w:rFonts w:ascii="Times New Roman" w:hAnsi="Times New Roman" w:cs="Times New Roman"/>
                <w:szCs w:val="22"/>
                <w:lang w:val="en-US"/>
              </w:rPr>
              <w:t>A</w:t>
            </w:r>
            <w:r w:rsidRPr="00F158B4">
              <w:rPr>
                <w:rFonts w:ascii="Times New Roman" w:hAnsi="Times New Roman" w:cs="Times New Roman"/>
                <w:szCs w:val="22"/>
              </w:rPr>
              <w:t xml:space="preserve"> / </w:t>
            </w:r>
            <w:r w:rsidRPr="00F158B4">
              <w:rPr>
                <w:rFonts w:ascii="Times New Roman" w:hAnsi="Times New Roman" w:cs="Times New Roman"/>
                <w:szCs w:val="22"/>
                <w:lang w:val="en-US"/>
              </w:rPr>
              <w:t>B</w:t>
            </w:r>
            <w:r w:rsidRPr="00F158B4">
              <w:rPr>
                <w:rFonts w:ascii="Times New Roman" w:hAnsi="Times New Roman" w:cs="Times New Roman"/>
                <w:szCs w:val="22"/>
              </w:rPr>
              <w:t xml:space="preserve"> × 1000,</w:t>
            </w:r>
          </w:p>
          <w:p w:rsidR="004F165C" w:rsidRPr="00F158B4" w:rsidRDefault="004F165C" w:rsidP="00814F3A">
            <w:pPr>
              <w:pStyle w:val="ConsPlusNormal"/>
              <w:jc w:val="both"/>
              <w:rPr>
                <w:rFonts w:ascii="Times New Roman" w:hAnsi="Times New Roman" w:cs="Times New Roman"/>
                <w:szCs w:val="22"/>
              </w:rPr>
            </w:pPr>
            <w:r w:rsidRPr="00F158B4">
              <w:rPr>
                <w:rFonts w:ascii="Times New Roman" w:hAnsi="Times New Roman" w:cs="Times New Roman"/>
                <w:szCs w:val="22"/>
              </w:rPr>
              <w:t>где:</w:t>
            </w:r>
          </w:p>
          <w:p w:rsidR="004F165C" w:rsidRPr="00F158B4" w:rsidRDefault="004F165C" w:rsidP="00814F3A">
            <w:pPr>
              <w:pStyle w:val="ConsPlusNormal"/>
              <w:jc w:val="both"/>
              <w:rPr>
                <w:rFonts w:ascii="Times New Roman" w:hAnsi="Times New Roman" w:cs="Times New Roman"/>
                <w:szCs w:val="22"/>
              </w:rPr>
            </w:pPr>
            <w:r w:rsidRPr="00F158B4">
              <w:rPr>
                <w:rFonts w:ascii="Times New Roman" w:hAnsi="Times New Roman" w:cs="Times New Roman"/>
                <w:szCs w:val="22"/>
                <w:lang w:val="en-US"/>
              </w:rPr>
              <w:t>A</w:t>
            </w:r>
            <w:r w:rsidRPr="00F158B4">
              <w:rPr>
                <w:rFonts w:ascii="Times New Roman" w:hAnsi="Times New Roman" w:cs="Times New Roman"/>
                <w:szCs w:val="22"/>
              </w:rPr>
              <w:t xml:space="preserve"> – протяженность автомобильных дорог общего пользования, отвечающих нормативным требованиям к  транспортно-эксплуатационным показателям, километров;</w:t>
            </w:r>
          </w:p>
          <w:p w:rsidR="004F165C" w:rsidRPr="00F158B4" w:rsidRDefault="004F165C" w:rsidP="00814F3A">
            <w:pPr>
              <w:pStyle w:val="ConsPlusNormal"/>
              <w:jc w:val="both"/>
              <w:rPr>
                <w:rFonts w:ascii="Times New Roman" w:hAnsi="Times New Roman" w:cs="Times New Roman"/>
                <w:szCs w:val="22"/>
              </w:rPr>
            </w:pPr>
            <w:r w:rsidRPr="00F158B4">
              <w:rPr>
                <w:rFonts w:ascii="Times New Roman" w:hAnsi="Times New Roman" w:cs="Times New Roman"/>
                <w:szCs w:val="22"/>
                <w:lang w:val="en-US"/>
              </w:rPr>
              <w:t>B</w:t>
            </w:r>
            <w:r w:rsidRPr="00F158B4">
              <w:rPr>
                <w:rFonts w:ascii="Times New Roman" w:hAnsi="Times New Roman" w:cs="Times New Roman"/>
                <w:szCs w:val="22"/>
              </w:rPr>
              <w:t xml:space="preserve"> – общая площадь республики, кв. километров</w:t>
            </w:r>
          </w:p>
        </w:tc>
        <w:tc>
          <w:tcPr>
            <w:tcW w:w="1984" w:type="dxa"/>
            <w:shd w:val="clear" w:color="auto" w:fill="auto"/>
          </w:tcPr>
          <w:p w:rsidR="004F165C" w:rsidRPr="00F158B4" w:rsidRDefault="004F165C" w:rsidP="00814F3A">
            <w:pPr>
              <w:pStyle w:val="ConsPlusNormal"/>
              <w:jc w:val="center"/>
              <w:rPr>
                <w:rFonts w:ascii="Times New Roman" w:hAnsi="Times New Roman" w:cs="Times New Roman"/>
                <w:szCs w:val="22"/>
              </w:rPr>
            </w:pPr>
            <w:r w:rsidRPr="00F158B4">
              <w:rPr>
                <w:rFonts w:ascii="Times New Roman" w:hAnsi="Times New Roman" w:cs="Times New Roman"/>
                <w:szCs w:val="22"/>
              </w:rPr>
              <w:t>годовая</w:t>
            </w:r>
          </w:p>
          <w:p w:rsidR="004F165C" w:rsidRPr="00F158B4" w:rsidRDefault="004F165C" w:rsidP="00814F3A">
            <w:pPr>
              <w:pStyle w:val="ConsPlusNormal"/>
              <w:jc w:val="center"/>
              <w:rPr>
                <w:rFonts w:ascii="Times New Roman" w:hAnsi="Times New Roman" w:cs="Times New Roman"/>
                <w:szCs w:val="22"/>
              </w:rPr>
            </w:pPr>
            <w:r w:rsidRPr="00F158B4">
              <w:rPr>
                <w:rFonts w:ascii="Times New Roman" w:hAnsi="Times New Roman" w:cs="Times New Roman"/>
                <w:szCs w:val="22"/>
              </w:rPr>
              <w:t>(15 апреля)</w:t>
            </w:r>
          </w:p>
        </w:tc>
        <w:tc>
          <w:tcPr>
            <w:tcW w:w="2552" w:type="dxa"/>
            <w:shd w:val="clear" w:color="auto" w:fill="auto"/>
          </w:tcPr>
          <w:p w:rsidR="004F165C" w:rsidRPr="00C76B12" w:rsidRDefault="004F165C"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Удельный вес населенных пунктов, имеющих дороги с твердым покрытием до сети путей сообщения общего пользования,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населенных пунктов Республики Татарстан, имеющих дороги с твердым покрытием до сети путей сообщения общего пользования, единиц;</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населенных пунктов Республики Татарстан,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(15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w:t>
            </w:r>
            <w:r>
              <w:rPr>
                <w:rFonts w:ascii="Times New Roman" w:hAnsi="Times New Roman" w:cs="Times New Roman"/>
                <w:szCs w:val="22"/>
              </w:rPr>
              <w:t>–</w:t>
            </w:r>
            <w:r w:rsidRPr="00C76B12">
              <w:rPr>
                <w:rFonts w:ascii="Times New Roman" w:hAnsi="Times New Roman" w:cs="Times New Roman"/>
                <w:szCs w:val="22"/>
              </w:rPr>
              <w:t xml:space="preserve"> B)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конец отчетного года, километров;</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начало отчетного года, километров</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(15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5F3A04" w:rsidRPr="00C76B12" w:rsidTr="00114ACE">
        <w:tc>
          <w:tcPr>
            <w:tcW w:w="15168" w:type="dxa"/>
            <w:gridSpan w:val="6"/>
            <w:shd w:val="clear" w:color="auto" w:fill="auto"/>
          </w:tcPr>
          <w:p w:rsidR="005F3A04" w:rsidRPr="00265A31" w:rsidRDefault="005F3A04" w:rsidP="000034B9">
            <w:pPr>
              <w:pStyle w:val="ConsPlusNormal"/>
              <w:jc w:val="both"/>
              <w:rPr>
                <w:rFonts w:ascii="Times New Roman" w:hAnsi="Times New Roman" w:cs="Times New Roman"/>
                <w:szCs w:val="22"/>
              </w:rPr>
            </w:pPr>
            <w:r w:rsidRPr="00265A31">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транспорта и дорожного хозяйства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Уровень жизни (денежные доходы на душу населения к минимальному потребительскому бюджету на члена типовой семьи), раз</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денежные доходы на душу населения Республики Татарстан в среднем за месяц, рублей;</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минимальный потребительский бюджет на члена типовой семьи Республики Татарстан, рублей</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годовая </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(третья декада апреля </w:t>
            </w:r>
            <w:r>
              <w:rPr>
                <w:rFonts w:ascii="Times New Roman" w:hAnsi="Times New Roman" w:cs="Times New Roman"/>
                <w:szCs w:val="22"/>
              </w:rPr>
              <w:t>–</w:t>
            </w:r>
            <w:r w:rsidRPr="00C76B12">
              <w:rPr>
                <w:rFonts w:ascii="Times New Roman" w:hAnsi="Times New Roman" w:cs="Times New Roman"/>
                <w:szCs w:val="22"/>
              </w:rPr>
              <w:t xml:space="preserve"> предварительные данные)</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Комитет Республики Татарстан по социально-экономическому мониторингу</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населения с доходами выше стоимостной величины минимального потребительского бюджета в общей численности населения,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численность населения с доходами выше минимального потребительского бюджета, человек;</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население на начало текущего года Республики Татарстан, человек</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(третья декада мая)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статистики по Республике Татарстан (по согласованию)</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выпускников образовательных организаций профессионального образования, трудоустроившихся по специальности в первый год после окончания обучения, в общей численности выпускников образовательных организаций профессионального образования,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C)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выпускников образовательных организаций профессионального образования, трудоустроившихся по специальности в Республике Татарстан в первый год после окончания обучения, человек;</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численность выпускников образовательных организаций профессионального образования из числа жителей Республики Татарстан, человек;</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численность выпускников, не трудоустроившихся по </w:t>
            </w:r>
            <w:r>
              <w:rPr>
                <w:rFonts w:ascii="Times New Roman" w:hAnsi="Times New Roman" w:cs="Times New Roman"/>
                <w:szCs w:val="22"/>
              </w:rPr>
              <w:t xml:space="preserve">следующим </w:t>
            </w:r>
            <w:r w:rsidRPr="00C76B12">
              <w:rPr>
                <w:rFonts w:ascii="Times New Roman" w:hAnsi="Times New Roman" w:cs="Times New Roman"/>
                <w:szCs w:val="22"/>
              </w:rPr>
              <w:t>причинам:</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призваны в ряды Вооруженных Сил Российской Федерации;</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продолжили обучение;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находятся в декретном отпуске/отпуске по уходу за ребенком;</w:t>
            </w:r>
          </w:p>
          <w:p w:rsidR="005F3A04"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состояние здоровья, переезд на постоянное место жительства за пределы Республики Татарстан и иные уважительные причины.</w:t>
            </w:r>
          </w:p>
          <w:p w:rsidR="005F3A04" w:rsidRPr="00C76B12" w:rsidRDefault="005F3A04" w:rsidP="006E35ED">
            <w:pPr>
              <w:pStyle w:val="ConsPlusNormal"/>
              <w:jc w:val="both"/>
              <w:rPr>
                <w:rFonts w:ascii="Times New Roman" w:hAnsi="Times New Roman" w:cs="Times New Roman"/>
                <w:szCs w:val="22"/>
              </w:rPr>
            </w:pPr>
            <w:r w:rsidRPr="00C76B12">
              <w:rPr>
                <w:rFonts w:ascii="Times New Roman" w:hAnsi="Times New Roman" w:cs="Times New Roman"/>
                <w:szCs w:val="22"/>
              </w:rPr>
              <w:t>Учету подлежат выпускники, обучившиеся по очной форме за счет средств федерального бюджета и средств бюджета Республики Татарстан</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(первая декада марта)</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4</w:t>
            </w:r>
            <w:r w:rsidRPr="00C76B12">
              <w:rPr>
                <w:rFonts w:ascii="Times New Roman" w:hAnsi="Times New Roman" w:cs="Times New Roman"/>
                <w:szCs w:val="22"/>
              </w:rPr>
              <w:t>.</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выпускников образовательных организаций высшего образования, трудоустроившихся по специальности в первый год после окончания обучения, в общей численности выпускников указанных организаций,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C)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выпускников образовательных организаций высшего образования, трудоустроившихся по специальности в Республике Татарстан в первый год после окончания обучения, человек;</w:t>
            </w:r>
          </w:p>
          <w:p w:rsidR="005F3A04"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численность выпускников образовательных организаций высшего образования из числа жителей Республики Татарстан, человек;</w:t>
            </w:r>
          </w:p>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численность выпускников, не трудоустроившихся по </w:t>
            </w:r>
            <w:r>
              <w:rPr>
                <w:rFonts w:ascii="Times New Roman" w:hAnsi="Times New Roman" w:cs="Times New Roman"/>
                <w:szCs w:val="22"/>
              </w:rPr>
              <w:t xml:space="preserve">следующим </w:t>
            </w:r>
            <w:r w:rsidRPr="00C76B12">
              <w:rPr>
                <w:rFonts w:ascii="Times New Roman" w:hAnsi="Times New Roman" w:cs="Times New Roman"/>
                <w:szCs w:val="22"/>
              </w:rPr>
              <w:t>причинам:</w:t>
            </w:r>
          </w:p>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призваны в ряды Вооруженных Сил Российской Федерации;</w:t>
            </w:r>
          </w:p>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продолжили обучение;</w:t>
            </w:r>
          </w:p>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находятся в декретном отпуске/отпуске по уходу за ребенком;</w:t>
            </w:r>
          </w:p>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состояние здоровья, переезд на постоянное место жительства за пределы Республики Татарстан и иные уважительные причины.</w:t>
            </w:r>
          </w:p>
          <w:p w:rsidR="005F3A04" w:rsidRPr="00C76B12" w:rsidRDefault="005F3A04" w:rsidP="00BF7E8D">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Учету подлежат выпускники, обучившиеся по очной форме за счет средств федерального бюджета и средств бюджета Республики Татарстан</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(первая декада марта)</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0034B9">
            <w:pPr>
              <w:jc w:val="center"/>
              <w:rPr>
                <w:rFonts w:ascii="Times New Roman" w:hAnsi="Times New Roman"/>
              </w:rPr>
            </w:pPr>
            <w:r>
              <w:rPr>
                <w:rFonts w:ascii="Times New Roman" w:hAnsi="Times New Roman"/>
              </w:rPr>
              <w:t>5</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населения с денежными доходами ниже величины прожиточного минимума, установленной в субъекте Российской Федерации,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pStyle w:val="ConsPlusTitle"/>
              <w:jc w:val="both"/>
              <w:outlineLvl w:val="1"/>
              <w:rPr>
                <w:rFonts w:ascii="Times New Roman" w:hAnsi="Times New Roman" w:cs="Times New Roman"/>
                <w:b w:val="0"/>
                <w:szCs w:val="22"/>
              </w:rPr>
            </w:pPr>
            <w:r>
              <w:rPr>
                <w:rFonts w:ascii="Times New Roman" w:hAnsi="Times New Roman" w:cs="Times New Roman"/>
                <w:b w:val="0"/>
                <w:szCs w:val="22"/>
              </w:rPr>
              <w:t>с</w:t>
            </w:r>
            <w:r w:rsidRPr="00C76B12">
              <w:rPr>
                <w:rFonts w:ascii="Times New Roman" w:hAnsi="Times New Roman" w:cs="Times New Roman"/>
                <w:b w:val="0"/>
                <w:szCs w:val="22"/>
              </w:rPr>
              <w:t>татистические данные</w:t>
            </w:r>
          </w:p>
          <w:p w:rsidR="005F3A04" w:rsidRPr="00C76B12" w:rsidRDefault="005F3A04" w:rsidP="000034B9">
            <w:pPr>
              <w:pStyle w:val="ConsPlusTitle"/>
              <w:jc w:val="both"/>
              <w:outlineLvl w:val="1"/>
              <w:rPr>
                <w:rFonts w:ascii="Times New Roman" w:hAnsi="Times New Roman" w:cs="Times New Roman"/>
                <w:b w:val="0"/>
                <w:szCs w:val="22"/>
              </w:rPr>
            </w:pPr>
          </w:p>
          <w:p w:rsidR="005F3A04" w:rsidRPr="00C76B12" w:rsidRDefault="005F3A04" w:rsidP="000034B9">
            <w:pPr>
              <w:pStyle w:val="ConsPlusNormal"/>
              <w:jc w:val="both"/>
              <w:rPr>
                <w:rFonts w:ascii="Times New Roman" w:hAnsi="Times New Roman" w:cs="Times New Roman"/>
                <w:szCs w:val="22"/>
              </w:rPr>
            </w:pP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(1-я оценка (предварительная) </w:t>
            </w:r>
            <w:r>
              <w:rPr>
                <w:rFonts w:ascii="Times New Roman" w:hAnsi="Times New Roman" w:cs="Times New Roman"/>
                <w:szCs w:val="22"/>
              </w:rPr>
              <w:t>–</w:t>
            </w:r>
            <w:r w:rsidRPr="00C76B12">
              <w:rPr>
                <w:rFonts w:ascii="Times New Roman" w:hAnsi="Times New Roman" w:cs="Times New Roman"/>
                <w:szCs w:val="22"/>
              </w:rPr>
              <w:t xml:space="preserve"> </w:t>
            </w:r>
            <w:r>
              <w:rPr>
                <w:rFonts w:ascii="Times New Roman" w:hAnsi="Times New Roman" w:cs="Times New Roman"/>
                <w:szCs w:val="22"/>
              </w:rPr>
              <w:t xml:space="preserve">            </w:t>
            </w:r>
            <w:r w:rsidRPr="00C76B12">
              <w:rPr>
                <w:rFonts w:ascii="Times New Roman" w:hAnsi="Times New Roman" w:cs="Times New Roman"/>
                <w:szCs w:val="22"/>
              </w:rPr>
              <w:t xml:space="preserve">15 марта; </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2-я оценка (уточненная) </w:t>
            </w:r>
            <w:r>
              <w:rPr>
                <w:rFonts w:ascii="Times New Roman" w:hAnsi="Times New Roman" w:cs="Times New Roman"/>
                <w:szCs w:val="22"/>
              </w:rPr>
              <w:t xml:space="preserve">–                  </w:t>
            </w:r>
            <w:r w:rsidRPr="00C76B12">
              <w:rPr>
                <w:rFonts w:ascii="Times New Roman" w:hAnsi="Times New Roman" w:cs="Times New Roman"/>
                <w:szCs w:val="22"/>
              </w:rPr>
              <w:t xml:space="preserve"> 29 апреля;</w:t>
            </w:r>
          </w:p>
          <w:p w:rsidR="005F3A04" w:rsidRPr="00C76B12" w:rsidRDefault="005F3A04" w:rsidP="000034B9">
            <w:pPr>
              <w:pStyle w:val="ConsPlusNormal"/>
              <w:jc w:val="center"/>
              <w:rPr>
                <w:rFonts w:ascii="Times New Roman" w:hAnsi="Times New Roman" w:cs="Times New Roman"/>
                <w:color w:val="1F497D"/>
                <w:szCs w:val="22"/>
                <w:lang w:eastAsia="en-US"/>
              </w:rPr>
            </w:pPr>
            <w:r w:rsidRPr="00C76B12">
              <w:rPr>
                <w:rFonts w:ascii="Times New Roman" w:hAnsi="Times New Roman" w:cs="Times New Roman"/>
                <w:szCs w:val="22"/>
              </w:rPr>
              <w:t xml:space="preserve">3-я оценка </w:t>
            </w:r>
            <w:r>
              <w:rPr>
                <w:rFonts w:ascii="Times New Roman" w:hAnsi="Times New Roman" w:cs="Times New Roman"/>
                <w:szCs w:val="22"/>
              </w:rPr>
              <w:t xml:space="preserve">–                  </w:t>
            </w:r>
            <w:r w:rsidRPr="00C76B12">
              <w:rPr>
                <w:rFonts w:ascii="Times New Roman" w:hAnsi="Times New Roman" w:cs="Times New Roman"/>
                <w:szCs w:val="22"/>
              </w:rPr>
              <w:t xml:space="preserve"> 29 декабря)</w:t>
            </w:r>
          </w:p>
        </w:tc>
        <w:tc>
          <w:tcPr>
            <w:tcW w:w="2552" w:type="dxa"/>
            <w:shd w:val="clear" w:color="auto" w:fill="auto"/>
          </w:tcPr>
          <w:p w:rsidR="005F3A04" w:rsidRPr="00C76B12" w:rsidRDefault="005F3A04" w:rsidP="0087247A">
            <w:pPr>
              <w:pStyle w:val="ConsPlusNormal"/>
              <w:jc w:val="both"/>
              <w:rPr>
                <w:rFonts w:ascii="Times New Roman" w:hAnsi="Times New Roman" w:cs="Times New Roman"/>
                <w:szCs w:val="22"/>
                <w:lang w:eastAsia="en-US"/>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-с</w:t>
            </w:r>
            <w:r w:rsidRPr="00C76B12">
              <w:rPr>
                <w:rFonts w:ascii="Times New Roman" w:hAnsi="Times New Roman" w:cs="Times New Roman"/>
                <w:szCs w:val="22"/>
              </w:rPr>
              <w:t>ударственной статистики по Республике Татарстан (по согласованию)</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w:t>
            </w:r>
            <w:r>
              <w:rPr>
                <w:rFonts w:ascii="Times New Roman" w:hAnsi="Times New Roman" w:cs="Times New Roman"/>
                <w:szCs w:val="22"/>
              </w:rPr>
              <w:t>нистерство</w:t>
            </w:r>
            <w:r w:rsidRPr="00C76B12">
              <w:rPr>
                <w:rFonts w:ascii="Times New Roman" w:hAnsi="Times New Roman" w:cs="Times New Roman"/>
                <w:szCs w:val="22"/>
              </w:rPr>
              <w:t xml:space="preserve"> труда, занятости и социальной защиты Республики Татарстан </w:t>
            </w:r>
          </w:p>
        </w:tc>
      </w:tr>
      <w:tr w:rsidR="005F3A04" w:rsidRPr="00C76B12" w:rsidTr="008B1986">
        <w:trPr>
          <w:trHeight w:val="1134"/>
        </w:trPr>
        <w:tc>
          <w:tcPr>
            <w:tcW w:w="680" w:type="dxa"/>
            <w:shd w:val="clear" w:color="auto" w:fill="auto"/>
          </w:tcPr>
          <w:p w:rsidR="005F3A04" w:rsidRPr="00C76B12" w:rsidRDefault="005F3A04" w:rsidP="000034B9">
            <w:pPr>
              <w:jc w:val="center"/>
              <w:rPr>
                <w:rFonts w:ascii="Times New Roman" w:hAnsi="Times New Roman"/>
              </w:rPr>
            </w:pPr>
            <w:r>
              <w:rPr>
                <w:rFonts w:ascii="Times New Roman" w:hAnsi="Times New Roman"/>
              </w:rPr>
              <w:t>6</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Коэффициент миграционного прироста (на 10 тыс.человек), человек</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0D5880" w:rsidRDefault="005F3A04" w:rsidP="000034B9">
            <w:pPr>
              <w:pStyle w:val="ConsPlusTitle"/>
              <w:jc w:val="both"/>
              <w:outlineLvl w:val="1"/>
              <w:rPr>
                <w:rFonts w:ascii="Times New Roman" w:hAnsi="Times New Roman" w:cs="Times New Roman"/>
                <w:b w:val="0"/>
                <w:szCs w:val="22"/>
              </w:rPr>
            </w:pPr>
            <w:r w:rsidRPr="000D5880">
              <w:rPr>
                <w:rFonts w:ascii="Times New Roman" w:hAnsi="Times New Roman" w:cs="Times New Roman"/>
                <w:b w:val="0"/>
                <w:szCs w:val="22"/>
              </w:rPr>
              <w:t>статистические данные</w:t>
            </w:r>
          </w:p>
          <w:p w:rsidR="005F3A04" w:rsidRPr="000D5880" w:rsidRDefault="005F3A04" w:rsidP="000034B9">
            <w:pPr>
              <w:pStyle w:val="ConsPlusTitle"/>
              <w:jc w:val="both"/>
              <w:outlineLvl w:val="1"/>
              <w:rPr>
                <w:rFonts w:ascii="Times New Roman" w:hAnsi="Times New Roman" w:cs="Times New Roman"/>
                <w:szCs w:val="22"/>
              </w:rPr>
            </w:pPr>
          </w:p>
          <w:p w:rsidR="005F3A04" w:rsidRPr="000D5880" w:rsidRDefault="005F3A04" w:rsidP="000034B9">
            <w:pPr>
              <w:pStyle w:val="ConsPlusNormal"/>
              <w:jc w:val="both"/>
              <w:rPr>
                <w:rFonts w:ascii="Times New Roman" w:hAnsi="Times New Roman" w:cs="Times New Roman"/>
                <w:szCs w:val="22"/>
                <w:lang w:eastAsia="en-US"/>
              </w:rPr>
            </w:pPr>
          </w:p>
        </w:tc>
        <w:tc>
          <w:tcPr>
            <w:tcW w:w="1984" w:type="dxa"/>
            <w:shd w:val="clear" w:color="auto" w:fill="auto"/>
          </w:tcPr>
          <w:p w:rsidR="005F3A04" w:rsidRPr="00D61924" w:rsidRDefault="005F3A04" w:rsidP="008B1986">
            <w:pPr>
              <w:pStyle w:val="ConsPlusNormal"/>
              <w:spacing w:line="228" w:lineRule="auto"/>
              <w:jc w:val="center"/>
              <w:rPr>
                <w:rFonts w:ascii="Times New Roman" w:hAnsi="Times New Roman" w:cs="Times New Roman"/>
                <w:szCs w:val="22"/>
              </w:rPr>
            </w:pPr>
            <w:r w:rsidRPr="00D61924">
              <w:rPr>
                <w:rFonts w:ascii="Times New Roman" w:hAnsi="Times New Roman" w:cs="Times New Roman"/>
                <w:szCs w:val="22"/>
              </w:rPr>
              <w:t>годовая</w:t>
            </w:r>
          </w:p>
          <w:p w:rsidR="002952CE" w:rsidRPr="00D61924" w:rsidRDefault="002952CE" w:rsidP="002952CE">
            <w:pPr>
              <w:pStyle w:val="ConsPlusNormal"/>
              <w:spacing w:line="228" w:lineRule="auto"/>
              <w:jc w:val="center"/>
              <w:rPr>
                <w:rFonts w:ascii="Times New Roman" w:hAnsi="Times New Roman" w:cs="Times New Roman"/>
                <w:szCs w:val="22"/>
              </w:rPr>
            </w:pPr>
            <w:r w:rsidRPr="00D61924">
              <w:rPr>
                <w:rFonts w:ascii="Times New Roman" w:hAnsi="Times New Roman" w:cs="Times New Roman"/>
                <w:szCs w:val="22"/>
              </w:rPr>
              <w:t>(20 августа)</w:t>
            </w:r>
          </w:p>
        </w:tc>
        <w:tc>
          <w:tcPr>
            <w:tcW w:w="2552" w:type="dxa"/>
            <w:shd w:val="clear" w:color="auto" w:fill="auto"/>
          </w:tcPr>
          <w:p w:rsidR="005F3A04" w:rsidRPr="00C76B12" w:rsidRDefault="005F3A04" w:rsidP="008B1986">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-с</w:t>
            </w:r>
            <w:r w:rsidRPr="00C76B12">
              <w:rPr>
                <w:rFonts w:ascii="Times New Roman" w:hAnsi="Times New Roman" w:cs="Times New Roman"/>
                <w:szCs w:val="22"/>
              </w:rPr>
              <w:t>ударственной статистики по Республике Татарстан (по согласованию) /</w:t>
            </w:r>
            <w:r>
              <w:rPr>
                <w:rFonts w:ascii="Times New Roman" w:hAnsi="Times New Roman" w:cs="Times New Roman"/>
                <w:szCs w:val="22"/>
              </w:rPr>
              <w:t xml:space="preserve"> </w:t>
            </w: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0034B9">
            <w:pPr>
              <w:jc w:val="center"/>
              <w:rPr>
                <w:rFonts w:ascii="Times New Roman" w:hAnsi="Times New Roman"/>
              </w:rPr>
            </w:pPr>
            <w:r>
              <w:rPr>
                <w:rFonts w:ascii="Times New Roman" w:hAnsi="Times New Roman"/>
              </w:rPr>
              <w:t>7</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Суммарный коэффициент рождаемости</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0D5880" w:rsidRDefault="005F3A04" w:rsidP="000034B9">
            <w:pPr>
              <w:pStyle w:val="ConsPlusTitle"/>
              <w:jc w:val="both"/>
              <w:outlineLvl w:val="1"/>
              <w:rPr>
                <w:rFonts w:ascii="Times New Roman" w:hAnsi="Times New Roman" w:cs="Times New Roman"/>
                <w:b w:val="0"/>
                <w:szCs w:val="22"/>
              </w:rPr>
            </w:pPr>
            <w:r w:rsidRPr="000D5880">
              <w:rPr>
                <w:rFonts w:ascii="Times New Roman" w:hAnsi="Times New Roman" w:cs="Times New Roman"/>
                <w:b w:val="0"/>
                <w:szCs w:val="22"/>
              </w:rPr>
              <w:t>статистические данные</w:t>
            </w:r>
          </w:p>
          <w:p w:rsidR="005F3A04" w:rsidRPr="000D5880" w:rsidRDefault="005F3A04" w:rsidP="000034B9">
            <w:pPr>
              <w:pStyle w:val="ConsPlusTitle"/>
              <w:jc w:val="both"/>
              <w:outlineLvl w:val="1"/>
              <w:rPr>
                <w:rFonts w:ascii="Times New Roman" w:hAnsi="Times New Roman" w:cs="Times New Roman"/>
                <w:szCs w:val="22"/>
              </w:rPr>
            </w:pPr>
          </w:p>
          <w:p w:rsidR="005F3A04" w:rsidRPr="000D5880" w:rsidRDefault="005F3A04" w:rsidP="000034B9">
            <w:pPr>
              <w:pStyle w:val="ConsPlusNormal"/>
              <w:jc w:val="both"/>
              <w:rPr>
                <w:rFonts w:ascii="Times New Roman" w:hAnsi="Times New Roman" w:cs="Times New Roman"/>
                <w:szCs w:val="22"/>
                <w:lang w:eastAsia="en-US"/>
              </w:rPr>
            </w:pPr>
          </w:p>
        </w:tc>
        <w:tc>
          <w:tcPr>
            <w:tcW w:w="1984" w:type="dxa"/>
            <w:shd w:val="clear" w:color="auto" w:fill="auto"/>
          </w:tcPr>
          <w:p w:rsidR="005F3A04" w:rsidRPr="00D61924" w:rsidRDefault="005F3A04" w:rsidP="000034B9">
            <w:pPr>
              <w:pStyle w:val="ConsPlusNormal"/>
              <w:jc w:val="center"/>
              <w:rPr>
                <w:rFonts w:ascii="Times New Roman" w:hAnsi="Times New Roman" w:cs="Times New Roman"/>
                <w:szCs w:val="22"/>
              </w:rPr>
            </w:pPr>
            <w:r w:rsidRPr="00D61924">
              <w:rPr>
                <w:rFonts w:ascii="Times New Roman" w:hAnsi="Times New Roman" w:cs="Times New Roman"/>
                <w:szCs w:val="22"/>
              </w:rPr>
              <w:t>годовая</w:t>
            </w:r>
          </w:p>
          <w:p w:rsidR="002952CE" w:rsidRPr="00D61924" w:rsidRDefault="002952CE" w:rsidP="000034B9">
            <w:pPr>
              <w:pStyle w:val="ConsPlusNormal"/>
              <w:jc w:val="center"/>
              <w:rPr>
                <w:rFonts w:ascii="Times New Roman" w:hAnsi="Times New Roman" w:cs="Times New Roman"/>
                <w:szCs w:val="22"/>
              </w:rPr>
            </w:pPr>
            <w:r w:rsidRPr="00D61924">
              <w:rPr>
                <w:rFonts w:ascii="Times New Roman" w:hAnsi="Times New Roman" w:cs="Times New Roman"/>
                <w:szCs w:val="22"/>
              </w:rPr>
              <w:t>(20 августа)</w:t>
            </w:r>
          </w:p>
        </w:tc>
        <w:tc>
          <w:tcPr>
            <w:tcW w:w="2552" w:type="dxa"/>
            <w:shd w:val="clear" w:color="auto" w:fill="auto"/>
          </w:tcPr>
          <w:p w:rsidR="005F3A04" w:rsidRPr="00C76B12" w:rsidRDefault="005F3A04" w:rsidP="009D045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-с</w:t>
            </w:r>
            <w:r w:rsidRPr="00C76B12">
              <w:rPr>
                <w:rFonts w:ascii="Times New Roman" w:hAnsi="Times New Roman" w:cs="Times New Roman"/>
                <w:szCs w:val="22"/>
              </w:rPr>
              <w:t>ударственной статистики по Республике Татарстан (по согласованию) /</w:t>
            </w:r>
            <w:r>
              <w:rPr>
                <w:rFonts w:ascii="Times New Roman" w:hAnsi="Times New Roman" w:cs="Times New Roman"/>
                <w:szCs w:val="22"/>
              </w:rPr>
              <w:t xml:space="preserve"> </w:t>
            </w: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трудом в установленном порядке (01.13)</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8</w:t>
            </w:r>
            <w:r w:rsidRPr="00C76B12">
              <w:rPr>
                <w:rFonts w:ascii="Times New Roman" w:hAnsi="Times New Roman" w:cs="Times New Roman"/>
                <w:szCs w:val="22"/>
              </w:rPr>
              <w:t>.</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Уровень безработицы (по методологии Международной организации труда) в среднем за год,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5F3A04" w:rsidRDefault="005F3A04" w:rsidP="000034B9">
            <w:pPr>
              <w:pStyle w:val="ConsPlusNormal"/>
              <w:jc w:val="both"/>
              <w:rPr>
                <w:rFonts w:ascii="Times New Roman" w:hAnsi="Times New Roman" w:cs="Times New Roman"/>
                <w:szCs w:val="22"/>
              </w:rPr>
            </w:pPr>
            <w:r w:rsidRPr="000D5880">
              <w:rPr>
                <w:rFonts w:ascii="Times New Roman" w:hAnsi="Times New Roman" w:cs="Times New Roman"/>
                <w:szCs w:val="22"/>
              </w:rPr>
              <w:t>статистические данные</w:t>
            </w:r>
          </w:p>
          <w:p w:rsidR="000D5880" w:rsidRDefault="000D5880" w:rsidP="000034B9">
            <w:pPr>
              <w:pStyle w:val="ConsPlusNormal"/>
              <w:jc w:val="both"/>
              <w:rPr>
                <w:rFonts w:ascii="Times New Roman" w:hAnsi="Times New Roman" w:cs="Times New Roman"/>
                <w:szCs w:val="22"/>
              </w:rPr>
            </w:pPr>
          </w:p>
          <w:p w:rsidR="000D5880" w:rsidRPr="00C76B12" w:rsidRDefault="00F158B4" w:rsidP="00F158B4">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w:t>
            </w:r>
            <w:r>
              <w:rPr>
                <w:rFonts w:ascii="Times New Roman" w:hAnsi="Times New Roman" w:cs="Times New Roman"/>
                <w:szCs w:val="22"/>
              </w:rPr>
              <w:t>е</w:t>
            </w:r>
            <w:r w:rsidRPr="002246F1">
              <w:rPr>
                <w:rFonts w:ascii="Times New Roman" w:hAnsi="Times New Roman" w:cs="Times New Roman"/>
                <w:szCs w:val="22"/>
              </w:rPr>
              <w:t xml:space="preserve"> федерального статистического наблюдения</w:t>
            </w:r>
            <w:r>
              <w:rPr>
                <w:rFonts w:ascii="Times New Roman" w:hAnsi="Times New Roman" w:cs="Times New Roman"/>
                <w:szCs w:val="22"/>
              </w:rPr>
              <w:t xml:space="preserve"> </w:t>
            </w:r>
            <w:r w:rsidR="000D5880" w:rsidRPr="00F158B4">
              <w:rPr>
                <w:rFonts w:ascii="Times New Roman" w:hAnsi="Times New Roman" w:cs="Times New Roman"/>
                <w:szCs w:val="22"/>
              </w:rPr>
              <w:t>Форма № 1-З (Месячная) «Анкета выборочного обследования рабочей силы»)</w:t>
            </w:r>
          </w:p>
        </w:tc>
        <w:tc>
          <w:tcPr>
            <w:tcW w:w="1984" w:type="dxa"/>
            <w:shd w:val="clear" w:color="auto" w:fill="auto"/>
          </w:tcPr>
          <w:p w:rsidR="005F3A04" w:rsidRPr="00F158B4" w:rsidRDefault="005F3A04" w:rsidP="000034B9">
            <w:pPr>
              <w:pStyle w:val="ConsPlusNormal"/>
              <w:jc w:val="center"/>
              <w:rPr>
                <w:rFonts w:ascii="Times New Roman" w:hAnsi="Times New Roman" w:cs="Times New Roman"/>
                <w:szCs w:val="22"/>
              </w:rPr>
            </w:pPr>
            <w:r w:rsidRPr="00F158B4">
              <w:rPr>
                <w:rFonts w:ascii="Times New Roman" w:hAnsi="Times New Roman" w:cs="Times New Roman"/>
                <w:szCs w:val="22"/>
              </w:rPr>
              <w:t>квартальная;</w:t>
            </w:r>
          </w:p>
          <w:p w:rsidR="00BB1F3F" w:rsidRPr="00C76B12" w:rsidRDefault="00BB1F3F" w:rsidP="00BB1F3F">
            <w:pPr>
              <w:pStyle w:val="ConsPlusNormal"/>
              <w:jc w:val="center"/>
              <w:rPr>
                <w:rFonts w:ascii="Times New Roman" w:hAnsi="Times New Roman" w:cs="Times New Roman"/>
                <w:szCs w:val="22"/>
              </w:rPr>
            </w:pPr>
            <w:r w:rsidRPr="00F158B4">
              <w:rPr>
                <w:rFonts w:ascii="Times New Roman" w:hAnsi="Times New Roman" w:cs="Times New Roman"/>
              </w:rPr>
              <w:t>годовая (3-я декада марта)</w:t>
            </w:r>
          </w:p>
        </w:tc>
        <w:tc>
          <w:tcPr>
            <w:tcW w:w="2552" w:type="dxa"/>
            <w:shd w:val="clear" w:color="auto" w:fill="auto"/>
          </w:tcPr>
          <w:p w:rsidR="005F3A04" w:rsidRPr="00C76B12" w:rsidRDefault="005F3A04" w:rsidP="003D1067">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9</w:t>
            </w:r>
            <w:r w:rsidRPr="00C76B12">
              <w:rPr>
                <w:rFonts w:ascii="Times New Roman" w:hAnsi="Times New Roman" w:cs="Times New Roman"/>
                <w:szCs w:val="22"/>
              </w:rPr>
              <w:t>.</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Число пострадавших на производстве к аналогичному периоду прошлого года (по оперативным данным Государственной инспекции труда в Республике Татарстан),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пострадавших на производстве за отчетный период, человек;</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пострадавших на производстве за аналогичный период прошлого года, человек</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6870DE" w:rsidRDefault="005F3A04" w:rsidP="00CF4BDA">
            <w:pPr>
              <w:pStyle w:val="ConsPlusNormal"/>
              <w:jc w:val="both"/>
              <w:rPr>
                <w:rFonts w:ascii="Times New Roman" w:hAnsi="Times New Roman" w:cs="Times New Roman"/>
                <w:szCs w:val="22"/>
                <w:highlight w:val="yellow"/>
              </w:rPr>
            </w:pPr>
            <w:r w:rsidRPr="00BE1E68">
              <w:rPr>
                <w:rFonts w:ascii="Times New Roman" w:hAnsi="Times New Roman" w:cs="Times New Roman"/>
                <w:szCs w:val="22"/>
              </w:rPr>
              <w:t>Министерство труда, занятости и социальной защиты Республики Татарстан / Государственная инспекция труда в Республике Татарстан</w:t>
            </w:r>
            <w:r>
              <w:rPr>
                <w:rFonts w:ascii="Times New Roman" w:hAnsi="Times New Roman" w:cs="Times New Roman"/>
                <w:szCs w:val="22"/>
              </w:rPr>
              <w:t xml:space="preserve"> </w:t>
            </w:r>
            <w:r w:rsidRPr="00F158B4">
              <w:rPr>
                <w:rFonts w:ascii="Times New Roman" w:hAnsi="Times New Roman" w:cs="Times New Roman"/>
                <w:szCs w:val="22"/>
              </w:rPr>
              <w:t>(по согласованию)</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социальной защитой (04.06)</w:t>
            </w:r>
          </w:p>
        </w:tc>
      </w:tr>
      <w:tr w:rsidR="005F3A04" w:rsidRPr="00C76B12" w:rsidTr="00514C2F">
        <w:tc>
          <w:tcPr>
            <w:tcW w:w="680" w:type="dxa"/>
            <w:shd w:val="clear" w:color="auto" w:fill="auto"/>
          </w:tcPr>
          <w:p w:rsidR="005F3A04" w:rsidRPr="00C76B12" w:rsidRDefault="005F3A04" w:rsidP="003D1067">
            <w:pPr>
              <w:pStyle w:val="ConsPlusNormal"/>
              <w:jc w:val="center"/>
              <w:rPr>
                <w:rFonts w:ascii="Times New Roman" w:hAnsi="Times New Roman" w:cs="Times New Roman"/>
                <w:szCs w:val="22"/>
              </w:rPr>
            </w:pPr>
            <w:r w:rsidRPr="00C76B12">
              <w:rPr>
                <w:rFonts w:ascii="Times New Roman" w:hAnsi="Times New Roman" w:cs="Times New Roman"/>
                <w:szCs w:val="22"/>
              </w:rPr>
              <w:t>1</w:t>
            </w:r>
            <w:r>
              <w:rPr>
                <w:rFonts w:ascii="Times New Roman" w:hAnsi="Times New Roman" w:cs="Times New Roman"/>
                <w:szCs w:val="22"/>
              </w:rPr>
              <w:t>0</w:t>
            </w:r>
            <w:r w:rsidRPr="00C76B12">
              <w:rPr>
                <w:rFonts w:ascii="Times New Roman" w:hAnsi="Times New Roman" w:cs="Times New Roman"/>
                <w:szCs w:val="22"/>
              </w:rPr>
              <w:t>.</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трудоустроенных инвалидов в численности инвалидов, обратившихся в службу занятости в целях поиска подходящей работы,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трудоустроенных инвалидов, обратившихся в службу занятости в целях поиска подходящей работы, человек;</w:t>
            </w:r>
          </w:p>
          <w:p w:rsidR="005F3A04" w:rsidRPr="00C76B12" w:rsidRDefault="005F3A04" w:rsidP="0087247A">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 xml:space="preserve">– </w:t>
            </w:r>
            <w:r w:rsidRPr="00C76B12">
              <w:rPr>
                <w:rFonts w:ascii="Times New Roman" w:hAnsi="Times New Roman" w:cs="Times New Roman"/>
                <w:szCs w:val="22"/>
              </w:rPr>
              <w:t>количество инвалидов, обратившихся в службу занятости в целях поиска подходящей работы, человек</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февраля)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114ACE">
        <w:tc>
          <w:tcPr>
            <w:tcW w:w="15168" w:type="dxa"/>
            <w:gridSpan w:val="6"/>
            <w:shd w:val="clear" w:color="auto" w:fill="auto"/>
          </w:tcPr>
          <w:p w:rsidR="005F3A04" w:rsidRPr="003D1067" w:rsidRDefault="005F3A04" w:rsidP="000034B9">
            <w:pPr>
              <w:pStyle w:val="ConsPlusNormal"/>
              <w:jc w:val="both"/>
              <w:rPr>
                <w:rFonts w:ascii="Times New Roman" w:hAnsi="Times New Roman" w:cs="Times New Roman"/>
                <w:szCs w:val="22"/>
              </w:rPr>
            </w:pPr>
            <w:r w:rsidRPr="003D1067">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5F3A04" w:rsidRPr="00C76B12" w:rsidTr="00514C2F">
        <w:tc>
          <w:tcPr>
            <w:tcW w:w="680" w:type="dxa"/>
            <w:shd w:val="clear" w:color="auto" w:fill="auto"/>
          </w:tcPr>
          <w:p w:rsidR="005F3A04" w:rsidRPr="00C76B12" w:rsidRDefault="005F3A04" w:rsidP="003D1067">
            <w:pPr>
              <w:jc w:val="center"/>
              <w:rPr>
                <w:rFonts w:ascii="Times New Roman" w:hAnsi="Times New Roman"/>
              </w:rPr>
            </w:pPr>
            <w:r w:rsidRPr="00C76B12">
              <w:rPr>
                <w:rFonts w:ascii="Times New Roman" w:hAnsi="Times New Roman"/>
              </w:rPr>
              <w:t>1</w:t>
            </w:r>
            <w:r>
              <w:rPr>
                <w:rFonts w:ascii="Times New Roman" w:hAnsi="Times New Roman"/>
              </w:rPr>
              <w:t>1</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социальных услуг, предоставленных в соответствии с требованием стандартов качества предоставления социальных услуг</w:t>
            </w:r>
            <w:r>
              <w:rPr>
                <w:rFonts w:ascii="Times New Roman" w:hAnsi="Times New Roman"/>
              </w:rPr>
              <w:t>,</w:t>
            </w:r>
            <w:r w:rsidRPr="00C76B12">
              <w:rPr>
                <w:rFonts w:ascii="Times New Roman" w:hAnsi="Times New Roman"/>
              </w:rPr>
              <w:t xml:space="preserve"> от общего количества услуг, установленных планом,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поставщиков социальных услуг, предоставляющих услуги, качество которых удовлетворяет получателей социальных услуг, проверенных в рамках установленного плана, единиц;</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поставщиков социальных услуг, проверяемых в рамках установленного плана,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5F3A04" w:rsidRPr="00C76B12" w:rsidRDefault="005F3A04" w:rsidP="000034B9">
            <w:pPr>
              <w:pStyle w:val="ConsPlusNormal"/>
              <w:jc w:val="center"/>
              <w:rPr>
                <w:rFonts w:ascii="Times New Roman" w:hAnsi="Times New Roman" w:cs="Times New Roman"/>
                <w:szCs w:val="22"/>
              </w:rPr>
            </w:pP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1E3ADC">
            <w:pPr>
              <w:jc w:val="center"/>
              <w:rPr>
                <w:rFonts w:ascii="Times New Roman" w:hAnsi="Times New Roman"/>
              </w:rPr>
            </w:pPr>
            <w:r w:rsidRPr="00C76B12">
              <w:rPr>
                <w:rFonts w:ascii="Times New Roman" w:hAnsi="Times New Roman"/>
              </w:rPr>
              <w:t>1</w:t>
            </w:r>
            <w:r>
              <w:rPr>
                <w:rFonts w:ascii="Times New Roman" w:hAnsi="Times New Roman"/>
              </w:rPr>
              <w:t>2</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выполненной квоты, установленной для приема на работу инвалидов,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В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количество трудоустроенных инвалидов в счет установленной квоты и количество созданных свободных рабочих мест для приема инвалидов в счет установленной квоты, единиц;</w:t>
            </w:r>
          </w:p>
          <w:p w:rsidR="005F3A04" w:rsidRPr="00C76B12" w:rsidRDefault="005F3A04" w:rsidP="000034B9">
            <w:pPr>
              <w:pStyle w:val="ConsPlusNormal"/>
              <w:jc w:val="both"/>
              <w:rPr>
                <w:rFonts w:ascii="Times New Roman" w:hAnsi="Times New Roman" w:cs="Times New Roman"/>
                <w:color w:val="FF0000"/>
                <w:szCs w:val="22"/>
              </w:rPr>
            </w:pPr>
            <w:r w:rsidRPr="00C76B12">
              <w:rPr>
                <w:rFonts w:ascii="Times New Roman" w:hAnsi="Times New Roman" w:cs="Times New Roman"/>
                <w:szCs w:val="22"/>
              </w:rPr>
              <w:t>В – количество установленной квоты для приема на работу инвалидов,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5F3A04" w:rsidRPr="00C76B12" w:rsidRDefault="005F3A04" w:rsidP="000034B9">
            <w:pPr>
              <w:pStyle w:val="ConsPlusNormal"/>
              <w:jc w:val="center"/>
              <w:rPr>
                <w:rFonts w:ascii="Times New Roman" w:hAnsi="Times New Roman" w:cs="Times New Roman"/>
                <w:szCs w:val="22"/>
              </w:rPr>
            </w:pP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1E3ADC">
            <w:pPr>
              <w:jc w:val="center"/>
              <w:rPr>
                <w:rFonts w:ascii="Times New Roman" w:hAnsi="Times New Roman"/>
              </w:rPr>
            </w:pPr>
            <w:r w:rsidRPr="00C76B12">
              <w:rPr>
                <w:rFonts w:ascii="Times New Roman" w:hAnsi="Times New Roman"/>
              </w:rPr>
              <w:t>1</w:t>
            </w:r>
            <w:r>
              <w:rPr>
                <w:rFonts w:ascii="Times New Roman" w:hAnsi="Times New Roman"/>
              </w:rPr>
              <w:t>3</w:t>
            </w:r>
            <w:r w:rsidRPr="00C76B12">
              <w:rPr>
                <w:rFonts w:ascii="Times New Roman" w:hAnsi="Times New Roman"/>
              </w:rPr>
              <w:t>.</w:t>
            </w:r>
          </w:p>
        </w:tc>
        <w:tc>
          <w:tcPr>
            <w:tcW w:w="2864" w:type="dxa"/>
            <w:shd w:val="clear" w:color="auto" w:fill="auto"/>
          </w:tcPr>
          <w:p w:rsidR="005F3A04" w:rsidRPr="00C76B12" w:rsidRDefault="005F3A04" w:rsidP="001E3ADC">
            <w:pPr>
              <w:jc w:val="both"/>
              <w:rPr>
                <w:rFonts w:ascii="Times New Roman" w:hAnsi="Times New Roman"/>
              </w:rPr>
            </w:pPr>
            <w:r w:rsidRPr="00C76B12">
              <w:rPr>
                <w:rFonts w:ascii="Times New Roman" w:hAnsi="Times New Roman"/>
              </w:rPr>
              <w:t>Эффективность регионального государственного контроля (надзора) в сфере социального обслуживания в Республике Татарстан, процентов (относительно причиненного ущерба)</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В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причиненный ущерб в текущем периоде, единиц;</w:t>
            </w:r>
          </w:p>
          <w:p w:rsidR="005F3A04" w:rsidRPr="00C76B12" w:rsidRDefault="005F3A04" w:rsidP="000034B9">
            <w:pPr>
              <w:pStyle w:val="ConsPlusNormal"/>
              <w:jc w:val="both"/>
              <w:rPr>
                <w:rFonts w:ascii="Times New Roman" w:hAnsi="Times New Roman" w:cs="Times New Roman"/>
                <w:color w:val="FF0000"/>
                <w:szCs w:val="22"/>
              </w:rPr>
            </w:pPr>
            <w:r w:rsidRPr="00C76B12">
              <w:rPr>
                <w:rFonts w:ascii="Times New Roman" w:hAnsi="Times New Roman" w:cs="Times New Roman"/>
                <w:szCs w:val="22"/>
              </w:rPr>
              <w:t>В – причиненный ущерб в предшествующем периоде,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5F3A04" w:rsidRPr="00C76B12" w:rsidRDefault="005F3A04" w:rsidP="000034B9">
            <w:pPr>
              <w:pStyle w:val="ConsPlusNormal"/>
              <w:jc w:val="center"/>
              <w:rPr>
                <w:rFonts w:ascii="Times New Roman" w:hAnsi="Times New Roman" w:cs="Times New Roman"/>
                <w:szCs w:val="22"/>
              </w:rPr>
            </w:pP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1E3ADC">
            <w:pPr>
              <w:jc w:val="center"/>
              <w:rPr>
                <w:rFonts w:ascii="Times New Roman" w:hAnsi="Times New Roman"/>
              </w:rPr>
            </w:pPr>
            <w:r w:rsidRPr="00C76B12">
              <w:rPr>
                <w:rFonts w:ascii="Times New Roman" w:hAnsi="Times New Roman"/>
              </w:rPr>
              <w:t>1</w:t>
            </w:r>
            <w:r>
              <w:rPr>
                <w:rFonts w:ascii="Times New Roman" w:hAnsi="Times New Roman"/>
              </w:rPr>
              <w:t>4</w:t>
            </w:r>
            <w:r w:rsidRPr="00C76B12">
              <w:rPr>
                <w:rFonts w:ascii="Times New Roman" w:hAnsi="Times New Roman"/>
              </w:rPr>
              <w:t>.</w:t>
            </w:r>
          </w:p>
        </w:tc>
        <w:tc>
          <w:tcPr>
            <w:tcW w:w="2864" w:type="dxa"/>
            <w:shd w:val="clear" w:color="auto" w:fill="auto"/>
          </w:tcPr>
          <w:p w:rsidR="005F3A04" w:rsidRPr="00C76B12" w:rsidRDefault="005F3A04" w:rsidP="002F0D68">
            <w:pPr>
              <w:jc w:val="both"/>
              <w:rPr>
                <w:rFonts w:ascii="Times New Roman" w:hAnsi="Times New Roman"/>
              </w:rPr>
            </w:pPr>
            <w:r w:rsidRPr="00C76B12">
              <w:rPr>
                <w:rFonts w:ascii="Times New Roman" w:hAnsi="Times New Roman"/>
              </w:rPr>
              <w:t>Эффективность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В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причиненный ущерб в текущем периоде, рублей;</w:t>
            </w:r>
          </w:p>
          <w:p w:rsidR="005F3A04" w:rsidRPr="00C76B12" w:rsidRDefault="005F3A04" w:rsidP="000034B9">
            <w:pPr>
              <w:pStyle w:val="ConsPlusNormal"/>
              <w:jc w:val="both"/>
              <w:rPr>
                <w:rFonts w:ascii="Times New Roman" w:hAnsi="Times New Roman" w:cs="Times New Roman"/>
                <w:color w:val="FF0000"/>
                <w:szCs w:val="22"/>
              </w:rPr>
            </w:pPr>
            <w:r w:rsidRPr="00C76B12">
              <w:rPr>
                <w:rFonts w:ascii="Times New Roman" w:hAnsi="Times New Roman" w:cs="Times New Roman"/>
                <w:szCs w:val="22"/>
              </w:rPr>
              <w:t>В – причиненный ущерб в предшествующем периоде, рублей</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5F3A04" w:rsidRPr="00C76B12" w:rsidRDefault="005F3A04" w:rsidP="000034B9">
            <w:pPr>
              <w:pStyle w:val="ConsPlusNormal"/>
              <w:jc w:val="center"/>
              <w:rPr>
                <w:rFonts w:ascii="Times New Roman" w:hAnsi="Times New Roman" w:cs="Times New Roman"/>
                <w:szCs w:val="22"/>
              </w:rPr>
            </w:pP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1E3ADC">
            <w:pPr>
              <w:jc w:val="center"/>
              <w:rPr>
                <w:rFonts w:ascii="Times New Roman" w:hAnsi="Times New Roman"/>
              </w:rPr>
            </w:pPr>
            <w:r w:rsidRPr="00C76B12">
              <w:rPr>
                <w:rFonts w:ascii="Times New Roman" w:hAnsi="Times New Roman"/>
              </w:rPr>
              <w:t>1</w:t>
            </w:r>
            <w:r>
              <w:rPr>
                <w:rFonts w:ascii="Times New Roman" w:hAnsi="Times New Roman"/>
              </w:rPr>
              <w:t>5</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514C2F">
        <w:tc>
          <w:tcPr>
            <w:tcW w:w="680" w:type="dxa"/>
            <w:shd w:val="clear" w:color="auto" w:fill="auto"/>
          </w:tcPr>
          <w:p w:rsidR="005F3A04" w:rsidRPr="00C76B12" w:rsidRDefault="005F3A04" w:rsidP="001E3ADC">
            <w:pPr>
              <w:jc w:val="center"/>
              <w:rPr>
                <w:rFonts w:ascii="Times New Roman" w:hAnsi="Times New Roman"/>
              </w:rPr>
            </w:pPr>
            <w:r w:rsidRPr="00C76B12">
              <w:rPr>
                <w:rFonts w:ascii="Times New Roman" w:hAnsi="Times New Roman"/>
              </w:rPr>
              <w:t>1</w:t>
            </w:r>
            <w:r>
              <w:rPr>
                <w:rFonts w:ascii="Times New Roman" w:hAnsi="Times New Roman"/>
              </w:rPr>
              <w:t>6</w:t>
            </w:r>
            <w:r w:rsidRPr="00C76B12">
              <w:rPr>
                <w:rFonts w:ascii="Times New Roman" w:hAnsi="Times New Roman"/>
              </w:rPr>
              <w:t>.</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труда, занятости и социальной защиты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государственными финансами (01.02)</w:t>
            </w:r>
          </w:p>
        </w:tc>
      </w:tr>
      <w:tr w:rsidR="005F3A04" w:rsidRPr="00C76B12" w:rsidTr="00514C2F">
        <w:tc>
          <w:tcPr>
            <w:tcW w:w="680"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Отношение объема государственного долга Республики Татарстан по состоянию на </w:t>
            </w:r>
            <w:r>
              <w:rPr>
                <w:rFonts w:ascii="Times New Roman" w:hAnsi="Times New Roman" w:cs="Times New Roman"/>
                <w:szCs w:val="22"/>
              </w:rPr>
              <w:t xml:space="preserve">        </w:t>
            </w:r>
            <w:r w:rsidRPr="00C76B12">
              <w:rPr>
                <w:rFonts w:ascii="Times New Roman" w:hAnsi="Times New Roman" w:cs="Times New Roman"/>
                <w:szCs w:val="22"/>
              </w:rPr>
              <w:t>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1419"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C)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государственного долга Республики Татарстан по состоянию на 1 января года, следующего за отчетным, тыс.рублей;</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фактический общий объем доходов бюджета Республики Татарстан за отчетный год, тыс.рублей;</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фактический объем безвозмездных поступлений бюджета Республики </w:t>
            </w:r>
            <w:r>
              <w:rPr>
                <w:rFonts w:ascii="Times New Roman" w:hAnsi="Times New Roman" w:cs="Times New Roman"/>
                <w:szCs w:val="22"/>
              </w:rPr>
              <w:t>Татарстан за отчетный год, тыс.</w:t>
            </w:r>
            <w:r w:rsidRPr="00C76B12">
              <w:rPr>
                <w:rFonts w:ascii="Times New Roman" w:hAnsi="Times New Roman" w:cs="Times New Roman"/>
                <w:szCs w:val="22"/>
              </w:rPr>
              <w:t>рублей</w:t>
            </w:r>
          </w:p>
        </w:tc>
        <w:tc>
          <w:tcPr>
            <w:tcW w:w="1984"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 xml:space="preserve">по состоянию на </w:t>
            </w:r>
            <w:r>
              <w:rPr>
                <w:rFonts w:ascii="Times New Roman" w:hAnsi="Times New Roman" w:cs="Times New Roman"/>
                <w:szCs w:val="22"/>
              </w:rPr>
              <w:br/>
            </w:r>
            <w:r w:rsidRPr="00C76B12">
              <w:rPr>
                <w:rFonts w:ascii="Times New Roman" w:hAnsi="Times New Roman" w:cs="Times New Roman"/>
                <w:szCs w:val="22"/>
              </w:rPr>
              <w:t>1 января</w:t>
            </w:r>
          </w:p>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(1 февраля)</w:t>
            </w:r>
          </w:p>
        </w:tc>
        <w:tc>
          <w:tcPr>
            <w:tcW w:w="2552"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514C2F">
        <w:tc>
          <w:tcPr>
            <w:tcW w:w="680"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Исполнение бюджета Республики Татарстан по налоговым и неналоговым доходам к утвержденному уров</w:t>
            </w:r>
            <w:r>
              <w:rPr>
                <w:rFonts w:ascii="Times New Roman" w:hAnsi="Times New Roman" w:cs="Times New Roman"/>
                <w:szCs w:val="22"/>
              </w:rPr>
              <w:t>-</w:t>
            </w:r>
            <w:r w:rsidRPr="00C76B12">
              <w:rPr>
                <w:rFonts w:ascii="Times New Roman" w:hAnsi="Times New Roman" w:cs="Times New Roman"/>
                <w:szCs w:val="22"/>
              </w:rPr>
              <w:t>ню, процентов (нарастающим итогом)</w:t>
            </w:r>
          </w:p>
        </w:tc>
        <w:tc>
          <w:tcPr>
            <w:tcW w:w="1419"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фактический объем налоговых и неналоговых доходов бюджета Республики Татарстан за отчетный период, тыс.рублей;</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утвержденный на соответствующий год объем налоговых и неналоговых доходов бюд</w:t>
            </w:r>
            <w:r>
              <w:rPr>
                <w:rFonts w:ascii="Times New Roman" w:hAnsi="Times New Roman" w:cs="Times New Roman"/>
                <w:szCs w:val="22"/>
              </w:rPr>
              <w:t>жета Республики Татарстан, тыс.</w:t>
            </w:r>
            <w:r w:rsidRPr="00C76B12">
              <w:rPr>
                <w:rFonts w:ascii="Times New Roman" w:hAnsi="Times New Roman" w:cs="Times New Roman"/>
                <w:szCs w:val="22"/>
              </w:rPr>
              <w:t>рублей</w:t>
            </w:r>
          </w:p>
        </w:tc>
        <w:tc>
          <w:tcPr>
            <w:tcW w:w="1984"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514C2F">
        <w:tc>
          <w:tcPr>
            <w:tcW w:w="680"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 (нарастающим итогом)</w:t>
            </w:r>
          </w:p>
        </w:tc>
        <w:tc>
          <w:tcPr>
            <w:tcW w:w="1419"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фактический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предоставленных в отче</w:t>
            </w:r>
            <w:r>
              <w:rPr>
                <w:rFonts w:ascii="Times New Roman" w:hAnsi="Times New Roman" w:cs="Times New Roman"/>
                <w:szCs w:val="22"/>
              </w:rPr>
              <w:t>тном периоде своевременно, тыс.</w:t>
            </w:r>
            <w:r w:rsidRPr="00C76B12">
              <w:rPr>
                <w:rFonts w:ascii="Times New Roman" w:hAnsi="Times New Roman" w:cs="Times New Roman"/>
                <w:szCs w:val="22"/>
              </w:rPr>
              <w:t>рублей;</w:t>
            </w:r>
          </w:p>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подлежащих предоста</w:t>
            </w:r>
            <w:r>
              <w:rPr>
                <w:rFonts w:ascii="Times New Roman" w:hAnsi="Times New Roman" w:cs="Times New Roman"/>
                <w:szCs w:val="22"/>
              </w:rPr>
              <w:t>влению в отчетном периоде, тыс.</w:t>
            </w:r>
            <w:r w:rsidRPr="00C76B12">
              <w:rPr>
                <w:rFonts w:ascii="Times New Roman" w:hAnsi="Times New Roman" w:cs="Times New Roman"/>
                <w:szCs w:val="22"/>
              </w:rPr>
              <w:t>рублей</w:t>
            </w:r>
          </w:p>
        </w:tc>
        <w:tc>
          <w:tcPr>
            <w:tcW w:w="1984" w:type="dxa"/>
            <w:shd w:val="clear" w:color="auto" w:fill="auto"/>
          </w:tcPr>
          <w:p w:rsidR="005F3A04" w:rsidRPr="00C76B12" w:rsidRDefault="005F3A04" w:rsidP="008F5671">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8F56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514C2F">
        <w:tc>
          <w:tcPr>
            <w:tcW w:w="680"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4.</w:t>
            </w:r>
          </w:p>
        </w:tc>
        <w:tc>
          <w:tcPr>
            <w:tcW w:w="2864" w:type="dxa"/>
            <w:shd w:val="clear" w:color="auto" w:fill="auto"/>
          </w:tcPr>
          <w:p w:rsidR="005F3A04" w:rsidRPr="00C76B12" w:rsidRDefault="005F3A04" w:rsidP="008F5671">
            <w:pPr>
              <w:spacing w:line="228" w:lineRule="auto"/>
              <w:jc w:val="both"/>
              <w:rPr>
                <w:rFonts w:ascii="Times New Roman" w:hAnsi="Times New Roman"/>
              </w:rPr>
            </w:pPr>
            <w:r w:rsidRPr="00C76B12">
              <w:rPr>
                <w:rFonts w:ascii="Times New Roman" w:hAnsi="Times New Roman"/>
              </w:rPr>
              <w:t>Объем налоговых доходов консолидированного бюджета субъекта Российской Федерации (за вычетом транспортного налога;</w:t>
            </w:r>
            <w:r>
              <w:rPr>
                <w:rFonts w:ascii="Times New Roman" w:hAnsi="Times New Roman"/>
              </w:rPr>
              <w:t xml:space="preserve"> </w:t>
            </w:r>
            <w:r w:rsidRPr="00C76B12">
              <w:rPr>
                <w:rFonts w:ascii="Times New Roman" w:hAnsi="Times New Roman"/>
              </w:rPr>
              <w:t>на</w:t>
            </w:r>
            <w:r>
              <w:rPr>
                <w:rFonts w:ascii="Times New Roman" w:hAnsi="Times New Roman"/>
              </w:rPr>
              <w:t>-</w:t>
            </w:r>
            <w:r w:rsidRPr="00C76B12">
              <w:rPr>
                <w:rFonts w:ascii="Times New Roman" w:hAnsi="Times New Roman"/>
              </w:rPr>
              <w:t>лога на добычу полезных ископаемых;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платежей за добычу полезных ископаемых (роялти); разовых поступлений) на душу населения, скорректированный на индекс бюджетных расходов, тыс.рублей на 1 жителя Республики Татарстан</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5F3A04" w:rsidRPr="00C76B12" w:rsidRDefault="005F3A04" w:rsidP="000034B9">
            <w:pPr>
              <w:jc w:val="both"/>
              <w:rPr>
                <w:rFonts w:ascii="Times New Roman" w:hAnsi="Times New Roman"/>
                <w:lang w:eastAsia="ru-RU"/>
              </w:rPr>
            </w:pPr>
            <w:r w:rsidRPr="00C76B12">
              <w:rPr>
                <w:rFonts w:ascii="Times New Roman" w:hAnsi="Times New Roman"/>
                <w:lang w:val="en-US" w:eastAsia="ru-RU"/>
              </w:rPr>
              <w:t>V</w:t>
            </w:r>
            <w:r w:rsidRPr="00C76B12">
              <w:rPr>
                <w:rFonts w:ascii="Times New Roman" w:hAnsi="Times New Roman"/>
                <w:lang w:eastAsia="ru-RU"/>
              </w:rPr>
              <w:t xml:space="preserve"> = A / B / С,</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где:</w:t>
            </w:r>
          </w:p>
          <w:p w:rsidR="005F3A04" w:rsidRPr="00C76B12" w:rsidRDefault="005F3A04" w:rsidP="008F5671">
            <w:pPr>
              <w:spacing w:line="228" w:lineRule="auto"/>
              <w:jc w:val="both"/>
              <w:rPr>
                <w:rFonts w:ascii="Times New Roman" w:hAnsi="Times New Roman"/>
                <w:lang w:eastAsia="ru-RU"/>
              </w:rPr>
            </w:pPr>
            <w:r w:rsidRPr="00C76B12">
              <w:rPr>
                <w:rFonts w:ascii="Times New Roman" w:hAnsi="Times New Roman"/>
                <w:lang w:eastAsia="ru-RU"/>
              </w:rPr>
              <w:t xml:space="preserve">А </w:t>
            </w:r>
            <w:r>
              <w:rPr>
                <w:rFonts w:ascii="Times New Roman" w:hAnsi="Times New Roman"/>
                <w:lang w:eastAsia="ru-RU"/>
              </w:rPr>
              <w:t>–</w:t>
            </w:r>
            <w:r w:rsidRPr="00C76B12">
              <w:rPr>
                <w:rFonts w:ascii="Times New Roman" w:hAnsi="Times New Roman"/>
                <w:lang w:eastAsia="ru-RU"/>
              </w:rPr>
              <w:t xml:space="preserve"> фактический общий объем налоговых доходов консолидированного бюджета Республики Татарстан (за вычетом транспортного налога; налога на добычу полезных ископаемых;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платежей за добычу полезных ископаемых (роялти); разовых пос</w:t>
            </w:r>
            <w:r>
              <w:rPr>
                <w:rFonts w:ascii="Times New Roman" w:hAnsi="Times New Roman"/>
                <w:lang w:eastAsia="ru-RU"/>
              </w:rPr>
              <w:t>туплений) за отчетный год, тыс.</w:t>
            </w:r>
            <w:r w:rsidRPr="00C76B12">
              <w:rPr>
                <w:rFonts w:ascii="Times New Roman" w:hAnsi="Times New Roman"/>
                <w:lang w:eastAsia="ru-RU"/>
              </w:rPr>
              <w:t>рублей;</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 xml:space="preserve">В </w:t>
            </w:r>
            <w:r>
              <w:rPr>
                <w:rFonts w:ascii="Times New Roman" w:hAnsi="Times New Roman"/>
                <w:lang w:eastAsia="ru-RU"/>
              </w:rPr>
              <w:t>–</w:t>
            </w:r>
            <w:r w:rsidRPr="00C76B12">
              <w:rPr>
                <w:rFonts w:ascii="Times New Roman" w:hAnsi="Times New Roman"/>
                <w:lang w:eastAsia="ru-RU"/>
              </w:rPr>
              <w:t xml:space="preserve"> среднегодовая численность населения Республики Татарстан за отчетный год, человек;</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 xml:space="preserve">С </w:t>
            </w:r>
            <w:r>
              <w:rPr>
                <w:rFonts w:ascii="Times New Roman" w:hAnsi="Times New Roman"/>
                <w:lang w:eastAsia="ru-RU"/>
              </w:rPr>
              <w:t>–</w:t>
            </w:r>
            <w:r w:rsidRPr="00C76B12">
              <w:rPr>
                <w:rFonts w:ascii="Times New Roman" w:hAnsi="Times New Roman"/>
                <w:lang w:eastAsia="ru-RU"/>
              </w:rPr>
              <w:t xml:space="preserve"> </w:t>
            </w:r>
            <w:r w:rsidRPr="00C76B12">
              <w:rPr>
                <w:rFonts w:ascii="Times New Roman" w:hAnsi="Times New Roman"/>
              </w:rPr>
              <w:t>индекс бюджетных расходов Республики Татарстан, рассчитываемый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 670 «О распределении дотаций на выравнивание бюджетной обеспеченности субъектов Российской Федерации»</w:t>
            </w:r>
          </w:p>
        </w:tc>
        <w:tc>
          <w:tcPr>
            <w:tcW w:w="1984" w:type="dxa"/>
            <w:shd w:val="clear" w:color="auto" w:fill="auto"/>
          </w:tcPr>
          <w:p w:rsidR="005F3A04" w:rsidRPr="00C76B12" w:rsidRDefault="005F3A04" w:rsidP="000034B9">
            <w:pPr>
              <w:pStyle w:val="ConsPlusNormal"/>
              <w:jc w:val="center"/>
              <w:rPr>
                <w:rFonts w:ascii="Times New Roman" w:hAnsi="Times New Roman"/>
                <w:szCs w:val="22"/>
              </w:rPr>
            </w:pPr>
            <w:r w:rsidRPr="00C76B12">
              <w:rPr>
                <w:rFonts w:ascii="Times New Roman" w:hAnsi="Times New Roman"/>
                <w:szCs w:val="22"/>
              </w:rPr>
              <w:t xml:space="preserve">годовая </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szCs w:val="22"/>
              </w:rPr>
              <w:t>(до 1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514C2F">
        <w:tc>
          <w:tcPr>
            <w:tcW w:w="680"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5F3A04" w:rsidRPr="00C76B12" w:rsidRDefault="005F3A04" w:rsidP="000034B9">
            <w:pPr>
              <w:jc w:val="both"/>
              <w:rPr>
                <w:rFonts w:ascii="Times New Roman" w:hAnsi="Times New Roman"/>
              </w:rPr>
            </w:pPr>
            <w:r w:rsidRPr="00C76B12">
              <w:rPr>
                <w:rFonts w:ascii="Times New Roman" w:hAnsi="Times New Roman"/>
              </w:rPr>
              <w:t>Доля просроченной кредиторской задолженности в расходах консолидированного бюджета Республики Татарстан, процентов</w:t>
            </w:r>
          </w:p>
        </w:tc>
        <w:tc>
          <w:tcPr>
            <w:tcW w:w="1419" w:type="dxa"/>
            <w:shd w:val="clear" w:color="auto" w:fill="auto"/>
          </w:tcPr>
          <w:p w:rsidR="005F3A04" w:rsidRPr="00C76B12" w:rsidRDefault="005F3A04"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5F3A04" w:rsidRPr="00C76B12" w:rsidRDefault="005F3A04" w:rsidP="000034B9">
            <w:pPr>
              <w:jc w:val="both"/>
              <w:rPr>
                <w:rFonts w:ascii="Times New Roman" w:hAnsi="Times New Roman"/>
                <w:lang w:eastAsia="ru-RU"/>
              </w:rPr>
            </w:pPr>
            <w:r w:rsidRPr="00C76B12">
              <w:rPr>
                <w:rFonts w:ascii="Times New Roman" w:hAnsi="Times New Roman"/>
                <w:lang w:val="en-US" w:eastAsia="ru-RU"/>
              </w:rPr>
              <w:t>V</w:t>
            </w:r>
            <w:r w:rsidRPr="00C76B12">
              <w:rPr>
                <w:rFonts w:ascii="Times New Roman" w:hAnsi="Times New Roman"/>
                <w:lang w:eastAsia="ru-RU"/>
              </w:rPr>
              <w:t xml:space="preserve"> = </w:t>
            </w:r>
            <w:r w:rsidRPr="00C76B12">
              <w:rPr>
                <w:rFonts w:ascii="Times New Roman" w:hAnsi="Times New Roman"/>
                <w:lang w:val="en-US" w:eastAsia="ru-RU"/>
              </w:rPr>
              <w:t>A</w:t>
            </w:r>
            <w:r w:rsidRPr="00C76B12">
              <w:rPr>
                <w:rFonts w:ascii="Times New Roman" w:hAnsi="Times New Roman"/>
                <w:lang w:eastAsia="ru-RU"/>
              </w:rPr>
              <w:t xml:space="preserve"> / </w:t>
            </w:r>
            <w:r w:rsidRPr="00C76B12">
              <w:rPr>
                <w:rFonts w:ascii="Times New Roman" w:hAnsi="Times New Roman"/>
                <w:lang w:val="en-US" w:eastAsia="ru-RU"/>
              </w:rPr>
              <w:t>B</w:t>
            </w:r>
            <w:r w:rsidRPr="00C76B12">
              <w:rPr>
                <w:rFonts w:ascii="Times New Roman" w:hAnsi="Times New Roman"/>
                <w:lang w:eastAsia="ru-RU"/>
              </w:rPr>
              <w:t xml:space="preserve"> </w:t>
            </w:r>
            <w:r>
              <w:rPr>
                <w:rFonts w:ascii="Times New Roman" w:hAnsi="Times New Roman"/>
                <w:lang w:eastAsia="ru-RU"/>
              </w:rPr>
              <w:t>×</w:t>
            </w:r>
            <w:r w:rsidRPr="00C76B12">
              <w:rPr>
                <w:rFonts w:ascii="Times New Roman" w:hAnsi="Times New Roman"/>
                <w:lang w:eastAsia="ru-RU"/>
              </w:rPr>
              <w:t xml:space="preserve"> 100,</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где:</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 xml:space="preserve">А </w:t>
            </w:r>
            <w:r>
              <w:rPr>
                <w:rFonts w:ascii="Times New Roman" w:hAnsi="Times New Roman"/>
                <w:lang w:eastAsia="ru-RU"/>
              </w:rPr>
              <w:t>–</w:t>
            </w:r>
            <w:r w:rsidRPr="00C76B12">
              <w:rPr>
                <w:rFonts w:ascii="Times New Roman" w:hAnsi="Times New Roman"/>
                <w:lang w:eastAsia="ru-RU"/>
              </w:rPr>
              <w:t xml:space="preserve"> фактический объем просроченной кредиторской задолже</w:t>
            </w:r>
            <w:r>
              <w:rPr>
                <w:rFonts w:ascii="Times New Roman" w:hAnsi="Times New Roman"/>
                <w:lang w:eastAsia="ru-RU"/>
              </w:rPr>
              <w:t>нности за отчетный период, тыс.</w:t>
            </w:r>
            <w:r w:rsidRPr="00C76B12">
              <w:rPr>
                <w:rFonts w:ascii="Times New Roman" w:hAnsi="Times New Roman"/>
                <w:lang w:eastAsia="ru-RU"/>
              </w:rPr>
              <w:t>рублей;</w:t>
            </w:r>
          </w:p>
          <w:p w:rsidR="005F3A04" w:rsidRPr="00C76B12" w:rsidRDefault="005F3A04" w:rsidP="000034B9">
            <w:pPr>
              <w:jc w:val="both"/>
              <w:rPr>
                <w:rFonts w:ascii="Times New Roman" w:hAnsi="Times New Roman"/>
                <w:lang w:eastAsia="ru-RU"/>
              </w:rPr>
            </w:pPr>
            <w:r w:rsidRPr="00C76B12">
              <w:rPr>
                <w:rFonts w:ascii="Times New Roman" w:hAnsi="Times New Roman"/>
                <w:lang w:eastAsia="ru-RU"/>
              </w:rPr>
              <w:t xml:space="preserve">В </w:t>
            </w:r>
            <w:r>
              <w:rPr>
                <w:rFonts w:ascii="Times New Roman" w:hAnsi="Times New Roman"/>
                <w:lang w:eastAsia="ru-RU"/>
              </w:rPr>
              <w:t>–</w:t>
            </w:r>
            <w:r w:rsidRPr="00C76B12">
              <w:rPr>
                <w:rFonts w:ascii="Times New Roman" w:hAnsi="Times New Roman"/>
                <w:lang w:eastAsia="ru-RU"/>
              </w:rPr>
              <w:t xml:space="preserve"> фактический общий объем расходов консолидированного бюджета Республики Тат</w:t>
            </w:r>
            <w:r>
              <w:rPr>
                <w:rFonts w:ascii="Times New Roman" w:hAnsi="Times New Roman"/>
                <w:lang w:eastAsia="ru-RU"/>
              </w:rPr>
              <w:t>арстан за отчетный период, тыс.</w:t>
            </w:r>
            <w:r w:rsidRPr="00C76B12">
              <w:rPr>
                <w:rFonts w:ascii="Times New Roman" w:hAnsi="Times New Roman"/>
                <w:lang w:eastAsia="ru-RU"/>
              </w:rPr>
              <w:t>рублей</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5F3A04" w:rsidRPr="00C76B12" w:rsidTr="00BA46D0">
        <w:tc>
          <w:tcPr>
            <w:tcW w:w="15168" w:type="dxa"/>
            <w:gridSpan w:val="6"/>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в области использования природных ресурсов, охраны окружающей природной среды (01.06)</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уловленных и обезвреженных загрязняющих веществ к общему количеству загрязняющих веществ, отходящих от всех стационарных источников,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уловленных и обезвреженных выбросов загрязняющих веществ, тонн;</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загрязняющих веществ, отходящих от всех стационарных источников, тонн</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(30 апреля)</w:t>
            </w:r>
          </w:p>
        </w:tc>
        <w:tc>
          <w:tcPr>
            <w:tcW w:w="2552" w:type="dxa"/>
            <w:shd w:val="clear" w:color="auto" w:fill="auto"/>
          </w:tcPr>
          <w:p w:rsidR="005F3A04" w:rsidRPr="006A3452" w:rsidRDefault="00E22706" w:rsidP="000034B9">
            <w:pPr>
              <w:pStyle w:val="ConsPlusNormal"/>
              <w:jc w:val="both"/>
              <w:rPr>
                <w:rFonts w:ascii="Times New Roman" w:hAnsi="Times New Roman" w:cs="Times New Roman"/>
                <w:szCs w:val="22"/>
              </w:rPr>
            </w:pPr>
            <w:r w:rsidRPr="00F158B4">
              <w:rPr>
                <w:rFonts w:ascii="Times New Roman" w:hAnsi="Times New Roman" w:cs="Times New Roman"/>
                <w:szCs w:val="22"/>
              </w:rPr>
              <w:t xml:space="preserve">Министерство экологии и природных ресурсов Республики Татарстан; </w:t>
            </w:r>
            <w:r w:rsidR="004D601E" w:rsidRPr="00F158B4">
              <w:rPr>
                <w:rFonts w:ascii="Times New Roman" w:hAnsi="Times New Roman" w:cs="Times New Roman"/>
                <w:szCs w:val="22"/>
              </w:rPr>
              <w:t>Управление</w:t>
            </w:r>
            <w:r w:rsidR="004D601E" w:rsidRPr="00F158B4">
              <w:rPr>
                <w:rFonts w:ascii="Times New Roman" w:hAnsi="Times New Roman" w:cs="Times New Roman"/>
                <w:szCs w:val="22"/>
              </w:rPr>
              <w:softHyphen/>
              <w:t xml:space="preserve"> Федерально</w:t>
            </w:r>
            <w:r w:rsidR="004D601E" w:rsidRPr="00F158B4">
              <w:rPr>
                <w:rFonts w:ascii="Times New Roman" w:hAnsi="Times New Roman" w:cs="Times New Roman"/>
                <w:szCs w:val="22"/>
              </w:rPr>
              <w:softHyphen/>
              <w:t>й службы по надзору в сфере природопользования по Республике</w:t>
            </w:r>
            <w:r w:rsidR="004D601E" w:rsidRPr="00F158B4">
              <w:rPr>
                <w:rFonts w:ascii="Times New Roman" w:hAnsi="Times New Roman" w:cs="Times New Roman"/>
                <w:szCs w:val="22"/>
              </w:rPr>
              <w:softHyphen/>
              <w:t xml:space="preserve"> Татарстан (по согласованию)</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рекультивируемых земель,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общая площадь рекультивируемых земель, гектаров;</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площадь выявленных нарушенных земель на начало года, гектаров</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по состоянию на </w:t>
            </w:r>
            <w:r>
              <w:rPr>
                <w:rFonts w:ascii="Times New Roman" w:hAnsi="Times New Roman" w:cs="Times New Roman"/>
                <w:szCs w:val="22"/>
              </w:rPr>
              <w:br/>
            </w:r>
            <w:r w:rsidRPr="00C76B12">
              <w:rPr>
                <w:rFonts w:ascii="Times New Roman" w:hAnsi="Times New Roman" w:cs="Times New Roman"/>
                <w:szCs w:val="22"/>
              </w:rPr>
              <w:t>1 января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(30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загрязненных (без очистки) сточных вод в общем объеме водоотведения, процентов</w:t>
            </w:r>
          </w:p>
        </w:tc>
        <w:tc>
          <w:tcPr>
            <w:tcW w:w="1419"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загрязненных (без очистки) сточных вод (вод, не прошедших обработку на очистных сооружениях), млн</w:t>
            </w:r>
            <w:r>
              <w:rPr>
                <w:rFonts w:ascii="Times New Roman" w:hAnsi="Times New Roman" w:cs="Times New Roman"/>
                <w:szCs w:val="22"/>
              </w:rPr>
              <w:t>.к</w:t>
            </w:r>
            <w:r w:rsidRPr="00C76B12">
              <w:rPr>
                <w:rFonts w:ascii="Times New Roman" w:hAnsi="Times New Roman" w:cs="Times New Roman"/>
                <w:szCs w:val="22"/>
              </w:rPr>
              <w:t>уб.метров;</w:t>
            </w:r>
          </w:p>
          <w:p w:rsidR="005F3A04" w:rsidRPr="00C76B12" w:rsidRDefault="005F3A04" w:rsidP="004E2F95">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общий объем водоотведения, млн</w:t>
            </w:r>
            <w:r>
              <w:rPr>
                <w:rFonts w:ascii="Times New Roman" w:hAnsi="Times New Roman" w:cs="Times New Roman"/>
                <w:szCs w:val="22"/>
              </w:rPr>
              <w:t>.</w:t>
            </w:r>
            <w:r w:rsidRPr="00C76B12">
              <w:rPr>
                <w:rFonts w:ascii="Times New Roman" w:hAnsi="Times New Roman" w:cs="Times New Roman"/>
                <w:szCs w:val="22"/>
              </w:rPr>
              <w:t>куб.метров</w:t>
            </w:r>
          </w:p>
        </w:tc>
        <w:tc>
          <w:tcPr>
            <w:tcW w:w="1984" w:type="dxa"/>
            <w:shd w:val="clear" w:color="auto" w:fill="auto"/>
          </w:tcPr>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по состоянию на</w:t>
            </w:r>
            <w:r>
              <w:rPr>
                <w:rFonts w:ascii="Times New Roman" w:hAnsi="Times New Roman" w:cs="Times New Roman"/>
                <w:szCs w:val="22"/>
              </w:rPr>
              <w:br/>
            </w:r>
            <w:r w:rsidRPr="00C76B12">
              <w:rPr>
                <w:rFonts w:ascii="Times New Roman" w:hAnsi="Times New Roman" w:cs="Times New Roman"/>
                <w:szCs w:val="22"/>
              </w:rPr>
              <w:t>1 января</w:t>
            </w:r>
          </w:p>
          <w:p w:rsidR="005F3A04" w:rsidRPr="00C76B12" w:rsidRDefault="005F3A04" w:rsidP="000034B9">
            <w:pPr>
              <w:pStyle w:val="ConsPlusNormal"/>
              <w:jc w:val="center"/>
              <w:rPr>
                <w:rFonts w:ascii="Times New Roman" w:hAnsi="Times New Roman" w:cs="Times New Roman"/>
                <w:szCs w:val="22"/>
              </w:rPr>
            </w:pPr>
            <w:r w:rsidRPr="00C76B12">
              <w:rPr>
                <w:rFonts w:ascii="Times New Roman" w:hAnsi="Times New Roman" w:cs="Times New Roman"/>
                <w:szCs w:val="22"/>
              </w:rPr>
              <w:t>(30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4.</w:t>
            </w:r>
          </w:p>
        </w:tc>
        <w:tc>
          <w:tcPr>
            <w:tcW w:w="2864" w:type="dxa"/>
            <w:shd w:val="clear" w:color="auto" w:fill="auto"/>
          </w:tcPr>
          <w:p w:rsidR="005F3A04" w:rsidRPr="00697F02" w:rsidRDefault="005F3A04" w:rsidP="000034B9">
            <w:pPr>
              <w:pStyle w:val="ConsPlusNormal"/>
              <w:jc w:val="both"/>
              <w:rPr>
                <w:rFonts w:ascii="Times New Roman" w:hAnsi="Times New Roman" w:cs="Times New Roman"/>
                <w:szCs w:val="22"/>
              </w:rPr>
            </w:pPr>
            <w:r w:rsidRPr="00697F02">
              <w:rPr>
                <w:rFonts w:ascii="Times New Roman" w:hAnsi="Times New Roman" w:cs="Times New Roman"/>
                <w:szCs w:val="22"/>
              </w:rPr>
              <w:t>Доля нормативно очищенных сточных вод в общем объеме сточных вод, процентов</w:t>
            </w:r>
          </w:p>
        </w:tc>
        <w:tc>
          <w:tcPr>
            <w:tcW w:w="1419" w:type="dxa"/>
            <w:shd w:val="clear" w:color="auto" w:fill="auto"/>
          </w:tcPr>
          <w:p w:rsidR="005F3A04" w:rsidRPr="00697F02" w:rsidRDefault="005F3A04" w:rsidP="000034B9">
            <w:pPr>
              <w:pStyle w:val="ConsPlusNormal"/>
              <w:jc w:val="center"/>
              <w:rPr>
                <w:rFonts w:ascii="Times New Roman" w:hAnsi="Times New Roman" w:cs="Times New Roman"/>
                <w:szCs w:val="22"/>
              </w:rPr>
            </w:pPr>
            <w:r w:rsidRPr="00697F02">
              <w:rPr>
                <w:rFonts w:ascii="Times New Roman" w:hAnsi="Times New Roman" w:cs="Times New Roman"/>
                <w:szCs w:val="22"/>
              </w:rPr>
              <w:t xml:space="preserve">годовая </w:t>
            </w:r>
          </w:p>
        </w:tc>
        <w:tc>
          <w:tcPr>
            <w:tcW w:w="5669" w:type="dxa"/>
            <w:shd w:val="clear" w:color="auto" w:fill="auto"/>
          </w:tcPr>
          <w:p w:rsidR="005F3A04" w:rsidRPr="00697F02" w:rsidRDefault="005F3A04" w:rsidP="002975EB">
            <w:pPr>
              <w:jc w:val="both"/>
              <w:rPr>
                <w:rFonts w:ascii="Times New Roman" w:hAnsi="Times New Roman"/>
              </w:rPr>
            </w:pPr>
            <w:r w:rsidRPr="00697F02">
              <w:rPr>
                <w:rFonts w:ascii="Times New Roman" w:hAnsi="Times New Roman"/>
              </w:rPr>
              <w:t xml:space="preserve">V = A / B × 100, где: </w:t>
            </w:r>
          </w:p>
          <w:p w:rsidR="005F3A04" w:rsidRPr="00697F02" w:rsidRDefault="005F3A04" w:rsidP="002975EB">
            <w:pPr>
              <w:jc w:val="both"/>
              <w:rPr>
                <w:rFonts w:ascii="Times New Roman" w:hAnsi="Times New Roman"/>
              </w:rPr>
            </w:pPr>
            <w:r w:rsidRPr="00697F02">
              <w:rPr>
                <w:rFonts w:ascii="Times New Roman" w:hAnsi="Times New Roman"/>
              </w:rPr>
              <w:t>А – объем нормативно очищенных сточных вод, млн куб.м;</w:t>
            </w:r>
          </w:p>
          <w:p w:rsidR="005F3A04" w:rsidRPr="00697F02" w:rsidRDefault="005F3A04" w:rsidP="002975EB">
            <w:pPr>
              <w:jc w:val="both"/>
              <w:rPr>
                <w:rFonts w:ascii="Times New Roman" w:hAnsi="Times New Roman"/>
              </w:rPr>
            </w:pPr>
            <w:r w:rsidRPr="00697F02">
              <w:rPr>
                <w:rFonts w:ascii="Times New Roman" w:hAnsi="Times New Roman"/>
              </w:rPr>
              <w:t>В – общий объем сточных вод, млн куб.м.</w:t>
            </w:r>
          </w:p>
        </w:tc>
        <w:tc>
          <w:tcPr>
            <w:tcW w:w="1984" w:type="dxa"/>
            <w:shd w:val="clear" w:color="auto" w:fill="auto"/>
          </w:tcPr>
          <w:p w:rsidR="005F3A04" w:rsidRPr="00697F02" w:rsidRDefault="005F3A04" w:rsidP="002975EB">
            <w:pPr>
              <w:jc w:val="center"/>
              <w:rPr>
                <w:rFonts w:ascii="Times New Roman" w:hAnsi="Times New Roman"/>
              </w:rPr>
            </w:pPr>
            <w:r w:rsidRPr="00697F02">
              <w:rPr>
                <w:rFonts w:ascii="Times New Roman" w:hAnsi="Times New Roman"/>
              </w:rPr>
              <w:t>годовая,</w:t>
            </w:r>
          </w:p>
          <w:p w:rsidR="005F3A04" w:rsidRPr="00697F02" w:rsidRDefault="005F3A04" w:rsidP="002975EB">
            <w:pPr>
              <w:jc w:val="center"/>
              <w:rPr>
                <w:rFonts w:ascii="Times New Roman" w:hAnsi="Times New Roman"/>
              </w:rPr>
            </w:pPr>
            <w:r w:rsidRPr="00697F02">
              <w:rPr>
                <w:rFonts w:ascii="Times New Roman" w:hAnsi="Times New Roman"/>
              </w:rPr>
              <w:t>по состоянию на</w:t>
            </w:r>
          </w:p>
          <w:p w:rsidR="005F3A04" w:rsidRPr="00697F02" w:rsidRDefault="005F3A04" w:rsidP="002975EB">
            <w:pPr>
              <w:jc w:val="center"/>
              <w:rPr>
                <w:rFonts w:ascii="Times New Roman" w:hAnsi="Times New Roman"/>
              </w:rPr>
            </w:pPr>
            <w:r w:rsidRPr="00697F02">
              <w:rPr>
                <w:rFonts w:ascii="Times New Roman" w:hAnsi="Times New Roman"/>
              </w:rPr>
              <w:t>1 января</w:t>
            </w:r>
          </w:p>
          <w:p w:rsidR="005F3A04" w:rsidRPr="00697F02" w:rsidRDefault="005F3A04" w:rsidP="002975EB">
            <w:pPr>
              <w:jc w:val="center"/>
              <w:rPr>
                <w:rFonts w:ascii="Times New Roman" w:hAnsi="Times New Roman"/>
              </w:rPr>
            </w:pPr>
            <w:r w:rsidRPr="00697F02">
              <w:rPr>
                <w:rFonts w:ascii="Times New Roman" w:hAnsi="Times New Roman"/>
              </w:rPr>
              <w:t>(30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5F3A04" w:rsidRPr="00C76B12" w:rsidTr="00514C2F">
        <w:tc>
          <w:tcPr>
            <w:tcW w:w="680" w:type="dxa"/>
            <w:shd w:val="clear" w:color="auto" w:fill="auto"/>
          </w:tcPr>
          <w:p w:rsidR="005F3A04" w:rsidRPr="00C76B12" w:rsidRDefault="005F3A04" w:rsidP="000034B9">
            <w:pPr>
              <w:pStyle w:val="ConsPlusNormal"/>
              <w:jc w:val="center"/>
              <w:rPr>
                <w:rFonts w:ascii="Times New Roman" w:hAnsi="Times New Roman" w:cs="Times New Roman"/>
                <w:szCs w:val="22"/>
              </w:rPr>
            </w:pPr>
            <w:r>
              <w:rPr>
                <w:rFonts w:ascii="Times New Roman" w:hAnsi="Times New Roman" w:cs="Times New Roman"/>
                <w:szCs w:val="22"/>
              </w:rPr>
              <w:t>5.</w:t>
            </w:r>
          </w:p>
        </w:tc>
        <w:tc>
          <w:tcPr>
            <w:tcW w:w="2864" w:type="dxa"/>
            <w:shd w:val="clear" w:color="auto" w:fill="auto"/>
          </w:tcPr>
          <w:p w:rsidR="005F3A04" w:rsidRPr="00697F02" w:rsidRDefault="005F3A04" w:rsidP="00875A03">
            <w:pPr>
              <w:pStyle w:val="ConsPlusNormal"/>
              <w:rPr>
                <w:rFonts w:ascii="Times New Roman" w:hAnsi="Times New Roman"/>
              </w:rPr>
            </w:pPr>
            <w:r w:rsidRPr="00697F02">
              <w:rPr>
                <w:rFonts w:ascii="Times New Roman" w:hAnsi="Times New Roman"/>
              </w:rPr>
              <w:t>Количество ликвидированных объектов прошлого экологического вреда, представляющих угрозу р.Волге, единиц (нарастающим итогом)</w:t>
            </w:r>
          </w:p>
        </w:tc>
        <w:tc>
          <w:tcPr>
            <w:tcW w:w="1419" w:type="dxa"/>
            <w:shd w:val="clear" w:color="auto" w:fill="auto"/>
          </w:tcPr>
          <w:p w:rsidR="005F3A04" w:rsidRPr="00697F02" w:rsidRDefault="005F3A04" w:rsidP="000034B9">
            <w:pPr>
              <w:pStyle w:val="ConsPlusNormal"/>
              <w:jc w:val="center"/>
              <w:rPr>
                <w:rFonts w:ascii="Times New Roman" w:hAnsi="Times New Roman" w:cs="Times New Roman"/>
                <w:szCs w:val="22"/>
              </w:rPr>
            </w:pPr>
            <w:r w:rsidRPr="00697F02">
              <w:rPr>
                <w:rFonts w:ascii="Times New Roman" w:hAnsi="Times New Roman" w:cs="Times New Roman"/>
                <w:szCs w:val="22"/>
              </w:rPr>
              <w:t xml:space="preserve">годовая </w:t>
            </w:r>
          </w:p>
        </w:tc>
        <w:tc>
          <w:tcPr>
            <w:tcW w:w="5669" w:type="dxa"/>
            <w:shd w:val="clear" w:color="auto" w:fill="auto"/>
          </w:tcPr>
          <w:p w:rsidR="005F3A04" w:rsidRPr="00697F02" w:rsidRDefault="000C3289" w:rsidP="002975EB">
            <w:pPr>
              <w:jc w:val="both"/>
              <w:rPr>
                <w:rFonts w:ascii="Times New Roman" w:hAnsi="Times New Roman"/>
              </w:rPr>
            </w:pPr>
            <w:r w:rsidRPr="00697F02">
              <w:rPr>
                <w:rFonts w:ascii="Times New Roman" w:hAnsi="Times New Roman"/>
              </w:rPr>
              <w:t>ведомственные данные</w:t>
            </w:r>
            <w:r w:rsidR="005F3A04" w:rsidRPr="00697F02">
              <w:rPr>
                <w:rFonts w:ascii="Times New Roman" w:hAnsi="Times New Roman"/>
              </w:rPr>
              <w:t xml:space="preserve"> </w:t>
            </w:r>
          </w:p>
        </w:tc>
        <w:tc>
          <w:tcPr>
            <w:tcW w:w="1984" w:type="dxa"/>
            <w:shd w:val="clear" w:color="auto" w:fill="auto"/>
          </w:tcPr>
          <w:p w:rsidR="005F3A04" w:rsidRPr="00697F02" w:rsidRDefault="005F3A04" w:rsidP="002975EB">
            <w:pPr>
              <w:pStyle w:val="ConsPlusNormal"/>
              <w:jc w:val="center"/>
              <w:rPr>
                <w:rFonts w:ascii="Times New Roman" w:eastAsiaTheme="minorHAnsi" w:hAnsi="Times New Roman" w:cs="Times New Roman"/>
                <w:szCs w:val="22"/>
                <w:lang w:eastAsia="en-US"/>
              </w:rPr>
            </w:pPr>
            <w:r w:rsidRPr="00697F02">
              <w:rPr>
                <w:rFonts w:ascii="Times New Roman" w:eastAsiaTheme="minorHAnsi" w:hAnsi="Times New Roman" w:cs="Times New Roman"/>
                <w:szCs w:val="22"/>
                <w:lang w:eastAsia="en-US"/>
              </w:rPr>
              <w:t>годовая,</w:t>
            </w:r>
          </w:p>
          <w:p w:rsidR="005F3A04" w:rsidRPr="00697F02" w:rsidRDefault="005F3A04" w:rsidP="002975EB">
            <w:pPr>
              <w:pStyle w:val="ConsPlusNormal"/>
              <w:jc w:val="center"/>
              <w:rPr>
                <w:rFonts w:ascii="Times New Roman" w:eastAsiaTheme="minorHAnsi" w:hAnsi="Times New Roman" w:cs="Times New Roman"/>
                <w:szCs w:val="22"/>
                <w:lang w:eastAsia="en-US"/>
              </w:rPr>
            </w:pPr>
            <w:r w:rsidRPr="00697F02">
              <w:rPr>
                <w:rFonts w:ascii="Times New Roman" w:eastAsiaTheme="minorHAnsi" w:hAnsi="Times New Roman" w:cs="Times New Roman"/>
                <w:szCs w:val="22"/>
                <w:lang w:eastAsia="en-US"/>
              </w:rPr>
              <w:t>по состоянию на</w:t>
            </w:r>
            <w:r w:rsidRPr="00697F02">
              <w:rPr>
                <w:rFonts w:ascii="Times New Roman" w:eastAsiaTheme="minorHAnsi" w:hAnsi="Times New Roman" w:cs="Times New Roman"/>
                <w:szCs w:val="22"/>
                <w:lang w:eastAsia="en-US"/>
              </w:rPr>
              <w:br/>
              <w:t>1 января</w:t>
            </w:r>
          </w:p>
          <w:p w:rsidR="005F3A04" w:rsidRPr="00697F02" w:rsidRDefault="005F3A04" w:rsidP="002975EB">
            <w:pPr>
              <w:pStyle w:val="ConsPlusNormal"/>
              <w:jc w:val="center"/>
              <w:rPr>
                <w:rFonts w:ascii="Times New Roman" w:hAnsi="Times New Roman" w:cs="Times New Roman"/>
                <w:szCs w:val="22"/>
              </w:rPr>
            </w:pPr>
            <w:r w:rsidRPr="00697F02">
              <w:rPr>
                <w:rFonts w:ascii="Times New Roman" w:eastAsiaTheme="minorHAnsi" w:hAnsi="Times New Roman" w:cs="Times New Roman"/>
                <w:szCs w:val="22"/>
                <w:lang w:eastAsia="en-US"/>
              </w:rPr>
              <w:t>(30 апреля)</w:t>
            </w:r>
          </w:p>
        </w:tc>
        <w:tc>
          <w:tcPr>
            <w:tcW w:w="2552" w:type="dxa"/>
            <w:shd w:val="clear" w:color="auto" w:fill="auto"/>
          </w:tcPr>
          <w:p w:rsidR="005F3A04" w:rsidRPr="00C76B12" w:rsidRDefault="005F3A04"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5F3A04" w:rsidRPr="00C76B12" w:rsidTr="00114ACE">
        <w:tc>
          <w:tcPr>
            <w:tcW w:w="15168" w:type="dxa"/>
            <w:gridSpan w:val="6"/>
            <w:shd w:val="clear" w:color="auto" w:fill="auto"/>
          </w:tcPr>
          <w:p w:rsidR="005F3A04" w:rsidRPr="00114ACE" w:rsidRDefault="005F3A04" w:rsidP="000034B9">
            <w:pPr>
              <w:pStyle w:val="ConsPlusNormal"/>
              <w:jc w:val="both"/>
              <w:rPr>
                <w:rFonts w:ascii="Times New Roman" w:hAnsi="Times New Roman" w:cs="Times New Roman"/>
                <w:szCs w:val="22"/>
              </w:rPr>
            </w:pPr>
            <w:r w:rsidRPr="00114ACE">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5F3A04" w:rsidRPr="00C76B12" w:rsidTr="00514C2F">
        <w:tc>
          <w:tcPr>
            <w:tcW w:w="680" w:type="dxa"/>
            <w:shd w:val="clear" w:color="auto" w:fill="auto"/>
          </w:tcPr>
          <w:p w:rsidR="005F3A04" w:rsidRPr="00C76B12" w:rsidRDefault="005F3A04" w:rsidP="00FC053D">
            <w:pPr>
              <w:jc w:val="center"/>
              <w:rPr>
                <w:rFonts w:ascii="Times New Roman" w:hAnsi="Times New Roman"/>
              </w:rPr>
            </w:pPr>
            <w:r w:rsidRPr="00C76B12">
              <w:rPr>
                <w:rFonts w:ascii="Times New Roman" w:hAnsi="Times New Roman"/>
              </w:rPr>
              <w:t>6.</w:t>
            </w:r>
          </w:p>
        </w:tc>
        <w:tc>
          <w:tcPr>
            <w:tcW w:w="2864" w:type="dxa"/>
            <w:shd w:val="clear" w:color="auto" w:fill="auto"/>
          </w:tcPr>
          <w:p w:rsidR="005F3A04" w:rsidRPr="00C76B12" w:rsidRDefault="005F3A04" w:rsidP="00FC053D">
            <w:pPr>
              <w:spacing w:line="228" w:lineRule="auto"/>
              <w:jc w:val="both"/>
              <w:rPr>
                <w:rFonts w:ascii="Times New Roman" w:hAnsi="Times New Roman"/>
              </w:rPr>
            </w:pPr>
            <w:r w:rsidRPr="00C76B12">
              <w:rPr>
                <w:rFonts w:ascii="Times New Roman" w:hAnsi="Times New Roman"/>
              </w:rPr>
              <w:t>Доля облагороженных земельных участков от общей площади загрязненных земельных участков в результате несанкционированного размещения отходов производства и потребления, процентов</w:t>
            </w:r>
            <w:r>
              <w:rPr>
                <w:rFonts w:ascii="Times New Roman" w:hAnsi="Times New Roman"/>
              </w:rPr>
              <w:t xml:space="preserve"> </w:t>
            </w:r>
            <w:r w:rsidRPr="00C76B12">
              <w:rPr>
                <w:rFonts w:ascii="Times New Roman" w:hAnsi="Times New Roman"/>
              </w:rPr>
              <w:t>(нарастающим итогом)</w:t>
            </w:r>
          </w:p>
        </w:tc>
        <w:tc>
          <w:tcPr>
            <w:tcW w:w="1419" w:type="dxa"/>
            <w:shd w:val="clear" w:color="auto" w:fill="auto"/>
          </w:tcPr>
          <w:p w:rsidR="005F3A04" w:rsidRPr="00C76B12" w:rsidRDefault="005F3A04"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5F3A04" w:rsidRPr="00C76B12" w:rsidRDefault="005F3A04"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5F3A04" w:rsidRPr="00C76B12" w:rsidRDefault="005F3A04"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5F3A04" w:rsidRPr="00C76B12" w:rsidRDefault="005F3A04"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А </w:t>
            </w:r>
            <w:r>
              <w:rPr>
                <w:rFonts w:ascii="Times New Roman" w:hAnsi="Times New Roman" w:cs="Times New Roman"/>
                <w:szCs w:val="22"/>
              </w:rPr>
              <w:t xml:space="preserve">– </w:t>
            </w:r>
            <w:r w:rsidRPr="00C76B12">
              <w:rPr>
                <w:rFonts w:ascii="Times New Roman" w:hAnsi="Times New Roman" w:cs="Times New Roman"/>
                <w:szCs w:val="22"/>
              </w:rPr>
              <w:t>общая площадь облагороженных земельных участков, куб.м</w:t>
            </w:r>
            <w:r>
              <w:rPr>
                <w:rFonts w:ascii="Times New Roman" w:hAnsi="Times New Roman" w:cs="Times New Roman"/>
                <w:szCs w:val="22"/>
              </w:rPr>
              <w:t>етров</w:t>
            </w:r>
            <w:r w:rsidRPr="00C76B12">
              <w:rPr>
                <w:rFonts w:ascii="Times New Roman" w:hAnsi="Times New Roman" w:cs="Times New Roman"/>
                <w:szCs w:val="22"/>
              </w:rPr>
              <w:t>;</w:t>
            </w:r>
          </w:p>
          <w:p w:rsidR="005F3A04" w:rsidRPr="00C76B12" w:rsidRDefault="005F3A04" w:rsidP="00FC053D">
            <w:pPr>
              <w:pStyle w:val="ConsPlusNormal"/>
              <w:jc w:val="both"/>
              <w:rPr>
                <w:rFonts w:ascii="Times New Roman" w:hAnsi="Times New Roman" w:cs="Times New Roman"/>
                <w:szCs w:val="22"/>
              </w:rPr>
            </w:pPr>
            <w:r w:rsidRPr="00C76B12">
              <w:rPr>
                <w:rFonts w:ascii="Times New Roman" w:hAnsi="Times New Roman" w:cs="Times New Roman"/>
                <w:szCs w:val="22"/>
              </w:rPr>
              <w:t>В – общая площадь загрязненных земельных участков в результате несанкционированного размещения отходов производства и потребления, куб.м</w:t>
            </w:r>
            <w:r>
              <w:rPr>
                <w:rFonts w:ascii="Times New Roman" w:hAnsi="Times New Roman" w:cs="Times New Roman"/>
                <w:szCs w:val="22"/>
              </w:rPr>
              <w:t>етров</w:t>
            </w:r>
          </w:p>
          <w:p w:rsidR="005F3A04" w:rsidRPr="00C76B12" w:rsidRDefault="005F3A04" w:rsidP="00FC053D">
            <w:pPr>
              <w:pStyle w:val="ConsPlusNormal"/>
              <w:jc w:val="both"/>
              <w:rPr>
                <w:rFonts w:ascii="Times New Roman" w:hAnsi="Times New Roman" w:cs="Times New Roman"/>
                <w:szCs w:val="22"/>
              </w:rPr>
            </w:pPr>
          </w:p>
        </w:tc>
        <w:tc>
          <w:tcPr>
            <w:tcW w:w="1984" w:type="dxa"/>
            <w:shd w:val="clear" w:color="auto" w:fill="auto"/>
          </w:tcPr>
          <w:p w:rsidR="005F3A04" w:rsidRPr="00C76B12" w:rsidRDefault="005F3A04" w:rsidP="00FC053D">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квартальная </w:t>
            </w:r>
          </w:p>
        </w:tc>
        <w:tc>
          <w:tcPr>
            <w:tcW w:w="2552" w:type="dxa"/>
            <w:shd w:val="clear" w:color="auto" w:fill="auto"/>
          </w:tcPr>
          <w:p w:rsidR="005F3A04" w:rsidRPr="00C76B12" w:rsidRDefault="005F3A04" w:rsidP="00FC053D">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514C2F">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7.</w:t>
            </w:r>
          </w:p>
        </w:tc>
        <w:tc>
          <w:tcPr>
            <w:tcW w:w="2864" w:type="dxa"/>
            <w:shd w:val="clear" w:color="auto" w:fill="auto"/>
          </w:tcPr>
          <w:p w:rsidR="000C3289" w:rsidRPr="00697F02" w:rsidRDefault="000C3289" w:rsidP="00FC053D">
            <w:pPr>
              <w:pStyle w:val="ConsPlusNormal"/>
              <w:jc w:val="both"/>
              <w:rPr>
                <w:rFonts w:ascii="Times New Roman" w:hAnsi="Times New Roman" w:cs="Times New Roman"/>
                <w:szCs w:val="22"/>
              </w:rPr>
            </w:pPr>
            <w:r w:rsidRPr="00697F02">
              <w:rPr>
                <w:rFonts w:ascii="Times New Roman" w:hAnsi="Times New Roman" w:cs="Times New Roman"/>
                <w:szCs w:val="22"/>
              </w:rPr>
              <w:t>Сокращение количества выявленных нарушений обязательных требований в области охраны окружающей среды, единиц</w:t>
            </w:r>
          </w:p>
        </w:tc>
        <w:tc>
          <w:tcPr>
            <w:tcW w:w="1419" w:type="dxa"/>
            <w:shd w:val="clear" w:color="auto" w:fill="auto"/>
          </w:tcPr>
          <w:p w:rsidR="000C3289" w:rsidRPr="00697F02" w:rsidRDefault="000C3289" w:rsidP="006C21D1">
            <w:pPr>
              <w:pStyle w:val="ConsPlusNormal"/>
              <w:jc w:val="center"/>
              <w:rPr>
                <w:rFonts w:ascii="Times New Roman" w:hAnsi="Times New Roman" w:cs="Times New Roman"/>
                <w:szCs w:val="22"/>
              </w:rPr>
            </w:pPr>
            <w:r w:rsidRPr="00697F02">
              <w:rPr>
                <w:rFonts w:ascii="Times New Roman" w:hAnsi="Times New Roman" w:cs="Times New Roman"/>
                <w:szCs w:val="22"/>
              </w:rPr>
              <w:t>годовая</w:t>
            </w:r>
          </w:p>
        </w:tc>
        <w:tc>
          <w:tcPr>
            <w:tcW w:w="5669" w:type="dxa"/>
            <w:shd w:val="clear" w:color="auto" w:fill="auto"/>
          </w:tcPr>
          <w:p w:rsidR="000C3289" w:rsidRPr="00697F02" w:rsidRDefault="000C3289" w:rsidP="00AA7B27">
            <w:pPr>
              <w:jc w:val="both"/>
              <w:rPr>
                <w:rFonts w:ascii="Times New Roman" w:hAnsi="Times New Roman"/>
              </w:rPr>
            </w:pPr>
            <w:r w:rsidRPr="00697F02">
              <w:rPr>
                <w:rFonts w:ascii="Times New Roman" w:hAnsi="Times New Roman"/>
              </w:rPr>
              <w:t xml:space="preserve">ведомственные данные </w:t>
            </w:r>
          </w:p>
        </w:tc>
        <w:tc>
          <w:tcPr>
            <w:tcW w:w="1984" w:type="dxa"/>
            <w:shd w:val="clear" w:color="auto" w:fill="auto"/>
          </w:tcPr>
          <w:p w:rsidR="000C3289" w:rsidRPr="00697F02" w:rsidRDefault="000C3289" w:rsidP="002975EB">
            <w:pPr>
              <w:pStyle w:val="ConsPlusNormal"/>
              <w:jc w:val="center"/>
              <w:rPr>
                <w:rFonts w:ascii="Times New Roman" w:hAnsi="Times New Roman" w:cs="Times New Roman"/>
                <w:szCs w:val="22"/>
              </w:rPr>
            </w:pPr>
            <w:r w:rsidRPr="00697F02">
              <w:rPr>
                <w:rFonts w:ascii="Times New Roman" w:hAnsi="Times New Roman" w:cs="Times New Roman"/>
                <w:szCs w:val="22"/>
              </w:rPr>
              <w:t>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8.</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Формирование плана проверок на очередной год с учетом риск-ориентированного подхода, да/нет</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FC053D">
            <w:pPr>
              <w:pStyle w:val="ConsPlusNormal"/>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(1 сентября)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9</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устраненных нарушений из числа выявленных нарушений в сфере природопользования и охраны окружающей среды,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устраненных нарушений и нарушений, по которым приняты меры,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выявленных нарушений,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514C2F">
        <w:tc>
          <w:tcPr>
            <w:tcW w:w="680" w:type="dxa"/>
            <w:shd w:val="clear" w:color="auto" w:fill="auto"/>
          </w:tcPr>
          <w:p w:rsidR="000C3289"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10.</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514C2F">
        <w:tc>
          <w:tcPr>
            <w:tcW w:w="680" w:type="dxa"/>
            <w:shd w:val="clear" w:color="auto" w:fill="auto"/>
          </w:tcPr>
          <w:p w:rsidR="000C3289" w:rsidRPr="00C76B12" w:rsidRDefault="000C3289" w:rsidP="00F66005">
            <w:pPr>
              <w:pStyle w:val="ConsPlusNormal"/>
              <w:jc w:val="center"/>
              <w:rPr>
                <w:rFonts w:ascii="Times New Roman" w:hAnsi="Times New Roman" w:cs="Times New Roman"/>
                <w:szCs w:val="22"/>
              </w:rPr>
            </w:pPr>
            <w:r>
              <w:rPr>
                <w:rFonts w:ascii="Times New Roman" w:hAnsi="Times New Roman" w:cs="Times New Roman"/>
                <w:szCs w:val="22"/>
              </w:rPr>
              <w:t>11</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взысканных средств от наложенных штрафов,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денежных средств, поступивших в бюджет от правонарушителей, тыс.рублей;</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сумма наложенных штрафов по постановлениям об админис</w:t>
            </w:r>
            <w:r>
              <w:rPr>
                <w:rFonts w:ascii="Times New Roman" w:hAnsi="Times New Roman" w:cs="Times New Roman"/>
                <w:szCs w:val="22"/>
              </w:rPr>
              <w:t>тративных правонарушениях, тыс.</w:t>
            </w:r>
            <w:r w:rsidRPr="00C76B12">
              <w:rPr>
                <w:rFonts w:ascii="Times New Roman" w:hAnsi="Times New Roman" w:cs="Times New Roman"/>
                <w:szCs w:val="22"/>
              </w:rPr>
              <w:t>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экологии и природных ресурсов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697F02" w:rsidRDefault="000C3289" w:rsidP="00B46A71">
            <w:pPr>
              <w:pStyle w:val="ConsPlusNormal"/>
              <w:spacing w:line="228" w:lineRule="auto"/>
              <w:jc w:val="both"/>
              <w:rPr>
                <w:rFonts w:ascii="Times New Roman" w:hAnsi="Times New Roman" w:cs="Times New Roman"/>
                <w:szCs w:val="22"/>
              </w:rPr>
            </w:pPr>
            <w:r w:rsidRPr="00697F02">
              <w:rPr>
                <w:rFonts w:ascii="Times New Roman" w:hAnsi="Times New Roman" w:cs="Times New Roman"/>
                <w:szCs w:val="22"/>
              </w:rPr>
              <w:t>Численность занятых в сфере малого и среднего предпринимательства, включая индивидуальных предпринимателей, тыс.единиц</w:t>
            </w:r>
          </w:p>
        </w:tc>
        <w:tc>
          <w:tcPr>
            <w:tcW w:w="1419" w:type="dxa"/>
            <w:shd w:val="clear" w:color="auto" w:fill="auto"/>
          </w:tcPr>
          <w:p w:rsidR="000C3289" w:rsidRPr="00697F02" w:rsidRDefault="000C3289" w:rsidP="00B46A71">
            <w:pPr>
              <w:pStyle w:val="ConsPlusNormal"/>
              <w:spacing w:line="228" w:lineRule="auto"/>
              <w:jc w:val="center"/>
              <w:rPr>
                <w:rFonts w:ascii="Times New Roman" w:hAnsi="Times New Roman" w:cs="Times New Roman"/>
                <w:szCs w:val="22"/>
              </w:rPr>
            </w:pPr>
            <w:r w:rsidRPr="00697F02">
              <w:rPr>
                <w:rFonts w:ascii="Times New Roman" w:hAnsi="Times New Roman" w:cs="Times New Roman"/>
                <w:szCs w:val="22"/>
              </w:rPr>
              <w:t>годовая</w:t>
            </w:r>
          </w:p>
        </w:tc>
        <w:tc>
          <w:tcPr>
            <w:tcW w:w="5669" w:type="dxa"/>
            <w:shd w:val="clear" w:color="auto" w:fill="auto"/>
          </w:tcPr>
          <w:p w:rsidR="000C3289" w:rsidRPr="00697F02" w:rsidRDefault="000C3289" w:rsidP="000F5719">
            <w:pPr>
              <w:pStyle w:val="ConsPlusNormal"/>
              <w:jc w:val="both"/>
              <w:rPr>
                <w:rFonts w:ascii="Times New Roman" w:hAnsi="Times New Roman" w:cs="Times New Roman"/>
                <w:szCs w:val="22"/>
              </w:rPr>
            </w:pPr>
            <w:r w:rsidRPr="00697F02">
              <w:rPr>
                <w:rFonts w:ascii="Times New Roman" w:hAnsi="Times New Roman" w:cs="Times New Roman"/>
                <w:szCs w:val="22"/>
              </w:rPr>
              <w:t>V = A + B + С</w:t>
            </w:r>
          </w:p>
          <w:p w:rsidR="000C3289" w:rsidRPr="00697F02" w:rsidRDefault="000C3289" w:rsidP="000F5719">
            <w:pPr>
              <w:rPr>
                <w:rFonts w:ascii="Times New Roman" w:hAnsi="Times New Roman"/>
                <w:color w:val="0F243E"/>
                <w:sz w:val="24"/>
                <w:szCs w:val="24"/>
              </w:rPr>
            </w:pPr>
            <w:r w:rsidRPr="00697F02">
              <w:rPr>
                <w:rFonts w:ascii="Times New Roman" w:hAnsi="Times New Roman"/>
                <w:color w:val="0F243E"/>
                <w:sz w:val="24"/>
                <w:szCs w:val="24"/>
              </w:rPr>
              <w:t xml:space="preserve">где: </w:t>
            </w:r>
          </w:p>
          <w:p w:rsidR="000C3289" w:rsidRPr="00697F02" w:rsidRDefault="000C3289" w:rsidP="008E1EC4">
            <w:pPr>
              <w:jc w:val="both"/>
              <w:rPr>
                <w:rFonts w:ascii="Times New Roman" w:hAnsi="Times New Roman"/>
                <w:color w:val="0F243E"/>
                <w:sz w:val="24"/>
                <w:szCs w:val="24"/>
              </w:rPr>
            </w:pPr>
            <w:r w:rsidRPr="00697F02">
              <w:rPr>
                <w:rFonts w:ascii="Times New Roman" w:hAnsi="Times New Roman"/>
                <w:color w:val="0F243E"/>
                <w:sz w:val="24"/>
                <w:szCs w:val="24"/>
              </w:rPr>
              <w:t>А – сумма среднесписочной численности работников занятых в сфере малого и среднего предпринимательства, человек;</w:t>
            </w:r>
          </w:p>
          <w:p w:rsidR="000C3289" w:rsidRPr="00697F02" w:rsidRDefault="000C3289" w:rsidP="008E1EC4">
            <w:pPr>
              <w:jc w:val="both"/>
              <w:rPr>
                <w:rFonts w:ascii="Times New Roman" w:hAnsi="Times New Roman"/>
                <w:color w:val="0F243E"/>
                <w:sz w:val="24"/>
                <w:szCs w:val="24"/>
              </w:rPr>
            </w:pPr>
            <w:r w:rsidRPr="00697F02">
              <w:rPr>
                <w:rFonts w:ascii="Times New Roman" w:hAnsi="Times New Roman"/>
                <w:color w:val="0F243E"/>
                <w:sz w:val="24"/>
                <w:szCs w:val="24"/>
              </w:rPr>
              <w:t>В – численность индивидуальных предпринимателей, включая среднесписочную численность их работников, человек;</w:t>
            </w:r>
          </w:p>
          <w:p w:rsidR="000C3289" w:rsidRPr="00697F02" w:rsidRDefault="000C3289" w:rsidP="008E1EC4">
            <w:pPr>
              <w:jc w:val="both"/>
              <w:rPr>
                <w:rFonts w:ascii="Times New Roman" w:hAnsi="Times New Roman"/>
              </w:rPr>
            </w:pPr>
            <w:r w:rsidRPr="00697F02">
              <w:rPr>
                <w:rFonts w:ascii="Times New Roman" w:hAnsi="Times New Roman"/>
                <w:color w:val="0F243E"/>
                <w:sz w:val="24"/>
                <w:szCs w:val="24"/>
              </w:rPr>
              <w:t>С – количество физических лиц, поставленных на учет в качестве налогоплательщиков налога на профессиональный доход, человек</w:t>
            </w:r>
          </w:p>
        </w:tc>
        <w:tc>
          <w:tcPr>
            <w:tcW w:w="1984" w:type="dxa"/>
            <w:shd w:val="clear" w:color="auto" w:fill="auto"/>
          </w:tcPr>
          <w:p w:rsidR="000C3289" w:rsidRPr="00697F02" w:rsidRDefault="000C3289" w:rsidP="00B46A71">
            <w:pPr>
              <w:pStyle w:val="ConsPlusNormal"/>
              <w:spacing w:line="228" w:lineRule="auto"/>
              <w:jc w:val="center"/>
              <w:rPr>
                <w:rFonts w:ascii="Times New Roman" w:hAnsi="Times New Roman" w:cs="Times New Roman"/>
                <w:szCs w:val="22"/>
              </w:rPr>
            </w:pPr>
            <w:r w:rsidRPr="00697F02">
              <w:rPr>
                <w:rFonts w:ascii="Times New Roman" w:hAnsi="Times New Roman" w:cs="Times New Roman"/>
                <w:szCs w:val="22"/>
              </w:rPr>
              <w:t>годовая</w:t>
            </w:r>
          </w:p>
          <w:p w:rsidR="000C3289" w:rsidRPr="00697F02" w:rsidRDefault="000C3289" w:rsidP="00927497">
            <w:pPr>
              <w:pStyle w:val="ConsPlusNormal"/>
              <w:spacing w:line="228" w:lineRule="auto"/>
              <w:jc w:val="center"/>
              <w:rPr>
                <w:rFonts w:ascii="Times New Roman" w:hAnsi="Times New Roman" w:cs="Times New Roman"/>
                <w:szCs w:val="22"/>
              </w:rPr>
            </w:pPr>
            <w:r w:rsidRPr="00697F02">
              <w:rPr>
                <w:rFonts w:ascii="Times New Roman" w:hAnsi="Times New Roman" w:cs="Times New Roman"/>
                <w:szCs w:val="22"/>
              </w:rPr>
              <w:t>(10 августа)</w:t>
            </w:r>
          </w:p>
        </w:tc>
        <w:tc>
          <w:tcPr>
            <w:tcW w:w="2552" w:type="dxa"/>
            <w:shd w:val="clear" w:color="auto" w:fill="auto"/>
          </w:tcPr>
          <w:p w:rsidR="000C3289" w:rsidRPr="00C76B12" w:rsidRDefault="000C3289" w:rsidP="00B46A71">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Pr>
                <w:rFonts w:ascii="Times New Roman" w:hAnsi="Times New Roman"/>
              </w:rPr>
              <w:t>2</w:t>
            </w:r>
            <w:r w:rsidRPr="00C76B12">
              <w:rPr>
                <w:rFonts w:ascii="Times New Roman" w:hAnsi="Times New Roman"/>
              </w:rPr>
              <w:t>.</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Динамика реальной среднемесячной начисленной заработной платы, процентов (нарастающим итогом)</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темп роста среднемесячной начисленной заработной платы к соответствующему периоду прошлого года, процентов;</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 индекс потребительских цен за отчетный период </w:t>
            </w:r>
          </w:p>
          <w:p w:rsidR="00697F02" w:rsidRDefault="00697F02" w:rsidP="002726BF">
            <w:pPr>
              <w:pStyle w:val="ConsPlusNormal"/>
              <w:jc w:val="both"/>
              <w:rPr>
                <w:rFonts w:ascii="Times New Roman" w:hAnsi="Times New Roman" w:cs="Times New Roman"/>
                <w:szCs w:val="22"/>
              </w:rPr>
            </w:pPr>
          </w:p>
          <w:p w:rsidR="002726BF" w:rsidRPr="00C76B12" w:rsidRDefault="00697F02" w:rsidP="00697F02">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Pr>
                <w:rFonts w:ascii="Times New Roman" w:hAnsi="Times New Roman" w:cs="Times New Roman"/>
                <w:szCs w:val="22"/>
              </w:rPr>
              <w:t xml:space="preserve"> </w:t>
            </w:r>
            <w:r w:rsidR="002726BF" w:rsidRPr="00697F02">
              <w:rPr>
                <w:rFonts w:ascii="Times New Roman" w:hAnsi="Times New Roman" w:cs="Times New Roman"/>
                <w:szCs w:val="22"/>
              </w:rPr>
              <w:t>Форма № П-4 (месячная) «Сведения о численности и заработной плате работников», Форма № 1-Т (годовая) «Сведения о численности и заработной плате работни</w:t>
            </w:r>
            <w:r>
              <w:rPr>
                <w:rFonts w:ascii="Times New Roman" w:hAnsi="Times New Roman" w:cs="Times New Roman"/>
                <w:szCs w:val="22"/>
              </w:rPr>
              <w:t>ков»</w:t>
            </w:r>
          </w:p>
        </w:tc>
        <w:tc>
          <w:tcPr>
            <w:tcW w:w="1984" w:type="dxa"/>
            <w:shd w:val="clear" w:color="auto" w:fill="auto"/>
          </w:tcPr>
          <w:p w:rsidR="000C3289" w:rsidRPr="00C76B12" w:rsidRDefault="000C3289" w:rsidP="000034B9">
            <w:pPr>
              <w:pStyle w:val="ConsPlusNormal"/>
              <w:jc w:val="center"/>
              <w:rPr>
                <w:rFonts w:ascii="Times New Roman" w:eastAsiaTheme="minorHAnsi" w:hAnsi="Times New Roman"/>
                <w:szCs w:val="22"/>
                <w:lang w:eastAsia="en-US"/>
              </w:rPr>
            </w:pPr>
            <w:r w:rsidRPr="00C76B12">
              <w:rPr>
                <w:rFonts w:ascii="Times New Roman" w:hAnsi="Times New Roman"/>
                <w:szCs w:val="22"/>
                <w:lang w:eastAsia="en-US"/>
              </w:rPr>
              <w:t xml:space="preserve">квартальная </w:t>
            </w:r>
          </w:p>
          <w:p w:rsidR="000C3289" w:rsidRPr="00C76B12" w:rsidRDefault="000C3289" w:rsidP="000034B9">
            <w:pPr>
              <w:pStyle w:val="ConsPlusNormal"/>
              <w:jc w:val="center"/>
              <w:rPr>
                <w:rFonts w:ascii="Times New Roman" w:hAnsi="Times New Roman"/>
                <w:szCs w:val="22"/>
                <w:lang w:eastAsia="en-US"/>
              </w:rPr>
            </w:pPr>
            <w:r w:rsidRPr="00C76B12">
              <w:rPr>
                <w:rFonts w:ascii="Times New Roman" w:hAnsi="Times New Roman"/>
                <w:szCs w:val="22"/>
                <w:lang w:eastAsia="en-US"/>
              </w:rPr>
              <w:t>(на 45-й день после отчетного периода)</w:t>
            </w:r>
          </w:p>
          <w:p w:rsidR="000C3289" w:rsidRPr="00C76B12" w:rsidRDefault="000C3289" w:rsidP="000034B9">
            <w:pPr>
              <w:pStyle w:val="ConsPlusNormal"/>
              <w:jc w:val="center"/>
              <w:rPr>
                <w:color w:val="1F497D"/>
                <w:szCs w:val="22"/>
                <w:lang w:eastAsia="en-US"/>
              </w:rPr>
            </w:pPr>
          </w:p>
          <w:p w:rsidR="000C3289" w:rsidRPr="00C76B12" w:rsidRDefault="000C3289" w:rsidP="000034B9">
            <w:pPr>
              <w:pStyle w:val="ConsPlusNormal"/>
              <w:jc w:val="center"/>
              <w:rPr>
                <w:color w:val="1F497D"/>
                <w:szCs w:val="22"/>
                <w:lang w:eastAsia="en-US"/>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 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статистики по Республике Татарстан (по согласованию)</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Индекс физического объема валового регионального продукта,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FD6837">
              <w:rPr>
                <w:rFonts w:ascii="Times New Roman" w:hAnsi="Times New Roman" w:cs="Times New Roman"/>
                <w:szCs w:val="22"/>
              </w:rPr>
              <w:t>статистические данные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квартальная </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(на 50-й день после отчетного периода)</w:t>
            </w:r>
          </w:p>
        </w:tc>
        <w:tc>
          <w:tcPr>
            <w:tcW w:w="2552" w:type="dxa"/>
            <w:shd w:val="clear" w:color="auto" w:fill="auto"/>
          </w:tcPr>
          <w:p w:rsidR="000C3289" w:rsidRDefault="00954FC9" w:rsidP="000034B9">
            <w:pPr>
              <w:pStyle w:val="ConsPlusNormal"/>
              <w:jc w:val="both"/>
              <w:rPr>
                <w:rFonts w:ascii="Times New Roman" w:hAnsi="Times New Roman" w:cs="Times New Roman"/>
                <w:szCs w:val="22"/>
              </w:rPr>
            </w:pPr>
            <w:r w:rsidRPr="00697F02">
              <w:rPr>
                <w:rFonts w:ascii="Times New Roman" w:hAnsi="Times New Roman" w:cs="Times New Roman"/>
                <w:szCs w:val="22"/>
              </w:rPr>
              <w:t xml:space="preserve">Министерство экономики Республики Татарстан / </w:t>
            </w:r>
            <w:r w:rsidR="000C3289" w:rsidRPr="00697F02">
              <w:rPr>
                <w:rFonts w:ascii="Times New Roman" w:hAnsi="Times New Roman" w:cs="Times New Roman"/>
                <w:szCs w:val="22"/>
              </w:rPr>
              <w:t>Территориальный</w:t>
            </w:r>
            <w:r w:rsidR="000C3289" w:rsidRPr="00C76B12">
              <w:rPr>
                <w:rFonts w:ascii="Times New Roman" w:hAnsi="Times New Roman" w:cs="Times New Roman"/>
                <w:szCs w:val="22"/>
              </w:rPr>
              <w:t xml:space="preserve"> орган Федеральной службы го</w:t>
            </w:r>
            <w:r w:rsidR="000C3289">
              <w:rPr>
                <w:rFonts w:ascii="Times New Roman" w:hAnsi="Times New Roman" w:cs="Times New Roman"/>
                <w:szCs w:val="22"/>
              </w:rPr>
              <w:t>-</w:t>
            </w:r>
            <w:r w:rsidR="000C3289" w:rsidRPr="00C76B12">
              <w:rPr>
                <w:rFonts w:ascii="Times New Roman" w:hAnsi="Times New Roman" w:cs="Times New Roman"/>
                <w:szCs w:val="22"/>
              </w:rPr>
              <w:t>сударственной статистики по Республике Татарстан (по согласованию) /</w:t>
            </w:r>
            <w:r w:rsidR="000C3289">
              <w:rPr>
                <w:rFonts w:ascii="Times New Roman" w:hAnsi="Times New Roman" w:cs="Times New Roman"/>
                <w:szCs w:val="22"/>
              </w:rPr>
              <w:t xml:space="preserve"> </w:t>
            </w:r>
            <w:r w:rsidR="000C3289" w:rsidRPr="00C76B12">
              <w:rPr>
                <w:rFonts w:ascii="Times New Roman" w:hAnsi="Times New Roman" w:cs="Times New Roman"/>
                <w:szCs w:val="22"/>
              </w:rPr>
              <w:t>Комитет Республики Татарстан по социально-экономическому мониторингу</w:t>
            </w:r>
          </w:p>
          <w:p w:rsidR="000C3289" w:rsidRPr="00C76B12" w:rsidRDefault="000C3289" w:rsidP="000034B9">
            <w:pPr>
              <w:pStyle w:val="ConsPlusNormal"/>
              <w:jc w:val="both"/>
              <w:rPr>
                <w:rFonts w:ascii="Times New Roman" w:hAnsi="Times New Roman" w:cs="Times New Roman"/>
                <w:szCs w:val="22"/>
              </w:rPr>
            </w:pP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4</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инвестиций в основной капитал в валовом региональном продукте,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инвестиций в основной капитал за счет всех источников финансирования, нарастающим итогом за отчетный период, рублей;</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объем валового регионального продукта, нарастающим итогом за отчетный период, рублей</w:t>
            </w:r>
          </w:p>
          <w:p w:rsidR="00FD6837" w:rsidRDefault="00FD6837" w:rsidP="000034B9">
            <w:pPr>
              <w:pStyle w:val="ConsPlusNormal"/>
              <w:jc w:val="both"/>
              <w:rPr>
                <w:rFonts w:ascii="Times New Roman" w:hAnsi="Times New Roman" w:cs="Times New Roman"/>
                <w:szCs w:val="22"/>
              </w:rPr>
            </w:pPr>
          </w:p>
          <w:p w:rsidR="00FD6837" w:rsidRPr="00C76B12" w:rsidRDefault="00697F02" w:rsidP="00697F02">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w:t>
            </w:r>
            <w:r>
              <w:rPr>
                <w:rFonts w:ascii="Times New Roman" w:hAnsi="Times New Roman" w:cs="Times New Roman"/>
                <w:szCs w:val="22"/>
              </w:rPr>
              <w:t>е</w:t>
            </w:r>
            <w:r w:rsidRPr="002246F1">
              <w:rPr>
                <w:rFonts w:ascii="Times New Roman" w:hAnsi="Times New Roman" w:cs="Times New Roman"/>
                <w:szCs w:val="22"/>
              </w:rPr>
              <w:t xml:space="preserve"> федерального статистического наблюдения</w:t>
            </w:r>
            <w:r w:rsidRPr="0097006E">
              <w:rPr>
                <w:rFonts w:ascii="Times New Roman" w:hAnsi="Times New Roman" w:cs="Times New Roman"/>
                <w:szCs w:val="22"/>
              </w:rPr>
              <w:t xml:space="preserve">: </w:t>
            </w:r>
            <w:r w:rsidR="00FD6837" w:rsidRPr="0097006E">
              <w:rPr>
                <w:rFonts w:ascii="Times New Roman" w:hAnsi="Times New Roman" w:cs="Times New Roman"/>
                <w:szCs w:val="22"/>
              </w:rPr>
              <w:t>Форма № П-2 (Квартальная) «Сведения об инв</w:t>
            </w:r>
            <w:r w:rsidRPr="0097006E">
              <w:rPr>
                <w:rFonts w:ascii="Times New Roman" w:hAnsi="Times New Roman" w:cs="Times New Roman"/>
                <w:szCs w:val="22"/>
              </w:rPr>
              <w:t>естициях в нефинансовые активы»</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годовая </w:t>
            </w:r>
          </w:p>
          <w:p w:rsidR="000C3289"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w:t>
            </w:r>
            <w:r w:rsidRPr="00697F02">
              <w:rPr>
                <w:rFonts w:ascii="Times New Roman" w:hAnsi="Times New Roman" w:cs="Times New Roman"/>
                <w:szCs w:val="22"/>
              </w:rPr>
              <w:t>третья д</w:t>
            </w:r>
            <w:r w:rsidRPr="00C76B12">
              <w:rPr>
                <w:rFonts w:ascii="Times New Roman" w:hAnsi="Times New Roman" w:cs="Times New Roman"/>
                <w:szCs w:val="22"/>
              </w:rPr>
              <w:t xml:space="preserve">екада марта – предварительные данные, </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третья декада декабря </w:t>
            </w:r>
            <w:r>
              <w:rPr>
                <w:rFonts w:ascii="Times New Roman" w:hAnsi="Times New Roman" w:cs="Times New Roman"/>
                <w:szCs w:val="22"/>
              </w:rPr>
              <w:t>–</w:t>
            </w:r>
            <w:r w:rsidRPr="00C76B12">
              <w:rPr>
                <w:rFonts w:ascii="Times New Roman" w:hAnsi="Times New Roman" w:cs="Times New Roman"/>
                <w:szCs w:val="22"/>
              </w:rPr>
              <w:t xml:space="preserve"> утвержденные данные)</w:t>
            </w:r>
          </w:p>
        </w:tc>
        <w:tc>
          <w:tcPr>
            <w:tcW w:w="2552" w:type="dxa"/>
            <w:shd w:val="clear" w:color="auto" w:fill="auto"/>
          </w:tcPr>
          <w:p w:rsidR="000C3289" w:rsidRPr="00C76B12" w:rsidRDefault="000C3289" w:rsidP="00927497">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статистики по Республике Татарстан (по согласованию) /</w:t>
            </w:r>
            <w:r>
              <w:rPr>
                <w:rFonts w:ascii="Times New Roman" w:hAnsi="Times New Roman" w:cs="Times New Roman"/>
                <w:szCs w:val="22"/>
              </w:rPr>
              <w:t xml:space="preserve"> </w:t>
            </w:r>
            <w:r w:rsidRPr="00C76B12">
              <w:rPr>
                <w:rFonts w:ascii="Times New Roman" w:hAnsi="Times New Roman" w:cs="Times New Roman"/>
                <w:szCs w:val="22"/>
              </w:rPr>
              <w:t>Комитет Республики Татарстан по социально-экономическому мониторингу</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развитием инновационной деятельности (01.11)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5</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инновационной продукции в общем объеме промышленного производства,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97006E" w:rsidRDefault="000C3289" w:rsidP="000034B9">
            <w:pPr>
              <w:pStyle w:val="ConsPlusNormal"/>
              <w:jc w:val="both"/>
              <w:rPr>
                <w:rFonts w:ascii="Times New Roman" w:hAnsi="Times New Roman" w:cs="Times New Roman"/>
                <w:szCs w:val="22"/>
              </w:rPr>
            </w:pPr>
            <w:r w:rsidRPr="0097006E">
              <w:rPr>
                <w:rFonts w:ascii="Times New Roman" w:hAnsi="Times New Roman" w:cs="Times New Roman"/>
                <w:szCs w:val="22"/>
              </w:rPr>
              <w:t>V = A / B × 100,</w:t>
            </w:r>
          </w:p>
          <w:p w:rsidR="000C3289" w:rsidRPr="0097006E" w:rsidRDefault="000C3289" w:rsidP="000034B9">
            <w:pPr>
              <w:pStyle w:val="ConsPlusNormal"/>
              <w:jc w:val="both"/>
              <w:rPr>
                <w:rFonts w:ascii="Times New Roman" w:hAnsi="Times New Roman" w:cs="Times New Roman"/>
                <w:szCs w:val="22"/>
              </w:rPr>
            </w:pPr>
            <w:r w:rsidRPr="0097006E">
              <w:rPr>
                <w:rFonts w:ascii="Times New Roman" w:hAnsi="Times New Roman" w:cs="Times New Roman"/>
                <w:szCs w:val="22"/>
              </w:rPr>
              <w:t>где:</w:t>
            </w:r>
          </w:p>
          <w:p w:rsidR="000C3289" w:rsidRPr="0097006E" w:rsidRDefault="000C3289" w:rsidP="000034B9">
            <w:pPr>
              <w:pStyle w:val="ConsPlusNormal"/>
              <w:jc w:val="both"/>
              <w:rPr>
                <w:rFonts w:ascii="Times New Roman" w:hAnsi="Times New Roman" w:cs="Times New Roman"/>
                <w:szCs w:val="22"/>
              </w:rPr>
            </w:pPr>
            <w:r w:rsidRPr="0097006E">
              <w:rPr>
                <w:rFonts w:ascii="Times New Roman" w:hAnsi="Times New Roman" w:cs="Times New Roman"/>
                <w:szCs w:val="22"/>
              </w:rPr>
              <w:t>A – объем инновационной продукции, млн.рублей;</w:t>
            </w:r>
          </w:p>
          <w:p w:rsidR="000C3289" w:rsidRPr="0097006E" w:rsidRDefault="000C3289" w:rsidP="004E2F95">
            <w:pPr>
              <w:pStyle w:val="ConsPlusNormal"/>
              <w:jc w:val="both"/>
              <w:rPr>
                <w:rFonts w:ascii="Times New Roman" w:hAnsi="Times New Roman" w:cs="Times New Roman"/>
                <w:szCs w:val="22"/>
              </w:rPr>
            </w:pPr>
            <w:r w:rsidRPr="0097006E">
              <w:rPr>
                <w:rFonts w:ascii="Times New Roman" w:hAnsi="Times New Roman" w:cs="Times New Roman"/>
                <w:szCs w:val="22"/>
              </w:rPr>
              <w:t>B – общий объем промышленного производства, млн.рублей</w:t>
            </w:r>
          </w:p>
          <w:p w:rsidR="003F1B1C" w:rsidRPr="0097006E" w:rsidRDefault="003F1B1C" w:rsidP="004E2F95">
            <w:pPr>
              <w:pStyle w:val="ConsPlusNormal"/>
              <w:jc w:val="both"/>
              <w:rPr>
                <w:rFonts w:ascii="Times New Roman" w:hAnsi="Times New Roman" w:cs="Times New Roman"/>
                <w:szCs w:val="22"/>
              </w:rPr>
            </w:pPr>
          </w:p>
          <w:p w:rsidR="003F1B1C" w:rsidRPr="0097006E" w:rsidRDefault="0097006E" w:rsidP="0097006E">
            <w:pPr>
              <w:pStyle w:val="ConsPlusNormal"/>
              <w:jc w:val="both"/>
              <w:rPr>
                <w:rFonts w:ascii="Times New Roman" w:hAnsi="Times New Roman" w:cs="Times New Roman"/>
                <w:szCs w:val="22"/>
              </w:rPr>
            </w:pPr>
            <w:r w:rsidRPr="0097006E">
              <w:rPr>
                <w:rFonts w:ascii="Times New Roman" w:hAnsi="Times New Roman" w:cs="Times New Roman"/>
                <w:szCs w:val="22"/>
              </w:rPr>
              <w:t xml:space="preserve">Рассчитывается по форме федерального статистического наблюдения: </w:t>
            </w:r>
            <w:r w:rsidR="003F1B1C" w:rsidRPr="0097006E">
              <w:rPr>
                <w:rFonts w:ascii="Times New Roman" w:hAnsi="Times New Roman" w:cs="Times New Roman"/>
                <w:szCs w:val="22"/>
              </w:rPr>
              <w:t>Форма № 4-инновация (годовая) «Сведения об инновационной дея</w:t>
            </w:r>
            <w:r w:rsidRPr="0097006E">
              <w:rPr>
                <w:rFonts w:ascii="Times New Roman" w:hAnsi="Times New Roman" w:cs="Times New Roman"/>
                <w:szCs w:val="22"/>
              </w:rPr>
              <w:t>тельности организации»</w:t>
            </w:r>
          </w:p>
        </w:tc>
        <w:tc>
          <w:tcPr>
            <w:tcW w:w="1984" w:type="dxa"/>
            <w:shd w:val="clear" w:color="auto" w:fill="auto"/>
          </w:tcPr>
          <w:p w:rsidR="000C3289" w:rsidRPr="0097006E" w:rsidRDefault="000C3289" w:rsidP="000034B9">
            <w:pPr>
              <w:pStyle w:val="ConsPlusNormal"/>
              <w:jc w:val="center"/>
              <w:rPr>
                <w:rFonts w:ascii="Times New Roman" w:hAnsi="Times New Roman" w:cs="Times New Roman"/>
                <w:szCs w:val="22"/>
              </w:rPr>
            </w:pPr>
            <w:r w:rsidRPr="0097006E">
              <w:rPr>
                <w:rFonts w:ascii="Times New Roman" w:hAnsi="Times New Roman" w:cs="Times New Roman"/>
                <w:szCs w:val="22"/>
              </w:rPr>
              <w:t>годовая</w:t>
            </w:r>
          </w:p>
          <w:p w:rsidR="000C3289" w:rsidRPr="0097006E" w:rsidRDefault="000C3289" w:rsidP="000034B9">
            <w:pPr>
              <w:pStyle w:val="ConsPlusNormal"/>
              <w:jc w:val="center"/>
              <w:rPr>
                <w:rFonts w:ascii="Times New Roman" w:hAnsi="Times New Roman" w:cs="Times New Roman"/>
                <w:szCs w:val="22"/>
              </w:rPr>
            </w:pPr>
            <w:r w:rsidRPr="0097006E">
              <w:rPr>
                <w:rFonts w:ascii="Times New Roman" w:hAnsi="Times New Roman" w:cs="Times New Roman"/>
                <w:szCs w:val="22"/>
              </w:rPr>
              <w:t>(1-я декада сентября)</w:t>
            </w:r>
          </w:p>
        </w:tc>
        <w:tc>
          <w:tcPr>
            <w:tcW w:w="2552" w:type="dxa"/>
            <w:shd w:val="clear" w:color="auto" w:fill="auto"/>
          </w:tcPr>
          <w:p w:rsidR="000C3289" w:rsidRPr="0097006E" w:rsidRDefault="00954FC9" w:rsidP="004767E8">
            <w:pPr>
              <w:pStyle w:val="ConsPlusNormal"/>
              <w:jc w:val="both"/>
              <w:rPr>
                <w:rFonts w:ascii="Times New Roman" w:hAnsi="Times New Roman" w:cs="Times New Roman"/>
                <w:szCs w:val="22"/>
              </w:rPr>
            </w:pPr>
            <w:r w:rsidRPr="0097006E">
              <w:rPr>
                <w:rFonts w:ascii="Times New Roman" w:hAnsi="Times New Roman" w:cs="Times New Roman"/>
                <w:szCs w:val="22"/>
              </w:rPr>
              <w:t xml:space="preserve">Министерство экономики Республики Татарстан / </w:t>
            </w:r>
            <w:r w:rsidR="000C3289" w:rsidRPr="0097006E">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0C3289" w:rsidRPr="00C76B12" w:rsidTr="00FC053D">
        <w:tc>
          <w:tcPr>
            <w:tcW w:w="15168" w:type="dxa"/>
            <w:gridSpan w:val="6"/>
            <w:shd w:val="clear" w:color="auto" w:fill="auto"/>
          </w:tcPr>
          <w:p w:rsidR="000C3289" w:rsidRPr="002434A5" w:rsidRDefault="000C3289" w:rsidP="000034B9">
            <w:pPr>
              <w:pStyle w:val="ConsPlusNormal"/>
              <w:jc w:val="both"/>
              <w:rPr>
                <w:rFonts w:ascii="Times New Roman" w:hAnsi="Times New Roman" w:cs="Times New Roman"/>
                <w:szCs w:val="22"/>
              </w:rPr>
            </w:pPr>
            <w:r w:rsidRPr="002434A5">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6</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Министерство юстиции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Координация нормотворческой деятельности исполнительных органов государственной власти Республики Татарстан (02.04.01)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прошедших правовую экспертизу в Министерстве юстиции Республики Татарстан,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внесенных проектов правовых актов, прошедших правовую экспертизу в Министерстве юстиции Республики Татарстан,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юстиции Республики Татарстан</w:t>
            </w:r>
          </w:p>
        </w:tc>
      </w:tr>
      <w:tr w:rsidR="000C3289" w:rsidRPr="00C76B12" w:rsidTr="00BA46D0">
        <w:tc>
          <w:tcPr>
            <w:tcW w:w="15168" w:type="dxa"/>
            <w:gridSpan w:val="6"/>
            <w:shd w:val="clear" w:color="auto" w:fill="auto"/>
          </w:tcPr>
          <w:p w:rsidR="000C3289" w:rsidRPr="00C76B12"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Государственная регистрация нормативных правовых актов республиканских органов исполнительной власти Республики Татарстан (02.04.03)</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F45967">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Количество зарегистрированных нормативных правовых актов исполнительных органов государственной власти Республики Татарстан, признанных судом не соответствующими законодательству и не действующими в течение года с даты их вступления в законную силу, единиц</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юстиции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Агентство инвестиционного развития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развитием инвестиционной деятельности в сфере государственно-частного партнерства и частных инвестиций (01.18)</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Рост объема инвестиций в основной капитал без учета бюджетных средств,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инвестиции в основной капитал без учета бюджетных средств (полны</w:t>
            </w:r>
            <w:r>
              <w:rPr>
                <w:rFonts w:ascii="Times New Roman" w:hAnsi="Times New Roman" w:cs="Times New Roman"/>
                <w:szCs w:val="22"/>
              </w:rPr>
              <w:t>й круг) в текущем периоде, тыс.</w:t>
            </w:r>
            <w:r w:rsidRPr="00C76B12">
              <w:rPr>
                <w:rFonts w:ascii="Times New Roman" w:hAnsi="Times New Roman" w:cs="Times New Roman"/>
                <w:szCs w:val="22"/>
              </w:rPr>
              <w:t>рублей;</w:t>
            </w:r>
          </w:p>
          <w:p w:rsidR="000C3289" w:rsidRDefault="000C3289" w:rsidP="00B16AAA">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инвестиции в основной капитал без учета бюджетных средств (полный круг) за соответствующий период предыдущ</w:t>
            </w:r>
            <w:r>
              <w:rPr>
                <w:rFonts w:ascii="Times New Roman" w:hAnsi="Times New Roman" w:cs="Times New Roman"/>
                <w:szCs w:val="22"/>
              </w:rPr>
              <w:t>его года, тыс.</w:t>
            </w:r>
            <w:r w:rsidRPr="00C76B12">
              <w:rPr>
                <w:rFonts w:ascii="Times New Roman" w:hAnsi="Times New Roman" w:cs="Times New Roman"/>
                <w:szCs w:val="22"/>
              </w:rPr>
              <w:t>рублей</w:t>
            </w:r>
          </w:p>
          <w:p w:rsidR="003F1B1C" w:rsidRDefault="003F1B1C" w:rsidP="00B16AAA">
            <w:pPr>
              <w:pStyle w:val="ConsPlusNormal"/>
              <w:spacing w:line="228" w:lineRule="auto"/>
              <w:jc w:val="both"/>
              <w:rPr>
                <w:rFonts w:ascii="Times New Roman" w:hAnsi="Times New Roman" w:cs="Times New Roman"/>
                <w:szCs w:val="22"/>
              </w:rPr>
            </w:pPr>
          </w:p>
          <w:p w:rsidR="003F1B1C" w:rsidRPr="00C76B12" w:rsidRDefault="0097006E" w:rsidP="00F90C33">
            <w:pPr>
              <w:pStyle w:val="ConsPlusNormal"/>
              <w:spacing w:line="228" w:lineRule="auto"/>
              <w:jc w:val="both"/>
              <w:rPr>
                <w:rFonts w:ascii="Times New Roman" w:hAnsi="Times New Roman" w:cs="Times New Roman"/>
                <w:szCs w:val="22"/>
              </w:rPr>
            </w:pPr>
            <w:r w:rsidRPr="00F90C33">
              <w:rPr>
                <w:rFonts w:ascii="Times New Roman" w:hAnsi="Times New Roman" w:cs="Times New Roman"/>
                <w:szCs w:val="22"/>
              </w:rPr>
              <w:t>Рассчитывается по форм</w:t>
            </w:r>
            <w:r w:rsidR="00F90C33" w:rsidRPr="00F90C33">
              <w:rPr>
                <w:rFonts w:ascii="Times New Roman" w:hAnsi="Times New Roman" w:cs="Times New Roman"/>
                <w:szCs w:val="22"/>
              </w:rPr>
              <w:t>е</w:t>
            </w:r>
            <w:r w:rsidRPr="00F90C33">
              <w:rPr>
                <w:rFonts w:ascii="Times New Roman" w:hAnsi="Times New Roman" w:cs="Times New Roman"/>
                <w:szCs w:val="22"/>
              </w:rPr>
              <w:t xml:space="preserve"> федерального статистического наблюдения: </w:t>
            </w:r>
            <w:r w:rsidR="003F1B1C" w:rsidRPr="00F90C33">
              <w:rPr>
                <w:rFonts w:ascii="Times New Roman" w:hAnsi="Times New Roman" w:cs="Times New Roman"/>
                <w:szCs w:val="22"/>
              </w:rPr>
              <w:t>Форма № П-2 (Квартальная) «Сведения об инвестициях в нефинансовые активы»</w:t>
            </w:r>
          </w:p>
        </w:tc>
        <w:tc>
          <w:tcPr>
            <w:tcW w:w="1984" w:type="dxa"/>
            <w:shd w:val="clear" w:color="auto" w:fill="auto"/>
          </w:tcPr>
          <w:p w:rsidR="000C3289" w:rsidRPr="00C76B12" w:rsidRDefault="000C3289" w:rsidP="00B16A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p w:rsidR="000C3289" w:rsidRPr="00C76B12" w:rsidRDefault="000C3289" w:rsidP="00B16A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w:t>
            </w:r>
            <w:r w:rsidRPr="00F90C33">
              <w:rPr>
                <w:rFonts w:ascii="Times New Roman" w:hAnsi="Times New Roman" w:cs="Times New Roman"/>
                <w:szCs w:val="22"/>
              </w:rPr>
              <w:t>на 75-й день</w:t>
            </w:r>
            <w:r w:rsidRPr="00C76B12">
              <w:rPr>
                <w:rFonts w:ascii="Times New Roman" w:hAnsi="Times New Roman" w:cs="Times New Roman"/>
                <w:szCs w:val="22"/>
              </w:rPr>
              <w:t xml:space="preserve"> после конца отчетного периода); годовая</w:t>
            </w:r>
          </w:p>
          <w:p w:rsidR="000C3289" w:rsidRPr="00C76B12" w:rsidRDefault="000C3289" w:rsidP="00B16AAA">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 xml:space="preserve">(третья декада декабря </w:t>
            </w:r>
            <w:r>
              <w:rPr>
                <w:rFonts w:ascii="Times New Roman" w:hAnsi="Times New Roman" w:cs="Times New Roman"/>
                <w:szCs w:val="22"/>
              </w:rPr>
              <w:t>–</w:t>
            </w:r>
            <w:r w:rsidRPr="00C76B12">
              <w:rPr>
                <w:rFonts w:ascii="Times New Roman" w:hAnsi="Times New Roman" w:cs="Times New Roman"/>
                <w:szCs w:val="22"/>
              </w:rPr>
              <w:t xml:space="preserve"> утвержденные данные)</w:t>
            </w:r>
          </w:p>
        </w:tc>
        <w:tc>
          <w:tcPr>
            <w:tcW w:w="2552" w:type="dxa"/>
            <w:shd w:val="clear" w:color="auto" w:fill="auto"/>
          </w:tcPr>
          <w:p w:rsidR="000C3289" w:rsidRPr="00C76B12" w:rsidRDefault="000C3289" w:rsidP="00F45967">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Агентство инвестиционного развития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F45967">
            <w:pPr>
              <w:pStyle w:val="ConsPlusNormal"/>
              <w:jc w:val="both"/>
              <w:rPr>
                <w:rFonts w:ascii="Times New Roman" w:hAnsi="Times New Roman" w:cs="Times New Roman"/>
                <w:szCs w:val="22"/>
              </w:rPr>
            </w:pPr>
            <w:r w:rsidRPr="00C76B12">
              <w:rPr>
                <w:rFonts w:ascii="Times New Roman" w:hAnsi="Times New Roman" w:cs="Times New Roman"/>
                <w:szCs w:val="22"/>
              </w:rPr>
              <w:t xml:space="preserve">Объем прямых иностранных инвестиций в расчете на </w:t>
            </w:r>
            <w:r>
              <w:rPr>
                <w:rFonts w:ascii="Times New Roman" w:hAnsi="Times New Roman" w:cs="Times New Roman"/>
                <w:szCs w:val="22"/>
              </w:rPr>
              <w:br/>
            </w:r>
            <w:r w:rsidRPr="00C76B12">
              <w:rPr>
                <w:rFonts w:ascii="Times New Roman" w:hAnsi="Times New Roman" w:cs="Times New Roman"/>
                <w:szCs w:val="22"/>
              </w:rPr>
              <w:t xml:space="preserve">1 жителя Республики Татарстан, долларов США </w:t>
            </w:r>
          </w:p>
        </w:tc>
        <w:tc>
          <w:tcPr>
            <w:tcW w:w="1419" w:type="dxa"/>
            <w:shd w:val="clear" w:color="auto" w:fill="auto"/>
          </w:tcPr>
          <w:p w:rsidR="000C3289" w:rsidRPr="00F90C33" w:rsidRDefault="000C3289" w:rsidP="000034B9">
            <w:pPr>
              <w:pStyle w:val="ConsPlusNormal"/>
              <w:jc w:val="center"/>
              <w:rPr>
                <w:rFonts w:ascii="Times New Roman" w:hAnsi="Times New Roman" w:cs="Times New Roman"/>
                <w:szCs w:val="22"/>
              </w:rPr>
            </w:pPr>
            <w:r w:rsidRPr="00F90C33">
              <w:rPr>
                <w:rFonts w:ascii="Times New Roman" w:hAnsi="Times New Roman" w:cs="Times New Roman"/>
                <w:szCs w:val="22"/>
              </w:rPr>
              <w:t>годовая</w:t>
            </w:r>
          </w:p>
        </w:tc>
        <w:tc>
          <w:tcPr>
            <w:tcW w:w="5669" w:type="dxa"/>
            <w:shd w:val="clear" w:color="auto" w:fill="auto"/>
          </w:tcPr>
          <w:p w:rsidR="000C3289" w:rsidRPr="00F90C33" w:rsidRDefault="000C3289" w:rsidP="00A02C84">
            <w:pPr>
              <w:pStyle w:val="ConsPlusNormal"/>
              <w:jc w:val="both"/>
              <w:rPr>
                <w:rFonts w:ascii="Times New Roman" w:hAnsi="Times New Roman"/>
                <w:szCs w:val="22"/>
                <w:lang w:eastAsia="en-US"/>
              </w:rPr>
            </w:pPr>
            <w:r w:rsidRPr="00F90C33">
              <w:rPr>
                <w:rFonts w:ascii="Times New Roman" w:hAnsi="Times New Roman"/>
                <w:szCs w:val="22"/>
                <w:lang w:eastAsia="en-US"/>
              </w:rPr>
              <w:t>V = A / B,</w:t>
            </w:r>
          </w:p>
          <w:p w:rsidR="000C3289" w:rsidRPr="00F90C33" w:rsidRDefault="000C3289" w:rsidP="00A02C84">
            <w:pPr>
              <w:pStyle w:val="ConsPlusNormal"/>
              <w:jc w:val="both"/>
              <w:rPr>
                <w:rFonts w:ascii="Times New Roman" w:hAnsi="Times New Roman"/>
                <w:szCs w:val="22"/>
                <w:lang w:eastAsia="en-US"/>
              </w:rPr>
            </w:pPr>
            <w:r w:rsidRPr="00F90C33">
              <w:rPr>
                <w:rFonts w:ascii="Times New Roman" w:hAnsi="Times New Roman"/>
                <w:szCs w:val="22"/>
                <w:lang w:eastAsia="en-US"/>
              </w:rPr>
              <w:t>где:</w:t>
            </w:r>
          </w:p>
          <w:p w:rsidR="000C3289" w:rsidRPr="00F90C33" w:rsidRDefault="000C3289" w:rsidP="00A02C84">
            <w:pPr>
              <w:pStyle w:val="Default"/>
              <w:jc w:val="both"/>
              <w:rPr>
                <w:sz w:val="22"/>
                <w:szCs w:val="22"/>
                <w:lang w:eastAsia="en-US"/>
              </w:rPr>
            </w:pPr>
            <w:r w:rsidRPr="00F90C33">
              <w:rPr>
                <w:sz w:val="22"/>
                <w:szCs w:val="22"/>
                <w:lang w:eastAsia="en-US"/>
              </w:rPr>
              <w:t>A – объем прямых иностранных инвестиций (по данным Центрального банка Российской Федерации), тыс.долларов США;</w:t>
            </w:r>
          </w:p>
          <w:p w:rsidR="000C3289" w:rsidRPr="00F90C33" w:rsidRDefault="000C3289" w:rsidP="000A1294">
            <w:pPr>
              <w:jc w:val="both"/>
              <w:rPr>
                <w:rFonts w:ascii="Times New Roman" w:hAnsi="Times New Roman"/>
              </w:rPr>
            </w:pPr>
            <w:r w:rsidRPr="00F90C33">
              <w:rPr>
                <w:rFonts w:ascii="Times New Roman" w:hAnsi="Times New Roman"/>
              </w:rPr>
              <w:t>B – среднегодовая численность населения Республики Татарстан</w:t>
            </w:r>
            <w:r w:rsidR="00954FC9" w:rsidRPr="00F90C33">
              <w:rPr>
                <w:rFonts w:ascii="Times New Roman" w:hAnsi="Times New Roman"/>
              </w:rPr>
              <w:t>, тыс.человек</w:t>
            </w:r>
          </w:p>
          <w:p w:rsidR="000C3289" w:rsidRPr="00F90C33" w:rsidRDefault="000C3289" w:rsidP="000A1294">
            <w:pPr>
              <w:jc w:val="both"/>
              <w:rPr>
                <w:color w:val="1F497D"/>
              </w:rPr>
            </w:pPr>
            <w:r w:rsidRPr="00F90C33">
              <w:rPr>
                <w:rFonts w:ascii="Times New Roman" w:hAnsi="Times New Roman"/>
              </w:rPr>
              <w:t xml:space="preserve"> </w:t>
            </w:r>
          </w:p>
        </w:tc>
        <w:tc>
          <w:tcPr>
            <w:tcW w:w="1984" w:type="dxa"/>
            <w:shd w:val="clear" w:color="auto" w:fill="auto"/>
          </w:tcPr>
          <w:p w:rsidR="000C3289" w:rsidRPr="00F90C33" w:rsidRDefault="000C3289" w:rsidP="000034B9">
            <w:pPr>
              <w:pStyle w:val="ConsPlusNormal"/>
              <w:jc w:val="center"/>
              <w:rPr>
                <w:rFonts w:ascii="Times New Roman" w:hAnsi="Times New Roman" w:cs="Times New Roman"/>
                <w:szCs w:val="22"/>
              </w:rPr>
            </w:pPr>
            <w:r w:rsidRPr="00F90C33">
              <w:rPr>
                <w:rFonts w:ascii="Times New Roman" w:hAnsi="Times New Roman" w:cs="Times New Roman"/>
                <w:szCs w:val="22"/>
              </w:rPr>
              <w:t>годовая</w:t>
            </w:r>
          </w:p>
          <w:p w:rsidR="000C3289" w:rsidRPr="00F90C33" w:rsidRDefault="000C3289" w:rsidP="000A1294">
            <w:pPr>
              <w:pStyle w:val="ConsPlusNormal"/>
              <w:jc w:val="center"/>
              <w:rPr>
                <w:rFonts w:ascii="Times New Roman" w:hAnsi="Times New Roman" w:cs="Times New Roman"/>
                <w:szCs w:val="22"/>
              </w:rPr>
            </w:pPr>
            <w:r w:rsidRPr="00F90C33">
              <w:rPr>
                <w:rFonts w:ascii="Times New Roman" w:hAnsi="Times New Roman"/>
              </w:rPr>
              <w:t>(на 185-й день по завершению отчетного периода)</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Агентство инвестиционного развития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0C3289" w:rsidRPr="00F90C33" w:rsidRDefault="000C3289" w:rsidP="0082609E">
            <w:pPr>
              <w:pStyle w:val="ConsPlusNormal"/>
              <w:jc w:val="both"/>
              <w:rPr>
                <w:rFonts w:ascii="Times New Roman" w:hAnsi="Times New Roman" w:cs="Times New Roman"/>
                <w:szCs w:val="22"/>
              </w:rPr>
            </w:pPr>
            <w:r w:rsidRPr="00F90C33">
              <w:rPr>
                <w:rFonts w:ascii="Times New Roman" w:hAnsi="Times New Roman"/>
                <w:szCs w:val="22"/>
              </w:rPr>
              <w:t>Количество привлеченных резидентов на территории опережающего социально-экономического развития Республики Татарстан (нарастающим итогом), единиц</w:t>
            </w:r>
          </w:p>
        </w:tc>
        <w:tc>
          <w:tcPr>
            <w:tcW w:w="1419" w:type="dxa"/>
            <w:shd w:val="clear" w:color="auto" w:fill="auto"/>
          </w:tcPr>
          <w:p w:rsidR="000C3289" w:rsidRPr="00F90C33" w:rsidRDefault="000C3289" w:rsidP="000034B9">
            <w:pPr>
              <w:pStyle w:val="ConsPlusNormal"/>
              <w:jc w:val="center"/>
              <w:rPr>
                <w:rFonts w:ascii="Times New Roman" w:hAnsi="Times New Roman" w:cs="Times New Roman"/>
                <w:szCs w:val="22"/>
              </w:rPr>
            </w:pPr>
            <w:r w:rsidRPr="00F90C33">
              <w:rPr>
                <w:rFonts w:ascii="Times New Roman" w:hAnsi="Times New Roman" w:cs="Times New Roman"/>
                <w:szCs w:val="22"/>
              </w:rPr>
              <w:t>годовая</w:t>
            </w:r>
          </w:p>
        </w:tc>
        <w:tc>
          <w:tcPr>
            <w:tcW w:w="5669" w:type="dxa"/>
            <w:shd w:val="clear" w:color="auto" w:fill="auto"/>
          </w:tcPr>
          <w:p w:rsidR="000C3289" w:rsidRPr="00F90C33" w:rsidRDefault="000C3289" w:rsidP="000034B9">
            <w:pPr>
              <w:pStyle w:val="ConsPlusNormal"/>
              <w:jc w:val="both"/>
              <w:rPr>
                <w:rFonts w:ascii="Times New Roman" w:hAnsi="Times New Roman" w:cs="Times New Roman"/>
                <w:szCs w:val="22"/>
              </w:rPr>
            </w:pPr>
            <w:r w:rsidRPr="00F90C33">
              <w:rPr>
                <w:rFonts w:ascii="Times New Roman" w:hAnsi="Times New Roman" w:cs="Times New Roman"/>
                <w:szCs w:val="22"/>
              </w:rPr>
              <w:t>ведомственные данные</w:t>
            </w:r>
          </w:p>
        </w:tc>
        <w:tc>
          <w:tcPr>
            <w:tcW w:w="1984" w:type="dxa"/>
            <w:shd w:val="clear" w:color="auto" w:fill="auto"/>
          </w:tcPr>
          <w:p w:rsidR="000C3289" w:rsidRPr="00F90C33" w:rsidRDefault="000C3289" w:rsidP="000034B9">
            <w:pPr>
              <w:pStyle w:val="ConsPlusNormal"/>
              <w:jc w:val="center"/>
              <w:rPr>
                <w:rFonts w:ascii="Times New Roman" w:hAnsi="Times New Roman" w:cs="Times New Roman"/>
                <w:szCs w:val="22"/>
              </w:rPr>
            </w:pPr>
            <w:r w:rsidRPr="00F90C33">
              <w:rPr>
                <w:rFonts w:ascii="Times New Roman" w:hAnsi="Times New Roman"/>
              </w:rPr>
              <w:t>годовая                (на 25-й день по завершению отчетного периода)</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Агентство инвестиционного развития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6870DE">
            <w:pPr>
              <w:pStyle w:val="ConsPlusNormal"/>
              <w:jc w:val="both"/>
              <w:rPr>
                <w:rFonts w:ascii="Times New Roman" w:hAnsi="Times New Roman" w:cs="Times New Roman"/>
                <w:szCs w:val="22"/>
              </w:rPr>
            </w:pPr>
            <w:r w:rsidRPr="00C76B12">
              <w:rPr>
                <w:rFonts w:ascii="Times New Roman" w:hAnsi="Times New Roman" w:cs="Times New Roman"/>
                <w:szCs w:val="22"/>
              </w:rPr>
              <w:t>Доля выполненных прот</w:t>
            </w:r>
            <w:r>
              <w:rPr>
                <w:rFonts w:ascii="Times New Roman" w:hAnsi="Times New Roman" w:cs="Times New Roman"/>
                <w:szCs w:val="22"/>
              </w:rPr>
              <w:t xml:space="preserve">ивоэпизоотических мероприятий к общему количеству указанных мероприятий, </w:t>
            </w:r>
            <w:r w:rsidRPr="00C76B12">
              <w:rPr>
                <w:rFonts w:ascii="Times New Roman" w:hAnsi="Times New Roman" w:cs="Times New Roman"/>
                <w:szCs w:val="22"/>
              </w:rPr>
              <w:t>установленн</w:t>
            </w:r>
            <w:r>
              <w:rPr>
                <w:rFonts w:ascii="Times New Roman" w:hAnsi="Times New Roman" w:cs="Times New Roman"/>
                <w:szCs w:val="22"/>
              </w:rPr>
              <w:t>ых</w:t>
            </w:r>
            <w:r w:rsidRPr="00C76B12">
              <w:rPr>
                <w:rFonts w:ascii="Times New Roman" w:hAnsi="Times New Roman" w:cs="Times New Roman"/>
                <w:szCs w:val="22"/>
              </w:rPr>
              <w:t xml:space="preserve"> планом,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фактически проведенных противоэпизоотических мероприятий;</w:t>
            </w:r>
          </w:p>
          <w:p w:rsidR="000C3289" w:rsidRPr="00C76B12" w:rsidRDefault="000C3289" w:rsidP="00EC3E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плановых объемов противоэпизоотических мероприятий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FC053D">
        <w:tc>
          <w:tcPr>
            <w:tcW w:w="15168" w:type="dxa"/>
            <w:gridSpan w:val="6"/>
            <w:shd w:val="clear" w:color="auto" w:fill="auto"/>
          </w:tcPr>
          <w:p w:rsidR="000C3289" w:rsidRPr="001349A7" w:rsidRDefault="000C3289" w:rsidP="000034B9">
            <w:pPr>
              <w:pStyle w:val="ConsPlusNormal"/>
              <w:jc w:val="both"/>
              <w:rPr>
                <w:rFonts w:ascii="Times New Roman" w:hAnsi="Times New Roman" w:cs="Times New Roman"/>
                <w:szCs w:val="22"/>
              </w:rPr>
            </w:pPr>
            <w:r w:rsidRPr="001349A7">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2</w:t>
            </w:r>
            <w:r w:rsidRPr="00C76B12">
              <w:rPr>
                <w:rFonts w:ascii="Times New Roman" w:hAnsi="Times New Roman"/>
              </w:rPr>
              <w:t>.</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Недопущение заноса на территорию Республики Татарстан болезней животных из-за пределов Республики Татарстан,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 количество болезней животных, занесенных на территорию Республики Татарстан, единиц; </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В – общее количество болезней животных, не свойственных для Республики Татарстан по их происхождению,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взысканных средств от наложенных штрафов,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денежных средств, поступивших в бюджет от правонарушителей, рублей;</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сумма наложенных штрафов по постановлениям об административных правонарушениях, 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4.</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Рост количества проверок, при которых не выявлено нарушений, к предшествующему году,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проведенных проверок, при которых не выявлено нарушения обязательных требований, за текущий год,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 количество проведенных проверок, при которых не выявлено нарушения обязательных требований, за предшествующий год,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6.</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7.</w:t>
            </w:r>
          </w:p>
        </w:tc>
        <w:tc>
          <w:tcPr>
            <w:tcW w:w="2864" w:type="dxa"/>
            <w:shd w:val="clear" w:color="auto" w:fill="auto"/>
          </w:tcPr>
          <w:p w:rsidR="000C3289" w:rsidRPr="00C76B12" w:rsidRDefault="000C3289" w:rsidP="00EC3E3D">
            <w:pPr>
              <w:jc w:val="both"/>
              <w:rPr>
                <w:rFonts w:ascii="Times New Roman" w:hAnsi="Times New Roman"/>
              </w:rPr>
            </w:pPr>
            <w:r w:rsidRPr="00C76B12">
              <w:rPr>
                <w:rFonts w:ascii="Times New Roman" w:hAnsi="Times New Roman"/>
              </w:rPr>
              <w:t>Формирование плана проверок на очередной год с учетом риск-</w:t>
            </w:r>
            <w:r>
              <w:rPr>
                <w:rFonts w:ascii="Times New Roman" w:hAnsi="Times New Roman"/>
              </w:rPr>
              <w:t>ориентированного подхода, да/не</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сентября)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Главное управление ветеринарии Кабинета Министров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BA46D0">
        <w:tc>
          <w:tcPr>
            <w:tcW w:w="15168" w:type="dxa"/>
            <w:gridSpan w:val="6"/>
            <w:shd w:val="clear" w:color="auto" w:fill="auto"/>
          </w:tcPr>
          <w:p w:rsidR="000C3289" w:rsidRPr="00250ADD" w:rsidRDefault="000C3289" w:rsidP="000034B9">
            <w:pPr>
              <w:pStyle w:val="ConsPlusNormal"/>
              <w:jc w:val="both"/>
              <w:rPr>
                <w:rFonts w:ascii="Times New Roman" w:hAnsi="Times New Roman" w:cs="Times New Roman"/>
                <w:szCs w:val="22"/>
              </w:rPr>
            </w:pPr>
            <w:r w:rsidRPr="00250ADD">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1</w:t>
            </w:r>
            <w:r w:rsidRPr="00C76B12">
              <w:rPr>
                <w:rFonts w:ascii="Times New Roman" w:hAnsi="Times New Roman"/>
              </w:rPr>
              <w:t>.</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Уровень качества предоставления жилищно-коммунальных услуг населению,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исполненных предписаний и предписаний, по которым Государственной жилищной инспекцией Республики Татарстан приняты меры,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выданных предписаний,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2</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проведенных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проведенных плановых проверок организаций (без учета количества организаций ликвидированных, реорганизованных, признанных банкротами (несостоятельными), а также сменивших юридический адрес и осуществляющих свою деятельность за пределами Республики Татарстан),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запланированных плановых проверок организаций (без учета количества организаций ликвидированных, реорганизованных, признанных банкротами (несостоятельными), а также сменивших юридический адрес и осуществляющих свою деятельность за пределами Республики Татарстан),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устраненных нарушений и нарушений, по которым инспекцией приняты меры, к общему числу выявленных нарушений,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устраненных нарушений и нарушений, по которым приняты меры,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выявленных нарушений,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4.</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отмененных результатов проверок в связи с грубыми нарушениями требований к организации проведения проверок в общем количестве оспоренных в установленном порядке результатов проверок в связи с грубыми нарушениями требований к организации проведения проверок,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 количество </w:t>
            </w:r>
            <w:r>
              <w:rPr>
                <w:rFonts w:ascii="Times New Roman" w:hAnsi="Times New Roman" w:cs="Times New Roman"/>
                <w:szCs w:val="22"/>
              </w:rPr>
              <w:t>отмененных результатов проверок</w:t>
            </w:r>
            <w:r w:rsidRPr="00C76B12">
              <w:rPr>
                <w:rFonts w:ascii="Times New Roman" w:hAnsi="Times New Roman" w:cs="Times New Roman"/>
                <w:szCs w:val="22"/>
              </w:rPr>
              <w:t xml:space="preserve"> в связи с грубыми нарушениями требований к организации проведения проверок,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оспоренных в установленном порядке результатов проверок в связи с грубыми нарушениями требований к организации проведения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выданных предостережений в общем количестве мер воздействия по устранению нарушений,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предостережений, единиц;</w:t>
            </w:r>
          </w:p>
          <w:p w:rsidR="000C3289" w:rsidRPr="00C76B12" w:rsidRDefault="000C3289" w:rsidP="00250ADD">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мер административного воздействия и выданных предписаний,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6.</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Формирование плана проверок на очередной год с учетом риск-ориентированного подхода, да/нет</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сентября)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жилищная инспекция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Установленный предельный показатель удельного веса ввозной водки в общем объеме продажи водки,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объем розничной продажи ввозимой водки, декалитров;</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объем розничной продажи всей водки, декалитров</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vAlign w:val="center"/>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FC053D">
        <w:tc>
          <w:tcPr>
            <w:tcW w:w="15168" w:type="dxa"/>
            <w:gridSpan w:val="6"/>
            <w:shd w:val="clear" w:color="auto" w:fill="auto"/>
          </w:tcPr>
          <w:p w:rsidR="000C3289" w:rsidRPr="00250ADD" w:rsidRDefault="000C3289" w:rsidP="000034B9">
            <w:pPr>
              <w:pStyle w:val="ConsPlusNormal"/>
              <w:jc w:val="both"/>
              <w:rPr>
                <w:rFonts w:ascii="Times New Roman" w:hAnsi="Times New Roman" w:cs="Times New Roman"/>
                <w:szCs w:val="22"/>
              </w:rPr>
            </w:pPr>
            <w:r w:rsidRPr="00250ADD">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FC053D">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2</w:t>
            </w:r>
            <w:r w:rsidRPr="00C76B12">
              <w:rPr>
                <w:rFonts w:ascii="Times New Roman" w:hAnsi="Times New Roman"/>
              </w:rPr>
              <w:t>.</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 xml:space="preserve">Снижение количества торговых объектов, в которых выявлена безлицензионная деятельность, в расчете на </w:t>
            </w:r>
            <w:r>
              <w:rPr>
                <w:rFonts w:ascii="Times New Roman" w:hAnsi="Times New Roman"/>
              </w:rPr>
              <w:br/>
            </w:r>
            <w:r w:rsidRPr="00C76B12">
              <w:rPr>
                <w:rFonts w:ascii="Times New Roman" w:hAnsi="Times New Roman"/>
              </w:rPr>
              <w:t>1</w:t>
            </w:r>
            <w:r>
              <w:rPr>
                <w:rFonts w:ascii="Times New Roman" w:hAnsi="Times New Roman"/>
              </w:rPr>
              <w:t xml:space="preserve"> </w:t>
            </w:r>
            <w:r w:rsidRPr="00C76B12">
              <w:rPr>
                <w:rFonts w:ascii="Times New Roman" w:hAnsi="Times New Roman"/>
              </w:rPr>
              <w:t>000 торговых объектов, имеющих лицензию на розничную продажу алкогольной продукции по отношению к аналогичному периоду прошлого года,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В </w:t>
            </w:r>
            <w:r>
              <w:rPr>
                <w:rFonts w:ascii="Times New Roman" w:hAnsi="Times New Roman" w:cs="Times New Roman"/>
                <w:szCs w:val="22"/>
              </w:rPr>
              <w:t>×</w:t>
            </w:r>
            <w:r w:rsidRPr="00C76B12">
              <w:rPr>
                <w:rFonts w:ascii="Times New Roman" w:hAnsi="Times New Roman" w:cs="Times New Roman"/>
                <w:szCs w:val="22"/>
              </w:rPr>
              <w:t xml:space="preserve"> 1</w:t>
            </w:r>
            <w:r>
              <w:rPr>
                <w:rFonts w:ascii="Times New Roman" w:hAnsi="Times New Roman" w:cs="Times New Roman"/>
                <w:szCs w:val="22"/>
              </w:rPr>
              <w:t xml:space="preserve"> </w:t>
            </w:r>
            <w:r w:rsidRPr="00C76B12">
              <w:rPr>
                <w:rFonts w:ascii="Times New Roman" w:hAnsi="Times New Roman" w:cs="Times New Roman"/>
                <w:szCs w:val="22"/>
              </w:rPr>
              <w:t>000) / (А</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В</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1000)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торговых объектов, в которых выявлена безлицензионная деятельность в рассматриваемом периоде,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А</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количество торговых объектов, в которых выявлена безлицензионная деятельность за аналогичный период прошлого года, единиц;</w:t>
            </w:r>
          </w:p>
          <w:p w:rsidR="000C3289"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B – количество торговых объектов, имеющих лицензию на продажу алкогольной продукции в рассматриваемом периоде, единиц;</w:t>
            </w:r>
          </w:p>
          <w:p w:rsidR="000C3289" w:rsidRPr="00C76B12" w:rsidRDefault="000C3289" w:rsidP="00C71671">
            <w:pPr>
              <w:pStyle w:val="ConsPlusNormal"/>
              <w:jc w:val="both"/>
              <w:rPr>
                <w:rFonts w:ascii="Times New Roman" w:hAnsi="Times New Roman" w:cs="Times New Roman"/>
                <w:szCs w:val="22"/>
              </w:rPr>
            </w:pPr>
            <w:r w:rsidRPr="00C76B12">
              <w:rPr>
                <w:rFonts w:ascii="Times New Roman" w:hAnsi="Times New Roman" w:cs="Times New Roman"/>
                <w:szCs w:val="22"/>
              </w:rPr>
              <w:t>B</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количество торговых объектов, имеющих лицензию на продажу алкогольной продукции за аналогичный период прошлого года,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FC053D">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3</w:t>
            </w:r>
            <w:r w:rsidRPr="00C76B12">
              <w:rPr>
                <w:rFonts w:ascii="Times New Roman" w:hAnsi="Times New Roman"/>
              </w:rPr>
              <w:t>.</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Снижение количества изъятой алкогольной и спиртосодержащей продукции в расчете на 1</w:t>
            </w:r>
            <w:r>
              <w:rPr>
                <w:rFonts w:ascii="Times New Roman" w:hAnsi="Times New Roman"/>
              </w:rPr>
              <w:t xml:space="preserve"> </w:t>
            </w:r>
            <w:r w:rsidRPr="00C76B12">
              <w:rPr>
                <w:rFonts w:ascii="Times New Roman" w:hAnsi="Times New Roman"/>
              </w:rPr>
              <w:t>000 литров реализованной алкогольной продукции (за исключением пива) по отношению к аналогичному периоду прошлого года,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В </w:t>
            </w:r>
            <w:r>
              <w:rPr>
                <w:rFonts w:ascii="Times New Roman" w:hAnsi="Times New Roman" w:cs="Times New Roman"/>
                <w:szCs w:val="22"/>
              </w:rPr>
              <w:t>×</w:t>
            </w:r>
            <w:r w:rsidRPr="00C76B12">
              <w:rPr>
                <w:rFonts w:ascii="Times New Roman" w:hAnsi="Times New Roman" w:cs="Times New Roman"/>
                <w:szCs w:val="22"/>
              </w:rPr>
              <w:t xml:space="preserve"> 1</w:t>
            </w:r>
            <w:r>
              <w:rPr>
                <w:rFonts w:ascii="Times New Roman" w:hAnsi="Times New Roman" w:cs="Times New Roman"/>
                <w:szCs w:val="22"/>
              </w:rPr>
              <w:t xml:space="preserve"> </w:t>
            </w:r>
            <w:r w:rsidRPr="00C76B12">
              <w:rPr>
                <w:rFonts w:ascii="Times New Roman" w:hAnsi="Times New Roman" w:cs="Times New Roman"/>
                <w:szCs w:val="22"/>
              </w:rPr>
              <w:t>000) / (А</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В</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1</w:t>
            </w:r>
            <w:r>
              <w:rPr>
                <w:rFonts w:ascii="Times New Roman" w:hAnsi="Times New Roman" w:cs="Times New Roman"/>
                <w:szCs w:val="22"/>
              </w:rPr>
              <w:t xml:space="preserve"> </w:t>
            </w:r>
            <w:r w:rsidRPr="00C76B12">
              <w:rPr>
                <w:rFonts w:ascii="Times New Roman" w:hAnsi="Times New Roman" w:cs="Times New Roman"/>
                <w:szCs w:val="22"/>
              </w:rPr>
              <w:t xml:space="preserve">000)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A – объем изъятой алкогольной и спиртосодержащей продукции за рассматриваемый период, литров;</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A</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объем изъятой алкогольной и спиртосодержащей продукции за аналогичный период прошлого года, литров;</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B – объем розничной продажи алкогольной продукции за рассматриваемый период, литров;</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B</w:t>
            </w:r>
            <w:r w:rsidRPr="00F32A37">
              <w:rPr>
                <w:rFonts w:ascii="Times New Roman" w:hAnsi="Times New Roman" w:cs="Times New Roman"/>
                <w:szCs w:val="22"/>
                <w:vertAlign w:val="subscript"/>
              </w:rPr>
              <w:t>1</w:t>
            </w:r>
            <w:r w:rsidRPr="00C76B12">
              <w:rPr>
                <w:rFonts w:ascii="Times New Roman" w:hAnsi="Times New Roman" w:cs="Times New Roman"/>
                <w:szCs w:val="22"/>
              </w:rPr>
              <w:t xml:space="preserve"> – объем розничной продажи алкогольной продукции за аналогичный период прошлого года, литров</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4</w:t>
            </w:r>
            <w:r w:rsidRPr="00C76B12">
              <w:rPr>
                <w:rFonts w:ascii="Times New Roman" w:hAnsi="Times New Roman" w:cs="Times New Roman"/>
                <w:szCs w:val="22"/>
              </w:rPr>
              <w:t>.</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предписаний, нарушения по которым устранены,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w:t>
            </w:r>
            <w:r>
              <w:rPr>
                <w:rFonts w:ascii="Times New Roman" w:hAnsi="Times New Roman" w:cs="Times New Roman"/>
                <w:szCs w:val="22"/>
              </w:rPr>
              <w:t xml:space="preserve"> </w:t>
            </w: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предписаний, нарушения по которым устранены,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выданных предписаний,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vAlign w:val="center"/>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vAlign w:val="center"/>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6.</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vAlign w:val="center"/>
          </w:tcPr>
          <w:p w:rsidR="000C3289" w:rsidRPr="00C76B12" w:rsidRDefault="000C3289" w:rsidP="00DC746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Государственная инспекция Республики Татарстан по обеспечению го</w:t>
            </w:r>
            <w:r>
              <w:rPr>
                <w:rFonts w:ascii="Times New Roman" w:hAnsi="Times New Roman" w:cs="Times New Roman"/>
                <w:szCs w:val="22"/>
              </w:rPr>
              <w:t>-</w:t>
            </w:r>
            <w:r w:rsidRPr="00C76B12">
              <w:rPr>
                <w:rFonts w:ascii="Times New Roman" w:hAnsi="Times New Roman" w:cs="Times New Roman"/>
                <w:szCs w:val="22"/>
              </w:rPr>
              <w:t>сударственного контроля за производством, оборотом и качеством этилового спирта, алкогольной продукции и защите прав потребителей</w:t>
            </w:r>
          </w:p>
        </w:tc>
      </w:tr>
      <w:tr w:rsidR="000C3289" w:rsidRPr="00C76B12" w:rsidTr="00BA46D0">
        <w:tc>
          <w:tcPr>
            <w:tcW w:w="15168" w:type="dxa"/>
            <w:gridSpan w:val="6"/>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оцифрованных единиц хранения от числа запланированных на текущий год,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оцифрованных архивных документов,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запланированных на оцифровку архивных документов на текущий год,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запросов, исполненных подведомственными учреждениями в установленные сроки, в общем объеме исполненных за год запросов, процентов (нарастающим итогом)</w:t>
            </w:r>
          </w:p>
          <w:p w:rsidR="000C3289" w:rsidRPr="00C76B12" w:rsidRDefault="000C3289" w:rsidP="000034B9">
            <w:pPr>
              <w:pStyle w:val="ConsPlusNormal"/>
              <w:jc w:val="both"/>
              <w:rPr>
                <w:rFonts w:ascii="Times New Roman" w:hAnsi="Times New Roman" w:cs="Times New Roman"/>
                <w:szCs w:val="22"/>
              </w:rPr>
            </w:pP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исполненных в установленные сроки запросов,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исполненных запросов за отчетный период,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FC053D">
        <w:tc>
          <w:tcPr>
            <w:tcW w:w="15168" w:type="dxa"/>
            <w:gridSpan w:val="6"/>
            <w:shd w:val="clear" w:color="auto" w:fill="auto"/>
          </w:tcPr>
          <w:p w:rsidR="000C3289" w:rsidRPr="002151F1" w:rsidRDefault="000C3289" w:rsidP="000034B9">
            <w:pPr>
              <w:pStyle w:val="ConsPlusNormal"/>
              <w:jc w:val="both"/>
              <w:rPr>
                <w:rFonts w:ascii="Times New Roman" w:hAnsi="Times New Roman" w:cs="Times New Roman"/>
                <w:szCs w:val="22"/>
              </w:rPr>
            </w:pPr>
            <w:r w:rsidRPr="002151F1">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FC053D">
            <w:pPr>
              <w:jc w:val="center"/>
              <w:rPr>
                <w:rFonts w:ascii="Times New Roman" w:hAnsi="Times New Roman"/>
              </w:rPr>
            </w:pPr>
            <w:r>
              <w:rPr>
                <w:rFonts w:ascii="Times New Roman" w:hAnsi="Times New Roman"/>
              </w:rPr>
              <w:t>3</w:t>
            </w:r>
            <w:r w:rsidRPr="00C76B12">
              <w:rPr>
                <w:rFonts w:ascii="Times New Roman" w:hAnsi="Times New Roman"/>
              </w:rPr>
              <w:t>.</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Доля утраченных дел Архивного фонда Республики Татарстан от общего количества дел, включенных в Архивный фонд Республики Татарстан,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В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А – доля утраченных дел Архивного фонда</w:t>
            </w:r>
            <w:r w:rsidRPr="00C76B12">
              <w:rPr>
                <w:rFonts w:ascii="Times New Roman" w:hAnsi="Times New Roman"/>
                <w:szCs w:val="22"/>
              </w:rPr>
              <w:t xml:space="preserve"> Республики Татарстан</w:t>
            </w:r>
            <w:r w:rsidRPr="00C76B12">
              <w:rPr>
                <w:rFonts w:ascii="Times New Roman" w:hAnsi="Times New Roman" w:cs="Times New Roman"/>
                <w:szCs w:val="22"/>
              </w:rPr>
              <w:t>,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В – общее количество дел, включенных в Архивный фонд</w:t>
            </w:r>
            <w:r>
              <w:rPr>
                <w:rFonts w:ascii="Times New Roman" w:hAnsi="Times New Roman" w:cs="Times New Roman"/>
                <w:szCs w:val="22"/>
              </w:rPr>
              <w:t xml:space="preserve"> Республики Татарстан</w:t>
            </w:r>
            <w:r w:rsidRPr="00C76B12">
              <w:rPr>
                <w:rFonts w:ascii="Times New Roman" w:hAnsi="Times New Roman" w:cs="Times New Roman"/>
                <w:szCs w:val="22"/>
              </w:rPr>
              <w:t>,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FC053D">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Pr>
                <w:rFonts w:ascii="Times New Roman" w:hAnsi="Times New Roman"/>
              </w:rPr>
              <w:t>4</w:t>
            </w:r>
            <w:r w:rsidRPr="00C76B12">
              <w:rPr>
                <w:rFonts w:ascii="Times New Roman" w:hAnsi="Times New Roman"/>
              </w:rPr>
              <w:t>.</w:t>
            </w:r>
          </w:p>
        </w:tc>
        <w:tc>
          <w:tcPr>
            <w:tcW w:w="2864" w:type="dxa"/>
            <w:shd w:val="clear" w:color="auto" w:fill="auto"/>
          </w:tcPr>
          <w:p w:rsidR="000C3289" w:rsidRPr="00C76B12" w:rsidRDefault="000C3289" w:rsidP="000032E7">
            <w:pPr>
              <w:jc w:val="both"/>
              <w:rPr>
                <w:rFonts w:ascii="Times New Roman" w:hAnsi="Times New Roman"/>
              </w:rPr>
            </w:pPr>
            <w:r w:rsidRPr="00C76B12">
              <w:rPr>
                <w:rFonts w:ascii="Times New Roman" w:hAnsi="Times New Roman"/>
              </w:rPr>
              <w:t>Доля переданных упорядоченных дел от общего объема дел, обязательных к передаче на хранение в государственный, муниципальный архив, процентов</w:t>
            </w:r>
            <w:r>
              <w:rPr>
                <w:rFonts w:ascii="Times New Roman" w:hAnsi="Times New Roman"/>
              </w:rPr>
              <w:t xml:space="preserve"> </w:t>
            </w:r>
            <w:r w:rsidRPr="00C76B12">
              <w:rPr>
                <w:rFonts w:ascii="Times New Roman" w:hAnsi="Times New Roman"/>
              </w:rPr>
              <w:t>(нарастающим итогом)</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lang w:val="en-US"/>
              </w:rPr>
              <w:t>V</w:t>
            </w:r>
            <w:r>
              <w:rPr>
                <w:rFonts w:ascii="Times New Roman" w:hAnsi="Times New Roman" w:cs="Times New Roman"/>
                <w:szCs w:val="22"/>
              </w:rPr>
              <w:t xml:space="preserve"> = А / В × 100</w:t>
            </w:r>
            <w:r w:rsidRPr="00C76B12">
              <w:rPr>
                <w:rFonts w:ascii="Times New Roman" w:hAnsi="Times New Roman" w:cs="Times New Roman"/>
                <w:szCs w:val="22"/>
              </w:rPr>
              <w:t>,</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количество переданных упорядоченных дел,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 общий объем дел обязательных к передаче на хранение в государственный, муниципальный архив,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архивному делу</w:t>
            </w:r>
          </w:p>
        </w:tc>
      </w:tr>
      <w:tr w:rsidR="000C3289" w:rsidRPr="00C76B12" w:rsidTr="00BA46D0">
        <w:tc>
          <w:tcPr>
            <w:tcW w:w="15168" w:type="dxa"/>
            <w:gridSpan w:val="6"/>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биологическим ресурсам</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охраной, воспроизводством объектов животного мира, регулирование использования объектов животного мира (01.06.02)</w:t>
            </w:r>
          </w:p>
        </w:tc>
      </w:tr>
      <w:tr w:rsidR="000C3289" w:rsidRPr="00C76B12" w:rsidTr="00514C2F">
        <w:tc>
          <w:tcPr>
            <w:tcW w:w="680" w:type="dxa"/>
            <w:vMerge w:val="restart"/>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6A48C7">
            <w:pPr>
              <w:pStyle w:val="ConsPlusNormal"/>
              <w:jc w:val="both"/>
              <w:rPr>
                <w:rFonts w:ascii="Times New Roman" w:hAnsi="Times New Roman" w:cs="Times New Roman"/>
                <w:szCs w:val="22"/>
              </w:rPr>
            </w:pPr>
            <w:r w:rsidRPr="00C76B12">
              <w:rPr>
                <w:rFonts w:ascii="Times New Roman" w:hAnsi="Times New Roman" w:cs="Times New Roman"/>
                <w:szCs w:val="22"/>
              </w:rPr>
              <w:t>Уровень фактической плотности охотничьих животных на территории охотничьих угодий, голов на тыс.гектаров</w:t>
            </w:r>
          </w:p>
        </w:tc>
        <w:tc>
          <w:tcPr>
            <w:tcW w:w="1419" w:type="dxa"/>
            <w:shd w:val="clear" w:color="auto" w:fill="auto"/>
          </w:tcPr>
          <w:p w:rsidR="000C3289" w:rsidRPr="00C76B12" w:rsidRDefault="000C3289" w:rsidP="000034B9">
            <w:pPr>
              <w:pStyle w:val="ConsPlusNormal"/>
              <w:rPr>
                <w:rFonts w:ascii="Times New Roman" w:hAnsi="Times New Roman" w:cs="Times New Roman"/>
                <w:szCs w:val="22"/>
              </w:rPr>
            </w:pPr>
          </w:p>
        </w:tc>
        <w:tc>
          <w:tcPr>
            <w:tcW w:w="5669" w:type="dxa"/>
            <w:shd w:val="clear" w:color="auto" w:fill="auto"/>
          </w:tcPr>
          <w:p w:rsidR="000C3289" w:rsidRPr="00C76B12" w:rsidRDefault="000C3289" w:rsidP="000034B9">
            <w:pPr>
              <w:pStyle w:val="ConsPlusNormal"/>
              <w:rPr>
                <w:rFonts w:ascii="Times New Roman" w:hAnsi="Times New Roman" w:cs="Times New Roman"/>
                <w:szCs w:val="22"/>
              </w:rPr>
            </w:pPr>
          </w:p>
        </w:tc>
        <w:tc>
          <w:tcPr>
            <w:tcW w:w="1984" w:type="dxa"/>
            <w:shd w:val="clear" w:color="auto" w:fill="auto"/>
          </w:tcPr>
          <w:p w:rsidR="000C3289" w:rsidRPr="00C76B12" w:rsidRDefault="000C3289" w:rsidP="000034B9">
            <w:pPr>
              <w:pStyle w:val="ConsPlusNormal"/>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rPr>
                <w:rFonts w:ascii="Times New Roman" w:hAnsi="Times New Roman" w:cs="Times New Roman"/>
                <w:szCs w:val="22"/>
              </w:rPr>
            </w:pPr>
          </w:p>
        </w:tc>
      </w:tr>
      <w:tr w:rsidR="000C3289" w:rsidRPr="00C76B12" w:rsidTr="00514C2F">
        <w:tc>
          <w:tcPr>
            <w:tcW w:w="680" w:type="dxa"/>
            <w:vMerge/>
            <w:shd w:val="clear" w:color="auto" w:fill="auto"/>
          </w:tcPr>
          <w:p w:rsidR="000C3289" w:rsidRPr="00C76B12" w:rsidRDefault="000C3289" w:rsidP="000034B9">
            <w:pPr>
              <w:pStyle w:val="ConsPlusNormal"/>
              <w:rPr>
                <w:rFonts w:ascii="Times New Roman" w:hAnsi="Times New Roman" w:cs="Times New Roman"/>
                <w:szCs w:val="22"/>
              </w:rPr>
            </w:pP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лоси</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лоси, количество голов;</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площадь земель, пригодных для обитания лосей (лесные угодья)</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(5 мая)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биологическим ресурсам</w:t>
            </w:r>
          </w:p>
        </w:tc>
      </w:tr>
      <w:tr w:rsidR="000C3289" w:rsidRPr="00C76B12" w:rsidTr="00514C2F">
        <w:tc>
          <w:tcPr>
            <w:tcW w:w="680" w:type="dxa"/>
            <w:vMerge/>
            <w:shd w:val="clear" w:color="auto" w:fill="auto"/>
          </w:tcPr>
          <w:p w:rsidR="000C3289" w:rsidRPr="00C76B12" w:rsidRDefault="000C3289" w:rsidP="000034B9">
            <w:pPr>
              <w:pStyle w:val="ConsPlusNormal"/>
              <w:rPr>
                <w:rFonts w:ascii="Times New Roman" w:hAnsi="Times New Roman" w:cs="Times New Roman"/>
                <w:szCs w:val="22"/>
              </w:rPr>
            </w:pP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кабаны</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кабаны, количество голов;</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площадь земель, пригодных для обитания кабанов (лесные и полевые угодья)</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(5 мая)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биологическим ресурсам</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365048">
            <w:pPr>
              <w:pStyle w:val="ConsPlusNormal"/>
              <w:jc w:val="both"/>
              <w:rPr>
                <w:rFonts w:ascii="Times New Roman" w:hAnsi="Times New Roman" w:cs="Times New Roman"/>
                <w:szCs w:val="22"/>
              </w:rPr>
            </w:pPr>
            <w:r w:rsidRPr="00C76B12">
              <w:rPr>
                <w:rFonts w:ascii="Times New Roman" w:hAnsi="Times New Roman" w:cs="Times New Roman"/>
                <w:szCs w:val="22"/>
              </w:rPr>
              <w:t>Доля удовлетворенных исков на возмещение ущерба, нанесенного объектам животного мира и среде их обитания, от предъявленных,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решений, вынесенных за квартал, по которым иск о возмещении ущерба был удовлетворен,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решений, вынесенных за квартал, по искам на возмещение ущерба,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биологическим ресурсам</w:t>
            </w:r>
          </w:p>
        </w:tc>
      </w:tr>
      <w:tr w:rsidR="000C3289" w:rsidRPr="00C76B12" w:rsidTr="00FC053D">
        <w:tc>
          <w:tcPr>
            <w:tcW w:w="15168" w:type="dxa"/>
            <w:gridSpan w:val="6"/>
            <w:shd w:val="clear" w:color="auto" w:fill="auto"/>
          </w:tcPr>
          <w:p w:rsidR="000C3289" w:rsidRPr="00881F9F" w:rsidRDefault="000C3289" w:rsidP="000034B9">
            <w:pPr>
              <w:pStyle w:val="ConsPlusNormal"/>
              <w:jc w:val="both"/>
              <w:rPr>
                <w:rFonts w:ascii="Times New Roman" w:hAnsi="Times New Roman" w:cs="Times New Roman"/>
                <w:szCs w:val="22"/>
              </w:rPr>
            </w:pPr>
            <w:r w:rsidRPr="00881F9F">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взысканных штрафов от выписанных,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денежных средств, поступивших в бюджет от правонарушителей, рублей;</w:t>
            </w:r>
          </w:p>
          <w:p w:rsidR="000C3289" w:rsidRPr="00C76B12" w:rsidRDefault="000C3289" w:rsidP="00881F9F">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сумма наложенных штрафов по постановлениям об административных правонарушениях, 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биологическим ресурсам</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закупкам</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p w:rsidR="000C3289" w:rsidRPr="00C76B12" w:rsidRDefault="000C3289" w:rsidP="000034B9">
            <w:pPr>
              <w:pStyle w:val="ConsPlusNormal"/>
              <w:jc w:val="both"/>
              <w:rPr>
                <w:rFonts w:ascii="Times New Roman" w:hAnsi="Times New Roman" w:cs="Times New Roman"/>
                <w:szCs w:val="22"/>
              </w:rPr>
            </w:pP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Pr>
                <w:rFonts w:ascii="Times New Roman" w:hAnsi="Times New Roman" w:cs="Times New Roman"/>
                <w:szCs w:val="22"/>
              </w:rPr>
              <w:t>в</w:t>
            </w:r>
            <w:r w:rsidRPr="00C76B12">
              <w:rPr>
                <w:rFonts w:ascii="Times New Roman" w:hAnsi="Times New Roman" w:cs="Times New Roman"/>
                <w:szCs w:val="22"/>
              </w:rPr>
              <w:t>едомственные данные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закупкам</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открытых аукционов в электронной форме в общем объеме размещенных закупок,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аукционов в электронной форме, единиц;</w:t>
            </w:r>
          </w:p>
          <w:p w:rsidR="000C3289" w:rsidRPr="00C76B12" w:rsidRDefault="000C3289" w:rsidP="00252A05">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общий объем размещенных закупок (без учета закупок у единственного поставщика),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закупкам</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Регулирование цен (тарифов) (01.09)</w:t>
            </w:r>
          </w:p>
        </w:tc>
      </w:tr>
      <w:tr w:rsidR="000C3289" w:rsidRPr="00C76B12" w:rsidTr="00514C2F">
        <w:tc>
          <w:tcPr>
            <w:tcW w:w="680" w:type="dxa"/>
            <w:shd w:val="clear" w:color="auto" w:fill="auto"/>
          </w:tcPr>
          <w:p w:rsidR="000C3289" w:rsidRPr="00252A05" w:rsidRDefault="000C3289" w:rsidP="00FC053D">
            <w:pPr>
              <w:jc w:val="center"/>
              <w:rPr>
                <w:rFonts w:ascii="Times New Roman" w:eastAsia="Times New Roman" w:hAnsi="Times New Roman"/>
                <w:lang w:eastAsia="ru-RU"/>
              </w:rPr>
            </w:pPr>
            <w:r w:rsidRPr="00252A05">
              <w:rPr>
                <w:rFonts w:ascii="Times New Roman" w:eastAsia="Times New Roman" w:hAnsi="Times New Roman"/>
                <w:lang w:eastAsia="ru-RU"/>
              </w:rPr>
              <w:t>1.</w:t>
            </w:r>
          </w:p>
        </w:tc>
        <w:tc>
          <w:tcPr>
            <w:tcW w:w="2864" w:type="dxa"/>
            <w:shd w:val="clear" w:color="auto" w:fill="auto"/>
          </w:tcPr>
          <w:p w:rsidR="000C3289" w:rsidRPr="00252A05" w:rsidRDefault="000C3289" w:rsidP="00FC053D">
            <w:pPr>
              <w:jc w:val="both"/>
              <w:rPr>
                <w:rFonts w:ascii="Times New Roman" w:eastAsia="Times New Roman" w:hAnsi="Times New Roman"/>
                <w:lang w:eastAsia="ru-RU"/>
              </w:rPr>
            </w:pPr>
            <w:r w:rsidRPr="00252A05">
              <w:rPr>
                <w:rFonts w:ascii="Times New Roman" w:eastAsia="Times New Roman" w:hAnsi="Times New Roman"/>
                <w:lang w:eastAsia="ru-RU"/>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r>
              <w:rPr>
                <w:rFonts w:ascii="Times New Roman" w:eastAsia="Times New Roman" w:hAnsi="Times New Roman"/>
                <w:lang w:eastAsia="ru-RU"/>
              </w:rPr>
              <w:t xml:space="preserve"> </w:t>
            </w:r>
            <w:r w:rsidRPr="00C76B12">
              <w:rPr>
                <w:rFonts w:ascii="Times New Roman" w:hAnsi="Times New Roman"/>
              </w:rPr>
              <w:t>(нарастающим итогом)</w:t>
            </w:r>
          </w:p>
        </w:tc>
        <w:tc>
          <w:tcPr>
            <w:tcW w:w="1419" w:type="dxa"/>
            <w:shd w:val="clear" w:color="auto" w:fill="auto"/>
          </w:tcPr>
          <w:p w:rsidR="000C3289" w:rsidRPr="00252A05" w:rsidRDefault="000C3289" w:rsidP="00FC053D">
            <w:pPr>
              <w:jc w:val="center"/>
              <w:rPr>
                <w:rFonts w:ascii="Times New Roman" w:eastAsia="Times New Roman" w:hAnsi="Times New Roman"/>
                <w:lang w:eastAsia="ru-RU"/>
              </w:rPr>
            </w:pPr>
            <w:r w:rsidRPr="00252A05">
              <w:rPr>
                <w:rFonts w:ascii="Times New Roman" w:eastAsia="Times New Roman" w:hAnsi="Times New Roman"/>
                <w:lang w:eastAsia="ru-RU"/>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нормативных правовых актов Государственного комитета Республики Татарстан по тарифам о тарифах, признанных Верховным Судом Российской Федерации незаконными,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принятых нормативных правовых актов Государственного комитета Республики Татарстан по тарифам о тарифах,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(15 января)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2</w:t>
            </w:r>
            <w:r w:rsidRPr="00C76B12">
              <w:rPr>
                <w:rFonts w:ascii="Times New Roman" w:hAnsi="Times New Roman" w:cs="Times New Roman"/>
                <w:szCs w:val="22"/>
              </w:rPr>
              <w:t>.</w:t>
            </w:r>
          </w:p>
        </w:tc>
        <w:tc>
          <w:tcPr>
            <w:tcW w:w="2864"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контрольных мероприятий), процентов (нарастающим итогом)</w:t>
            </w:r>
          </w:p>
        </w:tc>
        <w:tc>
          <w:tcPr>
            <w:tcW w:w="1419"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правонарушений, по которым приняты меры, направленные на их прекращение,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выявленных правонарушений (без учета правонарушений, устраненных до окончания контрольных мероприятий),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3</w:t>
            </w:r>
            <w:r w:rsidRPr="00C76B12">
              <w:rPr>
                <w:rFonts w:ascii="Times New Roman" w:hAnsi="Times New Roman" w:cs="Times New Roman"/>
                <w:szCs w:val="22"/>
              </w:rPr>
              <w:t>.</w:t>
            </w:r>
          </w:p>
        </w:tc>
        <w:tc>
          <w:tcPr>
            <w:tcW w:w="2864"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Отношение количества организаций, не выполнивших инвестиционные программы, ресурсы по которым заложены в тарифы на тепловую энергию предбазового периода, к количеству организаций, для которых проведены корректировки инвестиционных программ в базовом периоде или уменьшена необходимая валовая выручка на очередной период регулирования, процентов (нарастающим итогом)</w:t>
            </w:r>
          </w:p>
        </w:tc>
        <w:tc>
          <w:tcPr>
            <w:tcW w:w="1419"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А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организаций, для которых проведены корректировки инвестиционных программ в базовом периоде или уменьшена необходимая валовая выручка на очередной период регулирования,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организаций, не выполнивших инвестиционные программы, ресурсы по которым заложены в тарифы на тепловую энергию предбазового периода,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FC053D">
        <w:tc>
          <w:tcPr>
            <w:tcW w:w="15168" w:type="dxa"/>
            <w:gridSpan w:val="6"/>
            <w:shd w:val="clear" w:color="auto" w:fill="auto"/>
          </w:tcPr>
          <w:p w:rsidR="000C3289" w:rsidRPr="004D5AD7" w:rsidRDefault="000C3289" w:rsidP="00FC053D">
            <w:pPr>
              <w:pStyle w:val="ConsPlusNormal"/>
              <w:jc w:val="both"/>
              <w:rPr>
                <w:rFonts w:ascii="Times New Roman" w:hAnsi="Times New Roman" w:cs="Times New Roman"/>
                <w:szCs w:val="22"/>
              </w:rPr>
            </w:pPr>
            <w:r w:rsidRPr="004D5AD7">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Pr>
                <w:rFonts w:ascii="Times New Roman" w:hAnsi="Times New Roman" w:cs="Times New Roman"/>
                <w:szCs w:val="22"/>
              </w:rPr>
              <w:t>4</w:t>
            </w:r>
            <w:r w:rsidRPr="00C76B12">
              <w:rPr>
                <w:rFonts w:ascii="Times New Roman" w:hAnsi="Times New Roman" w:cs="Times New Roman"/>
                <w:szCs w:val="22"/>
              </w:rPr>
              <w:t>.</w:t>
            </w:r>
          </w:p>
        </w:tc>
        <w:tc>
          <w:tcPr>
            <w:tcW w:w="2864" w:type="dxa"/>
            <w:shd w:val="clear" w:color="auto" w:fill="auto"/>
          </w:tcPr>
          <w:p w:rsidR="000C3289" w:rsidRPr="00C76B12" w:rsidRDefault="000C3289" w:rsidP="00E13640">
            <w:pPr>
              <w:pStyle w:val="ConsPlusNormal"/>
              <w:jc w:val="both"/>
              <w:rPr>
                <w:rFonts w:ascii="Times New Roman" w:hAnsi="Times New Roman" w:cs="Times New Roman"/>
                <w:szCs w:val="22"/>
              </w:rPr>
            </w:pPr>
            <w:r w:rsidRPr="00C76B12">
              <w:rPr>
                <w:rFonts w:ascii="Times New Roman" w:hAnsi="Times New Roman" w:cs="Times New Roman"/>
                <w:szCs w:val="22"/>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1419"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по муниципальным образованиям Республики Татарстан,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муниципальных образований Республики Татарстан, по которым установлены индексы изменения размера вносимой гражданами платы за коммунальные услуги,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Снижение количества правонарушений, выявленных в ходе проверок,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 – А</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 В</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выявленных правонарушений в прошлом году,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количество выявленных правонарушений в текущем году,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плановых проверок, проведенных в прошлом году,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количество плановых проверок, проведенных в текущем году,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6.</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 xml:space="preserve">× </w:t>
            </w:r>
            <w:r w:rsidRPr="00C76B12">
              <w:rPr>
                <w:rFonts w:ascii="Times New Roman" w:hAnsi="Times New Roman" w:cs="Times New Roman"/>
                <w:szCs w:val="22"/>
              </w:rPr>
              <w:t>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p w:rsidR="000C3289" w:rsidRPr="00C76B12" w:rsidRDefault="000C3289" w:rsidP="000034B9">
            <w:pPr>
              <w:pStyle w:val="ConsPlusNormal"/>
              <w:jc w:val="both"/>
              <w:rPr>
                <w:rFonts w:ascii="Times New Roman" w:hAnsi="Times New Roman" w:cs="Times New Roman"/>
                <w:szCs w:val="22"/>
              </w:rPr>
            </w:pP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7.</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тарифам</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туризму</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в сфере туризма (04.09)</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AD67B9" w:rsidRDefault="000C3289" w:rsidP="00E60C4A">
            <w:pPr>
              <w:pStyle w:val="ConsPlusNormal"/>
              <w:jc w:val="both"/>
              <w:rPr>
                <w:rFonts w:ascii="Times New Roman" w:hAnsi="Times New Roman" w:cs="Times New Roman"/>
                <w:szCs w:val="22"/>
              </w:rPr>
            </w:pPr>
            <w:r w:rsidRPr="00AD67B9">
              <w:rPr>
                <w:rFonts w:ascii="Times New Roman" w:hAnsi="Times New Roman" w:cs="Times New Roman"/>
                <w:szCs w:val="22"/>
              </w:rPr>
              <w:t>Прирост доходов коллективных средств размещения Республики Татарстан от предоставляемых услуг, процентов (нарастающим итог</w:t>
            </w:r>
            <w:r w:rsidR="00E60C4A" w:rsidRPr="00AD67B9">
              <w:rPr>
                <w:rFonts w:ascii="Times New Roman" w:hAnsi="Times New Roman" w:cs="Times New Roman"/>
                <w:szCs w:val="22"/>
              </w:rPr>
              <w:t>о</w:t>
            </w:r>
            <w:r w:rsidRPr="00AD67B9">
              <w:rPr>
                <w:rFonts w:ascii="Times New Roman" w:hAnsi="Times New Roman" w:cs="Times New Roman"/>
                <w:szCs w:val="22"/>
              </w:rPr>
              <w:t>м)</w:t>
            </w:r>
          </w:p>
        </w:tc>
        <w:tc>
          <w:tcPr>
            <w:tcW w:w="1419" w:type="dxa"/>
            <w:shd w:val="clear" w:color="auto" w:fill="auto"/>
          </w:tcPr>
          <w:p w:rsidR="000C3289" w:rsidRPr="00107C39" w:rsidRDefault="000C3289" w:rsidP="00107C39">
            <w:pPr>
              <w:pStyle w:val="ConsPlusNormal"/>
              <w:jc w:val="both"/>
              <w:rPr>
                <w:rFonts w:ascii="Times New Roman" w:hAnsi="Times New Roman" w:cs="Times New Roman"/>
                <w:szCs w:val="22"/>
              </w:rPr>
            </w:pPr>
            <w:r w:rsidRPr="00107C39">
              <w:rPr>
                <w:rFonts w:ascii="Times New Roman" w:hAnsi="Times New Roman" w:cs="Times New Roman"/>
                <w:szCs w:val="22"/>
              </w:rPr>
              <w:t>квартальная</w:t>
            </w:r>
          </w:p>
        </w:tc>
        <w:tc>
          <w:tcPr>
            <w:tcW w:w="5669" w:type="dxa"/>
            <w:shd w:val="clear" w:color="auto" w:fill="auto"/>
          </w:tcPr>
          <w:p w:rsidR="000C3289" w:rsidRPr="00F90C33" w:rsidRDefault="000C3289" w:rsidP="00107C39">
            <w:pPr>
              <w:pStyle w:val="ConsPlusNormal"/>
              <w:rPr>
                <w:rFonts w:ascii="Times New Roman" w:hAnsi="Times New Roman"/>
              </w:rPr>
            </w:pPr>
            <w:r w:rsidRPr="00F90C33">
              <w:rPr>
                <w:rFonts w:ascii="Times New Roman" w:hAnsi="Times New Roman"/>
              </w:rPr>
              <w:t>V = (A / B × 100) - 100,</w:t>
            </w:r>
          </w:p>
          <w:p w:rsidR="000C3289" w:rsidRPr="00F90C33" w:rsidRDefault="000C3289" w:rsidP="00107C39">
            <w:pPr>
              <w:pStyle w:val="ConsPlusNormal"/>
              <w:rPr>
                <w:rFonts w:ascii="Times New Roman" w:hAnsi="Times New Roman"/>
              </w:rPr>
            </w:pPr>
            <w:r w:rsidRPr="00F90C33">
              <w:rPr>
                <w:rFonts w:ascii="Times New Roman" w:hAnsi="Times New Roman"/>
              </w:rPr>
              <w:t>где:</w:t>
            </w:r>
          </w:p>
          <w:p w:rsidR="000C3289" w:rsidRPr="00F90C33" w:rsidRDefault="000C3289" w:rsidP="00107C39">
            <w:pPr>
              <w:pStyle w:val="ConsPlusNormal"/>
              <w:rPr>
                <w:rFonts w:ascii="Times New Roman" w:hAnsi="Times New Roman"/>
              </w:rPr>
            </w:pPr>
            <w:r w:rsidRPr="00F90C33">
              <w:rPr>
                <w:rFonts w:ascii="Times New Roman" w:hAnsi="Times New Roman"/>
              </w:rPr>
              <w:t>A – доход коллективных средств размещения Республики Татарстан от предоставляемых услуг за отчетный период, тыс.рублей;</w:t>
            </w:r>
          </w:p>
          <w:p w:rsidR="000C3289" w:rsidRPr="00F90C33" w:rsidRDefault="000C3289" w:rsidP="00651416">
            <w:pPr>
              <w:pStyle w:val="ConsPlusNormal"/>
              <w:jc w:val="both"/>
              <w:rPr>
                <w:rFonts w:ascii="Times New Roman" w:hAnsi="Times New Roman"/>
              </w:rPr>
            </w:pPr>
            <w:r w:rsidRPr="00F90C33">
              <w:rPr>
                <w:rFonts w:ascii="Times New Roman" w:hAnsi="Times New Roman"/>
              </w:rPr>
              <w:t>B – доход коллективных средств размещения Республики Татарстан от предоставляемых услуг за предыдущий период, тыс.рублей</w:t>
            </w:r>
          </w:p>
          <w:p w:rsidR="000C3289" w:rsidRPr="00F90C33" w:rsidRDefault="000C3289" w:rsidP="00651416">
            <w:pPr>
              <w:pStyle w:val="ConsPlusNormal"/>
              <w:jc w:val="both"/>
              <w:rPr>
                <w:rFonts w:ascii="Times New Roman" w:hAnsi="Times New Roman"/>
              </w:rPr>
            </w:pPr>
          </w:p>
          <w:p w:rsidR="000C3289" w:rsidRPr="00F90C33" w:rsidRDefault="00F90C33" w:rsidP="00F90C33">
            <w:pPr>
              <w:pStyle w:val="ConsPlusNormal"/>
              <w:jc w:val="both"/>
              <w:rPr>
                <w:rFonts w:ascii="Times New Roman" w:hAnsi="Times New Roman" w:cs="Times New Roman"/>
                <w:szCs w:val="22"/>
              </w:rPr>
            </w:pPr>
            <w:r w:rsidRPr="00F90C33">
              <w:rPr>
                <w:rFonts w:ascii="Times New Roman" w:hAnsi="Times New Roman" w:cs="Times New Roman"/>
                <w:szCs w:val="22"/>
              </w:rPr>
              <w:t xml:space="preserve">Рассчитывается по форме федерального статистического наблюдения: </w:t>
            </w:r>
            <w:r w:rsidR="00762503" w:rsidRPr="00F90C33">
              <w:rPr>
                <w:rFonts w:ascii="Times New Roman" w:hAnsi="Times New Roman" w:cs="Times New Roman"/>
                <w:szCs w:val="22"/>
              </w:rPr>
              <w:t>Форма № 1-КСР  (годовая) «Сведения о деятельности коллективного средства размещения»</w:t>
            </w:r>
          </w:p>
        </w:tc>
        <w:tc>
          <w:tcPr>
            <w:tcW w:w="1984" w:type="dxa"/>
            <w:shd w:val="clear" w:color="auto" w:fill="auto"/>
          </w:tcPr>
          <w:p w:rsidR="000C3289" w:rsidRPr="00F90C33" w:rsidRDefault="000C3289" w:rsidP="00651416">
            <w:pPr>
              <w:pStyle w:val="ConsPlusNormal"/>
              <w:jc w:val="center"/>
              <w:rPr>
                <w:rFonts w:ascii="Times New Roman" w:hAnsi="Times New Roman"/>
              </w:rPr>
            </w:pPr>
            <w:r w:rsidRPr="00F90C33">
              <w:rPr>
                <w:rFonts w:ascii="Times New Roman" w:hAnsi="Times New Roman"/>
              </w:rPr>
              <w:t>квартальная/годовая</w:t>
            </w:r>
          </w:p>
          <w:p w:rsidR="000C3289" w:rsidRPr="00F90C33" w:rsidRDefault="000C3289" w:rsidP="007844BE">
            <w:pPr>
              <w:pStyle w:val="ConsPlusNormal"/>
              <w:jc w:val="both"/>
              <w:rPr>
                <w:rFonts w:ascii="Times New Roman" w:hAnsi="Times New Roman" w:cs="Times New Roman"/>
                <w:szCs w:val="22"/>
              </w:rPr>
            </w:pPr>
            <w:r w:rsidRPr="00F90C33">
              <w:rPr>
                <w:rFonts w:ascii="Times New Roman" w:hAnsi="Times New Roman" w:cs="Times New Roman"/>
                <w:szCs w:val="22"/>
              </w:rPr>
              <w:t>(уточненные данные на 60 день после отчетного периода, уточненные данные за год – до 15 июля года, следующего за отчетным)</w:t>
            </w:r>
          </w:p>
        </w:tc>
        <w:tc>
          <w:tcPr>
            <w:tcW w:w="2552" w:type="dxa"/>
            <w:shd w:val="clear" w:color="auto" w:fill="auto"/>
          </w:tcPr>
          <w:p w:rsidR="000C3289" w:rsidRPr="00ED3068" w:rsidRDefault="000C3289" w:rsidP="006E35ED">
            <w:pPr>
              <w:pStyle w:val="ConsPlusNormal"/>
              <w:jc w:val="both"/>
              <w:rPr>
                <w:rFonts w:ascii="Times New Roman" w:hAnsi="Times New Roman" w:cs="Times New Roman"/>
                <w:szCs w:val="22"/>
              </w:rPr>
            </w:pPr>
            <w:r w:rsidRPr="00BE1E68">
              <w:rPr>
                <w:rFonts w:ascii="Times New Roman" w:hAnsi="Times New Roman" w:cs="Times New Roman"/>
                <w:szCs w:val="22"/>
              </w:rPr>
              <w:t>Государственный комитет Республики Татарстан по туризму / Территориальный орган Федеральной службы государственной статистики по Республике Татарстан (по согласованию)</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Прирост туристских потоков в республику по отношению к предыдущему году,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численность размещенных лиц в коллективных средствах размещения в предыдущем году, человек;</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численность размещенных лиц в коллективных средствах размещения в отчетном году, человек</w:t>
            </w:r>
          </w:p>
          <w:p w:rsidR="006B0980" w:rsidRDefault="006B0980" w:rsidP="000034B9">
            <w:pPr>
              <w:pStyle w:val="ConsPlusNormal"/>
              <w:jc w:val="both"/>
              <w:rPr>
                <w:rFonts w:ascii="Times New Roman" w:hAnsi="Times New Roman" w:cs="Times New Roman"/>
                <w:szCs w:val="22"/>
              </w:rPr>
            </w:pPr>
          </w:p>
          <w:p w:rsidR="006B0980" w:rsidRPr="00C76B12" w:rsidRDefault="00F90C33" w:rsidP="00F90C33">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w:t>
            </w:r>
            <w:r>
              <w:rPr>
                <w:rFonts w:ascii="Times New Roman" w:hAnsi="Times New Roman" w:cs="Times New Roman"/>
                <w:szCs w:val="22"/>
              </w:rPr>
              <w:t>е</w:t>
            </w:r>
            <w:r w:rsidRPr="002246F1">
              <w:rPr>
                <w:rFonts w:ascii="Times New Roman" w:hAnsi="Times New Roman" w:cs="Times New Roman"/>
                <w:szCs w:val="22"/>
              </w:rPr>
              <w:t xml:space="preserve"> федерального статистического наблюдения:</w:t>
            </w:r>
            <w:r>
              <w:rPr>
                <w:rFonts w:ascii="Times New Roman" w:hAnsi="Times New Roman" w:cs="Times New Roman"/>
                <w:szCs w:val="22"/>
              </w:rPr>
              <w:t xml:space="preserve"> </w:t>
            </w:r>
            <w:r w:rsidR="006B0980" w:rsidRPr="006B0980">
              <w:rPr>
                <w:rFonts w:ascii="Times New Roman" w:hAnsi="Times New Roman" w:cs="Times New Roman"/>
                <w:szCs w:val="22"/>
              </w:rPr>
              <w:t xml:space="preserve">Форма </w:t>
            </w:r>
            <w:r w:rsidR="006B0980">
              <w:rPr>
                <w:rFonts w:ascii="Times New Roman" w:hAnsi="Times New Roman" w:cs="Times New Roman"/>
                <w:szCs w:val="22"/>
              </w:rPr>
              <w:t>№</w:t>
            </w:r>
            <w:r w:rsidR="006B0980" w:rsidRPr="006B0980">
              <w:rPr>
                <w:rFonts w:ascii="Times New Roman" w:hAnsi="Times New Roman" w:cs="Times New Roman"/>
                <w:szCs w:val="22"/>
              </w:rPr>
              <w:t xml:space="preserve"> 1-турфирма (годовая) </w:t>
            </w:r>
            <w:r w:rsidR="006B0980">
              <w:rPr>
                <w:rFonts w:ascii="Times New Roman" w:hAnsi="Times New Roman" w:cs="Times New Roman"/>
                <w:szCs w:val="22"/>
              </w:rPr>
              <w:t>«С</w:t>
            </w:r>
            <w:r w:rsidR="006B0980" w:rsidRPr="006B0980">
              <w:rPr>
                <w:rFonts w:ascii="Times New Roman" w:hAnsi="Times New Roman" w:cs="Times New Roman"/>
                <w:szCs w:val="22"/>
              </w:rPr>
              <w:t>ведения о деятельности туристской фирмы</w:t>
            </w:r>
            <w:r>
              <w:rPr>
                <w:rFonts w:ascii="Times New Roman" w:hAnsi="Times New Roman" w:cs="Times New Roman"/>
                <w:szCs w:val="22"/>
              </w:rPr>
              <w:t>»</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(15 июня)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Государственный комитет Республики Татарстан по туризму</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взысканных средств от наложенных штрафов,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денежных средств, поступивших в бюджет от правонарушителей, рублей;</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сумма наложенных штрафов по постановлениям об административных правонарушениях, рублей</w:t>
            </w:r>
          </w:p>
          <w:p w:rsidR="000C3289" w:rsidRPr="00C76B12" w:rsidRDefault="000C3289" w:rsidP="000034B9">
            <w:pPr>
              <w:pStyle w:val="ConsPlusNormal"/>
              <w:jc w:val="both"/>
              <w:rPr>
                <w:rFonts w:ascii="Times New Roman" w:hAnsi="Times New Roman" w:cs="Times New Roman"/>
                <w:szCs w:val="22"/>
              </w:rPr>
            </w:pP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устраненных нарушений (исполненных предписаний) в общем числе выявленных нарушений (выданных предписаний),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устраненных нарушений (исполненных предписаний),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выявленных нарушений (выданных предписаний),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sidRPr="00C76B12">
              <w:rPr>
                <w:rFonts w:ascii="Times New Roman" w:hAnsi="Times New Roman" w:cs="Times New Roman"/>
                <w:szCs w:val="22"/>
              </w:rPr>
              <w:t xml:space="preserve">Инспекция </w:t>
            </w:r>
            <w:r>
              <w:rPr>
                <w:rFonts w:ascii="Times New Roman" w:hAnsi="Times New Roman" w:cs="Times New Roman"/>
                <w:szCs w:val="22"/>
              </w:rPr>
              <w:t>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FC053D">
        <w:tc>
          <w:tcPr>
            <w:tcW w:w="15168" w:type="dxa"/>
            <w:gridSpan w:val="6"/>
            <w:shd w:val="clear" w:color="auto" w:fill="auto"/>
          </w:tcPr>
          <w:p w:rsidR="000C3289" w:rsidRPr="006B2B11" w:rsidRDefault="000C3289" w:rsidP="000034B9">
            <w:pPr>
              <w:pStyle w:val="ConsPlusNormal"/>
              <w:jc w:val="both"/>
              <w:rPr>
                <w:rFonts w:ascii="Times New Roman" w:hAnsi="Times New Roman" w:cs="Times New Roman"/>
                <w:szCs w:val="22"/>
              </w:rPr>
            </w:pPr>
            <w:r w:rsidRPr="006B2B11">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Pr>
                <w:rFonts w:ascii="Times New Roman" w:hAnsi="Times New Roman"/>
              </w:rPr>
              <w:t>3.</w:t>
            </w:r>
          </w:p>
        </w:tc>
        <w:tc>
          <w:tcPr>
            <w:tcW w:w="2864" w:type="dxa"/>
            <w:shd w:val="clear" w:color="auto" w:fill="auto"/>
          </w:tcPr>
          <w:p w:rsidR="000C3289" w:rsidRPr="00C76B12" w:rsidRDefault="000C3289" w:rsidP="000034B9">
            <w:pPr>
              <w:jc w:val="both"/>
              <w:rPr>
                <w:rFonts w:ascii="Times New Roman" w:hAnsi="Times New Roman"/>
              </w:rPr>
            </w:pPr>
            <w:r w:rsidRPr="00B232B2">
              <w:rPr>
                <w:rFonts w:ascii="Times New Roman" w:hAnsi="Times New Roman"/>
              </w:rPr>
              <w:t xml:space="preserve">Доля проблемных объектов долевого строительства к общему количеству объектов долевого строительства, процентов </w:t>
            </w:r>
            <w:r w:rsidRPr="00836313">
              <w:rPr>
                <w:rFonts w:ascii="Times New Roman" w:hAnsi="Times New Roman"/>
              </w:rPr>
              <w:t>(в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FC053D">
            <w:pPr>
              <w:pStyle w:val="ConsPlusNormal"/>
              <w:jc w:val="both"/>
              <w:rPr>
                <w:rFonts w:ascii="Times New Roman" w:hAnsi="Times New Roman"/>
                <w:szCs w:val="22"/>
              </w:rPr>
            </w:pPr>
            <w:r w:rsidRPr="00C76B12">
              <w:rPr>
                <w:rFonts w:ascii="Times New Roman" w:hAnsi="Times New Roman"/>
                <w:szCs w:val="22"/>
              </w:rPr>
              <w:t xml:space="preserve">V = А / В </w:t>
            </w:r>
            <w:r>
              <w:rPr>
                <w:rFonts w:ascii="Times New Roman" w:hAnsi="Times New Roman" w:cs="Times New Roman"/>
                <w:szCs w:val="22"/>
              </w:rPr>
              <w:t>×</w:t>
            </w:r>
            <w:r w:rsidRPr="00C76B12">
              <w:rPr>
                <w:rFonts w:ascii="Times New Roman" w:hAnsi="Times New Roman"/>
                <w:szCs w:val="22"/>
              </w:rPr>
              <w:t xml:space="preserve"> 100,</w:t>
            </w:r>
          </w:p>
          <w:p w:rsidR="000C3289" w:rsidRPr="00C76B12" w:rsidRDefault="000C3289" w:rsidP="00FC053D">
            <w:pPr>
              <w:pStyle w:val="ConsPlusNormal"/>
              <w:jc w:val="both"/>
              <w:rPr>
                <w:rFonts w:ascii="Times New Roman" w:hAnsi="Times New Roman"/>
                <w:szCs w:val="22"/>
              </w:rPr>
            </w:pPr>
            <w:r w:rsidRPr="00C76B12">
              <w:rPr>
                <w:rFonts w:ascii="Times New Roman" w:hAnsi="Times New Roman"/>
                <w:szCs w:val="22"/>
              </w:rPr>
              <w:t>где:</w:t>
            </w:r>
          </w:p>
          <w:p w:rsidR="000C3289" w:rsidRPr="00C76B12" w:rsidRDefault="000C3289" w:rsidP="00FC053D">
            <w:pPr>
              <w:pStyle w:val="ConsPlusNormal"/>
              <w:jc w:val="both"/>
              <w:rPr>
                <w:rFonts w:ascii="Times New Roman" w:hAnsi="Times New Roman"/>
                <w:szCs w:val="22"/>
              </w:rPr>
            </w:pPr>
            <w:r w:rsidRPr="00C76B12">
              <w:rPr>
                <w:rFonts w:ascii="Times New Roman" w:hAnsi="Times New Roman"/>
                <w:szCs w:val="22"/>
              </w:rPr>
              <w:t>А – количество проблемных объектов,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szCs w:val="22"/>
              </w:rPr>
              <w:t>В – общее количество объектов долевого участия,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FC053D">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Pr>
                <w:rFonts w:ascii="Times New Roman" w:hAnsi="Times New Roman"/>
              </w:rPr>
              <w:t>4</w:t>
            </w:r>
            <w:r w:rsidRPr="00C76B12">
              <w:rPr>
                <w:rFonts w:ascii="Times New Roman" w:hAnsi="Times New Roman"/>
              </w:rPr>
              <w:t>.</w:t>
            </w:r>
          </w:p>
        </w:tc>
        <w:tc>
          <w:tcPr>
            <w:tcW w:w="2864" w:type="dxa"/>
            <w:shd w:val="clear" w:color="auto" w:fill="auto"/>
          </w:tcPr>
          <w:p w:rsidR="000C3289" w:rsidRPr="00C76B12" w:rsidRDefault="000C3289" w:rsidP="000034B9">
            <w:pPr>
              <w:jc w:val="both"/>
              <w:rPr>
                <w:rFonts w:ascii="Times New Roman" w:hAnsi="Times New Roman"/>
              </w:rPr>
            </w:pPr>
            <w:r w:rsidRPr="00AA3F8B">
              <w:rPr>
                <w:rFonts w:ascii="Times New Roman" w:hAnsi="Times New Roman"/>
              </w:rPr>
              <w:t>Доля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при строительстве, реконструкции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V = A / B</w:t>
            </w:r>
            <w:r>
              <w:rPr>
                <w:rFonts w:ascii="Times New Roman" w:hAnsi="Times New Roman" w:cs="Times New Roman"/>
                <w:szCs w:val="22"/>
              </w:rPr>
              <w:t xml:space="preserve"> × </w:t>
            </w:r>
            <w:r w:rsidRPr="00C76B12">
              <w:rPr>
                <w:rFonts w:ascii="Times New Roman" w:hAnsi="Times New Roman" w:cs="Times New Roman"/>
                <w:szCs w:val="22"/>
              </w:rPr>
              <w:t>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установленных фактов аварийных ситуаций,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 количество объектов капитального строительства, на которые заключения о соответствии выданы в период подтверждения заключением о соответствии объекта капитального строительства, на котором установлен факт аварийной ситуации,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FC053D">
            <w:pPr>
              <w:jc w:val="both"/>
              <w:rPr>
                <w:rFonts w:ascii="Times New Roman" w:hAnsi="Times New Roman"/>
              </w:rPr>
            </w:pPr>
            <w:r w:rsidRPr="00C76B12">
              <w:rPr>
                <w:rFonts w:ascii="Times New Roman" w:hAnsi="Times New Roman"/>
              </w:rPr>
              <w:t>Снижение количества неисполненных предписаний к общему количеству выданных предписаний, процентов</w:t>
            </w:r>
          </w:p>
        </w:tc>
        <w:tc>
          <w:tcPr>
            <w:tcW w:w="1419" w:type="dxa"/>
            <w:shd w:val="clear" w:color="auto" w:fill="auto"/>
          </w:tcPr>
          <w:p w:rsidR="000C3289" w:rsidRPr="00C76B12" w:rsidRDefault="000C3289" w:rsidP="00FC053D">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((B </w:t>
            </w:r>
            <w:r>
              <w:rPr>
                <w:rFonts w:ascii="Times New Roman" w:hAnsi="Times New Roman" w:cs="Times New Roman"/>
                <w:szCs w:val="22"/>
              </w:rPr>
              <w:t>–</w:t>
            </w:r>
            <w:r w:rsidRPr="00C76B12">
              <w:rPr>
                <w:rFonts w:ascii="Times New Roman" w:hAnsi="Times New Roman" w:cs="Times New Roman"/>
                <w:szCs w:val="22"/>
              </w:rPr>
              <w:t xml:space="preserve"> A) / В) / ((В</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 A</w:t>
            </w:r>
            <w:r w:rsidRPr="006E35ED">
              <w:rPr>
                <w:rFonts w:ascii="Times New Roman" w:hAnsi="Times New Roman" w:cs="Times New Roman"/>
                <w:szCs w:val="22"/>
                <w:vertAlign w:val="subscript"/>
              </w:rPr>
              <w:t>1</w:t>
            </w:r>
            <w:r w:rsidRPr="00C76B12">
              <w:rPr>
                <w:rFonts w:ascii="Times New Roman" w:hAnsi="Times New Roman" w:cs="Times New Roman"/>
                <w:szCs w:val="22"/>
              </w:rPr>
              <w:t>) / В</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 xml:space="preserve">× </w:t>
            </w:r>
            <w:r w:rsidRPr="00C76B12">
              <w:rPr>
                <w:rFonts w:ascii="Times New Roman" w:hAnsi="Times New Roman" w:cs="Times New Roman"/>
                <w:szCs w:val="22"/>
              </w:rPr>
              <w:t>100,</w:t>
            </w:r>
          </w:p>
          <w:p w:rsidR="000C3289" w:rsidRPr="00C76B12" w:rsidRDefault="000C3289" w:rsidP="00FC053D">
            <w:pPr>
              <w:pStyle w:val="ConsPlusNormal"/>
              <w:jc w:val="both"/>
              <w:rPr>
                <w:rFonts w:ascii="Times New Roman" w:hAnsi="Times New Roman" w:cs="Times New Roman"/>
                <w:szCs w:val="22"/>
              </w:rPr>
            </w:pPr>
            <w:r>
              <w:rPr>
                <w:rFonts w:ascii="Times New Roman" w:hAnsi="Times New Roman" w:cs="Times New Roman"/>
                <w:szCs w:val="22"/>
              </w:rPr>
              <w:t>г</w:t>
            </w:r>
            <w:r w:rsidRPr="00C76B12">
              <w:rPr>
                <w:rFonts w:ascii="Times New Roman" w:hAnsi="Times New Roman" w:cs="Times New Roman"/>
                <w:szCs w:val="22"/>
              </w:rPr>
              <w:t>де</w:t>
            </w:r>
            <w:r>
              <w:rPr>
                <w:rFonts w:ascii="Times New Roman" w:hAnsi="Times New Roman" w:cs="Times New Roman"/>
                <w:szCs w:val="22"/>
              </w:rPr>
              <w:t>:</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А – количество исполненных предписаний в отчетном периоде,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А</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 количество исполненных предписаний в аналогичном периоде предыдущего года,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количество выданных предписаний, в отчетном периоде, единиц;</w:t>
            </w:r>
          </w:p>
          <w:p w:rsidR="000C3289" w:rsidRPr="00C76B12" w:rsidRDefault="000C3289" w:rsidP="00FC053D">
            <w:pPr>
              <w:pStyle w:val="ConsPlusNormal"/>
              <w:jc w:val="both"/>
              <w:rPr>
                <w:rFonts w:ascii="Times New Roman" w:hAnsi="Times New Roman" w:cs="Times New Roman"/>
                <w:szCs w:val="22"/>
              </w:rPr>
            </w:pPr>
            <w:r w:rsidRPr="00C76B12">
              <w:rPr>
                <w:rFonts w:ascii="Times New Roman" w:hAnsi="Times New Roman" w:cs="Times New Roman"/>
                <w:szCs w:val="22"/>
              </w:rPr>
              <w:t>В</w:t>
            </w:r>
            <w:r w:rsidRPr="007D232F">
              <w:rPr>
                <w:rFonts w:ascii="Times New Roman" w:hAnsi="Times New Roman" w:cs="Times New Roman"/>
                <w:szCs w:val="22"/>
                <w:vertAlign w:val="subscript"/>
              </w:rPr>
              <w:t>1</w:t>
            </w:r>
            <w:r w:rsidRPr="00C76B12">
              <w:rPr>
                <w:rFonts w:ascii="Times New Roman" w:hAnsi="Times New Roman" w:cs="Times New Roman"/>
                <w:szCs w:val="22"/>
              </w:rPr>
              <w:t xml:space="preserve"> – количество выданных предписаний в аналогичном периоде предыдущего года, единиц</w:t>
            </w:r>
          </w:p>
        </w:tc>
        <w:tc>
          <w:tcPr>
            <w:tcW w:w="1984" w:type="dxa"/>
            <w:shd w:val="clear" w:color="auto" w:fill="auto"/>
          </w:tcPr>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FC053D">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FC053D">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6.</w:t>
            </w:r>
          </w:p>
        </w:tc>
        <w:tc>
          <w:tcPr>
            <w:tcW w:w="2864" w:type="dxa"/>
            <w:shd w:val="clear" w:color="auto" w:fill="auto"/>
          </w:tcPr>
          <w:p w:rsidR="000C3289" w:rsidRPr="00C76B12" w:rsidRDefault="000C3289" w:rsidP="00344C03">
            <w:pPr>
              <w:jc w:val="both"/>
              <w:rPr>
                <w:rFonts w:ascii="Times New Roman" w:hAnsi="Times New Roman"/>
              </w:rPr>
            </w:pPr>
            <w:r w:rsidRPr="00C76B12">
              <w:rPr>
                <w:rFonts w:ascii="Times New Roman" w:hAnsi="Times New Roman"/>
              </w:rPr>
              <w:t>Увеличение (рост) доли представленных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w:t>
            </w:r>
            <w:r>
              <w:rPr>
                <w:rFonts w:ascii="Times New Roman" w:hAnsi="Times New Roman"/>
              </w:rPr>
              <w:t>-</w:t>
            </w:r>
            <w:r w:rsidRPr="00C76B12">
              <w:rPr>
                <w:rFonts w:ascii="Times New Roman" w:hAnsi="Times New Roman"/>
              </w:rPr>
              <w:t>ки, от общего количества застройщиков, у которых имеется обязанность представлять ежеквартальную отчетность,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100 </w:t>
            </w:r>
            <w:r>
              <w:rPr>
                <w:rFonts w:ascii="Times New Roman" w:hAnsi="Times New Roman" w:cs="Times New Roman"/>
                <w:szCs w:val="22"/>
              </w:rPr>
              <w:t>–</w:t>
            </w:r>
            <w:r w:rsidRPr="00C76B12">
              <w:rPr>
                <w:rFonts w:ascii="Times New Roman" w:hAnsi="Times New Roman" w:cs="Times New Roman"/>
                <w:szCs w:val="22"/>
              </w:rPr>
              <w:t xml:space="preserve">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количество застройщиков, не представивших ежеквартальную отчетность,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количество застройщиков, у которых имеется обязанность представлять ежеквартальную отчетность, единиц</w:t>
            </w:r>
          </w:p>
          <w:p w:rsidR="000C3289" w:rsidRPr="00C76B12" w:rsidRDefault="000C3289" w:rsidP="000034B9">
            <w:pPr>
              <w:pStyle w:val="ConsPlusNormal"/>
              <w:jc w:val="both"/>
              <w:rPr>
                <w:rFonts w:ascii="Times New Roman" w:hAnsi="Times New Roman" w:cs="Times New Roman"/>
                <w:szCs w:val="22"/>
              </w:rPr>
            </w:pPr>
          </w:p>
          <w:p w:rsidR="000C3289" w:rsidRPr="00C76B12" w:rsidRDefault="000C3289" w:rsidP="000034B9">
            <w:pPr>
              <w:pStyle w:val="ConsPlusNormal"/>
              <w:jc w:val="both"/>
              <w:rPr>
                <w:rFonts w:ascii="Times New Roman" w:hAnsi="Times New Roman" w:cs="Times New Roman"/>
                <w:szCs w:val="22"/>
              </w:rPr>
            </w:pP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AA3F8B">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7.</w:t>
            </w:r>
          </w:p>
        </w:tc>
        <w:tc>
          <w:tcPr>
            <w:tcW w:w="2864" w:type="dxa"/>
            <w:shd w:val="clear" w:color="auto" w:fill="auto"/>
          </w:tcPr>
          <w:p w:rsidR="000C3289" w:rsidRPr="00C76B12" w:rsidRDefault="000C3289" w:rsidP="000034B9">
            <w:pPr>
              <w:jc w:val="both"/>
              <w:rPr>
                <w:rFonts w:ascii="Times New Roman" w:hAnsi="Times New Roman"/>
              </w:rPr>
            </w:pPr>
            <w:r w:rsidRPr="005716DE">
              <w:rPr>
                <w:rFonts w:ascii="Times New Roman" w:hAnsi="Times New Roman"/>
              </w:rPr>
              <w:t>Доля проверок, результаты которых признаны недействительными, процентов (в отношении регионального государственного строительного надзора)</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836313" w:rsidRDefault="000C3289" w:rsidP="005716DE">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A – </w:t>
            </w:r>
            <w:r w:rsidRPr="00836313">
              <w:rPr>
                <w:rFonts w:ascii="Times New Roman" w:hAnsi="Times New Roman" w:cs="Times New Roman"/>
                <w:lang w:eastAsia="en-US"/>
              </w:rPr>
              <w:t>количество проверок, результаты которых были признаны недействительными в соответствии со ст.20 главы 2 Федерального</w:t>
            </w:r>
            <w:r w:rsidRPr="00836313">
              <w:rPr>
                <w:rFonts w:ascii="Times New Roman" w:hAnsi="Times New Roman" w:cs="Times New Roman"/>
                <w:bCs/>
              </w:rPr>
              <w:t xml:space="preserve">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36313">
              <w:rPr>
                <w:rFonts w:ascii="Times New Roman" w:hAnsi="Times New Roman" w:cs="Times New Roman"/>
                <w:lang w:eastAsia="en-US"/>
              </w:rPr>
              <w:t>, единиц;</w:t>
            </w:r>
          </w:p>
          <w:p w:rsidR="000C3289" w:rsidRPr="00C76B12" w:rsidRDefault="000C3289" w:rsidP="005716DE">
            <w:pPr>
              <w:pStyle w:val="ConsPlusNormal"/>
              <w:jc w:val="both"/>
              <w:rPr>
                <w:rFonts w:ascii="Times New Roman" w:hAnsi="Times New Roman" w:cs="Times New Roman"/>
                <w:szCs w:val="22"/>
              </w:rPr>
            </w:pPr>
            <w:r w:rsidRPr="00836313">
              <w:rPr>
                <w:rFonts w:ascii="Times New Roman" w:hAnsi="Times New Roman" w:cs="Times New Roman"/>
                <w:lang w:eastAsia="en-US"/>
              </w:rPr>
              <w:t>B – общее количе</w:t>
            </w:r>
            <w:r>
              <w:rPr>
                <w:rFonts w:ascii="Times New Roman" w:hAnsi="Times New Roman" w:cs="Times New Roman"/>
                <w:lang w:eastAsia="en-US"/>
              </w:rPr>
              <w:t>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2D4E2C">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8.</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 (в отношении регионального государственного строительного надзора)</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2D4E2C">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9.</w:t>
            </w:r>
          </w:p>
        </w:tc>
        <w:tc>
          <w:tcPr>
            <w:tcW w:w="2864" w:type="dxa"/>
            <w:shd w:val="clear" w:color="auto" w:fill="auto"/>
          </w:tcPr>
          <w:p w:rsidR="000C3289" w:rsidRPr="00C76B12" w:rsidRDefault="000C3289" w:rsidP="006A48C7">
            <w:pPr>
              <w:jc w:val="both"/>
              <w:rPr>
                <w:rFonts w:ascii="Times New Roman" w:hAnsi="Times New Roman"/>
              </w:rPr>
            </w:pPr>
            <w:r w:rsidRPr="005716DE">
              <w:rPr>
                <w:rFonts w:ascii="Times New Roman" w:hAnsi="Times New Roman"/>
              </w:rPr>
              <w:t>Доля проверок, результаты которых признаны недействительными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w:t>
            </w:r>
            <w:r>
              <w:rPr>
                <w:rFonts w:ascii="Times New Roman" w:hAnsi="Times New Roman" w:cs="Times New Roman"/>
                <w:szCs w:val="22"/>
              </w:rPr>
              <w:t xml:space="preserve"> </w:t>
            </w:r>
            <w:r w:rsidRPr="00836313">
              <w:rPr>
                <w:rFonts w:ascii="Times New Roman" w:hAnsi="Times New Roman" w:cs="Times New Roman"/>
                <w:lang w:eastAsia="en-US"/>
              </w:rPr>
              <w:t>в соответствии со ст.20 главы 2 Федерального</w:t>
            </w:r>
            <w:r w:rsidRPr="00836313">
              <w:rPr>
                <w:rFonts w:ascii="Times New Roman" w:hAnsi="Times New Roman" w:cs="Times New Roman"/>
                <w:bCs/>
              </w:rPr>
              <w:t xml:space="preserve">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36313">
              <w:rPr>
                <w:rFonts w:ascii="Times New Roman" w:hAnsi="Times New Roman" w:cs="Times New Roman"/>
                <w:lang w:eastAsia="en-US"/>
              </w:rPr>
              <w:t>,</w:t>
            </w:r>
            <w:r w:rsidRPr="00836313">
              <w:rPr>
                <w:rFonts w:ascii="Times New Roman" w:hAnsi="Times New Roman" w:cs="Times New Roman"/>
                <w:szCs w:val="22"/>
              </w:rPr>
              <w:t xml:space="preserve"> единиц</w:t>
            </w:r>
            <w:r w:rsidRPr="00C76B12">
              <w:rPr>
                <w:rFonts w:ascii="Times New Roman" w:hAnsi="Times New Roman" w:cs="Times New Roman"/>
                <w:szCs w:val="22"/>
              </w:rPr>
              <w:t>;</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2D4E2C">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10.</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 (в отношении государственного контроля (над</w:t>
            </w:r>
            <w:r>
              <w:rPr>
                <w:rFonts w:ascii="Times New Roman" w:hAnsi="Times New Roman"/>
              </w:rPr>
              <w:t>-</w:t>
            </w:r>
            <w:r w:rsidRPr="00C76B12">
              <w:rPr>
                <w:rFonts w:ascii="Times New Roman" w:hAnsi="Times New Roman"/>
              </w:rPr>
              <w:t xml:space="preserve">зора) в области долевого строительства многоквартирных домов и (или) иных объектов недвижимости в отдельных муниципальных образованиях, в отношении </w:t>
            </w:r>
            <w:r>
              <w:rPr>
                <w:rFonts w:ascii="Times New Roman" w:hAnsi="Times New Roman"/>
              </w:rPr>
              <w:br/>
            </w:r>
            <w:r w:rsidRPr="00C76B12">
              <w:rPr>
                <w:rFonts w:ascii="Times New Roman" w:hAnsi="Times New Roman"/>
              </w:rPr>
              <w:t xml:space="preserve">которых приостановлено действие Закона Республики Татарстан от 27 декабря </w:t>
            </w:r>
            <w:r>
              <w:rPr>
                <w:rFonts w:ascii="Times New Roman" w:hAnsi="Times New Roman"/>
              </w:rPr>
              <w:br/>
            </w:r>
            <w:r w:rsidRPr="00C76B12">
              <w:rPr>
                <w:rFonts w:ascii="Times New Roman" w:hAnsi="Times New Roman"/>
              </w:rPr>
              <w:t>2007 года № 66-ЗРТ)</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C71671">
            <w:pPr>
              <w:pStyle w:val="ConsPlusNormal"/>
              <w:jc w:val="both"/>
              <w:rPr>
                <w:rFonts w:ascii="Times New Roman" w:hAnsi="Times New Roman" w:cs="Times New Roman"/>
                <w:szCs w:val="22"/>
              </w:rPr>
            </w:pPr>
            <w:r>
              <w:rPr>
                <w:rFonts w:ascii="Times New Roman" w:hAnsi="Times New Roman" w:cs="Times New Roman"/>
                <w:szCs w:val="22"/>
              </w:rPr>
              <w:t>Инспекция г</w:t>
            </w:r>
            <w:r w:rsidRPr="00C76B12">
              <w:rPr>
                <w:rFonts w:ascii="Times New Roman" w:hAnsi="Times New Roman" w:cs="Times New Roman"/>
                <w:szCs w:val="22"/>
              </w:rPr>
              <w:t>осударственного строительного надзора Республики Татарстан</w:t>
            </w:r>
          </w:p>
        </w:tc>
      </w:tr>
      <w:tr w:rsidR="000C3289" w:rsidRPr="00C76B12" w:rsidTr="00FC053D">
        <w:tc>
          <w:tcPr>
            <w:tcW w:w="15168" w:type="dxa"/>
            <w:gridSpan w:val="6"/>
            <w:shd w:val="clear" w:color="auto" w:fill="auto"/>
          </w:tcPr>
          <w:p w:rsidR="000C3289" w:rsidRPr="00836313" w:rsidRDefault="000C3289" w:rsidP="00703B1D">
            <w:pPr>
              <w:pStyle w:val="ConsPlusNormal"/>
              <w:jc w:val="center"/>
              <w:rPr>
                <w:rFonts w:ascii="Times New Roman" w:hAnsi="Times New Roman" w:cs="Times New Roman"/>
                <w:szCs w:val="22"/>
              </w:rPr>
            </w:pPr>
            <w:r w:rsidRPr="00836313">
              <w:rPr>
                <w:rFonts w:ascii="Times New Roman" w:hAnsi="Times New Roman" w:cs="Times New Roman"/>
                <w:szCs w:val="22"/>
              </w:rPr>
              <w:t>Комитет Республики Татарстан по охране объектов культурного наследия</w:t>
            </w:r>
          </w:p>
        </w:tc>
      </w:tr>
      <w:tr w:rsidR="000C3289" w:rsidRPr="00C76B12" w:rsidTr="00FC053D">
        <w:tc>
          <w:tcPr>
            <w:tcW w:w="15168" w:type="dxa"/>
            <w:gridSpan w:val="6"/>
            <w:shd w:val="clear" w:color="auto" w:fill="auto"/>
          </w:tcPr>
          <w:p w:rsidR="000C3289" w:rsidRPr="00836313" w:rsidRDefault="000C3289" w:rsidP="000034B9">
            <w:pPr>
              <w:pStyle w:val="ConsPlusNormal"/>
              <w:jc w:val="both"/>
              <w:rPr>
                <w:rFonts w:ascii="Times New Roman" w:hAnsi="Times New Roman" w:cs="Times New Roman"/>
                <w:szCs w:val="22"/>
              </w:rPr>
            </w:pPr>
            <w:r w:rsidRPr="00836313">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FC053D">
        <w:tc>
          <w:tcPr>
            <w:tcW w:w="15168" w:type="dxa"/>
            <w:gridSpan w:val="6"/>
            <w:shd w:val="clear" w:color="auto" w:fill="auto"/>
          </w:tcPr>
          <w:p w:rsidR="000C3289" w:rsidRPr="00836313" w:rsidRDefault="000C3289" w:rsidP="000034B9">
            <w:pPr>
              <w:pStyle w:val="ConsPlusNormal"/>
              <w:jc w:val="both"/>
              <w:rPr>
                <w:rFonts w:ascii="Times New Roman" w:hAnsi="Times New Roman" w:cs="Times New Roman"/>
                <w:szCs w:val="22"/>
              </w:rPr>
            </w:pPr>
            <w:r w:rsidRPr="00836313">
              <w:rPr>
                <w:rFonts w:ascii="Times New Roman" w:hAnsi="Times New Roman" w:cs="Times New Roman"/>
                <w:bCs/>
                <w:szCs w:val="22"/>
              </w:rPr>
              <w:t>Сохранение, использование и популяризация объектов культурного наследия, находящихся в собственности Республики Татарстан (04.03.03)</w:t>
            </w:r>
          </w:p>
        </w:tc>
      </w:tr>
      <w:tr w:rsidR="000C3289" w:rsidRPr="00C76B12" w:rsidTr="00514C2F">
        <w:tc>
          <w:tcPr>
            <w:tcW w:w="680" w:type="dxa"/>
            <w:shd w:val="clear" w:color="auto" w:fill="auto"/>
          </w:tcPr>
          <w:p w:rsidR="000C3289" w:rsidRPr="00836313" w:rsidRDefault="000C3289" w:rsidP="00FC053D">
            <w:pPr>
              <w:pStyle w:val="ConsPlusNormal"/>
              <w:spacing w:line="228" w:lineRule="auto"/>
              <w:jc w:val="center"/>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1.</w:t>
            </w:r>
          </w:p>
        </w:tc>
        <w:tc>
          <w:tcPr>
            <w:tcW w:w="2864" w:type="dxa"/>
            <w:shd w:val="clear" w:color="auto" w:fill="auto"/>
          </w:tcPr>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процентов (нарастающим итогом)</w:t>
            </w:r>
          </w:p>
        </w:tc>
        <w:tc>
          <w:tcPr>
            <w:tcW w:w="1419" w:type="dxa"/>
            <w:shd w:val="clear" w:color="auto" w:fill="auto"/>
          </w:tcPr>
          <w:p w:rsidR="000C3289" w:rsidRPr="00836313" w:rsidRDefault="000C3289" w:rsidP="00FC053D">
            <w:pPr>
              <w:pStyle w:val="ConsPlusNormal"/>
              <w:spacing w:line="228" w:lineRule="auto"/>
              <w:jc w:val="center"/>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квартальная</w:t>
            </w:r>
          </w:p>
        </w:tc>
        <w:tc>
          <w:tcPr>
            <w:tcW w:w="5669" w:type="dxa"/>
            <w:shd w:val="clear" w:color="auto" w:fill="auto"/>
          </w:tcPr>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V = A / B × 100,</w:t>
            </w:r>
          </w:p>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где:</w:t>
            </w:r>
          </w:p>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A – количество объектов культурного наследия, находящихся в удовлетворительном состоянии, единиц;</w:t>
            </w:r>
          </w:p>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B – общее количество объектов культурного наследия федерального, регионального и местного (муниципального) значения, единиц</w:t>
            </w:r>
          </w:p>
        </w:tc>
        <w:tc>
          <w:tcPr>
            <w:tcW w:w="1984" w:type="dxa"/>
            <w:shd w:val="clear" w:color="auto" w:fill="auto"/>
          </w:tcPr>
          <w:p w:rsidR="000C3289" w:rsidRPr="00836313" w:rsidRDefault="000C3289" w:rsidP="00FC053D">
            <w:pPr>
              <w:pStyle w:val="ConsPlusNormal"/>
              <w:spacing w:line="228" w:lineRule="auto"/>
              <w:jc w:val="center"/>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квартальная;</w:t>
            </w:r>
          </w:p>
          <w:p w:rsidR="000C3289" w:rsidRPr="00836313" w:rsidRDefault="000C3289" w:rsidP="00FC053D">
            <w:pPr>
              <w:pStyle w:val="ConsPlusNormal"/>
              <w:spacing w:line="228" w:lineRule="auto"/>
              <w:jc w:val="center"/>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годовая</w:t>
            </w:r>
          </w:p>
          <w:p w:rsidR="000C3289" w:rsidRPr="00836313" w:rsidRDefault="000C3289" w:rsidP="00FC053D">
            <w:pPr>
              <w:pStyle w:val="ConsPlusNormal"/>
              <w:spacing w:line="228" w:lineRule="auto"/>
              <w:jc w:val="center"/>
              <w:rPr>
                <w:rFonts w:ascii="Times New Roman" w:eastAsiaTheme="minorHAnsi" w:hAnsi="Times New Roman" w:cs="Times New Roman"/>
                <w:szCs w:val="22"/>
                <w:lang w:eastAsia="en-US"/>
              </w:rPr>
            </w:pPr>
            <w:r w:rsidRPr="00836313">
              <w:rPr>
                <w:rFonts w:ascii="Times New Roman" w:eastAsiaTheme="minorHAnsi" w:hAnsi="Times New Roman" w:cs="Times New Roman"/>
                <w:szCs w:val="22"/>
                <w:lang w:eastAsia="en-US"/>
              </w:rPr>
              <w:t>(1 февраля)</w:t>
            </w:r>
          </w:p>
        </w:tc>
        <w:tc>
          <w:tcPr>
            <w:tcW w:w="2552" w:type="dxa"/>
            <w:shd w:val="clear" w:color="auto" w:fill="auto"/>
          </w:tcPr>
          <w:p w:rsidR="000C3289" w:rsidRPr="00836313" w:rsidRDefault="000C3289" w:rsidP="00FC053D">
            <w:pPr>
              <w:pStyle w:val="ConsPlusNormal"/>
              <w:spacing w:line="228" w:lineRule="auto"/>
              <w:jc w:val="both"/>
              <w:rPr>
                <w:rFonts w:ascii="Times New Roman" w:eastAsiaTheme="minorHAnsi" w:hAnsi="Times New Roman" w:cs="Times New Roman"/>
                <w:szCs w:val="22"/>
                <w:lang w:eastAsia="en-US"/>
              </w:rPr>
            </w:pPr>
            <w:r w:rsidRPr="00836313">
              <w:rPr>
                <w:rFonts w:ascii="Times New Roman" w:hAnsi="Times New Roman" w:cs="Times New Roman"/>
                <w:szCs w:val="22"/>
              </w:rPr>
              <w:t>Комитет Республики Татарстан по охране объектов культурного наследия</w:t>
            </w:r>
          </w:p>
        </w:tc>
      </w:tr>
      <w:tr w:rsidR="000C3289" w:rsidRPr="00C76B12" w:rsidTr="00FC053D">
        <w:tc>
          <w:tcPr>
            <w:tcW w:w="15168" w:type="dxa"/>
            <w:gridSpan w:val="6"/>
            <w:shd w:val="clear" w:color="auto" w:fill="auto"/>
          </w:tcPr>
          <w:p w:rsidR="000C3289" w:rsidRPr="000A1114" w:rsidRDefault="000C3289" w:rsidP="000A1114">
            <w:pPr>
              <w:pStyle w:val="ConsPlusNormal"/>
              <w:jc w:val="both"/>
              <w:rPr>
                <w:rFonts w:ascii="Times New Roman" w:hAnsi="Times New Roman"/>
                <w:bCs/>
              </w:rPr>
            </w:pPr>
            <w:r w:rsidRPr="000A1114">
              <w:rPr>
                <w:rFonts w:ascii="Times New Roman" w:hAnsi="Times New Roman"/>
                <w:bCs/>
              </w:rPr>
              <w:t xml:space="preserve">Региональный государственный надзор за состоянием, содержанием, сохранением, использованием, популяризацией и государственной охраной </w:t>
            </w:r>
          </w:p>
          <w:p w:rsidR="000C3289" w:rsidRPr="000A1114" w:rsidRDefault="000C3289" w:rsidP="000A1114">
            <w:pPr>
              <w:pStyle w:val="ConsPlusNormal"/>
              <w:jc w:val="both"/>
              <w:rPr>
                <w:rFonts w:ascii="Times New Roman" w:hAnsi="Times New Roman"/>
                <w:bCs/>
              </w:rPr>
            </w:pPr>
            <w:r w:rsidRPr="000A1114">
              <w:rPr>
                <w:rFonts w:ascii="Times New Roman" w:hAnsi="Times New Roman"/>
                <w:bCs/>
              </w:rPr>
              <w:t xml:space="preserve">объектов культурного наследия регионального значения, объектов культурного наследия местного (муниципального) значения, </w:t>
            </w:r>
          </w:p>
          <w:p w:rsidR="000C3289" w:rsidRPr="000A1114" w:rsidRDefault="000C3289" w:rsidP="000A1114">
            <w:pPr>
              <w:pStyle w:val="ConsPlusNormal"/>
              <w:jc w:val="both"/>
              <w:rPr>
                <w:rFonts w:ascii="Times New Roman" w:hAnsi="Times New Roman" w:cs="Times New Roman"/>
                <w:szCs w:val="22"/>
              </w:rPr>
            </w:pPr>
            <w:r w:rsidRPr="000A1114">
              <w:rPr>
                <w:rFonts w:ascii="Times New Roman" w:hAnsi="Times New Roman" w:cs="Times New Roman"/>
                <w:bCs/>
                <w:szCs w:val="22"/>
              </w:rPr>
              <w:t>выявленных объектов культурного наследия (04.03.07)</w:t>
            </w:r>
          </w:p>
        </w:tc>
      </w:tr>
      <w:tr w:rsidR="000C3289" w:rsidRPr="00C76B12" w:rsidTr="00514C2F">
        <w:tc>
          <w:tcPr>
            <w:tcW w:w="680"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2.</w:t>
            </w:r>
          </w:p>
        </w:tc>
        <w:tc>
          <w:tcPr>
            <w:tcW w:w="2864" w:type="dxa"/>
            <w:shd w:val="clear" w:color="auto" w:fill="auto"/>
          </w:tcPr>
          <w:p w:rsidR="000C3289" w:rsidRPr="000A1114" w:rsidRDefault="000C3289" w:rsidP="00FC053D">
            <w:pPr>
              <w:pStyle w:val="ConsPlusNormal"/>
              <w:jc w:val="both"/>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Доля проверок, результаты которых признаны недействительными, процентов (в отношении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местного (муниципального) значения, выявленных объектов культурного наследия, распложенных на территории Республики Татарстан)</w:t>
            </w:r>
          </w:p>
        </w:tc>
        <w:tc>
          <w:tcPr>
            <w:tcW w:w="1419"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квартальная</w:t>
            </w:r>
          </w:p>
        </w:tc>
        <w:tc>
          <w:tcPr>
            <w:tcW w:w="5669" w:type="dxa"/>
            <w:shd w:val="clear" w:color="auto" w:fill="auto"/>
          </w:tcPr>
          <w:p w:rsidR="000C3289" w:rsidRPr="000A1114" w:rsidRDefault="000C3289" w:rsidP="00FC053D">
            <w:pPr>
              <w:rPr>
                <w:rFonts w:ascii="Times New Roman" w:hAnsi="Times New Roman"/>
              </w:rPr>
            </w:pPr>
            <w:r w:rsidRPr="000A1114">
              <w:rPr>
                <w:rFonts w:ascii="Times New Roman" w:hAnsi="Times New Roman"/>
              </w:rPr>
              <w:t>V = A / B × 100,</w:t>
            </w:r>
          </w:p>
          <w:p w:rsidR="000C3289" w:rsidRPr="000A1114" w:rsidRDefault="000C3289" w:rsidP="00FC053D">
            <w:pPr>
              <w:rPr>
                <w:rFonts w:ascii="Times New Roman" w:hAnsi="Times New Roman"/>
              </w:rPr>
            </w:pPr>
            <w:r w:rsidRPr="000A1114">
              <w:rPr>
                <w:rFonts w:ascii="Times New Roman" w:hAnsi="Times New Roman"/>
              </w:rPr>
              <w:t>где:</w:t>
            </w:r>
          </w:p>
          <w:p w:rsidR="000C3289" w:rsidRPr="000A1114" w:rsidRDefault="000C3289" w:rsidP="00FC053D">
            <w:pPr>
              <w:jc w:val="both"/>
              <w:rPr>
                <w:rFonts w:ascii="Times New Roman" w:hAnsi="Times New Roman"/>
              </w:rPr>
            </w:pPr>
            <w:r w:rsidRPr="000A1114">
              <w:rPr>
                <w:rFonts w:ascii="Times New Roman" w:hAnsi="Times New Roman"/>
              </w:rPr>
              <w:t>A – количество проверок, результаты которых были признаны недействительными, единиц;</w:t>
            </w:r>
          </w:p>
          <w:p w:rsidR="000C3289" w:rsidRPr="000A1114" w:rsidRDefault="000C3289" w:rsidP="00FC053D">
            <w:pPr>
              <w:pStyle w:val="ConsPlusNormal"/>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B – общее количество проведенных проверок, единиц</w:t>
            </w:r>
          </w:p>
        </w:tc>
        <w:tc>
          <w:tcPr>
            <w:tcW w:w="1984"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квартальная</w:t>
            </w:r>
          </w:p>
        </w:tc>
        <w:tc>
          <w:tcPr>
            <w:tcW w:w="2552" w:type="dxa"/>
            <w:shd w:val="clear" w:color="auto" w:fill="auto"/>
          </w:tcPr>
          <w:p w:rsidR="000C3289" w:rsidRPr="000A1114" w:rsidRDefault="000C3289" w:rsidP="00FC053D">
            <w:pPr>
              <w:pStyle w:val="ConsPlusNormal"/>
              <w:jc w:val="both"/>
              <w:rPr>
                <w:rFonts w:ascii="Times New Roman" w:eastAsiaTheme="minorHAnsi" w:hAnsi="Times New Roman" w:cs="Times New Roman"/>
                <w:szCs w:val="22"/>
                <w:lang w:eastAsia="en-US"/>
              </w:rPr>
            </w:pPr>
            <w:r w:rsidRPr="00836313">
              <w:rPr>
                <w:rFonts w:ascii="Times New Roman" w:hAnsi="Times New Roman" w:cs="Times New Roman"/>
                <w:szCs w:val="22"/>
              </w:rPr>
              <w:t>Комитет Республики Татарстан по охране объектов культурного наследия</w:t>
            </w:r>
          </w:p>
        </w:tc>
      </w:tr>
      <w:tr w:rsidR="000C3289" w:rsidRPr="00C76B12" w:rsidTr="00514C2F">
        <w:tc>
          <w:tcPr>
            <w:tcW w:w="680"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3.</w:t>
            </w:r>
          </w:p>
        </w:tc>
        <w:tc>
          <w:tcPr>
            <w:tcW w:w="2864" w:type="dxa"/>
            <w:shd w:val="clear" w:color="auto" w:fill="auto"/>
          </w:tcPr>
          <w:p w:rsidR="000C3289" w:rsidRPr="000A1114" w:rsidRDefault="000C3289" w:rsidP="00FC053D">
            <w:pPr>
              <w:pStyle w:val="ConsPlusNormal"/>
              <w:jc w:val="both"/>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Доля предупреждений в общем количестве административных наказаний, процентов (в отношении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местного (муниципального) значения, выявленных объектов культурного наследия, расположенных на территории Республики Татарстан)</w:t>
            </w:r>
          </w:p>
        </w:tc>
        <w:tc>
          <w:tcPr>
            <w:tcW w:w="1419"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годовая</w:t>
            </w:r>
          </w:p>
        </w:tc>
        <w:tc>
          <w:tcPr>
            <w:tcW w:w="5669" w:type="dxa"/>
            <w:shd w:val="clear" w:color="auto" w:fill="auto"/>
          </w:tcPr>
          <w:p w:rsidR="000C3289" w:rsidRPr="000A1114" w:rsidRDefault="000C3289" w:rsidP="00FC053D">
            <w:pPr>
              <w:overflowPunct w:val="0"/>
              <w:adjustRightInd w:val="0"/>
              <w:textAlignment w:val="baseline"/>
              <w:rPr>
                <w:rFonts w:ascii="Times New Roman" w:hAnsi="Times New Roman"/>
              </w:rPr>
            </w:pPr>
            <w:r w:rsidRPr="000A1114">
              <w:rPr>
                <w:rFonts w:ascii="Times New Roman" w:hAnsi="Times New Roman"/>
              </w:rPr>
              <w:t>V = A / B × 100,</w:t>
            </w:r>
          </w:p>
          <w:p w:rsidR="000C3289" w:rsidRPr="000A1114" w:rsidRDefault="000C3289" w:rsidP="00FC053D">
            <w:pPr>
              <w:overflowPunct w:val="0"/>
              <w:adjustRightInd w:val="0"/>
              <w:textAlignment w:val="baseline"/>
              <w:rPr>
                <w:rFonts w:ascii="Times New Roman" w:hAnsi="Times New Roman"/>
              </w:rPr>
            </w:pPr>
            <w:r w:rsidRPr="000A1114">
              <w:rPr>
                <w:rFonts w:ascii="Times New Roman" w:hAnsi="Times New Roman"/>
              </w:rPr>
              <w:t>где:</w:t>
            </w:r>
          </w:p>
          <w:p w:rsidR="000C3289" w:rsidRPr="000A1114" w:rsidRDefault="000C3289" w:rsidP="00FC053D">
            <w:pPr>
              <w:overflowPunct w:val="0"/>
              <w:adjustRightInd w:val="0"/>
              <w:textAlignment w:val="baseline"/>
              <w:rPr>
                <w:rFonts w:ascii="Times New Roman" w:hAnsi="Times New Roman"/>
              </w:rPr>
            </w:pPr>
            <w:r w:rsidRPr="000A1114">
              <w:rPr>
                <w:rFonts w:ascii="Times New Roman" w:hAnsi="Times New Roman"/>
              </w:rPr>
              <w:t>A – количество выданных предупреждений, единиц;</w:t>
            </w:r>
          </w:p>
          <w:p w:rsidR="000C3289" w:rsidRPr="000A1114" w:rsidRDefault="000C3289" w:rsidP="00FC053D">
            <w:pPr>
              <w:pStyle w:val="ConsPlusNormal"/>
              <w:jc w:val="both"/>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B – общее количество наложенных административных наказаний (по всем видам наказаний), единиц</w:t>
            </w:r>
          </w:p>
        </w:tc>
        <w:tc>
          <w:tcPr>
            <w:tcW w:w="1984" w:type="dxa"/>
            <w:shd w:val="clear" w:color="auto" w:fill="auto"/>
          </w:tcPr>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годовая</w:t>
            </w:r>
          </w:p>
          <w:p w:rsidR="000C3289" w:rsidRPr="000A1114" w:rsidRDefault="000C3289" w:rsidP="00FC053D">
            <w:pPr>
              <w:pStyle w:val="ConsPlusNormal"/>
              <w:jc w:val="center"/>
              <w:rPr>
                <w:rFonts w:ascii="Times New Roman" w:eastAsiaTheme="minorHAnsi" w:hAnsi="Times New Roman" w:cs="Times New Roman"/>
                <w:szCs w:val="22"/>
                <w:lang w:eastAsia="en-US"/>
              </w:rPr>
            </w:pPr>
            <w:r w:rsidRPr="000A1114">
              <w:rPr>
                <w:rFonts w:ascii="Times New Roman" w:eastAsiaTheme="minorHAnsi" w:hAnsi="Times New Roman" w:cs="Times New Roman"/>
                <w:szCs w:val="22"/>
                <w:lang w:eastAsia="en-US"/>
              </w:rPr>
              <w:t>(25 января)</w:t>
            </w:r>
          </w:p>
          <w:p w:rsidR="000C3289" w:rsidRPr="000A1114" w:rsidRDefault="000C3289" w:rsidP="00FC053D">
            <w:pPr>
              <w:pStyle w:val="ConsPlusNormal"/>
              <w:jc w:val="center"/>
              <w:rPr>
                <w:rFonts w:ascii="Times New Roman" w:eastAsiaTheme="minorHAnsi" w:hAnsi="Times New Roman" w:cs="Times New Roman"/>
                <w:szCs w:val="22"/>
                <w:lang w:eastAsia="en-US"/>
              </w:rPr>
            </w:pPr>
          </w:p>
        </w:tc>
        <w:tc>
          <w:tcPr>
            <w:tcW w:w="2552" w:type="dxa"/>
            <w:shd w:val="clear" w:color="auto" w:fill="auto"/>
          </w:tcPr>
          <w:p w:rsidR="000C3289" w:rsidRPr="000A1114" w:rsidRDefault="000C3289" w:rsidP="000A1114">
            <w:pPr>
              <w:pStyle w:val="ConsPlusNormal"/>
              <w:jc w:val="both"/>
              <w:rPr>
                <w:rFonts w:ascii="Times New Roman" w:eastAsiaTheme="minorHAnsi" w:hAnsi="Times New Roman" w:cs="Times New Roman"/>
                <w:szCs w:val="22"/>
                <w:lang w:eastAsia="en-US"/>
              </w:rPr>
            </w:pPr>
            <w:r w:rsidRPr="00836313">
              <w:rPr>
                <w:rFonts w:ascii="Times New Roman" w:hAnsi="Times New Roman" w:cs="Times New Roman"/>
                <w:szCs w:val="22"/>
              </w:rPr>
              <w:t>Комитет Республики Татарстан по охране объектов культурного наследия</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Комитет Республики Татарстан по социально-экономическому мониторингу</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информационных материалов, представленных в срок, от их общего числа,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информационных материалов, представленных в срок, единиц;</w:t>
            </w:r>
          </w:p>
          <w:p w:rsidR="000C3289" w:rsidRPr="00C76B12" w:rsidRDefault="000C3289" w:rsidP="000A1114">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информационных материалов,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Комитет Республики Татарстан по социально-экономическому мониторингу</w:t>
            </w:r>
          </w:p>
        </w:tc>
      </w:tr>
      <w:tr w:rsidR="000C3289" w:rsidRPr="00C76B12" w:rsidTr="00514C2F">
        <w:tc>
          <w:tcPr>
            <w:tcW w:w="680" w:type="dxa"/>
            <w:shd w:val="clear" w:color="auto" w:fill="auto"/>
          </w:tcPr>
          <w:p w:rsidR="000C3289" w:rsidRPr="00C76B12" w:rsidRDefault="000C3289" w:rsidP="000034B9">
            <w:pPr>
              <w:pStyle w:val="ConsPlusNormal"/>
              <w:rPr>
                <w:rFonts w:ascii="Times New Roman" w:hAnsi="Times New Roman" w:cs="Times New Roman"/>
                <w:szCs w:val="22"/>
              </w:rPr>
            </w:pPr>
          </w:p>
        </w:tc>
        <w:tc>
          <w:tcPr>
            <w:tcW w:w="14488" w:type="dxa"/>
            <w:gridSpan w:val="5"/>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Республиканское агентство по печати и массовым коммуникациям «Татмедиа»</w:t>
            </w:r>
          </w:p>
        </w:tc>
      </w:tr>
      <w:tr w:rsidR="000C3289" w:rsidRPr="00C76B12" w:rsidTr="00514C2F">
        <w:tc>
          <w:tcPr>
            <w:tcW w:w="680" w:type="dxa"/>
            <w:shd w:val="clear" w:color="auto" w:fill="auto"/>
          </w:tcPr>
          <w:p w:rsidR="000C3289" w:rsidRPr="00C76B12" w:rsidRDefault="000C3289" w:rsidP="000034B9">
            <w:pPr>
              <w:pStyle w:val="ConsPlusNormal"/>
              <w:rPr>
                <w:rFonts w:ascii="Times New Roman" w:hAnsi="Times New Roman" w:cs="Times New Roman"/>
                <w:szCs w:val="22"/>
              </w:rPr>
            </w:pPr>
          </w:p>
        </w:tc>
        <w:tc>
          <w:tcPr>
            <w:tcW w:w="14488" w:type="dxa"/>
            <w:gridSpan w:val="5"/>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Уровень доверия потребителей к медиапродуктам средств массовой информации, входящих в АО «ТАТМЕДИА»,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lang w:val="en-US"/>
              </w:rPr>
              <w:t>V</w:t>
            </w:r>
            <w:r w:rsidRPr="00C76B12">
              <w:rPr>
                <w:rFonts w:ascii="Times New Roman" w:hAnsi="Times New Roman" w:cs="Times New Roman"/>
                <w:szCs w:val="22"/>
              </w:rPr>
              <w:t xml:space="preserve"> = А + В + С + </w:t>
            </w:r>
            <w:r w:rsidRPr="00C76B12">
              <w:rPr>
                <w:rFonts w:ascii="Times New Roman" w:hAnsi="Times New Roman" w:cs="Times New Roman"/>
                <w:szCs w:val="22"/>
                <w:lang w:val="en-US"/>
              </w:rPr>
              <w:t>D</w:t>
            </w:r>
            <w:r w:rsidRPr="00C76B12">
              <w:rPr>
                <w:rFonts w:ascii="Times New Roman" w:hAnsi="Times New Roman" w:cs="Times New Roman"/>
                <w:szCs w:val="22"/>
              </w:rPr>
              <w:t xml:space="preserve">,  </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где: </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рост совокупной аудитории телеканалов АО «ТАТМЕДИА», процентов;</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 рост совокупной аудитории радиоканалов АО «ТАТМЕДИА», процентов;</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 – средний рост совокупной аудитории интернет-ресурсов АО «ТАТМЕДИА», складывающийся из роста числа уникальных посетителей интернет-сайтов и роста числа подписчиков на аккаунты редакций в социальных сетях, процентов;</w:t>
            </w:r>
          </w:p>
          <w:p w:rsidR="000C3289" w:rsidRPr="00C76B12" w:rsidRDefault="000C3289" w:rsidP="00155E97">
            <w:pPr>
              <w:pStyle w:val="ConsPlusNormal"/>
              <w:jc w:val="both"/>
              <w:rPr>
                <w:rFonts w:ascii="Times New Roman" w:hAnsi="Times New Roman" w:cs="Times New Roman"/>
                <w:szCs w:val="22"/>
              </w:rPr>
            </w:pPr>
            <w:r w:rsidRPr="00C76B12">
              <w:rPr>
                <w:rFonts w:ascii="Times New Roman" w:hAnsi="Times New Roman" w:cs="Times New Roman"/>
                <w:szCs w:val="22"/>
                <w:lang w:val="en-US"/>
              </w:rPr>
              <w:t>D</w:t>
            </w:r>
            <w:r w:rsidRPr="00C76B12">
              <w:rPr>
                <w:rFonts w:ascii="Times New Roman" w:hAnsi="Times New Roman" w:cs="Times New Roman"/>
                <w:szCs w:val="22"/>
              </w:rPr>
              <w:t xml:space="preserve"> – рост совокупного тиража печатных </w:t>
            </w:r>
            <w:r>
              <w:rPr>
                <w:rFonts w:ascii="Times New Roman" w:hAnsi="Times New Roman" w:cs="Times New Roman"/>
                <w:szCs w:val="22"/>
              </w:rPr>
              <w:t>средств массовой информации</w:t>
            </w:r>
            <w:r w:rsidRPr="00C76B12">
              <w:rPr>
                <w:rFonts w:ascii="Times New Roman" w:hAnsi="Times New Roman" w:cs="Times New Roman"/>
                <w:szCs w:val="22"/>
              </w:rPr>
              <w:t xml:space="preserve"> АО «ТАТМЕДИА», процентов</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Республиканское агентство по печати и массовым коммуникациям «Татмедиа»</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Рост посещаемости интернет-сайтов республиканских, городских и районных периодических печатных изданий, входящих в АО «ТАТМЕДИА», к аналогичному периоду прошлого года,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полугодовая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А / В </w:t>
            </w:r>
            <w:r>
              <w:rPr>
                <w:rFonts w:ascii="Times New Roman" w:hAnsi="Times New Roman" w:cs="Times New Roman"/>
                <w:szCs w:val="22"/>
              </w:rPr>
              <w:t>×</w:t>
            </w:r>
            <w:r w:rsidRPr="00C76B12">
              <w:rPr>
                <w:rFonts w:ascii="Times New Roman" w:hAnsi="Times New Roman" w:cs="Times New Roman"/>
                <w:szCs w:val="22"/>
              </w:rPr>
              <w:t xml:space="preserve"> 100, </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А – совокупное число уникальных посетителей интернет-сайтов республиканских, городских и районных периодических печатных изданий, входящих в АО «ТАТМЕДИА», в отчетном периоде, единиц;</w:t>
            </w:r>
          </w:p>
          <w:p w:rsidR="000C3289" w:rsidRPr="00C76B12" w:rsidRDefault="000C3289" w:rsidP="00155E97">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совокупное число уникальных посетителей интернет-сайтов республиканских, городских и районных периодических печатных изданий, входящих в АО «ТАТМЕДИА», в аналогичном периоде прошлого года,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полугодовая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Республиканское агентство по печати и массовым коммуникациям «Татмедиа»</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Управление записи актов гражданского состояния Кабинета Министров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szCs w:val="22"/>
              </w:rPr>
              <w:t>Доля электронных заявлений о государственной регистрации актов гражданского состояния, поданных за отчетный период через Единый портал государственных и муниципальных услуг и Региональный портал государственных и муниципальных услуг, к общему числу поданных заявлений, процентов</w:t>
            </w:r>
            <w:r w:rsidRPr="00C76B12">
              <w:rPr>
                <w:rFonts w:ascii="Times New Roman" w:hAnsi="Times New Roman" w:cs="Times New Roman"/>
                <w:szCs w:val="22"/>
              </w:rPr>
              <w:t xml:space="preserve">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электронных заявлений о государственной регистрации актов гражданского состояния, поданных за отчетный период через единый портал государственных услуг Российской Федерации (ЕПГУ) и региональный портал государственных услуг (РПГУ),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поданных заявлений,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записи актов гражданского состояния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2.</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переведенных в электронную форму записей актов гражданского состояния к количеству записей актов гражданского состояния, находящихся на хранении в органах записи актов гражданского состояния Республики Татарстан,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переведенных в электронную форму </w:t>
            </w:r>
            <w:r w:rsidRPr="00C76B12">
              <w:rPr>
                <w:rFonts w:ascii="Times New Roman" w:hAnsi="Times New Roman"/>
                <w:szCs w:val="22"/>
              </w:rPr>
              <w:t>записей актов гражданского состояния</w:t>
            </w:r>
            <w:r w:rsidRPr="00C76B12">
              <w:rPr>
                <w:rFonts w:ascii="Times New Roman" w:hAnsi="Times New Roman" w:cs="Times New Roman"/>
                <w:szCs w:val="22"/>
              </w:rPr>
              <w:t>, единиц;</w:t>
            </w:r>
          </w:p>
          <w:p w:rsidR="000C3289" w:rsidRPr="00C76B12" w:rsidRDefault="000C3289" w:rsidP="004767E8">
            <w:pPr>
              <w:pStyle w:val="ConsPlusNormal"/>
              <w:jc w:val="both"/>
              <w:rPr>
                <w:rFonts w:ascii="Times New Roman" w:hAnsi="Times New Roman"/>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w:t>
            </w:r>
            <w:r w:rsidRPr="00C76B12">
              <w:rPr>
                <w:rFonts w:ascii="Times New Roman" w:hAnsi="Times New Roman"/>
                <w:szCs w:val="22"/>
              </w:rPr>
              <w:t>записей актов гражданского состояния, подлежащих переводу в электронный вид, единиц</w:t>
            </w:r>
          </w:p>
          <w:p w:rsidR="000C3289" w:rsidRPr="00C76B12" w:rsidRDefault="000C3289" w:rsidP="000034B9">
            <w:pPr>
              <w:ind w:firstLine="709"/>
              <w:jc w:val="both"/>
              <w:rPr>
                <w:rFonts w:ascii="Times New Roman" w:hAnsi="Times New Roman"/>
              </w:rPr>
            </w:pP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szCs w:val="22"/>
              </w:rPr>
              <w:t>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записи актов гражданского состояния Кабинета Министров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w:t>
            </w:r>
          </w:p>
        </w:tc>
      </w:tr>
      <w:tr w:rsidR="000C3289" w:rsidRPr="00C76B12" w:rsidTr="00BA46D0">
        <w:tc>
          <w:tcPr>
            <w:tcW w:w="15168" w:type="dxa"/>
            <w:gridSpan w:val="6"/>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Социально-экономическое программирование (01.01)</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Доля взысканных средств от наложенных штрафов, процентов (нарастающим итогом)</w:t>
            </w:r>
          </w:p>
        </w:tc>
        <w:tc>
          <w:tcPr>
            <w:tcW w:w="1419" w:type="dxa"/>
            <w:shd w:val="clear" w:color="auto" w:fill="auto"/>
          </w:tcPr>
          <w:p w:rsidR="000C3289" w:rsidRPr="00C76B12" w:rsidRDefault="000C3289" w:rsidP="00E80BE5">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денежных средств, поступивших в бюджет от правонарушителей, рублей;</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общая сумма наложенных штрафов по постановлениям об административных правонарушениях, рублей</w:t>
            </w:r>
          </w:p>
        </w:tc>
        <w:tc>
          <w:tcPr>
            <w:tcW w:w="1984" w:type="dxa"/>
            <w:shd w:val="clear" w:color="auto" w:fill="auto"/>
          </w:tcPr>
          <w:p w:rsidR="000C3289" w:rsidRPr="00C76B12" w:rsidRDefault="000C3289" w:rsidP="00E80BE5">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w:t>
            </w:r>
          </w:p>
        </w:tc>
      </w:tr>
      <w:tr w:rsidR="000C3289" w:rsidRPr="00C76B12" w:rsidTr="00FC053D">
        <w:tc>
          <w:tcPr>
            <w:tcW w:w="15168" w:type="dxa"/>
            <w:gridSpan w:val="6"/>
            <w:shd w:val="clear" w:color="auto" w:fill="auto"/>
          </w:tcPr>
          <w:p w:rsidR="000C3289" w:rsidRPr="00155E97" w:rsidRDefault="000C3289" w:rsidP="00E80BE5">
            <w:pPr>
              <w:pStyle w:val="ConsPlusNormal"/>
              <w:spacing w:line="228" w:lineRule="auto"/>
              <w:jc w:val="both"/>
              <w:rPr>
                <w:rFonts w:ascii="Times New Roman" w:hAnsi="Times New Roman" w:cs="Times New Roman"/>
                <w:szCs w:val="22"/>
              </w:rPr>
            </w:pPr>
            <w:r w:rsidRPr="00155E97">
              <w:rPr>
                <w:rFonts w:ascii="Times New Roman" w:hAnsi="Times New Roman" w:cs="Times New Roman"/>
                <w:bCs/>
                <w:szCs w:val="22"/>
              </w:rPr>
              <w:t>Показатели результативности и эффективности осуществления регионального вида контроля (надзора)</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2.</w:t>
            </w:r>
          </w:p>
        </w:tc>
        <w:tc>
          <w:tcPr>
            <w:tcW w:w="2864" w:type="dxa"/>
            <w:shd w:val="clear" w:color="auto" w:fill="auto"/>
          </w:tcPr>
          <w:p w:rsidR="000C3289" w:rsidRPr="00C76B12" w:rsidRDefault="000C3289" w:rsidP="00E80BE5">
            <w:pPr>
              <w:spacing w:line="228" w:lineRule="auto"/>
              <w:jc w:val="both"/>
              <w:rPr>
                <w:rFonts w:ascii="Times New Roman" w:hAnsi="Times New Roman"/>
              </w:rPr>
            </w:pPr>
            <w:r w:rsidRPr="00C76B12">
              <w:rPr>
                <w:rFonts w:ascii="Times New Roman" w:hAnsi="Times New Roman"/>
              </w:rPr>
              <w:t xml:space="preserve">Доля погибших в результате дорожно-транспортных происшествий с участием самоходных машин, </w:t>
            </w:r>
            <w:r>
              <w:rPr>
                <w:rFonts w:ascii="Times New Roman" w:hAnsi="Times New Roman"/>
              </w:rPr>
              <w:t>эксплуатирующих</w:t>
            </w:r>
            <w:r>
              <w:rPr>
                <w:rFonts w:ascii="Times New Roman" w:hAnsi="Times New Roman"/>
                <w:lang w:val="en-US"/>
              </w:rPr>
              <w:t>c</w:t>
            </w:r>
            <w:r w:rsidRPr="00C76B12">
              <w:rPr>
                <w:rFonts w:ascii="Times New Roman" w:hAnsi="Times New Roman"/>
              </w:rPr>
              <w:t>я с нарушением правил эксплуатации, процентов</w:t>
            </w:r>
          </w:p>
        </w:tc>
        <w:tc>
          <w:tcPr>
            <w:tcW w:w="1419" w:type="dxa"/>
            <w:shd w:val="clear" w:color="auto" w:fill="auto"/>
          </w:tcPr>
          <w:p w:rsidR="000C3289" w:rsidRPr="00C76B12" w:rsidRDefault="000C3289" w:rsidP="00E80BE5">
            <w:pPr>
              <w:spacing w:line="228" w:lineRule="auto"/>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 </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А </w:t>
            </w:r>
            <w:r>
              <w:rPr>
                <w:rFonts w:ascii="Times New Roman" w:hAnsi="Times New Roman" w:cs="Times New Roman"/>
                <w:szCs w:val="22"/>
              </w:rPr>
              <w:t>–</w:t>
            </w:r>
            <w:r w:rsidRPr="00C76B12">
              <w:rPr>
                <w:rFonts w:ascii="Times New Roman" w:hAnsi="Times New Roman" w:cs="Times New Roman"/>
                <w:szCs w:val="22"/>
              </w:rPr>
              <w:t xml:space="preserve"> количество погибших в результате </w:t>
            </w:r>
            <w:r w:rsidRPr="00C76B12">
              <w:rPr>
                <w:rFonts w:ascii="Times New Roman" w:hAnsi="Times New Roman"/>
                <w:szCs w:val="22"/>
              </w:rPr>
              <w:t>дорожно-транспортных происшествий</w:t>
            </w:r>
            <w:r w:rsidRPr="00C76B12">
              <w:rPr>
                <w:rFonts w:ascii="Times New Roman" w:hAnsi="Times New Roman" w:cs="Times New Roman"/>
                <w:szCs w:val="22"/>
              </w:rPr>
              <w:t xml:space="preserve"> с участием самоходных машин, эксплуатируемых с нарушением правил эксплуатации, человек;</w:t>
            </w:r>
          </w:p>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В – общее количество погибших в результате </w:t>
            </w:r>
            <w:r w:rsidRPr="00C76B12">
              <w:rPr>
                <w:rFonts w:ascii="Times New Roman" w:hAnsi="Times New Roman"/>
                <w:szCs w:val="22"/>
              </w:rPr>
              <w:t>дорожно-транспортных происшествий</w:t>
            </w:r>
            <w:r w:rsidRPr="00C76B12">
              <w:rPr>
                <w:rFonts w:ascii="Times New Roman" w:hAnsi="Times New Roman" w:cs="Times New Roman"/>
                <w:szCs w:val="22"/>
              </w:rPr>
              <w:t xml:space="preserve"> с участием самоходных машин, человек</w:t>
            </w:r>
          </w:p>
        </w:tc>
        <w:tc>
          <w:tcPr>
            <w:tcW w:w="1984" w:type="dxa"/>
            <w:shd w:val="clear" w:color="auto" w:fill="auto"/>
          </w:tcPr>
          <w:p w:rsidR="000C3289" w:rsidRPr="00C76B12" w:rsidRDefault="000C3289" w:rsidP="00E80BE5">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E80BE5">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3.</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Рост количества проверок, при которых не выявлено нарушений, к предшествующему году,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проведенных проверок, при которых не выявлено нарушения обязательных требований, за текущий год,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 – количество проведенных проверок, при которых не выявлено нарушения обязательных требований, за предшествующий год,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(25 января)</w:t>
            </w:r>
          </w:p>
          <w:p w:rsidR="000C3289" w:rsidRPr="00C76B12" w:rsidRDefault="000C3289" w:rsidP="000034B9">
            <w:pPr>
              <w:pStyle w:val="ConsPlusNormal"/>
              <w:jc w:val="center"/>
              <w:rPr>
                <w:rFonts w:ascii="Times New Roman" w:hAnsi="Times New Roman" w:cs="Times New Roman"/>
                <w:szCs w:val="22"/>
              </w:rPr>
            </w:pP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4.</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проверок, результаты которых признаны недействительными,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проверок, результаты которых были признаны недействительными,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 – общее количество проведенных проверок,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 Республики Татарстан</w:t>
            </w:r>
          </w:p>
        </w:tc>
      </w:tr>
      <w:tr w:rsidR="000C3289" w:rsidRPr="00C76B12" w:rsidTr="00514C2F">
        <w:tc>
          <w:tcPr>
            <w:tcW w:w="680"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5.</w:t>
            </w:r>
          </w:p>
        </w:tc>
        <w:tc>
          <w:tcPr>
            <w:tcW w:w="2864" w:type="dxa"/>
            <w:shd w:val="clear" w:color="auto" w:fill="auto"/>
          </w:tcPr>
          <w:p w:rsidR="000C3289" w:rsidRPr="00C76B12" w:rsidRDefault="000C3289" w:rsidP="000034B9">
            <w:pPr>
              <w:jc w:val="both"/>
              <w:rPr>
                <w:rFonts w:ascii="Times New Roman" w:hAnsi="Times New Roman"/>
              </w:rPr>
            </w:pPr>
            <w:r w:rsidRPr="00C76B12">
              <w:rPr>
                <w:rFonts w:ascii="Times New Roman" w:hAnsi="Times New Roman"/>
              </w:rPr>
              <w:t>Доля предупреждений в общем количестве административных наказаний, процентов</w:t>
            </w:r>
          </w:p>
        </w:tc>
        <w:tc>
          <w:tcPr>
            <w:tcW w:w="1419" w:type="dxa"/>
            <w:shd w:val="clear" w:color="auto" w:fill="auto"/>
          </w:tcPr>
          <w:p w:rsidR="000C3289" w:rsidRPr="00C76B12" w:rsidRDefault="000C3289" w:rsidP="000034B9">
            <w:pPr>
              <w:jc w:val="center"/>
              <w:rPr>
                <w:rFonts w:ascii="Times New Roman" w:hAnsi="Times New Roman"/>
              </w:rPr>
            </w:pPr>
            <w:r w:rsidRPr="00C76B12">
              <w:rPr>
                <w:rFonts w:ascii="Times New Roman" w:hAnsi="Times New Roman"/>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 – количество выданных предупреждений, единиц;</w:t>
            </w:r>
          </w:p>
          <w:p w:rsidR="000C3289" w:rsidRPr="00C76B12" w:rsidRDefault="000C3289" w:rsidP="00494B04">
            <w:pPr>
              <w:pStyle w:val="ConsPlusNormal"/>
              <w:jc w:val="both"/>
              <w:rPr>
                <w:rFonts w:ascii="Times New Roman" w:hAnsi="Times New Roman" w:cs="Times New Roman"/>
                <w:szCs w:val="22"/>
              </w:rPr>
            </w:pPr>
            <w:r>
              <w:rPr>
                <w:rFonts w:ascii="Times New Roman" w:hAnsi="Times New Roman" w:cs="Times New Roman"/>
                <w:szCs w:val="22"/>
              </w:rPr>
              <w:t>B </w:t>
            </w:r>
            <w:r w:rsidRPr="00C76B12">
              <w:rPr>
                <w:rFonts w:ascii="Times New Roman" w:hAnsi="Times New Roman" w:cs="Times New Roman"/>
                <w:szCs w:val="22"/>
              </w:rPr>
              <w:t>–</w:t>
            </w:r>
            <w:r>
              <w:rPr>
                <w:rFonts w:ascii="Times New Roman" w:hAnsi="Times New Roman" w:cs="Times New Roman"/>
                <w:szCs w:val="22"/>
              </w:rPr>
              <w:t> </w:t>
            </w:r>
            <w:r w:rsidRPr="00C76B12">
              <w:rPr>
                <w:rFonts w:ascii="Times New Roman" w:hAnsi="Times New Roman" w:cs="Times New Roman"/>
                <w:szCs w:val="22"/>
              </w:rPr>
              <w:t>общее количество наложенных административных наказаний (по всем видам наказаний),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Управление по надзору за техническим состоянием самоходных машин и других видов техники Республики Татарстан</w:t>
            </w:r>
          </w:p>
        </w:tc>
      </w:tr>
      <w:tr w:rsidR="000C3289" w:rsidRPr="00C76B12" w:rsidTr="00FC053D">
        <w:tc>
          <w:tcPr>
            <w:tcW w:w="15168" w:type="dxa"/>
            <w:gridSpan w:val="6"/>
            <w:shd w:val="clear" w:color="auto" w:fill="auto"/>
          </w:tcPr>
          <w:p w:rsidR="000C3289" w:rsidRPr="002527E0" w:rsidRDefault="000C3289" w:rsidP="002527E0">
            <w:pPr>
              <w:pStyle w:val="ConsPlusNormal"/>
              <w:jc w:val="center"/>
              <w:rPr>
                <w:rFonts w:ascii="Times New Roman" w:hAnsi="Times New Roman" w:cs="Times New Roman"/>
                <w:szCs w:val="22"/>
              </w:rPr>
            </w:pPr>
            <w:r w:rsidRPr="00836313">
              <w:rPr>
                <w:rFonts w:ascii="Times New Roman" w:hAnsi="Times New Roman" w:cs="Times New Roman"/>
                <w:bCs/>
                <w:szCs w:val="22"/>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w:t>
            </w:r>
          </w:p>
        </w:tc>
        <w:tc>
          <w:tcPr>
            <w:tcW w:w="2864" w:type="dxa"/>
            <w:shd w:val="clear" w:color="auto" w:fill="auto"/>
          </w:tcPr>
          <w:p w:rsidR="000C3289" w:rsidRPr="002527E0" w:rsidRDefault="000C3289" w:rsidP="00FC053D">
            <w:pPr>
              <w:jc w:val="both"/>
              <w:rPr>
                <w:rFonts w:ascii="Times New Roman" w:hAnsi="Times New Roman"/>
              </w:rPr>
            </w:pPr>
            <w:r w:rsidRPr="002527E0">
              <w:rPr>
                <w:rFonts w:ascii="Times New Roman" w:hAnsi="Times New Roman"/>
              </w:rPr>
              <w:t>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 (нарастающим итогом)</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фактический объем расходов бюджета ГУ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за отчетный период (с учетом завершения расчетов за медицинские услуги отчетного года до 15 февраля года, следующего за отчетным), тыс.рублей;</w:t>
            </w:r>
          </w:p>
          <w:p w:rsidR="000C3289" w:rsidRPr="002527E0" w:rsidRDefault="000C3289" w:rsidP="00FC053D">
            <w:pPr>
              <w:rPr>
                <w:rFonts w:ascii="Times New Roman" w:hAnsi="Times New Roman"/>
              </w:rPr>
            </w:pPr>
            <w:r w:rsidRPr="002527E0">
              <w:rPr>
                <w:rFonts w:ascii="Times New Roman" w:hAnsi="Times New Roman"/>
              </w:rPr>
              <w:t>В – утвержденный на соответствующий год объем расходов бюджета ГУ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тыс.рублей</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25 день после отчетного периода);</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(15 февраля)</w:t>
            </w:r>
          </w:p>
        </w:tc>
        <w:tc>
          <w:tcPr>
            <w:tcW w:w="2552" w:type="dxa"/>
            <w:shd w:val="clear" w:color="auto" w:fill="auto"/>
          </w:tcPr>
          <w:p w:rsidR="000C3289" w:rsidRPr="002527E0" w:rsidRDefault="000C3289" w:rsidP="002527E0">
            <w:pPr>
              <w:ind w:firstLine="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jc w:val="both"/>
              <w:rPr>
                <w:rFonts w:ascii="Times New Roman" w:hAnsi="Times New Roman"/>
              </w:rPr>
            </w:pPr>
            <w:r w:rsidRPr="002527E0">
              <w:rPr>
                <w:rFonts w:ascii="Times New Roman" w:hAnsi="Times New Roman"/>
              </w:rPr>
              <w:t>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 (нарастающим итогом)</w:t>
            </w:r>
          </w:p>
        </w:tc>
        <w:tc>
          <w:tcPr>
            <w:tcW w:w="1419" w:type="dxa"/>
            <w:shd w:val="clear" w:color="auto" w:fill="auto"/>
          </w:tcPr>
          <w:p w:rsidR="000C3289" w:rsidRPr="002527E0" w:rsidRDefault="000C3289" w:rsidP="00FC053D">
            <w:pPr>
              <w:autoSpaceDE w:val="0"/>
              <w:autoSpaceDN w:val="0"/>
              <w:adjustRightInd w:val="0"/>
              <w:spacing w:line="228" w:lineRule="auto"/>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фактический объем расходов бюджета ГУ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за отчетный период (с учетом завершения расчетов за медицинские услуги отчетного года до 15 февраля года, следующего за отчетным), тыс.рублей;</w:t>
            </w:r>
          </w:p>
          <w:p w:rsidR="000C3289" w:rsidRPr="002527E0" w:rsidRDefault="000C3289" w:rsidP="00FC053D">
            <w:pPr>
              <w:rPr>
                <w:rFonts w:ascii="Times New Roman" w:hAnsi="Times New Roman"/>
              </w:rPr>
            </w:pPr>
            <w:r w:rsidRPr="002527E0">
              <w:rPr>
                <w:rFonts w:ascii="Times New Roman" w:hAnsi="Times New Roman"/>
              </w:rPr>
              <w:t>В – утвержденный на соответствующий год объем расходов бюджета ГУ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тыс.рублей</w:t>
            </w:r>
          </w:p>
          <w:p w:rsidR="000C3289" w:rsidRPr="002527E0" w:rsidRDefault="000C3289" w:rsidP="00FC053D">
            <w:pPr>
              <w:rPr>
                <w:rFonts w:ascii="Times New Roman" w:hAnsi="Times New Roman"/>
              </w:rPr>
            </w:pP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25 день после отчетного периода);</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(15 февраля)</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3</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Исполнение бюджета ГУ «Территориальный фонд обязательного медицинского страхования Республики Татарстан» по доходам к утвержденному уровню, процентов (нарастающим итогом)</w:t>
            </w:r>
          </w:p>
        </w:tc>
        <w:tc>
          <w:tcPr>
            <w:tcW w:w="1419" w:type="dxa"/>
            <w:shd w:val="clear" w:color="auto" w:fill="auto"/>
          </w:tcPr>
          <w:p w:rsidR="000C3289" w:rsidRPr="002527E0" w:rsidRDefault="000C3289" w:rsidP="00FC053D">
            <w:pPr>
              <w:autoSpaceDE w:val="0"/>
              <w:autoSpaceDN w:val="0"/>
              <w:adjustRightInd w:val="0"/>
              <w:spacing w:line="228" w:lineRule="auto"/>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фактический объем доходов бюджета ГУ «Территориальный фонд обязательного медицинского страхования Республики Татарстан» за отчетный период, тыс.рублей;</w:t>
            </w:r>
          </w:p>
          <w:p w:rsidR="000C3289" w:rsidRPr="002527E0" w:rsidRDefault="000C3289" w:rsidP="00FC053D">
            <w:pPr>
              <w:rPr>
                <w:rFonts w:ascii="Times New Roman" w:hAnsi="Times New Roman"/>
              </w:rPr>
            </w:pPr>
            <w:r w:rsidRPr="002527E0">
              <w:rPr>
                <w:rFonts w:ascii="Times New Roman" w:hAnsi="Times New Roman"/>
              </w:rPr>
              <w:t>В – утвержденный на соответствующий год объем доходов бюджета ГУ «Территориальный фонд обязательного медицинского страхования Республики Татарстан», тыс.рублей</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февраля)</w:t>
            </w:r>
          </w:p>
        </w:tc>
        <w:tc>
          <w:tcPr>
            <w:tcW w:w="2552" w:type="dxa"/>
            <w:shd w:val="clear" w:color="auto" w:fill="auto"/>
          </w:tcPr>
          <w:p w:rsidR="000C3289" w:rsidRPr="002527E0" w:rsidRDefault="000C3289" w:rsidP="00352751">
            <w:pPr>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4</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Исполнение бюджета ГУ «Территориальный фонд обязательного медицинского страхования Республики Татарстан» по расходам к утвержденному уровню, процентов (нарастающим итогом)</w:t>
            </w:r>
          </w:p>
        </w:tc>
        <w:tc>
          <w:tcPr>
            <w:tcW w:w="1419" w:type="dxa"/>
            <w:shd w:val="clear" w:color="auto" w:fill="auto"/>
          </w:tcPr>
          <w:p w:rsidR="000C3289" w:rsidRPr="002527E0" w:rsidRDefault="000C3289" w:rsidP="00FC053D">
            <w:pPr>
              <w:autoSpaceDE w:val="0"/>
              <w:autoSpaceDN w:val="0"/>
              <w:adjustRightInd w:val="0"/>
              <w:spacing w:line="228" w:lineRule="auto"/>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фактический объем расходов бюджета ГУ «Территориальный фонд обязательного медицинского страхования Республики Татарстан» за отчетный период (с учетом завершения расчетов за медицинские услуги отчетного года до 15 февраля года, следующего за отчетным), тыс.рублей;</w:t>
            </w:r>
          </w:p>
          <w:p w:rsidR="000C3289" w:rsidRPr="002527E0" w:rsidRDefault="000C3289" w:rsidP="00FC053D">
            <w:pPr>
              <w:rPr>
                <w:rFonts w:ascii="Times New Roman" w:hAnsi="Times New Roman"/>
              </w:rPr>
            </w:pPr>
            <w:r w:rsidRPr="002527E0">
              <w:rPr>
                <w:rFonts w:ascii="Times New Roman" w:hAnsi="Times New Roman"/>
              </w:rPr>
              <w:t>В – утвержденный на соответствующий год объем расходов  бюджета ГУ «Территориальный фонд обязательного медицинского страхования Республики Татарстан», тыс.рублей</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февраля)</w:t>
            </w:r>
          </w:p>
        </w:tc>
        <w:tc>
          <w:tcPr>
            <w:tcW w:w="2552" w:type="dxa"/>
            <w:shd w:val="clear" w:color="auto" w:fill="auto"/>
          </w:tcPr>
          <w:p w:rsidR="000C3289" w:rsidRPr="002527E0" w:rsidRDefault="000C3289" w:rsidP="00352751">
            <w:pPr>
              <w:ind w:firstLine="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5</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Доля просроченной кредиторской задолженности в расходах бюджета ГУ «Территориальный фонд обязательного медицинского страхования Республики Татарстан», </w:t>
            </w:r>
          </w:p>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процентов</w:t>
            </w:r>
          </w:p>
        </w:tc>
        <w:tc>
          <w:tcPr>
            <w:tcW w:w="1419" w:type="dxa"/>
            <w:shd w:val="clear" w:color="auto" w:fill="auto"/>
          </w:tcPr>
          <w:p w:rsidR="000C3289" w:rsidRPr="002527E0" w:rsidRDefault="000C3289" w:rsidP="00FC053D">
            <w:pPr>
              <w:autoSpaceDE w:val="0"/>
              <w:autoSpaceDN w:val="0"/>
              <w:adjustRightInd w:val="0"/>
              <w:spacing w:line="228" w:lineRule="auto"/>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объем просроченной кредиторской задолженности ГУ «Территориальный фонд обязательного медицинского страхования Республики Татарстан» на 1 число месяца, следующего за отчетным, тыс.рублей;</w:t>
            </w:r>
          </w:p>
          <w:p w:rsidR="000C3289" w:rsidRPr="002527E0" w:rsidRDefault="000C3289" w:rsidP="00FC053D">
            <w:pPr>
              <w:rPr>
                <w:rFonts w:ascii="Times New Roman" w:hAnsi="Times New Roman"/>
              </w:rPr>
            </w:pPr>
            <w:r w:rsidRPr="002527E0">
              <w:rPr>
                <w:rFonts w:ascii="Times New Roman" w:hAnsi="Times New Roman"/>
              </w:rPr>
              <w:t>В – объем кассового исполнения бюджета ГУ «Территориальный фонд обязательного медицинского страхования Республики Татарстан» по расходам на 1 число месяца, следующего за отчетным, тыс.рублей</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февраля)</w:t>
            </w:r>
          </w:p>
        </w:tc>
        <w:tc>
          <w:tcPr>
            <w:tcW w:w="2552" w:type="dxa"/>
            <w:shd w:val="clear" w:color="auto" w:fill="auto"/>
          </w:tcPr>
          <w:p w:rsidR="000C3289" w:rsidRPr="002527E0" w:rsidRDefault="000C3289" w:rsidP="00352751">
            <w:pPr>
              <w:ind w:firstLine="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6</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Доля просроченной дебиторской задолженности в расходах бюджета ГУ «Территориальный фонд обязательного медицинского страхования Республики Татарстан», </w:t>
            </w:r>
          </w:p>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процентов</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 A / B х 100,</w:t>
            </w:r>
          </w:p>
          <w:p w:rsidR="000C3289" w:rsidRPr="002527E0" w:rsidRDefault="000C3289" w:rsidP="00FC053D">
            <w:pPr>
              <w:rPr>
                <w:rFonts w:ascii="Times New Roman" w:hAnsi="Times New Roman"/>
              </w:rPr>
            </w:pPr>
            <w:r w:rsidRPr="002527E0">
              <w:rPr>
                <w:rFonts w:ascii="Times New Roman" w:hAnsi="Times New Roman"/>
              </w:rPr>
              <w:t>где:</w:t>
            </w:r>
            <w:r w:rsidRPr="002527E0">
              <w:rPr>
                <w:rFonts w:ascii="Times New Roman" w:hAnsi="Times New Roman"/>
              </w:rPr>
              <w:br/>
              <w:t>А – объем просроченной дебиторской задолженности ГУ «Территориальный фонд обязательного медицинского страхования Республики Татарстан»  на 1 число месяца, следующего за отчетным, тыс.рублей;</w:t>
            </w:r>
          </w:p>
          <w:p w:rsidR="000C3289" w:rsidRPr="002527E0" w:rsidRDefault="000C3289" w:rsidP="00FC053D">
            <w:pPr>
              <w:rPr>
                <w:rFonts w:ascii="Times New Roman" w:hAnsi="Times New Roman"/>
              </w:rPr>
            </w:pPr>
            <w:r w:rsidRPr="002527E0">
              <w:rPr>
                <w:rFonts w:ascii="Times New Roman" w:hAnsi="Times New Roman"/>
              </w:rPr>
              <w:t>В – объем кассового исполнения бюджета ГУ «Территориальный фонд обязательного медицинского страхования Республики Татарстан»  по расходам на 1 число месяца, следующего за отчетным, тыс.рублей</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февраля)</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7</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Доля проверок целевого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 (нарастающим итогом)</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A / B x 100,</w:t>
            </w:r>
          </w:p>
          <w:p w:rsidR="000C3289" w:rsidRPr="002527E0" w:rsidRDefault="000C3289" w:rsidP="00FC053D">
            <w:pPr>
              <w:rPr>
                <w:rFonts w:ascii="Times New Roman" w:hAnsi="Times New Roman"/>
              </w:rPr>
            </w:pPr>
            <w:r w:rsidRPr="002527E0">
              <w:rPr>
                <w:rFonts w:ascii="Times New Roman" w:hAnsi="Times New Roman"/>
              </w:rPr>
              <w:t>где:</w:t>
            </w:r>
          </w:p>
          <w:p w:rsidR="000C3289" w:rsidRPr="002527E0" w:rsidRDefault="000C3289" w:rsidP="00FC053D">
            <w:pPr>
              <w:rPr>
                <w:rFonts w:ascii="Times New Roman" w:hAnsi="Times New Roman"/>
              </w:rPr>
            </w:pPr>
            <w:r w:rsidRPr="002527E0">
              <w:rPr>
                <w:rFonts w:ascii="Times New Roman" w:hAnsi="Times New Roman"/>
              </w:rPr>
              <w:t>А – количество проверок целевого использования средств обязательного медицинского страхования, проведенных в отчетном периоде, единиц;</w:t>
            </w:r>
          </w:p>
          <w:p w:rsidR="000C3289" w:rsidRPr="002527E0" w:rsidRDefault="000C3289" w:rsidP="00FC053D">
            <w:pPr>
              <w:rPr>
                <w:rFonts w:ascii="Times New Roman" w:hAnsi="Times New Roman"/>
              </w:rPr>
            </w:pPr>
            <w:r w:rsidRPr="002527E0">
              <w:rPr>
                <w:rFonts w:ascii="Times New Roman" w:hAnsi="Times New Roman"/>
              </w:rPr>
              <w:t>В – количество запланированных проверок в отчетном году, единиц</w:t>
            </w:r>
          </w:p>
        </w:tc>
        <w:tc>
          <w:tcPr>
            <w:tcW w:w="1984" w:type="dxa"/>
            <w:shd w:val="clear" w:color="auto" w:fill="auto"/>
          </w:tcPr>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25 день после отчетного периода);</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годовая</w:t>
            </w:r>
          </w:p>
          <w:p w:rsidR="000C3289" w:rsidRPr="002527E0" w:rsidRDefault="000C3289" w:rsidP="00FC053D">
            <w:pPr>
              <w:pStyle w:val="ConsPlusNormal"/>
              <w:ind w:right="-106"/>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(15 февраля)</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8</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Удельный вес медицинских услуг, предоставленных застрахованным гражданам в условиях круглосуточного стационара, по которым оценивается качество, процентов </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A / B x 100,</w:t>
            </w:r>
          </w:p>
          <w:p w:rsidR="000C3289" w:rsidRPr="002527E0" w:rsidRDefault="000C3289" w:rsidP="00FC053D">
            <w:pPr>
              <w:rPr>
                <w:rFonts w:ascii="Times New Roman" w:hAnsi="Times New Roman"/>
              </w:rPr>
            </w:pPr>
            <w:r w:rsidRPr="002527E0">
              <w:rPr>
                <w:rFonts w:ascii="Times New Roman" w:hAnsi="Times New Roman"/>
              </w:rPr>
              <w:t>где:</w:t>
            </w:r>
          </w:p>
          <w:p w:rsidR="000C3289" w:rsidRPr="002527E0" w:rsidRDefault="000C3289" w:rsidP="00FC053D">
            <w:pPr>
              <w:rPr>
                <w:rFonts w:ascii="Times New Roman" w:hAnsi="Times New Roman"/>
              </w:rPr>
            </w:pPr>
            <w:r w:rsidRPr="002527E0">
              <w:rPr>
                <w:rFonts w:ascii="Times New Roman" w:hAnsi="Times New Roman"/>
              </w:rPr>
              <w:t>A – количество экспертиз качества медицинской помощи, оказанной в круглосуточном стационаре, единиц;</w:t>
            </w:r>
          </w:p>
          <w:p w:rsidR="000C3289" w:rsidRPr="002527E0" w:rsidRDefault="000C3289" w:rsidP="00FC053D">
            <w:pPr>
              <w:rPr>
                <w:rFonts w:ascii="Times New Roman" w:hAnsi="Times New Roman"/>
              </w:rPr>
            </w:pPr>
            <w:r w:rsidRPr="002527E0">
              <w:rPr>
                <w:rFonts w:ascii="Times New Roman" w:hAnsi="Times New Roman"/>
              </w:rPr>
              <w:t>B – число законченных случаев лечения в круглосуточном стационаре за отчетный период, принятых к оплате за счет средств обязательного медицинского страхования, единиц</w:t>
            </w:r>
          </w:p>
        </w:tc>
        <w:tc>
          <w:tcPr>
            <w:tcW w:w="1984"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50 день после отчетного периода);</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годовая </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марта)</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9</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Удельный вес медицинских услуг, предоставленных застрахованным гражданам в условиях дневного  стационара, по которым оценивается качество, процентов</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A / B x 100,</w:t>
            </w:r>
          </w:p>
          <w:p w:rsidR="000C3289" w:rsidRPr="002527E0" w:rsidRDefault="000C3289" w:rsidP="00FC053D">
            <w:pPr>
              <w:rPr>
                <w:rFonts w:ascii="Times New Roman" w:hAnsi="Times New Roman"/>
              </w:rPr>
            </w:pPr>
            <w:r w:rsidRPr="002527E0">
              <w:rPr>
                <w:rFonts w:ascii="Times New Roman" w:hAnsi="Times New Roman"/>
              </w:rPr>
              <w:t>где:</w:t>
            </w:r>
          </w:p>
          <w:p w:rsidR="000C3289" w:rsidRPr="002527E0" w:rsidRDefault="000C3289" w:rsidP="00FC053D">
            <w:pPr>
              <w:rPr>
                <w:rFonts w:ascii="Times New Roman" w:hAnsi="Times New Roman"/>
              </w:rPr>
            </w:pPr>
            <w:r w:rsidRPr="002527E0">
              <w:rPr>
                <w:rFonts w:ascii="Times New Roman" w:hAnsi="Times New Roman"/>
              </w:rPr>
              <w:t>A – количество экспертиз качества медицинской помощи, оказанной в условиях дневного стационара, единиц;</w:t>
            </w:r>
          </w:p>
          <w:p w:rsidR="000C3289" w:rsidRPr="002527E0" w:rsidRDefault="000C3289" w:rsidP="00FC053D">
            <w:pPr>
              <w:rPr>
                <w:rFonts w:ascii="Times New Roman" w:hAnsi="Times New Roman"/>
              </w:rPr>
            </w:pPr>
            <w:r w:rsidRPr="002527E0">
              <w:rPr>
                <w:rFonts w:ascii="Times New Roman" w:hAnsi="Times New Roman"/>
              </w:rPr>
              <w:t>B – число законченных случаев лечения в дневном стационаре за отчетный период,  принятых к оплате за счет средств обязательного медицинского страхования, единиц</w:t>
            </w:r>
          </w:p>
        </w:tc>
        <w:tc>
          <w:tcPr>
            <w:tcW w:w="1984"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50 день после отчетного периода);</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годовая </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марта)</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10</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Удельный вес медицинских услуг, предоставленных застрахованным гражданам в амбулаторно-поликлинических условиях, по которым оценивается качество, </w:t>
            </w:r>
          </w:p>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процентов</w:t>
            </w:r>
          </w:p>
          <w:p w:rsidR="000C3289" w:rsidRPr="002527E0" w:rsidRDefault="000C3289" w:rsidP="00FC053D">
            <w:pPr>
              <w:pStyle w:val="ConsPlusNormal"/>
              <w:jc w:val="both"/>
              <w:rPr>
                <w:rFonts w:ascii="Times New Roman" w:eastAsiaTheme="minorHAnsi" w:hAnsi="Times New Roman" w:cs="Times New Roman"/>
                <w:szCs w:val="22"/>
                <w:lang w:eastAsia="en-US"/>
              </w:rPr>
            </w:pP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A / B x 100,</w:t>
            </w:r>
          </w:p>
          <w:p w:rsidR="000C3289" w:rsidRPr="002527E0" w:rsidRDefault="000C3289" w:rsidP="00FC053D">
            <w:pPr>
              <w:rPr>
                <w:rFonts w:ascii="Times New Roman" w:hAnsi="Times New Roman"/>
              </w:rPr>
            </w:pPr>
            <w:r w:rsidRPr="002527E0">
              <w:rPr>
                <w:rFonts w:ascii="Times New Roman" w:hAnsi="Times New Roman"/>
              </w:rPr>
              <w:t>где:</w:t>
            </w:r>
          </w:p>
          <w:p w:rsidR="000C3289" w:rsidRPr="002527E0" w:rsidRDefault="000C3289" w:rsidP="00FC053D">
            <w:pPr>
              <w:rPr>
                <w:rFonts w:ascii="Times New Roman" w:hAnsi="Times New Roman"/>
              </w:rPr>
            </w:pPr>
            <w:r w:rsidRPr="002527E0">
              <w:rPr>
                <w:rFonts w:ascii="Times New Roman" w:hAnsi="Times New Roman"/>
              </w:rPr>
              <w:t>A – количество экспертиз качества медицинской помощи, оказанной в амбулаторно-поликлинических условиях, единиц;</w:t>
            </w:r>
          </w:p>
          <w:p w:rsidR="000C3289" w:rsidRPr="002527E0" w:rsidRDefault="000C3289" w:rsidP="00FC053D">
            <w:pPr>
              <w:rPr>
                <w:rFonts w:ascii="Times New Roman" w:hAnsi="Times New Roman"/>
              </w:rPr>
            </w:pPr>
            <w:r w:rsidRPr="002527E0">
              <w:rPr>
                <w:rFonts w:ascii="Times New Roman" w:hAnsi="Times New Roman"/>
              </w:rPr>
              <w:t>B – число законченных случаев оказания медицинской помощи в амбулаторно-поликлинических условиях за отчетный период,  принятых к оплате за счет средств обязательного медицинского страхования, единиц</w:t>
            </w:r>
          </w:p>
        </w:tc>
        <w:tc>
          <w:tcPr>
            <w:tcW w:w="1984"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50 день после отчетного периода);</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годовая </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марта)</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514C2F">
        <w:tc>
          <w:tcPr>
            <w:tcW w:w="680"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11</w:t>
            </w:r>
            <w:r>
              <w:rPr>
                <w:rFonts w:ascii="Times New Roman" w:eastAsiaTheme="minorHAnsi" w:hAnsi="Times New Roman" w:cs="Times New Roman"/>
                <w:szCs w:val="22"/>
                <w:lang w:eastAsia="en-US"/>
              </w:rPr>
              <w:t>.</w:t>
            </w:r>
          </w:p>
        </w:tc>
        <w:tc>
          <w:tcPr>
            <w:tcW w:w="2864" w:type="dxa"/>
            <w:shd w:val="clear" w:color="auto" w:fill="auto"/>
          </w:tcPr>
          <w:p w:rsidR="000C3289" w:rsidRPr="002527E0" w:rsidRDefault="000C3289" w:rsidP="00FC053D">
            <w:pPr>
              <w:pStyle w:val="ConsPlusNormal"/>
              <w:jc w:val="both"/>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Удельный вес медицинских услуг, предоставленных застрахованным гражданам вне медицинской организации, по которым оценивается качество, процентов</w:t>
            </w:r>
          </w:p>
        </w:tc>
        <w:tc>
          <w:tcPr>
            <w:tcW w:w="1419" w:type="dxa"/>
            <w:shd w:val="clear" w:color="auto" w:fill="auto"/>
          </w:tcPr>
          <w:p w:rsidR="000C3289" w:rsidRPr="002527E0" w:rsidRDefault="000C3289" w:rsidP="00FC053D">
            <w:pPr>
              <w:jc w:val="center"/>
              <w:rPr>
                <w:rFonts w:ascii="Times New Roman" w:hAnsi="Times New Roman"/>
              </w:rPr>
            </w:pPr>
            <w:r w:rsidRPr="002527E0">
              <w:rPr>
                <w:rFonts w:ascii="Times New Roman" w:hAnsi="Times New Roman"/>
              </w:rPr>
              <w:t>квартальная</w:t>
            </w:r>
          </w:p>
        </w:tc>
        <w:tc>
          <w:tcPr>
            <w:tcW w:w="5669" w:type="dxa"/>
            <w:shd w:val="clear" w:color="auto" w:fill="auto"/>
          </w:tcPr>
          <w:p w:rsidR="000C3289" w:rsidRPr="002527E0" w:rsidRDefault="000C3289" w:rsidP="00FC053D">
            <w:pPr>
              <w:rPr>
                <w:rFonts w:ascii="Times New Roman" w:hAnsi="Times New Roman"/>
              </w:rPr>
            </w:pPr>
            <w:r w:rsidRPr="002527E0">
              <w:rPr>
                <w:rFonts w:ascii="Times New Roman" w:hAnsi="Times New Roman"/>
              </w:rPr>
              <w:t>V= A / B x 100,</w:t>
            </w:r>
          </w:p>
          <w:p w:rsidR="000C3289" w:rsidRPr="002527E0" w:rsidRDefault="000C3289" w:rsidP="00FC053D">
            <w:pPr>
              <w:rPr>
                <w:rFonts w:ascii="Times New Roman" w:hAnsi="Times New Roman"/>
              </w:rPr>
            </w:pPr>
            <w:r w:rsidRPr="002527E0">
              <w:rPr>
                <w:rFonts w:ascii="Times New Roman" w:hAnsi="Times New Roman"/>
              </w:rPr>
              <w:t>где:</w:t>
            </w:r>
          </w:p>
          <w:p w:rsidR="000C3289" w:rsidRPr="002527E0" w:rsidRDefault="000C3289" w:rsidP="00FC053D">
            <w:pPr>
              <w:rPr>
                <w:rFonts w:ascii="Times New Roman" w:hAnsi="Times New Roman"/>
              </w:rPr>
            </w:pPr>
            <w:r w:rsidRPr="002527E0">
              <w:rPr>
                <w:rFonts w:ascii="Times New Roman" w:hAnsi="Times New Roman"/>
              </w:rPr>
              <w:t>A – количество экспертиз качества скорой медицинской помощи, оказанной вне медицинской организации, единиц;</w:t>
            </w:r>
          </w:p>
          <w:p w:rsidR="000C3289" w:rsidRPr="002527E0" w:rsidRDefault="000C3289" w:rsidP="00FC053D">
            <w:pPr>
              <w:rPr>
                <w:rFonts w:ascii="Times New Roman" w:hAnsi="Times New Roman"/>
              </w:rPr>
            </w:pPr>
            <w:r w:rsidRPr="002527E0">
              <w:rPr>
                <w:rFonts w:ascii="Times New Roman" w:hAnsi="Times New Roman"/>
              </w:rPr>
              <w:t>B – число законченных случаев оказания скорой медицинской помощи вне медицинской организации за отчетный период,  принятых к оплате за счет средств обязательного медицинского страхования, единиц</w:t>
            </w:r>
          </w:p>
        </w:tc>
        <w:tc>
          <w:tcPr>
            <w:tcW w:w="1984" w:type="dxa"/>
            <w:shd w:val="clear" w:color="auto" w:fill="auto"/>
          </w:tcPr>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квартальная (на 50 день после отчетного периода);</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 xml:space="preserve">годовая </w:t>
            </w:r>
          </w:p>
          <w:p w:rsidR="000C3289" w:rsidRPr="002527E0" w:rsidRDefault="000C3289" w:rsidP="00FC053D">
            <w:pPr>
              <w:pStyle w:val="ConsPlusNormal"/>
              <w:jc w:val="center"/>
              <w:rPr>
                <w:rFonts w:ascii="Times New Roman" w:eastAsiaTheme="minorHAnsi" w:hAnsi="Times New Roman" w:cs="Times New Roman"/>
                <w:szCs w:val="22"/>
                <w:lang w:eastAsia="en-US"/>
              </w:rPr>
            </w:pPr>
            <w:r w:rsidRPr="002527E0">
              <w:rPr>
                <w:rFonts w:ascii="Times New Roman" w:eastAsiaTheme="minorHAnsi" w:hAnsi="Times New Roman" w:cs="Times New Roman"/>
                <w:szCs w:val="22"/>
                <w:lang w:eastAsia="en-US"/>
              </w:rPr>
              <w:t>(20 марта)</w:t>
            </w:r>
          </w:p>
        </w:tc>
        <w:tc>
          <w:tcPr>
            <w:tcW w:w="2552" w:type="dxa"/>
            <w:shd w:val="clear" w:color="auto" w:fill="auto"/>
          </w:tcPr>
          <w:p w:rsidR="000C3289" w:rsidRPr="002527E0" w:rsidRDefault="000C3289" w:rsidP="00352751">
            <w:pPr>
              <w:ind w:left="80"/>
              <w:rPr>
                <w:rFonts w:ascii="Times New Roman" w:hAnsi="Times New Roman"/>
              </w:rPr>
            </w:pPr>
            <w:r w:rsidRPr="002527E0">
              <w:rPr>
                <w:rFonts w:ascii="Times New Roman" w:hAnsi="Times New Roman"/>
              </w:rPr>
              <w:t>Государственное учреждение «Территориальный фонд обязательного медицинского страхования Республики Татарстан».</w:t>
            </w:r>
          </w:p>
        </w:tc>
      </w:tr>
      <w:tr w:rsidR="000C3289" w:rsidRPr="00C76B12" w:rsidTr="00BA46D0">
        <w:tc>
          <w:tcPr>
            <w:tcW w:w="15168" w:type="dxa"/>
            <w:gridSpan w:val="6"/>
            <w:shd w:val="clear" w:color="auto" w:fill="auto"/>
          </w:tcPr>
          <w:p w:rsidR="000C3289" w:rsidRPr="00C76B12" w:rsidRDefault="000C3289" w:rsidP="000034B9">
            <w:pPr>
              <w:pStyle w:val="ConsPlusNormal"/>
              <w:jc w:val="center"/>
              <w:outlineLvl w:val="1"/>
              <w:rPr>
                <w:rFonts w:ascii="Times New Roman" w:hAnsi="Times New Roman" w:cs="Times New Roman"/>
                <w:szCs w:val="22"/>
              </w:rPr>
            </w:pPr>
            <w:r w:rsidRPr="00C76B12">
              <w:rPr>
                <w:rFonts w:ascii="Times New Roman" w:hAnsi="Times New Roman" w:cs="Times New Roman"/>
                <w:szCs w:val="22"/>
              </w:rPr>
              <w:t>Общие показатели</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w:t>
            </w:r>
          </w:p>
        </w:tc>
        <w:tc>
          <w:tcPr>
            <w:tcW w:w="2864" w:type="dxa"/>
            <w:shd w:val="clear" w:color="auto" w:fill="auto"/>
          </w:tcPr>
          <w:p w:rsidR="000C3289" w:rsidRPr="00C76B12" w:rsidRDefault="000C3289" w:rsidP="006A48C7">
            <w:pPr>
              <w:pStyle w:val="ConsPlusNormal"/>
              <w:jc w:val="both"/>
              <w:rPr>
                <w:rFonts w:ascii="Times New Roman" w:hAnsi="Times New Roman" w:cs="Times New Roman"/>
                <w:szCs w:val="22"/>
              </w:rPr>
            </w:pPr>
            <w:r w:rsidRPr="00C76B12">
              <w:rPr>
                <w:rFonts w:ascii="Times New Roman" w:hAnsi="Times New Roman" w:cs="Times New Roman"/>
                <w:szCs w:val="22"/>
              </w:rPr>
              <w:t>Выполнение государственных программ государственным заказчиком-координатором,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F4BDA" w:rsidRDefault="000C3289" w:rsidP="00037175">
            <w:pPr>
              <w:pStyle w:val="ConsPlusNormal"/>
              <w:jc w:val="both"/>
              <w:rPr>
                <w:rFonts w:ascii="Times New Roman" w:hAnsi="Times New Roman" w:cs="Times New Roman"/>
                <w:szCs w:val="22"/>
              </w:rPr>
            </w:pPr>
            <w:r w:rsidRPr="00E91871">
              <w:rPr>
                <w:rFonts w:ascii="Times New Roman" w:hAnsi="Times New Roman" w:cs="Times New Roman"/>
                <w:szCs w:val="22"/>
                <w:lang w:val="en-US"/>
              </w:rPr>
              <w:t>V</w:t>
            </w:r>
            <w:r w:rsidRPr="00E91871">
              <w:rPr>
                <w:rFonts w:ascii="Times New Roman" w:hAnsi="Times New Roman" w:cs="Times New Roman"/>
                <w:szCs w:val="22"/>
              </w:rPr>
              <w:t xml:space="preserve"> = 0,5 × ((</w:t>
            </w:r>
            <w:r w:rsidRPr="00E91871">
              <w:rPr>
                <w:rFonts w:ascii="Times New Roman" w:hAnsi="Times New Roman" w:cs="Times New Roman"/>
                <w:szCs w:val="22"/>
                <w:lang w:val="en-US"/>
              </w:rPr>
              <w:t>K</w:t>
            </w:r>
            <w:r w:rsidRPr="00E91871">
              <w:rPr>
                <w:rFonts w:ascii="Times New Roman" w:hAnsi="Times New Roman" w:cs="Times New Roman"/>
                <w:szCs w:val="22"/>
                <w:vertAlign w:val="subscript"/>
              </w:rPr>
              <w:t>1</w:t>
            </w:r>
            <w:r w:rsidRPr="00E91871">
              <w:rPr>
                <w:rFonts w:ascii="Times New Roman" w:hAnsi="Times New Roman" w:cs="Times New Roman"/>
                <w:szCs w:val="22"/>
              </w:rPr>
              <w:t xml:space="preserve"> + … + </w:t>
            </w:r>
            <w:r w:rsidRPr="00E91871">
              <w:rPr>
                <w:rFonts w:ascii="Times New Roman" w:hAnsi="Times New Roman" w:cs="Times New Roman"/>
                <w:szCs w:val="22"/>
                <w:lang w:val="en-US"/>
              </w:rPr>
              <w:t>K</w:t>
            </w:r>
            <w:r w:rsidRPr="00E91871">
              <w:rPr>
                <w:rFonts w:ascii="Times New Roman" w:hAnsi="Times New Roman" w:cs="Times New Roman"/>
                <w:szCs w:val="22"/>
                <w:vertAlign w:val="subscript"/>
                <w:lang w:val="en-US"/>
              </w:rPr>
              <w:t>c</w:t>
            </w:r>
            <w:r w:rsidRPr="00E91871">
              <w:rPr>
                <w:rFonts w:ascii="Times New Roman" w:hAnsi="Times New Roman" w:cs="Times New Roman"/>
                <w:szCs w:val="22"/>
              </w:rPr>
              <w:t>) / с) + 0,3 × ((</w:t>
            </w:r>
            <w:r w:rsidRPr="00E91871">
              <w:rPr>
                <w:rFonts w:ascii="Times New Roman" w:hAnsi="Times New Roman" w:cs="Times New Roman"/>
                <w:szCs w:val="22"/>
                <w:lang w:val="en-US"/>
              </w:rPr>
              <w:t>L</w:t>
            </w:r>
            <w:r w:rsidRPr="00E91871">
              <w:rPr>
                <w:rFonts w:ascii="Times New Roman" w:hAnsi="Times New Roman" w:cs="Times New Roman"/>
                <w:szCs w:val="22"/>
                <w:vertAlign w:val="subscript"/>
              </w:rPr>
              <w:t>1</w:t>
            </w:r>
            <w:r w:rsidRPr="00E91871">
              <w:rPr>
                <w:rFonts w:ascii="Times New Roman" w:hAnsi="Times New Roman" w:cs="Times New Roman"/>
                <w:szCs w:val="22"/>
              </w:rPr>
              <w:t xml:space="preserve"> + … + </w:t>
            </w:r>
            <w:r w:rsidRPr="00E91871">
              <w:rPr>
                <w:rFonts w:ascii="Times New Roman" w:hAnsi="Times New Roman" w:cs="Times New Roman"/>
                <w:szCs w:val="22"/>
                <w:lang w:val="en-US"/>
              </w:rPr>
              <w:t>L</w:t>
            </w:r>
            <w:r w:rsidRPr="00E91871">
              <w:rPr>
                <w:rFonts w:ascii="Times New Roman" w:hAnsi="Times New Roman" w:cs="Times New Roman"/>
                <w:szCs w:val="22"/>
                <w:vertAlign w:val="subscript"/>
                <w:lang w:val="en-US"/>
              </w:rPr>
              <w:t>z</w:t>
            </w:r>
            <w:r w:rsidRPr="00E91871">
              <w:rPr>
                <w:rFonts w:ascii="Times New Roman" w:hAnsi="Times New Roman" w:cs="Times New Roman"/>
                <w:szCs w:val="22"/>
              </w:rPr>
              <w:t xml:space="preserve">) / </w:t>
            </w:r>
            <w:r w:rsidRPr="00E91871">
              <w:rPr>
                <w:rFonts w:ascii="Times New Roman" w:hAnsi="Times New Roman" w:cs="Times New Roman"/>
                <w:szCs w:val="22"/>
                <w:lang w:val="en-US"/>
              </w:rPr>
              <w:t>z</w:t>
            </w:r>
            <w:r w:rsidRPr="00E91871">
              <w:rPr>
                <w:rFonts w:ascii="Times New Roman" w:hAnsi="Times New Roman" w:cs="Times New Roman"/>
                <w:szCs w:val="22"/>
              </w:rPr>
              <w:t xml:space="preserve">) + </w:t>
            </w:r>
            <w:r w:rsidRPr="00E91871">
              <w:rPr>
                <w:rFonts w:ascii="Times New Roman" w:hAnsi="Times New Roman" w:cs="Times New Roman"/>
                <w:szCs w:val="22"/>
              </w:rPr>
              <w:br/>
              <w:t>+ 0,2 × ((</w:t>
            </w:r>
            <w:r w:rsidRPr="00E91871">
              <w:rPr>
                <w:rFonts w:ascii="Times New Roman" w:hAnsi="Times New Roman" w:cs="Times New Roman"/>
                <w:szCs w:val="22"/>
                <w:lang w:val="en-US"/>
              </w:rPr>
              <w:t>H</w:t>
            </w:r>
            <w:r w:rsidRPr="00E91871">
              <w:rPr>
                <w:rFonts w:ascii="Times New Roman" w:hAnsi="Times New Roman" w:cs="Times New Roman"/>
                <w:szCs w:val="22"/>
                <w:vertAlign w:val="subscript"/>
              </w:rPr>
              <w:t>1</w:t>
            </w:r>
            <w:r w:rsidRPr="00E91871">
              <w:rPr>
                <w:rFonts w:ascii="Times New Roman" w:hAnsi="Times New Roman" w:cs="Times New Roman"/>
                <w:szCs w:val="22"/>
              </w:rPr>
              <w:t xml:space="preserve"> + … </w:t>
            </w:r>
            <w:r w:rsidRPr="00CF4BDA">
              <w:rPr>
                <w:rFonts w:ascii="Times New Roman" w:hAnsi="Times New Roman" w:cs="Times New Roman"/>
                <w:szCs w:val="22"/>
              </w:rPr>
              <w:t xml:space="preserve">+ </w:t>
            </w:r>
            <w:r w:rsidRPr="00E91871">
              <w:rPr>
                <w:rFonts w:ascii="Times New Roman" w:hAnsi="Times New Roman" w:cs="Times New Roman"/>
                <w:szCs w:val="22"/>
                <w:lang w:val="en-US"/>
              </w:rPr>
              <w:t>H</w:t>
            </w:r>
            <w:r w:rsidRPr="00E91871">
              <w:rPr>
                <w:rFonts w:ascii="Times New Roman" w:hAnsi="Times New Roman" w:cs="Times New Roman"/>
                <w:szCs w:val="22"/>
                <w:vertAlign w:val="subscript"/>
                <w:lang w:val="en-US"/>
              </w:rPr>
              <w:t>m</w:t>
            </w:r>
            <w:r w:rsidRPr="00CF4BDA">
              <w:rPr>
                <w:rFonts w:ascii="Times New Roman" w:hAnsi="Times New Roman" w:cs="Times New Roman"/>
                <w:szCs w:val="22"/>
              </w:rPr>
              <w:t xml:space="preserve">) / </w:t>
            </w:r>
            <w:r w:rsidRPr="00E91871">
              <w:rPr>
                <w:rFonts w:ascii="Times New Roman" w:hAnsi="Times New Roman" w:cs="Times New Roman"/>
                <w:szCs w:val="22"/>
                <w:lang w:val="en-US"/>
              </w:rPr>
              <w:t>m</w:t>
            </w:r>
            <w:r w:rsidRPr="00CF4BDA">
              <w:rPr>
                <w:rFonts w:ascii="Times New Roman" w:hAnsi="Times New Roman" w:cs="Times New Roman"/>
                <w:szCs w:val="22"/>
              </w:rPr>
              <w:t>,</w:t>
            </w:r>
          </w:p>
          <w:p w:rsidR="000C3289" w:rsidRDefault="000C3289" w:rsidP="000034B9">
            <w:pPr>
              <w:pStyle w:val="ConsPlusNormal"/>
              <w:rPr>
                <w:rFonts w:ascii="Times New Roman" w:hAnsi="Times New Roman" w:cs="Times New Roman"/>
                <w:szCs w:val="22"/>
              </w:rPr>
            </w:pPr>
            <w:r w:rsidRPr="00C76B12">
              <w:rPr>
                <w:rFonts w:ascii="Times New Roman" w:hAnsi="Times New Roman" w:cs="Times New Roman"/>
                <w:szCs w:val="22"/>
              </w:rPr>
              <w:t>где:</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K</w:t>
            </w:r>
            <w:r w:rsidRPr="00037175">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rPr>
              <w:t xml:space="preserve">первого </w:t>
            </w:r>
            <w:r w:rsidRPr="00C76B12">
              <w:rPr>
                <w:rFonts w:ascii="Times New Roman" w:hAnsi="Times New Roman" w:cs="Times New Roman"/>
                <w:szCs w:val="22"/>
              </w:rPr>
              <w:t>показателя, характеризующего выполнение целей программы;</w:t>
            </w:r>
          </w:p>
          <w:p w:rsidR="000C3289" w:rsidRDefault="000C3289" w:rsidP="00037175">
            <w:pPr>
              <w:pStyle w:val="ConsPlusNormal"/>
              <w:jc w:val="both"/>
              <w:rPr>
                <w:rFonts w:ascii="Times New Roman" w:hAnsi="Times New Roman" w:cs="Times New Roman"/>
                <w:szCs w:val="22"/>
              </w:rPr>
            </w:pPr>
            <w:r w:rsidRPr="00C76B12">
              <w:rPr>
                <w:rFonts w:ascii="Times New Roman" w:hAnsi="Times New Roman" w:cs="Times New Roman"/>
                <w:szCs w:val="22"/>
              </w:rPr>
              <w:t>K</w:t>
            </w:r>
            <w:r>
              <w:rPr>
                <w:rFonts w:ascii="Times New Roman" w:hAnsi="Times New Roman" w:cs="Times New Roman"/>
                <w:szCs w:val="22"/>
                <w:vertAlign w:val="subscript"/>
                <w:lang w:val="en-US"/>
              </w:rPr>
              <w:t>c</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lang w:val="en-US"/>
              </w:rPr>
              <w:t>c</w:t>
            </w:r>
            <w:r>
              <w:rPr>
                <w:rFonts w:ascii="Times New Roman" w:hAnsi="Times New Roman" w:cs="Times New Roman"/>
                <w:szCs w:val="22"/>
              </w:rPr>
              <w:t xml:space="preserve">-го </w:t>
            </w:r>
            <w:r w:rsidRPr="00C76B12">
              <w:rPr>
                <w:rFonts w:ascii="Times New Roman" w:hAnsi="Times New Roman" w:cs="Times New Roman"/>
                <w:szCs w:val="22"/>
              </w:rPr>
              <w:t>показателя, характеризующего выполнение целей программы;</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количество индикаторов, характеризующих цели программы;</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L</w:t>
            </w:r>
            <w:r w:rsidRPr="00037175">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rPr>
              <w:t xml:space="preserve">первого </w:t>
            </w:r>
            <w:r w:rsidRPr="00C76B12">
              <w:rPr>
                <w:rFonts w:ascii="Times New Roman" w:hAnsi="Times New Roman" w:cs="Times New Roman"/>
                <w:szCs w:val="22"/>
              </w:rPr>
              <w:t>показателя, характеризующего выполнение задач программы;</w:t>
            </w:r>
          </w:p>
          <w:p w:rsidR="000C3289" w:rsidRDefault="000C3289" w:rsidP="00037175">
            <w:pPr>
              <w:pStyle w:val="ConsPlusNormal"/>
              <w:jc w:val="both"/>
              <w:rPr>
                <w:rFonts w:ascii="Times New Roman" w:hAnsi="Times New Roman" w:cs="Times New Roman"/>
                <w:szCs w:val="22"/>
              </w:rPr>
            </w:pPr>
            <w:r w:rsidRPr="00C76B12">
              <w:rPr>
                <w:rFonts w:ascii="Times New Roman" w:hAnsi="Times New Roman" w:cs="Times New Roman"/>
                <w:szCs w:val="22"/>
              </w:rPr>
              <w:t>L</w:t>
            </w:r>
            <w:r>
              <w:rPr>
                <w:rFonts w:ascii="Times New Roman" w:hAnsi="Times New Roman" w:cs="Times New Roman"/>
                <w:szCs w:val="22"/>
                <w:vertAlign w:val="subscript"/>
                <w:lang w:val="en-US"/>
              </w:rPr>
              <w:t>z</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lang w:val="en-US"/>
              </w:rPr>
              <w:t>z</w:t>
            </w:r>
            <w:r w:rsidRPr="00037175">
              <w:rPr>
                <w:rFonts w:ascii="Times New Roman" w:hAnsi="Times New Roman" w:cs="Times New Roman"/>
                <w:szCs w:val="22"/>
              </w:rPr>
              <w:t>-</w:t>
            </w:r>
            <w:r>
              <w:rPr>
                <w:rFonts w:ascii="Times New Roman" w:hAnsi="Times New Roman" w:cs="Times New Roman"/>
                <w:szCs w:val="22"/>
              </w:rPr>
              <w:t xml:space="preserve">го </w:t>
            </w:r>
            <w:r w:rsidRPr="00C76B12">
              <w:rPr>
                <w:rFonts w:ascii="Times New Roman" w:hAnsi="Times New Roman" w:cs="Times New Roman"/>
                <w:szCs w:val="22"/>
              </w:rPr>
              <w:t>показателя, характеризующего выполнение задач программы;</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z </w:t>
            </w:r>
            <w:r>
              <w:rPr>
                <w:rFonts w:ascii="Times New Roman" w:hAnsi="Times New Roman" w:cs="Times New Roman"/>
                <w:szCs w:val="22"/>
              </w:rPr>
              <w:t>–</w:t>
            </w:r>
            <w:r w:rsidRPr="00C76B12">
              <w:rPr>
                <w:rFonts w:ascii="Times New Roman" w:hAnsi="Times New Roman" w:cs="Times New Roman"/>
                <w:szCs w:val="22"/>
              </w:rPr>
              <w:t xml:space="preserve"> количество индикаторов, характеризующих задачи программы;</w:t>
            </w:r>
          </w:p>
          <w:p w:rsidR="000C3289"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H</w:t>
            </w:r>
            <w:r w:rsidRPr="00037175">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rPr>
              <w:t xml:space="preserve">первого </w:t>
            </w:r>
            <w:r w:rsidRPr="00C76B12">
              <w:rPr>
                <w:rFonts w:ascii="Times New Roman" w:hAnsi="Times New Roman" w:cs="Times New Roman"/>
                <w:szCs w:val="22"/>
              </w:rPr>
              <w:t>показателя, характеризующего выполнение мероприятий программы;</w:t>
            </w:r>
          </w:p>
          <w:p w:rsidR="000C3289" w:rsidRDefault="000C3289" w:rsidP="00037175">
            <w:pPr>
              <w:pStyle w:val="ConsPlusNormal"/>
              <w:jc w:val="both"/>
              <w:rPr>
                <w:rFonts w:ascii="Times New Roman" w:hAnsi="Times New Roman" w:cs="Times New Roman"/>
                <w:szCs w:val="22"/>
              </w:rPr>
            </w:pPr>
            <w:r w:rsidRPr="00C76B12">
              <w:rPr>
                <w:rFonts w:ascii="Times New Roman" w:hAnsi="Times New Roman" w:cs="Times New Roman"/>
                <w:szCs w:val="22"/>
              </w:rPr>
              <w:t>H</w:t>
            </w:r>
            <w:r>
              <w:rPr>
                <w:rFonts w:ascii="Times New Roman" w:hAnsi="Times New Roman" w:cs="Times New Roman"/>
                <w:szCs w:val="22"/>
                <w:vertAlign w:val="subscript"/>
                <w:lang w:val="en-US"/>
              </w:rPr>
              <w:t>m</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фактическое значение </w:t>
            </w:r>
            <w:r>
              <w:rPr>
                <w:rFonts w:ascii="Times New Roman" w:hAnsi="Times New Roman" w:cs="Times New Roman"/>
                <w:szCs w:val="22"/>
                <w:lang w:val="en-US"/>
              </w:rPr>
              <w:t>m</w:t>
            </w:r>
            <w:r>
              <w:rPr>
                <w:rFonts w:ascii="Times New Roman" w:hAnsi="Times New Roman" w:cs="Times New Roman"/>
                <w:szCs w:val="22"/>
              </w:rPr>
              <w:t xml:space="preserve">-го </w:t>
            </w:r>
            <w:r w:rsidRPr="00C76B12">
              <w:rPr>
                <w:rFonts w:ascii="Times New Roman" w:hAnsi="Times New Roman" w:cs="Times New Roman"/>
                <w:szCs w:val="22"/>
              </w:rPr>
              <w:t>показателя, характеризующего выполнение мероприятий программы;</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m </w:t>
            </w:r>
            <w:r>
              <w:rPr>
                <w:rFonts w:ascii="Times New Roman" w:hAnsi="Times New Roman" w:cs="Times New Roman"/>
                <w:szCs w:val="22"/>
              </w:rPr>
              <w:t>–</w:t>
            </w:r>
            <w:r w:rsidRPr="00C76B12">
              <w:rPr>
                <w:rFonts w:ascii="Times New Roman" w:hAnsi="Times New Roman" w:cs="Times New Roman"/>
                <w:szCs w:val="22"/>
              </w:rPr>
              <w:t xml:space="preserve"> количество индикаторов, характеризующих мероприятия программы.</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соответствии с абзацем третьим пункта 7.5.1 </w:t>
            </w:r>
            <w:r>
              <w:rPr>
                <w:rFonts w:ascii="Times New Roman" w:hAnsi="Times New Roman" w:cs="Times New Roman"/>
                <w:szCs w:val="22"/>
              </w:rPr>
              <w:t>п</w:t>
            </w:r>
            <w:r w:rsidRPr="00C76B12">
              <w:rPr>
                <w:rFonts w:ascii="Times New Roman" w:hAnsi="Times New Roman" w:cs="Times New Roman"/>
                <w:szCs w:val="22"/>
              </w:rPr>
              <w:t>остановления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 фактическое значение показателя, характеризующего выполнение целей, задач и мероприятий программы, считается достигнутым и принимается равным 100 процентам, если достигнуто 95 и более процентов от планового значения.</w:t>
            </w:r>
          </w:p>
          <w:p w:rsidR="000C3289" w:rsidRPr="00C76B12" w:rsidRDefault="000C3289" w:rsidP="00352751">
            <w:pPr>
              <w:pStyle w:val="ConsPlusNormal"/>
              <w:jc w:val="both"/>
              <w:rPr>
                <w:rFonts w:ascii="Times New Roman" w:hAnsi="Times New Roman" w:cs="Times New Roman"/>
                <w:szCs w:val="22"/>
              </w:rPr>
            </w:pPr>
            <w:r w:rsidRPr="00C76B12">
              <w:rPr>
                <w:rFonts w:ascii="Times New Roman" w:hAnsi="Times New Roman" w:cs="Times New Roman"/>
                <w:szCs w:val="22"/>
              </w:rPr>
              <w:t>В соответствии с абзацем четвертым пункта 7.5.1 индикатор, характеризующий процент выполнения государственной программы, принимается равным 100 процентам, если его фактическое значение составляет 95 и более процентов</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(30 июня)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Министерство экономики Республики Татарстан (для исполнительных органов государственной власти Республики Татарстан, являющихся государственными заказчиками </w:t>
            </w:r>
            <w:r>
              <w:rPr>
                <w:rFonts w:ascii="Times New Roman" w:hAnsi="Times New Roman" w:cs="Times New Roman"/>
                <w:szCs w:val="22"/>
              </w:rPr>
              <w:t>–</w:t>
            </w:r>
            <w:r w:rsidRPr="00C76B12">
              <w:rPr>
                <w:rFonts w:ascii="Times New Roman" w:hAnsi="Times New Roman" w:cs="Times New Roman"/>
                <w:szCs w:val="22"/>
              </w:rPr>
              <w:t xml:space="preserve"> координаторами государственных программ)</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2.</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Уровень удовлетворенности качеством предоставления государственных услуг,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2611BE" w:rsidRDefault="000C3289" w:rsidP="000034B9">
            <w:pPr>
              <w:pStyle w:val="ConsPlusNormal"/>
              <w:jc w:val="both"/>
              <w:rPr>
                <w:rFonts w:ascii="Times New Roman" w:hAnsi="Times New Roman" w:cs="Times New Roman"/>
                <w:szCs w:val="22"/>
                <w:lang w:val="en-US"/>
              </w:rPr>
            </w:pPr>
            <w:r w:rsidRPr="00C76B12">
              <w:rPr>
                <w:rFonts w:ascii="Times New Roman" w:hAnsi="Times New Roman" w:cs="Times New Roman"/>
                <w:szCs w:val="22"/>
                <w:lang w:val="en-US"/>
              </w:rPr>
              <w:t>V</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A</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D</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B</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D</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C</w:t>
            </w:r>
            <w:r w:rsidRPr="002611BE">
              <w:rPr>
                <w:rFonts w:ascii="Times New Roman" w:hAnsi="Times New Roman" w:cs="Times New Roman"/>
                <w:szCs w:val="22"/>
                <w:lang w:val="en-US"/>
              </w:rPr>
              <w:t xml:space="preserve"> / </w:t>
            </w:r>
            <w:r w:rsidRPr="00C76B12">
              <w:rPr>
                <w:rFonts w:ascii="Times New Roman" w:hAnsi="Times New Roman" w:cs="Times New Roman"/>
                <w:szCs w:val="22"/>
                <w:lang w:val="en-US"/>
              </w:rPr>
              <w:t>D</w:t>
            </w:r>
            <w:r w:rsidRPr="002611BE">
              <w:rPr>
                <w:rFonts w:ascii="Times New Roman" w:hAnsi="Times New Roman" w:cs="Times New Roman"/>
                <w:szCs w:val="22"/>
                <w:lang w:val="en-US"/>
              </w:rPr>
              <w:t xml:space="preserve">) / 3, </w:t>
            </w:r>
          </w:p>
          <w:p w:rsidR="000C3289" w:rsidRPr="002611BE" w:rsidRDefault="000C3289" w:rsidP="000034B9">
            <w:pPr>
              <w:pStyle w:val="ConsPlusNormal"/>
              <w:jc w:val="both"/>
              <w:rPr>
                <w:rFonts w:ascii="Times New Roman" w:hAnsi="Times New Roman" w:cs="Times New Roman"/>
                <w:szCs w:val="22"/>
                <w:lang w:val="en-US"/>
              </w:rPr>
            </w:pPr>
            <w:r w:rsidRPr="00C76B12">
              <w:rPr>
                <w:rFonts w:ascii="Times New Roman" w:hAnsi="Times New Roman" w:cs="Times New Roman"/>
                <w:szCs w:val="22"/>
              </w:rPr>
              <w:t>где</w:t>
            </w:r>
            <w:r w:rsidRPr="002611BE">
              <w:rPr>
                <w:rFonts w:ascii="Times New Roman" w:hAnsi="Times New Roman" w:cs="Times New Roman"/>
                <w:szCs w:val="22"/>
                <w:lang w:val="en-US"/>
              </w:rPr>
              <w:t>:</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государственных услуг, оказанных без нарушений установленного порядка предоставления,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государственных услуг, оказанных без нарушений установленного срока предоставления,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C </w:t>
            </w:r>
            <w:r>
              <w:rPr>
                <w:rFonts w:ascii="Times New Roman" w:hAnsi="Times New Roman" w:cs="Times New Roman"/>
                <w:szCs w:val="22"/>
              </w:rPr>
              <w:t>–</w:t>
            </w:r>
            <w:r w:rsidRPr="00C76B12">
              <w:rPr>
                <w:rFonts w:ascii="Times New Roman" w:hAnsi="Times New Roman" w:cs="Times New Roman"/>
                <w:szCs w:val="22"/>
              </w:rPr>
              <w:t xml:space="preserve"> количество государственных услуг, в отношении которых не поступили обоснованные жалобы на нарушения порядка их предоставления,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D </w:t>
            </w:r>
            <w:r>
              <w:rPr>
                <w:rFonts w:ascii="Times New Roman" w:hAnsi="Times New Roman" w:cs="Times New Roman"/>
                <w:szCs w:val="22"/>
              </w:rPr>
              <w:t>–</w:t>
            </w:r>
            <w:r w:rsidRPr="00C76B12">
              <w:rPr>
                <w:rFonts w:ascii="Times New Roman" w:hAnsi="Times New Roman" w:cs="Times New Roman"/>
                <w:szCs w:val="22"/>
              </w:rPr>
              <w:t xml:space="preserve"> общее количество оказанных за период государственных услуг,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 (для исполнительных органов государственной власти Республики Татарстан, предоставляющих государственные услуги)</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3.</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Выполнение стандартов качества предоставления государственных услуг учреждениями подведомственной сферы</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6A48C7">
            <w:pPr>
              <w:pStyle w:val="ConsPlusNormal"/>
              <w:jc w:val="both"/>
              <w:rPr>
                <w:rFonts w:ascii="Times New Roman" w:hAnsi="Times New Roman" w:cs="Times New Roman"/>
                <w:szCs w:val="22"/>
              </w:rPr>
            </w:pPr>
            <w:r w:rsidRPr="00C76B12">
              <w:rPr>
                <w:rFonts w:ascii="Times New Roman" w:hAnsi="Times New Roman" w:cs="Times New Roman"/>
                <w:szCs w:val="22"/>
              </w:rPr>
              <w:t>данные мониторинга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в соответствии с постановлением Кабинета Министров Республики Татарстан от 30.06.2009</w:t>
            </w:r>
            <w:r>
              <w:rPr>
                <w:rFonts w:ascii="Times New Roman" w:hAnsi="Times New Roman" w:cs="Times New Roman"/>
                <w:szCs w:val="22"/>
              </w:rPr>
              <w:br/>
            </w:r>
            <w:r w:rsidRPr="00C76B12">
              <w:rPr>
                <w:rFonts w:ascii="Times New Roman" w:hAnsi="Times New Roman" w:cs="Times New Roman"/>
                <w:szCs w:val="22"/>
              </w:rPr>
              <w:t>№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 апреля)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Pr>
                <w:rFonts w:ascii="Times New Roman" w:hAnsi="Times New Roman" w:cs="Times New Roman"/>
                <w:szCs w:val="22"/>
              </w:rPr>
              <w:t>г</w:t>
            </w:r>
            <w:r w:rsidRPr="00C76B12">
              <w:rPr>
                <w:rFonts w:ascii="Times New Roman" w:hAnsi="Times New Roman" w:cs="Times New Roman"/>
                <w:szCs w:val="22"/>
              </w:rPr>
              <w:t>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(для исполнительных органов государственной власти Республики Татарстан, подведомственные учреждения которых предоставляют государственные услуги)</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4.</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Выполнение плановых показателей объемов доходов от оказания платных услуг подведомственными учреждениями, процентов (нарастающим итогом)</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сумма полученного дохода от оказания платных услуг подве</w:t>
            </w:r>
            <w:r>
              <w:rPr>
                <w:rFonts w:ascii="Times New Roman" w:hAnsi="Times New Roman" w:cs="Times New Roman"/>
                <w:szCs w:val="22"/>
              </w:rPr>
              <w:t>домственными учреждениями, тыс.</w:t>
            </w:r>
            <w:r w:rsidRPr="00C76B12">
              <w:rPr>
                <w:rFonts w:ascii="Times New Roman" w:hAnsi="Times New Roman" w:cs="Times New Roman"/>
                <w:szCs w:val="22"/>
              </w:rPr>
              <w:t>рублей;</w:t>
            </w:r>
          </w:p>
          <w:p w:rsidR="000C3289" w:rsidRPr="00C76B12" w:rsidRDefault="000C3289" w:rsidP="006A48C7">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сумма запланированного объема дохода от оказания платных услуг подведомственными учреждениями, тыс.рублей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финансов Республики Татарстан (для исполнительных органов государственной власти Республики Татарстан, которым устанавливаются плановые объемы доходов от оказания платных услуг подведомственными организациями, ежегодно утверждаемые постановлением Кабинета Министров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5.</w:t>
            </w:r>
          </w:p>
        </w:tc>
        <w:tc>
          <w:tcPr>
            <w:tcW w:w="2864" w:type="dxa"/>
            <w:shd w:val="clear" w:color="auto" w:fill="auto"/>
          </w:tcPr>
          <w:p w:rsidR="000C3289" w:rsidRPr="00C76B12" w:rsidRDefault="000C3289" w:rsidP="00352751">
            <w:pPr>
              <w:pStyle w:val="ConsPlusNormal"/>
              <w:jc w:val="both"/>
              <w:rPr>
                <w:rFonts w:ascii="Times New Roman" w:hAnsi="Times New Roman" w:cs="Times New Roman"/>
                <w:szCs w:val="22"/>
              </w:rPr>
            </w:pPr>
            <w:r w:rsidRPr="00C76B12">
              <w:rPr>
                <w:rFonts w:ascii="Times New Roman" w:hAnsi="Times New Roman" w:cs="Times New Roman"/>
                <w:szCs w:val="22"/>
              </w:rPr>
              <w:t>Доля выполненных исполнительным органом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выполненных исполнительным органом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для которых указанными лицами установлен срок выполнения,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данных исполнительному органу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для которых указанными лицами установлен срок выполнения,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все исполнительные органы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6.</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выполненных исполнительным органом государственной власти Республики Татарстан персонифицированных поручений, данных в законах Республики Татарстан, указах Президента Республики Татарстан, постановлениях, распоряжениях Кабинета Министров Республики Татарстан, в общем количестве персонифицированных поручений, данных в указанных нормативных правовых актах Республики Татарстан, в том числе своевременное обновление отчетов, от общего количества регламентных публикаций отчетов в системе «Открытый Татарстан»,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44466F" w:rsidRDefault="000C3289" w:rsidP="000034B9">
            <w:pPr>
              <w:pStyle w:val="ConsPlusNormal"/>
              <w:jc w:val="both"/>
              <w:rPr>
                <w:rFonts w:ascii="Times New Roman" w:hAnsi="Times New Roman" w:cs="Times New Roman"/>
                <w:szCs w:val="22"/>
              </w:rPr>
            </w:pPr>
            <w:r w:rsidRPr="001A0977">
              <w:rPr>
                <w:rFonts w:ascii="Times New Roman" w:hAnsi="Times New Roman" w:cs="Times New Roman"/>
                <w:szCs w:val="22"/>
              </w:rPr>
              <w:t xml:space="preserve">V = 100 – </w:t>
            </w:r>
            <w:r w:rsidRPr="00CF4BDA">
              <w:rPr>
                <w:rFonts w:ascii="Times New Roman" w:hAnsi="Times New Roman" w:cs="Times New Roman"/>
                <w:szCs w:val="22"/>
              </w:rPr>
              <w:t>(</w:t>
            </w:r>
            <w:r w:rsidRPr="001A0977">
              <w:rPr>
                <w:rFonts w:ascii="Times New Roman" w:hAnsi="Times New Roman" w:cs="Times New Roman"/>
                <w:szCs w:val="22"/>
              </w:rPr>
              <w:t>(</w:t>
            </w:r>
            <w:r w:rsidRPr="001A0977">
              <w:rPr>
                <w:rFonts w:ascii="Times New Roman" w:hAnsi="Times New Roman" w:cs="Times New Roman"/>
                <w:szCs w:val="22"/>
                <w:lang w:val="en-US"/>
              </w:rPr>
              <w:t>A</w:t>
            </w:r>
            <w:r w:rsidRPr="00CF4BDA">
              <w:rPr>
                <w:rFonts w:ascii="Times New Roman" w:hAnsi="Times New Roman" w:cs="Times New Roman"/>
                <w:szCs w:val="22"/>
              </w:rPr>
              <w:t xml:space="preserve"> + </w:t>
            </w:r>
            <w:r w:rsidRPr="001A0977">
              <w:rPr>
                <w:rFonts w:ascii="Times New Roman" w:hAnsi="Times New Roman" w:cs="Times New Roman"/>
                <w:szCs w:val="22"/>
                <w:lang w:val="en-US"/>
              </w:rPr>
              <w:t>A</w:t>
            </w:r>
            <w:r w:rsidRPr="00CF4BDA">
              <w:rPr>
                <w:rFonts w:ascii="Times New Roman" w:hAnsi="Times New Roman" w:cs="Times New Roman"/>
                <w:szCs w:val="22"/>
                <w:vertAlign w:val="subscript"/>
              </w:rPr>
              <w:t>1</w:t>
            </w:r>
            <w:r w:rsidRPr="00CF4BDA">
              <w:rPr>
                <w:rFonts w:ascii="Times New Roman" w:hAnsi="Times New Roman" w:cs="Times New Roman"/>
                <w:szCs w:val="22"/>
              </w:rPr>
              <w:t>) / (</w:t>
            </w:r>
            <w:r w:rsidRPr="001A0977">
              <w:rPr>
                <w:rFonts w:ascii="Times New Roman" w:hAnsi="Times New Roman" w:cs="Times New Roman"/>
                <w:szCs w:val="22"/>
                <w:lang w:val="en-US"/>
              </w:rPr>
              <w:t>B</w:t>
            </w:r>
            <w:r w:rsidRPr="00CF4BDA">
              <w:rPr>
                <w:rFonts w:ascii="Times New Roman" w:hAnsi="Times New Roman" w:cs="Times New Roman"/>
                <w:szCs w:val="22"/>
              </w:rPr>
              <w:t xml:space="preserve"> + </w:t>
            </w:r>
            <w:r w:rsidRPr="001A0977">
              <w:rPr>
                <w:rFonts w:ascii="Times New Roman" w:hAnsi="Times New Roman" w:cs="Times New Roman"/>
                <w:szCs w:val="22"/>
                <w:lang w:val="en-US"/>
              </w:rPr>
              <w:t>B</w:t>
            </w:r>
            <w:r w:rsidRPr="00CF4BDA">
              <w:rPr>
                <w:rFonts w:ascii="Times New Roman" w:hAnsi="Times New Roman" w:cs="Times New Roman"/>
                <w:szCs w:val="22"/>
                <w:vertAlign w:val="subscript"/>
              </w:rPr>
              <w:t>1</w:t>
            </w:r>
            <w:r w:rsidRPr="00CF4BDA">
              <w:rPr>
                <w:rFonts w:ascii="Times New Roman" w:hAnsi="Times New Roman" w:cs="Times New Roman"/>
                <w:szCs w:val="22"/>
              </w:rPr>
              <w:t xml:space="preserve">)) </w:t>
            </w:r>
            <w:r w:rsidRPr="001A0977">
              <w:rPr>
                <w:rFonts w:ascii="Times New Roman" w:hAnsi="Times New Roman" w:cs="Times New Roman"/>
                <w:szCs w:val="22"/>
              </w:rPr>
              <w:t>×</w:t>
            </w:r>
            <w:r w:rsidRPr="00CF4BDA">
              <w:rPr>
                <w:rFonts w:ascii="Times New Roman" w:hAnsi="Times New Roman" w:cs="Times New Roman"/>
                <w:szCs w:val="22"/>
              </w:rPr>
              <w:t xml:space="preserve"> 100</w:t>
            </w:r>
            <w:r w:rsidRPr="001A0977">
              <w:rPr>
                <w:rFonts w:ascii="Times New Roman" w:hAnsi="Times New Roman" w:cs="Times New Roman"/>
                <w:szCs w:val="22"/>
              </w:rPr>
              <w:t>,</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невыполненных исполнительным органом государственной власти Республики Татарстан персонифицированных поручений, данных в законах Республики Татарстан, указах Президента Республики Татарстан, постановлениях, распоряжениях Кабинета Министров Республики Татарстан, в сроки, определенные в указанных нормативных правовых актах, и по которым исполнительный орган государственной власти Республики Татарстан является головным исполнителем либо которые носят общий для всех характер,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A</w:t>
            </w:r>
            <w:r w:rsidRPr="00C76B12">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количество просроченных отчетов, указанных в отчете «Контроль своевременной актуализации отчетов» в Единой государственной системе отчетности «Отчеты ведомств» информационного портала «Открытый Татарстан», за отчетный период,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персонифицированных поручений, данных исполнительному органу государственной власти в законах Республики Татарстан, указах Президента Республики Татарстан, постановлениях, распоряжениях Кабинета Министров Республики Татарстан, по которым исполнительный орган является головным исполнителем либо которые носят общий для всех характер,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B</w:t>
            </w:r>
            <w:r w:rsidRPr="00C76B12">
              <w:rPr>
                <w:rFonts w:ascii="Times New Roman" w:hAnsi="Times New Roman" w:cs="Times New Roman"/>
                <w:szCs w:val="22"/>
                <w:vertAlign w:val="subscript"/>
              </w:rPr>
              <w:t>1</w:t>
            </w:r>
            <w:r w:rsidRPr="00C76B12">
              <w:rPr>
                <w:rFonts w:ascii="Times New Roman" w:hAnsi="Times New Roman" w:cs="Times New Roman"/>
                <w:szCs w:val="22"/>
              </w:rPr>
              <w:t xml:space="preserve"> </w:t>
            </w:r>
            <w:r>
              <w:rPr>
                <w:rFonts w:ascii="Times New Roman" w:hAnsi="Times New Roman" w:cs="Times New Roman"/>
                <w:szCs w:val="22"/>
              </w:rPr>
              <w:t>–</w:t>
            </w:r>
            <w:r w:rsidRPr="00C76B12">
              <w:rPr>
                <w:rFonts w:ascii="Times New Roman" w:hAnsi="Times New Roman" w:cs="Times New Roman"/>
                <w:szCs w:val="22"/>
              </w:rPr>
              <w:t xml:space="preserve"> общее количество отчетов в Единой государственной системе отчетности «Отчеты ведомств» информационного портала «Открытый Татарстан», подлежащих публикации за отчетный период,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1A0977">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экономики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Министерство информатизации и связи Республики Татарстан (статистический отчет, автоматически формирующийся в Единой государственной системе отчетности «Отчеты ведомств» информационного портала «Открытый Татарстан», Государственная автоматизированная система управления целевыми программами) (для всех исполнительных органов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7.</w:t>
            </w:r>
          </w:p>
        </w:tc>
        <w:tc>
          <w:tcPr>
            <w:tcW w:w="2864" w:type="dxa"/>
            <w:shd w:val="clear" w:color="auto" w:fill="auto"/>
          </w:tcPr>
          <w:p w:rsidR="000C3289" w:rsidRPr="00C76B12" w:rsidRDefault="000C3289" w:rsidP="00352751">
            <w:pPr>
              <w:pStyle w:val="ConsPlusNormal"/>
              <w:jc w:val="both"/>
              <w:rPr>
                <w:rFonts w:ascii="Times New Roman" w:hAnsi="Times New Roman" w:cs="Times New Roman"/>
                <w:szCs w:val="22"/>
              </w:rPr>
            </w:pPr>
            <w:r w:rsidRPr="00C76B12">
              <w:rPr>
                <w:rFonts w:ascii="Times New Roman" w:hAnsi="Times New Roman" w:cs="Times New Roman"/>
                <w:szCs w:val="22"/>
              </w:rPr>
              <w:t>Доля выполненных исполнительным органом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для которых указанными лицами установлен срок выполнения,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выполненных исполнительным органом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для которых указанными лицами установлен срок выполнения, единиц;</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данных исполнительному органу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для которых указанными лицами установлен срок выполнения,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все исполнительные органы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8.</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проектов постановлений и распоряжений Кабинета Министров Республики Татарстан, согласованных в регламентные сроки, единиц;</w:t>
            </w:r>
          </w:p>
          <w:p w:rsidR="000C3289" w:rsidRPr="00C76B12" w:rsidRDefault="000C3289" w:rsidP="005F19C1">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проектов постановлений и распоряжений Кабинета Министров Республики Татарстан, подлежащих согласованию в отчетном периоде,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 (для всех исполнительных органов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9.</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352751" w:rsidRDefault="000C3289" w:rsidP="000034B9">
            <w:pPr>
              <w:pStyle w:val="ConsPlusNormal"/>
              <w:jc w:val="both"/>
              <w:rPr>
                <w:rFonts w:ascii="Times New Roman" w:hAnsi="Times New Roman" w:cs="Times New Roman"/>
                <w:szCs w:val="22"/>
              </w:rPr>
            </w:pPr>
            <w:r w:rsidRPr="00352751">
              <w:rPr>
                <w:rFonts w:ascii="Times New Roman" w:hAnsi="Times New Roman" w:cs="Times New Roman"/>
                <w:szCs w:val="22"/>
              </w:rPr>
              <w:t>V = A / B × 100,</w:t>
            </w:r>
          </w:p>
          <w:p w:rsidR="000C3289" w:rsidRPr="00352751" w:rsidRDefault="000C3289" w:rsidP="000034B9">
            <w:pPr>
              <w:pStyle w:val="ConsPlusNormal"/>
              <w:jc w:val="both"/>
              <w:rPr>
                <w:rFonts w:ascii="Times New Roman" w:hAnsi="Times New Roman" w:cs="Times New Roman"/>
                <w:szCs w:val="22"/>
              </w:rPr>
            </w:pPr>
            <w:r w:rsidRPr="00352751">
              <w:rPr>
                <w:rFonts w:ascii="Times New Roman" w:hAnsi="Times New Roman" w:cs="Times New Roman"/>
                <w:szCs w:val="22"/>
              </w:rPr>
              <w:t>где:</w:t>
            </w:r>
          </w:p>
          <w:p w:rsidR="000C3289" w:rsidRPr="00836313" w:rsidRDefault="000C3289" w:rsidP="00DD3446">
            <w:pPr>
              <w:pStyle w:val="ConsPlusNormal"/>
              <w:spacing w:line="276" w:lineRule="auto"/>
              <w:jc w:val="both"/>
              <w:rPr>
                <w:rFonts w:ascii="Times New Roman" w:hAnsi="Times New Roman"/>
                <w:lang w:eastAsia="en-US"/>
              </w:rPr>
            </w:pPr>
            <w:r w:rsidRPr="00836313">
              <w:rPr>
                <w:rFonts w:ascii="Times New Roman" w:hAnsi="Times New Roman"/>
                <w:lang w:eastAsia="en-US"/>
              </w:rPr>
              <w:t>A – стоимость контрактов, заключенных в отчетном году по результатам несостоявшихся конкурентных способов закупок, рублей;</w:t>
            </w:r>
          </w:p>
          <w:p w:rsidR="000C3289" w:rsidRPr="00C76B12" w:rsidRDefault="000C3289" w:rsidP="00836313">
            <w:pPr>
              <w:pStyle w:val="ConsPlusNormal"/>
              <w:jc w:val="both"/>
              <w:rPr>
                <w:rFonts w:ascii="Times New Roman" w:hAnsi="Times New Roman" w:cs="Times New Roman"/>
                <w:szCs w:val="22"/>
              </w:rPr>
            </w:pPr>
            <w:r w:rsidRPr="00836313">
              <w:rPr>
                <w:rFonts w:ascii="Times New Roman" w:hAnsi="Times New Roman"/>
                <w:lang w:eastAsia="en-US"/>
              </w:rPr>
              <w:t>В – общая стоимость заключенных в отчетном году контрактов (в том числе закупки у единственного поставщика (исполнителя, подрядчика) в соответствии со статьей 93 Федерального закона от 05.04.2013 №44-ФЗ «О контрактной системе в сфере закупок товаров, работ, услуг для обеспечения государственных и муниципальны</w:t>
            </w:r>
            <w:r w:rsidRPr="00836313">
              <w:rPr>
                <w:rFonts w:ascii="Times New Roman" w:hAnsi="Times New Roman"/>
              </w:rPr>
              <w:t>х нужд»), 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все исполнительные органы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10.</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Pr>
                <w:rFonts w:ascii="Times New Roman" w:hAnsi="Times New Roman" w:cs="Times New Roman"/>
                <w:szCs w:val="22"/>
              </w:rPr>
              <w:t>A –</w:t>
            </w:r>
            <w:r w:rsidRPr="00C76B12">
              <w:rPr>
                <w:rFonts w:ascii="Times New Roman" w:hAnsi="Times New Roman" w:cs="Times New Roman"/>
                <w:szCs w:val="22"/>
              </w:rPr>
              <w:t xml:space="preserve"> стоимость закупок, размещенных у субъектов малого предпринимательства и социально ориентированных некоммерческих организаций, рублей;</w:t>
            </w:r>
          </w:p>
          <w:p w:rsidR="000C3289" w:rsidRPr="00C76B12" w:rsidRDefault="000C3289" w:rsidP="000034B9">
            <w:pPr>
              <w:pStyle w:val="ConsPlusNormal"/>
              <w:jc w:val="both"/>
              <w:rPr>
                <w:rFonts w:ascii="Times New Roman" w:hAnsi="Times New Roman" w:cs="Times New Roman"/>
                <w:szCs w:val="22"/>
              </w:rPr>
            </w:pPr>
            <w:r>
              <w:rPr>
                <w:rFonts w:ascii="Times New Roman" w:hAnsi="Times New Roman" w:cs="Times New Roman"/>
                <w:szCs w:val="22"/>
              </w:rPr>
              <w:t>B –</w:t>
            </w:r>
            <w:r w:rsidRPr="00C76B12">
              <w:rPr>
                <w:rFonts w:ascii="Times New Roman" w:hAnsi="Times New Roman" w:cs="Times New Roman"/>
                <w:szCs w:val="22"/>
              </w:rPr>
              <w:t xml:space="preserve"> совокупный годовой объем за</w:t>
            </w:r>
            <w:r>
              <w:rPr>
                <w:rFonts w:ascii="Times New Roman" w:hAnsi="Times New Roman" w:cs="Times New Roman"/>
                <w:szCs w:val="22"/>
              </w:rPr>
              <w:t>купок в соответствии с п.1 ст.</w:t>
            </w:r>
            <w:r w:rsidRPr="00C76B12">
              <w:rPr>
                <w:rFonts w:ascii="Times New Roman" w:hAnsi="Times New Roman" w:cs="Times New Roman"/>
                <w:szCs w:val="22"/>
              </w:rPr>
              <w:t xml:space="preserve">30 Федерального закона от 5 апреля 2013 года </w:t>
            </w:r>
            <w:r>
              <w:rPr>
                <w:rFonts w:ascii="Times New Roman" w:hAnsi="Times New Roman" w:cs="Times New Roman"/>
                <w:szCs w:val="22"/>
              </w:rPr>
              <w:br/>
            </w:r>
            <w:r w:rsidRPr="00C76B12">
              <w:rPr>
                <w:rFonts w:ascii="Times New Roman" w:hAnsi="Times New Roman" w:cs="Times New Roman"/>
                <w:szCs w:val="22"/>
              </w:rPr>
              <w:t>№ 44-ФЗ «О контрактной системе в сфере закупок товаров, работ, услуг для обеспечения государственных и муниципальных нужд», рублей</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p w:rsidR="000C3289" w:rsidRPr="00C76B12" w:rsidRDefault="000C3289" w:rsidP="000034B9">
            <w:pPr>
              <w:pStyle w:val="ConsPlusNormal"/>
              <w:jc w:val="center"/>
              <w:rPr>
                <w:rFonts w:ascii="Times New Roman" w:hAnsi="Times New Roman" w:cs="Times New Roman"/>
                <w:szCs w:val="22"/>
              </w:rPr>
            </w:pPr>
            <w:r w:rsidRPr="00675962">
              <w:rPr>
                <w:rFonts w:ascii="Times New Roman" w:hAnsi="Times New Roman" w:cs="Times New Roman"/>
                <w:szCs w:val="22"/>
              </w:rPr>
              <w:t>(до 1 марта)</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все исполнительные органы государственной власти Республики Татарстан</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11.</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заявок</w:t>
            </w:r>
            <w:r w:rsidR="00675962">
              <w:rPr>
                <w:rFonts w:ascii="Times New Roman" w:hAnsi="Times New Roman" w:cs="Times New Roman"/>
                <w:szCs w:val="22"/>
                <w:vertAlign w:val="superscript"/>
              </w:rPr>
              <w:t>2</w:t>
            </w:r>
            <w:r>
              <w:rPr>
                <w:rFonts w:ascii="Times New Roman" w:hAnsi="Times New Roman" w:cs="Times New Roman"/>
                <w:szCs w:val="22"/>
              </w:rPr>
              <w:t>, опубликованных</w:t>
            </w:r>
            <w:r w:rsidR="00675962">
              <w:rPr>
                <w:rFonts w:ascii="Times New Roman" w:hAnsi="Times New Roman" w:cs="Times New Roman"/>
                <w:szCs w:val="22"/>
                <w:vertAlign w:val="superscript"/>
              </w:rPr>
              <w:t>3</w:t>
            </w:r>
            <w:r w:rsidRPr="00C76B12">
              <w:rPr>
                <w:rFonts w:ascii="Times New Roman" w:hAnsi="Times New Roman" w:cs="Times New Roman"/>
                <w:szCs w:val="22"/>
              </w:rPr>
              <w:t xml:space="preserve"> в государственной информационной системе Республики Татарстан «Народный контроль», которым присвоен статус «Заявка решена», за отчетный период, единиц;</w:t>
            </w:r>
          </w:p>
          <w:p w:rsidR="000C3289" w:rsidRPr="00C76B12" w:rsidRDefault="000C3289" w:rsidP="00675962">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общее количество заявок, опубликованных</w:t>
            </w:r>
            <w:r w:rsidR="00675962">
              <w:rPr>
                <w:rFonts w:ascii="Times New Roman" w:hAnsi="Times New Roman" w:cs="Times New Roman"/>
                <w:szCs w:val="22"/>
                <w:vertAlign w:val="superscript"/>
              </w:rPr>
              <w:t>3</w:t>
            </w:r>
            <w:r w:rsidRPr="00C76B12">
              <w:rPr>
                <w:rFonts w:ascii="Times New Roman" w:hAnsi="Times New Roman" w:cs="Times New Roman"/>
                <w:szCs w:val="22"/>
              </w:rPr>
              <w:t>в государственной информационной системе Республики Татарстан «Народный контроль» за отчетный период, единиц</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 (для исполнительных органов государственной власти Республики Татарстан,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постановлением Кабинета Министров Республики Татарстан от 10.08.2012 № 676)</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12.</w:t>
            </w:r>
          </w:p>
        </w:tc>
        <w:tc>
          <w:tcPr>
            <w:tcW w:w="2864" w:type="dxa"/>
            <w:shd w:val="clear" w:color="auto" w:fill="auto"/>
          </w:tcPr>
          <w:p w:rsidR="000C3289" w:rsidRPr="00C76B12" w:rsidRDefault="000C3289" w:rsidP="00D63DA4">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Наличие уведомлений со статусом «Выполнено несвоевременно» в государственной информационной системе «Народный контроль», единиц</w:t>
            </w:r>
          </w:p>
        </w:tc>
        <w:tc>
          <w:tcPr>
            <w:tcW w:w="1419" w:type="dxa"/>
            <w:shd w:val="clear" w:color="auto" w:fill="auto"/>
          </w:tcPr>
          <w:p w:rsidR="000C3289" w:rsidRPr="00C76B12" w:rsidRDefault="000C3289" w:rsidP="00D63DA4">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D63DA4">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V = A,</w:t>
            </w:r>
          </w:p>
          <w:p w:rsidR="000C3289" w:rsidRPr="00C76B12" w:rsidRDefault="000C3289" w:rsidP="00675962">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 xml:space="preserve">где A </w:t>
            </w:r>
            <w:r>
              <w:rPr>
                <w:rFonts w:ascii="Times New Roman" w:hAnsi="Times New Roman" w:cs="Times New Roman"/>
                <w:szCs w:val="22"/>
              </w:rPr>
              <w:t>–</w:t>
            </w:r>
            <w:r w:rsidRPr="00C76B12">
              <w:rPr>
                <w:rFonts w:ascii="Times New Roman" w:hAnsi="Times New Roman" w:cs="Times New Roman"/>
                <w:szCs w:val="22"/>
              </w:rPr>
              <w:t xml:space="preserve"> ко</w:t>
            </w:r>
            <w:r>
              <w:rPr>
                <w:rFonts w:ascii="Times New Roman" w:hAnsi="Times New Roman" w:cs="Times New Roman"/>
                <w:szCs w:val="22"/>
              </w:rPr>
              <w:t>личество заявок, опубликованных</w:t>
            </w:r>
            <w:r w:rsidR="00675962">
              <w:rPr>
                <w:rFonts w:ascii="Times New Roman" w:hAnsi="Times New Roman" w:cs="Times New Roman"/>
                <w:szCs w:val="22"/>
                <w:vertAlign w:val="superscript"/>
              </w:rPr>
              <w:t>3</w:t>
            </w:r>
            <w:r w:rsidRPr="00C76B12">
              <w:rPr>
                <w:rFonts w:ascii="Times New Roman" w:hAnsi="Times New Roman" w:cs="Times New Roman"/>
                <w:szCs w:val="22"/>
              </w:rPr>
              <w:t xml:space="preserve"> в государственной информационной системе Республики Татарстан «Народный контроль», которые в отчетном периоде перешли в статус «В работе» и которым не был присвоен ни один последующий статус более 10 календарных дней, единиц</w:t>
            </w:r>
          </w:p>
        </w:tc>
        <w:tc>
          <w:tcPr>
            <w:tcW w:w="1984" w:type="dxa"/>
            <w:shd w:val="clear" w:color="auto" w:fill="auto"/>
          </w:tcPr>
          <w:p w:rsidR="000C3289" w:rsidRPr="00C76B12" w:rsidRDefault="000C3289" w:rsidP="00D63DA4">
            <w:pPr>
              <w:pStyle w:val="ConsPlusNormal"/>
              <w:spacing w:line="228" w:lineRule="auto"/>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shd w:val="clear" w:color="auto" w:fill="auto"/>
          </w:tcPr>
          <w:p w:rsidR="000C3289" w:rsidRPr="00C76B12" w:rsidRDefault="000C3289" w:rsidP="00D63DA4">
            <w:pPr>
              <w:pStyle w:val="ConsPlusNormal"/>
              <w:spacing w:line="228" w:lineRule="auto"/>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 (для исполнительных органов государственной власти Республики Татарстан,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постановлением Кабинета Министров Республики Татарстан от 10.08.2012 № 676)</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13.</w:t>
            </w:r>
          </w:p>
        </w:tc>
        <w:tc>
          <w:tcPr>
            <w:tcW w:w="2864"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w:t>
            </w:r>
            <w:r>
              <w:rPr>
                <w:rFonts w:ascii="Times New Roman" w:hAnsi="Times New Roman" w:cs="Times New Roman"/>
                <w:szCs w:val="22"/>
              </w:rPr>
              <w:t>оличество убыточных предприятий</w:t>
            </w:r>
            <w:r w:rsidR="00675962" w:rsidRPr="00675962">
              <w:rPr>
                <w:rFonts w:ascii="Times New Roman" w:hAnsi="Times New Roman" w:cs="Times New Roman"/>
                <w:szCs w:val="22"/>
                <w:vertAlign w:val="superscript"/>
              </w:rPr>
              <w:t>4</w:t>
            </w:r>
            <w:r w:rsidRPr="00C76B12">
              <w:rPr>
                <w:rFonts w:ascii="Times New Roman" w:hAnsi="Times New Roman" w:cs="Times New Roman"/>
                <w:szCs w:val="22"/>
              </w:rPr>
              <w:t>, единиц;</w:t>
            </w:r>
          </w:p>
          <w:p w:rsidR="000C3289" w:rsidRDefault="000C3289" w:rsidP="00675962">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 количество предприятий</w:t>
            </w:r>
            <w:r w:rsidR="00675962">
              <w:rPr>
                <w:rFonts w:ascii="Times New Roman" w:hAnsi="Times New Roman" w:cs="Times New Roman"/>
                <w:szCs w:val="22"/>
                <w:vertAlign w:val="superscript"/>
              </w:rPr>
              <w:t>4</w:t>
            </w:r>
            <w:r w:rsidRPr="00C76B12">
              <w:rPr>
                <w:rFonts w:ascii="Times New Roman" w:hAnsi="Times New Roman" w:cs="Times New Roman"/>
                <w:szCs w:val="22"/>
              </w:rPr>
              <w:t>, закрепленных за органом исполнительной власти Республики Татарстан в соответствии с распоряжением Кабинета Министров Республики Татарстан от 30.04.2010 № 700-р, единиц</w:t>
            </w:r>
          </w:p>
          <w:p w:rsidR="0056421E" w:rsidRDefault="0056421E" w:rsidP="00675962">
            <w:pPr>
              <w:pStyle w:val="ConsPlusNormal"/>
              <w:jc w:val="both"/>
              <w:rPr>
                <w:rFonts w:ascii="Times New Roman" w:hAnsi="Times New Roman" w:cs="Times New Roman"/>
                <w:szCs w:val="22"/>
              </w:rPr>
            </w:pPr>
          </w:p>
          <w:p w:rsidR="0056421E" w:rsidRPr="00C76B12" w:rsidRDefault="009E2741" w:rsidP="009E2741">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sidRPr="009E2741">
              <w:rPr>
                <w:rFonts w:ascii="Times New Roman" w:hAnsi="Times New Roman" w:cs="Times New Roman"/>
                <w:szCs w:val="22"/>
              </w:rPr>
              <w:t xml:space="preserve">: </w:t>
            </w:r>
            <w:r w:rsidR="0056421E" w:rsidRPr="009E2741">
              <w:rPr>
                <w:rFonts w:ascii="Times New Roman" w:hAnsi="Times New Roman" w:cs="Times New Roman"/>
                <w:szCs w:val="22"/>
              </w:rPr>
              <w:t xml:space="preserve">Форма № П-3 (месячная) «Сведения о финансовом состоянии организации и </w:t>
            </w:r>
            <w:r w:rsidRPr="009E2741">
              <w:rPr>
                <w:rFonts w:ascii="Times New Roman" w:hAnsi="Times New Roman" w:cs="Times New Roman"/>
                <w:szCs w:val="22"/>
              </w:rPr>
              <w:t>Ф</w:t>
            </w:r>
            <w:r w:rsidR="0056421E" w:rsidRPr="009E2741">
              <w:rPr>
                <w:rFonts w:ascii="Times New Roman" w:hAnsi="Times New Roman" w:cs="Times New Roman"/>
                <w:szCs w:val="22"/>
              </w:rPr>
              <w:t>орма № П-5(м) (Квартальная) «Основные сведения о деятельности организа</w:t>
            </w:r>
            <w:r w:rsidRPr="009E2741">
              <w:rPr>
                <w:rFonts w:ascii="Times New Roman" w:hAnsi="Times New Roman" w:cs="Times New Roman"/>
                <w:szCs w:val="22"/>
              </w:rPr>
              <w:t>ции»</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(на 75-й день</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после отчетного периода)</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информатизации и связи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Министерство промышленности и торговли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Министерство сельского хозяйства и продовольствия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Министерство строительства, архитектуры и жилищно-коммунального хозяйства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Министерство транспорта и дорожного хозяйства Республики Татарстан</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Комитет Республики Татарстан по социально-экономическому мониторингу</w:t>
            </w:r>
            <w:r>
              <w:rPr>
                <w:rFonts w:ascii="Times New Roman" w:hAnsi="Times New Roman" w:cs="Times New Roman"/>
                <w:szCs w:val="22"/>
              </w:rPr>
              <w:t xml:space="preserve"> </w:t>
            </w:r>
            <w:r w:rsidRPr="00C76B12">
              <w:rPr>
                <w:rFonts w:ascii="Times New Roman" w:hAnsi="Times New Roman" w:cs="Times New Roman"/>
                <w:szCs w:val="22"/>
              </w:rPr>
              <w:t>/</w:t>
            </w:r>
            <w:r>
              <w:rPr>
                <w:rFonts w:ascii="Times New Roman" w:hAnsi="Times New Roman" w:cs="Times New Roman"/>
                <w:szCs w:val="22"/>
              </w:rPr>
              <w:t xml:space="preserve"> </w:t>
            </w:r>
            <w:r w:rsidRPr="00C76B12">
              <w:rPr>
                <w:rFonts w:ascii="Times New Roman" w:hAnsi="Times New Roman" w:cs="Times New Roman"/>
                <w:szCs w:val="22"/>
              </w:rPr>
              <w:t>Территориальный орган Федеральной службы государственной статистики по Республике Татарстан (по согласованию)</w:t>
            </w:r>
          </w:p>
        </w:tc>
      </w:tr>
      <w:tr w:rsidR="000C3289" w:rsidRPr="00C76B12" w:rsidTr="00514C2F">
        <w:tc>
          <w:tcPr>
            <w:tcW w:w="680"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14.</w:t>
            </w:r>
          </w:p>
        </w:tc>
        <w:tc>
          <w:tcPr>
            <w:tcW w:w="2864" w:type="dxa"/>
            <w:shd w:val="clear" w:color="auto" w:fill="auto"/>
          </w:tcPr>
          <w:p w:rsidR="000C3289" w:rsidRPr="009E2741" w:rsidRDefault="000C3289" w:rsidP="004C2A15">
            <w:pPr>
              <w:pStyle w:val="ConsPlusNormal"/>
              <w:jc w:val="both"/>
              <w:rPr>
                <w:rFonts w:ascii="Times New Roman" w:hAnsi="Times New Roman" w:cs="Times New Roman"/>
                <w:szCs w:val="22"/>
              </w:rPr>
            </w:pPr>
            <w:r w:rsidRPr="009E2741">
              <w:rPr>
                <w:rFonts w:ascii="Times New Roman" w:hAnsi="Times New Roman" w:cs="Times New Roman"/>
                <w:szCs w:val="22"/>
              </w:rPr>
              <w:t>Темпы роста производительности труда по промышленности, сельскому хозяйству, строительству, в области информации и связи и транспорту</w:t>
            </w:r>
            <w:r w:rsidR="004C2A15" w:rsidRPr="009E2741">
              <w:rPr>
                <w:rFonts w:ascii="Times New Roman" w:hAnsi="Times New Roman" w:cs="Times New Roman"/>
                <w:szCs w:val="22"/>
                <w:vertAlign w:val="superscript"/>
              </w:rPr>
              <w:t>1</w:t>
            </w:r>
            <w:r w:rsidRPr="009E2741">
              <w:rPr>
                <w:rFonts w:ascii="Times New Roman" w:hAnsi="Times New Roman" w:cs="Times New Roman"/>
                <w:szCs w:val="22"/>
              </w:rPr>
              <w:t>, процентов</w:t>
            </w:r>
          </w:p>
        </w:tc>
        <w:tc>
          <w:tcPr>
            <w:tcW w:w="1419" w:type="dxa"/>
            <w:shd w:val="clear" w:color="auto" w:fill="auto"/>
          </w:tcPr>
          <w:p w:rsidR="000C3289" w:rsidRPr="009E2741" w:rsidRDefault="000C3289" w:rsidP="000034B9">
            <w:pPr>
              <w:pStyle w:val="ConsPlusNormal"/>
              <w:jc w:val="center"/>
              <w:rPr>
                <w:rFonts w:ascii="Times New Roman" w:hAnsi="Times New Roman" w:cs="Times New Roman"/>
                <w:szCs w:val="22"/>
              </w:rPr>
            </w:pPr>
            <w:r w:rsidRPr="009E2741">
              <w:rPr>
                <w:rFonts w:ascii="Times New Roman" w:hAnsi="Times New Roman" w:cs="Times New Roman"/>
                <w:szCs w:val="22"/>
              </w:rPr>
              <w:t>годовая</w:t>
            </w:r>
          </w:p>
        </w:tc>
        <w:tc>
          <w:tcPr>
            <w:tcW w:w="5669" w:type="dxa"/>
            <w:shd w:val="clear" w:color="auto" w:fill="auto"/>
          </w:tcPr>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V = A / (В</w:t>
            </w:r>
            <w:r w:rsidRPr="009E2741">
              <w:rPr>
                <w:rFonts w:ascii="Times New Roman" w:hAnsi="Times New Roman" w:cs="Times New Roman"/>
                <w:szCs w:val="22"/>
                <w:vertAlign w:val="subscript"/>
              </w:rPr>
              <w:t>1</w:t>
            </w:r>
            <w:r w:rsidRPr="009E2741">
              <w:rPr>
                <w:rFonts w:ascii="Times New Roman" w:hAnsi="Times New Roman" w:cs="Times New Roman"/>
                <w:szCs w:val="22"/>
              </w:rPr>
              <w:t xml:space="preserve"> / B</w:t>
            </w:r>
            <w:r w:rsidRPr="009E2741">
              <w:rPr>
                <w:rFonts w:ascii="Times New Roman" w:hAnsi="Times New Roman" w:cs="Times New Roman"/>
                <w:szCs w:val="22"/>
                <w:vertAlign w:val="subscript"/>
              </w:rPr>
              <w:t>2</w:t>
            </w:r>
            <w:r w:rsidRPr="009E2741">
              <w:rPr>
                <w:rFonts w:ascii="Times New Roman" w:hAnsi="Times New Roman" w:cs="Times New Roman"/>
                <w:szCs w:val="22"/>
              </w:rPr>
              <w:t>),</w:t>
            </w:r>
          </w:p>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где:</w:t>
            </w:r>
          </w:p>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A – индекс физического объема валовой добавленной стоимости по виду экономической деятельности к предыдущему году, процентов;</w:t>
            </w:r>
          </w:p>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B</w:t>
            </w:r>
            <w:r w:rsidRPr="009E2741">
              <w:rPr>
                <w:rFonts w:ascii="Times New Roman" w:hAnsi="Times New Roman" w:cs="Times New Roman"/>
                <w:szCs w:val="22"/>
                <w:vertAlign w:val="subscript"/>
              </w:rPr>
              <w:t>1</w:t>
            </w:r>
            <w:r w:rsidRPr="009E2741">
              <w:rPr>
                <w:rFonts w:ascii="Times New Roman" w:hAnsi="Times New Roman" w:cs="Times New Roman"/>
                <w:szCs w:val="22"/>
              </w:rPr>
              <w:t xml:space="preserve"> – численность занятых по виду экономической деятельности в отчетном году, тыс.человек;</w:t>
            </w:r>
          </w:p>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B</w:t>
            </w:r>
            <w:r w:rsidRPr="009E2741">
              <w:rPr>
                <w:rFonts w:ascii="Times New Roman" w:hAnsi="Times New Roman" w:cs="Times New Roman"/>
                <w:szCs w:val="22"/>
                <w:vertAlign w:val="subscript"/>
              </w:rPr>
              <w:t>2</w:t>
            </w:r>
            <w:r w:rsidRPr="009E2741">
              <w:rPr>
                <w:rFonts w:ascii="Times New Roman" w:hAnsi="Times New Roman" w:cs="Times New Roman"/>
                <w:szCs w:val="22"/>
              </w:rPr>
              <w:t xml:space="preserve"> – численность занятых по виду экономической деятельности в предыдущем году, тыс.человек</w:t>
            </w:r>
          </w:p>
        </w:tc>
        <w:tc>
          <w:tcPr>
            <w:tcW w:w="1984" w:type="dxa"/>
            <w:shd w:val="clear" w:color="auto" w:fill="auto"/>
          </w:tcPr>
          <w:p w:rsidR="000C3289" w:rsidRPr="009E2741" w:rsidRDefault="000C3289" w:rsidP="000034B9">
            <w:pPr>
              <w:pStyle w:val="ConsPlusNormal"/>
              <w:jc w:val="center"/>
              <w:rPr>
                <w:rFonts w:ascii="Times New Roman" w:hAnsi="Times New Roman" w:cs="Times New Roman"/>
                <w:szCs w:val="22"/>
              </w:rPr>
            </w:pPr>
            <w:r w:rsidRPr="009E2741">
              <w:rPr>
                <w:rFonts w:ascii="Times New Roman" w:hAnsi="Times New Roman" w:cs="Times New Roman"/>
                <w:szCs w:val="22"/>
              </w:rPr>
              <w:t xml:space="preserve">годовая </w:t>
            </w:r>
          </w:p>
          <w:p w:rsidR="000C3289" w:rsidRPr="009E2741" w:rsidRDefault="000C3289" w:rsidP="000034B9">
            <w:pPr>
              <w:pStyle w:val="ConsPlusNormal"/>
              <w:jc w:val="center"/>
              <w:rPr>
                <w:rFonts w:ascii="Times New Roman" w:hAnsi="Times New Roman" w:cs="Times New Roman"/>
                <w:szCs w:val="22"/>
              </w:rPr>
            </w:pPr>
            <w:r w:rsidRPr="009E2741">
              <w:rPr>
                <w:rFonts w:ascii="Times New Roman" w:hAnsi="Times New Roman" w:cs="Times New Roman"/>
                <w:szCs w:val="22"/>
              </w:rPr>
              <w:t>(первая декада мая второго года, следующего за отчетным)</w:t>
            </w:r>
          </w:p>
        </w:tc>
        <w:tc>
          <w:tcPr>
            <w:tcW w:w="2552" w:type="dxa"/>
            <w:shd w:val="clear" w:color="auto" w:fill="auto"/>
          </w:tcPr>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 xml:space="preserve">Министерство экономики Республики Татарстан </w:t>
            </w:r>
          </w:p>
          <w:p w:rsidR="000C3289" w:rsidRPr="009E2741" w:rsidRDefault="000C3289" w:rsidP="000034B9">
            <w:pPr>
              <w:pStyle w:val="ConsPlusNormal"/>
              <w:jc w:val="both"/>
              <w:rPr>
                <w:rFonts w:ascii="Times New Roman" w:hAnsi="Times New Roman" w:cs="Times New Roman"/>
                <w:szCs w:val="22"/>
              </w:rPr>
            </w:pPr>
            <w:r w:rsidRPr="009E2741">
              <w:rPr>
                <w:rFonts w:ascii="Times New Roman" w:hAnsi="Times New Roman" w:cs="Times New Roman"/>
                <w:szCs w:val="22"/>
              </w:rPr>
              <w:t>(в том числе и для отраслевых исполнительных органов государственной власти Республики Татарстан)</w:t>
            </w:r>
          </w:p>
          <w:p w:rsidR="000C3289" w:rsidRPr="009E2741" w:rsidRDefault="000C3289" w:rsidP="000034B9">
            <w:pPr>
              <w:pStyle w:val="ConsPlusNormal"/>
              <w:jc w:val="both"/>
              <w:rPr>
                <w:rFonts w:ascii="Times New Roman" w:hAnsi="Times New Roman" w:cs="Times New Roman"/>
                <w:szCs w:val="22"/>
              </w:rPr>
            </w:pPr>
          </w:p>
        </w:tc>
      </w:tr>
      <w:tr w:rsidR="000C3289" w:rsidRPr="00C76B12" w:rsidTr="00514C2F">
        <w:tc>
          <w:tcPr>
            <w:tcW w:w="680" w:type="dxa"/>
            <w:shd w:val="clear" w:color="auto" w:fill="auto"/>
          </w:tcPr>
          <w:p w:rsidR="000C3289" w:rsidRPr="00C76B12" w:rsidRDefault="000C3289" w:rsidP="00352751">
            <w:pPr>
              <w:pStyle w:val="ConsPlusNormal"/>
              <w:jc w:val="center"/>
              <w:rPr>
                <w:rFonts w:ascii="Times New Roman" w:hAnsi="Times New Roman" w:cs="Times New Roman"/>
                <w:szCs w:val="22"/>
              </w:rPr>
            </w:pPr>
            <w:r w:rsidRPr="00C76B12">
              <w:rPr>
                <w:rFonts w:ascii="Times New Roman" w:hAnsi="Times New Roman" w:cs="Times New Roman"/>
                <w:szCs w:val="22"/>
              </w:rPr>
              <w:t>1</w:t>
            </w:r>
            <w:r>
              <w:rPr>
                <w:rFonts w:ascii="Times New Roman" w:hAnsi="Times New Roman" w:cs="Times New Roman"/>
                <w:szCs w:val="22"/>
              </w:rPr>
              <w:t>5</w:t>
            </w:r>
            <w:r w:rsidRPr="00C76B12">
              <w:rPr>
                <w:rFonts w:ascii="Times New Roman" w:hAnsi="Times New Roman" w:cs="Times New Roman"/>
                <w:szCs w:val="22"/>
              </w:rPr>
              <w:t>.</w:t>
            </w:r>
          </w:p>
        </w:tc>
        <w:tc>
          <w:tcPr>
            <w:tcW w:w="2864" w:type="dxa"/>
            <w:shd w:val="clear" w:color="auto" w:fill="auto"/>
          </w:tcPr>
          <w:p w:rsidR="000C3289" w:rsidRPr="00C76B12" w:rsidRDefault="000C3289" w:rsidP="004C2A15">
            <w:pPr>
              <w:pStyle w:val="ConsPlusNormal"/>
              <w:jc w:val="both"/>
              <w:rPr>
                <w:rFonts w:ascii="Times New Roman" w:hAnsi="Times New Roman" w:cs="Times New Roman"/>
                <w:szCs w:val="22"/>
              </w:rPr>
            </w:pPr>
            <w:r w:rsidRPr="00C76B12">
              <w:rPr>
                <w:rFonts w:ascii="Times New Roman" w:hAnsi="Times New Roman" w:cs="Times New Roman"/>
                <w:szCs w:val="22"/>
              </w:rPr>
              <w:t>Темпы роста количества высокопроизводительных рабочих мест</w:t>
            </w:r>
            <w:r w:rsidR="004C2A15">
              <w:rPr>
                <w:rFonts w:ascii="Times New Roman" w:hAnsi="Times New Roman" w:cs="Times New Roman"/>
                <w:szCs w:val="22"/>
                <w:vertAlign w:val="superscript"/>
              </w:rPr>
              <w:t>1</w:t>
            </w:r>
            <w:r w:rsidRPr="00C76B12">
              <w:rPr>
                <w:rFonts w:ascii="Times New Roman" w:hAnsi="Times New Roman" w:cs="Times New Roman"/>
                <w:szCs w:val="22"/>
              </w:rPr>
              <w:t>, процентов</w:t>
            </w:r>
          </w:p>
        </w:tc>
        <w:tc>
          <w:tcPr>
            <w:tcW w:w="1419"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A </w:t>
            </w:r>
            <w:r>
              <w:rPr>
                <w:rFonts w:ascii="Times New Roman" w:hAnsi="Times New Roman" w:cs="Times New Roman"/>
                <w:szCs w:val="22"/>
              </w:rPr>
              <w:t>–</w:t>
            </w:r>
            <w:r w:rsidRPr="00C76B12">
              <w:rPr>
                <w:rFonts w:ascii="Times New Roman" w:hAnsi="Times New Roman" w:cs="Times New Roman"/>
                <w:szCs w:val="22"/>
              </w:rPr>
              <w:t xml:space="preserve"> количество высокопроизводительных рабочих мест в отчетном году, единиц;</w:t>
            </w:r>
          </w:p>
          <w:p w:rsidR="000C3289" w:rsidRDefault="000C3289" w:rsidP="005F19C1">
            <w:pPr>
              <w:pStyle w:val="ConsPlusNormal"/>
              <w:jc w:val="both"/>
              <w:rPr>
                <w:rFonts w:ascii="Times New Roman" w:hAnsi="Times New Roman" w:cs="Times New Roman"/>
                <w:szCs w:val="22"/>
              </w:rPr>
            </w:pPr>
            <w:r w:rsidRPr="00C76B12">
              <w:rPr>
                <w:rFonts w:ascii="Times New Roman" w:hAnsi="Times New Roman" w:cs="Times New Roman"/>
                <w:szCs w:val="22"/>
              </w:rPr>
              <w:t xml:space="preserve">B </w:t>
            </w:r>
            <w:r>
              <w:rPr>
                <w:rFonts w:ascii="Times New Roman" w:hAnsi="Times New Roman" w:cs="Times New Roman"/>
                <w:szCs w:val="22"/>
              </w:rPr>
              <w:t>–</w:t>
            </w:r>
            <w:r w:rsidRPr="00C76B12">
              <w:rPr>
                <w:rFonts w:ascii="Times New Roman" w:hAnsi="Times New Roman" w:cs="Times New Roman"/>
                <w:szCs w:val="22"/>
              </w:rPr>
              <w:t xml:space="preserve"> количество высокопроизводительных рабочих мест в предыдущем году, единиц</w:t>
            </w:r>
          </w:p>
          <w:p w:rsidR="0061370B" w:rsidRDefault="0061370B" w:rsidP="005F19C1">
            <w:pPr>
              <w:pStyle w:val="ConsPlusNormal"/>
              <w:jc w:val="both"/>
              <w:rPr>
                <w:rFonts w:ascii="Times New Roman" w:hAnsi="Times New Roman" w:cs="Times New Roman"/>
                <w:szCs w:val="22"/>
              </w:rPr>
            </w:pPr>
          </w:p>
          <w:p w:rsidR="0061370B" w:rsidRPr="00C76B12" w:rsidRDefault="009E2741" w:rsidP="009E2741">
            <w:pPr>
              <w:pStyle w:val="ConsPlusNormal"/>
              <w:jc w:val="both"/>
              <w:rPr>
                <w:rFonts w:ascii="Times New Roman" w:hAnsi="Times New Roman" w:cs="Times New Roman"/>
                <w:szCs w:val="22"/>
              </w:rPr>
            </w:pPr>
            <w:r w:rsidRPr="002246F1">
              <w:rPr>
                <w:rFonts w:ascii="Times New Roman" w:hAnsi="Times New Roman" w:cs="Times New Roman"/>
                <w:szCs w:val="22"/>
              </w:rPr>
              <w:t>Рассчитывается по формам федерального статистического наблюдения:</w:t>
            </w:r>
            <w:r>
              <w:rPr>
                <w:rFonts w:ascii="Times New Roman" w:hAnsi="Times New Roman" w:cs="Times New Roman"/>
                <w:szCs w:val="22"/>
              </w:rPr>
              <w:t xml:space="preserve"> Форма </w:t>
            </w:r>
            <w:r w:rsidR="0061370B" w:rsidRPr="009E2741">
              <w:rPr>
                <w:rFonts w:ascii="Times New Roman" w:hAnsi="Times New Roman" w:cs="Times New Roman"/>
                <w:szCs w:val="22"/>
              </w:rPr>
              <w:t>№ П-4  «Сведения о численности и заработной плате работников»;</w:t>
            </w:r>
            <w:r w:rsidRPr="009E2741">
              <w:rPr>
                <w:rFonts w:ascii="Times New Roman" w:hAnsi="Times New Roman" w:cs="Times New Roman"/>
                <w:szCs w:val="22"/>
              </w:rPr>
              <w:t xml:space="preserve"> Форма </w:t>
            </w:r>
            <w:r w:rsidR="0061370B" w:rsidRPr="009E2741">
              <w:rPr>
                <w:rFonts w:ascii="Times New Roman" w:hAnsi="Times New Roman" w:cs="Times New Roman"/>
                <w:szCs w:val="22"/>
              </w:rPr>
              <w:t>№ ПМ  «Сведения об основных показателях деятельности малого предприятия»;</w:t>
            </w:r>
            <w:r w:rsidRPr="009E2741">
              <w:rPr>
                <w:rFonts w:ascii="Times New Roman" w:hAnsi="Times New Roman" w:cs="Times New Roman"/>
                <w:szCs w:val="22"/>
              </w:rPr>
              <w:t xml:space="preserve"> Форма </w:t>
            </w:r>
            <w:r w:rsidR="0061370B" w:rsidRPr="009E2741">
              <w:rPr>
                <w:rFonts w:ascii="Times New Roman" w:hAnsi="Times New Roman" w:cs="Times New Roman"/>
                <w:szCs w:val="22"/>
              </w:rPr>
              <w:t>№ МП (микро) «Сведения об основных показателях деятельности микропредприятия»;</w:t>
            </w:r>
            <w:r w:rsidRPr="009E2741">
              <w:rPr>
                <w:rFonts w:ascii="Times New Roman" w:hAnsi="Times New Roman" w:cs="Times New Roman"/>
                <w:szCs w:val="22"/>
              </w:rPr>
              <w:t xml:space="preserve"> Форма </w:t>
            </w:r>
            <w:r w:rsidR="0061370B" w:rsidRPr="009E2741">
              <w:rPr>
                <w:rFonts w:ascii="Times New Roman" w:hAnsi="Times New Roman" w:cs="Times New Roman"/>
                <w:szCs w:val="22"/>
              </w:rPr>
              <w:t>№ 1-ИП «Сведения о деятельности индивидуального предпринимателя»;</w:t>
            </w:r>
            <w:r w:rsidRPr="009E2741">
              <w:rPr>
                <w:rFonts w:ascii="Times New Roman" w:hAnsi="Times New Roman" w:cs="Times New Roman"/>
                <w:szCs w:val="22"/>
              </w:rPr>
              <w:t xml:space="preserve"> Форма </w:t>
            </w:r>
            <w:r w:rsidR="0061370B" w:rsidRPr="009E2741">
              <w:rPr>
                <w:rFonts w:ascii="Times New Roman" w:hAnsi="Times New Roman" w:cs="Times New Roman"/>
                <w:szCs w:val="22"/>
              </w:rPr>
              <w:t>№ 1-ИП (торговля) «Сведения о деятельности индивидуального предпринимателя в розничной торговле»</w:t>
            </w:r>
          </w:p>
        </w:tc>
        <w:tc>
          <w:tcPr>
            <w:tcW w:w="1984" w:type="dxa"/>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годовая (предварительные данные </w:t>
            </w:r>
            <w:r>
              <w:rPr>
                <w:rFonts w:ascii="Times New Roman" w:hAnsi="Times New Roman" w:cs="Times New Roman"/>
                <w:szCs w:val="22"/>
              </w:rPr>
              <w:t xml:space="preserve">– 15 марта, уточненные данные – </w:t>
            </w:r>
            <w:r>
              <w:rPr>
                <w:rFonts w:ascii="Times New Roman" w:hAnsi="Times New Roman" w:cs="Times New Roman"/>
                <w:szCs w:val="22"/>
              </w:rPr>
              <w:br/>
            </w:r>
            <w:r w:rsidRPr="00C76B12">
              <w:rPr>
                <w:rFonts w:ascii="Times New Roman" w:hAnsi="Times New Roman" w:cs="Times New Roman"/>
                <w:szCs w:val="22"/>
              </w:rPr>
              <w:t>25 августа)</w:t>
            </w:r>
          </w:p>
        </w:tc>
        <w:tc>
          <w:tcPr>
            <w:tcW w:w="2552" w:type="dxa"/>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Территориальный орган Федеральной службы го</w:t>
            </w:r>
            <w:r>
              <w:rPr>
                <w:rFonts w:ascii="Times New Roman" w:hAnsi="Times New Roman" w:cs="Times New Roman"/>
                <w:szCs w:val="22"/>
              </w:rPr>
              <w:t>-</w:t>
            </w:r>
            <w:r w:rsidRPr="00C76B12">
              <w:rPr>
                <w:rFonts w:ascii="Times New Roman" w:hAnsi="Times New Roman" w:cs="Times New Roman"/>
                <w:szCs w:val="22"/>
              </w:rPr>
              <w:t>сударственной статистики по Республике Татарстан (по согласованию)</w:t>
            </w:r>
          </w:p>
        </w:tc>
      </w:tr>
      <w:tr w:rsidR="000C3289" w:rsidRPr="00C76B12" w:rsidTr="00514C2F">
        <w:tc>
          <w:tcPr>
            <w:tcW w:w="680" w:type="dxa"/>
            <w:tcBorders>
              <w:bottom w:val="single" w:sz="4" w:space="0" w:color="auto"/>
            </w:tcBorders>
            <w:shd w:val="clear" w:color="auto" w:fill="auto"/>
          </w:tcPr>
          <w:p w:rsidR="000C3289" w:rsidRPr="00C76B12" w:rsidRDefault="000C3289" w:rsidP="00352751">
            <w:pPr>
              <w:pStyle w:val="ConsPlusNormal"/>
              <w:jc w:val="center"/>
              <w:rPr>
                <w:rFonts w:ascii="Times New Roman" w:hAnsi="Times New Roman" w:cs="Times New Roman"/>
                <w:szCs w:val="22"/>
              </w:rPr>
            </w:pPr>
            <w:r w:rsidRPr="00C76B12">
              <w:rPr>
                <w:rFonts w:ascii="Times New Roman" w:hAnsi="Times New Roman" w:cs="Times New Roman"/>
                <w:szCs w:val="22"/>
              </w:rPr>
              <w:t>1</w:t>
            </w:r>
            <w:r>
              <w:rPr>
                <w:rFonts w:ascii="Times New Roman" w:hAnsi="Times New Roman" w:cs="Times New Roman"/>
                <w:szCs w:val="22"/>
              </w:rPr>
              <w:t>6</w:t>
            </w:r>
            <w:r w:rsidRPr="00C76B12">
              <w:rPr>
                <w:rFonts w:ascii="Times New Roman" w:hAnsi="Times New Roman" w:cs="Times New Roman"/>
                <w:szCs w:val="22"/>
              </w:rPr>
              <w:t>.</w:t>
            </w:r>
          </w:p>
        </w:tc>
        <w:tc>
          <w:tcPr>
            <w:tcW w:w="2864" w:type="dxa"/>
            <w:tcBorders>
              <w:bottom w:val="single" w:sz="4" w:space="0" w:color="auto"/>
            </w:tcBorders>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Обеспечение ввода данных по подведомственным предприятиям согласно постановлени</w:t>
            </w:r>
            <w:r>
              <w:rPr>
                <w:rFonts w:ascii="Times New Roman" w:hAnsi="Times New Roman" w:cs="Times New Roman"/>
                <w:szCs w:val="22"/>
              </w:rPr>
              <w:t>ю Кабинета Министров Республики</w:t>
            </w:r>
            <w:r w:rsidRPr="00C76B12">
              <w:rPr>
                <w:rFonts w:ascii="Times New Roman" w:hAnsi="Times New Roman" w:cs="Times New Roman"/>
                <w:szCs w:val="22"/>
              </w:rPr>
              <w:t xml:space="preserve"> Татарстан от 31.03.2014 № 208, процентов</w:t>
            </w:r>
          </w:p>
        </w:tc>
        <w:tc>
          <w:tcPr>
            <w:tcW w:w="1419" w:type="dxa"/>
            <w:tcBorders>
              <w:bottom w:val="single" w:sz="4" w:space="0" w:color="auto"/>
            </w:tcBorders>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годовая</w:t>
            </w:r>
          </w:p>
        </w:tc>
        <w:tc>
          <w:tcPr>
            <w:tcW w:w="5669" w:type="dxa"/>
            <w:tcBorders>
              <w:bottom w:val="single" w:sz="4" w:space="0" w:color="auto"/>
            </w:tcBorders>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V = A / B </w:t>
            </w:r>
            <w:r>
              <w:rPr>
                <w:rFonts w:ascii="Times New Roman" w:hAnsi="Times New Roman" w:cs="Times New Roman"/>
                <w:szCs w:val="22"/>
              </w:rPr>
              <w:t>×</w:t>
            </w:r>
            <w:r w:rsidRPr="00C76B12">
              <w:rPr>
                <w:rFonts w:ascii="Times New Roman" w:hAnsi="Times New Roman" w:cs="Times New Roman"/>
                <w:szCs w:val="22"/>
              </w:rPr>
              <w:t xml:space="preserve"> 100,</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где:</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А </w:t>
            </w:r>
            <w:r>
              <w:rPr>
                <w:rFonts w:ascii="Times New Roman" w:hAnsi="Times New Roman" w:cs="Times New Roman"/>
                <w:szCs w:val="22"/>
              </w:rPr>
              <w:t>–</w:t>
            </w:r>
            <w:r w:rsidRPr="00C76B12">
              <w:rPr>
                <w:rFonts w:ascii="Times New Roman" w:hAnsi="Times New Roman" w:cs="Times New Roman"/>
                <w:szCs w:val="22"/>
              </w:rPr>
              <w:t xml:space="preserve"> количество крупных предприятий отрасли из ежегодно утверждаемого распоряжением Кабинета Министров Республики Татарстан перечня, данные о прогнозе потребности которых в подготовке кадров по образовательным программам высшего и среднего пр</w:t>
            </w:r>
            <w:r>
              <w:rPr>
                <w:rFonts w:ascii="Times New Roman" w:hAnsi="Times New Roman" w:cs="Times New Roman"/>
                <w:szCs w:val="22"/>
              </w:rPr>
              <w:t>офессионального образования на семь</w:t>
            </w:r>
            <w:r w:rsidRPr="00C76B12">
              <w:rPr>
                <w:rFonts w:ascii="Times New Roman" w:hAnsi="Times New Roman" w:cs="Times New Roman"/>
                <w:szCs w:val="22"/>
              </w:rPr>
              <w:t xml:space="preserve"> лет, следующих за планируемым годом, и прогнозе потребности в ускоренной подготовке кадров по программам профессиональной подготовки по профессиям рабочих, переподготовки рабочих на планируемый год внесены в </w:t>
            </w:r>
            <w:r w:rsidRPr="005F19C1">
              <w:rPr>
                <w:rFonts w:ascii="Times New Roman" w:hAnsi="Times New Roman" w:cs="Times New Roman"/>
                <w:szCs w:val="22"/>
              </w:rPr>
              <w:t xml:space="preserve">информационно-аналитическую </w:t>
            </w:r>
            <w:r w:rsidRPr="00C76B12">
              <w:rPr>
                <w:rFonts w:ascii="Times New Roman" w:hAnsi="Times New Roman" w:cs="Times New Roman"/>
                <w:szCs w:val="22"/>
              </w:rPr>
              <w:t xml:space="preserve">систему </w:t>
            </w:r>
            <w:r w:rsidRPr="005F19C1">
              <w:rPr>
                <w:rFonts w:ascii="Times New Roman" w:hAnsi="Times New Roman" w:cs="Times New Roman"/>
                <w:szCs w:val="22"/>
              </w:rPr>
              <w:t>мониторинга деятельности бюджетных учреждений</w:t>
            </w:r>
            <w:r w:rsidRPr="00C76B12">
              <w:rPr>
                <w:rFonts w:ascii="Times New Roman" w:hAnsi="Times New Roman" w:cs="Times New Roman"/>
                <w:szCs w:val="22"/>
              </w:rPr>
              <w:t xml:space="preserve"> БАРС WEB и направлены на согласование в Министерство экономики Республики Татарстан до 1 марта текущего года;</w:t>
            </w:r>
          </w:p>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В </w:t>
            </w:r>
            <w:r>
              <w:rPr>
                <w:rFonts w:ascii="Times New Roman" w:hAnsi="Times New Roman" w:cs="Times New Roman"/>
                <w:szCs w:val="22"/>
              </w:rPr>
              <w:t>–</w:t>
            </w:r>
            <w:r w:rsidRPr="00C76B12">
              <w:rPr>
                <w:rFonts w:ascii="Times New Roman" w:hAnsi="Times New Roman" w:cs="Times New Roman"/>
                <w:szCs w:val="22"/>
              </w:rPr>
              <w:t xml:space="preserve"> общее количество предприятий отрасли из ежегодно утверждаемого распоряжением Кабинета Министров Республики Татарстан перечня, данные о прогнозе потребности которых в подготовке кадров по образовательным программам высшего и среднего пр</w:t>
            </w:r>
            <w:r>
              <w:rPr>
                <w:rFonts w:ascii="Times New Roman" w:hAnsi="Times New Roman" w:cs="Times New Roman"/>
                <w:szCs w:val="22"/>
              </w:rPr>
              <w:t>офессионального образования на семь</w:t>
            </w:r>
            <w:r w:rsidRPr="00C76B12">
              <w:rPr>
                <w:rFonts w:ascii="Times New Roman" w:hAnsi="Times New Roman" w:cs="Times New Roman"/>
                <w:szCs w:val="22"/>
              </w:rPr>
              <w:t xml:space="preserve"> лет, следующих за планируемым годом, и прогнозе потребности в ускоренной подготовке кадров по программам профессиональной подготовки по профессиям рабочих, переподготовки рабочих на планируемый год подлежат внесению в </w:t>
            </w:r>
            <w:r w:rsidRPr="005F19C1">
              <w:rPr>
                <w:rFonts w:ascii="Times New Roman" w:hAnsi="Times New Roman" w:cs="Times New Roman"/>
                <w:szCs w:val="22"/>
              </w:rPr>
              <w:t xml:space="preserve">информационно-аналитическую </w:t>
            </w:r>
            <w:r w:rsidRPr="00C76B12">
              <w:rPr>
                <w:rFonts w:ascii="Times New Roman" w:hAnsi="Times New Roman" w:cs="Times New Roman"/>
                <w:szCs w:val="22"/>
              </w:rPr>
              <w:t xml:space="preserve">систему </w:t>
            </w:r>
            <w:r w:rsidRPr="005F19C1">
              <w:rPr>
                <w:rFonts w:ascii="Times New Roman" w:hAnsi="Times New Roman" w:cs="Times New Roman"/>
                <w:szCs w:val="22"/>
              </w:rPr>
              <w:t>мониторинга деятельности бюджетных учреждений</w:t>
            </w:r>
            <w:r w:rsidRPr="00C76B12">
              <w:rPr>
                <w:rFonts w:ascii="Times New Roman" w:hAnsi="Times New Roman" w:cs="Times New Roman"/>
                <w:szCs w:val="22"/>
              </w:rPr>
              <w:t xml:space="preserve"> БАРС WEB и направлению на согласование в Министерство экономики Республики Татарстан до 1 марта текущего года.</w:t>
            </w:r>
          </w:p>
          <w:p w:rsidR="000C3289" w:rsidRPr="00C76B12" w:rsidRDefault="000C3289" w:rsidP="005F19C1">
            <w:pPr>
              <w:pStyle w:val="ConsPlusNormal"/>
              <w:jc w:val="both"/>
              <w:rPr>
                <w:rFonts w:ascii="Times New Roman" w:hAnsi="Times New Roman" w:cs="Times New Roman"/>
                <w:szCs w:val="22"/>
              </w:rPr>
            </w:pPr>
            <w:r w:rsidRPr="00C76B12">
              <w:rPr>
                <w:rFonts w:ascii="Times New Roman" w:hAnsi="Times New Roman" w:cs="Times New Roman"/>
                <w:szCs w:val="22"/>
              </w:rPr>
              <w:t xml:space="preserve">Прогнозы считаются внесенными в </w:t>
            </w:r>
            <w:r w:rsidRPr="005F19C1">
              <w:rPr>
                <w:rFonts w:ascii="Times New Roman" w:hAnsi="Times New Roman" w:cs="Times New Roman"/>
                <w:szCs w:val="22"/>
              </w:rPr>
              <w:t xml:space="preserve">информационно-аналитическую </w:t>
            </w:r>
            <w:r w:rsidRPr="00C76B12">
              <w:rPr>
                <w:rFonts w:ascii="Times New Roman" w:hAnsi="Times New Roman" w:cs="Times New Roman"/>
                <w:szCs w:val="22"/>
              </w:rPr>
              <w:t xml:space="preserve">систему </w:t>
            </w:r>
            <w:r w:rsidRPr="005F19C1">
              <w:rPr>
                <w:rFonts w:ascii="Times New Roman" w:hAnsi="Times New Roman" w:cs="Times New Roman"/>
                <w:szCs w:val="22"/>
              </w:rPr>
              <w:t>мониторинга деятельности бюджетных учреждений</w:t>
            </w:r>
            <w:r w:rsidRPr="00C76B12">
              <w:rPr>
                <w:rFonts w:ascii="Times New Roman" w:hAnsi="Times New Roman" w:cs="Times New Roman"/>
                <w:szCs w:val="22"/>
              </w:rPr>
              <w:t xml:space="preserve"> БАРС WEB при наличии у соответствующей отчетной формы в системе состояния «проверено» по состоянию на последний день февраля текущего года и направлении до</w:t>
            </w:r>
            <w:r>
              <w:rPr>
                <w:rFonts w:ascii="Times New Roman" w:hAnsi="Times New Roman" w:cs="Times New Roman"/>
                <w:szCs w:val="22"/>
              </w:rPr>
              <w:t xml:space="preserve"> </w:t>
            </w:r>
            <w:r w:rsidRPr="00C76B12">
              <w:rPr>
                <w:rFonts w:ascii="Times New Roman" w:hAnsi="Times New Roman" w:cs="Times New Roman"/>
                <w:szCs w:val="22"/>
              </w:rPr>
              <w:t>1 марта текущего года в Министерство экономики Республики Татарстан официального письма с приложением сформированных отчетных форм и писем от предприятий отрасли из ежегодно утверждаемого распоряжением Кабинета Министров Республики Татарстан перечня, не заявивших о потребности в подготовке кадров</w:t>
            </w:r>
          </w:p>
        </w:tc>
        <w:tc>
          <w:tcPr>
            <w:tcW w:w="1984" w:type="dxa"/>
            <w:tcBorders>
              <w:bottom w:val="single" w:sz="4" w:space="0" w:color="auto"/>
            </w:tcBorders>
            <w:shd w:val="clear" w:color="auto" w:fill="auto"/>
          </w:tcPr>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 xml:space="preserve">годовая </w:t>
            </w:r>
          </w:p>
          <w:p w:rsidR="000C3289" w:rsidRPr="00C76B12" w:rsidRDefault="000C3289" w:rsidP="000034B9">
            <w:pPr>
              <w:pStyle w:val="ConsPlusNormal"/>
              <w:jc w:val="center"/>
              <w:rPr>
                <w:rFonts w:ascii="Times New Roman" w:hAnsi="Times New Roman" w:cs="Times New Roman"/>
                <w:szCs w:val="22"/>
              </w:rPr>
            </w:pPr>
            <w:r w:rsidRPr="00C76B12">
              <w:rPr>
                <w:rFonts w:ascii="Times New Roman" w:hAnsi="Times New Roman" w:cs="Times New Roman"/>
                <w:szCs w:val="22"/>
              </w:rPr>
              <w:t>(до 1 апреля отчетного года)</w:t>
            </w:r>
          </w:p>
        </w:tc>
        <w:tc>
          <w:tcPr>
            <w:tcW w:w="2552" w:type="dxa"/>
            <w:tcBorders>
              <w:bottom w:val="single" w:sz="4" w:space="0" w:color="auto"/>
            </w:tcBorders>
            <w:shd w:val="clear" w:color="auto" w:fill="auto"/>
          </w:tcPr>
          <w:p w:rsidR="000C3289" w:rsidRPr="00C76B12" w:rsidRDefault="000C3289" w:rsidP="000034B9">
            <w:pPr>
              <w:pStyle w:val="ConsPlusNormal"/>
              <w:jc w:val="both"/>
              <w:rPr>
                <w:rFonts w:ascii="Times New Roman" w:hAnsi="Times New Roman" w:cs="Times New Roman"/>
                <w:szCs w:val="22"/>
              </w:rPr>
            </w:pPr>
            <w:r w:rsidRPr="00C76B12">
              <w:rPr>
                <w:rFonts w:ascii="Times New Roman" w:hAnsi="Times New Roman" w:cs="Times New Roman"/>
                <w:szCs w:val="22"/>
              </w:rPr>
              <w:t xml:space="preserve">Министерство экономики Республики Татарстан (для исполнительных органов государственной власти Республики Татарстан, указанных в постановлении Кабинета Министров Республики Татарстан от 31.03.2014 </w:t>
            </w:r>
            <w:r>
              <w:rPr>
                <w:rFonts w:ascii="Times New Roman" w:hAnsi="Times New Roman" w:cs="Times New Roman"/>
                <w:szCs w:val="22"/>
              </w:rPr>
              <w:t xml:space="preserve">              </w:t>
            </w:r>
            <w:r w:rsidRPr="00C76B12">
              <w:rPr>
                <w:rFonts w:ascii="Times New Roman" w:hAnsi="Times New Roman" w:cs="Times New Roman"/>
                <w:szCs w:val="22"/>
              </w:rPr>
              <w:t>№ 208)</w:t>
            </w:r>
          </w:p>
        </w:tc>
      </w:tr>
      <w:tr w:rsidR="000C3289" w:rsidRPr="00C76B12" w:rsidTr="00514C2F">
        <w:tc>
          <w:tcPr>
            <w:tcW w:w="680" w:type="dxa"/>
            <w:tcBorders>
              <w:bottom w:val="single" w:sz="4" w:space="0" w:color="auto"/>
            </w:tcBorders>
            <w:shd w:val="clear" w:color="auto" w:fill="auto"/>
          </w:tcPr>
          <w:p w:rsidR="000C3289" w:rsidRPr="00C76B12" w:rsidRDefault="000C3289" w:rsidP="00541D76">
            <w:pPr>
              <w:pStyle w:val="ConsPlusNormal"/>
              <w:jc w:val="center"/>
              <w:rPr>
                <w:rFonts w:ascii="Times New Roman" w:hAnsi="Times New Roman" w:cs="Times New Roman"/>
                <w:szCs w:val="22"/>
              </w:rPr>
            </w:pPr>
            <w:r w:rsidRPr="00C76B12">
              <w:rPr>
                <w:rFonts w:ascii="Times New Roman" w:hAnsi="Times New Roman" w:cs="Times New Roman"/>
                <w:szCs w:val="22"/>
              </w:rPr>
              <w:t>1</w:t>
            </w:r>
            <w:r>
              <w:rPr>
                <w:rFonts w:ascii="Times New Roman" w:hAnsi="Times New Roman" w:cs="Times New Roman"/>
                <w:szCs w:val="22"/>
              </w:rPr>
              <w:t>7</w:t>
            </w:r>
            <w:r w:rsidRPr="00C76B12">
              <w:rPr>
                <w:rFonts w:ascii="Times New Roman" w:hAnsi="Times New Roman" w:cs="Times New Roman"/>
                <w:szCs w:val="22"/>
              </w:rPr>
              <w:t>.</w:t>
            </w:r>
          </w:p>
        </w:tc>
        <w:tc>
          <w:tcPr>
            <w:tcW w:w="2864" w:type="dxa"/>
            <w:tcBorders>
              <w:bottom w:val="single" w:sz="4" w:space="0" w:color="auto"/>
            </w:tcBorders>
            <w:shd w:val="clear" w:color="auto" w:fill="auto"/>
          </w:tcPr>
          <w:p w:rsidR="000C3289" w:rsidRPr="009E2741" w:rsidRDefault="000C3289" w:rsidP="00541D76">
            <w:pPr>
              <w:pStyle w:val="ConsPlusNormal"/>
              <w:jc w:val="both"/>
              <w:rPr>
                <w:rFonts w:ascii="Times New Roman" w:hAnsi="Times New Roman" w:cs="Times New Roman"/>
                <w:szCs w:val="22"/>
              </w:rPr>
            </w:pPr>
            <w:r w:rsidRPr="009E2741">
              <w:rPr>
                <w:rFonts w:ascii="Times New Roman" w:hAnsi="Times New Roman" w:cs="Times New Roman"/>
                <w:szCs w:val="22"/>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1419" w:type="dxa"/>
            <w:tcBorders>
              <w:bottom w:val="single" w:sz="4" w:space="0" w:color="auto"/>
            </w:tcBorders>
            <w:shd w:val="clear" w:color="auto" w:fill="auto"/>
          </w:tcPr>
          <w:p w:rsidR="000C3289" w:rsidRPr="009E2741" w:rsidRDefault="000C3289" w:rsidP="00541D76">
            <w:pPr>
              <w:pStyle w:val="ConsPlusNormal"/>
              <w:jc w:val="center"/>
              <w:rPr>
                <w:rFonts w:ascii="Times New Roman" w:hAnsi="Times New Roman" w:cs="Times New Roman"/>
                <w:szCs w:val="22"/>
              </w:rPr>
            </w:pPr>
            <w:r w:rsidRPr="009E2741">
              <w:rPr>
                <w:rFonts w:ascii="Times New Roman" w:hAnsi="Times New Roman" w:cs="Times New Roman"/>
                <w:szCs w:val="22"/>
              </w:rPr>
              <w:t>квартальная</w:t>
            </w:r>
          </w:p>
        </w:tc>
        <w:tc>
          <w:tcPr>
            <w:tcW w:w="5669" w:type="dxa"/>
            <w:tcBorders>
              <w:bottom w:val="single" w:sz="4" w:space="0" w:color="auto"/>
            </w:tcBorders>
            <w:shd w:val="clear" w:color="auto" w:fill="auto"/>
          </w:tcPr>
          <w:p w:rsidR="000C3289" w:rsidRPr="009E2741" w:rsidRDefault="000C3289" w:rsidP="00541D76">
            <w:pPr>
              <w:pStyle w:val="ConsPlusNormal"/>
              <w:jc w:val="both"/>
              <w:rPr>
                <w:rFonts w:ascii="Times New Roman" w:hAnsi="Times New Roman" w:cs="Times New Roman"/>
                <w:szCs w:val="22"/>
              </w:rPr>
            </w:pPr>
            <w:r w:rsidRPr="009E2741">
              <w:rPr>
                <w:rFonts w:ascii="Times New Roman" w:hAnsi="Times New Roman" w:cs="Times New Roman"/>
                <w:szCs w:val="22"/>
              </w:rPr>
              <w:t xml:space="preserve">V = (A / B) </w:t>
            </w:r>
            <w:r w:rsidR="00BA7BC5" w:rsidRPr="009E2741">
              <w:rPr>
                <w:rFonts w:ascii="Times New Roman" w:hAnsi="Times New Roman" w:cs="Times New Roman"/>
                <w:szCs w:val="22"/>
              </w:rPr>
              <w:t>×</w:t>
            </w:r>
            <w:r w:rsidRPr="009E2741">
              <w:rPr>
                <w:rFonts w:ascii="Times New Roman" w:hAnsi="Times New Roman" w:cs="Times New Roman"/>
                <w:szCs w:val="22"/>
              </w:rPr>
              <w:t xml:space="preserve"> 100,</w:t>
            </w:r>
          </w:p>
          <w:p w:rsidR="000C3289" w:rsidRPr="009E2741" w:rsidRDefault="000C3289" w:rsidP="00541D76">
            <w:pPr>
              <w:pStyle w:val="ConsPlusNormal"/>
              <w:jc w:val="both"/>
              <w:rPr>
                <w:rFonts w:ascii="Times New Roman" w:hAnsi="Times New Roman" w:cs="Times New Roman"/>
                <w:szCs w:val="22"/>
              </w:rPr>
            </w:pPr>
            <w:r w:rsidRPr="009E2741">
              <w:rPr>
                <w:rFonts w:ascii="Times New Roman" w:hAnsi="Times New Roman" w:cs="Times New Roman"/>
                <w:szCs w:val="22"/>
              </w:rPr>
              <w:t>где:</w:t>
            </w:r>
          </w:p>
          <w:p w:rsidR="000C3289" w:rsidRPr="009E2741" w:rsidRDefault="000C3289" w:rsidP="00541D76">
            <w:pPr>
              <w:pStyle w:val="ConsPlusNormal"/>
              <w:jc w:val="both"/>
              <w:rPr>
                <w:rFonts w:ascii="Times New Roman" w:hAnsi="Times New Roman" w:cs="Times New Roman"/>
                <w:szCs w:val="22"/>
              </w:rPr>
            </w:pPr>
            <w:r w:rsidRPr="009E2741">
              <w:rPr>
                <w:rFonts w:ascii="Times New Roman" w:hAnsi="Times New Roman" w:cs="Times New Roman"/>
                <w:szCs w:val="22"/>
              </w:rPr>
              <w:t>A – количество проектов нормативных правовых актов Кабинета Министров Республики Татарстан, разработка и издание (принятие) которых требуется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единиц;</w:t>
            </w:r>
          </w:p>
          <w:p w:rsidR="000C3289" w:rsidRPr="009E2741" w:rsidRDefault="000C3289" w:rsidP="009E2741">
            <w:pPr>
              <w:pStyle w:val="ConsPlusNormal"/>
              <w:jc w:val="both"/>
              <w:rPr>
                <w:rFonts w:ascii="Times New Roman" w:hAnsi="Times New Roman" w:cs="Times New Roman"/>
                <w:szCs w:val="22"/>
              </w:rPr>
            </w:pPr>
            <w:r w:rsidRPr="009E2741">
              <w:rPr>
                <w:rFonts w:ascii="Times New Roman" w:hAnsi="Times New Roman" w:cs="Times New Roman"/>
                <w:szCs w:val="22"/>
              </w:rPr>
              <w:t>B</w:t>
            </w:r>
            <w:r w:rsidR="009E2741">
              <w:rPr>
                <w:rFonts w:ascii="Times New Roman" w:hAnsi="Times New Roman" w:cs="Times New Roman"/>
                <w:szCs w:val="22"/>
              </w:rPr>
              <w:t xml:space="preserve"> – </w:t>
            </w:r>
            <w:r w:rsidRPr="009E2741">
              <w:rPr>
                <w:rFonts w:ascii="Times New Roman" w:hAnsi="Times New Roman" w:cs="Times New Roman"/>
                <w:szCs w:val="22"/>
              </w:rPr>
              <w:t>общее количество проектов нормативных правовых актов Кабинета Министров Республики Татарстан, разработка и издание (принятие) которых требуется в связи с изданием (принятием) законов Республики Татарстан, подлежащих внесению исполнительным органом государственной власти Республики Татарстан в Кабинет Министров Республики Татарстан, единиц</w:t>
            </w:r>
          </w:p>
        </w:tc>
        <w:tc>
          <w:tcPr>
            <w:tcW w:w="1984" w:type="dxa"/>
            <w:tcBorders>
              <w:bottom w:val="single" w:sz="4" w:space="0" w:color="auto"/>
            </w:tcBorders>
            <w:shd w:val="clear" w:color="auto" w:fill="auto"/>
          </w:tcPr>
          <w:p w:rsidR="000C3289" w:rsidRPr="00C76B12" w:rsidRDefault="000C3289" w:rsidP="00541D76">
            <w:pPr>
              <w:pStyle w:val="ConsPlusNormal"/>
              <w:jc w:val="center"/>
              <w:rPr>
                <w:rFonts w:ascii="Times New Roman" w:hAnsi="Times New Roman" w:cs="Times New Roman"/>
                <w:szCs w:val="22"/>
              </w:rPr>
            </w:pPr>
            <w:r w:rsidRPr="00C76B12">
              <w:rPr>
                <w:rFonts w:ascii="Times New Roman" w:hAnsi="Times New Roman" w:cs="Times New Roman"/>
                <w:szCs w:val="22"/>
              </w:rPr>
              <w:t>квартальная</w:t>
            </w:r>
          </w:p>
        </w:tc>
        <w:tc>
          <w:tcPr>
            <w:tcW w:w="2552" w:type="dxa"/>
            <w:tcBorders>
              <w:bottom w:val="single" w:sz="4" w:space="0" w:color="auto"/>
            </w:tcBorders>
            <w:shd w:val="clear" w:color="auto" w:fill="auto"/>
          </w:tcPr>
          <w:p w:rsidR="000C3289" w:rsidRPr="00C76B12" w:rsidRDefault="000C3289" w:rsidP="00541D76">
            <w:pPr>
              <w:pStyle w:val="ConsPlusNormal"/>
              <w:jc w:val="both"/>
              <w:rPr>
                <w:rFonts w:ascii="Times New Roman" w:hAnsi="Times New Roman" w:cs="Times New Roman"/>
                <w:szCs w:val="22"/>
              </w:rPr>
            </w:pPr>
            <w:r w:rsidRPr="00C76B12">
              <w:rPr>
                <w:rFonts w:ascii="Times New Roman" w:hAnsi="Times New Roman" w:cs="Times New Roman"/>
                <w:szCs w:val="22"/>
              </w:rPr>
              <w:t>Министерство юстиции Республики Татарстан (для всех исполнительных органов государственной власти Республики Татарстан)</w:t>
            </w:r>
          </w:p>
        </w:tc>
      </w:tr>
      <w:tr w:rsidR="000C3289" w:rsidRPr="00C76B12" w:rsidTr="00514C2F">
        <w:tc>
          <w:tcPr>
            <w:tcW w:w="680" w:type="dxa"/>
            <w:tcBorders>
              <w:bottom w:val="single" w:sz="4" w:space="0" w:color="auto"/>
            </w:tcBorders>
            <w:shd w:val="clear" w:color="auto" w:fill="auto"/>
          </w:tcPr>
          <w:p w:rsidR="000C3289" w:rsidRPr="00AD67B9" w:rsidRDefault="000C3289" w:rsidP="00541D76">
            <w:pPr>
              <w:pStyle w:val="ConsPlusNormal"/>
              <w:jc w:val="center"/>
              <w:rPr>
                <w:rFonts w:ascii="Times New Roman" w:hAnsi="Times New Roman" w:cs="Times New Roman"/>
                <w:szCs w:val="22"/>
              </w:rPr>
            </w:pPr>
            <w:r w:rsidRPr="00AD67B9">
              <w:rPr>
                <w:rFonts w:ascii="Times New Roman" w:hAnsi="Times New Roman" w:cs="Times New Roman"/>
                <w:szCs w:val="22"/>
              </w:rPr>
              <w:t>18.</w:t>
            </w:r>
          </w:p>
        </w:tc>
        <w:tc>
          <w:tcPr>
            <w:tcW w:w="2864" w:type="dxa"/>
            <w:tcBorders>
              <w:bottom w:val="single" w:sz="4" w:space="0" w:color="auto"/>
            </w:tcBorders>
            <w:shd w:val="clear" w:color="auto" w:fill="auto"/>
          </w:tcPr>
          <w:p w:rsidR="000C3289" w:rsidRPr="00AD67B9" w:rsidRDefault="000C3289" w:rsidP="00541D76">
            <w:pPr>
              <w:pStyle w:val="ConsPlusNormal"/>
              <w:jc w:val="both"/>
              <w:rPr>
                <w:rFonts w:ascii="Times New Roman" w:hAnsi="Times New Roman" w:cs="Times New Roman"/>
                <w:szCs w:val="22"/>
              </w:rPr>
            </w:pPr>
            <w:r w:rsidRPr="00AD67B9">
              <w:rPr>
                <w:rFonts w:ascii="Times New Roman" w:hAnsi="Times New Roman" w:cs="Times New Roman"/>
                <w:szCs w:val="22"/>
              </w:rPr>
              <w:t>Доля выполненных в установленные контрольные сроки мероприятий Плана мероприятий («дорожной карты») по улучшению инвестиционного климата в Республике Татарстан в соответствии с показателями Национального рейтинга состояния инвестиционного климата в субъектах Российской Федерации на 2018 – 2019 годы, процентов</w:t>
            </w:r>
          </w:p>
        </w:tc>
        <w:tc>
          <w:tcPr>
            <w:tcW w:w="1419" w:type="dxa"/>
            <w:tcBorders>
              <w:bottom w:val="single" w:sz="4" w:space="0" w:color="auto"/>
            </w:tcBorders>
            <w:shd w:val="clear" w:color="auto" w:fill="auto"/>
          </w:tcPr>
          <w:p w:rsidR="000C3289" w:rsidRPr="00AD67B9" w:rsidRDefault="000C3289" w:rsidP="00541D76">
            <w:pPr>
              <w:pStyle w:val="ConsPlusNormal"/>
              <w:jc w:val="center"/>
              <w:rPr>
                <w:rFonts w:ascii="Times New Roman" w:hAnsi="Times New Roman" w:cs="Times New Roman"/>
                <w:szCs w:val="22"/>
              </w:rPr>
            </w:pPr>
            <w:r w:rsidRPr="00AD67B9">
              <w:rPr>
                <w:rFonts w:ascii="Times New Roman" w:hAnsi="Times New Roman" w:cs="Times New Roman"/>
                <w:szCs w:val="22"/>
              </w:rPr>
              <w:t>годовая</w:t>
            </w:r>
          </w:p>
        </w:tc>
        <w:tc>
          <w:tcPr>
            <w:tcW w:w="5669" w:type="dxa"/>
            <w:tcBorders>
              <w:bottom w:val="single" w:sz="4" w:space="0" w:color="auto"/>
            </w:tcBorders>
            <w:shd w:val="clear" w:color="auto" w:fill="auto"/>
          </w:tcPr>
          <w:p w:rsidR="000C3289" w:rsidRPr="00AD67B9" w:rsidRDefault="000C3289" w:rsidP="00541D76">
            <w:pPr>
              <w:autoSpaceDE w:val="0"/>
              <w:autoSpaceDN w:val="0"/>
              <w:jc w:val="both"/>
              <w:rPr>
                <w:rFonts w:ascii="Times New Roman" w:hAnsi="Times New Roman"/>
                <w:lang w:eastAsia="ru-RU"/>
              </w:rPr>
            </w:pPr>
            <w:r w:rsidRPr="00AD67B9">
              <w:rPr>
                <w:rFonts w:ascii="Times New Roman" w:hAnsi="Times New Roman"/>
                <w:lang w:val="en-US" w:eastAsia="ru-RU"/>
              </w:rPr>
              <w:t>V</w:t>
            </w:r>
            <w:r w:rsidRPr="00AD67B9">
              <w:rPr>
                <w:rFonts w:ascii="Times New Roman" w:hAnsi="Times New Roman"/>
                <w:lang w:eastAsia="ru-RU"/>
              </w:rPr>
              <w:t xml:space="preserve"> = (</w:t>
            </w:r>
            <w:r w:rsidRPr="00AD67B9">
              <w:rPr>
                <w:rFonts w:ascii="Times New Roman" w:hAnsi="Times New Roman"/>
                <w:lang w:val="en-US" w:eastAsia="ru-RU"/>
              </w:rPr>
              <w:t>A</w:t>
            </w:r>
            <w:r w:rsidRPr="00AD67B9">
              <w:rPr>
                <w:rFonts w:ascii="Times New Roman" w:hAnsi="Times New Roman"/>
                <w:lang w:eastAsia="ru-RU"/>
              </w:rPr>
              <w:t xml:space="preserve"> / </w:t>
            </w:r>
            <w:r w:rsidRPr="00AD67B9">
              <w:rPr>
                <w:rFonts w:ascii="Times New Roman" w:hAnsi="Times New Roman"/>
                <w:lang w:val="en-US" w:eastAsia="ru-RU"/>
              </w:rPr>
              <w:t>B</w:t>
            </w:r>
            <w:r w:rsidRPr="00AD67B9">
              <w:rPr>
                <w:rFonts w:ascii="Times New Roman" w:hAnsi="Times New Roman"/>
                <w:lang w:eastAsia="ru-RU"/>
              </w:rPr>
              <w:t>)</w:t>
            </w:r>
            <w:r w:rsidRPr="00AD67B9">
              <w:rPr>
                <w:rFonts w:ascii="Times New Roman" w:hAnsi="Times New Roman"/>
              </w:rPr>
              <w:t xml:space="preserve"> </w:t>
            </w:r>
            <w:r w:rsidR="00BA7BC5" w:rsidRPr="00AD67B9">
              <w:rPr>
                <w:rFonts w:ascii="Times New Roman" w:hAnsi="Times New Roman"/>
              </w:rPr>
              <w:t>×</w:t>
            </w:r>
            <w:r w:rsidRPr="00AD67B9">
              <w:rPr>
                <w:rFonts w:ascii="Times New Roman" w:hAnsi="Times New Roman"/>
                <w:lang w:eastAsia="ru-RU"/>
              </w:rPr>
              <w:t xml:space="preserve"> 100,</w:t>
            </w:r>
          </w:p>
          <w:p w:rsidR="000C3289" w:rsidRPr="00AD67B9" w:rsidRDefault="000C3289" w:rsidP="00541D76">
            <w:pPr>
              <w:autoSpaceDE w:val="0"/>
              <w:autoSpaceDN w:val="0"/>
              <w:jc w:val="both"/>
              <w:rPr>
                <w:rFonts w:ascii="Times New Roman" w:hAnsi="Times New Roman"/>
                <w:lang w:eastAsia="ru-RU"/>
              </w:rPr>
            </w:pPr>
            <w:r w:rsidRPr="00AD67B9">
              <w:rPr>
                <w:rFonts w:ascii="Times New Roman" w:hAnsi="Times New Roman"/>
                <w:lang w:eastAsia="ru-RU"/>
              </w:rPr>
              <w:t>где:</w:t>
            </w:r>
          </w:p>
          <w:p w:rsidR="000C3289" w:rsidRPr="00AD67B9" w:rsidRDefault="000C3289" w:rsidP="00541D76">
            <w:pPr>
              <w:autoSpaceDE w:val="0"/>
              <w:autoSpaceDN w:val="0"/>
              <w:jc w:val="both"/>
              <w:rPr>
                <w:rFonts w:ascii="Times New Roman" w:hAnsi="Times New Roman"/>
                <w:lang w:eastAsia="ru-RU"/>
              </w:rPr>
            </w:pPr>
            <w:r w:rsidRPr="00AD67B9">
              <w:rPr>
                <w:rFonts w:ascii="Times New Roman" w:hAnsi="Times New Roman"/>
                <w:lang w:eastAsia="ru-RU"/>
              </w:rPr>
              <w:t>А – количество выполненных исполнительным органом государственной власти Республики Татарстан в установленные контрольные сроки мероприятий «дорожной карты», единиц;</w:t>
            </w:r>
          </w:p>
          <w:p w:rsidR="000C3289" w:rsidRPr="00AD67B9" w:rsidRDefault="000C3289" w:rsidP="00541D76">
            <w:pPr>
              <w:autoSpaceDE w:val="0"/>
              <w:autoSpaceDN w:val="0"/>
              <w:jc w:val="both"/>
              <w:rPr>
                <w:rFonts w:ascii="Times New Roman" w:hAnsi="Times New Roman"/>
                <w:lang w:eastAsia="ru-RU"/>
              </w:rPr>
            </w:pPr>
            <w:r w:rsidRPr="00AD67B9">
              <w:rPr>
                <w:rFonts w:ascii="Times New Roman" w:hAnsi="Times New Roman"/>
                <w:lang w:eastAsia="ru-RU"/>
              </w:rPr>
              <w:t>В – общее количество закрепленных за исполнительным органом государственной власти Республики Татарстан мероприятий «дорожной карты», единиц.</w:t>
            </w:r>
          </w:p>
          <w:p w:rsidR="00AD67B9" w:rsidRPr="00AD67B9" w:rsidRDefault="00AD67B9" w:rsidP="00541D76">
            <w:pPr>
              <w:jc w:val="both"/>
              <w:rPr>
                <w:rFonts w:ascii="Times New Roman" w:hAnsi="Times New Roman"/>
                <w:lang w:eastAsia="ru-RU"/>
              </w:rPr>
            </w:pPr>
          </w:p>
          <w:p w:rsidR="000C3289" w:rsidRPr="00AD67B9" w:rsidRDefault="000C3289" w:rsidP="00541D76">
            <w:pPr>
              <w:jc w:val="both"/>
              <w:rPr>
                <w:rFonts w:ascii="Times New Roman" w:hAnsi="Times New Roman"/>
                <w:lang w:eastAsia="ru-RU"/>
              </w:rPr>
            </w:pPr>
            <w:r w:rsidRPr="00AD67B9">
              <w:rPr>
                <w:rFonts w:ascii="Times New Roman" w:hAnsi="Times New Roman"/>
                <w:lang w:eastAsia="ru-RU"/>
              </w:rPr>
              <w:t>Индикатор, характеризующий процент выполнения в установленные контрольные сроки мероприятий «дорожной карты» принимается равным 100 процентам, если его фактическое значение составляет 85 и более процентов</w:t>
            </w:r>
          </w:p>
        </w:tc>
        <w:tc>
          <w:tcPr>
            <w:tcW w:w="1984" w:type="dxa"/>
            <w:tcBorders>
              <w:bottom w:val="single" w:sz="4" w:space="0" w:color="auto"/>
            </w:tcBorders>
            <w:shd w:val="clear" w:color="auto" w:fill="auto"/>
          </w:tcPr>
          <w:p w:rsidR="000C3289" w:rsidRPr="00AD67B9" w:rsidRDefault="000C3289" w:rsidP="00541D76">
            <w:pPr>
              <w:autoSpaceDE w:val="0"/>
              <w:autoSpaceDN w:val="0"/>
              <w:jc w:val="center"/>
              <w:rPr>
                <w:rFonts w:ascii="Times New Roman" w:hAnsi="Times New Roman"/>
                <w:lang w:eastAsia="ru-RU"/>
              </w:rPr>
            </w:pPr>
            <w:r w:rsidRPr="00AD67B9">
              <w:rPr>
                <w:rFonts w:ascii="Times New Roman" w:hAnsi="Times New Roman"/>
                <w:lang w:eastAsia="ru-RU"/>
              </w:rPr>
              <w:t xml:space="preserve">годовая </w:t>
            </w:r>
          </w:p>
          <w:p w:rsidR="000C3289" w:rsidRPr="00AD67B9" w:rsidRDefault="000C3289" w:rsidP="00541D76">
            <w:pPr>
              <w:autoSpaceDE w:val="0"/>
              <w:autoSpaceDN w:val="0"/>
              <w:jc w:val="center"/>
              <w:rPr>
                <w:rFonts w:ascii="Times New Roman" w:hAnsi="Times New Roman"/>
                <w:lang w:eastAsia="ru-RU"/>
              </w:rPr>
            </w:pPr>
            <w:r w:rsidRPr="00AD67B9">
              <w:rPr>
                <w:rFonts w:ascii="Times New Roman" w:hAnsi="Times New Roman"/>
                <w:lang w:eastAsia="ru-RU"/>
              </w:rPr>
              <w:t>(до 1 февраля)</w:t>
            </w:r>
          </w:p>
        </w:tc>
        <w:tc>
          <w:tcPr>
            <w:tcW w:w="2552" w:type="dxa"/>
            <w:tcBorders>
              <w:bottom w:val="single" w:sz="4" w:space="0" w:color="auto"/>
            </w:tcBorders>
            <w:shd w:val="clear" w:color="auto" w:fill="auto"/>
          </w:tcPr>
          <w:p w:rsidR="000C3289" w:rsidRPr="00AD67B9" w:rsidRDefault="000C3289" w:rsidP="00541D76">
            <w:pPr>
              <w:pStyle w:val="ConsPlusNormal"/>
              <w:jc w:val="both"/>
              <w:rPr>
                <w:rFonts w:ascii="Times New Roman" w:hAnsi="Times New Roman" w:cs="Times New Roman"/>
                <w:szCs w:val="22"/>
              </w:rPr>
            </w:pPr>
            <w:r w:rsidRPr="00AD67B9">
              <w:rPr>
                <w:rFonts w:ascii="Times New Roman" w:hAnsi="Times New Roman" w:cs="Times New Roman"/>
                <w:szCs w:val="22"/>
              </w:rPr>
              <w:t>Министерство экономики Республики Татарстан (для исполнительных органов государственной власти Республики Татарстан, ответственным за реализацию «дорожной карты»)</w:t>
            </w:r>
          </w:p>
        </w:tc>
      </w:tr>
      <w:tr w:rsidR="000C3289" w:rsidRPr="00C76B12" w:rsidTr="00514C2F">
        <w:tblPrEx>
          <w:tblBorders>
            <w:insideH w:val="nil"/>
          </w:tblBorders>
        </w:tblPrEx>
        <w:tc>
          <w:tcPr>
            <w:tcW w:w="680" w:type="dxa"/>
            <w:tcBorders>
              <w:top w:val="nil"/>
            </w:tcBorders>
            <w:shd w:val="clear" w:color="auto" w:fill="auto"/>
          </w:tcPr>
          <w:p w:rsidR="000C3289" w:rsidRPr="00C76B12" w:rsidRDefault="000C3289" w:rsidP="00352751">
            <w:pPr>
              <w:pStyle w:val="ConsPlusNormal"/>
              <w:jc w:val="center"/>
              <w:rPr>
                <w:rFonts w:ascii="Times New Roman" w:hAnsi="Times New Roman" w:cs="Times New Roman"/>
                <w:szCs w:val="22"/>
              </w:rPr>
            </w:pPr>
            <w:r>
              <w:rPr>
                <w:rFonts w:ascii="Times New Roman" w:hAnsi="Times New Roman" w:cs="Times New Roman"/>
                <w:szCs w:val="22"/>
              </w:rPr>
              <w:t>19.</w:t>
            </w:r>
          </w:p>
        </w:tc>
        <w:tc>
          <w:tcPr>
            <w:tcW w:w="2864" w:type="dxa"/>
            <w:tcBorders>
              <w:top w:val="single" w:sz="4" w:space="0" w:color="auto"/>
              <w:bottom w:val="single" w:sz="4" w:space="0" w:color="auto"/>
            </w:tcBorders>
            <w:shd w:val="clear" w:color="auto" w:fill="auto"/>
          </w:tcPr>
          <w:p w:rsidR="000C3289" w:rsidRPr="00AD67B9" w:rsidRDefault="000C3289" w:rsidP="00541D76">
            <w:pPr>
              <w:jc w:val="both"/>
              <w:rPr>
                <w:rFonts w:ascii="Times New Roman" w:eastAsia="Times New Roman" w:hAnsi="Times New Roman"/>
                <w:lang w:eastAsia="ru-RU"/>
              </w:rPr>
            </w:pPr>
            <w:r w:rsidRPr="00AD67B9">
              <w:rPr>
                <w:rFonts w:ascii="Times New Roman" w:eastAsia="Times New Roman" w:hAnsi="Times New Roman"/>
                <w:lang w:eastAsia="ru-RU"/>
              </w:rPr>
              <w:t>Отсутствие факта невыполнения Регламента приемки продуктов питания подведомственными организациями (учреждениями), единиц</w:t>
            </w:r>
          </w:p>
        </w:tc>
        <w:tc>
          <w:tcPr>
            <w:tcW w:w="1419" w:type="dxa"/>
            <w:tcBorders>
              <w:top w:val="single" w:sz="4" w:space="0" w:color="auto"/>
              <w:bottom w:val="single" w:sz="4" w:space="0" w:color="auto"/>
            </w:tcBorders>
            <w:shd w:val="clear" w:color="auto" w:fill="auto"/>
          </w:tcPr>
          <w:p w:rsidR="000C3289" w:rsidRPr="00352751" w:rsidRDefault="000C3289" w:rsidP="00541D76">
            <w:pPr>
              <w:jc w:val="center"/>
              <w:rPr>
                <w:rFonts w:ascii="Times New Roman" w:eastAsia="Times New Roman" w:hAnsi="Times New Roman"/>
                <w:highlight w:val="green"/>
                <w:lang w:eastAsia="ru-RU"/>
              </w:rPr>
            </w:pPr>
            <w:r w:rsidRPr="00352751">
              <w:rPr>
                <w:rFonts w:ascii="Times New Roman" w:eastAsia="Times New Roman" w:hAnsi="Times New Roman"/>
                <w:lang w:eastAsia="ru-RU"/>
              </w:rPr>
              <w:t>квартальная</w:t>
            </w:r>
          </w:p>
        </w:tc>
        <w:tc>
          <w:tcPr>
            <w:tcW w:w="5669" w:type="dxa"/>
            <w:tcBorders>
              <w:top w:val="nil"/>
            </w:tcBorders>
            <w:shd w:val="clear" w:color="auto" w:fill="auto"/>
          </w:tcPr>
          <w:p w:rsidR="000C3289" w:rsidRPr="00AD67B9" w:rsidRDefault="000C3289" w:rsidP="00352751">
            <w:pPr>
              <w:jc w:val="both"/>
              <w:rPr>
                <w:rFonts w:ascii="Times New Roman" w:hAnsi="Times New Roman"/>
                <w:lang w:eastAsia="ru-RU"/>
              </w:rPr>
            </w:pPr>
            <w:r w:rsidRPr="00AD67B9">
              <w:rPr>
                <w:rFonts w:ascii="Times New Roman" w:hAnsi="Times New Roman"/>
                <w:lang w:eastAsia="ru-RU"/>
              </w:rPr>
              <w:t>ведомственные данные</w:t>
            </w:r>
          </w:p>
        </w:tc>
        <w:tc>
          <w:tcPr>
            <w:tcW w:w="1984" w:type="dxa"/>
            <w:tcBorders>
              <w:top w:val="nil"/>
            </w:tcBorders>
            <w:shd w:val="clear" w:color="auto" w:fill="auto"/>
          </w:tcPr>
          <w:p w:rsidR="000C3289" w:rsidRPr="00AD67B9" w:rsidRDefault="000C3289" w:rsidP="00541D76">
            <w:pPr>
              <w:autoSpaceDE w:val="0"/>
              <w:autoSpaceDN w:val="0"/>
              <w:jc w:val="center"/>
              <w:rPr>
                <w:rFonts w:ascii="Times New Roman" w:hAnsi="Times New Roman"/>
                <w:lang w:eastAsia="ru-RU"/>
              </w:rPr>
            </w:pPr>
            <w:r w:rsidRPr="00AD67B9">
              <w:rPr>
                <w:rFonts w:ascii="Times New Roman" w:hAnsi="Times New Roman"/>
                <w:lang w:eastAsia="ru-RU"/>
              </w:rPr>
              <w:t>квартальная</w:t>
            </w:r>
          </w:p>
        </w:tc>
        <w:tc>
          <w:tcPr>
            <w:tcW w:w="2552" w:type="dxa"/>
            <w:tcBorders>
              <w:top w:val="nil"/>
            </w:tcBorders>
            <w:shd w:val="clear" w:color="auto" w:fill="auto"/>
          </w:tcPr>
          <w:p w:rsidR="000C3289" w:rsidRDefault="003904D7" w:rsidP="00352751">
            <w:pPr>
              <w:pStyle w:val="ConsPlusNormal"/>
              <w:jc w:val="both"/>
              <w:rPr>
                <w:rFonts w:ascii="Times New Roman" w:hAnsi="Times New Roman" w:cs="Times New Roman"/>
                <w:szCs w:val="22"/>
              </w:rPr>
            </w:pPr>
            <w:r w:rsidRPr="003904D7">
              <w:rPr>
                <w:rFonts w:ascii="Times New Roman" w:hAnsi="Times New Roman" w:cs="Times New Roman"/>
                <w:szCs w:val="22"/>
              </w:rPr>
              <w:t>И</w:t>
            </w:r>
            <w:r w:rsidR="000C3289" w:rsidRPr="003904D7">
              <w:rPr>
                <w:rFonts w:ascii="Times New Roman" w:hAnsi="Times New Roman" w:cs="Times New Roman"/>
                <w:szCs w:val="22"/>
              </w:rPr>
              <w:t>сполнительны</w:t>
            </w:r>
            <w:r w:rsidRPr="003904D7">
              <w:rPr>
                <w:rFonts w:ascii="Times New Roman" w:hAnsi="Times New Roman" w:cs="Times New Roman"/>
                <w:szCs w:val="22"/>
              </w:rPr>
              <w:t>е</w:t>
            </w:r>
            <w:r w:rsidR="000C3289" w:rsidRPr="003904D7">
              <w:rPr>
                <w:rFonts w:ascii="Times New Roman" w:hAnsi="Times New Roman" w:cs="Times New Roman"/>
                <w:szCs w:val="22"/>
              </w:rPr>
              <w:t xml:space="preserve"> орган</w:t>
            </w:r>
            <w:r w:rsidRPr="003904D7">
              <w:rPr>
                <w:rFonts w:ascii="Times New Roman" w:hAnsi="Times New Roman" w:cs="Times New Roman"/>
                <w:szCs w:val="22"/>
              </w:rPr>
              <w:t>ы</w:t>
            </w:r>
            <w:r w:rsidR="000C3289" w:rsidRPr="003904D7">
              <w:rPr>
                <w:rFonts w:ascii="Times New Roman" w:hAnsi="Times New Roman" w:cs="Times New Roman"/>
                <w:szCs w:val="22"/>
              </w:rPr>
              <w:t xml:space="preserve"> государственной власти Республики Татарстан, за которыми закреплен данный индикатор:</w:t>
            </w:r>
          </w:p>
          <w:p w:rsidR="000C3289" w:rsidRPr="00361211" w:rsidRDefault="000C3289" w:rsidP="00863C38">
            <w:pPr>
              <w:rPr>
                <w:rFonts w:ascii="Times New Roman" w:hAnsi="Times New Roman"/>
              </w:rPr>
            </w:pPr>
            <w:r w:rsidRPr="00361211">
              <w:rPr>
                <w:rFonts w:ascii="Times New Roman" w:hAnsi="Times New Roman"/>
              </w:rPr>
              <w:t>Министерство здравоохранения Республики Татарстан</w:t>
            </w:r>
            <w:r>
              <w:rPr>
                <w:rFonts w:ascii="Times New Roman" w:hAnsi="Times New Roman"/>
              </w:rPr>
              <w:t>,</w:t>
            </w:r>
          </w:p>
          <w:p w:rsidR="000C3289" w:rsidRPr="00361211" w:rsidRDefault="000C3289" w:rsidP="00863C38">
            <w:pPr>
              <w:rPr>
                <w:rFonts w:ascii="Times New Roman" w:hAnsi="Times New Roman"/>
              </w:rPr>
            </w:pPr>
            <w:r w:rsidRPr="00361211">
              <w:rPr>
                <w:rFonts w:ascii="Times New Roman" w:hAnsi="Times New Roman"/>
              </w:rPr>
              <w:t>Министерство образования и науки Республики Татарстан</w:t>
            </w:r>
            <w:r>
              <w:rPr>
                <w:rFonts w:ascii="Times New Roman" w:hAnsi="Times New Roman"/>
              </w:rPr>
              <w:t>,</w:t>
            </w:r>
          </w:p>
          <w:p w:rsidR="000C3289" w:rsidRPr="00361211" w:rsidRDefault="000C3289" w:rsidP="00863C38">
            <w:pPr>
              <w:rPr>
                <w:rFonts w:ascii="Times New Roman" w:hAnsi="Times New Roman"/>
              </w:rPr>
            </w:pPr>
            <w:r w:rsidRPr="00361211">
              <w:rPr>
                <w:rFonts w:ascii="Times New Roman" w:hAnsi="Times New Roman"/>
              </w:rPr>
              <w:t>Министерство по делам гражданской обороны и чрезвычайным ситуациям Республики Татарстан</w:t>
            </w:r>
            <w:r>
              <w:rPr>
                <w:rFonts w:ascii="Times New Roman" w:hAnsi="Times New Roman"/>
              </w:rPr>
              <w:t>,</w:t>
            </w:r>
          </w:p>
          <w:p w:rsidR="000C3289" w:rsidRPr="00361211" w:rsidRDefault="000C3289" w:rsidP="00863C38">
            <w:pPr>
              <w:rPr>
                <w:rFonts w:ascii="Times New Roman" w:hAnsi="Times New Roman"/>
              </w:rPr>
            </w:pPr>
            <w:r w:rsidRPr="00361211">
              <w:rPr>
                <w:rFonts w:ascii="Times New Roman" w:hAnsi="Times New Roman"/>
              </w:rPr>
              <w:t>Министерство по делам молодежи Республики Татарстан</w:t>
            </w:r>
            <w:r>
              <w:rPr>
                <w:rFonts w:ascii="Times New Roman" w:hAnsi="Times New Roman"/>
              </w:rPr>
              <w:t>,</w:t>
            </w:r>
          </w:p>
          <w:p w:rsidR="000C3289" w:rsidRPr="00361211" w:rsidRDefault="000C3289" w:rsidP="00863C38">
            <w:pPr>
              <w:rPr>
                <w:rFonts w:ascii="Times New Roman" w:hAnsi="Times New Roman"/>
              </w:rPr>
            </w:pPr>
            <w:r w:rsidRPr="00361211">
              <w:rPr>
                <w:rFonts w:ascii="Times New Roman" w:hAnsi="Times New Roman"/>
              </w:rPr>
              <w:t>Министерство спорта Республики Татарстан</w:t>
            </w:r>
            <w:r>
              <w:rPr>
                <w:rFonts w:ascii="Times New Roman" w:hAnsi="Times New Roman"/>
              </w:rPr>
              <w:t>,</w:t>
            </w:r>
          </w:p>
          <w:p w:rsidR="000C3289" w:rsidRDefault="000C3289" w:rsidP="00863C38">
            <w:pPr>
              <w:pStyle w:val="ConsPlusNormal"/>
              <w:jc w:val="both"/>
              <w:rPr>
                <w:rFonts w:ascii="Times New Roman" w:hAnsi="Times New Roman"/>
              </w:rPr>
            </w:pPr>
            <w:r w:rsidRPr="00361211">
              <w:rPr>
                <w:rFonts w:ascii="Times New Roman" w:hAnsi="Times New Roman"/>
              </w:rPr>
              <w:t>Министерство труда, занятости и социальной защиты Республики Татарстан</w:t>
            </w:r>
            <w:r w:rsidR="003904D7">
              <w:rPr>
                <w:rFonts w:ascii="Times New Roman" w:hAnsi="Times New Roman"/>
              </w:rPr>
              <w:t>;</w:t>
            </w:r>
          </w:p>
          <w:p w:rsidR="000C3289" w:rsidRPr="00352751" w:rsidRDefault="000C3289" w:rsidP="00265B42">
            <w:pPr>
              <w:pStyle w:val="ConsPlusNormal"/>
              <w:jc w:val="both"/>
              <w:rPr>
                <w:rFonts w:ascii="Times New Roman" w:hAnsi="Times New Roman" w:cs="Times New Roman"/>
                <w:szCs w:val="22"/>
                <w:vertAlign w:val="superscript"/>
              </w:rPr>
            </w:pPr>
            <w:r w:rsidRPr="00DC0D10">
              <w:rPr>
                <w:rFonts w:ascii="Times New Roman" w:hAnsi="Times New Roman"/>
              </w:rPr>
              <w:t>Управлени</w:t>
            </w:r>
            <w:r>
              <w:rPr>
                <w:rFonts w:ascii="Times New Roman" w:hAnsi="Times New Roman"/>
              </w:rPr>
              <w:t>е</w:t>
            </w:r>
            <w:r w:rsidRPr="00DC0D10">
              <w:rPr>
                <w:rFonts w:ascii="Times New Roman" w:hAnsi="Times New Roman"/>
              </w:rPr>
              <w:t xml:space="preserve"> Федеральной службы по надзору в сфере защиты прав потребителей и благополучия человека по Республике Татарстан</w:t>
            </w:r>
            <w:r>
              <w:rPr>
                <w:rFonts w:ascii="Times New Roman" w:hAnsi="Times New Roman"/>
              </w:rPr>
              <w:t xml:space="preserve"> (по согласованию)</w:t>
            </w:r>
          </w:p>
        </w:tc>
      </w:tr>
    </w:tbl>
    <w:p w:rsidR="007D0F9D" w:rsidRPr="00C76B12" w:rsidRDefault="007D0F9D" w:rsidP="000034B9">
      <w:pPr>
        <w:pStyle w:val="ConsPlusNormal"/>
        <w:ind w:firstLine="540"/>
        <w:jc w:val="both"/>
        <w:rPr>
          <w:rFonts w:ascii="Times New Roman" w:hAnsi="Times New Roman" w:cs="Times New Roman"/>
          <w:szCs w:val="22"/>
        </w:rPr>
      </w:pPr>
    </w:p>
    <w:p w:rsidR="00E55F44" w:rsidRPr="00C76B12" w:rsidRDefault="004C2A15" w:rsidP="00494B04">
      <w:pPr>
        <w:pStyle w:val="ConsPlusNormal"/>
        <w:ind w:firstLine="709"/>
        <w:jc w:val="both"/>
        <w:rPr>
          <w:rFonts w:ascii="Times New Roman" w:hAnsi="Times New Roman" w:cs="Times New Roman"/>
          <w:szCs w:val="22"/>
        </w:rPr>
      </w:pPr>
      <w:bookmarkStart w:id="2" w:name="P1555"/>
      <w:bookmarkEnd w:id="2"/>
      <w:r w:rsidRPr="004C2A15">
        <w:rPr>
          <w:rFonts w:ascii="Times New Roman" w:hAnsi="Times New Roman" w:cs="Times New Roman"/>
          <w:szCs w:val="22"/>
          <w:vertAlign w:val="superscript"/>
        </w:rPr>
        <w:t>1</w:t>
      </w:r>
      <w:r w:rsidR="00F11672" w:rsidRPr="00C76B12">
        <w:rPr>
          <w:rFonts w:ascii="Times New Roman" w:hAnsi="Times New Roman" w:cs="Times New Roman"/>
          <w:szCs w:val="22"/>
        </w:rPr>
        <w:t>В связи с введением с 1 января 2017 года Общероссийского классификатора видов экономической деятельности (ОКВЭД2) ОК 029-2014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(редакция 2)</w:t>
      </w:r>
      <w:r w:rsidR="007877E0" w:rsidRPr="007877E0">
        <w:rPr>
          <w:rFonts w:ascii="Times New Roman" w:hAnsi="Times New Roman" w:cs="Times New Roman"/>
          <w:szCs w:val="22"/>
        </w:rPr>
        <w:t>)</w:t>
      </w:r>
      <w:r w:rsidR="00F11672" w:rsidRPr="00C76B12">
        <w:rPr>
          <w:rFonts w:ascii="Times New Roman" w:hAnsi="Times New Roman" w:cs="Times New Roman"/>
          <w:szCs w:val="22"/>
        </w:rPr>
        <w:t xml:space="preserve"> при расчете показателей учитываются следующие коды: </w:t>
      </w:r>
    </w:p>
    <w:p w:rsidR="00F11672" w:rsidRPr="00C76B12" w:rsidRDefault="00F11672" w:rsidP="00494B04">
      <w:pPr>
        <w:pStyle w:val="ConsPlusNormal"/>
        <w:ind w:firstLine="709"/>
        <w:jc w:val="both"/>
        <w:rPr>
          <w:rFonts w:ascii="Times New Roman" w:hAnsi="Times New Roman" w:cs="Times New Roman"/>
          <w:szCs w:val="22"/>
        </w:rPr>
      </w:pPr>
      <w:r w:rsidRPr="00C76B12">
        <w:rPr>
          <w:rFonts w:ascii="Times New Roman" w:hAnsi="Times New Roman" w:cs="Times New Roman"/>
          <w:szCs w:val="22"/>
        </w:rPr>
        <w:t xml:space="preserve">по промышленности: </w:t>
      </w:r>
      <w:r w:rsidR="00C76B12" w:rsidRPr="00C76B12">
        <w:rPr>
          <w:rFonts w:ascii="Times New Roman" w:hAnsi="Times New Roman" w:cs="Times New Roman"/>
          <w:szCs w:val="22"/>
        </w:rPr>
        <w:t>раздел B</w:t>
      </w:r>
      <w:r w:rsidR="00FD5B49" w:rsidRPr="00C76B12">
        <w:rPr>
          <w:rFonts w:ascii="Times New Roman" w:hAnsi="Times New Roman" w:cs="Times New Roman"/>
          <w:szCs w:val="22"/>
        </w:rPr>
        <w:t xml:space="preserve"> </w:t>
      </w:r>
      <w:r w:rsidR="00494B04">
        <w:rPr>
          <w:rFonts w:ascii="Times New Roman" w:hAnsi="Times New Roman" w:cs="Times New Roman"/>
          <w:szCs w:val="22"/>
        </w:rPr>
        <w:t>–</w:t>
      </w:r>
      <w:r w:rsidRPr="00C76B12">
        <w:rPr>
          <w:rFonts w:ascii="Times New Roman" w:hAnsi="Times New Roman" w:cs="Times New Roman"/>
          <w:szCs w:val="22"/>
        </w:rPr>
        <w:t xml:space="preserve"> добыча полезных ископаемых, раздел C </w:t>
      </w:r>
      <w:r w:rsidR="00494B04">
        <w:rPr>
          <w:rFonts w:ascii="Times New Roman" w:hAnsi="Times New Roman" w:cs="Times New Roman"/>
          <w:szCs w:val="22"/>
        </w:rPr>
        <w:t>–</w:t>
      </w:r>
      <w:r w:rsidRPr="00C76B12">
        <w:rPr>
          <w:rFonts w:ascii="Times New Roman" w:hAnsi="Times New Roman" w:cs="Times New Roman"/>
          <w:szCs w:val="22"/>
        </w:rPr>
        <w:t xml:space="preserve"> обрабатывающие производства, раздел D </w:t>
      </w:r>
      <w:r w:rsidR="00494B04">
        <w:rPr>
          <w:rFonts w:ascii="Times New Roman" w:hAnsi="Times New Roman" w:cs="Times New Roman"/>
          <w:szCs w:val="22"/>
        </w:rPr>
        <w:t>–</w:t>
      </w:r>
      <w:r w:rsidRPr="00C76B12">
        <w:rPr>
          <w:rFonts w:ascii="Times New Roman" w:hAnsi="Times New Roman" w:cs="Times New Roman"/>
          <w:szCs w:val="22"/>
        </w:rPr>
        <w:t xml:space="preserve"> обеспечение электр</w:t>
      </w:r>
      <w:r w:rsidR="00D63DA4">
        <w:rPr>
          <w:rFonts w:ascii="Times New Roman" w:hAnsi="Times New Roman" w:cs="Times New Roman"/>
          <w:szCs w:val="22"/>
        </w:rPr>
        <w:t>ической энергией, газом и паром,</w:t>
      </w:r>
      <w:r w:rsidRPr="00C76B12">
        <w:rPr>
          <w:rFonts w:ascii="Times New Roman" w:hAnsi="Times New Roman" w:cs="Times New Roman"/>
          <w:szCs w:val="22"/>
        </w:rPr>
        <w:t xml:space="preserve"> кондиц</w:t>
      </w:r>
      <w:r w:rsidR="00494B04">
        <w:rPr>
          <w:rFonts w:ascii="Times New Roman" w:hAnsi="Times New Roman" w:cs="Times New Roman"/>
          <w:szCs w:val="22"/>
        </w:rPr>
        <w:t>ионирование воздуха</w:t>
      </w:r>
      <w:r w:rsidR="00861455">
        <w:rPr>
          <w:rFonts w:ascii="Times New Roman" w:hAnsi="Times New Roman" w:cs="Times New Roman"/>
          <w:szCs w:val="22"/>
        </w:rPr>
        <w:t>,</w:t>
      </w:r>
      <w:r w:rsidR="00494B04">
        <w:rPr>
          <w:rFonts w:ascii="Times New Roman" w:hAnsi="Times New Roman" w:cs="Times New Roman"/>
          <w:szCs w:val="22"/>
        </w:rPr>
        <w:t xml:space="preserve"> раздел E –</w:t>
      </w:r>
      <w:r w:rsidR="00D63DA4">
        <w:rPr>
          <w:rFonts w:ascii="Times New Roman" w:hAnsi="Times New Roman" w:cs="Times New Roman"/>
          <w:szCs w:val="22"/>
        </w:rPr>
        <w:t xml:space="preserve"> водоснабжение,</w:t>
      </w:r>
      <w:r w:rsidRPr="00C76B12">
        <w:rPr>
          <w:rFonts w:ascii="Times New Roman" w:hAnsi="Times New Roman" w:cs="Times New Roman"/>
          <w:szCs w:val="22"/>
        </w:rPr>
        <w:t xml:space="preserve"> водоотведение, организация сбора и утилизация отходов, деятельность по ликвидации загрязнений;</w:t>
      </w:r>
    </w:p>
    <w:p w:rsidR="00F11672" w:rsidRPr="00C76B12" w:rsidRDefault="00F11672" w:rsidP="00494B04">
      <w:pPr>
        <w:pStyle w:val="ConsPlusNormal"/>
        <w:ind w:firstLine="709"/>
        <w:jc w:val="both"/>
        <w:rPr>
          <w:rFonts w:ascii="Times New Roman" w:hAnsi="Times New Roman" w:cs="Times New Roman"/>
          <w:szCs w:val="22"/>
        </w:rPr>
      </w:pPr>
      <w:r w:rsidRPr="00C76B12">
        <w:rPr>
          <w:rFonts w:ascii="Times New Roman" w:hAnsi="Times New Roman" w:cs="Times New Roman"/>
          <w:szCs w:val="22"/>
        </w:rPr>
        <w:t xml:space="preserve">по сельскому хозяйству: код 01 </w:t>
      </w:r>
      <w:r w:rsidR="00494B04">
        <w:rPr>
          <w:rFonts w:ascii="Times New Roman" w:hAnsi="Times New Roman" w:cs="Times New Roman"/>
          <w:szCs w:val="22"/>
        </w:rPr>
        <w:t>–</w:t>
      </w:r>
      <w:r w:rsidRPr="00C76B12">
        <w:rPr>
          <w:rFonts w:ascii="Times New Roman" w:hAnsi="Times New Roman" w:cs="Times New Roman"/>
          <w:szCs w:val="22"/>
        </w:rPr>
        <w:t xml:space="preserve"> </w:t>
      </w:r>
      <w:r w:rsidR="00A15397">
        <w:rPr>
          <w:rFonts w:ascii="Times New Roman" w:hAnsi="Times New Roman" w:cs="Times New Roman"/>
          <w:szCs w:val="22"/>
        </w:rPr>
        <w:t>р</w:t>
      </w:r>
      <w:r w:rsidRPr="00C76B12">
        <w:rPr>
          <w:rFonts w:ascii="Times New Roman" w:hAnsi="Times New Roman" w:cs="Times New Roman"/>
          <w:szCs w:val="22"/>
        </w:rPr>
        <w:t>астениеводство и животноводство, охота и предоставление соответствующих услуг в этих областях;</w:t>
      </w:r>
    </w:p>
    <w:p w:rsidR="00E55F44" w:rsidRPr="00C76B12" w:rsidRDefault="00F11672" w:rsidP="00494B04">
      <w:pPr>
        <w:pStyle w:val="ConsPlusNormal"/>
        <w:ind w:firstLine="709"/>
        <w:jc w:val="both"/>
        <w:rPr>
          <w:rFonts w:ascii="Times New Roman" w:hAnsi="Times New Roman" w:cs="Times New Roman"/>
          <w:szCs w:val="22"/>
        </w:rPr>
      </w:pPr>
      <w:r w:rsidRPr="00C76B12">
        <w:rPr>
          <w:rFonts w:ascii="Times New Roman" w:hAnsi="Times New Roman" w:cs="Times New Roman"/>
          <w:szCs w:val="22"/>
        </w:rPr>
        <w:t xml:space="preserve">в области информатизации и связи: коды  53 </w:t>
      </w:r>
      <w:r w:rsidR="00494B04">
        <w:rPr>
          <w:rFonts w:ascii="Times New Roman" w:hAnsi="Times New Roman" w:cs="Times New Roman"/>
          <w:szCs w:val="22"/>
        </w:rPr>
        <w:t>–</w:t>
      </w:r>
      <w:r w:rsidRPr="00C76B12">
        <w:rPr>
          <w:rFonts w:ascii="Times New Roman" w:hAnsi="Times New Roman" w:cs="Times New Roman"/>
          <w:szCs w:val="22"/>
        </w:rPr>
        <w:t xml:space="preserve"> </w:t>
      </w:r>
      <w:r w:rsidR="00A15397">
        <w:rPr>
          <w:rFonts w:ascii="Times New Roman" w:hAnsi="Times New Roman" w:cs="Times New Roman"/>
          <w:szCs w:val="22"/>
        </w:rPr>
        <w:t>д</w:t>
      </w:r>
      <w:r w:rsidRPr="00C76B12">
        <w:rPr>
          <w:rFonts w:ascii="Times New Roman" w:hAnsi="Times New Roman" w:cs="Times New Roman"/>
          <w:szCs w:val="22"/>
        </w:rPr>
        <w:t xml:space="preserve">еятельность почтовой связи и курьерская деятельность; 61 </w:t>
      </w:r>
      <w:r w:rsidR="00494B04">
        <w:rPr>
          <w:rFonts w:ascii="Times New Roman" w:hAnsi="Times New Roman" w:cs="Times New Roman"/>
          <w:szCs w:val="22"/>
        </w:rPr>
        <w:t>–</w:t>
      </w:r>
      <w:r w:rsidR="00D775A3" w:rsidRPr="00C76B12">
        <w:rPr>
          <w:rFonts w:ascii="Times New Roman" w:hAnsi="Times New Roman" w:cs="Times New Roman"/>
          <w:szCs w:val="22"/>
        </w:rPr>
        <w:t xml:space="preserve"> </w:t>
      </w:r>
      <w:r w:rsidR="00A15397">
        <w:rPr>
          <w:rFonts w:ascii="Times New Roman" w:hAnsi="Times New Roman" w:cs="Times New Roman"/>
          <w:szCs w:val="22"/>
        </w:rPr>
        <w:t>д</w:t>
      </w:r>
      <w:r w:rsidRPr="00C76B12">
        <w:rPr>
          <w:rFonts w:ascii="Times New Roman" w:hAnsi="Times New Roman" w:cs="Times New Roman"/>
          <w:szCs w:val="22"/>
        </w:rPr>
        <w:t>еятельность в сфере телекоммуникаций;</w:t>
      </w:r>
      <w:r w:rsidR="00E55F44" w:rsidRPr="00C76B12">
        <w:rPr>
          <w:rFonts w:ascii="Times New Roman" w:hAnsi="Times New Roman" w:cs="Times New Roman"/>
          <w:szCs w:val="22"/>
        </w:rPr>
        <w:t xml:space="preserve"> </w:t>
      </w:r>
      <w:r w:rsidR="00663790">
        <w:rPr>
          <w:rFonts w:ascii="Times New Roman" w:hAnsi="Times New Roman" w:cs="Times New Roman"/>
          <w:szCs w:val="22"/>
        </w:rPr>
        <w:br/>
      </w:r>
      <w:r w:rsidR="00E55F44" w:rsidRPr="00C76B12">
        <w:rPr>
          <w:rFonts w:ascii="Times New Roman" w:hAnsi="Times New Roman" w:cs="Times New Roman"/>
          <w:szCs w:val="22"/>
        </w:rPr>
        <w:t>62</w:t>
      </w:r>
      <w:r w:rsidR="00663790">
        <w:rPr>
          <w:rFonts w:ascii="Times New Roman" w:hAnsi="Times New Roman" w:cs="Times New Roman"/>
          <w:szCs w:val="22"/>
        </w:rPr>
        <w:t xml:space="preserve"> </w:t>
      </w:r>
      <w:r w:rsidR="00494B04">
        <w:rPr>
          <w:rFonts w:ascii="Times New Roman" w:hAnsi="Times New Roman" w:cs="Times New Roman"/>
          <w:szCs w:val="22"/>
        </w:rPr>
        <w:t>–</w:t>
      </w:r>
      <w:r w:rsidR="00D775A3" w:rsidRPr="00C76B12">
        <w:rPr>
          <w:rFonts w:ascii="Times New Roman" w:hAnsi="Times New Roman" w:cs="Times New Roman"/>
          <w:szCs w:val="22"/>
        </w:rPr>
        <w:t xml:space="preserve"> </w:t>
      </w:r>
      <w:r w:rsidR="00663790">
        <w:rPr>
          <w:rFonts w:ascii="Times New Roman" w:hAnsi="Times New Roman" w:cs="Times New Roman"/>
          <w:szCs w:val="22"/>
        </w:rPr>
        <w:t>р</w:t>
      </w:r>
      <w:r w:rsidR="00E55F44" w:rsidRPr="00C76B12">
        <w:rPr>
          <w:rFonts w:ascii="Times New Roman" w:hAnsi="Times New Roman" w:cs="Times New Roman"/>
          <w:szCs w:val="22"/>
        </w:rPr>
        <w:t xml:space="preserve">азработка компьютерного программного обеспечения, консультационные услуги в данной области и другие сопутствующие услуги; 63 </w:t>
      </w:r>
      <w:r w:rsidR="00494B04">
        <w:rPr>
          <w:rFonts w:ascii="Times New Roman" w:hAnsi="Times New Roman" w:cs="Times New Roman"/>
          <w:szCs w:val="22"/>
        </w:rPr>
        <w:t>–</w:t>
      </w:r>
      <w:r w:rsidR="00FD5B49" w:rsidRPr="00C76B12">
        <w:rPr>
          <w:rFonts w:ascii="Times New Roman" w:hAnsi="Times New Roman" w:cs="Times New Roman"/>
          <w:szCs w:val="22"/>
        </w:rPr>
        <w:t xml:space="preserve"> </w:t>
      </w:r>
      <w:r w:rsidR="00A15397">
        <w:rPr>
          <w:rFonts w:ascii="Times New Roman" w:hAnsi="Times New Roman" w:cs="Times New Roman"/>
          <w:szCs w:val="22"/>
        </w:rPr>
        <w:t>д</w:t>
      </w:r>
      <w:r w:rsidR="00E55F44" w:rsidRPr="00C76B12">
        <w:rPr>
          <w:rFonts w:ascii="Times New Roman" w:hAnsi="Times New Roman" w:cs="Times New Roman"/>
          <w:szCs w:val="22"/>
        </w:rPr>
        <w:t>еятельность в области информационных технологий</w:t>
      </w:r>
      <w:r w:rsidR="00D775A3" w:rsidRPr="00C76B12">
        <w:rPr>
          <w:rFonts w:ascii="Times New Roman" w:hAnsi="Times New Roman" w:cs="Times New Roman"/>
          <w:szCs w:val="22"/>
        </w:rPr>
        <w:t xml:space="preserve"> (кроме 63.12.1</w:t>
      </w:r>
      <w:r w:rsidR="0075273A" w:rsidRPr="00C76B12">
        <w:rPr>
          <w:rFonts w:ascii="Times New Roman" w:hAnsi="Times New Roman" w:cs="Times New Roman"/>
          <w:szCs w:val="22"/>
        </w:rPr>
        <w:t xml:space="preserve"> </w:t>
      </w:r>
      <w:r w:rsidR="00494B04">
        <w:rPr>
          <w:rFonts w:ascii="Times New Roman" w:hAnsi="Times New Roman" w:cs="Times New Roman"/>
          <w:szCs w:val="22"/>
        </w:rPr>
        <w:t>–</w:t>
      </w:r>
      <w:r w:rsidR="0075273A" w:rsidRPr="00C76B12">
        <w:rPr>
          <w:rFonts w:ascii="Times New Roman" w:hAnsi="Times New Roman" w:cs="Times New Roman"/>
          <w:szCs w:val="22"/>
        </w:rPr>
        <w:t xml:space="preserve"> </w:t>
      </w:r>
      <w:r w:rsidR="00A15397">
        <w:rPr>
          <w:rFonts w:ascii="Times New Roman" w:hAnsi="Times New Roman" w:cs="Times New Roman"/>
          <w:szCs w:val="22"/>
        </w:rPr>
        <w:t>д</w:t>
      </w:r>
      <w:r w:rsidR="0075273A" w:rsidRPr="00C76B12">
        <w:rPr>
          <w:rFonts w:ascii="Times New Roman" w:hAnsi="Times New Roman" w:cs="Times New Roman"/>
          <w:szCs w:val="22"/>
        </w:rPr>
        <w:t>еятельность сетевых изданий,</w:t>
      </w:r>
      <w:r w:rsidR="00D775A3" w:rsidRPr="00C76B12">
        <w:rPr>
          <w:rFonts w:ascii="Times New Roman" w:hAnsi="Times New Roman" w:cs="Times New Roman"/>
          <w:szCs w:val="22"/>
        </w:rPr>
        <w:t xml:space="preserve"> 63.91</w:t>
      </w:r>
      <w:r w:rsidR="0075273A" w:rsidRPr="00C76B12">
        <w:rPr>
          <w:rFonts w:ascii="Times New Roman" w:hAnsi="Times New Roman" w:cs="Times New Roman"/>
          <w:szCs w:val="22"/>
        </w:rPr>
        <w:t xml:space="preserve"> </w:t>
      </w:r>
      <w:r w:rsidR="00494B04">
        <w:rPr>
          <w:rFonts w:ascii="Times New Roman" w:hAnsi="Times New Roman" w:cs="Times New Roman"/>
          <w:szCs w:val="22"/>
        </w:rPr>
        <w:t>–</w:t>
      </w:r>
      <w:r w:rsidR="0075273A" w:rsidRPr="00C76B12">
        <w:rPr>
          <w:rFonts w:ascii="Times New Roman" w:hAnsi="Times New Roman" w:cs="Times New Roman"/>
          <w:szCs w:val="22"/>
        </w:rPr>
        <w:t xml:space="preserve"> </w:t>
      </w:r>
      <w:r w:rsidR="00A15397">
        <w:rPr>
          <w:rFonts w:ascii="Times New Roman" w:hAnsi="Times New Roman" w:cs="Times New Roman"/>
          <w:szCs w:val="22"/>
        </w:rPr>
        <w:t>д</w:t>
      </w:r>
      <w:r w:rsidR="0075273A" w:rsidRPr="00C76B12">
        <w:rPr>
          <w:rFonts w:ascii="Times New Roman" w:hAnsi="Times New Roman" w:cs="Times New Roman"/>
          <w:szCs w:val="22"/>
        </w:rPr>
        <w:t>еятельность информационных агентств,</w:t>
      </w:r>
      <w:r w:rsidR="00D775A3" w:rsidRPr="00C76B12">
        <w:rPr>
          <w:rFonts w:ascii="Times New Roman" w:hAnsi="Times New Roman" w:cs="Times New Roman"/>
          <w:szCs w:val="22"/>
        </w:rPr>
        <w:t xml:space="preserve"> 63.99.2</w:t>
      </w:r>
      <w:r w:rsidR="0075273A" w:rsidRPr="00C76B12">
        <w:rPr>
          <w:rFonts w:ascii="Times New Roman" w:hAnsi="Times New Roman" w:cs="Times New Roman"/>
          <w:szCs w:val="22"/>
        </w:rPr>
        <w:t xml:space="preserve"> </w:t>
      </w:r>
      <w:r w:rsidR="00494B04">
        <w:rPr>
          <w:rFonts w:ascii="Times New Roman" w:hAnsi="Times New Roman" w:cs="Times New Roman"/>
          <w:szCs w:val="22"/>
        </w:rPr>
        <w:t>–</w:t>
      </w:r>
      <w:r w:rsidR="0075273A" w:rsidRPr="00C76B12">
        <w:rPr>
          <w:rFonts w:ascii="Times New Roman" w:hAnsi="Times New Roman" w:cs="Times New Roman"/>
          <w:szCs w:val="22"/>
        </w:rPr>
        <w:t xml:space="preserve"> </w:t>
      </w:r>
      <w:r w:rsidR="00A15397">
        <w:rPr>
          <w:rFonts w:ascii="Times New Roman" w:hAnsi="Times New Roman" w:cs="Times New Roman"/>
          <w:szCs w:val="22"/>
        </w:rPr>
        <w:t>д</w:t>
      </w:r>
      <w:r w:rsidR="0075273A" w:rsidRPr="00C76B12">
        <w:rPr>
          <w:rFonts w:ascii="Times New Roman" w:hAnsi="Times New Roman" w:cs="Times New Roman"/>
          <w:szCs w:val="22"/>
        </w:rPr>
        <w:t>еятельность по оказанию услуг по составлению обзоров новостей, услуг по подборке печатных изданий и подобной информации</w:t>
      </w:r>
      <w:r w:rsidR="00D775A3" w:rsidRPr="00C76B12">
        <w:rPr>
          <w:rFonts w:ascii="Times New Roman" w:hAnsi="Times New Roman" w:cs="Times New Roman"/>
          <w:szCs w:val="22"/>
        </w:rPr>
        <w:t>)</w:t>
      </w:r>
      <w:r w:rsidR="00E55F44" w:rsidRPr="00C76B12">
        <w:rPr>
          <w:rFonts w:ascii="Times New Roman" w:hAnsi="Times New Roman" w:cs="Times New Roman"/>
          <w:szCs w:val="22"/>
        </w:rPr>
        <w:t>;</w:t>
      </w:r>
    </w:p>
    <w:p w:rsidR="00F11672" w:rsidRPr="00C76B12" w:rsidRDefault="00352751" w:rsidP="00494B04">
      <w:pPr>
        <w:pStyle w:val="ConsPlusNormal"/>
        <w:ind w:firstLine="709"/>
        <w:jc w:val="both"/>
        <w:rPr>
          <w:rFonts w:ascii="Times New Roman" w:hAnsi="Times New Roman" w:cs="Times New Roman"/>
          <w:szCs w:val="22"/>
        </w:rPr>
      </w:pPr>
      <w:r>
        <w:rPr>
          <w:rFonts w:ascii="Times New Roman" w:hAnsi="Times New Roman" w:cs="Times New Roman"/>
          <w:szCs w:val="22"/>
        </w:rPr>
        <w:t>по транспорт</w:t>
      </w:r>
      <w:r w:rsidR="00F11672" w:rsidRPr="00C76B12">
        <w:rPr>
          <w:rFonts w:ascii="Times New Roman" w:hAnsi="Times New Roman" w:cs="Times New Roman"/>
          <w:szCs w:val="22"/>
        </w:rPr>
        <w:t>: коды 49</w:t>
      </w:r>
      <w:r w:rsidR="00FD5B49" w:rsidRPr="00C76B12">
        <w:rPr>
          <w:rFonts w:ascii="Times New Roman" w:hAnsi="Times New Roman" w:cs="Times New Roman"/>
          <w:szCs w:val="22"/>
        </w:rPr>
        <w:t xml:space="preserve"> </w:t>
      </w:r>
      <w:r w:rsidR="00494B04">
        <w:rPr>
          <w:rFonts w:ascii="Times New Roman" w:hAnsi="Times New Roman" w:cs="Times New Roman"/>
          <w:szCs w:val="22"/>
        </w:rPr>
        <w:t>–</w:t>
      </w:r>
      <w:r w:rsidR="00F11672" w:rsidRPr="00C76B12">
        <w:rPr>
          <w:rFonts w:ascii="Times New Roman" w:hAnsi="Times New Roman" w:cs="Times New Roman"/>
          <w:szCs w:val="22"/>
        </w:rPr>
        <w:t xml:space="preserve"> </w:t>
      </w:r>
      <w:r w:rsidR="00A15397">
        <w:rPr>
          <w:rFonts w:ascii="Times New Roman" w:hAnsi="Times New Roman" w:cs="Times New Roman"/>
          <w:szCs w:val="22"/>
        </w:rPr>
        <w:t>д</w:t>
      </w:r>
      <w:r w:rsidR="00F11672" w:rsidRPr="00C76B12">
        <w:rPr>
          <w:rFonts w:ascii="Times New Roman" w:hAnsi="Times New Roman" w:cs="Times New Roman"/>
          <w:szCs w:val="22"/>
        </w:rPr>
        <w:t>еятельность сухопутного и трубопровод</w:t>
      </w:r>
      <w:r w:rsidR="00D63DA4">
        <w:rPr>
          <w:rFonts w:ascii="Times New Roman" w:hAnsi="Times New Roman" w:cs="Times New Roman"/>
          <w:szCs w:val="22"/>
        </w:rPr>
        <w:t>ного транспорта,</w:t>
      </w:r>
      <w:r w:rsidR="00F11672" w:rsidRPr="00C76B12">
        <w:rPr>
          <w:rFonts w:ascii="Times New Roman" w:hAnsi="Times New Roman" w:cs="Times New Roman"/>
          <w:szCs w:val="22"/>
        </w:rPr>
        <w:t xml:space="preserve"> 50 </w:t>
      </w:r>
      <w:r w:rsidR="00494B04">
        <w:rPr>
          <w:rFonts w:ascii="Times New Roman" w:hAnsi="Times New Roman" w:cs="Times New Roman"/>
          <w:szCs w:val="22"/>
        </w:rPr>
        <w:t>–</w:t>
      </w:r>
      <w:r w:rsidR="00FD5B49" w:rsidRPr="00C76B12">
        <w:rPr>
          <w:rFonts w:ascii="Times New Roman" w:hAnsi="Times New Roman" w:cs="Times New Roman"/>
          <w:szCs w:val="22"/>
        </w:rPr>
        <w:t xml:space="preserve"> </w:t>
      </w:r>
      <w:r w:rsidR="00A15397">
        <w:rPr>
          <w:rFonts w:ascii="Times New Roman" w:hAnsi="Times New Roman" w:cs="Times New Roman"/>
          <w:szCs w:val="22"/>
        </w:rPr>
        <w:t>д</w:t>
      </w:r>
      <w:r w:rsidR="00D63DA4">
        <w:rPr>
          <w:rFonts w:ascii="Times New Roman" w:hAnsi="Times New Roman" w:cs="Times New Roman"/>
          <w:szCs w:val="22"/>
        </w:rPr>
        <w:t>еятельность водного транспорта,</w:t>
      </w:r>
      <w:r w:rsidR="00F11672" w:rsidRPr="00C76B12">
        <w:rPr>
          <w:rFonts w:ascii="Times New Roman" w:hAnsi="Times New Roman" w:cs="Times New Roman"/>
          <w:szCs w:val="22"/>
        </w:rPr>
        <w:t xml:space="preserve"> 51</w:t>
      </w:r>
      <w:r w:rsidR="00FD5B49" w:rsidRPr="00C76B12">
        <w:rPr>
          <w:rFonts w:ascii="Times New Roman" w:hAnsi="Times New Roman" w:cs="Times New Roman"/>
          <w:szCs w:val="22"/>
        </w:rPr>
        <w:t xml:space="preserve"> </w:t>
      </w:r>
      <w:r w:rsidR="00494B04">
        <w:rPr>
          <w:rFonts w:ascii="Times New Roman" w:hAnsi="Times New Roman" w:cs="Times New Roman"/>
          <w:szCs w:val="22"/>
        </w:rPr>
        <w:t>–</w:t>
      </w:r>
      <w:r w:rsidR="00F11672" w:rsidRPr="00C76B12">
        <w:rPr>
          <w:rFonts w:ascii="Times New Roman" w:hAnsi="Times New Roman" w:cs="Times New Roman"/>
          <w:szCs w:val="22"/>
        </w:rPr>
        <w:t xml:space="preserve"> </w:t>
      </w:r>
      <w:r w:rsidR="00A15397">
        <w:rPr>
          <w:rFonts w:ascii="Times New Roman" w:hAnsi="Times New Roman" w:cs="Times New Roman"/>
          <w:szCs w:val="22"/>
        </w:rPr>
        <w:t>д</w:t>
      </w:r>
      <w:r w:rsidR="00F11672" w:rsidRPr="00C76B12">
        <w:rPr>
          <w:rFonts w:ascii="Times New Roman" w:hAnsi="Times New Roman" w:cs="Times New Roman"/>
          <w:szCs w:val="22"/>
        </w:rPr>
        <w:t xml:space="preserve">еятельность воздушного и космического транспорта; 52.2 </w:t>
      </w:r>
      <w:r w:rsidR="00494B04">
        <w:rPr>
          <w:rFonts w:ascii="Times New Roman" w:hAnsi="Times New Roman" w:cs="Times New Roman"/>
          <w:szCs w:val="22"/>
        </w:rPr>
        <w:t>–</w:t>
      </w:r>
      <w:r w:rsidR="00FD5B49" w:rsidRPr="00C76B12">
        <w:rPr>
          <w:rFonts w:ascii="Times New Roman" w:hAnsi="Times New Roman" w:cs="Times New Roman"/>
          <w:szCs w:val="22"/>
        </w:rPr>
        <w:t xml:space="preserve"> </w:t>
      </w:r>
      <w:r w:rsidR="00A15397">
        <w:rPr>
          <w:rFonts w:ascii="Times New Roman" w:hAnsi="Times New Roman" w:cs="Times New Roman"/>
          <w:szCs w:val="22"/>
        </w:rPr>
        <w:t>д</w:t>
      </w:r>
      <w:r w:rsidR="00F11672" w:rsidRPr="00C76B12">
        <w:rPr>
          <w:rFonts w:ascii="Times New Roman" w:hAnsi="Times New Roman" w:cs="Times New Roman"/>
          <w:szCs w:val="22"/>
        </w:rPr>
        <w:t>еятельнос</w:t>
      </w:r>
      <w:r w:rsidR="00D63DA4">
        <w:rPr>
          <w:rFonts w:ascii="Times New Roman" w:hAnsi="Times New Roman" w:cs="Times New Roman"/>
          <w:szCs w:val="22"/>
        </w:rPr>
        <w:t>ть транспортная вспомогательная.</w:t>
      </w:r>
    </w:p>
    <w:p w:rsidR="00F11672" w:rsidRPr="00F5066D" w:rsidRDefault="00675962" w:rsidP="00494B04">
      <w:pPr>
        <w:pStyle w:val="ConsPlusNormal"/>
        <w:ind w:firstLine="709"/>
        <w:jc w:val="both"/>
        <w:rPr>
          <w:rFonts w:ascii="Times New Roman" w:hAnsi="Times New Roman" w:cs="Times New Roman"/>
          <w:szCs w:val="22"/>
        </w:rPr>
      </w:pPr>
      <w:bookmarkStart w:id="3" w:name="P1556"/>
      <w:bookmarkEnd w:id="3"/>
      <w:r w:rsidRPr="00F5066D">
        <w:rPr>
          <w:rFonts w:ascii="Times New Roman" w:hAnsi="Times New Roman" w:cs="Times New Roman"/>
          <w:szCs w:val="22"/>
          <w:vertAlign w:val="superscript"/>
        </w:rPr>
        <w:t>2</w:t>
      </w:r>
      <w:r w:rsidR="00F11672" w:rsidRPr="00F5066D">
        <w:rPr>
          <w:rFonts w:ascii="Times New Roman" w:hAnsi="Times New Roman" w:cs="Times New Roman"/>
          <w:szCs w:val="22"/>
        </w:rPr>
        <w:t xml:space="preserve">Количество заявок </w:t>
      </w:r>
      <w:r w:rsidR="00494B04" w:rsidRPr="00F5066D">
        <w:rPr>
          <w:rFonts w:ascii="Times New Roman" w:hAnsi="Times New Roman" w:cs="Times New Roman"/>
          <w:szCs w:val="22"/>
        </w:rPr>
        <w:t>–</w:t>
      </w:r>
      <w:r w:rsidR="00F11672" w:rsidRPr="00F5066D">
        <w:rPr>
          <w:rFonts w:ascii="Times New Roman" w:hAnsi="Times New Roman" w:cs="Times New Roman"/>
          <w:szCs w:val="22"/>
        </w:rPr>
        <w:t xml:space="preserve"> сумма заявок в колонках «В работе», «Запланировано», «Решено», «Мотиви</w:t>
      </w:r>
      <w:r w:rsidR="00D63DA4" w:rsidRPr="00F5066D">
        <w:rPr>
          <w:rFonts w:ascii="Times New Roman" w:hAnsi="Times New Roman" w:cs="Times New Roman"/>
          <w:szCs w:val="22"/>
        </w:rPr>
        <w:t>рованный отказ».</w:t>
      </w:r>
    </w:p>
    <w:p w:rsidR="00F11672" w:rsidRPr="00F5066D" w:rsidRDefault="00675962" w:rsidP="00494B04">
      <w:pPr>
        <w:pStyle w:val="ConsPlusNormal"/>
        <w:ind w:firstLine="709"/>
        <w:jc w:val="both"/>
        <w:rPr>
          <w:rFonts w:ascii="Times New Roman" w:hAnsi="Times New Roman" w:cs="Times New Roman"/>
          <w:szCs w:val="22"/>
        </w:rPr>
      </w:pPr>
      <w:bookmarkStart w:id="4" w:name="P1557"/>
      <w:bookmarkEnd w:id="4"/>
      <w:r w:rsidRPr="00F5066D">
        <w:rPr>
          <w:rFonts w:ascii="Times New Roman" w:hAnsi="Times New Roman" w:cs="Times New Roman"/>
          <w:szCs w:val="22"/>
          <w:vertAlign w:val="superscript"/>
        </w:rPr>
        <w:t>3</w:t>
      </w:r>
      <w:r w:rsidR="00F11672" w:rsidRPr="00F5066D">
        <w:rPr>
          <w:rFonts w:ascii="Times New Roman" w:hAnsi="Times New Roman" w:cs="Times New Roman"/>
          <w:szCs w:val="22"/>
        </w:rPr>
        <w:t xml:space="preserve">Опубликованные уведомления </w:t>
      </w:r>
      <w:r w:rsidR="00494B04" w:rsidRPr="00F5066D">
        <w:rPr>
          <w:rFonts w:ascii="Times New Roman" w:hAnsi="Times New Roman" w:cs="Times New Roman"/>
          <w:szCs w:val="22"/>
        </w:rPr>
        <w:t>–</w:t>
      </w:r>
      <w:r w:rsidR="00F11672" w:rsidRPr="00F5066D">
        <w:rPr>
          <w:rFonts w:ascii="Times New Roman" w:hAnsi="Times New Roman" w:cs="Times New Roman"/>
          <w:szCs w:val="22"/>
        </w:rPr>
        <w:t xml:space="preserve"> количество заявок, которые находятс</w:t>
      </w:r>
      <w:r w:rsidR="00D63DA4" w:rsidRPr="00F5066D">
        <w:rPr>
          <w:rFonts w:ascii="Times New Roman" w:hAnsi="Times New Roman" w:cs="Times New Roman"/>
          <w:szCs w:val="22"/>
        </w:rPr>
        <w:t>я в обработке в заданный период.</w:t>
      </w:r>
    </w:p>
    <w:p w:rsidR="00ED6806" w:rsidRPr="00C76B12" w:rsidRDefault="00675962" w:rsidP="00494B04">
      <w:pPr>
        <w:pStyle w:val="ConsPlusNormal"/>
        <w:ind w:firstLine="709"/>
        <w:jc w:val="both"/>
        <w:rPr>
          <w:rFonts w:ascii="Times New Roman" w:hAnsi="Times New Roman" w:cs="Times New Roman"/>
          <w:szCs w:val="22"/>
        </w:rPr>
      </w:pPr>
      <w:bookmarkStart w:id="5" w:name="P1554"/>
      <w:bookmarkEnd w:id="5"/>
      <w:r w:rsidRPr="00F5066D">
        <w:rPr>
          <w:rFonts w:ascii="Times New Roman" w:hAnsi="Times New Roman" w:cs="Times New Roman"/>
          <w:szCs w:val="22"/>
          <w:vertAlign w:val="superscript"/>
        </w:rPr>
        <w:t>4</w:t>
      </w:r>
      <w:r w:rsidR="00C76B12" w:rsidRPr="00F5066D">
        <w:rPr>
          <w:rFonts w:ascii="Times New Roman" w:hAnsi="Times New Roman" w:cs="Times New Roman"/>
          <w:szCs w:val="22"/>
        </w:rPr>
        <w:t>Без</w:t>
      </w:r>
      <w:r w:rsidR="00F11672" w:rsidRPr="00F5066D">
        <w:rPr>
          <w:rFonts w:ascii="Times New Roman" w:hAnsi="Times New Roman" w:cs="Times New Roman"/>
          <w:szCs w:val="22"/>
        </w:rPr>
        <w:t xml:space="preserve"> учета</w:t>
      </w:r>
      <w:r w:rsidR="00F11672" w:rsidRPr="00C76B12">
        <w:rPr>
          <w:rFonts w:ascii="Times New Roman" w:hAnsi="Times New Roman" w:cs="Times New Roman"/>
          <w:szCs w:val="22"/>
        </w:rPr>
        <w:t xml:space="preserve"> предприятий, находящихся в различных стадиях банкротства, и предприятий, получивших убытки в связи с реализацией инвестиционных проектов (модернизации).</w:t>
      </w:r>
    </w:p>
    <w:p w:rsidR="007D0F9D" w:rsidRPr="00C76B12" w:rsidRDefault="007D0F9D" w:rsidP="000034B9">
      <w:pPr>
        <w:pStyle w:val="ConsPlusNormal"/>
        <w:ind w:firstLine="540"/>
        <w:jc w:val="both"/>
        <w:rPr>
          <w:rFonts w:ascii="Times New Roman" w:hAnsi="Times New Roman" w:cs="Times New Roman"/>
          <w:szCs w:val="22"/>
        </w:rPr>
      </w:pPr>
    </w:p>
    <w:p w:rsidR="007D0F9D" w:rsidRPr="00C76B12" w:rsidRDefault="007D0F9D" w:rsidP="007877E0">
      <w:pPr>
        <w:pStyle w:val="ConsPlusNormal"/>
        <w:jc w:val="center"/>
        <w:rPr>
          <w:rFonts w:ascii="Times New Roman" w:hAnsi="Times New Roman" w:cs="Times New Roman"/>
          <w:szCs w:val="22"/>
        </w:rPr>
      </w:pPr>
      <w:r w:rsidRPr="00C76B12">
        <w:rPr>
          <w:rFonts w:ascii="Times New Roman" w:hAnsi="Times New Roman" w:cs="Times New Roman"/>
          <w:szCs w:val="22"/>
        </w:rPr>
        <w:t>________________________________________________________</w:t>
      </w:r>
    </w:p>
    <w:sectPr w:rsidR="007D0F9D" w:rsidRPr="00C76B12" w:rsidSect="00B85221">
      <w:pgSz w:w="16838" w:h="11905" w:orient="landscape"/>
      <w:pgMar w:top="1134" w:right="567" w:bottom="567" w:left="1134"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CB" w:rsidRDefault="00E917CB" w:rsidP="005477D6">
      <w:r>
        <w:separator/>
      </w:r>
    </w:p>
  </w:endnote>
  <w:endnote w:type="continuationSeparator" w:id="0">
    <w:p w:rsidR="00E917CB" w:rsidRDefault="00E917CB" w:rsidP="0054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CB" w:rsidRDefault="00E917CB" w:rsidP="005477D6">
      <w:r>
        <w:separator/>
      </w:r>
    </w:p>
  </w:footnote>
  <w:footnote w:type="continuationSeparator" w:id="0">
    <w:p w:rsidR="00E917CB" w:rsidRDefault="00E917CB" w:rsidP="0054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135862"/>
      <w:docPartObj>
        <w:docPartGallery w:val="Page Numbers (Top of Page)"/>
        <w:docPartUnique/>
      </w:docPartObj>
    </w:sdtPr>
    <w:sdtEndPr>
      <w:rPr>
        <w:rFonts w:ascii="Times New Roman" w:hAnsi="Times New Roman"/>
        <w:sz w:val="28"/>
        <w:szCs w:val="28"/>
      </w:rPr>
    </w:sdtEndPr>
    <w:sdtContent>
      <w:p w:rsidR="00E917CB" w:rsidRPr="005477D6" w:rsidRDefault="00E917CB">
        <w:pPr>
          <w:pStyle w:val="ac"/>
          <w:jc w:val="center"/>
          <w:rPr>
            <w:rFonts w:ascii="Times New Roman" w:hAnsi="Times New Roman"/>
            <w:sz w:val="28"/>
            <w:szCs w:val="28"/>
          </w:rPr>
        </w:pPr>
        <w:r w:rsidRPr="005477D6">
          <w:rPr>
            <w:rFonts w:ascii="Times New Roman" w:hAnsi="Times New Roman"/>
            <w:sz w:val="28"/>
            <w:szCs w:val="28"/>
          </w:rPr>
          <w:fldChar w:fldCharType="begin"/>
        </w:r>
        <w:r w:rsidRPr="005477D6">
          <w:rPr>
            <w:rFonts w:ascii="Times New Roman" w:hAnsi="Times New Roman"/>
            <w:sz w:val="28"/>
            <w:szCs w:val="28"/>
          </w:rPr>
          <w:instrText>PAGE   \* MERGEFORMAT</w:instrText>
        </w:r>
        <w:r w:rsidRPr="005477D6">
          <w:rPr>
            <w:rFonts w:ascii="Times New Roman" w:hAnsi="Times New Roman"/>
            <w:sz w:val="28"/>
            <w:szCs w:val="28"/>
          </w:rPr>
          <w:fldChar w:fldCharType="separate"/>
        </w:r>
        <w:r w:rsidR="00B23103">
          <w:rPr>
            <w:rFonts w:ascii="Times New Roman" w:hAnsi="Times New Roman"/>
            <w:noProof/>
            <w:sz w:val="28"/>
            <w:szCs w:val="28"/>
          </w:rPr>
          <w:t>9</w:t>
        </w:r>
        <w:r w:rsidRPr="005477D6">
          <w:rPr>
            <w:rFonts w:ascii="Times New Roman" w:hAnsi="Times New Roman"/>
            <w:sz w:val="28"/>
            <w:szCs w:val="28"/>
          </w:rPr>
          <w:fldChar w:fldCharType="end"/>
        </w:r>
      </w:p>
    </w:sdtContent>
  </w:sdt>
  <w:p w:rsidR="00E917CB" w:rsidRDefault="00E917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C3C91"/>
    <w:multiLevelType w:val="hybridMultilevel"/>
    <w:tmpl w:val="5BDEC262"/>
    <w:lvl w:ilvl="0" w:tplc="CAC8143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7"/>
    <w:rsid w:val="000032E7"/>
    <w:rsid w:val="000034B9"/>
    <w:rsid w:val="00010D19"/>
    <w:rsid w:val="0001655F"/>
    <w:rsid w:val="00024A6F"/>
    <w:rsid w:val="00030823"/>
    <w:rsid w:val="0003404B"/>
    <w:rsid w:val="00037175"/>
    <w:rsid w:val="0004200A"/>
    <w:rsid w:val="00042BD0"/>
    <w:rsid w:val="00060919"/>
    <w:rsid w:val="00063EC9"/>
    <w:rsid w:val="000665AF"/>
    <w:rsid w:val="000710D4"/>
    <w:rsid w:val="00074E32"/>
    <w:rsid w:val="00076096"/>
    <w:rsid w:val="00085F03"/>
    <w:rsid w:val="000A1114"/>
    <w:rsid w:val="000A1294"/>
    <w:rsid w:val="000A3A6D"/>
    <w:rsid w:val="000A3AFD"/>
    <w:rsid w:val="000A7DC3"/>
    <w:rsid w:val="000C3289"/>
    <w:rsid w:val="000C5D28"/>
    <w:rsid w:val="000D468D"/>
    <w:rsid w:val="000D5880"/>
    <w:rsid w:val="000F0418"/>
    <w:rsid w:val="000F5719"/>
    <w:rsid w:val="00102A5A"/>
    <w:rsid w:val="00107C39"/>
    <w:rsid w:val="00114ACE"/>
    <w:rsid w:val="00120AD9"/>
    <w:rsid w:val="0012139E"/>
    <w:rsid w:val="00124ED5"/>
    <w:rsid w:val="00131B5F"/>
    <w:rsid w:val="001349A7"/>
    <w:rsid w:val="00145739"/>
    <w:rsid w:val="00147315"/>
    <w:rsid w:val="00154CF4"/>
    <w:rsid w:val="00155E97"/>
    <w:rsid w:val="00156482"/>
    <w:rsid w:val="00156AF9"/>
    <w:rsid w:val="001577FD"/>
    <w:rsid w:val="001663C2"/>
    <w:rsid w:val="001715C5"/>
    <w:rsid w:val="00187649"/>
    <w:rsid w:val="001A0977"/>
    <w:rsid w:val="001A3F25"/>
    <w:rsid w:val="001A7E3D"/>
    <w:rsid w:val="001C0026"/>
    <w:rsid w:val="001C39B7"/>
    <w:rsid w:val="001D53CD"/>
    <w:rsid w:val="001E3ADC"/>
    <w:rsid w:val="001E637F"/>
    <w:rsid w:val="002017B6"/>
    <w:rsid w:val="0020276D"/>
    <w:rsid w:val="002151F1"/>
    <w:rsid w:val="00215583"/>
    <w:rsid w:val="00216EE4"/>
    <w:rsid w:val="002246F1"/>
    <w:rsid w:val="00231E71"/>
    <w:rsid w:val="002330EF"/>
    <w:rsid w:val="002336F1"/>
    <w:rsid w:val="00235E83"/>
    <w:rsid w:val="00240C5B"/>
    <w:rsid w:val="002434A5"/>
    <w:rsid w:val="00250ADD"/>
    <w:rsid w:val="002527E0"/>
    <w:rsid w:val="00252A05"/>
    <w:rsid w:val="00253051"/>
    <w:rsid w:val="002611BE"/>
    <w:rsid w:val="00265A31"/>
    <w:rsid w:val="00265B42"/>
    <w:rsid w:val="00266361"/>
    <w:rsid w:val="00266C3F"/>
    <w:rsid w:val="002726BF"/>
    <w:rsid w:val="00285DD0"/>
    <w:rsid w:val="002873D1"/>
    <w:rsid w:val="002952CE"/>
    <w:rsid w:val="0029623F"/>
    <w:rsid w:val="002975EB"/>
    <w:rsid w:val="002A2EEB"/>
    <w:rsid w:val="002A375E"/>
    <w:rsid w:val="002B6193"/>
    <w:rsid w:val="002B7991"/>
    <w:rsid w:val="002C1105"/>
    <w:rsid w:val="002C7A12"/>
    <w:rsid w:val="002D4E2C"/>
    <w:rsid w:val="002E00B5"/>
    <w:rsid w:val="002E2DE4"/>
    <w:rsid w:val="002E4E05"/>
    <w:rsid w:val="002F0D68"/>
    <w:rsid w:val="002F34A8"/>
    <w:rsid w:val="002F3543"/>
    <w:rsid w:val="002F5125"/>
    <w:rsid w:val="002F6BBE"/>
    <w:rsid w:val="00306847"/>
    <w:rsid w:val="00335FA4"/>
    <w:rsid w:val="00337473"/>
    <w:rsid w:val="00344C03"/>
    <w:rsid w:val="00346FBD"/>
    <w:rsid w:val="00347B71"/>
    <w:rsid w:val="00350AF4"/>
    <w:rsid w:val="00352751"/>
    <w:rsid w:val="00353AD5"/>
    <w:rsid w:val="00357A11"/>
    <w:rsid w:val="00361E95"/>
    <w:rsid w:val="003626FB"/>
    <w:rsid w:val="00362E53"/>
    <w:rsid w:val="00365048"/>
    <w:rsid w:val="003737BC"/>
    <w:rsid w:val="00381C6D"/>
    <w:rsid w:val="00381EF4"/>
    <w:rsid w:val="003859A9"/>
    <w:rsid w:val="003904D7"/>
    <w:rsid w:val="003A41E8"/>
    <w:rsid w:val="003A5E12"/>
    <w:rsid w:val="003A6537"/>
    <w:rsid w:val="003C1031"/>
    <w:rsid w:val="003C2B55"/>
    <w:rsid w:val="003C3394"/>
    <w:rsid w:val="003C3727"/>
    <w:rsid w:val="003C48B6"/>
    <w:rsid w:val="003D064D"/>
    <w:rsid w:val="003D1067"/>
    <w:rsid w:val="003D17E9"/>
    <w:rsid w:val="003D3DEC"/>
    <w:rsid w:val="003D49F8"/>
    <w:rsid w:val="003D7A6E"/>
    <w:rsid w:val="003F1B1C"/>
    <w:rsid w:val="003F1B69"/>
    <w:rsid w:val="003F7E47"/>
    <w:rsid w:val="00401797"/>
    <w:rsid w:val="00402284"/>
    <w:rsid w:val="00407ECA"/>
    <w:rsid w:val="0042179E"/>
    <w:rsid w:val="00425641"/>
    <w:rsid w:val="00435D9A"/>
    <w:rsid w:val="00440476"/>
    <w:rsid w:val="0044466F"/>
    <w:rsid w:val="004554A1"/>
    <w:rsid w:val="00464A24"/>
    <w:rsid w:val="00472B1D"/>
    <w:rsid w:val="004736A5"/>
    <w:rsid w:val="004749F4"/>
    <w:rsid w:val="004765BE"/>
    <w:rsid w:val="004767E8"/>
    <w:rsid w:val="00491653"/>
    <w:rsid w:val="00494B04"/>
    <w:rsid w:val="0049525D"/>
    <w:rsid w:val="004A2DCB"/>
    <w:rsid w:val="004B2B22"/>
    <w:rsid w:val="004B2C61"/>
    <w:rsid w:val="004C2A15"/>
    <w:rsid w:val="004D120C"/>
    <w:rsid w:val="004D5AD7"/>
    <w:rsid w:val="004D601E"/>
    <w:rsid w:val="004E2F3F"/>
    <w:rsid w:val="004E2F95"/>
    <w:rsid w:val="004F165C"/>
    <w:rsid w:val="004F3438"/>
    <w:rsid w:val="004F434E"/>
    <w:rsid w:val="005019F0"/>
    <w:rsid w:val="00514C2F"/>
    <w:rsid w:val="00522CA5"/>
    <w:rsid w:val="005304E2"/>
    <w:rsid w:val="005309E7"/>
    <w:rsid w:val="0053202C"/>
    <w:rsid w:val="00541D76"/>
    <w:rsid w:val="00541DB1"/>
    <w:rsid w:val="00542F45"/>
    <w:rsid w:val="005477D6"/>
    <w:rsid w:val="0054780B"/>
    <w:rsid w:val="00555BAA"/>
    <w:rsid w:val="0056421E"/>
    <w:rsid w:val="0056554D"/>
    <w:rsid w:val="005716DE"/>
    <w:rsid w:val="00580FD2"/>
    <w:rsid w:val="00586B79"/>
    <w:rsid w:val="005A7A69"/>
    <w:rsid w:val="005A7DF0"/>
    <w:rsid w:val="005B1FEF"/>
    <w:rsid w:val="005C4C15"/>
    <w:rsid w:val="005E3167"/>
    <w:rsid w:val="005E4FF2"/>
    <w:rsid w:val="005E5F30"/>
    <w:rsid w:val="005F1288"/>
    <w:rsid w:val="005F19C1"/>
    <w:rsid w:val="005F3A04"/>
    <w:rsid w:val="006122B4"/>
    <w:rsid w:val="0061370B"/>
    <w:rsid w:val="00617941"/>
    <w:rsid w:val="0062043D"/>
    <w:rsid w:val="00622CAD"/>
    <w:rsid w:val="00625EC3"/>
    <w:rsid w:val="00632BED"/>
    <w:rsid w:val="00632C45"/>
    <w:rsid w:val="006406DC"/>
    <w:rsid w:val="006412F0"/>
    <w:rsid w:val="00651416"/>
    <w:rsid w:val="00652774"/>
    <w:rsid w:val="00653B5E"/>
    <w:rsid w:val="0065534A"/>
    <w:rsid w:val="006601FC"/>
    <w:rsid w:val="00663790"/>
    <w:rsid w:val="00666EE9"/>
    <w:rsid w:val="00675962"/>
    <w:rsid w:val="00680293"/>
    <w:rsid w:val="00680A72"/>
    <w:rsid w:val="006870DE"/>
    <w:rsid w:val="006923BB"/>
    <w:rsid w:val="00692DD7"/>
    <w:rsid w:val="00697F02"/>
    <w:rsid w:val="006A00CC"/>
    <w:rsid w:val="006A0DBF"/>
    <w:rsid w:val="006A3452"/>
    <w:rsid w:val="006A48C7"/>
    <w:rsid w:val="006A5304"/>
    <w:rsid w:val="006B0980"/>
    <w:rsid w:val="006B1E62"/>
    <w:rsid w:val="006B2B11"/>
    <w:rsid w:val="006C21D1"/>
    <w:rsid w:val="006C3784"/>
    <w:rsid w:val="006D6244"/>
    <w:rsid w:val="006E35ED"/>
    <w:rsid w:val="006E4593"/>
    <w:rsid w:val="006F1009"/>
    <w:rsid w:val="006F1A88"/>
    <w:rsid w:val="006F3748"/>
    <w:rsid w:val="006F432D"/>
    <w:rsid w:val="006F71FF"/>
    <w:rsid w:val="00702700"/>
    <w:rsid w:val="00702F71"/>
    <w:rsid w:val="00703B1D"/>
    <w:rsid w:val="00726249"/>
    <w:rsid w:val="0072736E"/>
    <w:rsid w:val="00730DBB"/>
    <w:rsid w:val="00731DB7"/>
    <w:rsid w:val="00735E82"/>
    <w:rsid w:val="0075273A"/>
    <w:rsid w:val="00753224"/>
    <w:rsid w:val="00762503"/>
    <w:rsid w:val="0076347C"/>
    <w:rsid w:val="00764C4A"/>
    <w:rsid w:val="00764FE5"/>
    <w:rsid w:val="00766EF2"/>
    <w:rsid w:val="007678E8"/>
    <w:rsid w:val="0078123D"/>
    <w:rsid w:val="0078185C"/>
    <w:rsid w:val="007844BE"/>
    <w:rsid w:val="007877E0"/>
    <w:rsid w:val="007926A4"/>
    <w:rsid w:val="0079486A"/>
    <w:rsid w:val="007A1252"/>
    <w:rsid w:val="007B06F0"/>
    <w:rsid w:val="007C793F"/>
    <w:rsid w:val="007C7C20"/>
    <w:rsid w:val="007D0F9D"/>
    <w:rsid w:val="007D232F"/>
    <w:rsid w:val="00804251"/>
    <w:rsid w:val="00804EC7"/>
    <w:rsid w:val="008069EA"/>
    <w:rsid w:val="00814F3A"/>
    <w:rsid w:val="0082609E"/>
    <w:rsid w:val="008272B1"/>
    <w:rsid w:val="00830D66"/>
    <w:rsid w:val="00835917"/>
    <w:rsid w:val="00836313"/>
    <w:rsid w:val="0084690F"/>
    <w:rsid w:val="00857AB7"/>
    <w:rsid w:val="0086001F"/>
    <w:rsid w:val="00861455"/>
    <w:rsid w:val="00862A92"/>
    <w:rsid w:val="00863215"/>
    <w:rsid w:val="00863C38"/>
    <w:rsid w:val="00867862"/>
    <w:rsid w:val="008719CC"/>
    <w:rsid w:val="0087247A"/>
    <w:rsid w:val="00874156"/>
    <w:rsid w:val="00875A03"/>
    <w:rsid w:val="0087615F"/>
    <w:rsid w:val="00881F9F"/>
    <w:rsid w:val="0088243A"/>
    <w:rsid w:val="00883406"/>
    <w:rsid w:val="00883922"/>
    <w:rsid w:val="008B1986"/>
    <w:rsid w:val="008B219C"/>
    <w:rsid w:val="008D37A9"/>
    <w:rsid w:val="008D7BBA"/>
    <w:rsid w:val="008E1EC4"/>
    <w:rsid w:val="008E3491"/>
    <w:rsid w:val="008E3F15"/>
    <w:rsid w:val="008F5671"/>
    <w:rsid w:val="00903BDF"/>
    <w:rsid w:val="009070F4"/>
    <w:rsid w:val="00913326"/>
    <w:rsid w:val="009258F4"/>
    <w:rsid w:val="00927497"/>
    <w:rsid w:val="009318FE"/>
    <w:rsid w:val="00934A18"/>
    <w:rsid w:val="009366E3"/>
    <w:rsid w:val="00940425"/>
    <w:rsid w:val="00952DD2"/>
    <w:rsid w:val="00954FC9"/>
    <w:rsid w:val="0097006E"/>
    <w:rsid w:val="00974BCA"/>
    <w:rsid w:val="00981487"/>
    <w:rsid w:val="00986C87"/>
    <w:rsid w:val="0098749D"/>
    <w:rsid w:val="009901F7"/>
    <w:rsid w:val="00991697"/>
    <w:rsid w:val="009A0E79"/>
    <w:rsid w:val="009A4BA5"/>
    <w:rsid w:val="009A511D"/>
    <w:rsid w:val="009D0451"/>
    <w:rsid w:val="009E2741"/>
    <w:rsid w:val="009E4A11"/>
    <w:rsid w:val="009F3036"/>
    <w:rsid w:val="009F5260"/>
    <w:rsid w:val="009F5D98"/>
    <w:rsid w:val="009F7F9D"/>
    <w:rsid w:val="00A00EFB"/>
    <w:rsid w:val="00A02C84"/>
    <w:rsid w:val="00A04936"/>
    <w:rsid w:val="00A13DFE"/>
    <w:rsid w:val="00A15397"/>
    <w:rsid w:val="00A557AA"/>
    <w:rsid w:val="00A56109"/>
    <w:rsid w:val="00A679A7"/>
    <w:rsid w:val="00A726AF"/>
    <w:rsid w:val="00A84CCB"/>
    <w:rsid w:val="00A87E21"/>
    <w:rsid w:val="00A9062B"/>
    <w:rsid w:val="00A95D9D"/>
    <w:rsid w:val="00AA036B"/>
    <w:rsid w:val="00AA3F8B"/>
    <w:rsid w:val="00AA429C"/>
    <w:rsid w:val="00AA4763"/>
    <w:rsid w:val="00AA7B27"/>
    <w:rsid w:val="00AB4882"/>
    <w:rsid w:val="00AB532D"/>
    <w:rsid w:val="00AD0021"/>
    <w:rsid w:val="00AD67B9"/>
    <w:rsid w:val="00AD7878"/>
    <w:rsid w:val="00AE200E"/>
    <w:rsid w:val="00AF1A08"/>
    <w:rsid w:val="00B024C0"/>
    <w:rsid w:val="00B11692"/>
    <w:rsid w:val="00B11ACA"/>
    <w:rsid w:val="00B16AAA"/>
    <w:rsid w:val="00B219A4"/>
    <w:rsid w:val="00B23103"/>
    <w:rsid w:val="00B232B2"/>
    <w:rsid w:val="00B23E14"/>
    <w:rsid w:val="00B40013"/>
    <w:rsid w:val="00B46A71"/>
    <w:rsid w:val="00B55A8E"/>
    <w:rsid w:val="00B624BC"/>
    <w:rsid w:val="00B6440C"/>
    <w:rsid w:val="00B764A2"/>
    <w:rsid w:val="00B835EC"/>
    <w:rsid w:val="00B85221"/>
    <w:rsid w:val="00B932C5"/>
    <w:rsid w:val="00B94378"/>
    <w:rsid w:val="00BA46D0"/>
    <w:rsid w:val="00BA5943"/>
    <w:rsid w:val="00BA7BC5"/>
    <w:rsid w:val="00BB1F3F"/>
    <w:rsid w:val="00BB23FA"/>
    <w:rsid w:val="00BB2B13"/>
    <w:rsid w:val="00BB5979"/>
    <w:rsid w:val="00BB6020"/>
    <w:rsid w:val="00BC0141"/>
    <w:rsid w:val="00BC399B"/>
    <w:rsid w:val="00BD1116"/>
    <w:rsid w:val="00BD4F49"/>
    <w:rsid w:val="00BE137D"/>
    <w:rsid w:val="00BE1477"/>
    <w:rsid w:val="00BE1E68"/>
    <w:rsid w:val="00BE5596"/>
    <w:rsid w:val="00BF2D3A"/>
    <w:rsid w:val="00BF76A3"/>
    <w:rsid w:val="00BF7E8D"/>
    <w:rsid w:val="00C01A54"/>
    <w:rsid w:val="00C16584"/>
    <w:rsid w:val="00C16EA7"/>
    <w:rsid w:val="00C224C9"/>
    <w:rsid w:val="00C230B3"/>
    <w:rsid w:val="00C34CAF"/>
    <w:rsid w:val="00C44439"/>
    <w:rsid w:val="00C44D7C"/>
    <w:rsid w:val="00C46DDC"/>
    <w:rsid w:val="00C60E38"/>
    <w:rsid w:val="00C6454B"/>
    <w:rsid w:val="00C64578"/>
    <w:rsid w:val="00C65651"/>
    <w:rsid w:val="00C660DA"/>
    <w:rsid w:val="00C676AF"/>
    <w:rsid w:val="00C70390"/>
    <w:rsid w:val="00C71671"/>
    <w:rsid w:val="00C76B12"/>
    <w:rsid w:val="00C810EA"/>
    <w:rsid w:val="00C83950"/>
    <w:rsid w:val="00C83E8E"/>
    <w:rsid w:val="00C850EF"/>
    <w:rsid w:val="00C90917"/>
    <w:rsid w:val="00C9329D"/>
    <w:rsid w:val="00C94B6B"/>
    <w:rsid w:val="00C970CE"/>
    <w:rsid w:val="00CB424A"/>
    <w:rsid w:val="00CB5153"/>
    <w:rsid w:val="00CB63C3"/>
    <w:rsid w:val="00CB7EF4"/>
    <w:rsid w:val="00CC1BAA"/>
    <w:rsid w:val="00CC35D3"/>
    <w:rsid w:val="00CD73AA"/>
    <w:rsid w:val="00CE76F7"/>
    <w:rsid w:val="00CF4BDA"/>
    <w:rsid w:val="00D03F1A"/>
    <w:rsid w:val="00D05807"/>
    <w:rsid w:val="00D058BC"/>
    <w:rsid w:val="00D129B7"/>
    <w:rsid w:val="00D210C0"/>
    <w:rsid w:val="00D2397A"/>
    <w:rsid w:val="00D25E7E"/>
    <w:rsid w:val="00D3283F"/>
    <w:rsid w:val="00D369DA"/>
    <w:rsid w:val="00D36F05"/>
    <w:rsid w:val="00D46AC7"/>
    <w:rsid w:val="00D61924"/>
    <w:rsid w:val="00D63DA4"/>
    <w:rsid w:val="00D658CC"/>
    <w:rsid w:val="00D76479"/>
    <w:rsid w:val="00D775A3"/>
    <w:rsid w:val="00DA434E"/>
    <w:rsid w:val="00DB3945"/>
    <w:rsid w:val="00DB74E9"/>
    <w:rsid w:val="00DC0D10"/>
    <w:rsid w:val="00DC4937"/>
    <w:rsid w:val="00DC4B0C"/>
    <w:rsid w:val="00DC6E49"/>
    <w:rsid w:val="00DC746D"/>
    <w:rsid w:val="00DD111D"/>
    <w:rsid w:val="00DD3446"/>
    <w:rsid w:val="00DF03A4"/>
    <w:rsid w:val="00E13640"/>
    <w:rsid w:val="00E162E3"/>
    <w:rsid w:val="00E217E8"/>
    <w:rsid w:val="00E22706"/>
    <w:rsid w:val="00E31D4B"/>
    <w:rsid w:val="00E35DB7"/>
    <w:rsid w:val="00E36C6F"/>
    <w:rsid w:val="00E47767"/>
    <w:rsid w:val="00E55F44"/>
    <w:rsid w:val="00E56310"/>
    <w:rsid w:val="00E60C4A"/>
    <w:rsid w:val="00E62171"/>
    <w:rsid w:val="00E626CB"/>
    <w:rsid w:val="00E67F21"/>
    <w:rsid w:val="00E7058E"/>
    <w:rsid w:val="00E7445A"/>
    <w:rsid w:val="00E80BE5"/>
    <w:rsid w:val="00E917CB"/>
    <w:rsid w:val="00E91871"/>
    <w:rsid w:val="00E9609B"/>
    <w:rsid w:val="00EB08FA"/>
    <w:rsid w:val="00EC3E3D"/>
    <w:rsid w:val="00ED3068"/>
    <w:rsid w:val="00ED35FA"/>
    <w:rsid w:val="00ED6104"/>
    <w:rsid w:val="00ED6806"/>
    <w:rsid w:val="00EE2316"/>
    <w:rsid w:val="00EE2F6C"/>
    <w:rsid w:val="00F04F38"/>
    <w:rsid w:val="00F07A05"/>
    <w:rsid w:val="00F11672"/>
    <w:rsid w:val="00F1390B"/>
    <w:rsid w:val="00F158B4"/>
    <w:rsid w:val="00F2439A"/>
    <w:rsid w:val="00F25718"/>
    <w:rsid w:val="00F32A37"/>
    <w:rsid w:val="00F37E9B"/>
    <w:rsid w:val="00F45967"/>
    <w:rsid w:val="00F5066D"/>
    <w:rsid w:val="00F631C0"/>
    <w:rsid w:val="00F66005"/>
    <w:rsid w:val="00F66878"/>
    <w:rsid w:val="00F66FB0"/>
    <w:rsid w:val="00F734F9"/>
    <w:rsid w:val="00F736DE"/>
    <w:rsid w:val="00F75CA0"/>
    <w:rsid w:val="00F83795"/>
    <w:rsid w:val="00F84CF5"/>
    <w:rsid w:val="00F85A72"/>
    <w:rsid w:val="00F906E7"/>
    <w:rsid w:val="00F90C33"/>
    <w:rsid w:val="00FA76A1"/>
    <w:rsid w:val="00FC053D"/>
    <w:rsid w:val="00FC0BD0"/>
    <w:rsid w:val="00FC3803"/>
    <w:rsid w:val="00FD0ECF"/>
    <w:rsid w:val="00FD5B49"/>
    <w:rsid w:val="00FD6837"/>
    <w:rsid w:val="00FE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0A226-CE81-4F4E-A991-B635E61E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260"/>
    <w:pPr>
      <w:spacing w:after="0" w:line="240" w:lineRule="auto"/>
    </w:pPr>
    <w:rPr>
      <w:rFonts w:ascii="Calibri" w:hAnsi="Calibri" w:cs="Times New Roman"/>
    </w:rPr>
  </w:style>
  <w:style w:type="paragraph" w:styleId="1">
    <w:name w:val="heading 1"/>
    <w:basedOn w:val="a"/>
    <w:link w:val="10"/>
    <w:uiPriority w:val="9"/>
    <w:qFormat/>
    <w:rsid w:val="00AD0021"/>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B231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6C87"/>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B40013"/>
    <w:rPr>
      <w:sz w:val="16"/>
      <w:szCs w:val="16"/>
    </w:rPr>
  </w:style>
  <w:style w:type="paragraph" w:styleId="a4">
    <w:name w:val="annotation text"/>
    <w:basedOn w:val="a"/>
    <w:link w:val="a5"/>
    <w:uiPriority w:val="99"/>
    <w:unhideWhenUsed/>
    <w:rsid w:val="00B40013"/>
    <w:pPr>
      <w:spacing w:after="200"/>
    </w:pPr>
    <w:rPr>
      <w:rFonts w:asciiTheme="minorHAnsi" w:hAnsiTheme="minorHAnsi" w:cstheme="minorBidi"/>
      <w:sz w:val="20"/>
      <w:szCs w:val="20"/>
    </w:rPr>
  </w:style>
  <w:style w:type="character" w:customStyle="1" w:styleId="a5">
    <w:name w:val="Текст примечания Знак"/>
    <w:basedOn w:val="a0"/>
    <w:link w:val="a4"/>
    <w:uiPriority w:val="99"/>
    <w:rsid w:val="00B40013"/>
    <w:rPr>
      <w:sz w:val="20"/>
      <w:szCs w:val="20"/>
    </w:rPr>
  </w:style>
  <w:style w:type="paragraph" w:styleId="a6">
    <w:name w:val="annotation subject"/>
    <w:basedOn w:val="a4"/>
    <w:next w:val="a4"/>
    <w:link w:val="a7"/>
    <w:uiPriority w:val="99"/>
    <w:semiHidden/>
    <w:unhideWhenUsed/>
    <w:rsid w:val="00B40013"/>
    <w:rPr>
      <w:b/>
      <w:bCs/>
    </w:rPr>
  </w:style>
  <w:style w:type="character" w:customStyle="1" w:styleId="a7">
    <w:name w:val="Тема примечания Знак"/>
    <w:basedOn w:val="a5"/>
    <w:link w:val="a6"/>
    <w:uiPriority w:val="99"/>
    <w:semiHidden/>
    <w:rsid w:val="00B40013"/>
    <w:rPr>
      <w:b/>
      <w:bCs/>
      <w:sz w:val="20"/>
      <w:szCs w:val="20"/>
    </w:rPr>
  </w:style>
  <w:style w:type="paragraph" w:styleId="a8">
    <w:name w:val="Balloon Text"/>
    <w:basedOn w:val="a"/>
    <w:link w:val="a9"/>
    <w:uiPriority w:val="99"/>
    <w:semiHidden/>
    <w:unhideWhenUsed/>
    <w:rsid w:val="00B40013"/>
    <w:rPr>
      <w:rFonts w:ascii="Tahoma" w:hAnsi="Tahoma" w:cs="Tahoma"/>
      <w:sz w:val="16"/>
      <w:szCs w:val="16"/>
    </w:rPr>
  </w:style>
  <w:style w:type="character" w:customStyle="1" w:styleId="a9">
    <w:name w:val="Текст выноски Знак"/>
    <w:basedOn w:val="a0"/>
    <w:link w:val="a8"/>
    <w:uiPriority w:val="99"/>
    <w:semiHidden/>
    <w:rsid w:val="00B40013"/>
    <w:rPr>
      <w:rFonts w:ascii="Tahoma" w:hAnsi="Tahoma" w:cs="Tahoma"/>
      <w:sz w:val="16"/>
      <w:szCs w:val="16"/>
    </w:rPr>
  </w:style>
  <w:style w:type="paragraph" w:styleId="aa">
    <w:name w:val="List Paragraph"/>
    <w:basedOn w:val="a"/>
    <w:uiPriority w:val="34"/>
    <w:qFormat/>
    <w:rsid w:val="00B835EC"/>
    <w:pPr>
      <w:spacing w:after="200" w:line="276" w:lineRule="auto"/>
      <w:ind w:left="720"/>
      <w:contextualSpacing/>
    </w:pPr>
    <w:rPr>
      <w:rFonts w:asciiTheme="minorHAnsi" w:hAnsiTheme="minorHAnsi" w:cstheme="minorBidi"/>
    </w:rPr>
  </w:style>
  <w:style w:type="character" w:customStyle="1" w:styleId="10">
    <w:name w:val="Заголовок 1 Знак"/>
    <w:basedOn w:val="a0"/>
    <w:link w:val="1"/>
    <w:uiPriority w:val="9"/>
    <w:rsid w:val="00AD0021"/>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AD0021"/>
    <w:rPr>
      <w:color w:val="0000FF"/>
      <w:u w:val="single"/>
    </w:rPr>
  </w:style>
  <w:style w:type="character" w:customStyle="1" w:styleId="blk">
    <w:name w:val="blk"/>
    <w:basedOn w:val="a0"/>
    <w:rsid w:val="00AD0021"/>
  </w:style>
  <w:style w:type="character" w:customStyle="1" w:styleId="hl">
    <w:name w:val="hl"/>
    <w:basedOn w:val="a0"/>
    <w:rsid w:val="00AD0021"/>
  </w:style>
  <w:style w:type="character" w:customStyle="1" w:styleId="nobr">
    <w:name w:val="nobr"/>
    <w:basedOn w:val="a0"/>
    <w:rsid w:val="00AD0021"/>
  </w:style>
  <w:style w:type="paragraph" w:customStyle="1" w:styleId="11">
    <w:name w:val="Обычный1"/>
    <w:rsid w:val="008272B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basedOn w:val="a"/>
    <w:rsid w:val="00903BDF"/>
    <w:pPr>
      <w:autoSpaceDE w:val="0"/>
      <w:autoSpaceDN w:val="0"/>
    </w:pPr>
    <w:rPr>
      <w:rFonts w:ascii="Times New Roman" w:hAnsi="Times New Roman"/>
      <w:color w:val="000000"/>
      <w:sz w:val="24"/>
      <w:szCs w:val="24"/>
      <w:lang w:eastAsia="ru-RU"/>
    </w:rPr>
  </w:style>
  <w:style w:type="paragraph" w:styleId="ac">
    <w:name w:val="header"/>
    <w:basedOn w:val="a"/>
    <w:link w:val="ad"/>
    <w:uiPriority w:val="99"/>
    <w:unhideWhenUsed/>
    <w:rsid w:val="005477D6"/>
    <w:pPr>
      <w:tabs>
        <w:tab w:val="center" w:pos="4677"/>
        <w:tab w:val="right" w:pos="9355"/>
      </w:tabs>
    </w:pPr>
  </w:style>
  <w:style w:type="character" w:customStyle="1" w:styleId="ad">
    <w:name w:val="Верхний колонтитул Знак"/>
    <w:basedOn w:val="a0"/>
    <w:link w:val="ac"/>
    <w:uiPriority w:val="99"/>
    <w:rsid w:val="005477D6"/>
    <w:rPr>
      <w:rFonts w:ascii="Calibri" w:hAnsi="Calibri" w:cs="Times New Roman"/>
    </w:rPr>
  </w:style>
  <w:style w:type="paragraph" w:styleId="ae">
    <w:name w:val="footer"/>
    <w:basedOn w:val="a"/>
    <w:link w:val="af"/>
    <w:uiPriority w:val="99"/>
    <w:unhideWhenUsed/>
    <w:rsid w:val="005477D6"/>
    <w:pPr>
      <w:tabs>
        <w:tab w:val="center" w:pos="4677"/>
        <w:tab w:val="right" w:pos="9355"/>
      </w:tabs>
    </w:pPr>
  </w:style>
  <w:style w:type="character" w:customStyle="1" w:styleId="af">
    <w:name w:val="Нижний колонтитул Знак"/>
    <w:basedOn w:val="a0"/>
    <w:link w:val="ae"/>
    <w:uiPriority w:val="99"/>
    <w:rsid w:val="005477D6"/>
    <w:rPr>
      <w:rFonts w:ascii="Calibri" w:hAnsi="Calibri" w:cs="Times New Roman"/>
    </w:rPr>
  </w:style>
  <w:style w:type="character" w:styleId="af0">
    <w:name w:val="Placeholder Text"/>
    <w:basedOn w:val="a0"/>
    <w:uiPriority w:val="99"/>
    <w:semiHidden/>
    <w:rsid w:val="00CC35D3"/>
    <w:rPr>
      <w:color w:val="808080"/>
    </w:rPr>
  </w:style>
  <w:style w:type="paragraph" w:customStyle="1" w:styleId="af1">
    <w:name w:val="Прижатый влево"/>
    <w:basedOn w:val="a"/>
    <w:next w:val="a"/>
    <w:uiPriority w:val="99"/>
    <w:rsid w:val="003C48B6"/>
    <w:pPr>
      <w:widowControl w:val="0"/>
      <w:autoSpaceDE w:val="0"/>
      <w:autoSpaceDN w:val="0"/>
      <w:adjustRightInd w:val="0"/>
    </w:pPr>
    <w:rPr>
      <w:rFonts w:ascii="Times New Roman CYR" w:eastAsiaTheme="minorEastAsia" w:hAnsi="Times New Roman CYR" w:cs="Times New Roman CYR"/>
      <w:sz w:val="24"/>
      <w:szCs w:val="24"/>
      <w:lang w:eastAsia="ru-RU"/>
    </w:rPr>
  </w:style>
  <w:style w:type="character" w:customStyle="1" w:styleId="40">
    <w:name w:val="Заголовок 4 Знак"/>
    <w:basedOn w:val="a0"/>
    <w:link w:val="4"/>
    <w:uiPriority w:val="9"/>
    <w:semiHidden/>
    <w:rsid w:val="00B23103"/>
    <w:rPr>
      <w:rFonts w:asciiTheme="majorHAnsi" w:eastAsiaTheme="majorEastAsia" w:hAnsiTheme="majorHAnsi" w:cstheme="majorBidi"/>
      <w:i/>
      <w:iCs/>
      <w:color w:val="365F91" w:themeColor="accent1" w:themeShade="BF"/>
    </w:rPr>
  </w:style>
  <w:style w:type="paragraph" w:customStyle="1" w:styleId="Normal">
    <w:name w:val="Normal"/>
    <w:rsid w:val="00B2310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1303">
      <w:bodyDiv w:val="1"/>
      <w:marLeft w:val="0"/>
      <w:marRight w:val="0"/>
      <w:marTop w:val="0"/>
      <w:marBottom w:val="0"/>
      <w:divBdr>
        <w:top w:val="none" w:sz="0" w:space="0" w:color="auto"/>
        <w:left w:val="none" w:sz="0" w:space="0" w:color="auto"/>
        <w:bottom w:val="none" w:sz="0" w:space="0" w:color="auto"/>
        <w:right w:val="none" w:sz="0" w:space="0" w:color="auto"/>
      </w:divBdr>
    </w:div>
    <w:div w:id="120728031">
      <w:bodyDiv w:val="1"/>
      <w:marLeft w:val="0"/>
      <w:marRight w:val="0"/>
      <w:marTop w:val="0"/>
      <w:marBottom w:val="0"/>
      <w:divBdr>
        <w:top w:val="none" w:sz="0" w:space="0" w:color="auto"/>
        <w:left w:val="none" w:sz="0" w:space="0" w:color="auto"/>
        <w:bottom w:val="none" w:sz="0" w:space="0" w:color="auto"/>
        <w:right w:val="none" w:sz="0" w:space="0" w:color="auto"/>
      </w:divBdr>
    </w:div>
    <w:div w:id="131295212">
      <w:bodyDiv w:val="1"/>
      <w:marLeft w:val="0"/>
      <w:marRight w:val="0"/>
      <w:marTop w:val="0"/>
      <w:marBottom w:val="0"/>
      <w:divBdr>
        <w:top w:val="none" w:sz="0" w:space="0" w:color="auto"/>
        <w:left w:val="none" w:sz="0" w:space="0" w:color="auto"/>
        <w:bottom w:val="none" w:sz="0" w:space="0" w:color="auto"/>
        <w:right w:val="none" w:sz="0" w:space="0" w:color="auto"/>
      </w:divBdr>
    </w:div>
    <w:div w:id="213003497">
      <w:bodyDiv w:val="1"/>
      <w:marLeft w:val="0"/>
      <w:marRight w:val="0"/>
      <w:marTop w:val="0"/>
      <w:marBottom w:val="0"/>
      <w:divBdr>
        <w:top w:val="none" w:sz="0" w:space="0" w:color="auto"/>
        <w:left w:val="none" w:sz="0" w:space="0" w:color="auto"/>
        <w:bottom w:val="none" w:sz="0" w:space="0" w:color="auto"/>
        <w:right w:val="none" w:sz="0" w:space="0" w:color="auto"/>
      </w:divBdr>
    </w:div>
    <w:div w:id="220098196">
      <w:bodyDiv w:val="1"/>
      <w:marLeft w:val="0"/>
      <w:marRight w:val="0"/>
      <w:marTop w:val="0"/>
      <w:marBottom w:val="0"/>
      <w:divBdr>
        <w:top w:val="none" w:sz="0" w:space="0" w:color="auto"/>
        <w:left w:val="none" w:sz="0" w:space="0" w:color="auto"/>
        <w:bottom w:val="none" w:sz="0" w:space="0" w:color="auto"/>
        <w:right w:val="none" w:sz="0" w:space="0" w:color="auto"/>
      </w:divBdr>
    </w:div>
    <w:div w:id="227886697">
      <w:bodyDiv w:val="1"/>
      <w:marLeft w:val="0"/>
      <w:marRight w:val="0"/>
      <w:marTop w:val="0"/>
      <w:marBottom w:val="0"/>
      <w:divBdr>
        <w:top w:val="none" w:sz="0" w:space="0" w:color="auto"/>
        <w:left w:val="none" w:sz="0" w:space="0" w:color="auto"/>
        <w:bottom w:val="none" w:sz="0" w:space="0" w:color="auto"/>
        <w:right w:val="none" w:sz="0" w:space="0" w:color="auto"/>
      </w:divBdr>
    </w:div>
    <w:div w:id="284427959">
      <w:bodyDiv w:val="1"/>
      <w:marLeft w:val="0"/>
      <w:marRight w:val="0"/>
      <w:marTop w:val="0"/>
      <w:marBottom w:val="0"/>
      <w:divBdr>
        <w:top w:val="none" w:sz="0" w:space="0" w:color="auto"/>
        <w:left w:val="none" w:sz="0" w:space="0" w:color="auto"/>
        <w:bottom w:val="none" w:sz="0" w:space="0" w:color="auto"/>
        <w:right w:val="none" w:sz="0" w:space="0" w:color="auto"/>
      </w:divBdr>
    </w:div>
    <w:div w:id="355891591">
      <w:bodyDiv w:val="1"/>
      <w:marLeft w:val="0"/>
      <w:marRight w:val="0"/>
      <w:marTop w:val="0"/>
      <w:marBottom w:val="0"/>
      <w:divBdr>
        <w:top w:val="none" w:sz="0" w:space="0" w:color="auto"/>
        <w:left w:val="none" w:sz="0" w:space="0" w:color="auto"/>
        <w:bottom w:val="none" w:sz="0" w:space="0" w:color="auto"/>
        <w:right w:val="none" w:sz="0" w:space="0" w:color="auto"/>
      </w:divBdr>
    </w:div>
    <w:div w:id="373777913">
      <w:bodyDiv w:val="1"/>
      <w:marLeft w:val="0"/>
      <w:marRight w:val="0"/>
      <w:marTop w:val="0"/>
      <w:marBottom w:val="0"/>
      <w:divBdr>
        <w:top w:val="none" w:sz="0" w:space="0" w:color="auto"/>
        <w:left w:val="none" w:sz="0" w:space="0" w:color="auto"/>
        <w:bottom w:val="none" w:sz="0" w:space="0" w:color="auto"/>
        <w:right w:val="none" w:sz="0" w:space="0" w:color="auto"/>
      </w:divBdr>
    </w:div>
    <w:div w:id="471794623">
      <w:bodyDiv w:val="1"/>
      <w:marLeft w:val="0"/>
      <w:marRight w:val="0"/>
      <w:marTop w:val="0"/>
      <w:marBottom w:val="0"/>
      <w:divBdr>
        <w:top w:val="none" w:sz="0" w:space="0" w:color="auto"/>
        <w:left w:val="none" w:sz="0" w:space="0" w:color="auto"/>
        <w:bottom w:val="none" w:sz="0" w:space="0" w:color="auto"/>
        <w:right w:val="none" w:sz="0" w:space="0" w:color="auto"/>
      </w:divBdr>
    </w:div>
    <w:div w:id="733285467">
      <w:bodyDiv w:val="1"/>
      <w:marLeft w:val="0"/>
      <w:marRight w:val="0"/>
      <w:marTop w:val="0"/>
      <w:marBottom w:val="0"/>
      <w:divBdr>
        <w:top w:val="none" w:sz="0" w:space="0" w:color="auto"/>
        <w:left w:val="none" w:sz="0" w:space="0" w:color="auto"/>
        <w:bottom w:val="none" w:sz="0" w:space="0" w:color="auto"/>
        <w:right w:val="none" w:sz="0" w:space="0" w:color="auto"/>
      </w:divBdr>
    </w:div>
    <w:div w:id="813647031">
      <w:bodyDiv w:val="1"/>
      <w:marLeft w:val="0"/>
      <w:marRight w:val="0"/>
      <w:marTop w:val="0"/>
      <w:marBottom w:val="0"/>
      <w:divBdr>
        <w:top w:val="none" w:sz="0" w:space="0" w:color="auto"/>
        <w:left w:val="none" w:sz="0" w:space="0" w:color="auto"/>
        <w:bottom w:val="none" w:sz="0" w:space="0" w:color="auto"/>
        <w:right w:val="none" w:sz="0" w:space="0" w:color="auto"/>
      </w:divBdr>
    </w:div>
    <w:div w:id="842625820">
      <w:bodyDiv w:val="1"/>
      <w:marLeft w:val="0"/>
      <w:marRight w:val="0"/>
      <w:marTop w:val="0"/>
      <w:marBottom w:val="0"/>
      <w:divBdr>
        <w:top w:val="none" w:sz="0" w:space="0" w:color="auto"/>
        <w:left w:val="none" w:sz="0" w:space="0" w:color="auto"/>
        <w:bottom w:val="none" w:sz="0" w:space="0" w:color="auto"/>
        <w:right w:val="none" w:sz="0" w:space="0" w:color="auto"/>
      </w:divBdr>
    </w:div>
    <w:div w:id="856194402">
      <w:bodyDiv w:val="1"/>
      <w:marLeft w:val="0"/>
      <w:marRight w:val="0"/>
      <w:marTop w:val="0"/>
      <w:marBottom w:val="0"/>
      <w:divBdr>
        <w:top w:val="none" w:sz="0" w:space="0" w:color="auto"/>
        <w:left w:val="none" w:sz="0" w:space="0" w:color="auto"/>
        <w:bottom w:val="none" w:sz="0" w:space="0" w:color="auto"/>
        <w:right w:val="none" w:sz="0" w:space="0" w:color="auto"/>
      </w:divBdr>
    </w:div>
    <w:div w:id="905608211">
      <w:bodyDiv w:val="1"/>
      <w:marLeft w:val="0"/>
      <w:marRight w:val="0"/>
      <w:marTop w:val="0"/>
      <w:marBottom w:val="0"/>
      <w:divBdr>
        <w:top w:val="none" w:sz="0" w:space="0" w:color="auto"/>
        <w:left w:val="none" w:sz="0" w:space="0" w:color="auto"/>
        <w:bottom w:val="none" w:sz="0" w:space="0" w:color="auto"/>
        <w:right w:val="none" w:sz="0" w:space="0" w:color="auto"/>
      </w:divBdr>
    </w:div>
    <w:div w:id="982122717">
      <w:bodyDiv w:val="1"/>
      <w:marLeft w:val="0"/>
      <w:marRight w:val="0"/>
      <w:marTop w:val="0"/>
      <w:marBottom w:val="0"/>
      <w:divBdr>
        <w:top w:val="none" w:sz="0" w:space="0" w:color="auto"/>
        <w:left w:val="none" w:sz="0" w:space="0" w:color="auto"/>
        <w:bottom w:val="none" w:sz="0" w:space="0" w:color="auto"/>
        <w:right w:val="none" w:sz="0" w:space="0" w:color="auto"/>
      </w:divBdr>
      <w:divsChild>
        <w:div w:id="1327630044">
          <w:marLeft w:val="0"/>
          <w:marRight w:val="0"/>
          <w:marTop w:val="120"/>
          <w:marBottom w:val="0"/>
          <w:divBdr>
            <w:top w:val="none" w:sz="0" w:space="0" w:color="auto"/>
            <w:left w:val="none" w:sz="0" w:space="0" w:color="auto"/>
            <w:bottom w:val="none" w:sz="0" w:space="0" w:color="auto"/>
            <w:right w:val="none" w:sz="0" w:space="0" w:color="auto"/>
          </w:divBdr>
        </w:div>
        <w:div w:id="1367098669">
          <w:marLeft w:val="0"/>
          <w:marRight w:val="0"/>
          <w:marTop w:val="120"/>
          <w:marBottom w:val="0"/>
          <w:divBdr>
            <w:top w:val="none" w:sz="0" w:space="0" w:color="auto"/>
            <w:left w:val="none" w:sz="0" w:space="0" w:color="auto"/>
            <w:bottom w:val="none" w:sz="0" w:space="0" w:color="auto"/>
            <w:right w:val="none" w:sz="0" w:space="0" w:color="auto"/>
          </w:divBdr>
        </w:div>
        <w:div w:id="1961178077">
          <w:marLeft w:val="0"/>
          <w:marRight w:val="0"/>
          <w:marTop w:val="120"/>
          <w:marBottom w:val="0"/>
          <w:divBdr>
            <w:top w:val="none" w:sz="0" w:space="0" w:color="auto"/>
            <w:left w:val="none" w:sz="0" w:space="0" w:color="auto"/>
            <w:bottom w:val="none" w:sz="0" w:space="0" w:color="auto"/>
            <w:right w:val="none" w:sz="0" w:space="0" w:color="auto"/>
          </w:divBdr>
        </w:div>
      </w:divsChild>
    </w:div>
    <w:div w:id="1337882148">
      <w:bodyDiv w:val="1"/>
      <w:marLeft w:val="0"/>
      <w:marRight w:val="0"/>
      <w:marTop w:val="0"/>
      <w:marBottom w:val="0"/>
      <w:divBdr>
        <w:top w:val="none" w:sz="0" w:space="0" w:color="auto"/>
        <w:left w:val="none" w:sz="0" w:space="0" w:color="auto"/>
        <w:bottom w:val="none" w:sz="0" w:space="0" w:color="auto"/>
        <w:right w:val="none" w:sz="0" w:space="0" w:color="auto"/>
      </w:divBdr>
    </w:div>
    <w:div w:id="1380547088">
      <w:bodyDiv w:val="1"/>
      <w:marLeft w:val="0"/>
      <w:marRight w:val="0"/>
      <w:marTop w:val="0"/>
      <w:marBottom w:val="0"/>
      <w:divBdr>
        <w:top w:val="none" w:sz="0" w:space="0" w:color="auto"/>
        <w:left w:val="none" w:sz="0" w:space="0" w:color="auto"/>
        <w:bottom w:val="none" w:sz="0" w:space="0" w:color="auto"/>
        <w:right w:val="none" w:sz="0" w:space="0" w:color="auto"/>
      </w:divBdr>
    </w:div>
    <w:div w:id="1393230169">
      <w:bodyDiv w:val="1"/>
      <w:marLeft w:val="0"/>
      <w:marRight w:val="0"/>
      <w:marTop w:val="0"/>
      <w:marBottom w:val="0"/>
      <w:divBdr>
        <w:top w:val="none" w:sz="0" w:space="0" w:color="auto"/>
        <w:left w:val="none" w:sz="0" w:space="0" w:color="auto"/>
        <w:bottom w:val="none" w:sz="0" w:space="0" w:color="auto"/>
        <w:right w:val="none" w:sz="0" w:space="0" w:color="auto"/>
      </w:divBdr>
    </w:div>
    <w:div w:id="1646660695">
      <w:bodyDiv w:val="1"/>
      <w:marLeft w:val="0"/>
      <w:marRight w:val="0"/>
      <w:marTop w:val="0"/>
      <w:marBottom w:val="0"/>
      <w:divBdr>
        <w:top w:val="none" w:sz="0" w:space="0" w:color="auto"/>
        <w:left w:val="none" w:sz="0" w:space="0" w:color="auto"/>
        <w:bottom w:val="none" w:sz="0" w:space="0" w:color="auto"/>
        <w:right w:val="none" w:sz="0" w:space="0" w:color="auto"/>
      </w:divBdr>
    </w:div>
    <w:div w:id="1719433653">
      <w:bodyDiv w:val="1"/>
      <w:marLeft w:val="0"/>
      <w:marRight w:val="0"/>
      <w:marTop w:val="0"/>
      <w:marBottom w:val="0"/>
      <w:divBdr>
        <w:top w:val="none" w:sz="0" w:space="0" w:color="auto"/>
        <w:left w:val="none" w:sz="0" w:space="0" w:color="auto"/>
        <w:bottom w:val="none" w:sz="0" w:space="0" w:color="auto"/>
        <w:right w:val="none" w:sz="0" w:space="0" w:color="auto"/>
      </w:divBdr>
    </w:div>
    <w:div w:id="1860386389">
      <w:bodyDiv w:val="1"/>
      <w:marLeft w:val="0"/>
      <w:marRight w:val="0"/>
      <w:marTop w:val="0"/>
      <w:marBottom w:val="0"/>
      <w:divBdr>
        <w:top w:val="none" w:sz="0" w:space="0" w:color="auto"/>
        <w:left w:val="none" w:sz="0" w:space="0" w:color="auto"/>
        <w:bottom w:val="none" w:sz="0" w:space="0" w:color="auto"/>
        <w:right w:val="none" w:sz="0" w:space="0" w:color="auto"/>
      </w:divBdr>
    </w:div>
    <w:div w:id="1938170080">
      <w:bodyDiv w:val="1"/>
      <w:marLeft w:val="0"/>
      <w:marRight w:val="0"/>
      <w:marTop w:val="0"/>
      <w:marBottom w:val="0"/>
      <w:divBdr>
        <w:top w:val="none" w:sz="0" w:space="0" w:color="auto"/>
        <w:left w:val="none" w:sz="0" w:space="0" w:color="auto"/>
        <w:bottom w:val="none" w:sz="0" w:space="0" w:color="auto"/>
        <w:right w:val="none" w:sz="0" w:space="0" w:color="auto"/>
      </w:divBdr>
    </w:div>
    <w:div w:id="1954558409">
      <w:bodyDiv w:val="1"/>
      <w:marLeft w:val="0"/>
      <w:marRight w:val="0"/>
      <w:marTop w:val="0"/>
      <w:marBottom w:val="0"/>
      <w:divBdr>
        <w:top w:val="none" w:sz="0" w:space="0" w:color="auto"/>
        <w:left w:val="none" w:sz="0" w:space="0" w:color="auto"/>
        <w:bottom w:val="none" w:sz="0" w:space="0" w:color="auto"/>
        <w:right w:val="none" w:sz="0" w:space="0" w:color="auto"/>
      </w:divBdr>
    </w:div>
    <w:div w:id="2004114944">
      <w:bodyDiv w:val="1"/>
      <w:marLeft w:val="0"/>
      <w:marRight w:val="0"/>
      <w:marTop w:val="0"/>
      <w:marBottom w:val="0"/>
      <w:divBdr>
        <w:top w:val="none" w:sz="0" w:space="0" w:color="auto"/>
        <w:left w:val="none" w:sz="0" w:space="0" w:color="auto"/>
        <w:bottom w:val="none" w:sz="0" w:space="0" w:color="auto"/>
        <w:right w:val="none" w:sz="0" w:space="0" w:color="auto"/>
      </w:divBdr>
    </w:div>
    <w:div w:id="20838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05AEB-D21E-43D2-B462-E2E93E29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20899</Words>
  <Characters>119130</Characters>
  <Application>Microsoft Office Word</Application>
  <DocSecurity>4</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Даминова</dc:creator>
  <cp:lastModifiedBy>Ёлкина Светлана Анатольевна</cp:lastModifiedBy>
  <cp:revision>2</cp:revision>
  <cp:lastPrinted>2018-07-13T10:59:00Z</cp:lastPrinted>
  <dcterms:created xsi:type="dcterms:W3CDTF">2019-03-12T11:28:00Z</dcterms:created>
  <dcterms:modified xsi:type="dcterms:W3CDTF">2019-03-12T11:28:00Z</dcterms:modified>
</cp:coreProperties>
</file>