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31" w:rsidRPr="006B6654" w:rsidRDefault="00E65111" w:rsidP="006B6654">
      <w:pPr>
        <w:rPr>
          <w:sz w:val="2"/>
          <w:szCs w:val="2"/>
        </w:rPr>
      </w:pPr>
      <w:r>
        <w:rPr>
          <w:noProof/>
          <w:sz w:val="2"/>
          <w:szCs w:val="2"/>
          <w:lang w:bidi="ar-SA"/>
        </w:rPr>
        <w:drawing>
          <wp:anchor distT="0" distB="0" distL="114300" distR="114300" simplePos="0" relativeHeight="377488129" behindDoc="0" locked="0" layoutInCell="1" allowOverlap="1">
            <wp:simplePos x="0" y="0"/>
            <wp:positionH relativeFrom="margin">
              <wp:posOffset>2974340</wp:posOffset>
            </wp:positionH>
            <wp:positionV relativeFrom="paragraph">
              <wp:posOffset>-148590</wp:posOffset>
            </wp:positionV>
            <wp:extent cx="567055" cy="70739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055" cy="707390"/>
                    </a:xfrm>
                    <a:prstGeom prst="rect">
                      <a:avLst/>
                    </a:prstGeom>
                    <a:noFill/>
                  </pic:spPr>
                </pic:pic>
              </a:graphicData>
            </a:graphic>
            <wp14:sizeRelH relativeFrom="page">
              <wp14:pctWidth>0</wp14:pctWidth>
            </wp14:sizeRelH>
            <wp14:sizeRelV relativeFrom="page">
              <wp14:pctHeight>0</wp14:pctHeight>
            </wp14:sizeRelV>
          </wp:anchor>
        </w:drawing>
      </w:r>
    </w:p>
    <w:p w:rsidR="006B6654" w:rsidRDefault="001444CD" w:rsidP="007D643B">
      <w:pPr>
        <w:spacing w:line="238" w:lineRule="exact"/>
        <w:jc w:val="center"/>
        <w:rPr>
          <w:rFonts w:ascii="Times New Roman" w:eastAsia="Times New Roman" w:hAnsi="Times New Roman" w:cs="Times New Roman"/>
          <w:b/>
          <w:sz w:val="21"/>
          <w:szCs w:val="21"/>
        </w:rPr>
      </w:pPr>
      <w:r>
        <w:rPr>
          <w:rFonts w:ascii="Times New Roman" w:eastAsia="Times New Roman" w:hAnsi="Times New Roman" w:cs="Times New Roman"/>
          <w:b/>
          <w:sz w:val="20"/>
          <w:szCs w:val="20"/>
        </w:rPr>
        <w:t xml:space="preserve">   </w:t>
      </w:r>
    </w:p>
    <w:p w:rsidR="00D377CD" w:rsidRPr="00D377CD" w:rsidRDefault="00D377CD" w:rsidP="00D377CD">
      <w:pPr>
        <w:shd w:val="clear" w:color="auto" w:fill="FFFFFF"/>
        <w:spacing w:line="240" w:lineRule="atLeast"/>
        <w:ind w:right="-525"/>
        <w:rPr>
          <w:rFonts w:ascii="Times New Roman" w:eastAsia="Palatino Linotype" w:hAnsi="Times New Roman" w:cs="Times New Roman"/>
          <w:b/>
          <w:bCs/>
          <w:color w:val="auto"/>
          <w:sz w:val="21"/>
          <w:szCs w:val="21"/>
        </w:rPr>
      </w:pPr>
      <w:r>
        <w:rPr>
          <w:rFonts w:ascii="Times New Roman" w:eastAsia="Palatino Linotype" w:hAnsi="Times New Roman" w:cs="Times New Roman"/>
          <w:b/>
          <w:bCs/>
          <w:color w:val="auto"/>
          <w:sz w:val="21"/>
          <w:szCs w:val="21"/>
        </w:rPr>
        <w:t xml:space="preserve">          </w:t>
      </w:r>
      <w:r w:rsidRPr="00D377CD">
        <w:rPr>
          <w:rFonts w:ascii="Times New Roman" w:eastAsia="Palatino Linotype" w:hAnsi="Times New Roman" w:cs="Times New Roman"/>
          <w:b/>
          <w:bCs/>
          <w:color w:val="auto"/>
          <w:sz w:val="21"/>
          <w:szCs w:val="21"/>
        </w:rPr>
        <w:t>ИСПОЛНИТЕЛЬНЫЙ КОМИТЕТ</w:t>
      </w:r>
    </w:p>
    <w:p w:rsidR="00D377CD" w:rsidRPr="00D377CD" w:rsidRDefault="00D377CD" w:rsidP="00D377CD">
      <w:pPr>
        <w:shd w:val="clear" w:color="auto" w:fill="FFFFFF"/>
        <w:spacing w:line="240" w:lineRule="atLeast"/>
        <w:ind w:right="-525"/>
        <w:rPr>
          <w:rFonts w:ascii="Times New Roman" w:eastAsia="Palatino Linotype" w:hAnsi="Times New Roman" w:cs="Times New Roman"/>
          <w:b/>
          <w:bCs/>
          <w:color w:val="auto"/>
          <w:sz w:val="21"/>
          <w:szCs w:val="21"/>
        </w:rPr>
      </w:pPr>
      <w:r w:rsidRPr="00D377CD">
        <w:rPr>
          <w:rFonts w:ascii="Times New Roman" w:eastAsia="Palatino Linotype" w:hAnsi="Times New Roman" w:cs="Times New Roman"/>
          <w:b/>
          <w:bCs/>
          <w:color w:val="auto"/>
          <w:sz w:val="21"/>
          <w:szCs w:val="21"/>
        </w:rPr>
        <w:t>ВЫСОКОГОРСКОГО МУНИЦИПАЛЬНОГО</w:t>
      </w:r>
    </w:p>
    <w:p w:rsidR="00D377CD" w:rsidRPr="00D377CD" w:rsidRDefault="00D377CD" w:rsidP="00D377CD">
      <w:pPr>
        <w:spacing w:line="240" w:lineRule="atLeast"/>
        <w:ind w:right="-525"/>
        <w:rPr>
          <w:rFonts w:ascii="Times New Roman" w:eastAsia="Palatino Linotype" w:hAnsi="Times New Roman" w:cs="Times New Roman"/>
          <w:b/>
          <w:bCs/>
          <w:color w:val="auto"/>
          <w:sz w:val="21"/>
          <w:szCs w:val="21"/>
        </w:rPr>
      </w:pPr>
      <w:r>
        <w:rPr>
          <w:rFonts w:ascii="Times New Roman" w:eastAsia="Palatino Linotype" w:hAnsi="Times New Roman" w:cs="Times New Roman"/>
          <w:b/>
          <w:bCs/>
          <w:color w:val="auto"/>
          <w:sz w:val="21"/>
          <w:szCs w:val="21"/>
        </w:rPr>
        <w:t xml:space="preserve">    </w:t>
      </w:r>
      <w:r w:rsidRPr="00D377CD">
        <w:rPr>
          <w:rFonts w:ascii="Times New Roman" w:eastAsia="Palatino Linotype" w:hAnsi="Times New Roman" w:cs="Times New Roman"/>
          <w:b/>
          <w:bCs/>
          <w:color w:val="auto"/>
          <w:sz w:val="21"/>
          <w:szCs w:val="21"/>
        </w:rPr>
        <w:t>РАЙОНА РЕСПУБЛИКИ ТАТАРСТАН</w:t>
      </w:r>
    </w:p>
    <w:p w:rsidR="006B6654" w:rsidRDefault="00E65111" w:rsidP="002258F0">
      <w:pPr>
        <w:pStyle w:val="30"/>
        <w:shd w:val="clear" w:color="auto" w:fill="auto"/>
        <w:jc w:val="left"/>
        <w:rPr>
          <w:b/>
          <w:sz w:val="20"/>
          <w:szCs w:val="20"/>
        </w:rPr>
      </w:pPr>
      <w:r>
        <w:rPr>
          <w:b/>
          <w:sz w:val="20"/>
          <w:szCs w:val="20"/>
        </w:rPr>
        <w:lastRenderedPageBreak/>
        <w:t xml:space="preserve"> </w:t>
      </w:r>
    </w:p>
    <w:p w:rsidR="00150448" w:rsidRDefault="00D377CD" w:rsidP="002258F0">
      <w:pPr>
        <w:pStyle w:val="30"/>
        <w:shd w:val="clear" w:color="auto" w:fill="auto"/>
        <w:jc w:val="left"/>
        <w:rPr>
          <w:b/>
        </w:rPr>
      </w:pPr>
      <w:r>
        <w:rPr>
          <w:b/>
        </w:rPr>
        <w:t xml:space="preserve">    </w:t>
      </w:r>
      <w:r w:rsidR="00150448">
        <w:rPr>
          <w:b/>
        </w:rPr>
        <w:t xml:space="preserve"> </w:t>
      </w:r>
      <w:r w:rsidR="00060542" w:rsidRPr="002258F0">
        <w:rPr>
          <w:b/>
        </w:rPr>
        <w:t>ТАТАРСТАН РЕСПУБЛИКАСЫ</w:t>
      </w:r>
    </w:p>
    <w:p w:rsidR="008D28C1" w:rsidRPr="002258F0" w:rsidRDefault="00822DDF" w:rsidP="002258F0">
      <w:pPr>
        <w:pStyle w:val="30"/>
        <w:shd w:val="clear" w:color="auto" w:fill="auto"/>
        <w:jc w:val="left"/>
        <w:rPr>
          <w:b/>
        </w:rPr>
        <w:sectPr w:rsidR="008D28C1" w:rsidRPr="002258F0" w:rsidSect="007D643B">
          <w:headerReference w:type="default" r:id="rId7"/>
          <w:pgSz w:w="11909" w:h="16840"/>
          <w:pgMar w:top="1134" w:right="567" w:bottom="1134" w:left="1134" w:header="0" w:footer="6" w:gutter="0"/>
          <w:cols w:num="2" w:space="1702"/>
          <w:noEndnote/>
          <w:docGrid w:linePitch="360"/>
        </w:sectPr>
      </w:pPr>
      <w:r>
        <w:rPr>
          <w:b/>
        </w:rPr>
        <w:t>БИЕКТАУ МУНИЦИП</w:t>
      </w:r>
      <w:r w:rsidR="00C67734" w:rsidRPr="002258F0">
        <w:rPr>
          <w:b/>
        </w:rPr>
        <w:t>АЛЬ</w:t>
      </w:r>
      <w:r w:rsidR="00D377CD">
        <w:rPr>
          <w:b/>
        </w:rPr>
        <w:t xml:space="preserve"> РАЙОНЫ</w:t>
      </w:r>
      <w:r w:rsidR="00C67734" w:rsidRPr="002258F0">
        <w:rPr>
          <w:b/>
        </w:rPr>
        <w:br/>
      </w:r>
      <w:r w:rsidR="002258F0" w:rsidRPr="002258F0">
        <w:rPr>
          <w:b/>
        </w:rPr>
        <w:t xml:space="preserve">           </w:t>
      </w:r>
      <w:r w:rsidR="00D377CD">
        <w:rPr>
          <w:b/>
        </w:rPr>
        <w:t>БАШКАРМА КОМИТЕТЫ</w:t>
      </w:r>
    </w:p>
    <w:p w:rsidR="00F4788A" w:rsidRDefault="00D377CD" w:rsidP="002258F0">
      <w:pPr>
        <w:pStyle w:val="20"/>
        <w:shd w:val="clear" w:color="auto" w:fill="auto"/>
        <w:tabs>
          <w:tab w:val="left" w:pos="5569"/>
        </w:tabs>
        <w:ind w:left="-340" w:right="-284"/>
      </w:pPr>
      <w:r>
        <w:lastRenderedPageBreak/>
        <w:t xml:space="preserve">    </w:t>
      </w:r>
      <w:r w:rsidR="009513D3">
        <w:t xml:space="preserve">  </w:t>
      </w:r>
      <w:r>
        <w:t xml:space="preserve"> </w:t>
      </w:r>
      <w:r w:rsidR="00822DDF">
        <w:t>Кооперативная ул., 5, п</w:t>
      </w:r>
      <w:r w:rsidR="00060542" w:rsidRPr="00F4788A">
        <w:t>ос. ж/д станц</w:t>
      </w:r>
      <w:r w:rsidR="00F4788A">
        <w:t>ия Высокая Гора</w:t>
      </w:r>
      <w:r w:rsidR="002258F0">
        <w:t>,</w:t>
      </w:r>
      <w:r w:rsidR="00F4788A">
        <w:t xml:space="preserve">            </w:t>
      </w:r>
      <w:r w:rsidR="00FA0BD1">
        <w:t xml:space="preserve"> </w:t>
      </w:r>
      <w:r w:rsidR="00F4788A">
        <w:t xml:space="preserve">    </w:t>
      </w:r>
      <w:r w:rsidR="009513D3">
        <w:t xml:space="preserve">     </w:t>
      </w:r>
      <w:r w:rsidR="007D643B" w:rsidRPr="00F4788A">
        <w:t xml:space="preserve">Кооперативная </w:t>
      </w:r>
      <w:r w:rsidR="007D643B" w:rsidRPr="00F4788A">
        <w:rPr>
          <w:rStyle w:val="2105pt"/>
          <w:b w:val="0"/>
          <w:sz w:val="20"/>
          <w:szCs w:val="20"/>
        </w:rPr>
        <w:t>ур</w:t>
      </w:r>
      <w:r w:rsidR="00822DDF">
        <w:t>, 5, Би</w:t>
      </w:r>
      <w:r w:rsidR="007314D5">
        <w:t>ектау т/ю ст</w:t>
      </w:r>
      <w:r w:rsidR="00822DDF">
        <w:t>анциясе п</w:t>
      </w:r>
      <w:r w:rsidR="00060542" w:rsidRPr="00F4788A">
        <w:t>оселогы</w:t>
      </w:r>
      <w:r w:rsidR="002258F0">
        <w:t>,</w:t>
      </w:r>
    </w:p>
    <w:p w:rsidR="008D28C1" w:rsidRDefault="00D377CD" w:rsidP="00F4788A">
      <w:pPr>
        <w:pStyle w:val="20"/>
        <w:shd w:val="clear" w:color="auto" w:fill="auto"/>
        <w:tabs>
          <w:tab w:val="left" w:pos="5569"/>
        </w:tabs>
        <w:ind w:left="-340"/>
      </w:pPr>
      <w:r>
        <w:t xml:space="preserve">     </w:t>
      </w:r>
      <w:r w:rsidR="009513D3">
        <w:t xml:space="preserve">  </w:t>
      </w:r>
      <w:r w:rsidR="00060542" w:rsidRPr="00F4788A">
        <w:t>Высокогорский райо</w:t>
      </w:r>
      <w:r w:rsidR="002258F0">
        <w:t xml:space="preserve">н, Республика Татарстан, 422700                    </w:t>
      </w:r>
      <w:r w:rsidR="00FA0BD1">
        <w:t xml:space="preserve"> </w:t>
      </w:r>
      <w:r w:rsidR="002258F0">
        <w:t xml:space="preserve"> </w:t>
      </w:r>
      <w:r>
        <w:t xml:space="preserve">       </w:t>
      </w:r>
      <w:r w:rsidR="007D643B" w:rsidRPr="00F4788A">
        <w:t>Б</w:t>
      </w:r>
      <w:r w:rsidR="00060542" w:rsidRPr="00F4788A">
        <w:t>иектау районы, Татарстан Республикасы, 422700</w:t>
      </w:r>
    </w:p>
    <w:p w:rsidR="002258F0" w:rsidRPr="00F4788A" w:rsidRDefault="002258F0" w:rsidP="00F4788A">
      <w:pPr>
        <w:pStyle w:val="20"/>
        <w:shd w:val="clear" w:color="auto" w:fill="auto"/>
        <w:tabs>
          <w:tab w:val="left" w:pos="5569"/>
        </w:tabs>
        <w:ind w:left="-340"/>
      </w:pPr>
    </w:p>
    <w:p w:rsidR="00C67734" w:rsidRPr="00C67734" w:rsidRDefault="00D377CD" w:rsidP="006B6654">
      <w:pPr>
        <w:jc w:val="center"/>
        <w:rPr>
          <w:rFonts w:ascii="Times New Roman" w:eastAsia="Palatino Linotype" w:hAnsi="Times New Roman" w:cs="Times New Roman"/>
          <w:color w:val="auto"/>
          <w:sz w:val="20"/>
          <w:szCs w:val="20"/>
        </w:rPr>
      </w:pPr>
      <w:r>
        <w:rPr>
          <w:rFonts w:ascii="Times New Roman" w:eastAsia="Palatino Linotype" w:hAnsi="Times New Roman" w:cs="Times New Roman"/>
          <w:color w:val="auto"/>
          <w:sz w:val="20"/>
          <w:szCs w:val="20"/>
        </w:rPr>
        <w:t>Тел.: +7 (84365) 2-30-61</w:t>
      </w:r>
      <w:r w:rsidR="00C67734" w:rsidRPr="00C67734">
        <w:rPr>
          <w:rFonts w:ascii="Times New Roman" w:eastAsia="Palatino Linotype" w:hAnsi="Times New Roman" w:cs="Times New Roman"/>
          <w:color w:val="auto"/>
          <w:sz w:val="20"/>
          <w:szCs w:val="20"/>
        </w:rPr>
        <w:t xml:space="preserve">, факс: 2-30-86, </w:t>
      </w:r>
      <w:r w:rsidR="00C67734" w:rsidRPr="00C67734">
        <w:rPr>
          <w:rFonts w:ascii="Times New Roman" w:eastAsia="Palatino Linotype" w:hAnsi="Times New Roman" w:cs="Times New Roman"/>
          <w:color w:val="auto"/>
          <w:sz w:val="20"/>
          <w:szCs w:val="20"/>
          <w:lang w:val="en-US" w:eastAsia="en-US" w:bidi="en-US"/>
        </w:rPr>
        <w:t>e</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mail</w:t>
      </w:r>
      <w:r w:rsidR="00C67734" w:rsidRPr="00C67734">
        <w:rPr>
          <w:rFonts w:ascii="Times New Roman" w:eastAsia="Palatino Linotype" w:hAnsi="Times New Roman" w:cs="Times New Roman"/>
          <w:color w:val="auto"/>
          <w:sz w:val="20"/>
          <w:szCs w:val="20"/>
          <w:lang w:eastAsia="en-US" w:bidi="en-US"/>
        </w:rPr>
        <w:t xml:space="preserve">: </w:t>
      </w:r>
      <w:hyperlink r:id="rId8" w:history="1">
        <w:r w:rsidR="00C67734" w:rsidRPr="00CF222E">
          <w:rPr>
            <w:rFonts w:ascii="Times New Roman" w:eastAsia="Palatino Linotype" w:hAnsi="Times New Roman" w:cs="Times New Roman"/>
            <w:color w:val="auto"/>
            <w:sz w:val="20"/>
            <w:szCs w:val="20"/>
            <w:lang w:val="en-US" w:eastAsia="en-US" w:bidi="en-US"/>
          </w:rPr>
          <w:t>biektau</w:t>
        </w:r>
        <w:r w:rsidR="00C67734" w:rsidRPr="00CF222E">
          <w:rPr>
            <w:rFonts w:ascii="Times New Roman" w:eastAsia="Palatino Linotype" w:hAnsi="Times New Roman" w:cs="Times New Roman"/>
            <w:color w:val="auto"/>
            <w:sz w:val="20"/>
            <w:szCs w:val="20"/>
            <w:lang w:eastAsia="en-US" w:bidi="en-US"/>
          </w:rPr>
          <w:t>@</w:t>
        </w:r>
        <w:r w:rsidR="00C67734" w:rsidRPr="00CF222E">
          <w:rPr>
            <w:rFonts w:ascii="Times New Roman" w:eastAsia="Palatino Linotype" w:hAnsi="Times New Roman" w:cs="Times New Roman"/>
            <w:color w:val="auto"/>
            <w:sz w:val="20"/>
            <w:szCs w:val="20"/>
            <w:lang w:val="en-US" w:eastAsia="en-US" w:bidi="en-US"/>
          </w:rPr>
          <w:t>tatar</w:t>
        </w:r>
        <w:r w:rsidR="00C67734" w:rsidRPr="00CF222E">
          <w:rPr>
            <w:rFonts w:ascii="Times New Roman" w:eastAsia="Palatino Linotype" w:hAnsi="Times New Roman" w:cs="Times New Roman"/>
            <w:color w:val="auto"/>
            <w:sz w:val="20"/>
            <w:szCs w:val="20"/>
            <w:lang w:eastAsia="en-US" w:bidi="en-US"/>
          </w:rPr>
          <w:t>.</w:t>
        </w:r>
        <w:r w:rsidR="00C67734" w:rsidRPr="00CF222E">
          <w:rPr>
            <w:rFonts w:ascii="Times New Roman" w:eastAsia="Palatino Linotype" w:hAnsi="Times New Roman" w:cs="Times New Roman"/>
            <w:color w:val="auto"/>
            <w:sz w:val="20"/>
            <w:szCs w:val="20"/>
            <w:lang w:val="en-US" w:eastAsia="en-US" w:bidi="en-US"/>
          </w:rPr>
          <w:t>ru</w:t>
        </w:r>
      </w:hyperlink>
      <w:r w:rsidR="00C67734" w:rsidRPr="00C67734">
        <w:rPr>
          <w:rFonts w:ascii="Times New Roman" w:eastAsia="Palatino Linotype" w:hAnsi="Times New Roman" w:cs="Times New Roman"/>
          <w:color w:val="auto"/>
          <w:sz w:val="20"/>
          <w:szCs w:val="20"/>
          <w:lang w:eastAsia="en-US" w:bidi="en-US"/>
        </w:rPr>
        <w:t xml:space="preserve">, </w:t>
      </w:r>
      <w:r w:rsidR="00C67734" w:rsidRPr="00C67734">
        <w:rPr>
          <w:rFonts w:ascii="Times New Roman" w:eastAsia="Palatino Linotype" w:hAnsi="Times New Roman" w:cs="Times New Roman"/>
          <w:color w:val="auto"/>
          <w:sz w:val="20"/>
          <w:szCs w:val="20"/>
          <w:lang w:val="en-US" w:eastAsia="en-US" w:bidi="en-US"/>
        </w:rPr>
        <w:t>www</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vysokaya</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gora</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tatarstan</w:t>
      </w:r>
      <w:r w:rsidR="00C67734" w:rsidRPr="00C67734">
        <w:rPr>
          <w:rFonts w:ascii="Times New Roman" w:eastAsia="Palatino Linotype" w:hAnsi="Times New Roman" w:cs="Times New Roman"/>
          <w:color w:val="auto"/>
          <w:sz w:val="20"/>
          <w:szCs w:val="20"/>
          <w:lang w:eastAsia="en-US" w:bidi="en-US"/>
        </w:rPr>
        <w:t>.</w:t>
      </w:r>
      <w:r w:rsidR="00C67734" w:rsidRPr="00C67734">
        <w:rPr>
          <w:rFonts w:ascii="Times New Roman" w:eastAsia="Palatino Linotype" w:hAnsi="Times New Roman" w:cs="Times New Roman"/>
          <w:color w:val="auto"/>
          <w:sz w:val="20"/>
          <w:szCs w:val="20"/>
          <w:lang w:val="en-US" w:eastAsia="en-US" w:bidi="en-US"/>
        </w:rPr>
        <w:t>ru</w:t>
      </w:r>
    </w:p>
    <w:p w:rsidR="00C67734" w:rsidRPr="00C67734" w:rsidRDefault="00C67734" w:rsidP="00C67734">
      <w:pPr>
        <w:pBdr>
          <w:bottom w:val="single" w:sz="4" w:space="1" w:color="auto"/>
        </w:pBdr>
        <w:spacing w:after="134" w:line="180" w:lineRule="exact"/>
        <w:rPr>
          <w:color w:val="auto"/>
          <w:sz w:val="18"/>
          <w:szCs w:val="18"/>
        </w:rPr>
      </w:pPr>
    </w:p>
    <w:p w:rsidR="00CF222E" w:rsidRPr="00CF222E" w:rsidRDefault="00CF222E" w:rsidP="00CF222E">
      <w:pPr>
        <w:jc w:val="both"/>
        <w:rPr>
          <w:rFonts w:ascii="Times New Roman" w:eastAsia="Palatino Linotype" w:hAnsi="Times New Roman" w:cs="Times New Roman"/>
          <w:color w:val="auto"/>
          <w:sz w:val="16"/>
          <w:szCs w:val="16"/>
        </w:rPr>
      </w:pPr>
    </w:p>
    <w:p w:rsidR="00150448" w:rsidRPr="00150448" w:rsidRDefault="00150448" w:rsidP="00150448">
      <w:pPr>
        <w:jc w:val="both"/>
        <w:rPr>
          <w:rFonts w:ascii="Times New Roman" w:eastAsia="Palatino Linotype" w:hAnsi="Times New Roman" w:cs="Times New Roman"/>
          <w:b/>
          <w:color w:val="auto"/>
          <w:sz w:val="28"/>
          <w:szCs w:val="28"/>
        </w:rPr>
      </w:pPr>
      <w:r w:rsidRPr="00150448">
        <w:rPr>
          <w:rFonts w:ascii="Times New Roman" w:eastAsia="Palatino Linotype" w:hAnsi="Times New Roman" w:cs="Times New Roman"/>
          <w:color w:val="auto"/>
          <w:sz w:val="28"/>
          <w:szCs w:val="28"/>
        </w:rPr>
        <w:t xml:space="preserve">             </w:t>
      </w:r>
      <w:r w:rsidRPr="00150448">
        <w:rPr>
          <w:rFonts w:ascii="Times New Roman" w:eastAsia="Palatino Linotype" w:hAnsi="Times New Roman" w:cs="Times New Roman"/>
          <w:b/>
          <w:color w:val="auto"/>
          <w:sz w:val="28"/>
          <w:szCs w:val="28"/>
        </w:rPr>
        <w:t>ПОСТАНОВЛЕНИЕ                                                         КАРАР</w:t>
      </w:r>
    </w:p>
    <w:p w:rsidR="00150448" w:rsidRPr="00150448" w:rsidRDefault="00150448" w:rsidP="00150448">
      <w:pPr>
        <w:jc w:val="both"/>
        <w:rPr>
          <w:rFonts w:ascii="Times New Roman" w:eastAsia="Palatino Linotype" w:hAnsi="Times New Roman" w:cs="Times New Roman"/>
          <w:b/>
          <w:color w:val="auto"/>
          <w:sz w:val="28"/>
          <w:szCs w:val="28"/>
        </w:rPr>
      </w:pPr>
      <w:r w:rsidRPr="00150448">
        <w:rPr>
          <w:rFonts w:ascii="Times New Roman" w:eastAsia="Palatino Linotype" w:hAnsi="Times New Roman" w:cs="Times New Roman"/>
          <w:b/>
          <w:color w:val="auto"/>
          <w:sz w:val="28"/>
          <w:szCs w:val="28"/>
        </w:rPr>
        <w:t xml:space="preserve">             от                                                                                               №__</w:t>
      </w:r>
    </w:p>
    <w:p w:rsidR="00646030" w:rsidRDefault="00646030" w:rsidP="00646030">
      <w:pPr>
        <w:widowControl/>
        <w:ind w:right="4960"/>
        <w:jc w:val="both"/>
        <w:rPr>
          <w:rFonts w:ascii="Times New Roman" w:eastAsia="Times New Roman" w:hAnsi="Times New Roman" w:cs="Times New Roman"/>
          <w:color w:val="auto"/>
          <w:sz w:val="28"/>
          <w:szCs w:val="28"/>
          <w:lang w:bidi="ar-SA"/>
        </w:rPr>
      </w:pPr>
    </w:p>
    <w:p w:rsidR="00646030" w:rsidRDefault="00741F95" w:rsidP="00741F95">
      <w:pPr>
        <w:widowControl/>
        <w:ind w:right="5672"/>
        <w:jc w:val="both"/>
        <w:rPr>
          <w:rFonts w:ascii="Times New Roman" w:eastAsia="Times New Roman" w:hAnsi="Times New Roman" w:cs="Times New Roman"/>
          <w:b/>
          <w:color w:val="auto"/>
          <w:sz w:val="28"/>
          <w:szCs w:val="28"/>
          <w:lang w:bidi="ar-SA"/>
        </w:rPr>
      </w:pPr>
      <w:bookmarkStart w:id="0" w:name="_GoBack"/>
      <w:r w:rsidRPr="00741F95">
        <w:rPr>
          <w:rFonts w:ascii="Times New Roman" w:eastAsia="Times New Roman" w:hAnsi="Times New Roman" w:cs="Times New Roman"/>
          <w:b/>
          <w:color w:val="auto"/>
          <w:sz w:val="28"/>
          <w:szCs w:val="28"/>
          <w:lang w:bidi="ar-SA"/>
        </w:rPr>
        <w:t>Об утверждении Порядка осуществления контроля за соблюдением Федеральног</w:t>
      </w:r>
      <w:r w:rsidR="004006AB">
        <w:rPr>
          <w:rFonts w:ascii="Times New Roman" w:eastAsia="Times New Roman" w:hAnsi="Times New Roman" w:cs="Times New Roman"/>
          <w:b/>
          <w:color w:val="auto"/>
          <w:sz w:val="28"/>
          <w:szCs w:val="28"/>
          <w:lang w:bidi="ar-SA"/>
        </w:rPr>
        <w:t>о закона от 5 апреля 2013 года №</w:t>
      </w:r>
      <w:r w:rsidRPr="00741F95">
        <w:rPr>
          <w:rFonts w:ascii="Times New Roman" w:eastAsia="Times New Roman" w:hAnsi="Times New Roman" w:cs="Times New Roman"/>
          <w:b/>
          <w:color w:val="auto"/>
          <w:sz w:val="28"/>
          <w:szCs w:val="28"/>
          <w:lang w:bidi="ar-SA"/>
        </w:rPr>
        <w:t xml:space="preserve"> 44-ФЗ </w:t>
      </w:r>
      <w:r w:rsidR="00C40EDE">
        <w:rPr>
          <w:rFonts w:ascii="Times New Roman" w:eastAsia="Times New Roman" w:hAnsi="Times New Roman" w:cs="Times New Roman"/>
          <w:b/>
          <w:color w:val="auto"/>
          <w:sz w:val="28"/>
          <w:szCs w:val="28"/>
          <w:lang w:bidi="ar-SA"/>
        </w:rPr>
        <w:t>«</w:t>
      </w:r>
      <w:r w:rsidRPr="00741F95">
        <w:rPr>
          <w:rFonts w:ascii="Times New Roman" w:eastAsia="Times New Roman" w:hAnsi="Times New Roman" w:cs="Times New Roman"/>
          <w:b/>
          <w:color w:val="auto"/>
          <w:sz w:val="28"/>
          <w:szCs w:val="28"/>
          <w:lang w:bidi="ar-SA"/>
        </w:rPr>
        <w:t>О контрактной системе в сфере закупок товаров, работ, услуг для обеспечения государственных и муниципальных нужд</w:t>
      </w:r>
      <w:r w:rsidR="00C40EDE">
        <w:rPr>
          <w:rFonts w:ascii="Times New Roman" w:eastAsia="Times New Roman" w:hAnsi="Times New Roman" w:cs="Times New Roman"/>
          <w:b/>
          <w:color w:val="auto"/>
          <w:sz w:val="28"/>
          <w:szCs w:val="28"/>
          <w:lang w:bidi="ar-SA"/>
        </w:rPr>
        <w:t>»</w:t>
      </w:r>
      <w:r w:rsidRPr="00741F95">
        <w:rPr>
          <w:rFonts w:ascii="Times New Roman" w:eastAsia="Times New Roman" w:hAnsi="Times New Roman" w:cs="Times New Roman"/>
          <w:b/>
          <w:color w:val="auto"/>
          <w:sz w:val="28"/>
          <w:szCs w:val="28"/>
          <w:lang w:bidi="ar-SA"/>
        </w:rPr>
        <w:t xml:space="preserve"> органом внутреннего муниципального финансового контроля</w:t>
      </w:r>
    </w:p>
    <w:bookmarkEnd w:id="0"/>
    <w:p w:rsidR="00741F95" w:rsidRPr="00646030" w:rsidRDefault="00741F95" w:rsidP="00646030">
      <w:pPr>
        <w:widowControl/>
        <w:jc w:val="both"/>
        <w:rPr>
          <w:rFonts w:ascii="Times New Roman" w:eastAsia="Times New Roman" w:hAnsi="Times New Roman" w:cs="Times New Roman"/>
          <w:color w:val="auto"/>
          <w:sz w:val="28"/>
          <w:szCs w:val="28"/>
          <w:lang w:bidi="ar-SA"/>
        </w:rPr>
      </w:pPr>
    </w:p>
    <w:p w:rsidR="00646030" w:rsidRDefault="00741F95" w:rsidP="00646030">
      <w:pPr>
        <w:widowControl/>
        <w:ind w:firstLine="709"/>
        <w:jc w:val="both"/>
        <w:rPr>
          <w:rFonts w:ascii="Times New Roman" w:eastAsia="Times New Roman" w:hAnsi="Times New Roman" w:cs="Times New Roman"/>
          <w:color w:val="auto"/>
          <w:sz w:val="28"/>
          <w:szCs w:val="28"/>
          <w:lang w:bidi="ar-SA"/>
        </w:rPr>
      </w:pPr>
      <w:r w:rsidRPr="00741F95">
        <w:rPr>
          <w:rFonts w:ascii="Times New Roman" w:eastAsia="Times New Roman" w:hAnsi="Times New Roman" w:cs="Times New Roman"/>
          <w:color w:val="auto"/>
          <w:sz w:val="28"/>
          <w:szCs w:val="28"/>
          <w:lang w:bidi="ar-SA"/>
        </w:rPr>
        <w:t xml:space="preserve">В соответствии со статьей 99 Федерального закона от 5 апреля 2013 года               № 44-ФЗ </w:t>
      </w:r>
      <w:r w:rsidR="00C40EDE">
        <w:rPr>
          <w:rFonts w:ascii="Times New Roman" w:eastAsia="Times New Roman" w:hAnsi="Times New Roman" w:cs="Times New Roman"/>
          <w:color w:val="auto"/>
          <w:sz w:val="28"/>
          <w:szCs w:val="28"/>
          <w:lang w:bidi="ar-SA"/>
        </w:rPr>
        <w:t>«</w:t>
      </w:r>
      <w:r w:rsidRPr="00741F95">
        <w:rPr>
          <w:rFonts w:ascii="Times New Roman" w:eastAsia="Times New Roman" w:hAnsi="Times New Roman" w:cs="Times New Roman"/>
          <w:color w:val="auto"/>
          <w:sz w:val="28"/>
          <w:szCs w:val="28"/>
          <w:lang w:bidi="ar-SA"/>
        </w:rPr>
        <w:t>О контрактной системе в сфере закупок товаров, работ, услуг для обеспечения государственных и муниципальных нужд</w:t>
      </w:r>
      <w:r w:rsidR="00C40EDE">
        <w:rPr>
          <w:rFonts w:ascii="Times New Roman" w:eastAsia="Times New Roman" w:hAnsi="Times New Roman" w:cs="Times New Roman"/>
          <w:color w:val="auto"/>
          <w:sz w:val="28"/>
          <w:szCs w:val="28"/>
          <w:lang w:bidi="ar-SA"/>
        </w:rPr>
        <w:t>»</w:t>
      </w:r>
      <w:r w:rsidRPr="00741F95">
        <w:rPr>
          <w:rFonts w:ascii="Times New Roman" w:eastAsia="Times New Roman" w:hAnsi="Times New Roman" w:cs="Times New Roman"/>
          <w:color w:val="auto"/>
          <w:sz w:val="28"/>
          <w:szCs w:val="28"/>
          <w:lang w:bidi="ar-SA"/>
        </w:rPr>
        <w:t>, Приказом Федерального казначейства от 12 марта 2018 г</w:t>
      </w:r>
      <w:r>
        <w:rPr>
          <w:rFonts w:ascii="Times New Roman" w:eastAsia="Times New Roman" w:hAnsi="Times New Roman" w:cs="Times New Roman"/>
          <w:color w:val="auto"/>
          <w:sz w:val="28"/>
          <w:szCs w:val="28"/>
          <w:lang w:bidi="ar-SA"/>
        </w:rPr>
        <w:t>.</w:t>
      </w:r>
      <w:r w:rsidRPr="00741F95">
        <w:rPr>
          <w:rFonts w:ascii="Times New Roman" w:eastAsia="Times New Roman" w:hAnsi="Times New Roman" w:cs="Times New Roman"/>
          <w:color w:val="auto"/>
          <w:sz w:val="28"/>
          <w:szCs w:val="28"/>
          <w:lang w:bidi="ar-SA"/>
        </w:rPr>
        <w:t xml:space="preserve"> № 14н </w:t>
      </w:r>
      <w:r w:rsidR="00C40EDE">
        <w:rPr>
          <w:rFonts w:ascii="Times New Roman" w:eastAsia="Times New Roman" w:hAnsi="Times New Roman" w:cs="Times New Roman"/>
          <w:color w:val="auto"/>
          <w:sz w:val="28"/>
          <w:szCs w:val="28"/>
          <w:lang w:bidi="ar-SA"/>
        </w:rPr>
        <w:t>«</w:t>
      </w:r>
      <w:r w:rsidRPr="00741F95">
        <w:rPr>
          <w:rFonts w:ascii="Times New Roman" w:eastAsia="Times New Roman" w:hAnsi="Times New Roman" w:cs="Times New Roman"/>
          <w:color w:val="auto"/>
          <w:sz w:val="28"/>
          <w:szCs w:val="28"/>
          <w:lang w:bidi="ar-SA"/>
        </w:rPr>
        <w:t xml:space="preserve">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w:t>
      </w:r>
      <w:r w:rsidR="00C40EDE">
        <w:rPr>
          <w:rFonts w:ascii="Times New Roman" w:eastAsia="Times New Roman" w:hAnsi="Times New Roman" w:cs="Times New Roman"/>
          <w:color w:val="auto"/>
          <w:sz w:val="28"/>
          <w:szCs w:val="28"/>
          <w:lang w:bidi="ar-SA"/>
        </w:rPr>
        <w:t>«</w:t>
      </w:r>
      <w:r w:rsidRPr="00741F95">
        <w:rPr>
          <w:rFonts w:ascii="Times New Roman" w:eastAsia="Times New Roman" w:hAnsi="Times New Roman" w:cs="Times New Roman"/>
          <w:color w:val="auto"/>
          <w:sz w:val="28"/>
          <w:szCs w:val="28"/>
          <w:lang w:bidi="ar-SA"/>
        </w:rPr>
        <w:t>О контрактной системе в сфере закупок товаров, работ, услуг для обеспечения государственных и муниципальных нужд</w:t>
      </w:r>
      <w:r w:rsidR="00C40EDE">
        <w:rPr>
          <w:rFonts w:ascii="Times New Roman" w:eastAsia="Times New Roman" w:hAnsi="Times New Roman" w:cs="Times New Roman"/>
          <w:color w:val="auto"/>
          <w:sz w:val="28"/>
          <w:szCs w:val="28"/>
          <w:lang w:bidi="ar-SA"/>
        </w:rPr>
        <w:t>»</w:t>
      </w:r>
      <w:r w:rsidRPr="00741F95">
        <w:rPr>
          <w:rFonts w:ascii="Times New Roman" w:eastAsia="Times New Roman" w:hAnsi="Times New Roman" w:cs="Times New Roman"/>
          <w:color w:val="auto"/>
          <w:sz w:val="28"/>
          <w:szCs w:val="28"/>
          <w:lang w:bidi="ar-SA"/>
        </w:rPr>
        <w:t>,</w:t>
      </w:r>
      <w:r w:rsidR="00646030">
        <w:rPr>
          <w:rFonts w:ascii="Times New Roman" w:eastAsia="Times New Roman" w:hAnsi="Times New Roman" w:cs="Times New Roman"/>
          <w:color w:val="auto"/>
          <w:sz w:val="28"/>
          <w:szCs w:val="28"/>
          <w:lang w:bidi="ar-SA"/>
        </w:rPr>
        <w:t xml:space="preserve"> Исполнительный комитет Высокогорского муниципального района, </w:t>
      </w:r>
      <w:r w:rsidR="00646030" w:rsidRPr="00646030">
        <w:rPr>
          <w:rFonts w:ascii="Times New Roman" w:eastAsia="Times New Roman" w:hAnsi="Times New Roman" w:cs="Times New Roman"/>
          <w:color w:val="auto"/>
          <w:sz w:val="28"/>
          <w:szCs w:val="28"/>
          <w:lang w:bidi="ar-SA"/>
        </w:rPr>
        <w:t>ПОСТАНОВЛЯ</w:t>
      </w:r>
      <w:r w:rsidR="00646030">
        <w:rPr>
          <w:rFonts w:ascii="Times New Roman" w:eastAsia="Times New Roman" w:hAnsi="Times New Roman" w:cs="Times New Roman"/>
          <w:color w:val="auto"/>
          <w:sz w:val="28"/>
          <w:szCs w:val="28"/>
          <w:lang w:bidi="ar-SA"/>
        </w:rPr>
        <w:t>ЕТ</w:t>
      </w:r>
      <w:r w:rsidR="00646030" w:rsidRPr="00646030">
        <w:rPr>
          <w:rFonts w:ascii="Times New Roman" w:eastAsia="Times New Roman" w:hAnsi="Times New Roman" w:cs="Times New Roman"/>
          <w:color w:val="auto"/>
          <w:sz w:val="28"/>
          <w:szCs w:val="28"/>
          <w:lang w:bidi="ar-SA"/>
        </w:rPr>
        <w:t>:</w:t>
      </w:r>
    </w:p>
    <w:p w:rsidR="00646030" w:rsidRPr="00646030" w:rsidRDefault="00646030" w:rsidP="00646030">
      <w:pPr>
        <w:widowControl/>
        <w:ind w:firstLine="709"/>
        <w:jc w:val="both"/>
        <w:rPr>
          <w:rFonts w:ascii="Times New Roman" w:eastAsia="Times New Roman" w:hAnsi="Times New Roman" w:cs="Times New Roman"/>
          <w:color w:val="auto"/>
          <w:sz w:val="28"/>
          <w:szCs w:val="28"/>
          <w:lang w:bidi="ar-SA"/>
        </w:rPr>
      </w:pPr>
    </w:p>
    <w:p w:rsidR="00646030" w:rsidRDefault="00646030" w:rsidP="00741F95">
      <w:pPr>
        <w:widowControl/>
        <w:ind w:firstLine="708"/>
        <w:jc w:val="both"/>
        <w:rPr>
          <w:rFonts w:ascii="Times New Roman" w:eastAsia="Times New Roman" w:hAnsi="Times New Roman" w:cs="Times New Roman"/>
          <w:color w:val="auto"/>
          <w:sz w:val="28"/>
          <w:szCs w:val="28"/>
          <w:lang w:bidi="ar-SA"/>
        </w:rPr>
      </w:pPr>
      <w:r w:rsidRPr="00646030">
        <w:rPr>
          <w:rFonts w:ascii="Times New Roman" w:eastAsia="Times New Roman" w:hAnsi="Times New Roman" w:cs="Times New Roman"/>
          <w:color w:val="auto"/>
          <w:sz w:val="28"/>
          <w:szCs w:val="28"/>
          <w:lang w:bidi="ar-SA"/>
        </w:rPr>
        <w:t>1.</w:t>
      </w:r>
      <w:r w:rsidR="00741F95">
        <w:rPr>
          <w:rFonts w:ascii="Times New Roman" w:eastAsia="Times New Roman" w:hAnsi="Times New Roman" w:cs="Times New Roman"/>
          <w:color w:val="auto"/>
          <w:sz w:val="28"/>
          <w:szCs w:val="28"/>
          <w:lang w:bidi="ar-SA"/>
        </w:rPr>
        <w:t xml:space="preserve"> </w:t>
      </w:r>
      <w:r w:rsidR="00741F95" w:rsidRPr="00741F95">
        <w:rPr>
          <w:rFonts w:ascii="Times New Roman" w:eastAsia="Times New Roman" w:hAnsi="Times New Roman" w:cs="Times New Roman"/>
          <w:color w:val="auto"/>
          <w:sz w:val="28"/>
          <w:szCs w:val="28"/>
          <w:lang w:bidi="ar-SA"/>
        </w:rPr>
        <w:t xml:space="preserve">Утвердить </w:t>
      </w:r>
      <w:r w:rsidR="00741F95">
        <w:rPr>
          <w:rFonts w:ascii="Times New Roman" w:eastAsia="Times New Roman" w:hAnsi="Times New Roman" w:cs="Times New Roman"/>
          <w:color w:val="auto"/>
          <w:sz w:val="28"/>
          <w:szCs w:val="28"/>
          <w:lang w:bidi="ar-SA"/>
        </w:rPr>
        <w:t xml:space="preserve">прилагаемый </w:t>
      </w:r>
      <w:r w:rsidR="00741F95" w:rsidRPr="00741F95">
        <w:rPr>
          <w:rFonts w:ascii="Times New Roman" w:eastAsia="Times New Roman" w:hAnsi="Times New Roman" w:cs="Times New Roman"/>
          <w:color w:val="auto"/>
          <w:sz w:val="28"/>
          <w:szCs w:val="28"/>
          <w:lang w:bidi="ar-SA"/>
        </w:rPr>
        <w:t xml:space="preserve">Порядок осуществления контроля за соблюдением Федерального закона от 5 апреля 2013 года № 44-ФЗ </w:t>
      </w:r>
      <w:r w:rsidR="00C40EDE">
        <w:rPr>
          <w:rFonts w:ascii="Times New Roman" w:eastAsia="Times New Roman" w:hAnsi="Times New Roman" w:cs="Times New Roman"/>
          <w:color w:val="auto"/>
          <w:sz w:val="28"/>
          <w:szCs w:val="28"/>
          <w:lang w:bidi="ar-SA"/>
        </w:rPr>
        <w:t>«</w:t>
      </w:r>
      <w:r w:rsidR="00741F95" w:rsidRPr="00741F95">
        <w:rPr>
          <w:rFonts w:ascii="Times New Roman" w:eastAsia="Times New Roman" w:hAnsi="Times New Roman" w:cs="Times New Roman"/>
          <w:color w:val="auto"/>
          <w:sz w:val="28"/>
          <w:szCs w:val="28"/>
          <w:lang w:bidi="ar-SA"/>
        </w:rPr>
        <w:t>О контрактной системе в сфере закупок товаров, работ, услуг для обеспечения государственных и муниципальных нужд</w:t>
      </w:r>
      <w:r w:rsidR="00C40EDE">
        <w:rPr>
          <w:rFonts w:ascii="Times New Roman" w:eastAsia="Times New Roman" w:hAnsi="Times New Roman" w:cs="Times New Roman"/>
          <w:color w:val="auto"/>
          <w:sz w:val="28"/>
          <w:szCs w:val="28"/>
          <w:lang w:bidi="ar-SA"/>
        </w:rPr>
        <w:t>»</w:t>
      </w:r>
      <w:r w:rsidR="00741F95" w:rsidRPr="00741F95">
        <w:rPr>
          <w:rFonts w:ascii="Times New Roman" w:eastAsia="Times New Roman" w:hAnsi="Times New Roman" w:cs="Times New Roman"/>
          <w:color w:val="auto"/>
          <w:sz w:val="28"/>
          <w:szCs w:val="28"/>
          <w:lang w:bidi="ar-SA"/>
        </w:rPr>
        <w:t>.</w:t>
      </w:r>
    </w:p>
    <w:p w:rsidR="00F55BC6" w:rsidRDefault="00741F95" w:rsidP="00741F95">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F55BC6" w:rsidRPr="00F55BC6">
        <w:rPr>
          <w:rFonts w:ascii="Times New Roman" w:eastAsia="Times New Roman" w:hAnsi="Times New Roman" w:cs="Times New Roman"/>
          <w:color w:val="auto"/>
          <w:sz w:val="28"/>
          <w:szCs w:val="28"/>
          <w:lang w:bidi="ar-SA"/>
        </w:rPr>
        <w:t xml:space="preserve">Обнародовать </w:t>
      </w:r>
      <w:r w:rsidR="00F55BC6">
        <w:rPr>
          <w:rFonts w:ascii="Times New Roman" w:eastAsia="Times New Roman" w:hAnsi="Times New Roman" w:cs="Times New Roman"/>
          <w:color w:val="auto"/>
          <w:sz w:val="28"/>
          <w:szCs w:val="28"/>
          <w:lang w:bidi="ar-SA"/>
        </w:rPr>
        <w:t xml:space="preserve">настоящее </w:t>
      </w:r>
      <w:r w:rsidR="00F55BC6" w:rsidRPr="00F55BC6">
        <w:rPr>
          <w:rFonts w:ascii="Times New Roman" w:eastAsia="Times New Roman" w:hAnsi="Times New Roman" w:cs="Times New Roman"/>
          <w:color w:val="auto"/>
          <w:sz w:val="28"/>
          <w:szCs w:val="28"/>
          <w:lang w:bidi="ar-SA"/>
        </w:rPr>
        <w:t xml:space="preserve">постановление на официальном сайте муниципального образования </w:t>
      </w:r>
      <w:r w:rsidR="00C40EDE">
        <w:rPr>
          <w:rFonts w:ascii="Times New Roman" w:eastAsia="Times New Roman" w:hAnsi="Times New Roman" w:cs="Times New Roman"/>
          <w:color w:val="auto"/>
          <w:sz w:val="28"/>
          <w:szCs w:val="28"/>
          <w:lang w:bidi="ar-SA"/>
        </w:rPr>
        <w:t>«</w:t>
      </w:r>
      <w:r w:rsidR="00F55BC6" w:rsidRPr="00F55BC6">
        <w:rPr>
          <w:rFonts w:ascii="Times New Roman" w:eastAsia="Times New Roman" w:hAnsi="Times New Roman" w:cs="Times New Roman"/>
          <w:color w:val="auto"/>
          <w:sz w:val="28"/>
          <w:szCs w:val="28"/>
          <w:lang w:bidi="ar-SA"/>
        </w:rPr>
        <w:t>Высокогорский муниципальный район Республики Татарстан</w:t>
      </w:r>
      <w:r w:rsidR="00C40EDE">
        <w:rPr>
          <w:rFonts w:ascii="Times New Roman" w:eastAsia="Times New Roman" w:hAnsi="Times New Roman" w:cs="Times New Roman"/>
          <w:color w:val="auto"/>
          <w:sz w:val="28"/>
          <w:szCs w:val="28"/>
          <w:lang w:bidi="ar-SA"/>
        </w:rPr>
        <w:t>»</w:t>
      </w:r>
      <w:r w:rsidR="00F55BC6" w:rsidRPr="00F55BC6">
        <w:rPr>
          <w:rFonts w:ascii="Times New Roman" w:eastAsia="Times New Roman" w:hAnsi="Times New Roman" w:cs="Times New Roman"/>
          <w:color w:val="auto"/>
          <w:sz w:val="28"/>
          <w:szCs w:val="28"/>
          <w:lang w:bidi="ar-SA"/>
        </w:rPr>
        <w:t xml:space="preserve"> в информационно-телекоммуникационной сети интернет по адресу: http://vysokaya-gora.tatarstan.ru/ и </w:t>
      </w:r>
      <w:r w:rsidR="00F55BC6">
        <w:rPr>
          <w:rFonts w:ascii="Times New Roman" w:eastAsia="Times New Roman" w:hAnsi="Times New Roman" w:cs="Times New Roman"/>
          <w:color w:val="auto"/>
          <w:sz w:val="28"/>
          <w:szCs w:val="28"/>
          <w:lang w:bidi="ar-SA"/>
        </w:rPr>
        <w:t>на портале правовой информации Республики Татарстан</w:t>
      </w:r>
      <w:r w:rsidR="00F55BC6" w:rsidRPr="00F55BC6">
        <w:rPr>
          <w:rFonts w:ascii="Times New Roman" w:eastAsia="Times New Roman" w:hAnsi="Times New Roman" w:cs="Times New Roman"/>
          <w:color w:val="auto"/>
          <w:sz w:val="28"/>
          <w:szCs w:val="28"/>
          <w:lang w:bidi="ar-SA"/>
        </w:rPr>
        <w:t xml:space="preserve"> п</w:t>
      </w:r>
      <w:r w:rsidR="00F55BC6">
        <w:rPr>
          <w:rFonts w:ascii="Times New Roman" w:eastAsia="Times New Roman" w:hAnsi="Times New Roman" w:cs="Times New Roman"/>
          <w:color w:val="auto"/>
          <w:sz w:val="28"/>
          <w:szCs w:val="28"/>
          <w:lang w:bidi="ar-SA"/>
        </w:rPr>
        <w:t xml:space="preserve">о </w:t>
      </w:r>
      <w:r w:rsidR="00F55BC6" w:rsidRPr="00F55BC6">
        <w:rPr>
          <w:rFonts w:ascii="Times New Roman" w:eastAsia="Times New Roman" w:hAnsi="Times New Roman" w:cs="Times New Roman"/>
          <w:color w:val="auto"/>
          <w:sz w:val="28"/>
          <w:szCs w:val="28"/>
          <w:lang w:bidi="ar-SA"/>
        </w:rPr>
        <w:t>веб адресу: http://pravo.tatarstan.ru</w:t>
      </w:r>
      <w:r w:rsidR="00F55BC6">
        <w:rPr>
          <w:rFonts w:ascii="Times New Roman" w:eastAsia="Times New Roman" w:hAnsi="Times New Roman" w:cs="Times New Roman"/>
          <w:color w:val="auto"/>
          <w:sz w:val="28"/>
          <w:szCs w:val="28"/>
          <w:lang w:bidi="ar-SA"/>
        </w:rPr>
        <w:t>.</w:t>
      </w:r>
    </w:p>
    <w:p w:rsidR="00741F95" w:rsidRPr="00646030" w:rsidRDefault="00741F95" w:rsidP="00741F95">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w:t>
      </w:r>
      <w:r w:rsidRPr="00741F95">
        <w:rPr>
          <w:rFonts w:ascii="Times New Roman" w:eastAsia="Times New Roman" w:hAnsi="Times New Roman" w:cs="Times New Roman"/>
          <w:color w:val="auto"/>
          <w:sz w:val="28"/>
          <w:szCs w:val="28"/>
          <w:lang w:bidi="ar-SA"/>
        </w:rPr>
        <w:t>Постановление вступает в силу со дня его официального обнародования</w:t>
      </w:r>
    </w:p>
    <w:p w:rsidR="00646030" w:rsidRPr="00646030" w:rsidRDefault="00F55BC6" w:rsidP="00646030">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8</w:t>
      </w:r>
      <w:r w:rsidR="00646030" w:rsidRPr="00646030">
        <w:rPr>
          <w:rFonts w:ascii="Times New Roman" w:eastAsia="Times New Roman" w:hAnsi="Times New Roman" w:cs="Times New Roman"/>
          <w:color w:val="auto"/>
          <w:sz w:val="28"/>
          <w:szCs w:val="28"/>
          <w:lang w:bidi="ar-SA"/>
        </w:rPr>
        <w:t>.</w:t>
      </w:r>
      <w:r w:rsidR="00646030" w:rsidRPr="00646030">
        <w:rPr>
          <w:rFonts w:ascii="Times New Roman" w:eastAsia="Times New Roman" w:hAnsi="Times New Roman" w:cs="Times New Roman"/>
          <w:color w:val="auto"/>
          <w:sz w:val="28"/>
          <w:szCs w:val="28"/>
          <w:lang w:bidi="ar-SA"/>
        </w:rPr>
        <w:tab/>
        <w:t>Контроль исполнения настоящего Постановления возложить на заместителя руководителя исполнительного комитета</w:t>
      </w:r>
      <w:r w:rsidR="00741F95">
        <w:rPr>
          <w:rFonts w:ascii="Times New Roman" w:eastAsia="Times New Roman" w:hAnsi="Times New Roman" w:cs="Times New Roman"/>
          <w:color w:val="auto"/>
          <w:sz w:val="28"/>
          <w:szCs w:val="28"/>
          <w:lang w:bidi="ar-SA"/>
        </w:rPr>
        <w:t xml:space="preserve"> Высокогорского муниципального района </w:t>
      </w:r>
      <w:r w:rsidR="00741F95" w:rsidRPr="00741F95">
        <w:rPr>
          <w:rFonts w:ascii="Times New Roman" w:eastAsia="Times New Roman" w:hAnsi="Times New Roman" w:cs="Times New Roman"/>
          <w:color w:val="auto"/>
          <w:sz w:val="28"/>
          <w:szCs w:val="28"/>
          <w:lang w:bidi="ar-SA"/>
        </w:rPr>
        <w:t>по экономическим вопросам</w:t>
      </w:r>
      <w:r w:rsidR="00741F95">
        <w:rPr>
          <w:rFonts w:ascii="Times New Roman" w:eastAsia="Times New Roman" w:hAnsi="Times New Roman" w:cs="Times New Roman"/>
          <w:color w:val="auto"/>
          <w:sz w:val="28"/>
          <w:szCs w:val="28"/>
          <w:lang w:bidi="ar-SA"/>
        </w:rPr>
        <w:t>.</w:t>
      </w:r>
    </w:p>
    <w:p w:rsidR="00646030" w:rsidRPr="00646030" w:rsidRDefault="00646030" w:rsidP="00646030">
      <w:pPr>
        <w:widowControl/>
        <w:jc w:val="both"/>
        <w:rPr>
          <w:rFonts w:ascii="Times New Roman" w:eastAsia="Times New Roman" w:hAnsi="Times New Roman" w:cs="Times New Roman"/>
          <w:color w:val="auto"/>
          <w:sz w:val="28"/>
          <w:szCs w:val="28"/>
          <w:lang w:bidi="ar-SA"/>
        </w:rPr>
      </w:pPr>
      <w:r w:rsidRPr="00646030">
        <w:rPr>
          <w:rFonts w:ascii="Times New Roman" w:eastAsia="Times New Roman" w:hAnsi="Times New Roman" w:cs="Times New Roman"/>
          <w:color w:val="auto"/>
          <w:sz w:val="28"/>
          <w:szCs w:val="28"/>
          <w:lang w:bidi="ar-SA"/>
        </w:rPr>
        <w:t xml:space="preserve"> </w:t>
      </w:r>
    </w:p>
    <w:p w:rsidR="00646030" w:rsidRPr="00646030" w:rsidRDefault="00646030" w:rsidP="00646030">
      <w:pPr>
        <w:widowControl/>
        <w:jc w:val="both"/>
        <w:rPr>
          <w:rFonts w:ascii="Times New Roman" w:eastAsia="Times New Roman" w:hAnsi="Times New Roman" w:cs="Times New Roman"/>
          <w:color w:val="auto"/>
          <w:sz w:val="28"/>
          <w:szCs w:val="28"/>
          <w:lang w:bidi="ar-SA"/>
        </w:rPr>
      </w:pPr>
    </w:p>
    <w:p w:rsidR="00646030" w:rsidRPr="00646030" w:rsidRDefault="00646030" w:rsidP="00646030">
      <w:pPr>
        <w:widowControl/>
        <w:jc w:val="both"/>
        <w:rPr>
          <w:rFonts w:ascii="Times New Roman" w:eastAsia="Times New Roman" w:hAnsi="Times New Roman" w:cs="Times New Roman"/>
          <w:color w:val="auto"/>
          <w:sz w:val="28"/>
          <w:szCs w:val="28"/>
          <w:lang w:bidi="ar-SA"/>
        </w:rPr>
      </w:pPr>
      <w:r w:rsidRPr="00646030">
        <w:rPr>
          <w:rFonts w:ascii="Times New Roman" w:eastAsia="Times New Roman" w:hAnsi="Times New Roman" w:cs="Times New Roman"/>
          <w:color w:val="auto"/>
          <w:sz w:val="28"/>
          <w:szCs w:val="28"/>
          <w:lang w:bidi="ar-SA"/>
        </w:rPr>
        <w:t>Руководитель исполнительного комитета</w:t>
      </w:r>
    </w:p>
    <w:p w:rsidR="00646030" w:rsidRPr="00646030" w:rsidRDefault="00646030" w:rsidP="00646030">
      <w:pPr>
        <w:widowControl/>
        <w:jc w:val="both"/>
        <w:rPr>
          <w:rFonts w:ascii="Times New Roman" w:eastAsia="Times New Roman" w:hAnsi="Times New Roman" w:cs="Times New Roman"/>
          <w:color w:val="auto"/>
          <w:sz w:val="28"/>
          <w:szCs w:val="28"/>
          <w:lang w:bidi="ar-SA"/>
        </w:rPr>
      </w:pPr>
      <w:r w:rsidRPr="00646030">
        <w:rPr>
          <w:rFonts w:ascii="Times New Roman" w:eastAsia="Times New Roman" w:hAnsi="Times New Roman" w:cs="Times New Roman"/>
          <w:color w:val="auto"/>
          <w:sz w:val="28"/>
          <w:szCs w:val="28"/>
          <w:lang w:bidi="ar-SA"/>
        </w:rPr>
        <w:t xml:space="preserve">Высокогорского муниципального района                       </w:t>
      </w:r>
      <w:r w:rsidRPr="00646030">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 xml:space="preserve">                </w:t>
      </w:r>
      <w:r w:rsidRPr="00646030">
        <w:rPr>
          <w:rFonts w:ascii="Times New Roman" w:eastAsia="Times New Roman" w:hAnsi="Times New Roman" w:cs="Times New Roman"/>
          <w:color w:val="auto"/>
          <w:sz w:val="28"/>
          <w:szCs w:val="28"/>
          <w:lang w:bidi="ar-SA"/>
        </w:rPr>
        <w:t>Д.Ф.Шайдуллин</w:t>
      </w:r>
    </w:p>
    <w:p w:rsidR="00741F95" w:rsidRDefault="00741F95" w:rsidP="003E020C">
      <w:pPr>
        <w:jc w:val="both"/>
        <w:rPr>
          <w:rFonts w:ascii="Times New Roman" w:eastAsia="Palatino Linotype" w:hAnsi="Times New Roman" w:cs="Times New Roman"/>
          <w:b/>
          <w:color w:val="auto"/>
          <w:sz w:val="28"/>
          <w:szCs w:val="28"/>
        </w:rPr>
        <w:sectPr w:rsidR="00741F95" w:rsidSect="007D643B">
          <w:type w:val="continuous"/>
          <w:pgSz w:w="11909" w:h="16840"/>
          <w:pgMar w:top="1134" w:right="567" w:bottom="1134" w:left="1134" w:header="0" w:footer="6" w:gutter="0"/>
          <w:cols w:space="720"/>
          <w:noEndnote/>
          <w:docGrid w:linePitch="360"/>
        </w:sectPr>
      </w:pPr>
    </w:p>
    <w:p w:rsidR="00741F95" w:rsidRPr="00E25A42" w:rsidRDefault="00741F95" w:rsidP="00741F95">
      <w:pPr>
        <w:pStyle w:val="ab"/>
        <w:ind w:left="5245"/>
        <w:jc w:val="right"/>
        <w:rPr>
          <w:rFonts w:ascii="Times New Roman" w:hAnsi="Times New Roman" w:cs="Times New Roman"/>
          <w:sz w:val="24"/>
          <w:szCs w:val="24"/>
        </w:rPr>
      </w:pPr>
      <w:r w:rsidRPr="00E25A42">
        <w:rPr>
          <w:rFonts w:ascii="Times New Roman" w:hAnsi="Times New Roman" w:cs="Times New Roman"/>
          <w:sz w:val="24"/>
          <w:szCs w:val="24"/>
        </w:rPr>
        <w:lastRenderedPageBreak/>
        <w:t>Приложение</w:t>
      </w:r>
    </w:p>
    <w:p w:rsidR="00741F95" w:rsidRPr="00E25A42" w:rsidRDefault="00741F95" w:rsidP="00741F95">
      <w:pPr>
        <w:pStyle w:val="ab"/>
        <w:ind w:left="6372"/>
        <w:rPr>
          <w:rFonts w:ascii="Times New Roman" w:hAnsi="Times New Roman" w:cs="Times New Roman"/>
          <w:sz w:val="24"/>
          <w:szCs w:val="24"/>
        </w:rPr>
      </w:pPr>
      <w:r w:rsidRPr="00E25A42">
        <w:rPr>
          <w:rFonts w:ascii="Times New Roman" w:hAnsi="Times New Roman" w:cs="Times New Roman"/>
          <w:sz w:val="24"/>
          <w:szCs w:val="24"/>
        </w:rPr>
        <w:t xml:space="preserve">             </w:t>
      </w:r>
      <w:r w:rsidR="00C40EDE">
        <w:rPr>
          <w:rFonts w:ascii="Times New Roman" w:hAnsi="Times New Roman" w:cs="Times New Roman"/>
          <w:sz w:val="24"/>
          <w:szCs w:val="24"/>
        </w:rPr>
        <w:t>«</w:t>
      </w:r>
      <w:r w:rsidRPr="00E25A42">
        <w:rPr>
          <w:rFonts w:ascii="Times New Roman" w:hAnsi="Times New Roman" w:cs="Times New Roman"/>
          <w:sz w:val="24"/>
          <w:szCs w:val="24"/>
        </w:rPr>
        <w:t>Утверждено</w:t>
      </w:r>
      <w:r w:rsidR="00C40EDE">
        <w:rPr>
          <w:rFonts w:ascii="Times New Roman" w:hAnsi="Times New Roman" w:cs="Times New Roman"/>
          <w:sz w:val="24"/>
          <w:szCs w:val="24"/>
        </w:rPr>
        <w:t>»</w:t>
      </w:r>
    </w:p>
    <w:p w:rsidR="00741F95" w:rsidRPr="00E25A42" w:rsidRDefault="00741F95" w:rsidP="00741F95">
      <w:pPr>
        <w:pStyle w:val="ab"/>
        <w:ind w:left="6372"/>
        <w:rPr>
          <w:rFonts w:ascii="Times New Roman" w:hAnsi="Times New Roman" w:cs="Times New Roman"/>
          <w:sz w:val="24"/>
          <w:szCs w:val="24"/>
        </w:rPr>
      </w:pPr>
      <w:r w:rsidRPr="00E25A42">
        <w:rPr>
          <w:rFonts w:ascii="Times New Roman" w:hAnsi="Times New Roman" w:cs="Times New Roman"/>
          <w:sz w:val="24"/>
          <w:szCs w:val="24"/>
        </w:rPr>
        <w:t>Постановлением исполнительного комитета Высокогорского муниципального района РТ</w:t>
      </w:r>
    </w:p>
    <w:p w:rsidR="00741F95" w:rsidRPr="002C0F51" w:rsidRDefault="00741F95" w:rsidP="00741F95">
      <w:pPr>
        <w:pStyle w:val="ab"/>
        <w:ind w:left="6372"/>
        <w:rPr>
          <w:rFonts w:ascii="Times New Roman" w:hAnsi="Times New Roman" w:cs="Times New Roman"/>
          <w:sz w:val="28"/>
          <w:szCs w:val="28"/>
        </w:rPr>
      </w:pPr>
      <w:r w:rsidRPr="00E25A42">
        <w:rPr>
          <w:rFonts w:ascii="Times New Roman" w:hAnsi="Times New Roman" w:cs="Times New Roman"/>
          <w:sz w:val="24"/>
          <w:szCs w:val="24"/>
        </w:rPr>
        <w:t xml:space="preserve">от </w:t>
      </w:r>
      <w:r w:rsidR="00C40EDE">
        <w:rPr>
          <w:rFonts w:ascii="Times New Roman" w:hAnsi="Times New Roman" w:cs="Times New Roman"/>
          <w:sz w:val="24"/>
          <w:szCs w:val="24"/>
        </w:rPr>
        <w:t>«</w:t>
      </w:r>
      <w:r w:rsidRPr="00E25A42">
        <w:rPr>
          <w:rFonts w:ascii="Times New Roman" w:hAnsi="Times New Roman" w:cs="Times New Roman"/>
          <w:sz w:val="24"/>
          <w:szCs w:val="24"/>
        </w:rPr>
        <w:t>____</w:t>
      </w:r>
      <w:r w:rsidR="00C40EDE">
        <w:rPr>
          <w:rFonts w:ascii="Times New Roman" w:hAnsi="Times New Roman" w:cs="Times New Roman"/>
          <w:sz w:val="24"/>
          <w:szCs w:val="24"/>
        </w:rPr>
        <w:t>»</w:t>
      </w:r>
      <w:r w:rsidRPr="00E25A42">
        <w:rPr>
          <w:rFonts w:ascii="Times New Roman" w:hAnsi="Times New Roman" w:cs="Times New Roman"/>
          <w:sz w:val="24"/>
          <w:szCs w:val="24"/>
        </w:rPr>
        <w:t xml:space="preserve"> _______2019 г   №______</w:t>
      </w:r>
    </w:p>
    <w:p w:rsidR="00741F95" w:rsidRDefault="00741F95" w:rsidP="00741F95">
      <w:pPr>
        <w:pStyle w:val="ConsPlusNormal"/>
        <w:jc w:val="center"/>
      </w:pPr>
    </w:p>
    <w:p w:rsidR="00C40EDE" w:rsidRDefault="00C40EDE" w:rsidP="00741F95">
      <w:pPr>
        <w:pStyle w:val="ConsPlusNormal"/>
        <w:jc w:val="center"/>
      </w:pPr>
    </w:p>
    <w:p w:rsidR="00C40EDE" w:rsidRDefault="00C40EDE" w:rsidP="00741F95">
      <w:pPr>
        <w:pStyle w:val="ConsPlusNormal"/>
        <w:jc w:val="center"/>
      </w:pPr>
    </w:p>
    <w:p w:rsidR="00741F95" w:rsidRDefault="00741F95" w:rsidP="00741F95">
      <w:pPr>
        <w:pStyle w:val="ConsPlusNormal"/>
      </w:pPr>
    </w:p>
    <w:p w:rsidR="00741F95" w:rsidRPr="00C40EDE" w:rsidRDefault="00741F95" w:rsidP="00C40EDE">
      <w:pPr>
        <w:pStyle w:val="ConsPlusNormal"/>
        <w:jc w:val="center"/>
        <w:rPr>
          <w:b/>
          <w:sz w:val="28"/>
          <w:szCs w:val="28"/>
        </w:rPr>
      </w:pPr>
      <w:r w:rsidRPr="00C40EDE">
        <w:rPr>
          <w:b/>
          <w:sz w:val="28"/>
          <w:szCs w:val="28"/>
        </w:rPr>
        <w:t>ПОРЯДОК</w:t>
      </w:r>
    </w:p>
    <w:p w:rsidR="00741F95" w:rsidRPr="00C40EDE" w:rsidRDefault="00741F95" w:rsidP="00C40EDE">
      <w:pPr>
        <w:pStyle w:val="ConsPlusNormal"/>
        <w:jc w:val="center"/>
        <w:rPr>
          <w:b/>
          <w:sz w:val="28"/>
          <w:szCs w:val="28"/>
        </w:rPr>
      </w:pPr>
      <w:r w:rsidRPr="00C40EDE">
        <w:rPr>
          <w:b/>
          <w:sz w:val="28"/>
          <w:szCs w:val="28"/>
        </w:rPr>
        <w:t>осуществления контроля за соблюдением Федерального закона</w:t>
      </w:r>
    </w:p>
    <w:p w:rsidR="00741F95" w:rsidRPr="00C40EDE" w:rsidRDefault="00741F95" w:rsidP="00C40EDE">
      <w:pPr>
        <w:pStyle w:val="ConsPlusNormal"/>
        <w:jc w:val="center"/>
        <w:rPr>
          <w:b/>
          <w:sz w:val="28"/>
          <w:szCs w:val="28"/>
        </w:rPr>
      </w:pPr>
      <w:r w:rsidRPr="00C40EDE">
        <w:rPr>
          <w:b/>
          <w:sz w:val="28"/>
          <w:szCs w:val="28"/>
        </w:rPr>
        <w:t xml:space="preserve">от 5 апреля 2013 года N 44-ФЗ </w:t>
      </w:r>
      <w:r w:rsidR="00C40EDE">
        <w:rPr>
          <w:b/>
          <w:sz w:val="28"/>
          <w:szCs w:val="28"/>
        </w:rPr>
        <w:t>«</w:t>
      </w:r>
      <w:r w:rsidRPr="00C40EDE">
        <w:rPr>
          <w:b/>
          <w:sz w:val="28"/>
          <w:szCs w:val="28"/>
        </w:rPr>
        <w:t>О контрактной системе</w:t>
      </w:r>
      <w:r w:rsidR="00C40EDE">
        <w:rPr>
          <w:b/>
          <w:sz w:val="28"/>
          <w:szCs w:val="28"/>
        </w:rPr>
        <w:t xml:space="preserve"> </w:t>
      </w:r>
      <w:r w:rsidRPr="00C40EDE">
        <w:rPr>
          <w:b/>
          <w:sz w:val="28"/>
          <w:szCs w:val="28"/>
        </w:rPr>
        <w:t>в сфере закупок товаров, работ, услуг для обеспечения государственных и муниципальных нужд</w:t>
      </w:r>
      <w:r w:rsidR="00C40EDE">
        <w:rPr>
          <w:b/>
          <w:sz w:val="28"/>
          <w:szCs w:val="28"/>
        </w:rPr>
        <w:t>»</w:t>
      </w:r>
      <w:r w:rsidR="00C40EDE" w:rsidRPr="00C40EDE">
        <w:rPr>
          <w:b/>
          <w:sz w:val="28"/>
          <w:szCs w:val="28"/>
        </w:rPr>
        <w:t xml:space="preserve"> </w:t>
      </w:r>
      <w:r w:rsidRPr="00C40EDE">
        <w:rPr>
          <w:b/>
          <w:sz w:val="28"/>
          <w:szCs w:val="28"/>
        </w:rPr>
        <w:t>органом внутреннего муниципального финансового контроля</w:t>
      </w:r>
    </w:p>
    <w:p w:rsidR="00741F95" w:rsidRPr="00C40EDE" w:rsidRDefault="00741F95" w:rsidP="00C40EDE">
      <w:pPr>
        <w:pStyle w:val="ConsPlusNormal"/>
        <w:ind w:firstLine="540"/>
        <w:jc w:val="both"/>
        <w:rPr>
          <w:sz w:val="28"/>
          <w:szCs w:val="28"/>
        </w:rPr>
      </w:pPr>
    </w:p>
    <w:p w:rsidR="00741F95" w:rsidRPr="00C40EDE" w:rsidRDefault="00741F95" w:rsidP="00C40EDE">
      <w:pPr>
        <w:pStyle w:val="ConsPlusNormal"/>
        <w:jc w:val="center"/>
        <w:rPr>
          <w:b/>
          <w:sz w:val="28"/>
          <w:szCs w:val="28"/>
        </w:rPr>
      </w:pPr>
      <w:r w:rsidRPr="00C40EDE">
        <w:rPr>
          <w:b/>
          <w:sz w:val="28"/>
          <w:szCs w:val="28"/>
        </w:rPr>
        <w:t>I. Общие положения.</w:t>
      </w:r>
    </w:p>
    <w:p w:rsidR="00741F95" w:rsidRPr="00C40EDE" w:rsidRDefault="00741F95" w:rsidP="00C40EDE">
      <w:pPr>
        <w:pStyle w:val="ConsPlusNormal"/>
        <w:ind w:firstLine="540"/>
        <w:jc w:val="both"/>
        <w:rPr>
          <w:sz w:val="28"/>
          <w:szCs w:val="28"/>
        </w:rPr>
      </w:pPr>
    </w:p>
    <w:p w:rsidR="00741F95" w:rsidRPr="00C40EDE" w:rsidRDefault="00741F95" w:rsidP="00C40EDE">
      <w:pPr>
        <w:pStyle w:val="ConsPlusNormal"/>
        <w:ind w:firstLine="540"/>
        <w:jc w:val="both"/>
        <w:rPr>
          <w:sz w:val="28"/>
          <w:szCs w:val="28"/>
        </w:rPr>
      </w:pPr>
      <w:r w:rsidRPr="00C40EDE">
        <w:rPr>
          <w:sz w:val="28"/>
          <w:szCs w:val="28"/>
        </w:rPr>
        <w:t xml:space="preserve">1. Настоящий Порядок предусматривает процедуру осуществления контроля за соблюдением Федерального закона от 5 апреля 2013 года N 44-ФЗ </w:t>
      </w:r>
      <w:r w:rsidR="00C40EDE">
        <w:rPr>
          <w:sz w:val="28"/>
          <w:szCs w:val="28"/>
        </w:rPr>
        <w:t>«</w:t>
      </w:r>
      <w:r w:rsidRPr="00C40EDE">
        <w:rPr>
          <w:sz w:val="28"/>
          <w:szCs w:val="28"/>
        </w:rPr>
        <w:t>О контрактной системе в сфере закупок товаров, работ и услуг для обеспечения государственных и муниципальных нужд</w:t>
      </w:r>
      <w:r w:rsidR="00C40EDE">
        <w:rPr>
          <w:sz w:val="28"/>
          <w:szCs w:val="28"/>
        </w:rPr>
        <w:t>»</w:t>
      </w:r>
      <w:r w:rsidRPr="00C40EDE">
        <w:rPr>
          <w:sz w:val="28"/>
          <w:szCs w:val="28"/>
        </w:rPr>
        <w:t xml:space="preserve"> (далее - Федеральный закон) и иных нормативных правовых актов о контрактной системе в сфере закупок товаров, работ, услуг для обеспечения муниципальных нужд муниципального образования </w:t>
      </w:r>
      <w:r w:rsidR="00C40EDE">
        <w:rPr>
          <w:sz w:val="28"/>
          <w:szCs w:val="28"/>
        </w:rPr>
        <w:t xml:space="preserve">Высокогорский муниципальный </w:t>
      </w:r>
      <w:r w:rsidRPr="00C40EDE">
        <w:rPr>
          <w:sz w:val="28"/>
          <w:szCs w:val="28"/>
        </w:rPr>
        <w:t xml:space="preserve"> район (далее соответственно - контроль, в сфере закупок, закупки) органом внутреннего муниципального финансового контроля (далее - Орган контроля) в целях установления законности составления и исполнения местного бюджета в отношении расходов, связанных с осуществлением закупок, достоверности учета таких расходов и отчетности в соответствии с Федеральным законом от 05.04.2013 N 44-ФЗ </w:t>
      </w:r>
      <w:r w:rsidR="00C40EDE">
        <w:rPr>
          <w:sz w:val="28"/>
          <w:szCs w:val="28"/>
        </w:rPr>
        <w:t>«</w:t>
      </w:r>
      <w:r w:rsidRPr="00C40EDE">
        <w:rPr>
          <w:sz w:val="28"/>
          <w:szCs w:val="28"/>
        </w:rPr>
        <w:t>О контрактной системе в сфере закупок товаров, работ, услуг для обеспечения государственных и муниципальных нужд</w:t>
      </w:r>
      <w:r w:rsidR="00C40EDE">
        <w:rPr>
          <w:sz w:val="28"/>
          <w:szCs w:val="28"/>
        </w:rPr>
        <w:t>»</w:t>
      </w:r>
      <w:r w:rsidRPr="00C40EDE">
        <w:rPr>
          <w:sz w:val="28"/>
          <w:szCs w:val="28"/>
        </w:rPr>
        <w:t xml:space="preserve"> (далее - Федеральный закон N 44-ФЗ), Бюджетным кодексом Российской Федерации, приказом Казначейства России от 12 марта 2018 года N 14н </w:t>
      </w:r>
      <w:r w:rsidR="00C40EDE">
        <w:rPr>
          <w:sz w:val="28"/>
          <w:szCs w:val="28"/>
        </w:rPr>
        <w:t>«</w:t>
      </w:r>
      <w:r w:rsidRPr="00C40EDE">
        <w:rPr>
          <w:sz w:val="28"/>
          <w:szCs w:val="28"/>
        </w:rPr>
        <w:t xml:space="preserve">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w:t>
      </w:r>
      <w:r w:rsidR="00C40EDE">
        <w:rPr>
          <w:sz w:val="28"/>
          <w:szCs w:val="28"/>
        </w:rPr>
        <w:t>«</w:t>
      </w:r>
      <w:r w:rsidRPr="00C40EDE">
        <w:rPr>
          <w:sz w:val="28"/>
          <w:szCs w:val="28"/>
        </w:rPr>
        <w:t>О контрактной системе в сфере закупок товаров, работ, услуг для обеспечения государственных и муниципальных нужд</w:t>
      </w:r>
      <w:r w:rsidR="00C40EDE">
        <w:rPr>
          <w:sz w:val="28"/>
          <w:szCs w:val="28"/>
        </w:rPr>
        <w:t>»</w:t>
      </w:r>
      <w:r w:rsidRPr="00C40EDE">
        <w:rPr>
          <w:sz w:val="28"/>
          <w:szCs w:val="28"/>
        </w:rPr>
        <w:t xml:space="preserve"> (далее - Общие требования), и иными нормативными правовыми актами.</w:t>
      </w:r>
    </w:p>
    <w:p w:rsidR="00741F95" w:rsidRPr="00C40EDE" w:rsidRDefault="00741F95" w:rsidP="00C40EDE">
      <w:pPr>
        <w:pStyle w:val="ConsPlusNormal"/>
        <w:ind w:firstLine="540"/>
        <w:jc w:val="both"/>
        <w:rPr>
          <w:sz w:val="28"/>
          <w:szCs w:val="28"/>
        </w:rPr>
      </w:pPr>
      <w:r w:rsidRPr="00C40EDE">
        <w:rPr>
          <w:sz w:val="28"/>
          <w:szCs w:val="28"/>
        </w:rPr>
        <w:t>2. Деятельность Органа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741F95" w:rsidRPr="00C40EDE" w:rsidRDefault="00741F95" w:rsidP="00C40EDE">
      <w:pPr>
        <w:pStyle w:val="ConsPlusNormal"/>
        <w:ind w:firstLine="540"/>
        <w:jc w:val="both"/>
        <w:rPr>
          <w:sz w:val="28"/>
          <w:szCs w:val="28"/>
        </w:rPr>
      </w:pPr>
      <w:r w:rsidRPr="00C40EDE">
        <w:rPr>
          <w:sz w:val="28"/>
          <w:szCs w:val="28"/>
        </w:rPr>
        <w:t xml:space="preserve">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w:t>
      </w:r>
      <w:r w:rsidRPr="00C40EDE">
        <w:rPr>
          <w:sz w:val="28"/>
          <w:szCs w:val="28"/>
        </w:rPr>
        <w:lastRenderedPageBreak/>
        <w:t>проводимые в рамках выездных и (или) камеральных проверок.</w:t>
      </w:r>
    </w:p>
    <w:p w:rsidR="00741F95" w:rsidRPr="00C40EDE" w:rsidRDefault="00741F95" w:rsidP="00C40EDE">
      <w:pPr>
        <w:pStyle w:val="ConsPlusNormal"/>
        <w:ind w:firstLine="540"/>
        <w:jc w:val="both"/>
        <w:rPr>
          <w:sz w:val="28"/>
          <w:szCs w:val="28"/>
        </w:rPr>
      </w:pPr>
      <w:r w:rsidRPr="00C40EDE">
        <w:rPr>
          <w:sz w:val="28"/>
          <w:szCs w:val="28"/>
        </w:rPr>
        <w:t>4. Должностными лицами Органа контроля, осуществляющими деятельность по контролю, являются:</w:t>
      </w:r>
    </w:p>
    <w:p w:rsidR="00741F95" w:rsidRPr="00C40EDE" w:rsidRDefault="00741F95" w:rsidP="00C40EDE">
      <w:pPr>
        <w:pStyle w:val="ConsPlusNormal"/>
        <w:ind w:firstLine="540"/>
        <w:jc w:val="both"/>
        <w:rPr>
          <w:sz w:val="28"/>
          <w:szCs w:val="28"/>
        </w:rPr>
      </w:pPr>
      <w:r w:rsidRPr="00C40EDE">
        <w:rPr>
          <w:sz w:val="28"/>
          <w:szCs w:val="28"/>
        </w:rPr>
        <w:t>а) руководитель Органа контроля;</w:t>
      </w:r>
    </w:p>
    <w:p w:rsidR="00741F95" w:rsidRPr="00C40EDE" w:rsidRDefault="00741F95" w:rsidP="00C40EDE">
      <w:pPr>
        <w:pStyle w:val="ConsPlusNormal"/>
        <w:ind w:firstLine="540"/>
        <w:jc w:val="both"/>
        <w:rPr>
          <w:sz w:val="28"/>
          <w:szCs w:val="28"/>
        </w:rPr>
      </w:pPr>
      <w:r w:rsidRPr="00C40EDE">
        <w:rPr>
          <w:sz w:val="28"/>
          <w:szCs w:val="28"/>
        </w:rPr>
        <w:t>б) иные муниципальные служащие, уполномоченные на участие в проведении контрольных мероприятий в соответствии с распорядительным документом руководителя Органа контроля о назначении контрольного мероприятия.</w:t>
      </w:r>
    </w:p>
    <w:p w:rsidR="00741F95" w:rsidRPr="00C40EDE" w:rsidRDefault="00741F95" w:rsidP="00C40EDE">
      <w:pPr>
        <w:pStyle w:val="ConsPlusNormal"/>
        <w:ind w:firstLine="540"/>
        <w:jc w:val="both"/>
        <w:rPr>
          <w:sz w:val="28"/>
          <w:szCs w:val="28"/>
        </w:rPr>
      </w:pPr>
      <w:r w:rsidRPr="00C40EDE">
        <w:rPr>
          <w:sz w:val="28"/>
          <w:szCs w:val="28"/>
        </w:rPr>
        <w:t>5. Должностные лица, указанные в пункте 4 настоящего Порядка, обязаны:</w:t>
      </w:r>
    </w:p>
    <w:p w:rsidR="00741F95" w:rsidRPr="00C40EDE" w:rsidRDefault="00741F95" w:rsidP="00C40EDE">
      <w:pPr>
        <w:pStyle w:val="ConsPlusNormal"/>
        <w:ind w:firstLine="540"/>
        <w:jc w:val="both"/>
        <w:rPr>
          <w:sz w:val="28"/>
          <w:szCs w:val="28"/>
        </w:rPr>
      </w:pPr>
      <w:r w:rsidRPr="00C40EDE">
        <w:rPr>
          <w:sz w:val="28"/>
          <w:szCs w:val="28"/>
        </w:rPr>
        <w:t>а) соблюдать требования нормативных правовых актов в установленной сфере деятельности Органа контроля;</w:t>
      </w:r>
    </w:p>
    <w:p w:rsidR="00741F95" w:rsidRPr="00C40EDE" w:rsidRDefault="00741F95" w:rsidP="00C40EDE">
      <w:pPr>
        <w:pStyle w:val="ConsPlusNormal"/>
        <w:ind w:firstLine="540"/>
        <w:jc w:val="both"/>
        <w:rPr>
          <w:sz w:val="28"/>
          <w:szCs w:val="28"/>
        </w:rPr>
      </w:pPr>
      <w:r w:rsidRPr="00C40EDE">
        <w:rPr>
          <w:sz w:val="28"/>
          <w:szCs w:val="28"/>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741F95" w:rsidRPr="00C40EDE" w:rsidRDefault="00741F95" w:rsidP="00C40EDE">
      <w:pPr>
        <w:pStyle w:val="ConsPlusNormal"/>
        <w:ind w:firstLine="540"/>
        <w:jc w:val="both"/>
        <w:rPr>
          <w:sz w:val="28"/>
          <w:szCs w:val="28"/>
        </w:rPr>
      </w:pPr>
      <w:r w:rsidRPr="00C40EDE">
        <w:rPr>
          <w:sz w:val="28"/>
          <w:szCs w:val="2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741F95" w:rsidRPr="00C40EDE" w:rsidRDefault="00741F95" w:rsidP="00C40EDE">
      <w:pPr>
        <w:pStyle w:val="ConsPlusNormal"/>
        <w:ind w:firstLine="540"/>
        <w:jc w:val="both"/>
        <w:rPr>
          <w:sz w:val="28"/>
          <w:szCs w:val="28"/>
        </w:rPr>
      </w:pPr>
      <w:r w:rsidRPr="00C40EDE">
        <w:rPr>
          <w:sz w:val="28"/>
          <w:szCs w:val="2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741F95" w:rsidRPr="00C40EDE" w:rsidRDefault="00741F95" w:rsidP="00C40EDE">
      <w:pPr>
        <w:pStyle w:val="ConsPlusNormal"/>
        <w:ind w:firstLine="540"/>
        <w:jc w:val="both"/>
        <w:rPr>
          <w:sz w:val="28"/>
          <w:szCs w:val="28"/>
        </w:rPr>
      </w:pPr>
      <w:r w:rsidRPr="00C40EDE">
        <w:rPr>
          <w:sz w:val="28"/>
          <w:szCs w:val="28"/>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741F95" w:rsidRPr="00C40EDE" w:rsidRDefault="00741F95" w:rsidP="00C40EDE">
      <w:pPr>
        <w:pStyle w:val="ConsPlusNormal"/>
        <w:ind w:firstLine="540"/>
        <w:jc w:val="both"/>
        <w:rPr>
          <w:sz w:val="28"/>
          <w:szCs w:val="28"/>
        </w:rPr>
      </w:pPr>
      <w:r w:rsidRPr="00C40EDE">
        <w:rPr>
          <w:sz w:val="28"/>
          <w:szCs w:val="28"/>
        </w:rPr>
        <w:t>6. Должностные лица, указанные в пункте 4 настоящего Порядка, в соответствии с частью 27 статьи 99 Федерального закона имеют право:</w:t>
      </w:r>
    </w:p>
    <w:p w:rsidR="00741F95" w:rsidRPr="00C40EDE" w:rsidRDefault="00741F95" w:rsidP="00C40EDE">
      <w:pPr>
        <w:pStyle w:val="ConsPlusNormal"/>
        <w:ind w:firstLine="540"/>
        <w:jc w:val="both"/>
        <w:rPr>
          <w:sz w:val="28"/>
          <w:szCs w:val="28"/>
        </w:rPr>
      </w:pPr>
      <w:r w:rsidRPr="00C40EDE">
        <w:rPr>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741F95" w:rsidRPr="00C40EDE" w:rsidRDefault="00741F95" w:rsidP="00C40EDE">
      <w:pPr>
        <w:pStyle w:val="ConsPlusNormal"/>
        <w:ind w:firstLine="540"/>
        <w:jc w:val="both"/>
        <w:rPr>
          <w:sz w:val="28"/>
          <w:szCs w:val="28"/>
        </w:rPr>
      </w:pPr>
      <w:r w:rsidRPr="00C40EDE">
        <w:rPr>
          <w:sz w:val="28"/>
          <w:szCs w:val="28"/>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741F95" w:rsidRPr="00C40EDE" w:rsidRDefault="00741F95" w:rsidP="00C40EDE">
      <w:pPr>
        <w:pStyle w:val="ConsPlusNormal"/>
        <w:ind w:firstLine="540"/>
        <w:jc w:val="both"/>
        <w:rPr>
          <w:sz w:val="28"/>
          <w:szCs w:val="28"/>
        </w:rPr>
      </w:pPr>
      <w:r w:rsidRPr="00C40EDE">
        <w:rPr>
          <w:sz w:val="28"/>
          <w:szCs w:val="28"/>
        </w:rPr>
        <w:t xml:space="preserve">в) выдавать обязательные для исполнения предписания об устранении </w:t>
      </w:r>
      <w:r w:rsidRPr="00C40EDE">
        <w:rPr>
          <w:sz w:val="28"/>
          <w:szCs w:val="28"/>
        </w:rPr>
        <w:lastRenderedPageBreak/>
        <w:t>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741F95" w:rsidRPr="00C40EDE" w:rsidRDefault="00741F95" w:rsidP="00C40EDE">
      <w:pPr>
        <w:pStyle w:val="ConsPlusNormal"/>
        <w:ind w:firstLine="540"/>
        <w:jc w:val="both"/>
        <w:rPr>
          <w:sz w:val="28"/>
          <w:szCs w:val="28"/>
        </w:rPr>
      </w:pPr>
      <w:r w:rsidRPr="00C40EDE">
        <w:rPr>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741F95" w:rsidRPr="00C40EDE" w:rsidRDefault="00741F95" w:rsidP="00C40EDE">
      <w:pPr>
        <w:pStyle w:val="ConsPlusNormal"/>
        <w:ind w:firstLine="540"/>
        <w:jc w:val="both"/>
        <w:rPr>
          <w:sz w:val="28"/>
          <w:szCs w:val="28"/>
        </w:rPr>
      </w:pPr>
      <w:r w:rsidRPr="00C40EDE">
        <w:rPr>
          <w:sz w:val="28"/>
          <w:szCs w:val="28"/>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741F95" w:rsidRPr="00C40EDE" w:rsidRDefault="00741F95" w:rsidP="00C40EDE">
      <w:pPr>
        <w:pStyle w:val="ConsPlusNormal"/>
        <w:ind w:firstLine="540"/>
        <w:jc w:val="both"/>
        <w:rPr>
          <w:sz w:val="28"/>
          <w:szCs w:val="28"/>
        </w:rPr>
      </w:pPr>
      <w:r w:rsidRPr="00C40EDE">
        <w:rPr>
          <w:sz w:val="28"/>
          <w:szCs w:val="2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741F95" w:rsidRPr="00C40EDE" w:rsidRDefault="00741F95" w:rsidP="00C40EDE">
      <w:pPr>
        <w:pStyle w:val="ConsPlusNormal"/>
        <w:ind w:firstLine="540"/>
        <w:jc w:val="both"/>
        <w:rPr>
          <w:sz w:val="28"/>
          <w:szCs w:val="28"/>
        </w:rPr>
      </w:pPr>
      <w:r w:rsidRPr="00C40EDE">
        <w:rPr>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41F95" w:rsidRPr="00C40EDE" w:rsidRDefault="00741F95" w:rsidP="00C40EDE">
      <w:pPr>
        <w:pStyle w:val="ConsPlusNormal"/>
        <w:ind w:firstLine="540"/>
        <w:jc w:val="both"/>
        <w:rPr>
          <w:sz w:val="28"/>
          <w:szCs w:val="28"/>
        </w:rPr>
      </w:pPr>
      <w:r w:rsidRPr="00C40EDE">
        <w:rPr>
          <w:sz w:val="28"/>
          <w:szCs w:val="28"/>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741F95" w:rsidRPr="00C40EDE" w:rsidRDefault="00741F95" w:rsidP="00C40EDE">
      <w:pPr>
        <w:pStyle w:val="ConsPlusNormal"/>
        <w:ind w:firstLine="540"/>
        <w:jc w:val="both"/>
        <w:rPr>
          <w:sz w:val="28"/>
          <w:szCs w:val="28"/>
        </w:rPr>
      </w:pPr>
      <w:r w:rsidRPr="00C40EDE">
        <w:rPr>
          <w:sz w:val="28"/>
          <w:szCs w:val="28"/>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w:t>
      </w:r>
    </w:p>
    <w:p w:rsidR="00741F95" w:rsidRPr="00C40EDE" w:rsidRDefault="00741F95" w:rsidP="00C40EDE">
      <w:pPr>
        <w:pStyle w:val="ConsPlusNormal"/>
        <w:ind w:firstLine="540"/>
        <w:jc w:val="both"/>
        <w:rPr>
          <w:sz w:val="28"/>
          <w:szCs w:val="28"/>
        </w:rPr>
      </w:pPr>
      <w:r w:rsidRPr="00C40EDE">
        <w:rPr>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настоящего Порядка, предписание, выданное субъекту контроля в соответствии с подпунктом </w:t>
      </w:r>
      <w:r w:rsidR="00C40EDE">
        <w:rPr>
          <w:sz w:val="28"/>
          <w:szCs w:val="28"/>
        </w:rPr>
        <w:t>«</w:t>
      </w:r>
      <w:r w:rsidRPr="00C40EDE">
        <w:rPr>
          <w:sz w:val="28"/>
          <w:szCs w:val="28"/>
        </w:rPr>
        <w:t>а</w:t>
      </w:r>
      <w:r w:rsidR="00C40EDE">
        <w:rPr>
          <w:sz w:val="28"/>
          <w:szCs w:val="28"/>
        </w:rPr>
        <w:t>»</w:t>
      </w:r>
      <w:r w:rsidRPr="00C40EDE">
        <w:rPr>
          <w:sz w:val="28"/>
          <w:szCs w:val="28"/>
        </w:rPr>
        <w:t xml:space="preserve"> пункта 42 настоящего Порядка.</w:t>
      </w:r>
    </w:p>
    <w:p w:rsidR="00741F95" w:rsidRPr="00C40EDE" w:rsidRDefault="00741F95" w:rsidP="00C40EDE">
      <w:pPr>
        <w:pStyle w:val="ConsPlusNormal"/>
        <w:ind w:firstLine="540"/>
        <w:jc w:val="both"/>
        <w:rPr>
          <w:sz w:val="28"/>
          <w:szCs w:val="28"/>
        </w:rPr>
      </w:pPr>
      <w:r w:rsidRPr="00C40EDE">
        <w:rPr>
          <w:sz w:val="28"/>
          <w:szCs w:val="28"/>
        </w:rPr>
        <w:t>11. Должностные лица, указанные в пункте 4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741F95" w:rsidRPr="00C40EDE" w:rsidRDefault="00741F95" w:rsidP="00C40EDE">
      <w:pPr>
        <w:pStyle w:val="ConsPlusNormal"/>
        <w:ind w:firstLine="540"/>
        <w:jc w:val="both"/>
        <w:rPr>
          <w:sz w:val="28"/>
          <w:szCs w:val="28"/>
        </w:rPr>
      </w:pPr>
      <w:r w:rsidRPr="00C40EDE">
        <w:rPr>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741F95" w:rsidRPr="00C40EDE" w:rsidRDefault="00741F95" w:rsidP="00C40EDE">
      <w:pPr>
        <w:pStyle w:val="ConsPlusNormal"/>
        <w:ind w:firstLine="540"/>
        <w:jc w:val="both"/>
        <w:rPr>
          <w:sz w:val="28"/>
          <w:szCs w:val="28"/>
        </w:rPr>
      </w:pPr>
    </w:p>
    <w:p w:rsidR="00741F95" w:rsidRPr="00C40EDE" w:rsidRDefault="00741F95" w:rsidP="00C40EDE">
      <w:pPr>
        <w:pStyle w:val="ConsPlusNormal"/>
        <w:jc w:val="center"/>
        <w:rPr>
          <w:b/>
          <w:sz w:val="28"/>
          <w:szCs w:val="28"/>
        </w:rPr>
      </w:pPr>
      <w:r w:rsidRPr="00C40EDE">
        <w:rPr>
          <w:b/>
          <w:sz w:val="28"/>
          <w:szCs w:val="28"/>
        </w:rPr>
        <w:lastRenderedPageBreak/>
        <w:t>II. Назначение контрольных мероприятий</w:t>
      </w:r>
    </w:p>
    <w:p w:rsidR="00741F95" w:rsidRPr="00C40EDE" w:rsidRDefault="00741F95" w:rsidP="00C40EDE">
      <w:pPr>
        <w:pStyle w:val="ConsPlusNormal"/>
        <w:ind w:firstLine="540"/>
        <w:jc w:val="both"/>
        <w:rPr>
          <w:sz w:val="28"/>
          <w:szCs w:val="28"/>
        </w:rPr>
      </w:pPr>
    </w:p>
    <w:p w:rsidR="00741F95" w:rsidRPr="00C40EDE" w:rsidRDefault="00741F95" w:rsidP="00C40EDE">
      <w:pPr>
        <w:pStyle w:val="ConsPlusNormal"/>
        <w:ind w:firstLine="540"/>
        <w:jc w:val="both"/>
        <w:rPr>
          <w:sz w:val="28"/>
          <w:szCs w:val="28"/>
        </w:rPr>
      </w:pPr>
      <w:r w:rsidRPr="00C40EDE">
        <w:rPr>
          <w:sz w:val="28"/>
          <w:szCs w:val="28"/>
        </w:rPr>
        <w:t>13. Плановые проверки проводятся на основании разрабатываемого Органом контроля плана проверок (далее - план).</w:t>
      </w:r>
    </w:p>
    <w:p w:rsidR="00741F95" w:rsidRPr="00C40EDE" w:rsidRDefault="00741F95" w:rsidP="00C40EDE">
      <w:pPr>
        <w:pStyle w:val="ConsPlusNormal"/>
        <w:ind w:firstLine="540"/>
        <w:jc w:val="both"/>
        <w:rPr>
          <w:sz w:val="28"/>
          <w:szCs w:val="28"/>
        </w:rPr>
      </w:pPr>
      <w:r w:rsidRPr="00C40EDE">
        <w:rPr>
          <w:sz w:val="28"/>
          <w:szCs w:val="28"/>
        </w:rPr>
        <w:t>План утверждается руководителем Органа контроля ежегодно в срок не позднее 15 января года проведения проверок на 1 полугодие и 15 июля на 2 полугодие и содержит наименование субъекта контроля, проверяемый период, тему, сроки их проведения.</w:t>
      </w:r>
    </w:p>
    <w:p w:rsidR="00741F95" w:rsidRPr="00C40EDE" w:rsidRDefault="00741F95" w:rsidP="00C40EDE">
      <w:pPr>
        <w:pStyle w:val="ConsPlusNormal"/>
        <w:ind w:firstLine="540"/>
        <w:jc w:val="both"/>
        <w:rPr>
          <w:sz w:val="28"/>
          <w:szCs w:val="28"/>
        </w:rPr>
      </w:pPr>
      <w:r w:rsidRPr="00C40EDE">
        <w:rPr>
          <w:sz w:val="28"/>
          <w:szCs w:val="28"/>
        </w:rPr>
        <w:t>Внесение изменений в план допускается не позднее чем за месяц до начала проведения проверки, в отношении которой вносятся такие изменения.</w:t>
      </w:r>
    </w:p>
    <w:p w:rsidR="00741F95" w:rsidRPr="00C40EDE" w:rsidRDefault="00741F95" w:rsidP="00C40EDE">
      <w:pPr>
        <w:pStyle w:val="ConsPlusNormal"/>
        <w:ind w:firstLine="540"/>
        <w:jc w:val="both"/>
        <w:rPr>
          <w:sz w:val="28"/>
          <w:szCs w:val="28"/>
        </w:rPr>
      </w:pPr>
      <w:r w:rsidRPr="00C40EDE">
        <w:rPr>
          <w:sz w:val="28"/>
          <w:szCs w:val="28"/>
        </w:rPr>
        <w:t xml:space="preserve">План, а также вносимые в него изменения должны быть размещены не позднее 5 рабочих дней со дня их утверждения в единой информационной системе, а также на официальном сайте органа финансового контроля в информационно-телекоммуникационной сети </w:t>
      </w:r>
      <w:r w:rsidR="00C40EDE">
        <w:rPr>
          <w:sz w:val="28"/>
          <w:szCs w:val="28"/>
        </w:rPr>
        <w:t>«</w:t>
      </w:r>
      <w:r w:rsidRPr="00C40EDE">
        <w:rPr>
          <w:sz w:val="28"/>
          <w:szCs w:val="28"/>
        </w:rPr>
        <w:t>Интернет</w:t>
      </w:r>
      <w:r w:rsidR="00C40EDE">
        <w:rPr>
          <w:sz w:val="28"/>
          <w:szCs w:val="28"/>
        </w:rPr>
        <w:t>»</w:t>
      </w:r>
      <w:r w:rsidRPr="00C40EDE">
        <w:rPr>
          <w:sz w:val="28"/>
          <w:szCs w:val="28"/>
        </w:rPr>
        <w:t>.</w:t>
      </w:r>
    </w:p>
    <w:p w:rsidR="00741F95" w:rsidRPr="00C40EDE" w:rsidRDefault="00741F95" w:rsidP="00C40EDE">
      <w:pPr>
        <w:pStyle w:val="ConsPlusNormal"/>
        <w:ind w:firstLine="540"/>
        <w:jc w:val="both"/>
        <w:rPr>
          <w:sz w:val="28"/>
          <w:szCs w:val="28"/>
        </w:rPr>
      </w:pPr>
      <w:r w:rsidRPr="00C40EDE">
        <w:rPr>
          <w:sz w:val="28"/>
          <w:szCs w:val="28"/>
        </w:rPr>
        <w:t>Плановые проверки проводятся в отношении одного субъекта контроля не более 1 раза в год.</w:t>
      </w:r>
    </w:p>
    <w:p w:rsidR="00741F95" w:rsidRPr="00C40EDE" w:rsidRDefault="00741F95" w:rsidP="00C40EDE">
      <w:pPr>
        <w:pStyle w:val="ConsPlusNormal"/>
        <w:ind w:firstLine="540"/>
        <w:jc w:val="both"/>
        <w:rPr>
          <w:sz w:val="28"/>
          <w:szCs w:val="28"/>
        </w:rPr>
      </w:pPr>
      <w:r w:rsidRPr="00C40EDE">
        <w:rPr>
          <w:sz w:val="28"/>
          <w:szCs w:val="28"/>
        </w:rPr>
        <w:t xml:space="preserve">14. Контрольное мероприятие проводится должностным лицом (должностными лицами) Органа контроля на основании распорядительного документа </w:t>
      </w:r>
      <w:r w:rsidR="00B6723A">
        <w:rPr>
          <w:sz w:val="28"/>
          <w:szCs w:val="28"/>
        </w:rPr>
        <w:t>–</w:t>
      </w:r>
      <w:r w:rsidRPr="00C40EDE">
        <w:rPr>
          <w:sz w:val="28"/>
          <w:szCs w:val="28"/>
        </w:rPr>
        <w:t xml:space="preserve"> </w:t>
      </w:r>
      <w:r w:rsidR="00B6723A">
        <w:rPr>
          <w:sz w:val="28"/>
          <w:szCs w:val="28"/>
        </w:rPr>
        <w:t xml:space="preserve">распоряжения </w:t>
      </w:r>
      <w:r w:rsidRPr="00C40EDE">
        <w:rPr>
          <w:sz w:val="28"/>
          <w:szCs w:val="28"/>
        </w:rPr>
        <w:t>руководителя (заместителя руководителя) Органа контроля о назначении контрольного мероприятия.</w:t>
      </w:r>
    </w:p>
    <w:p w:rsidR="00741F95" w:rsidRPr="00C40EDE" w:rsidRDefault="00B6723A" w:rsidP="00C40EDE">
      <w:pPr>
        <w:pStyle w:val="ConsPlusNormal"/>
        <w:ind w:firstLine="540"/>
        <w:jc w:val="both"/>
        <w:rPr>
          <w:sz w:val="28"/>
          <w:szCs w:val="28"/>
        </w:rPr>
      </w:pPr>
      <w:r>
        <w:rPr>
          <w:sz w:val="28"/>
          <w:szCs w:val="28"/>
        </w:rPr>
        <w:t xml:space="preserve">Распоряжение о </w:t>
      </w:r>
      <w:r w:rsidR="00741F95" w:rsidRPr="00C40EDE">
        <w:rPr>
          <w:sz w:val="28"/>
          <w:szCs w:val="28"/>
        </w:rPr>
        <w:t>назначении контрольного мероприятия должен содержать следующие сведения:</w:t>
      </w:r>
    </w:p>
    <w:p w:rsidR="00741F95" w:rsidRPr="00C40EDE" w:rsidRDefault="00741F95" w:rsidP="00C40EDE">
      <w:pPr>
        <w:pStyle w:val="ConsPlusNormal"/>
        <w:ind w:firstLine="540"/>
        <w:jc w:val="both"/>
        <w:rPr>
          <w:sz w:val="28"/>
          <w:szCs w:val="28"/>
        </w:rPr>
      </w:pPr>
      <w:r w:rsidRPr="00C40EDE">
        <w:rPr>
          <w:sz w:val="28"/>
          <w:szCs w:val="28"/>
        </w:rPr>
        <w:t>а) наименование субъекта контроля;</w:t>
      </w:r>
    </w:p>
    <w:p w:rsidR="00741F95" w:rsidRPr="00C40EDE" w:rsidRDefault="00741F95" w:rsidP="00C40EDE">
      <w:pPr>
        <w:pStyle w:val="ConsPlusNormal"/>
        <w:ind w:firstLine="540"/>
        <w:jc w:val="both"/>
        <w:rPr>
          <w:sz w:val="28"/>
          <w:szCs w:val="28"/>
        </w:rPr>
      </w:pPr>
      <w:r w:rsidRPr="00C40EDE">
        <w:rPr>
          <w:sz w:val="28"/>
          <w:szCs w:val="28"/>
        </w:rPr>
        <w:t>б) место нахождения субъекта контроля;</w:t>
      </w:r>
    </w:p>
    <w:p w:rsidR="00741F95" w:rsidRPr="00C40EDE" w:rsidRDefault="00741F95" w:rsidP="00C40EDE">
      <w:pPr>
        <w:pStyle w:val="ConsPlusNormal"/>
        <w:ind w:firstLine="540"/>
        <w:jc w:val="both"/>
        <w:rPr>
          <w:sz w:val="28"/>
          <w:szCs w:val="28"/>
        </w:rPr>
      </w:pPr>
      <w:r w:rsidRPr="00C40EDE">
        <w:rPr>
          <w:sz w:val="28"/>
          <w:szCs w:val="28"/>
        </w:rPr>
        <w:t>в) место фактического осуществления деятельности субъекта контроля;</w:t>
      </w:r>
    </w:p>
    <w:p w:rsidR="00741F95" w:rsidRPr="00C40EDE" w:rsidRDefault="00741F95" w:rsidP="00C40EDE">
      <w:pPr>
        <w:pStyle w:val="ConsPlusNormal"/>
        <w:ind w:firstLine="540"/>
        <w:jc w:val="both"/>
        <w:rPr>
          <w:sz w:val="28"/>
          <w:szCs w:val="28"/>
        </w:rPr>
      </w:pPr>
      <w:r w:rsidRPr="00C40EDE">
        <w:rPr>
          <w:sz w:val="28"/>
          <w:szCs w:val="28"/>
        </w:rPr>
        <w:t>г) проверяемый период;</w:t>
      </w:r>
    </w:p>
    <w:p w:rsidR="00741F95" w:rsidRPr="00C40EDE" w:rsidRDefault="00741F95" w:rsidP="00C40EDE">
      <w:pPr>
        <w:pStyle w:val="ConsPlusNormal"/>
        <w:ind w:firstLine="540"/>
        <w:jc w:val="both"/>
        <w:rPr>
          <w:sz w:val="28"/>
          <w:szCs w:val="28"/>
        </w:rPr>
      </w:pPr>
      <w:r w:rsidRPr="00C40EDE">
        <w:rPr>
          <w:sz w:val="28"/>
          <w:szCs w:val="28"/>
        </w:rPr>
        <w:t>д) основание проведения контрольного мероприятия;</w:t>
      </w:r>
    </w:p>
    <w:p w:rsidR="00741F95" w:rsidRPr="00C40EDE" w:rsidRDefault="00741F95" w:rsidP="00C40EDE">
      <w:pPr>
        <w:pStyle w:val="ConsPlusNormal"/>
        <w:ind w:firstLine="540"/>
        <w:jc w:val="both"/>
        <w:rPr>
          <w:sz w:val="28"/>
          <w:szCs w:val="28"/>
        </w:rPr>
      </w:pPr>
      <w:r w:rsidRPr="00C40EDE">
        <w:rPr>
          <w:sz w:val="28"/>
          <w:szCs w:val="28"/>
        </w:rPr>
        <w:t>е) тему контрольного мероприятия;</w:t>
      </w:r>
    </w:p>
    <w:p w:rsidR="00741F95" w:rsidRPr="00C40EDE" w:rsidRDefault="00741F95" w:rsidP="00C40EDE">
      <w:pPr>
        <w:pStyle w:val="ConsPlusNormal"/>
        <w:ind w:firstLine="540"/>
        <w:jc w:val="both"/>
        <w:rPr>
          <w:sz w:val="28"/>
          <w:szCs w:val="28"/>
        </w:rPr>
      </w:pPr>
      <w:r w:rsidRPr="00C40EDE">
        <w:rPr>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741F95" w:rsidRPr="00C40EDE" w:rsidRDefault="00741F95" w:rsidP="00C40EDE">
      <w:pPr>
        <w:pStyle w:val="ConsPlusNormal"/>
        <w:ind w:firstLine="540"/>
        <w:jc w:val="both"/>
        <w:rPr>
          <w:sz w:val="28"/>
          <w:szCs w:val="28"/>
        </w:rPr>
      </w:pPr>
      <w:r w:rsidRPr="00C40EDE">
        <w:rPr>
          <w:sz w:val="28"/>
          <w:szCs w:val="28"/>
        </w:rPr>
        <w:t>з) срок проведения контрольного мероприятия;</w:t>
      </w:r>
    </w:p>
    <w:p w:rsidR="00741F95" w:rsidRPr="00C40EDE" w:rsidRDefault="00741F95" w:rsidP="00C40EDE">
      <w:pPr>
        <w:pStyle w:val="ConsPlusNormal"/>
        <w:ind w:firstLine="540"/>
        <w:jc w:val="both"/>
        <w:rPr>
          <w:sz w:val="28"/>
          <w:szCs w:val="28"/>
        </w:rPr>
      </w:pPr>
      <w:r w:rsidRPr="00C40EDE">
        <w:rPr>
          <w:sz w:val="28"/>
          <w:szCs w:val="28"/>
        </w:rPr>
        <w:t>и) перечень основных вопросов, подлежащих изучению в ходе проведения контрольного мероприятия.</w:t>
      </w:r>
    </w:p>
    <w:p w:rsidR="00741F95" w:rsidRPr="00C40EDE" w:rsidRDefault="00741F95" w:rsidP="00C40EDE">
      <w:pPr>
        <w:pStyle w:val="ConsPlusNormal"/>
        <w:ind w:firstLine="540"/>
        <w:jc w:val="both"/>
        <w:rPr>
          <w:sz w:val="28"/>
          <w:szCs w:val="28"/>
        </w:rPr>
      </w:pPr>
      <w:r w:rsidRPr="00C40EDE">
        <w:rPr>
          <w:sz w:val="28"/>
          <w:szCs w:val="28"/>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 приказом руководителя (заместителя руководителя) Органа контроля.</w:t>
      </w:r>
    </w:p>
    <w:p w:rsidR="00741F95" w:rsidRPr="00C40EDE" w:rsidRDefault="00741F95" w:rsidP="00C40EDE">
      <w:pPr>
        <w:pStyle w:val="ConsPlusNormal"/>
        <w:ind w:firstLine="540"/>
        <w:jc w:val="both"/>
        <w:rPr>
          <w:sz w:val="28"/>
          <w:szCs w:val="28"/>
        </w:rPr>
      </w:pPr>
      <w:r w:rsidRPr="00C40EDE">
        <w:rPr>
          <w:sz w:val="28"/>
          <w:szCs w:val="28"/>
        </w:rPr>
        <w:t>16. Плановые проверки осуществляются в соответствии с утвержденным планом контрольных мероприятий Органа контроля.</w:t>
      </w:r>
    </w:p>
    <w:p w:rsidR="00741F95" w:rsidRPr="00C40EDE" w:rsidRDefault="00741F95" w:rsidP="00C40EDE">
      <w:pPr>
        <w:pStyle w:val="ConsPlusNormal"/>
        <w:ind w:firstLine="540"/>
        <w:jc w:val="both"/>
        <w:rPr>
          <w:sz w:val="28"/>
          <w:szCs w:val="28"/>
        </w:rPr>
      </w:pPr>
      <w:r w:rsidRPr="00C40EDE">
        <w:rPr>
          <w:sz w:val="28"/>
          <w:szCs w:val="28"/>
        </w:rPr>
        <w:lastRenderedPageBreak/>
        <w:t>17. Периодичность проведения плановых проверок в отношении одного субъекта контроля должна составлять не более 1 раза в год.</w:t>
      </w:r>
    </w:p>
    <w:p w:rsidR="00741F95" w:rsidRPr="00C40EDE" w:rsidRDefault="00741F95" w:rsidP="00C40EDE">
      <w:pPr>
        <w:pStyle w:val="ConsPlusNormal"/>
        <w:ind w:firstLine="540"/>
        <w:jc w:val="both"/>
        <w:rPr>
          <w:sz w:val="28"/>
          <w:szCs w:val="28"/>
        </w:rPr>
      </w:pPr>
      <w:r w:rsidRPr="00C40EDE">
        <w:rPr>
          <w:sz w:val="28"/>
          <w:szCs w:val="28"/>
        </w:rPr>
        <w:t>18. Внеплановые проверки проводятся в соответствии с решением руководителя (заместителя руководителя) Органа контроля, принятого:</w:t>
      </w:r>
    </w:p>
    <w:p w:rsidR="00741F95" w:rsidRPr="00C40EDE" w:rsidRDefault="00741F95" w:rsidP="00C40EDE">
      <w:pPr>
        <w:pStyle w:val="ConsPlusNormal"/>
        <w:ind w:firstLine="540"/>
        <w:jc w:val="both"/>
        <w:rPr>
          <w:sz w:val="28"/>
          <w:szCs w:val="28"/>
        </w:rPr>
      </w:pPr>
      <w:r w:rsidRPr="00C40EDE">
        <w:rPr>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41F95" w:rsidRPr="00C40EDE" w:rsidRDefault="00741F95" w:rsidP="00C40EDE">
      <w:pPr>
        <w:pStyle w:val="ConsPlusNormal"/>
        <w:ind w:firstLine="540"/>
        <w:jc w:val="both"/>
        <w:rPr>
          <w:sz w:val="28"/>
          <w:szCs w:val="28"/>
        </w:rPr>
      </w:pPr>
      <w:r w:rsidRPr="00C40EDE">
        <w:rPr>
          <w:sz w:val="28"/>
          <w:szCs w:val="28"/>
        </w:rPr>
        <w:t>б) в случае истечения срока исполнения ранее выданного предписания;</w:t>
      </w:r>
    </w:p>
    <w:p w:rsidR="00741F95" w:rsidRPr="00C40EDE" w:rsidRDefault="00741F95" w:rsidP="00C40EDE">
      <w:pPr>
        <w:pStyle w:val="ConsPlusNormal"/>
        <w:ind w:firstLine="540"/>
        <w:jc w:val="both"/>
        <w:rPr>
          <w:sz w:val="28"/>
          <w:szCs w:val="28"/>
        </w:rPr>
      </w:pPr>
      <w:r w:rsidRPr="00C40EDE">
        <w:rPr>
          <w:sz w:val="28"/>
          <w:szCs w:val="28"/>
        </w:rPr>
        <w:t xml:space="preserve">в) в случае, предусмотренном подпунктом </w:t>
      </w:r>
      <w:r w:rsidR="00C40EDE">
        <w:rPr>
          <w:sz w:val="28"/>
          <w:szCs w:val="28"/>
        </w:rPr>
        <w:t>«</w:t>
      </w:r>
      <w:r w:rsidRPr="00C40EDE">
        <w:rPr>
          <w:sz w:val="28"/>
          <w:szCs w:val="28"/>
        </w:rPr>
        <w:t>в</w:t>
      </w:r>
      <w:r w:rsidR="00C40EDE">
        <w:rPr>
          <w:sz w:val="28"/>
          <w:szCs w:val="28"/>
        </w:rPr>
        <w:t>»</w:t>
      </w:r>
      <w:r w:rsidRPr="00C40EDE">
        <w:rPr>
          <w:sz w:val="28"/>
          <w:szCs w:val="28"/>
        </w:rPr>
        <w:t xml:space="preserve"> пункта 42 настоящего Порядка.</w:t>
      </w:r>
    </w:p>
    <w:p w:rsidR="00741F95" w:rsidRPr="00C40EDE" w:rsidRDefault="00741F95" w:rsidP="00C40EDE">
      <w:pPr>
        <w:pStyle w:val="ConsPlusNormal"/>
        <w:ind w:firstLine="540"/>
        <w:jc w:val="both"/>
        <w:rPr>
          <w:sz w:val="28"/>
          <w:szCs w:val="28"/>
        </w:rPr>
      </w:pPr>
    </w:p>
    <w:p w:rsidR="00741F95" w:rsidRPr="00C40EDE" w:rsidRDefault="00741F95" w:rsidP="00C40EDE">
      <w:pPr>
        <w:pStyle w:val="ConsPlusNormal"/>
        <w:jc w:val="center"/>
        <w:rPr>
          <w:b/>
          <w:sz w:val="28"/>
          <w:szCs w:val="28"/>
        </w:rPr>
      </w:pPr>
      <w:r w:rsidRPr="00C40EDE">
        <w:rPr>
          <w:b/>
          <w:sz w:val="28"/>
          <w:szCs w:val="28"/>
        </w:rPr>
        <w:t>III. Проведение контрольных мероприятий</w:t>
      </w:r>
    </w:p>
    <w:p w:rsidR="00741F95" w:rsidRPr="00C40EDE" w:rsidRDefault="00741F95" w:rsidP="00C40EDE">
      <w:pPr>
        <w:pStyle w:val="ConsPlusNormal"/>
        <w:ind w:firstLine="540"/>
        <w:jc w:val="both"/>
        <w:rPr>
          <w:sz w:val="28"/>
          <w:szCs w:val="28"/>
        </w:rPr>
      </w:pPr>
    </w:p>
    <w:p w:rsidR="00741F95" w:rsidRPr="00C40EDE" w:rsidRDefault="00741F95" w:rsidP="00C40EDE">
      <w:pPr>
        <w:pStyle w:val="ConsPlusNormal"/>
        <w:ind w:firstLine="540"/>
        <w:jc w:val="both"/>
        <w:rPr>
          <w:sz w:val="28"/>
          <w:szCs w:val="28"/>
        </w:rPr>
      </w:pPr>
      <w:r w:rsidRPr="00C40EDE">
        <w:rPr>
          <w:sz w:val="28"/>
          <w:szCs w:val="28"/>
        </w:rPr>
        <w:t>19. Камеральная проверка может проводиться одним должностным лицом или проверочной группой Органа контроля.</w:t>
      </w:r>
    </w:p>
    <w:p w:rsidR="00741F95" w:rsidRPr="00C40EDE" w:rsidRDefault="00741F95" w:rsidP="00C40EDE">
      <w:pPr>
        <w:pStyle w:val="ConsPlusNormal"/>
        <w:ind w:firstLine="540"/>
        <w:jc w:val="both"/>
        <w:rPr>
          <w:sz w:val="28"/>
          <w:szCs w:val="28"/>
        </w:rPr>
      </w:pPr>
      <w:r w:rsidRPr="00C40EDE">
        <w:rPr>
          <w:sz w:val="28"/>
          <w:szCs w:val="28"/>
        </w:rPr>
        <w:t>20. Выездная проверка проводится проверочной группой Органа контроля в составе не менее двух должностных лиц Органа контроля.</w:t>
      </w:r>
    </w:p>
    <w:p w:rsidR="00741F95" w:rsidRPr="00C40EDE" w:rsidRDefault="00741F95" w:rsidP="00C40EDE">
      <w:pPr>
        <w:pStyle w:val="ConsPlusNormal"/>
        <w:ind w:firstLine="540"/>
        <w:jc w:val="both"/>
        <w:rPr>
          <w:sz w:val="28"/>
          <w:szCs w:val="28"/>
        </w:rPr>
      </w:pPr>
      <w:r w:rsidRPr="00C40EDE">
        <w:rPr>
          <w:sz w:val="28"/>
          <w:szCs w:val="28"/>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741F95" w:rsidRPr="00C40EDE" w:rsidRDefault="00741F95" w:rsidP="00C40EDE">
      <w:pPr>
        <w:pStyle w:val="ConsPlusNormal"/>
        <w:ind w:firstLine="540"/>
        <w:jc w:val="both"/>
        <w:rPr>
          <w:sz w:val="28"/>
          <w:szCs w:val="28"/>
        </w:rPr>
      </w:pPr>
      <w:r w:rsidRPr="00C40EDE">
        <w:rPr>
          <w:sz w:val="28"/>
          <w:szCs w:val="28"/>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741F95" w:rsidRPr="00C40EDE" w:rsidRDefault="00741F95" w:rsidP="00C40EDE">
      <w:pPr>
        <w:pStyle w:val="ConsPlusNormal"/>
        <w:ind w:firstLine="540"/>
        <w:jc w:val="both"/>
        <w:rPr>
          <w:sz w:val="28"/>
          <w:szCs w:val="28"/>
        </w:rPr>
      </w:pPr>
      <w:r w:rsidRPr="00C40EDE">
        <w:rPr>
          <w:sz w:val="28"/>
          <w:szCs w:val="28"/>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741F95" w:rsidRPr="00C40EDE" w:rsidRDefault="00741F95" w:rsidP="00C40EDE">
      <w:pPr>
        <w:pStyle w:val="ConsPlusNormal"/>
        <w:ind w:firstLine="540"/>
        <w:jc w:val="both"/>
        <w:rPr>
          <w:sz w:val="28"/>
          <w:szCs w:val="28"/>
        </w:rPr>
      </w:pPr>
      <w:r w:rsidRPr="00C40EDE">
        <w:rPr>
          <w:sz w:val="28"/>
          <w:szCs w:val="28"/>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741F95" w:rsidRPr="00C40EDE" w:rsidRDefault="00741F95" w:rsidP="00C40EDE">
      <w:pPr>
        <w:pStyle w:val="ConsPlusNormal"/>
        <w:ind w:firstLine="540"/>
        <w:jc w:val="both"/>
        <w:rPr>
          <w:sz w:val="28"/>
          <w:szCs w:val="28"/>
        </w:rPr>
      </w:pPr>
      <w:r w:rsidRPr="00C40EDE">
        <w:rPr>
          <w:sz w:val="28"/>
          <w:szCs w:val="28"/>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741F95" w:rsidRPr="00C40EDE" w:rsidRDefault="00741F95" w:rsidP="00C40EDE">
      <w:pPr>
        <w:pStyle w:val="ConsPlusNormal"/>
        <w:ind w:firstLine="540"/>
        <w:jc w:val="both"/>
        <w:rPr>
          <w:sz w:val="28"/>
          <w:szCs w:val="28"/>
        </w:rPr>
      </w:pPr>
      <w:r w:rsidRPr="00C40EDE">
        <w:rPr>
          <w:sz w:val="28"/>
          <w:szCs w:val="28"/>
        </w:rPr>
        <w:t xml:space="preserve">25. В случае если по результатам проверки полноты представленных субъектом контроля документов и информации в соответствии с пунктом 24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w:t>
      </w:r>
      <w:r w:rsidR="00C40EDE">
        <w:rPr>
          <w:sz w:val="28"/>
          <w:szCs w:val="28"/>
        </w:rPr>
        <w:t>«</w:t>
      </w:r>
      <w:r w:rsidRPr="00C40EDE">
        <w:rPr>
          <w:sz w:val="28"/>
          <w:szCs w:val="28"/>
        </w:rPr>
        <w:t>г</w:t>
      </w:r>
      <w:r w:rsidR="00C40EDE">
        <w:rPr>
          <w:sz w:val="28"/>
          <w:szCs w:val="28"/>
        </w:rPr>
        <w:t>»</w:t>
      </w:r>
      <w:r w:rsidRPr="00C40EDE">
        <w:rPr>
          <w:sz w:val="28"/>
          <w:szCs w:val="28"/>
        </w:rPr>
        <w:t xml:space="preserve"> пункта 32 настоящего Порядка со дня окончания проверки полноты представленных субъектом контроля документов и информации.</w:t>
      </w:r>
    </w:p>
    <w:p w:rsidR="00741F95" w:rsidRPr="00C40EDE" w:rsidRDefault="00741F95" w:rsidP="00C40EDE">
      <w:pPr>
        <w:pStyle w:val="ConsPlusNormal"/>
        <w:ind w:firstLine="540"/>
        <w:jc w:val="both"/>
        <w:rPr>
          <w:sz w:val="28"/>
          <w:szCs w:val="28"/>
        </w:rPr>
      </w:pPr>
      <w:r w:rsidRPr="00C40EDE">
        <w:rPr>
          <w:sz w:val="28"/>
          <w:szCs w:val="28"/>
        </w:rPr>
        <w:t xml:space="preserve">Одновременно с направлением копии решения о приостановлении камеральной проверки в соответствии с пунктом 34 настоящего Порядка в адрес субъекта контроля </w:t>
      </w:r>
      <w:r w:rsidRPr="00C40EDE">
        <w:rPr>
          <w:sz w:val="28"/>
          <w:szCs w:val="28"/>
        </w:rPr>
        <w:lastRenderedPageBreak/>
        <w:t>направляется повторный запрос о представлении недостающих документов и информации, необходимых для проведения проверки.</w:t>
      </w:r>
    </w:p>
    <w:p w:rsidR="00741F95" w:rsidRPr="00C40EDE" w:rsidRDefault="00741F95" w:rsidP="00C40EDE">
      <w:pPr>
        <w:pStyle w:val="ConsPlusNormal"/>
        <w:ind w:firstLine="540"/>
        <w:jc w:val="both"/>
        <w:rPr>
          <w:sz w:val="28"/>
          <w:szCs w:val="28"/>
        </w:rPr>
      </w:pPr>
      <w:r w:rsidRPr="00C40EDE">
        <w:rPr>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w:t>
      </w:r>
      <w:r w:rsidR="00C40EDE">
        <w:rPr>
          <w:sz w:val="28"/>
          <w:szCs w:val="28"/>
        </w:rPr>
        <w:t>«</w:t>
      </w:r>
      <w:r w:rsidRPr="00C40EDE">
        <w:rPr>
          <w:sz w:val="28"/>
          <w:szCs w:val="28"/>
        </w:rPr>
        <w:t>г</w:t>
      </w:r>
      <w:r w:rsidR="00C40EDE">
        <w:rPr>
          <w:sz w:val="28"/>
          <w:szCs w:val="28"/>
        </w:rPr>
        <w:t>»</w:t>
      </w:r>
      <w:r w:rsidRPr="00C40EDE">
        <w:rPr>
          <w:sz w:val="28"/>
          <w:szCs w:val="28"/>
        </w:rPr>
        <w:t xml:space="preserve"> пункта 32 настоящего Порядка проверка возобновляется.</w:t>
      </w:r>
    </w:p>
    <w:p w:rsidR="00741F95" w:rsidRPr="00C40EDE" w:rsidRDefault="00741F95" w:rsidP="00C40EDE">
      <w:pPr>
        <w:pStyle w:val="ConsPlusNormal"/>
        <w:ind w:firstLine="540"/>
        <w:jc w:val="both"/>
        <w:rPr>
          <w:sz w:val="28"/>
          <w:szCs w:val="28"/>
        </w:rPr>
      </w:pPr>
      <w:r w:rsidRPr="00C40EDE">
        <w:rPr>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741F95" w:rsidRPr="00C40EDE" w:rsidRDefault="00741F95" w:rsidP="00C40EDE">
      <w:pPr>
        <w:pStyle w:val="ConsPlusNormal"/>
        <w:ind w:firstLine="540"/>
        <w:jc w:val="both"/>
        <w:rPr>
          <w:sz w:val="28"/>
          <w:szCs w:val="28"/>
        </w:rPr>
      </w:pPr>
      <w:r w:rsidRPr="00C40EDE">
        <w:rPr>
          <w:sz w:val="28"/>
          <w:szCs w:val="28"/>
        </w:rPr>
        <w:t>26. Выездная проверка проводится по месту нахождения и месту фактического осуществления деятельности субъекта контроля.</w:t>
      </w:r>
    </w:p>
    <w:p w:rsidR="00741F95" w:rsidRPr="00C40EDE" w:rsidRDefault="00741F95" w:rsidP="00C40EDE">
      <w:pPr>
        <w:pStyle w:val="ConsPlusNormal"/>
        <w:ind w:firstLine="540"/>
        <w:jc w:val="both"/>
        <w:rPr>
          <w:sz w:val="28"/>
          <w:szCs w:val="28"/>
        </w:rPr>
      </w:pPr>
      <w:r w:rsidRPr="00C40EDE">
        <w:rPr>
          <w:sz w:val="28"/>
          <w:szCs w:val="28"/>
        </w:rPr>
        <w:t>27. Срок проведения выездной проверки не может превышать 30 рабочих дней.</w:t>
      </w:r>
    </w:p>
    <w:p w:rsidR="00741F95" w:rsidRPr="00C40EDE" w:rsidRDefault="00741F95" w:rsidP="00C40EDE">
      <w:pPr>
        <w:pStyle w:val="ConsPlusNormal"/>
        <w:ind w:firstLine="540"/>
        <w:jc w:val="both"/>
        <w:rPr>
          <w:sz w:val="28"/>
          <w:szCs w:val="28"/>
        </w:rPr>
      </w:pPr>
      <w:r w:rsidRPr="00C40EDE">
        <w:rPr>
          <w:sz w:val="28"/>
          <w:szCs w:val="28"/>
        </w:rPr>
        <w:t>28. В ходе выездной проверки проводятся контрольные действия по документальному и фактическому изучению деятельности субъекта контроля.</w:t>
      </w:r>
    </w:p>
    <w:p w:rsidR="00741F95" w:rsidRPr="00C40EDE" w:rsidRDefault="00741F95" w:rsidP="00C40EDE">
      <w:pPr>
        <w:pStyle w:val="ConsPlusNormal"/>
        <w:ind w:firstLine="540"/>
        <w:jc w:val="both"/>
        <w:rPr>
          <w:sz w:val="28"/>
          <w:szCs w:val="28"/>
        </w:rPr>
      </w:pPr>
      <w:r w:rsidRPr="00C40EDE">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741F95" w:rsidRPr="00C40EDE" w:rsidRDefault="00741F95" w:rsidP="00C40EDE">
      <w:pPr>
        <w:pStyle w:val="ConsPlusNormal"/>
        <w:ind w:firstLine="540"/>
        <w:jc w:val="both"/>
        <w:rPr>
          <w:sz w:val="28"/>
          <w:szCs w:val="28"/>
        </w:rPr>
      </w:pPr>
      <w:r w:rsidRPr="00C40EDE">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41F95" w:rsidRPr="00C40EDE" w:rsidRDefault="00741F95" w:rsidP="00C40EDE">
      <w:pPr>
        <w:pStyle w:val="ConsPlusNormal"/>
        <w:ind w:firstLine="540"/>
        <w:jc w:val="both"/>
        <w:rPr>
          <w:sz w:val="28"/>
          <w:szCs w:val="28"/>
        </w:rPr>
      </w:pPr>
      <w:r w:rsidRPr="00C40EDE">
        <w:rPr>
          <w:sz w:val="28"/>
          <w:szCs w:val="28"/>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741F95" w:rsidRPr="00C40EDE" w:rsidRDefault="00741F95" w:rsidP="00C40EDE">
      <w:pPr>
        <w:pStyle w:val="ConsPlusNormal"/>
        <w:ind w:firstLine="540"/>
        <w:jc w:val="both"/>
        <w:rPr>
          <w:sz w:val="28"/>
          <w:szCs w:val="28"/>
        </w:rPr>
      </w:pPr>
      <w:r w:rsidRPr="00C40EDE">
        <w:rPr>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741F95" w:rsidRPr="00C40EDE" w:rsidRDefault="00741F95" w:rsidP="00C40EDE">
      <w:pPr>
        <w:pStyle w:val="ConsPlusNormal"/>
        <w:ind w:firstLine="540"/>
        <w:jc w:val="both"/>
        <w:rPr>
          <w:sz w:val="28"/>
          <w:szCs w:val="28"/>
        </w:rPr>
      </w:pPr>
      <w:r w:rsidRPr="00C40EDE">
        <w:rPr>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741F95" w:rsidRPr="00C40EDE" w:rsidRDefault="00741F95" w:rsidP="00C40EDE">
      <w:pPr>
        <w:pStyle w:val="ConsPlusNormal"/>
        <w:ind w:firstLine="540"/>
        <w:jc w:val="both"/>
        <w:rPr>
          <w:sz w:val="28"/>
          <w:szCs w:val="28"/>
        </w:rPr>
      </w:pPr>
      <w:r w:rsidRPr="00C40EDE">
        <w:rPr>
          <w:sz w:val="28"/>
          <w:szCs w:val="28"/>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741F95" w:rsidRPr="00C40EDE" w:rsidRDefault="00741F95" w:rsidP="00C40EDE">
      <w:pPr>
        <w:pStyle w:val="ConsPlusNormal"/>
        <w:ind w:firstLine="540"/>
        <w:jc w:val="both"/>
        <w:rPr>
          <w:sz w:val="28"/>
          <w:szCs w:val="28"/>
        </w:rPr>
      </w:pPr>
      <w:r w:rsidRPr="00C40EDE">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41F95" w:rsidRPr="00C40EDE" w:rsidRDefault="00741F95" w:rsidP="00C40EDE">
      <w:pPr>
        <w:pStyle w:val="ConsPlusNormal"/>
        <w:ind w:firstLine="540"/>
        <w:jc w:val="both"/>
        <w:rPr>
          <w:sz w:val="28"/>
          <w:szCs w:val="28"/>
        </w:rPr>
      </w:pPr>
      <w:r w:rsidRPr="00C40EDE">
        <w:rPr>
          <w:sz w:val="28"/>
          <w:szCs w:val="28"/>
        </w:rPr>
        <w:t xml:space="preserve">31. Встречная проверка проводится в порядке, установленном для выездных и </w:t>
      </w:r>
      <w:r w:rsidRPr="00C40EDE">
        <w:rPr>
          <w:sz w:val="28"/>
          <w:szCs w:val="28"/>
        </w:rPr>
        <w:lastRenderedPageBreak/>
        <w:t>камеральных проверок в соответствии с пунктами 19 - 22, 26, 28 настоящего Порядка.</w:t>
      </w:r>
    </w:p>
    <w:p w:rsidR="00741F95" w:rsidRPr="00C40EDE" w:rsidRDefault="00741F95" w:rsidP="00C40EDE">
      <w:pPr>
        <w:pStyle w:val="ConsPlusNormal"/>
        <w:ind w:firstLine="540"/>
        <w:jc w:val="both"/>
        <w:rPr>
          <w:sz w:val="28"/>
          <w:szCs w:val="28"/>
        </w:rPr>
      </w:pPr>
      <w:r w:rsidRPr="00C40EDE">
        <w:rPr>
          <w:sz w:val="28"/>
          <w:szCs w:val="28"/>
        </w:rPr>
        <w:t>Срок проведения встречной проверки не может превышать 20 рабочих дней.</w:t>
      </w:r>
    </w:p>
    <w:p w:rsidR="00741F95" w:rsidRPr="00C40EDE" w:rsidRDefault="00741F95" w:rsidP="00C40EDE">
      <w:pPr>
        <w:pStyle w:val="ConsPlusNormal"/>
        <w:ind w:firstLine="540"/>
        <w:jc w:val="both"/>
        <w:rPr>
          <w:sz w:val="28"/>
          <w:szCs w:val="28"/>
        </w:rPr>
      </w:pPr>
      <w:r w:rsidRPr="00C40EDE">
        <w:rPr>
          <w:sz w:val="28"/>
          <w:szCs w:val="28"/>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741F95" w:rsidRPr="00C40EDE" w:rsidRDefault="00741F95" w:rsidP="00C40EDE">
      <w:pPr>
        <w:pStyle w:val="ConsPlusNormal"/>
        <w:ind w:firstLine="540"/>
        <w:jc w:val="both"/>
        <w:rPr>
          <w:sz w:val="28"/>
          <w:szCs w:val="28"/>
        </w:rPr>
      </w:pPr>
      <w:r w:rsidRPr="00C40EDE">
        <w:rPr>
          <w:sz w:val="28"/>
          <w:szCs w:val="28"/>
        </w:rPr>
        <w:t>а) на период проведения встречной проверки, но не более чем на 20 рабочих дней;</w:t>
      </w:r>
    </w:p>
    <w:p w:rsidR="00741F95" w:rsidRPr="00C40EDE" w:rsidRDefault="00741F95" w:rsidP="00C40EDE">
      <w:pPr>
        <w:pStyle w:val="ConsPlusNormal"/>
        <w:ind w:firstLine="540"/>
        <w:jc w:val="both"/>
        <w:rPr>
          <w:sz w:val="28"/>
          <w:szCs w:val="28"/>
        </w:rPr>
      </w:pPr>
      <w:r w:rsidRPr="00C40EDE">
        <w:rPr>
          <w:sz w:val="28"/>
          <w:szCs w:val="28"/>
        </w:rPr>
        <w:t>б) на период организации и проведения экспертиз, но не более чем на 20 рабочих дней;</w:t>
      </w:r>
    </w:p>
    <w:p w:rsidR="00741F95" w:rsidRPr="00C40EDE" w:rsidRDefault="00741F95" w:rsidP="00C40EDE">
      <w:pPr>
        <w:pStyle w:val="ConsPlusNormal"/>
        <w:ind w:firstLine="540"/>
        <w:jc w:val="both"/>
        <w:rPr>
          <w:sz w:val="28"/>
          <w:szCs w:val="28"/>
        </w:rPr>
      </w:pPr>
      <w:r w:rsidRPr="00C40EDE">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41F95" w:rsidRPr="00C40EDE" w:rsidRDefault="00741F95" w:rsidP="00C40EDE">
      <w:pPr>
        <w:pStyle w:val="ConsPlusNormal"/>
        <w:ind w:firstLine="540"/>
        <w:jc w:val="both"/>
        <w:rPr>
          <w:sz w:val="28"/>
          <w:szCs w:val="28"/>
        </w:rPr>
      </w:pPr>
      <w:r w:rsidRPr="00C40EDE">
        <w:rPr>
          <w:sz w:val="28"/>
          <w:szCs w:val="28"/>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настоящего Порядка, но не более чем на 10 рабочих дней;</w:t>
      </w:r>
    </w:p>
    <w:p w:rsidR="00741F95" w:rsidRPr="00C40EDE" w:rsidRDefault="00741F95" w:rsidP="00C40EDE">
      <w:pPr>
        <w:pStyle w:val="ConsPlusNormal"/>
        <w:ind w:firstLine="540"/>
        <w:jc w:val="both"/>
        <w:rPr>
          <w:sz w:val="28"/>
          <w:szCs w:val="28"/>
        </w:rPr>
      </w:pPr>
      <w:r w:rsidRPr="00C40EDE">
        <w:rPr>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741F95" w:rsidRPr="00C40EDE" w:rsidRDefault="00741F95" w:rsidP="00C40EDE">
      <w:pPr>
        <w:pStyle w:val="ConsPlusNormal"/>
        <w:ind w:firstLine="540"/>
        <w:jc w:val="both"/>
        <w:rPr>
          <w:sz w:val="28"/>
          <w:szCs w:val="28"/>
        </w:rPr>
      </w:pPr>
      <w:r w:rsidRPr="00C40EDE">
        <w:rPr>
          <w:sz w:val="28"/>
          <w:szCs w:val="28"/>
        </w:rPr>
        <w:t>33. Решение о возобновлении проведения выездной или камеральной проверки принимается в срок не более 2 рабочих дней:</w:t>
      </w:r>
    </w:p>
    <w:p w:rsidR="00741F95" w:rsidRPr="00C40EDE" w:rsidRDefault="00741F95" w:rsidP="00C40EDE">
      <w:pPr>
        <w:pStyle w:val="ConsPlusNormal"/>
        <w:ind w:firstLine="540"/>
        <w:jc w:val="both"/>
        <w:rPr>
          <w:sz w:val="28"/>
          <w:szCs w:val="28"/>
        </w:rPr>
      </w:pPr>
      <w:r w:rsidRPr="00C40EDE">
        <w:rPr>
          <w:sz w:val="28"/>
          <w:szCs w:val="28"/>
        </w:rPr>
        <w:t xml:space="preserve">а) после завершения проведения встречной проверки и (или) экспертизы согласно подпунктам </w:t>
      </w:r>
      <w:r w:rsidR="00C40EDE">
        <w:rPr>
          <w:sz w:val="28"/>
          <w:szCs w:val="28"/>
        </w:rPr>
        <w:t>«</w:t>
      </w:r>
      <w:r w:rsidRPr="00C40EDE">
        <w:rPr>
          <w:sz w:val="28"/>
          <w:szCs w:val="28"/>
        </w:rPr>
        <w:t>а</w:t>
      </w:r>
      <w:r w:rsidR="00C40EDE">
        <w:rPr>
          <w:sz w:val="28"/>
          <w:szCs w:val="28"/>
        </w:rPr>
        <w:t>»</w:t>
      </w:r>
      <w:r w:rsidRPr="00C40EDE">
        <w:rPr>
          <w:sz w:val="28"/>
          <w:szCs w:val="28"/>
        </w:rPr>
        <w:t xml:space="preserve">, </w:t>
      </w:r>
      <w:r w:rsidR="00C40EDE">
        <w:rPr>
          <w:sz w:val="28"/>
          <w:szCs w:val="28"/>
        </w:rPr>
        <w:t>«</w:t>
      </w:r>
      <w:r w:rsidRPr="00C40EDE">
        <w:rPr>
          <w:sz w:val="28"/>
          <w:szCs w:val="28"/>
        </w:rPr>
        <w:t>б</w:t>
      </w:r>
      <w:r w:rsidR="00C40EDE">
        <w:rPr>
          <w:sz w:val="28"/>
          <w:szCs w:val="28"/>
        </w:rPr>
        <w:t>»</w:t>
      </w:r>
      <w:r w:rsidRPr="00C40EDE">
        <w:rPr>
          <w:sz w:val="28"/>
          <w:szCs w:val="28"/>
        </w:rPr>
        <w:t xml:space="preserve"> пункта 32 настоящего Порядка;</w:t>
      </w:r>
    </w:p>
    <w:p w:rsidR="00741F95" w:rsidRPr="00C40EDE" w:rsidRDefault="00741F95" w:rsidP="00C40EDE">
      <w:pPr>
        <w:pStyle w:val="ConsPlusNormal"/>
        <w:ind w:firstLine="540"/>
        <w:jc w:val="both"/>
        <w:rPr>
          <w:sz w:val="28"/>
          <w:szCs w:val="28"/>
        </w:rPr>
      </w:pPr>
      <w:r w:rsidRPr="00C40EDE">
        <w:rPr>
          <w:sz w:val="28"/>
          <w:szCs w:val="28"/>
        </w:rPr>
        <w:t xml:space="preserve">б) после устранения причин приостановления проведения проверки, указанных в подпунктах </w:t>
      </w:r>
      <w:r w:rsidR="00C40EDE">
        <w:rPr>
          <w:sz w:val="28"/>
          <w:szCs w:val="28"/>
        </w:rPr>
        <w:t>«</w:t>
      </w:r>
      <w:r w:rsidRPr="00C40EDE">
        <w:rPr>
          <w:sz w:val="28"/>
          <w:szCs w:val="28"/>
        </w:rPr>
        <w:t>в</w:t>
      </w:r>
      <w:r w:rsidR="00C40EDE">
        <w:rPr>
          <w:sz w:val="28"/>
          <w:szCs w:val="28"/>
        </w:rPr>
        <w:t>»</w:t>
      </w:r>
      <w:r w:rsidRPr="00C40EDE">
        <w:rPr>
          <w:sz w:val="28"/>
          <w:szCs w:val="28"/>
        </w:rPr>
        <w:t xml:space="preserve"> - </w:t>
      </w:r>
      <w:r w:rsidR="00C40EDE">
        <w:rPr>
          <w:sz w:val="28"/>
          <w:szCs w:val="28"/>
        </w:rPr>
        <w:t>«</w:t>
      </w:r>
      <w:r w:rsidRPr="00C40EDE">
        <w:rPr>
          <w:sz w:val="28"/>
          <w:szCs w:val="28"/>
        </w:rPr>
        <w:t>д</w:t>
      </w:r>
      <w:r w:rsidR="00C40EDE">
        <w:rPr>
          <w:sz w:val="28"/>
          <w:szCs w:val="28"/>
        </w:rPr>
        <w:t>»</w:t>
      </w:r>
      <w:r w:rsidRPr="00C40EDE">
        <w:rPr>
          <w:sz w:val="28"/>
          <w:szCs w:val="28"/>
        </w:rPr>
        <w:t xml:space="preserve"> пункта 32 настоящего Порядка;</w:t>
      </w:r>
    </w:p>
    <w:p w:rsidR="00741F95" w:rsidRPr="00C40EDE" w:rsidRDefault="00741F95" w:rsidP="00C40EDE">
      <w:pPr>
        <w:pStyle w:val="ConsPlusNormal"/>
        <w:ind w:firstLine="540"/>
        <w:jc w:val="both"/>
        <w:rPr>
          <w:sz w:val="28"/>
          <w:szCs w:val="28"/>
        </w:rPr>
      </w:pPr>
      <w:r w:rsidRPr="00C40EDE">
        <w:rPr>
          <w:sz w:val="28"/>
          <w:szCs w:val="28"/>
        </w:rPr>
        <w:t xml:space="preserve">в) после истечения срока приостановления проверки в соответствии с подпунктами </w:t>
      </w:r>
      <w:r w:rsidR="00C40EDE">
        <w:rPr>
          <w:sz w:val="28"/>
          <w:szCs w:val="28"/>
        </w:rPr>
        <w:t>«</w:t>
      </w:r>
      <w:r w:rsidRPr="00C40EDE">
        <w:rPr>
          <w:sz w:val="28"/>
          <w:szCs w:val="28"/>
        </w:rPr>
        <w:t>в</w:t>
      </w:r>
      <w:r w:rsidR="00C40EDE">
        <w:rPr>
          <w:sz w:val="28"/>
          <w:szCs w:val="28"/>
        </w:rPr>
        <w:t>»</w:t>
      </w:r>
      <w:r w:rsidRPr="00C40EDE">
        <w:rPr>
          <w:sz w:val="28"/>
          <w:szCs w:val="28"/>
        </w:rPr>
        <w:t xml:space="preserve"> - </w:t>
      </w:r>
      <w:r w:rsidR="00C40EDE">
        <w:rPr>
          <w:sz w:val="28"/>
          <w:szCs w:val="28"/>
        </w:rPr>
        <w:t>«</w:t>
      </w:r>
      <w:r w:rsidRPr="00C40EDE">
        <w:rPr>
          <w:sz w:val="28"/>
          <w:szCs w:val="28"/>
        </w:rPr>
        <w:t>д</w:t>
      </w:r>
      <w:r w:rsidR="00C40EDE">
        <w:rPr>
          <w:sz w:val="28"/>
          <w:szCs w:val="28"/>
        </w:rPr>
        <w:t>»</w:t>
      </w:r>
      <w:r w:rsidRPr="00C40EDE">
        <w:rPr>
          <w:sz w:val="28"/>
          <w:szCs w:val="28"/>
        </w:rPr>
        <w:t xml:space="preserve"> пункта 32 настоящего Порядка.</w:t>
      </w:r>
    </w:p>
    <w:p w:rsidR="00741F95" w:rsidRPr="00C40EDE" w:rsidRDefault="00741F95" w:rsidP="00C40EDE">
      <w:pPr>
        <w:pStyle w:val="ConsPlusNormal"/>
        <w:ind w:firstLine="540"/>
        <w:jc w:val="both"/>
        <w:rPr>
          <w:sz w:val="28"/>
          <w:szCs w:val="28"/>
        </w:rPr>
      </w:pPr>
      <w:r w:rsidRPr="00C40EDE">
        <w:rPr>
          <w:sz w:val="28"/>
          <w:szCs w:val="28"/>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 приказом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741F95" w:rsidRPr="00C40EDE" w:rsidRDefault="00741F95" w:rsidP="00C40EDE">
      <w:pPr>
        <w:pStyle w:val="ConsPlusNormal"/>
        <w:ind w:firstLine="540"/>
        <w:jc w:val="both"/>
        <w:rPr>
          <w:sz w:val="28"/>
          <w:szCs w:val="28"/>
        </w:rPr>
      </w:pPr>
      <w:r w:rsidRPr="00C40EDE">
        <w:rPr>
          <w:sz w:val="28"/>
          <w:szCs w:val="28"/>
        </w:rPr>
        <w:t>Копия распорядительного документа - приказа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741F95" w:rsidRPr="00C40EDE" w:rsidRDefault="00741F95" w:rsidP="00C40EDE">
      <w:pPr>
        <w:pStyle w:val="ConsPlusNormal"/>
        <w:ind w:firstLine="540"/>
        <w:jc w:val="both"/>
        <w:rPr>
          <w:sz w:val="28"/>
          <w:szCs w:val="28"/>
        </w:rPr>
      </w:pPr>
      <w:r w:rsidRPr="00C40EDE">
        <w:rPr>
          <w:sz w:val="28"/>
          <w:szCs w:val="28"/>
        </w:rPr>
        <w:t xml:space="preserve">35. В случае непредставления или несвоевременного представления документов и информации по запросу Органа контроля в соответствии с подпунктом </w:t>
      </w:r>
      <w:r w:rsidR="00C40EDE">
        <w:rPr>
          <w:sz w:val="28"/>
          <w:szCs w:val="28"/>
        </w:rPr>
        <w:t>«</w:t>
      </w:r>
      <w:r w:rsidRPr="00C40EDE">
        <w:rPr>
          <w:sz w:val="28"/>
          <w:szCs w:val="28"/>
        </w:rPr>
        <w:t>а</w:t>
      </w:r>
      <w:r w:rsidR="00C40EDE">
        <w:rPr>
          <w:sz w:val="28"/>
          <w:szCs w:val="28"/>
        </w:rPr>
        <w:t>»</w:t>
      </w:r>
      <w:r w:rsidRPr="00C40EDE">
        <w:rPr>
          <w:sz w:val="28"/>
          <w:szCs w:val="28"/>
        </w:rPr>
        <w:t xml:space="preserve"> пункта 6 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741F95" w:rsidRPr="00C40EDE" w:rsidRDefault="00741F95" w:rsidP="00C40EDE">
      <w:pPr>
        <w:pStyle w:val="ConsPlusNormal"/>
        <w:jc w:val="center"/>
        <w:rPr>
          <w:b/>
          <w:sz w:val="28"/>
          <w:szCs w:val="28"/>
        </w:rPr>
      </w:pPr>
      <w:r w:rsidRPr="00C40EDE">
        <w:rPr>
          <w:b/>
          <w:sz w:val="28"/>
          <w:szCs w:val="28"/>
        </w:rPr>
        <w:lastRenderedPageBreak/>
        <w:t>IV. Оформление результатов контрольных мероприятий</w:t>
      </w:r>
    </w:p>
    <w:p w:rsidR="00741F95" w:rsidRPr="00C40EDE" w:rsidRDefault="00741F95" w:rsidP="00C40EDE">
      <w:pPr>
        <w:pStyle w:val="ConsPlusNormal"/>
        <w:ind w:firstLine="540"/>
        <w:jc w:val="both"/>
        <w:rPr>
          <w:sz w:val="28"/>
          <w:szCs w:val="28"/>
        </w:rPr>
      </w:pPr>
    </w:p>
    <w:p w:rsidR="00741F95" w:rsidRPr="00C40EDE" w:rsidRDefault="00741F95" w:rsidP="00C40EDE">
      <w:pPr>
        <w:pStyle w:val="ConsPlusNormal"/>
        <w:ind w:firstLine="540"/>
        <w:jc w:val="both"/>
        <w:rPr>
          <w:sz w:val="28"/>
          <w:szCs w:val="28"/>
        </w:rPr>
      </w:pPr>
      <w:r w:rsidRPr="00C40EDE">
        <w:rPr>
          <w:sz w:val="28"/>
          <w:szCs w:val="28"/>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741F95" w:rsidRPr="00C40EDE" w:rsidRDefault="00741F95" w:rsidP="00C40EDE">
      <w:pPr>
        <w:pStyle w:val="ConsPlusNormal"/>
        <w:ind w:firstLine="540"/>
        <w:jc w:val="both"/>
        <w:rPr>
          <w:sz w:val="28"/>
          <w:szCs w:val="28"/>
        </w:rPr>
      </w:pPr>
      <w:r w:rsidRPr="00C40EDE">
        <w:rPr>
          <w:sz w:val="28"/>
          <w:szCs w:val="28"/>
        </w:rPr>
        <w:t>По результатам встречной проверки предписания субъекту контроля не выдаются.</w:t>
      </w:r>
    </w:p>
    <w:p w:rsidR="00741F95" w:rsidRPr="00C40EDE" w:rsidRDefault="00741F95" w:rsidP="00C40EDE">
      <w:pPr>
        <w:pStyle w:val="ConsPlusNormal"/>
        <w:ind w:firstLine="540"/>
        <w:jc w:val="both"/>
        <w:rPr>
          <w:sz w:val="28"/>
          <w:szCs w:val="28"/>
        </w:rPr>
      </w:pPr>
      <w:r w:rsidRPr="00C40EDE">
        <w:rPr>
          <w:sz w:val="28"/>
          <w:szCs w:val="28"/>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741F95" w:rsidRPr="00C40EDE" w:rsidRDefault="00741F95" w:rsidP="00C40EDE">
      <w:pPr>
        <w:pStyle w:val="ConsPlusNormal"/>
        <w:ind w:firstLine="540"/>
        <w:jc w:val="both"/>
        <w:rPr>
          <w:sz w:val="28"/>
          <w:szCs w:val="28"/>
        </w:rPr>
      </w:pPr>
      <w:r w:rsidRPr="00C40EDE">
        <w:rPr>
          <w:sz w:val="28"/>
          <w:szCs w:val="28"/>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741F95" w:rsidRPr="00C40EDE" w:rsidRDefault="00741F95" w:rsidP="00C40EDE">
      <w:pPr>
        <w:pStyle w:val="ConsPlusNormal"/>
        <w:ind w:firstLine="540"/>
        <w:jc w:val="both"/>
        <w:rPr>
          <w:sz w:val="28"/>
          <w:szCs w:val="28"/>
        </w:rPr>
      </w:pPr>
      <w:r w:rsidRPr="00C40EDE">
        <w:rPr>
          <w:sz w:val="28"/>
          <w:szCs w:val="28"/>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741F95" w:rsidRPr="00C40EDE" w:rsidRDefault="00741F95" w:rsidP="00C40EDE">
      <w:pPr>
        <w:pStyle w:val="ConsPlusNormal"/>
        <w:ind w:firstLine="540"/>
        <w:jc w:val="both"/>
        <w:rPr>
          <w:sz w:val="28"/>
          <w:szCs w:val="28"/>
        </w:rPr>
      </w:pPr>
      <w:r w:rsidRPr="00C40EDE">
        <w:rPr>
          <w:sz w:val="28"/>
          <w:szCs w:val="28"/>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741F95" w:rsidRPr="00C40EDE" w:rsidRDefault="00741F95" w:rsidP="00C40EDE">
      <w:pPr>
        <w:pStyle w:val="ConsPlusNormal"/>
        <w:ind w:firstLine="540"/>
        <w:jc w:val="both"/>
        <w:rPr>
          <w:sz w:val="28"/>
          <w:szCs w:val="28"/>
        </w:rPr>
      </w:pPr>
      <w:r w:rsidRPr="00C40EDE">
        <w:rPr>
          <w:sz w:val="28"/>
          <w:szCs w:val="28"/>
        </w:rPr>
        <w:t>Письменные возражения субъекта контроля приобщаются к материалам проверки.</w:t>
      </w:r>
    </w:p>
    <w:p w:rsidR="00741F95" w:rsidRPr="00C40EDE" w:rsidRDefault="00741F95" w:rsidP="00C40EDE">
      <w:pPr>
        <w:pStyle w:val="ConsPlusNormal"/>
        <w:ind w:firstLine="540"/>
        <w:jc w:val="both"/>
        <w:rPr>
          <w:sz w:val="28"/>
          <w:szCs w:val="28"/>
        </w:rPr>
      </w:pPr>
      <w:r w:rsidRPr="00C40EDE">
        <w:rPr>
          <w:sz w:val="28"/>
          <w:szCs w:val="28"/>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741F95" w:rsidRPr="00C40EDE" w:rsidRDefault="00741F95" w:rsidP="00C40EDE">
      <w:pPr>
        <w:pStyle w:val="ConsPlusNormal"/>
        <w:ind w:firstLine="540"/>
        <w:jc w:val="both"/>
        <w:rPr>
          <w:sz w:val="28"/>
          <w:szCs w:val="28"/>
        </w:rPr>
      </w:pPr>
      <w:r w:rsidRPr="00C40EDE">
        <w:rPr>
          <w:sz w:val="28"/>
          <w:szCs w:val="28"/>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 приказом руководителя (заместителя руководителя) Органа контроля в срок не более 30 рабочих дней со дня подписания акта:</w:t>
      </w:r>
    </w:p>
    <w:p w:rsidR="00741F95" w:rsidRPr="00C40EDE" w:rsidRDefault="00741F95" w:rsidP="00C40EDE">
      <w:pPr>
        <w:pStyle w:val="ConsPlusNormal"/>
        <w:ind w:firstLine="540"/>
        <w:jc w:val="both"/>
        <w:rPr>
          <w:sz w:val="28"/>
          <w:szCs w:val="28"/>
        </w:rPr>
      </w:pPr>
      <w:r w:rsidRPr="00C40EDE">
        <w:rPr>
          <w:sz w:val="28"/>
          <w:szCs w:val="28"/>
        </w:rPr>
        <w:t>а) о выдаче обязательного для исполнения предписания в случаях, установленных Федеральным законом;</w:t>
      </w:r>
    </w:p>
    <w:p w:rsidR="00741F95" w:rsidRPr="00C40EDE" w:rsidRDefault="00741F95" w:rsidP="00C40EDE">
      <w:pPr>
        <w:pStyle w:val="ConsPlusNormal"/>
        <w:ind w:firstLine="540"/>
        <w:jc w:val="both"/>
        <w:rPr>
          <w:sz w:val="28"/>
          <w:szCs w:val="28"/>
        </w:rPr>
      </w:pPr>
      <w:r w:rsidRPr="00C40EDE">
        <w:rPr>
          <w:sz w:val="28"/>
          <w:szCs w:val="28"/>
        </w:rPr>
        <w:t>б) об отсутствии оснований для выдачи предписания;</w:t>
      </w:r>
    </w:p>
    <w:p w:rsidR="00741F95" w:rsidRPr="00C40EDE" w:rsidRDefault="00741F95" w:rsidP="00C40EDE">
      <w:pPr>
        <w:pStyle w:val="ConsPlusNormal"/>
        <w:ind w:firstLine="540"/>
        <w:jc w:val="both"/>
        <w:rPr>
          <w:sz w:val="28"/>
          <w:szCs w:val="28"/>
        </w:rPr>
      </w:pPr>
      <w:r w:rsidRPr="00C40EDE">
        <w:rPr>
          <w:sz w:val="28"/>
          <w:szCs w:val="28"/>
        </w:rPr>
        <w:t>в) о проведении внеплановой выездной проверки.</w:t>
      </w:r>
    </w:p>
    <w:p w:rsidR="00741F95" w:rsidRPr="00C40EDE" w:rsidRDefault="00741F95" w:rsidP="00C40EDE">
      <w:pPr>
        <w:pStyle w:val="ConsPlusNormal"/>
        <w:ind w:firstLine="540"/>
        <w:jc w:val="both"/>
        <w:rPr>
          <w:sz w:val="28"/>
          <w:szCs w:val="28"/>
        </w:rPr>
      </w:pPr>
      <w:r w:rsidRPr="00C40EDE">
        <w:rPr>
          <w:sz w:val="28"/>
          <w:szCs w:val="28"/>
        </w:rPr>
        <w:t xml:space="preserve">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w:t>
      </w:r>
      <w:r w:rsidRPr="00C40EDE">
        <w:rPr>
          <w:sz w:val="28"/>
          <w:szCs w:val="28"/>
        </w:rPr>
        <w:lastRenderedPageBreak/>
        <w:t>нарушения, выявленные при проведении проверки, и подтвержденные после рассмотрения возражений субъекта контроля (при их наличии).</w:t>
      </w:r>
    </w:p>
    <w:p w:rsidR="00741F95" w:rsidRPr="00C40EDE" w:rsidRDefault="00741F95" w:rsidP="00C40EDE">
      <w:pPr>
        <w:pStyle w:val="ConsPlusNormal"/>
        <w:ind w:firstLine="540"/>
        <w:jc w:val="both"/>
        <w:rPr>
          <w:sz w:val="28"/>
          <w:szCs w:val="28"/>
        </w:rPr>
      </w:pPr>
      <w:r w:rsidRPr="00C40EDE">
        <w:rPr>
          <w:sz w:val="28"/>
          <w:szCs w:val="2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741F95" w:rsidRPr="00C40EDE" w:rsidRDefault="00741F95" w:rsidP="00C40EDE">
      <w:pPr>
        <w:pStyle w:val="ConsPlusNormal"/>
        <w:ind w:firstLine="540"/>
        <w:jc w:val="both"/>
        <w:rPr>
          <w:sz w:val="28"/>
          <w:szCs w:val="28"/>
        </w:rPr>
      </w:pPr>
      <w:r w:rsidRPr="00C40EDE">
        <w:rPr>
          <w:sz w:val="28"/>
          <w:szCs w:val="28"/>
        </w:rPr>
        <w:t>Отчет о результатах выездной или камеральной проверки приобщается к материалам проверки.</w:t>
      </w:r>
    </w:p>
    <w:p w:rsidR="00741F95" w:rsidRPr="00C40EDE" w:rsidRDefault="00741F95" w:rsidP="00C40EDE">
      <w:pPr>
        <w:pStyle w:val="ConsPlusNormal"/>
        <w:ind w:firstLine="540"/>
        <w:jc w:val="both"/>
        <w:rPr>
          <w:sz w:val="28"/>
          <w:szCs w:val="28"/>
        </w:rPr>
      </w:pPr>
    </w:p>
    <w:p w:rsidR="00741F95" w:rsidRPr="00C40EDE" w:rsidRDefault="00741F95" w:rsidP="00C40EDE">
      <w:pPr>
        <w:pStyle w:val="ConsPlusNormal"/>
        <w:jc w:val="center"/>
        <w:rPr>
          <w:b/>
          <w:sz w:val="28"/>
          <w:szCs w:val="28"/>
        </w:rPr>
      </w:pPr>
      <w:r w:rsidRPr="00C40EDE">
        <w:rPr>
          <w:b/>
          <w:sz w:val="28"/>
          <w:szCs w:val="28"/>
        </w:rPr>
        <w:t>V. Реализация результатов контрольных мероприятий</w:t>
      </w:r>
    </w:p>
    <w:p w:rsidR="00741F95" w:rsidRPr="00C40EDE" w:rsidRDefault="00741F95" w:rsidP="00C40EDE">
      <w:pPr>
        <w:pStyle w:val="ConsPlusNormal"/>
        <w:ind w:firstLine="540"/>
        <w:jc w:val="both"/>
        <w:rPr>
          <w:sz w:val="28"/>
          <w:szCs w:val="28"/>
        </w:rPr>
      </w:pPr>
    </w:p>
    <w:p w:rsidR="00741F95" w:rsidRPr="00C40EDE" w:rsidRDefault="00741F95" w:rsidP="00C40EDE">
      <w:pPr>
        <w:pStyle w:val="ConsPlusNormal"/>
        <w:ind w:firstLine="540"/>
        <w:jc w:val="both"/>
        <w:rPr>
          <w:sz w:val="28"/>
          <w:szCs w:val="28"/>
        </w:rPr>
      </w:pPr>
      <w:r w:rsidRPr="00C40EDE">
        <w:rPr>
          <w:sz w:val="28"/>
          <w:szCs w:val="28"/>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w:t>
      </w:r>
      <w:r w:rsidR="00C40EDE">
        <w:rPr>
          <w:sz w:val="28"/>
          <w:szCs w:val="28"/>
        </w:rPr>
        <w:t>«</w:t>
      </w:r>
      <w:r w:rsidRPr="00C40EDE">
        <w:rPr>
          <w:sz w:val="28"/>
          <w:szCs w:val="28"/>
        </w:rPr>
        <w:t>а</w:t>
      </w:r>
      <w:r w:rsidR="00C40EDE">
        <w:rPr>
          <w:sz w:val="28"/>
          <w:szCs w:val="28"/>
        </w:rPr>
        <w:t>»</w:t>
      </w:r>
      <w:r w:rsidRPr="00C40EDE">
        <w:rPr>
          <w:sz w:val="28"/>
          <w:szCs w:val="28"/>
        </w:rPr>
        <w:t xml:space="preserve"> пункта 42 настоящего Порядка.</w:t>
      </w:r>
    </w:p>
    <w:p w:rsidR="00741F95" w:rsidRPr="00C40EDE" w:rsidRDefault="00741F95" w:rsidP="00C40EDE">
      <w:pPr>
        <w:pStyle w:val="ConsPlusNormal"/>
        <w:ind w:firstLine="540"/>
        <w:jc w:val="both"/>
        <w:rPr>
          <w:sz w:val="28"/>
          <w:szCs w:val="28"/>
        </w:rPr>
      </w:pPr>
      <w:r w:rsidRPr="00C40EDE">
        <w:rPr>
          <w:sz w:val="28"/>
          <w:szCs w:val="28"/>
        </w:rPr>
        <w:t>44. Предписание должно содержать сроки его исполнения.</w:t>
      </w:r>
    </w:p>
    <w:p w:rsidR="00741F95" w:rsidRPr="00C40EDE" w:rsidRDefault="00741F95" w:rsidP="00C40EDE">
      <w:pPr>
        <w:pStyle w:val="ConsPlusNormal"/>
        <w:ind w:firstLine="540"/>
        <w:jc w:val="both"/>
        <w:rPr>
          <w:sz w:val="28"/>
          <w:szCs w:val="28"/>
        </w:rPr>
      </w:pPr>
      <w:r w:rsidRPr="00C40EDE">
        <w:rPr>
          <w:sz w:val="28"/>
          <w:szCs w:val="28"/>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741F95" w:rsidRPr="00C40EDE" w:rsidRDefault="00741F95" w:rsidP="00C40EDE">
      <w:pPr>
        <w:pStyle w:val="ConsPlusNormal"/>
        <w:ind w:firstLine="540"/>
        <w:jc w:val="both"/>
        <w:rPr>
          <w:sz w:val="28"/>
          <w:szCs w:val="28"/>
        </w:rPr>
      </w:pPr>
      <w:r w:rsidRPr="00C40EDE">
        <w:rPr>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r w:rsidR="00C40EDE">
        <w:rPr>
          <w:sz w:val="28"/>
          <w:szCs w:val="28"/>
        </w:rPr>
        <w:t>»</w:t>
      </w:r>
      <w:r w:rsidRPr="00C40EDE">
        <w:rPr>
          <w:sz w:val="28"/>
          <w:szCs w:val="28"/>
        </w:rPr>
        <w:t>.</w:t>
      </w:r>
    </w:p>
    <w:p w:rsidR="00741F95" w:rsidRPr="00C40EDE" w:rsidRDefault="00741F95" w:rsidP="00C40EDE">
      <w:pPr>
        <w:pStyle w:val="ConsPlusNormal"/>
        <w:ind w:firstLine="540"/>
        <w:jc w:val="both"/>
        <w:rPr>
          <w:sz w:val="28"/>
          <w:szCs w:val="28"/>
        </w:rPr>
      </w:pPr>
    </w:p>
    <w:p w:rsidR="00741F95" w:rsidRPr="00C40EDE" w:rsidRDefault="00741F95" w:rsidP="00C40EDE">
      <w:pPr>
        <w:pStyle w:val="ConsPlusNormal"/>
        <w:jc w:val="center"/>
        <w:rPr>
          <w:b/>
          <w:sz w:val="28"/>
          <w:szCs w:val="28"/>
        </w:rPr>
      </w:pPr>
      <w:r w:rsidRPr="00C40EDE">
        <w:rPr>
          <w:b/>
          <w:sz w:val="28"/>
          <w:szCs w:val="28"/>
        </w:rPr>
        <w:t>VI. Заключительные положения.</w:t>
      </w:r>
    </w:p>
    <w:p w:rsidR="00741F95" w:rsidRPr="00C40EDE" w:rsidRDefault="00741F95" w:rsidP="00C40EDE">
      <w:pPr>
        <w:pStyle w:val="ConsPlusNormal"/>
        <w:ind w:firstLine="540"/>
        <w:jc w:val="both"/>
        <w:rPr>
          <w:sz w:val="28"/>
          <w:szCs w:val="28"/>
        </w:rPr>
      </w:pPr>
    </w:p>
    <w:p w:rsidR="00741F95" w:rsidRPr="00C40EDE" w:rsidRDefault="00741F95" w:rsidP="00C40EDE">
      <w:pPr>
        <w:pStyle w:val="ConsPlusNormal"/>
        <w:ind w:firstLine="540"/>
        <w:jc w:val="both"/>
        <w:rPr>
          <w:sz w:val="28"/>
          <w:szCs w:val="28"/>
        </w:rPr>
      </w:pPr>
      <w:r w:rsidRPr="00C40EDE">
        <w:rPr>
          <w:sz w:val="28"/>
          <w:szCs w:val="28"/>
        </w:rPr>
        <w:t>46. При выявлении в результате проведения органом финансового контроля проверок факта совершения действия (бездействия), содержащего признаки административного правонарушения (уголовного преступления), орган финансового контроля направляет информацию об обстоятельствах и фактах, свидетельствующих о наличии признаков административного правонарушения (уголовного преступления), влекущего за собой административную (уголовную) ответственность, и (или) документов, подтверждающих такие факты, в органы, в компетенцию которых входит рассмотрение таких обстоятельств и фактов, в установленные законодательством Российской Федерации сроки.</w:t>
      </w:r>
    </w:p>
    <w:p w:rsidR="00741F95" w:rsidRPr="00C40EDE" w:rsidRDefault="00741F95" w:rsidP="00C40EDE">
      <w:pPr>
        <w:pStyle w:val="ConsPlusNormal"/>
        <w:ind w:firstLine="540"/>
        <w:jc w:val="both"/>
        <w:rPr>
          <w:sz w:val="28"/>
          <w:szCs w:val="28"/>
        </w:rPr>
      </w:pPr>
      <w:r w:rsidRPr="00C40EDE">
        <w:rPr>
          <w:sz w:val="28"/>
          <w:szCs w:val="28"/>
        </w:rPr>
        <w:t>47. Должностное лицо (должностные лица) органа финансового контроля, уполномоченное (уполномоченные) на проведение проверки, несет ответственность за неисполнение и (или) ненадлежащее исполнение Федерального закона N 44-ФЗ и положений настоящего Порядка, предусмотренную законодательством Российской Федерации.</w:t>
      </w:r>
    </w:p>
    <w:p w:rsidR="00741F95" w:rsidRPr="00C40EDE" w:rsidRDefault="00741F95" w:rsidP="00C40EDE">
      <w:pPr>
        <w:pStyle w:val="ConsPlusNormal"/>
        <w:ind w:firstLine="540"/>
        <w:jc w:val="both"/>
        <w:rPr>
          <w:sz w:val="28"/>
          <w:szCs w:val="28"/>
        </w:rPr>
      </w:pPr>
      <w:r w:rsidRPr="00C40EDE">
        <w:rPr>
          <w:sz w:val="28"/>
          <w:szCs w:val="28"/>
        </w:rPr>
        <w:t>48. Обжалование акта и (или) предписания органа финансового контроля может осуществляться в судебном порядке в течение срока в соответствии с законодательством Российской Федерации.</w:t>
      </w:r>
    </w:p>
    <w:p w:rsidR="00741F95" w:rsidRPr="00C40EDE" w:rsidRDefault="00741F95" w:rsidP="00C40EDE">
      <w:pPr>
        <w:pStyle w:val="ConsPlusNormal"/>
        <w:ind w:firstLine="540"/>
        <w:jc w:val="both"/>
        <w:rPr>
          <w:sz w:val="28"/>
          <w:szCs w:val="28"/>
        </w:rPr>
      </w:pPr>
      <w:r w:rsidRPr="00C40EDE">
        <w:rPr>
          <w:sz w:val="28"/>
          <w:szCs w:val="28"/>
        </w:rPr>
        <w:t>49. Отмена предписания органа финансового контроля возможна на основании судебного решения в соответствии с законодательством Российской Федерации.</w:t>
      </w:r>
    </w:p>
    <w:p w:rsidR="00741F95" w:rsidRPr="00C40EDE" w:rsidRDefault="00741F95" w:rsidP="00C40EDE">
      <w:pPr>
        <w:pStyle w:val="ConsPlusNormal"/>
        <w:ind w:firstLine="540"/>
        <w:jc w:val="both"/>
        <w:rPr>
          <w:sz w:val="28"/>
          <w:szCs w:val="28"/>
        </w:rPr>
      </w:pPr>
      <w:r w:rsidRPr="00C40EDE">
        <w:rPr>
          <w:sz w:val="28"/>
          <w:szCs w:val="28"/>
        </w:rPr>
        <w:lastRenderedPageBreak/>
        <w:t xml:space="preserve">50. Документы и (или) информация, предусмотренные настоящим Порядком и подлежащие размещению в единой информационной системе, размещаются в единой информационной системе, а также на официальном сайте </w:t>
      </w:r>
      <w:r w:rsidR="00C40EDE">
        <w:rPr>
          <w:sz w:val="28"/>
          <w:szCs w:val="28"/>
        </w:rPr>
        <w:t>Высокогорского муниципального района.</w:t>
      </w:r>
    </w:p>
    <w:p w:rsidR="003E020C" w:rsidRPr="00C40EDE" w:rsidRDefault="003E020C" w:rsidP="00C40EDE">
      <w:pPr>
        <w:jc w:val="both"/>
        <w:rPr>
          <w:rFonts w:ascii="Times New Roman" w:eastAsia="Palatino Linotype" w:hAnsi="Times New Roman" w:cs="Times New Roman"/>
          <w:color w:val="auto"/>
          <w:sz w:val="28"/>
          <w:szCs w:val="28"/>
        </w:rPr>
      </w:pPr>
    </w:p>
    <w:p w:rsidR="007D643B" w:rsidRPr="00E65111" w:rsidRDefault="007D643B">
      <w:pPr>
        <w:pStyle w:val="20"/>
        <w:shd w:val="clear" w:color="auto" w:fill="auto"/>
        <w:spacing w:line="200" w:lineRule="exact"/>
      </w:pPr>
    </w:p>
    <w:sectPr w:rsidR="007D643B" w:rsidRPr="00E65111" w:rsidSect="00741F95">
      <w:pgSz w:w="11909"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4D" w:rsidRDefault="0080214D">
      <w:r>
        <w:separator/>
      </w:r>
    </w:p>
  </w:endnote>
  <w:endnote w:type="continuationSeparator" w:id="0">
    <w:p w:rsidR="0080214D" w:rsidRDefault="0080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4D" w:rsidRDefault="0080214D"/>
  </w:footnote>
  <w:footnote w:type="continuationSeparator" w:id="0">
    <w:p w:rsidR="0080214D" w:rsidRDefault="008021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030" w:rsidRDefault="00646030">
    <w:pPr>
      <w:pStyle w:val="a6"/>
    </w:pPr>
  </w:p>
  <w:p w:rsidR="00646030" w:rsidRDefault="00646030">
    <w:pPr>
      <w:pStyle w:val="a6"/>
    </w:pPr>
  </w:p>
  <w:p w:rsidR="00646030" w:rsidRDefault="00646030" w:rsidP="00646030">
    <w:pPr>
      <w:pStyle w:val="a6"/>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C1"/>
    <w:rsid w:val="00060542"/>
    <w:rsid w:val="00095F86"/>
    <w:rsid w:val="000B6168"/>
    <w:rsid w:val="000B7560"/>
    <w:rsid w:val="000D2A97"/>
    <w:rsid w:val="001444CD"/>
    <w:rsid w:val="00150448"/>
    <w:rsid w:val="002258F0"/>
    <w:rsid w:val="00375FD3"/>
    <w:rsid w:val="003E020C"/>
    <w:rsid w:val="004006AB"/>
    <w:rsid w:val="00420124"/>
    <w:rsid w:val="004F2931"/>
    <w:rsid w:val="00500228"/>
    <w:rsid w:val="005A1309"/>
    <w:rsid w:val="005B14E3"/>
    <w:rsid w:val="005E24F3"/>
    <w:rsid w:val="00646030"/>
    <w:rsid w:val="00657AE3"/>
    <w:rsid w:val="006B6654"/>
    <w:rsid w:val="00711AC5"/>
    <w:rsid w:val="007314D5"/>
    <w:rsid w:val="00741F95"/>
    <w:rsid w:val="007554D3"/>
    <w:rsid w:val="00756CCD"/>
    <w:rsid w:val="007D643B"/>
    <w:rsid w:val="0080214D"/>
    <w:rsid w:val="00822DDF"/>
    <w:rsid w:val="00866A59"/>
    <w:rsid w:val="008B7578"/>
    <w:rsid w:val="008D28C1"/>
    <w:rsid w:val="008D5EA9"/>
    <w:rsid w:val="009513D3"/>
    <w:rsid w:val="009C13C4"/>
    <w:rsid w:val="00A964FD"/>
    <w:rsid w:val="00B6723A"/>
    <w:rsid w:val="00B83132"/>
    <w:rsid w:val="00C40EDE"/>
    <w:rsid w:val="00C67734"/>
    <w:rsid w:val="00CF222E"/>
    <w:rsid w:val="00D31AFE"/>
    <w:rsid w:val="00D377CD"/>
    <w:rsid w:val="00DB0FAF"/>
    <w:rsid w:val="00E035AC"/>
    <w:rsid w:val="00E30CED"/>
    <w:rsid w:val="00E65111"/>
    <w:rsid w:val="00F16388"/>
    <w:rsid w:val="00F4788A"/>
    <w:rsid w:val="00F55BC6"/>
    <w:rsid w:val="00FA0BD1"/>
    <w:rsid w:val="00FA0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61A9"/>
  <w15:docId w15:val="{3A0C2AE6-C9D2-4A39-825E-BEF91881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30">
    <w:name w:val="Основной текст (3)"/>
    <w:basedOn w:val="a"/>
    <w:link w:val="3"/>
    <w:pPr>
      <w:shd w:val="clear" w:color="auto" w:fill="FFFFFF"/>
      <w:spacing w:line="238" w:lineRule="exact"/>
      <w:jc w:val="center"/>
    </w:pPr>
    <w:rPr>
      <w:rFonts w:ascii="Times New Roman" w:eastAsia="Times New Roman" w:hAnsi="Times New Roman" w:cs="Times New Roman"/>
      <w:sz w:val="21"/>
      <w:szCs w:val="21"/>
    </w:rPr>
  </w:style>
  <w:style w:type="paragraph" w:customStyle="1" w:styleId="20">
    <w:name w:val="Основной текст (2)"/>
    <w:basedOn w:val="a"/>
    <w:link w:val="2"/>
    <w:pPr>
      <w:shd w:val="clear" w:color="auto" w:fill="FFFFFF"/>
      <w:spacing w:line="223" w:lineRule="exact"/>
      <w:jc w:val="both"/>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2258F0"/>
    <w:rPr>
      <w:rFonts w:ascii="Segoe UI" w:hAnsi="Segoe UI" w:cs="Segoe UI"/>
      <w:sz w:val="18"/>
      <w:szCs w:val="18"/>
    </w:rPr>
  </w:style>
  <w:style w:type="character" w:customStyle="1" w:styleId="a5">
    <w:name w:val="Текст выноски Знак"/>
    <w:basedOn w:val="a0"/>
    <w:link w:val="a4"/>
    <w:uiPriority w:val="99"/>
    <w:semiHidden/>
    <w:rsid w:val="002258F0"/>
    <w:rPr>
      <w:rFonts w:ascii="Segoe UI" w:hAnsi="Segoe UI" w:cs="Segoe UI"/>
      <w:color w:val="000000"/>
      <w:sz w:val="18"/>
      <w:szCs w:val="18"/>
    </w:rPr>
  </w:style>
  <w:style w:type="paragraph" w:styleId="a6">
    <w:name w:val="header"/>
    <w:basedOn w:val="a"/>
    <w:link w:val="a7"/>
    <w:uiPriority w:val="99"/>
    <w:unhideWhenUsed/>
    <w:rsid w:val="00646030"/>
    <w:pPr>
      <w:tabs>
        <w:tab w:val="center" w:pos="4677"/>
        <w:tab w:val="right" w:pos="9355"/>
      </w:tabs>
    </w:pPr>
  </w:style>
  <w:style w:type="character" w:customStyle="1" w:styleId="a7">
    <w:name w:val="Верхний колонтитул Знак"/>
    <w:basedOn w:val="a0"/>
    <w:link w:val="a6"/>
    <w:uiPriority w:val="99"/>
    <w:rsid w:val="00646030"/>
    <w:rPr>
      <w:color w:val="000000"/>
    </w:rPr>
  </w:style>
  <w:style w:type="paragraph" w:styleId="a8">
    <w:name w:val="footer"/>
    <w:basedOn w:val="a"/>
    <w:link w:val="a9"/>
    <w:uiPriority w:val="99"/>
    <w:unhideWhenUsed/>
    <w:rsid w:val="00646030"/>
    <w:pPr>
      <w:tabs>
        <w:tab w:val="center" w:pos="4677"/>
        <w:tab w:val="right" w:pos="9355"/>
      </w:tabs>
    </w:pPr>
  </w:style>
  <w:style w:type="character" w:customStyle="1" w:styleId="a9">
    <w:name w:val="Нижний колонтитул Знак"/>
    <w:basedOn w:val="a0"/>
    <w:link w:val="a8"/>
    <w:uiPriority w:val="99"/>
    <w:rsid w:val="00646030"/>
    <w:rPr>
      <w:color w:val="000000"/>
    </w:rPr>
  </w:style>
  <w:style w:type="paragraph" w:styleId="aa">
    <w:name w:val="List Paragraph"/>
    <w:basedOn w:val="a"/>
    <w:uiPriority w:val="34"/>
    <w:qFormat/>
    <w:rsid w:val="00741F95"/>
    <w:pPr>
      <w:ind w:left="720"/>
      <w:contextualSpacing/>
    </w:pPr>
  </w:style>
  <w:style w:type="character" w:customStyle="1" w:styleId="UnresolvedMention">
    <w:name w:val="Unresolved Mention"/>
    <w:basedOn w:val="a0"/>
    <w:uiPriority w:val="99"/>
    <w:semiHidden/>
    <w:unhideWhenUsed/>
    <w:rsid w:val="00741F95"/>
    <w:rPr>
      <w:color w:val="605E5C"/>
      <w:shd w:val="clear" w:color="auto" w:fill="E1DFDD"/>
    </w:rPr>
  </w:style>
  <w:style w:type="paragraph" w:customStyle="1" w:styleId="ConsPlusNormal">
    <w:name w:val="ConsPlusNormal"/>
    <w:rsid w:val="00741F95"/>
    <w:pPr>
      <w:autoSpaceDE w:val="0"/>
      <w:autoSpaceDN w:val="0"/>
      <w:adjustRightInd w:val="0"/>
    </w:pPr>
    <w:rPr>
      <w:rFonts w:ascii="Times New Roman" w:eastAsiaTheme="minorEastAsia" w:hAnsi="Times New Roman" w:cs="Times New Roman"/>
      <w:lang w:bidi="ar-SA"/>
    </w:rPr>
  </w:style>
  <w:style w:type="paragraph" w:styleId="ab">
    <w:name w:val="No Spacing"/>
    <w:uiPriority w:val="1"/>
    <w:qFormat/>
    <w:rsid w:val="00741F95"/>
    <w:pPr>
      <w:widowControl/>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2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ektau@tatar.ru"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4191</Words>
  <Characters>23895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Пользователь Windows</cp:lastModifiedBy>
  <cp:revision>2</cp:revision>
  <cp:lastPrinted>2019-01-14T05:49:00Z</cp:lastPrinted>
  <dcterms:created xsi:type="dcterms:W3CDTF">2019-03-13T06:23:00Z</dcterms:created>
  <dcterms:modified xsi:type="dcterms:W3CDTF">2019-03-13T06:23:00Z</dcterms:modified>
</cp:coreProperties>
</file>