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DE5AD8">
      <w:pPr>
        <w:rPr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99454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37E3C" w:rsidRDefault="00537E3C" w:rsidP="009240CC">
      <w:pPr>
        <w:ind w:right="5953" w:firstLine="142"/>
        <w:rPr>
          <w:rFonts w:eastAsiaTheme="minorHAnsi"/>
          <w:bCs/>
          <w:sz w:val="28"/>
          <w:szCs w:val="28"/>
          <w:lang w:eastAsia="en-US"/>
        </w:rPr>
      </w:pPr>
    </w:p>
    <w:p w:rsidR="00B50195" w:rsidRPr="00B50195" w:rsidRDefault="00992CC0" w:rsidP="00537E3C">
      <w:pPr>
        <w:ind w:right="481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B6331C">
        <w:rPr>
          <w:rFonts w:eastAsiaTheme="minorHAnsi"/>
          <w:bCs/>
          <w:sz w:val="28"/>
          <w:szCs w:val="28"/>
          <w:lang w:eastAsia="en-US"/>
        </w:rPr>
        <w:t>я</w:t>
      </w:r>
      <w:r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</w:t>
      </w:r>
      <w:r w:rsidR="009240CC" w:rsidRPr="009240CC">
        <w:rPr>
          <w:sz w:val="28"/>
          <w:szCs w:val="28"/>
        </w:rPr>
        <w:t xml:space="preserve"> </w:t>
      </w:r>
      <w:r w:rsidR="009240CC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</w:t>
      </w:r>
      <w:r w:rsidR="009240CC" w:rsidRPr="009240CC">
        <w:rPr>
          <w:sz w:val="28"/>
          <w:szCs w:val="28"/>
        </w:rPr>
        <w:t xml:space="preserve"> </w:t>
      </w:r>
      <w:r w:rsidR="009240CC" w:rsidRPr="001C3422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от 13.12.2018 № 214/о </w:t>
      </w:r>
    </w:p>
    <w:p w:rsidR="009240CC" w:rsidRDefault="009240CC" w:rsidP="00B50195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4177D" w:rsidRPr="00580446" w:rsidRDefault="00992CC0" w:rsidP="00537E3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>П</w:t>
      </w:r>
      <w:r w:rsidR="004153A9" w:rsidRPr="00580446">
        <w:rPr>
          <w:rFonts w:eastAsiaTheme="minorHAnsi"/>
          <w:sz w:val="28"/>
          <w:szCs w:val="28"/>
          <w:lang w:eastAsia="en-US"/>
        </w:rPr>
        <w:t>риказыва</w:t>
      </w:r>
      <w:bookmarkStart w:id="0" w:name="_GoBack"/>
      <w:bookmarkEnd w:id="0"/>
      <w:r w:rsidR="004153A9" w:rsidRPr="00580446">
        <w:rPr>
          <w:rFonts w:eastAsiaTheme="minorHAnsi"/>
          <w:sz w:val="28"/>
          <w:szCs w:val="28"/>
          <w:lang w:eastAsia="en-US"/>
        </w:rPr>
        <w:t>ю</w:t>
      </w:r>
      <w:r w:rsidR="0064177D" w:rsidRPr="00580446">
        <w:rPr>
          <w:rFonts w:eastAsiaTheme="minorHAnsi"/>
          <w:sz w:val="28"/>
          <w:szCs w:val="28"/>
          <w:lang w:eastAsia="en-US"/>
        </w:rPr>
        <w:t>:</w:t>
      </w:r>
    </w:p>
    <w:p w:rsidR="0064177D" w:rsidRPr="003D35FE" w:rsidRDefault="0064177D" w:rsidP="0064177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331C" w:rsidRPr="00B6331C" w:rsidRDefault="0064177D" w:rsidP="00B6331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="00B6331C" w:rsidRPr="00B6331C">
        <w:rPr>
          <w:rFonts w:eastAsiaTheme="minorHAnsi"/>
          <w:sz w:val="28"/>
          <w:szCs w:val="28"/>
          <w:lang w:eastAsia="en-US"/>
        </w:rPr>
        <w:t>Внести в пункт 5.1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утвержденного приказом Министерства строительства, архитектуры и жилищно-коммунального хозяйства Республики Татарстан от 13.12.2018 № 214/о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критериям», изменение</w:t>
      </w:r>
      <w:r w:rsidR="00B6331C">
        <w:rPr>
          <w:rFonts w:eastAsiaTheme="minorHAnsi"/>
          <w:sz w:val="28"/>
          <w:szCs w:val="28"/>
          <w:lang w:eastAsia="en-US"/>
        </w:rPr>
        <w:t>,</w:t>
      </w:r>
      <w:r w:rsidR="00B6331C" w:rsidRPr="00B6331C">
        <w:rPr>
          <w:rFonts w:eastAsiaTheme="minorHAnsi"/>
          <w:sz w:val="28"/>
          <w:szCs w:val="28"/>
          <w:lang w:eastAsia="en-US"/>
        </w:rPr>
        <w:t xml:space="preserve"> </w:t>
      </w:r>
      <w:r w:rsidR="00B6331C" w:rsidRPr="00B6331C">
        <w:rPr>
          <w:rFonts w:eastAsiaTheme="minorHAnsi"/>
          <w:sz w:val="28"/>
          <w:szCs w:val="28"/>
          <w:lang w:eastAsia="en-US"/>
        </w:rPr>
        <w:t>изложив его в следующей редакции:</w:t>
      </w:r>
    </w:p>
    <w:p w:rsidR="00B6331C" w:rsidRPr="00B6331C" w:rsidRDefault="00B6331C" w:rsidP="00B6331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6331C">
        <w:rPr>
          <w:rFonts w:eastAsiaTheme="minorHAnsi"/>
          <w:sz w:val="28"/>
          <w:szCs w:val="28"/>
          <w:lang w:eastAsia="en-US"/>
        </w:rPr>
        <w:lastRenderedPageBreak/>
        <w:t>«5.1. Получатели государственной услуги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 w:rsidR="00223956" w:rsidRDefault="00B6331C" w:rsidP="00B6331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6331C">
        <w:rPr>
          <w:rFonts w:eastAsiaTheme="minorHAnsi"/>
          <w:sz w:val="28"/>
          <w:szCs w:val="28"/>
          <w:lang w:eastAsia="en-US"/>
        </w:rPr>
        <w:t>Жалобы на решения и действия (бездействие) министра в связи с предоставлением государственной услуги подаются в Кабинет Министров Республики Татарстан.».</w:t>
      </w:r>
      <w:r w:rsidR="00223956" w:rsidRPr="00223956">
        <w:t xml:space="preserve"> </w:t>
      </w:r>
    </w:p>
    <w:p w:rsidR="0064177D" w:rsidRPr="003D35FE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r w:rsidR="00DE5AD8">
        <w:rPr>
          <w:rFonts w:eastAsiaTheme="minorHAnsi"/>
          <w:sz w:val="28"/>
          <w:szCs w:val="28"/>
          <w:lang w:eastAsia="en-US"/>
        </w:rPr>
        <w:t>Э.Ю.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Латыповой обеспечить направление настоящего </w:t>
      </w:r>
      <w:r w:rsidR="00930522">
        <w:rPr>
          <w:rFonts w:eastAsiaTheme="minorHAnsi"/>
          <w:sz w:val="28"/>
          <w:szCs w:val="28"/>
          <w:lang w:eastAsia="en-US"/>
        </w:rPr>
        <w:t>п</w:t>
      </w:r>
      <w:r w:rsidR="0064177D" w:rsidRPr="003D35FE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557ECC">
        <w:rPr>
          <w:rFonts w:eastAsiaTheme="minorHAnsi"/>
          <w:sz w:val="28"/>
          <w:szCs w:val="28"/>
          <w:lang w:eastAsia="en-US"/>
        </w:rPr>
        <w:t>Заведующ</w:t>
      </w:r>
      <w:r w:rsidR="00557ECC">
        <w:rPr>
          <w:rFonts w:eastAsiaTheme="minorHAnsi"/>
          <w:sz w:val="28"/>
          <w:szCs w:val="28"/>
          <w:lang w:eastAsia="en-US"/>
        </w:rPr>
        <w:t>ей</w:t>
      </w:r>
      <w:r w:rsidR="00557ECC" w:rsidRPr="00557ECC">
        <w:rPr>
          <w:rFonts w:eastAsiaTheme="minorHAnsi"/>
          <w:sz w:val="28"/>
          <w:szCs w:val="28"/>
          <w:lang w:eastAsia="en-US"/>
        </w:rPr>
        <w:t xml:space="preserve"> сектором</w:t>
      </w:r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r w:rsidR="00557ECC" w:rsidRPr="00557ECC">
        <w:rPr>
          <w:rFonts w:eastAsiaTheme="minorHAnsi"/>
          <w:sz w:val="28"/>
          <w:szCs w:val="28"/>
          <w:lang w:eastAsia="en-US"/>
        </w:rPr>
        <w:t>взаимодействия со средствами массовой информации</w:t>
      </w:r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E5AD8">
        <w:rPr>
          <w:rFonts w:eastAsiaTheme="minorHAnsi"/>
          <w:sz w:val="28"/>
          <w:szCs w:val="28"/>
          <w:lang w:eastAsia="en-US"/>
        </w:rPr>
        <w:t>Г.С.</w:t>
      </w:r>
      <w:r w:rsidR="00557ECC" w:rsidRPr="00557ECC">
        <w:rPr>
          <w:rFonts w:eastAsiaTheme="minorHAnsi"/>
          <w:sz w:val="28"/>
          <w:szCs w:val="28"/>
          <w:lang w:eastAsia="en-US"/>
        </w:rPr>
        <w:t>Минниханов</w:t>
      </w:r>
      <w:r w:rsidR="00557ECC">
        <w:rPr>
          <w:rFonts w:eastAsiaTheme="minorHAnsi"/>
          <w:sz w:val="28"/>
          <w:szCs w:val="28"/>
          <w:lang w:eastAsia="en-US"/>
        </w:rPr>
        <w:t>ой</w:t>
      </w:r>
      <w:proofErr w:type="spellEnd"/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3D35FE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3D35FE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>
        <w:rPr>
          <w:rFonts w:eastAsiaTheme="minorHAnsi"/>
          <w:sz w:val="28"/>
          <w:szCs w:val="28"/>
          <w:lang w:eastAsia="en-US"/>
        </w:rPr>
        <w:t>теле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>
        <w:rPr>
          <w:rFonts w:eastAsiaTheme="minorHAnsi"/>
          <w:sz w:val="28"/>
          <w:szCs w:val="28"/>
          <w:lang w:eastAsia="en-US"/>
        </w:rPr>
        <w:t>«</w:t>
      </w:r>
      <w:r w:rsidR="0064177D" w:rsidRPr="003D35FE">
        <w:rPr>
          <w:rFonts w:eastAsiaTheme="minorHAnsi"/>
          <w:sz w:val="28"/>
          <w:szCs w:val="28"/>
          <w:lang w:eastAsia="en-US"/>
        </w:rPr>
        <w:t>Интернет</w:t>
      </w:r>
      <w:r w:rsidR="00930522">
        <w:rPr>
          <w:rFonts w:eastAsiaTheme="minorHAnsi"/>
          <w:sz w:val="28"/>
          <w:szCs w:val="28"/>
          <w:lang w:eastAsia="en-US"/>
        </w:rPr>
        <w:t>»</w:t>
      </w:r>
      <w:r w:rsidR="0064177D" w:rsidRPr="003D35FE">
        <w:rPr>
          <w:rFonts w:eastAsiaTheme="minorHAnsi"/>
          <w:sz w:val="28"/>
          <w:szCs w:val="28"/>
          <w:lang w:eastAsia="en-US"/>
        </w:rPr>
        <w:t>.</w:t>
      </w:r>
    </w:p>
    <w:p w:rsidR="00B50195" w:rsidRPr="003D35FE" w:rsidRDefault="00B50195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Pr="00580446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>Министр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</w:t>
      </w:r>
      <w:r w:rsidR="00D03B44" w:rsidRPr="00580446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80446">
        <w:rPr>
          <w:rFonts w:eastAsiaTheme="minorHAnsi"/>
          <w:sz w:val="28"/>
          <w:szCs w:val="28"/>
          <w:lang w:eastAsia="en-US"/>
        </w:rPr>
        <w:t>И.Э.Ф</w:t>
      </w:r>
      <w:r w:rsidR="00557ECC" w:rsidRPr="00580446">
        <w:rPr>
          <w:rFonts w:eastAsiaTheme="minorHAnsi"/>
          <w:sz w:val="28"/>
          <w:szCs w:val="28"/>
          <w:lang w:eastAsia="en-US"/>
        </w:rPr>
        <w:t>айзуллин</w:t>
      </w:r>
      <w:proofErr w:type="spellEnd"/>
    </w:p>
    <w:p w:rsidR="00367207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537E3C" w:rsidRDefault="00537E3C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sectPr w:rsidR="00537E3C" w:rsidSect="0099349F">
      <w:headerReference w:type="default" r:id="rId8"/>
      <w:pgSz w:w="11907" w:h="16840" w:code="9"/>
      <w:pgMar w:top="1134" w:right="992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94" w:rsidRDefault="00BA5D94" w:rsidP="0099349F">
      <w:r>
        <w:separator/>
      </w:r>
    </w:p>
  </w:endnote>
  <w:endnote w:type="continuationSeparator" w:id="0">
    <w:p w:rsidR="00BA5D94" w:rsidRDefault="00BA5D94" w:rsidP="009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94" w:rsidRDefault="00BA5D94" w:rsidP="0099349F">
      <w:r>
        <w:separator/>
      </w:r>
    </w:p>
  </w:footnote>
  <w:footnote w:type="continuationSeparator" w:id="0">
    <w:p w:rsidR="00BA5D94" w:rsidRDefault="00BA5D94" w:rsidP="0099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200783"/>
      <w:docPartObj>
        <w:docPartGallery w:val="Page Numbers (Top of Page)"/>
        <w:docPartUnique/>
      </w:docPartObj>
    </w:sdtPr>
    <w:sdtContent>
      <w:p w:rsidR="0099349F" w:rsidRDefault="00993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349F" w:rsidRDefault="009934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70EE"/>
    <w:rsid w:val="00053CE5"/>
    <w:rsid w:val="00060B66"/>
    <w:rsid w:val="0006519E"/>
    <w:rsid w:val="00084848"/>
    <w:rsid w:val="000F5968"/>
    <w:rsid w:val="00146BB9"/>
    <w:rsid w:val="001660E4"/>
    <w:rsid w:val="001A1F53"/>
    <w:rsid w:val="001B65C1"/>
    <w:rsid w:val="00223956"/>
    <w:rsid w:val="00251253"/>
    <w:rsid w:val="002D1C92"/>
    <w:rsid w:val="00367207"/>
    <w:rsid w:val="003872EC"/>
    <w:rsid w:val="00390999"/>
    <w:rsid w:val="003B28ED"/>
    <w:rsid w:val="003D35FE"/>
    <w:rsid w:val="003E0D3F"/>
    <w:rsid w:val="003E0F3D"/>
    <w:rsid w:val="004153A9"/>
    <w:rsid w:val="00464982"/>
    <w:rsid w:val="004940ED"/>
    <w:rsid w:val="00496217"/>
    <w:rsid w:val="004F66E3"/>
    <w:rsid w:val="005259AF"/>
    <w:rsid w:val="00537E3C"/>
    <w:rsid w:val="005437C1"/>
    <w:rsid w:val="00557ECC"/>
    <w:rsid w:val="00580446"/>
    <w:rsid w:val="005A05D3"/>
    <w:rsid w:val="006149F8"/>
    <w:rsid w:val="00633C94"/>
    <w:rsid w:val="00636232"/>
    <w:rsid w:val="0064177D"/>
    <w:rsid w:val="00655F4B"/>
    <w:rsid w:val="0085130D"/>
    <w:rsid w:val="00851865"/>
    <w:rsid w:val="0089326D"/>
    <w:rsid w:val="008A21B7"/>
    <w:rsid w:val="009240CC"/>
    <w:rsid w:val="0092533E"/>
    <w:rsid w:val="00930522"/>
    <w:rsid w:val="00933036"/>
    <w:rsid w:val="00971559"/>
    <w:rsid w:val="00992CC0"/>
    <w:rsid w:val="0099349F"/>
    <w:rsid w:val="009C7656"/>
    <w:rsid w:val="009D47D5"/>
    <w:rsid w:val="00A81A71"/>
    <w:rsid w:val="00A81F64"/>
    <w:rsid w:val="00A8669A"/>
    <w:rsid w:val="00AB1BE1"/>
    <w:rsid w:val="00AD0C15"/>
    <w:rsid w:val="00AD6509"/>
    <w:rsid w:val="00B50195"/>
    <w:rsid w:val="00B6331C"/>
    <w:rsid w:val="00BA5D94"/>
    <w:rsid w:val="00BA7869"/>
    <w:rsid w:val="00C1015B"/>
    <w:rsid w:val="00C13EF5"/>
    <w:rsid w:val="00C3251A"/>
    <w:rsid w:val="00C469D7"/>
    <w:rsid w:val="00C77418"/>
    <w:rsid w:val="00D03B44"/>
    <w:rsid w:val="00D536C6"/>
    <w:rsid w:val="00DC5F1D"/>
    <w:rsid w:val="00DD3865"/>
    <w:rsid w:val="00DE5AD8"/>
    <w:rsid w:val="00E22A77"/>
    <w:rsid w:val="00E624D6"/>
    <w:rsid w:val="00EE06AB"/>
    <w:rsid w:val="00F15170"/>
    <w:rsid w:val="00F74527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68740-6A1B-4B3A-9976-4930DAD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51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34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4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34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4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2001-402F-4054-AD2F-2E6E750D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Петрова</cp:lastModifiedBy>
  <cp:revision>3</cp:revision>
  <cp:lastPrinted>2019-04-01T14:02:00Z</cp:lastPrinted>
  <dcterms:created xsi:type="dcterms:W3CDTF">2019-04-01T14:07:00Z</dcterms:created>
  <dcterms:modified xsi:type="dcterms:W3CDTF">2019-04-01T14:09:00Z</dcterms:modified>
</cp:coreProperties>
</file>