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4" w:type="dxa"/>
        <w:tblInd w:w="534" w:type="dxa"/>
        <w:tblLook w:val="00A0" w:firstRow="1" w:lastRow="0" w:firstColumn="1" w:lastColumn="0" w:noHBand="0" w:noVBand="0"/>
      </w:tblPr>
      <w:tblGrid>
        <w:gridCol w:w="4394"/>
        <w:gridCol w:w="1241"/>
        <w:gridCol w:w="4229"/>
      </w:tblGrid>
      <w:tr w:rsidR="00B54E04" w:rsidRPr="009A3757" w:rsidTr="004257DD">
        <w:trPr>
          <w:trHeight w:val="871"/>
        </w:trPr>
        <w:tc>
          <w:tcPr>
            <w:tcW w:w="4394" w:type="dxa"/>
          </w:tcPr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32321438" wp14:editId="463E7080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1905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 ТАТАРСТАН</w:t>
            </w:r>
          </w:p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ИСПОЛНИТЕЛЬНЫЙ</w:t>
            </w:r>
          </w:p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КОМИТЕТ</w:t>
            </w:r>
          </w:p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ТЕТЮШСКОГО</w:t>
            </w:r>
          </w:p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</w:tc>
        <w:tc>
          <w:tcPr>
            <w:tcW w:w="1241" w:type="dxa"/>
          </w:tcPr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lang w:val="tt-RU"/>
              </w:rPr>
            </w:pPr>
          </w:p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</w:rPr>
            </w:pPr>
          </w:p>
        </w:tc>
        <w:tc>
          <w:tcPr>
            <w:tcW w:w="4229" w:type="dxa"/>
          </w:tcPr>
          <w:p w:rsidR="00B54E04" w:rsidRPr="009A3757" w:rsidRDefault="00B54E04" w:rsidP="004257DD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ТАТАРСТАН РЕСПУБЛИКАСЫ</w:t>
            </w:r>
          </w:p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ТӘТЕШ</w:t>
            </w:r>
          </w:p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МУНИ</w:t>
            </w: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Ц</w:t>
            </w: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ИПАЛЬ  РАЙОНЫ</w:t>
            </w:r>
          </w:p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БАШКАРМА КОМИТЕТЫ</w:t>
            </w:r>
          </w:p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</w:t>
            </w:r>
          </w:p>
        </w:tc>
      </w:tr>
      <w:tr w:rsidR="00B54E04" w:rsidRPr="009A3757" w:rsidTr="004257DD">
        <w:trPr>
          <w:trHeight w:val="150"/>
        </w:trPr>
        <w:tc>
          <w:tcPr>
            <w:tcW w:w="4394" w:type="dxa"/>
          </w:tcPr>
          <w:p w:rsidR="00B54E04" w:rsidRPr="009A3757" w:rsidRDefault="00B54E04" w:rsidP="00425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smartTag w:uri="urn:schemas-microsoft-com:office:smarttags" w:element="metricconverter">
              <w:smartTagPr>
                <w:attr w:name="ProductID" w:val="422370 г"/>
              </w:smartTagPr>
              <w:r w:rsidRPr="009A3757">
                <w:rPr>
                  <w:rFonts w:ascii="Times New Roman" w:hAnsi="Times New Roman" w:cs="Times New Roman"/>
                  <w:sz w:val="20"/>
                  <w:szCs w:val="20"/>
                  <w:lang w:val="tt-RU"/>
                </w:rPr>
                <w:t>422370 г</w:t>
              </w:r>
            </w:smartTag>
            <w:r w:rsidRPr="009A375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.Тетюши, ул. Малкина, 39</w:t>
            </w:r>
          </w:p>
        </w:tc>
        <w:tc>
          <w:tcPr>
            <w:tcW w:w="1241" w:type="dxa"/>
          </w:tcPr>
          <w:p w:rsidR="00B54E04" w:rsidRPr="009A3757" w:rsidRDefault="00B54E04" w:rsidP="00425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29" w:type="dxa"/>
          </w:tcPr>
          <w:p w:rsidR="00B54E04" w:rsidRPr="009A3757" w:rsidRDefault="00B54E04" w:rsidP="00425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A3757">
              <w:rPr>
                <w:rFonts w:ascii="Times New Roman" w:hAnsi="Times New Roman" w:cs="Times New Roman"/>
                <w:sz w:val="20"/>
                <w:szCs w:val="20"/>
              </w:rPr>
              <w:t>422370 Т</w:t>
            </w:r>
            <w:r w:rsidRPr="009A375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әтеш шәһәре, Малкин ур., 39</w:t>
            </w:r>
          </w:p>
        </w:tc>
      </w:tr>
      <w:tr w:rsidR="00B54E04" w:rsidRPr="009A3757" w:rsidTr="004257DD">
        <w:trPr>
          <w:trHeight w:val="97"/>
        </w:trPr>
        <w:tc>
          <w:tcPr>
            <w:tcW w:w="9864" w:type="dxa"/>
            <w:gridSpan w:val="3"/>
            <w:tcBorders>
              <w:bottom w:val="thickThinSmallGap" w:sz="12" w:space="0" w:color="auto"/>
            </w:tcBorders>
          </w:tcPr>
          <w:p w:rsidR="00B54E04" w:rsidRPr="009A3757" w:rsidRDefault="00B54E04" w:rsidP="004257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lang w:val="tt-RU"/>
              </w:rPr>
            </w:pPr>
            <w:r w:rsidRPr="009A3757">
              <w:rPr>
                <w:rFonts w:ascii="Times New Roman" w:hAnsi="Times New Roman" w:cs="Times New Roman"/>
                <w:lang w:val="tt-RU"/>
              </w:rPr>
              <w:tab/>
            </w:r>
            <w:r w:rsidRPr="009A3757">
              <w:rPr>
                <w:rFonts w:ascii="Times New Roman" w:hAnsi="Times New Roman" w:cs="Times New Roman"/>
                <w:lang w:val="tt-RU"/>
              </w:rPr>
              <w:tab/>
              <w:t xml:space="preserve">           </w:t>
            </w:r>
            <w:r w:rsidRPr="009A3757">
              <w:rPr>
                <w:rFonts w:ascii="Times New Roman" w:hAnsi="Times New Roman" w:cs="Times New Roman"/>
                <w:sz w:val="20"/>
                <w:lang w:val="tt-RU"/>
              </w:rPr>
              <w:t xml:space="preserve">тел. (84373) 2-50-02, 2-53-33, факс 2-62-48, e-mail: </w:t>
            </w:r>
            <w:r w:rsidRPr="009A3757">
              <w:rPr>
                <w:rFonts w:ascii="Calibri" w:hAnsi="Calibri" w:cs="Times New Roman"/>
              </w:rPr>
              <w:fldChar w:fldCharType="begin"/>
            </w:r>
            <w:r w:rsidRPr="009A3757">
              <w:rPr>
                <w:rFonts w:cs="Times New Roman"/>
              </w:rPr>
              <w:instrText xml:space="preserve"> HYPERLINK "mailto:tatesh@tatar.ru" </w:instrText>
            </w:r>
            <w:r w:rsidRPr="009A3757">
              <w:rPr>
                <w:rFonts w:ascii="Calibri" w:hAnsi="Calibri" w:cs="Times New Roman"/>
              </w:rPr>
              <w:fldChar w:fldCharType="separate"/>
            </w:r>
            <w:r w:rsidRPr="009A3757">
              <w:rPr>
                <w:rFonts w:ascii="Times New Roman" w:hAnsi="Times New Roman" w:cs="Times New Roman"/>
                <w:color w:val="0000FF"/>
                <w:sz w:val="20"/>
                <w:u w:val="single"/>
                <w:lang w:val="tt-RU"/>
              </w:rPr>
              <w:t>tatesh@tatar.ru</w:t>
            </w:r>
            <w:r w:rsidRPr="009A3757">
              <w:rPr>
                <w:rFonts w:ascii="Times New Roman" w:hAnsi="Times New Roman" w:cs="Times New Roman"/>
                <w:color w:val="0000FF"/>
                <w:sz w:val="20"/>
                <w:u w:val="single"/>
                <w:lang w:val="tt-RU"/>
              </w:rPr>
              <w:fldChar w:fldCharType="end"/>
            </w:r>
          </w:p>
          <w:p w:rsidR="00B54E04" w:rsidRPr="009A3757" w:rsidRDefault="00B54E04" w:rsidP="004257DD">
            <w:pPr>
              <w:tabs>
                <w:tab w:val="left" w:pos="935"/>
                <w:tab w:val="center" w:pos="53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A3757">
              <w:rPr>
                <w:rFonts w:ascii="Times New Roman" w:hAnsi="Times New Roman" w:cs="Times New Roman"/>
                <w:sz w:val="20"/>
                <w:lang w:val="tt-RU"/>
              </w:rPr>
              <w:t xml:space="preserve">                                  ОКПО 78702080, ОГРН 1061672000026, ИНН/КПП 1638004985/163801001</w:t>
            </w:r>
          </w:p>
        </w:tc>
      </w:tr>
      <w:tr w:rsidR="00B54E04" w:rsidRPr="009A3757" w:rsidTr="004257DD">
        <w:trPr>
          <w:trHeight w:val="109"/>
        </w:trPr>
        <w:tc>
          <w:tcPr>
            <w:tcW w:w="4394" w:type="dxa"/>
            <w:tcBorders>
              <w:top w:val="thickThinSmallGap" w:sz="12" w:space="0" w:color="auto"/>
            </w:tcBorders>
          </w:tcPr>
          <w:p w:rsidR="00B54E04" w:rsidRPr="009A3757" w:rsidRDefault="00B54E04" w:rsidP="004257DD">
            <w:pPr>
              <w:spacing w:after="0" w:line="240" w:lineRule="auto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</w:p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ПОСТАНОВЛЕНИЕ</w:t>
            </w:r>
          </w:p>
          <w:p w:rsidR="00B54E04" w:rsidRPr="009A3757" w:rsidRDefault="00B54E04" w:rsidP="00B54E04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20</w:t>
            </w:r>
            <w:r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.0</w:t>
            </w:r>
            <w:r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3</w:t>
            </w:r>
            <w:r w:rsidRPr="009A3757"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.2019</w:t>
            </w:r>
          </w:p>
        </w:tc>
        <w:tc>
          <w:tcPr>
            <w:tcW w:w="1241" w:type="dxa"/>
            <w:tcBorders>
              <w:top w:val="thickThinSmallGap" w:sz="12" w:space="0" w:color="auto"/>
            </w:tcBorders>
          </w:tcPr>
          <w:p w:rsidR="00B54E04" w:rsidRPr="009A3757" w:rsidRDefault="00B54E04" w:rsidP="004257DD">
            <w:pPr>
              <w:spacing w:after="0" w:line="240" w:lineRule="auto"/>
              <w:rPr>
                <w:rFonts w:ascii="SL_Times New Roman" w:hAnsi="SL_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</w:tcPr>
          <w:p w:rsidR="00B54E04" w:rsidRPr="009A3757" w:rsidRDefault="00B54E04" w:rsidP="004257DD">
            <w:pPr>
              <w:spacing w:after="0" w:line="240" w:lineRule="auto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</w:p>
          <w:p w:rsidR="00B54E04" w:rsidRPr="009A3757" w:rsidRDefault="00B54E04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B54E04" w:rsidRPr="009A3757" w:rsidRDefault="00B54E04" w:rsidP="00B54E04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</w:pPr>
            <w:r w:rsidRPr="009A3757"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 xml:space="preserve">№ </w:t>
            </w:r>
            <w:r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275</w:t>
            </w:r>
          </w:p>
        </w:tc>
      </w:tr>
    </w:tbl>
    <w:p w:rsidR="00D102A2" w:rsidRPr="00D102A2" w:rsidRDefault="00D102A2" w:rsidP="00D102A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2A2" w:rsidRDefault="00D102A2" w:rsidP="00D102A2">
      <w:pPr>
        <w:tabs>
          <w:tab w:val="left" w:pos="11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C24" w:rsidRDefault="00DC2C24" w:rsidP="00D102A2">
      <w:pPr>
        <w:tabs>
          <w:tab w:val="left" w:pos="11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8F2" w:rsidRPr="00D102A2" w:rsidRDefault="001338F2" w:rsidP="001338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</w:rPr>
        <w:t>п</w:t>
      </w:r>
      <w:r w:rsidRPr="00D102A2">
        <w:rPr>
          <w:rFonts w:ascii="Times New Roman" w:hAnsi="Times New Roman" w:cs="Times New Roman"/>
          <w:b/>
          <w:sz w:val="28"/>
        </w:rPr>
        <w:t>оряд</w:t>
      </w:r>
      <w:r>
        <w:rPr>
          <w:rFonts w:ascii="Times New Roman" w:hAnsi="Times New Roman" w:cs="Times New Roman"/>
          <w:b/>
          <w:sz w:val="28"/>
        </w:rPr>
        <w:t>ка</w:t>
      </w:r>
      <w:r w:rsidRPr="00D102A2">
        <w:rPr>
          <w:rFonts w:ascii="Times New Roman" w:hAnsi="Times New Roman" w:cs="Times New Roman"/>
          <w:b/>
          <w:sz w:val="28"/>
        </w:rPr>
        <w:t xml:space="preserve"> обеспечения условий для реализации прав граждан на получение дошкольного образования воспитанниками муниципальных образовательных учреждений Тетюшского муниципального района, реализующих основную образовательную программу дошкольного образования</w:t>
      </w:r>
      <w:r w:rsidR="001B2CBF">
        <w:rPr>
          <w:rFonts w:ascii="Times New Roman" w:hAnsi="Times New Roman" w:cs="Times New Roman"/>
          <w:b/>
          <w:sz w:val="28"/>
        </w:rPr>
        <w:t>,</w:t>
      </w:r>
      <w:r w:rsidRPr="00D102A2">
        <w:rPr>
          <w:rFonts w:ascii="Times New Roman" w:hAnsi="Times New Roman" w:cs="Times New Roman"/>
          <w:b/>
          <w:sz w:val="28"/>
        </w:rPr>
        <w:t xml:space="preserve"> на период временного приостановления в них приёма воспитанников</w:t>
      </w:r>
    </w:p>
    <w:p w:rsidR="00D102A2" w:rsidRPr="00D102A2" w:rsidRDefault="00D102A2" w:rsidP="00D102A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02A2" w:rsidRPr="00D102A2" w:rsidRDefault="001338F2" w:rsidP="00D102A2">
      <w:pPr>
        <w:tabs>
          <w:tab w:val="left" w:pos="0"/>
        </w:tabs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</w:t>
      </w:r>
      <w:r w:rsidRPr="00D102A2">
        <w:rPr>
          <w:rFonts w:ascii="Times New Roman" w:hAnsi="Times New Roman" w:cs="Times New Roman"/>
          <w:sz w:val="28"/>
        </w:rPr>
        <w:t xml:space="preserve">о исполнение </w:t>
      </w:r>
      <w:r>
        <w:rPr>
          <w:rFonts w:ascii="Times New Roman" w:hAnsi="Times New Roman" w:cs="Times New Roman"/>
          <w:sz w:val="28"/>
        </w:rPr>
        <w:t xml:space="preserve">статьи </w:t>
      </w:r>
      <w:r w:rsidRPr="00D102A2">
        <w:rPr>
          <w:rFonts w:ascii="Times New Roman" w:hAnsi="Times New Roman" w:cs="Times New Roman"/>
          <w:sz w:val="28"/>
        </w:rPr>
        <w:t xml:space="preserve">5, </w:t>
      </w:r>
      <w:r>
        <w:rPr>
          <w:rFonts w:ascii="Times New Roman" w:hAnsi="Times New Roman" w:cs="Times New Roman"/>
          <w:sz w:val="28"/>
        </w:rPr>
        <w:t xml:space="preserve">пункта 1 части 1 статьи </w:t>
      </w:r>
      <w:r w:rsidRPr="00D102A2">
        <w:rPr>
          <w:rFonts w:ascii="Times New Roman" w:hAnsi="Times New Roman" w:cs="Times New Roman"/>
          <w:sz w:val="28"/>
        </w:rPr>
        <w:t>9 Федерального закона от 29.12.2012 №273-ФЗ «Об образовании в Российской Федерации» с целью  обеспечения прав воспитанников муниципальных образовательных учреждений, реализующих основную образовательную программу дошкольного образования на получение общедоступного и бесплатного дошкольного образования</w:t>
      </w:r>
      <w:r w:rsidR="00D102A2" w:rsidRPr="00D102A2">
        <w:rPr>
          <w:rFonts w:ascii="Times New Roman" w:eastAsia="Calibri" w:hAnsi="Times New Roman" w:cs="Times New Roman"/>
          <w:sz w:val="28"/>
          <w:szCs w:val="28"/>
        </w:rPr>
        <w:t xml:space="preserve"> Исполнительный комитет Тетюшского муниципального района </w:t>
      </w:r>
      <w:r w:rsidR="00D102A2" w:rsidRPr="00D102A2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DB5DE0" w:rsidRPr="00DB5DE0" w:rsidRDefault="001338F2" w:rsidP="00DB5DE0">
      <w:pPr>
        <w:pStyle w:val="a4"/>
        <w:numPr>
          <w:ilvl w:val="0"/>
          <w:numId w:val="3"/>
        </w:numPr>
        <w:tabs>
          <w:tab w:val="clear" w:pos="644"/>
          <w:tab w:val="num" w:pos="0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1338F2">
        <w:rPr>
          <w:rFonts w:ascii="Times New Roman" w:hAnsi="Times New Roman" w:cs="Times New Roman"/>
          <w:sz w:val="28"/>
          <w:szCs w:val="28"/>
        </w:rPr>
        <w:t xml:space="preserve"> </w:t>
      </w:r>
      <w:r w:rsidRPr="001338F2">
        <w:rPr>
          <w:rFonts w:ascii="Times New Roman" w:hAnsi="Times New Roman" w:cs="Times New Roman"/>
          <w:sz w:val="28"/>
        </w:rPr>
        <w:t>Порядок обеспечения условий для реализации прав граждан на получение дошкольного образования воспитанниками муниципальных образовательных учреждений Тетюшского муниципального района, реализующих основную образовательную программу дошкольного образования на период временного приостановления в них приёма воспитанников</w:t>
      </w:r>
      <w:r w:rsidR="00DB5DE0">
        <w:rPr>
          <w:rFonts w:ascii="Times New Roman" w:hAnsi="Times New Roman" w:cs="Times New Roman"/>
          <w:sz w:val="28"/>
        </w:rPr>
        <w:t xml:space="preserve"> (приложение 1).</w:t>
      </w:r>
    </w:p>
    <w:p w:rsidR="00D102A2" w:rsidRPr="00DC2C24" w:rsidRDefault="00D102A2" w:rsidP="00D102A2">
      <w:pPr>
        <w:numPr>
          <w:ilvl w:val="0"/>
          <w:numId w:val="3"/>
        </w:numPr>
        <w:tabs>
          <w:tab w:val="clear" w:pos="644"/>
          <w:tab w:val="num" w:pos="0"/>
          <w:tab w:val="left" w:pos="720"/>
          <w:tab w:val="num" w:pos="993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2A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DB5DE0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Тетюшского муниципального района Г.Ф. Кирилину</w:t>
      </w:r>
      <w:r w:rsidRPr="00D102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02A2" w:rsidRPr="00D102A2" w:rsidRDefault="00D102A2" w:rsidP="00D102A2">
      <w:pPr>
        <w:tabs>
          <w:tab w:val="left" w:pos="2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02A2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</w:t>
      </w:r>
      <w:r w:rsidRPr="00D102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1338F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02A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D102A2">
        <w:rPr>
          <w:rFonts w:ascii="Times New Roman" w:eastAsia="Calibri" w:hAnsi="Times New Roman" w:cs="Times New Roman"/>
          <w:b/>
          <w:sz w:val="28"/>
          <w:szCs w:val="28"/>
        </w:rPr>
        <w:t>А.Б. Семенычев</w:t>
      </w:r>
    </w:p>
    <w:p w:rsidR="00D102A2" w:rsidRPr="00D102A2" w:rsidRDefault="00D102A2" w:rsidP="00D102A2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1338F2" w:rsidRDefault="001338F2" w:rsidP="00DC2C2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C2C24" w:rsidRDefault="008855DE" w:rsidP="00DC2C2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102A2">
        <w:rPr>
          <w:rFonts w:ascii="Times New Roman" w:hAnsi="Times New Roman" w:cs="Times New Roman"/>
          <w:sz w:val="24"/>
        </w:rPr>
        <w:t xml:space="preserve">Приложение </w:t>
      </w:r>
    </w:p>
    <w:p w:rsidR="008855DE" w:rsidRPr="00D102A2" w:rsidRDefault="008855DE" w:rsidP="00DC2C2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102A2">
        <w:rPr>
          <w:rFonts w:ascii="Times New Roman" w:hAnsi="Times New Roman" w:cs="Times New Roman"/>
          <w:sz w:val="24"/>
        </w:rPr>
        <w:t xml:space="preserve">к постановлению </w:t>
      </w:r>
    </w:p>
    <w:p w:rsidR="008855DE" w:rsidRPr="00D102A2" w:rsidRDefault="008855DE" w:rsidP="00DC2C2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102A2">
        <w:rPr>
          <w:rFonts w:ascii="Times New Roman" w:hAnsi="Times New Roman" w:cs="Times New Roman"/>
          <w:sz w:val="24"/>
        </w:rPr>
        <w:t xml:space="preserve">Исполнительного комитета </w:t>
      </w:r>
    </w:p>
    <w:p w:rsidR="008855DE" w:rsidRPr="00D102A2" w:rsidRDefault="008855DE" w:rsidP="00DC2C2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102A2">
        <w:rPr>
          <w:rFonts w:ascii="Times New Roman" w:hAnsi="Times New Roman" w:cs="Times New Roman"/>
          <w:sz w:val="24"/>
        </w:rPr>
        <w:t xml:space="preserve">Тетюшского муниципального района </w:t>
      </w:r>
    </w:p>
    <w:p w:rsidR="008855DE" w:rsidRPr="00D102A2" w:rsidRDefault="008855DE" w:rsidP="00DC2C2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102A2">
        <w:rPr>
          <w:rFonts w:ascii="Times New Roman" w:hAnsi="Times New Roman" w:cs="Times New Roman"/>
          <w:sz w:val="24"/>
        </w:rPr>
        <w:t xml:space="preserve">от </w:t>
      </w:r>
      <w:r w:rsidR="00B54E04">
        <w:rPr>
          <w:rFonts w:ascii="Times New Roman" w:hAnsi="Times New Roman" w:cs="Times New Roman"/>
          <w:sz w:val="24"/>
        </w:rPr>
        <w:t>20.03.</w:t>
      </w:r>
      <w:r w:rsidRPr="00D102A2">
        <w:rPr>
          <w:rFonts w:ascii="Times New Roman" w:hAnsi="Times New Roman" w:cs="Times New Roman"/>
          <w:sz w:val="24"/>
        </w:rPr>
        <w:t xml:space="preserve"> 2019 г № </w:t>
      </w:r>
      <w:r w:rsidR="00B54E04">
        <w:rPr>
          <w:rFonts w:ascii="Times New Roman" w:hAnsi="Times New Roman" w:cs="Times New Roman"/>
          <w:sz w:val="24"/>
        </w:rPr>
        <w:t>275</w:t>
      </w:r>
      <w:bookmarkStart w:id="0" w:name="_GoBack"/>
      <w:bookmarkEnd w:id="0"/>
    </w:p>
    <w:p w:rsidR="008855DE" w:rsidRPr="00D102A2" w:rsidRDefault="008855DE" w:rsidP="00DC2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5600D" w:rsidRPr="00D102A2" w:rsidRDefault="00532D9C" w:rsidP="00D1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102A2">
        <w:rPr>
          <w:rFonts w:ascii="Times New Roman" w:hAnsi="Times New Roman" w:cs="Times New Roman"/>
          <w:b/>
          <w:sz w:val="28"/>
        </w:rPr>
        <w:t xml:space="preserve">Порядок обеспечения условий для </w:t>
      </w:r>
      <w:r w:rsidR="007E4746" w:rsidRPr="00D102A2">
        <w:rPr>
          <w:rFonts w:ascii="Times New Roman" w:hAnsi="Times New Roman" w:cs="Times New Roman"/>
          <w:b/>
          <w:sz w:val="28"/>
        </w:rPr>
        <w:t>реализации прав граждан на получение дошкольного образования воспитанниками</w:t>
      </w:r>
      <w:r w:rsidRPr="00D102A2">
        <w:rPr>
          <w:rFonts w:ascii="Times New Roman" w:hAnsi="Times New Roman" w:cs="Times New Roman"/>
          <w:b/>
          <w:sz w:val="28"/>
        </w:rPr>
        <w:t xml:space="preserve"> муниципальных образовательных учреждени</w:t>
      </w:r>
      <w:r w:rsidR="007E4746" w:rsidRPr="00D102A2">
        <w:rPr>
          <w:rFonts w:ascii="Times New Roman" w:hAnsi="Times New Roman" w:cs="Times New Roman"/>
          <w:b/>
          <w:sz w:val="28"/>
        </w:rPr>
        <w:t>й</w:t>
      </w:r>
      <w:r w:rsidRPr="00D102A2">
        <w:rPr>
          <w:rFonts w:ascii="Times New Roman" w:hAnsi="Times New Roman" w:cs="Times New Roman"/>
          <w:b/>
          <w:sz w:val="28"/>
        </w:rPr>
        <w:t xml:space="preserve"> Тет</w:t>
      </w:r>
      <w:r w:rsidR="008855DE" w:rsidRPr="00D102A2">
        <w:rPr>
          <w:rFonts w:ascii="Times New Roman" w:hAnsi="Times New Roman" w:cs="Times New Roman"/>
          <w:b/>
          <w:sz w:val="28"/>
        </w:rPr>
        <w:t>юшского муниципального района</w:t>
      </w:r>
      <w:r w:rsidR="005D6DF4" w:rsidRPr="00D102A2">
        <w:rPr>
          <w:rFonts w:ascii="Times New Roman" w:hAnsi="Times New Roman" w:cs="Times New Roman"/>
          <w:b/>
          <w:sz w:val="28"/>
        </w:rPr>
        <w:t xml:space="preserve">, реализующих основную </w:t>
      </w:r>
      <w:r w:rsidR="008855DE" w:rsidRPr="00D102A2">
        <w:rPr>
          <w:rFonts w:ascii="Times New Roman" w:hAnsi="Times New Roman" w:cs="Times New Roman"/>
          <w:b/>
          <w:sz w:val="28"/>
        </w:rPr>
        <w:t>образовательную программу дошкольного образования</w:t>
      </w:r>
      <w:r w:rsidR="00707381">
        <w:rPr>
          <w:rFonts w:ascii="Times New Roman" w:hAnsi="Times New Roman" w:cs="Times New Roman"/>
          <w:b/>
          <w:sz w:val="28"/>
        </w:rPr>
        <w:t>,</w:t>
      </w:r>
      <w:r w:rsidR="008855DE" w:rsidRPr="00D102A2">
        <w:rPr>
          <w:rFonts w:ascii="Times New Roman" w:hAnsi="Times New Roman" w:cs="Times New Roman"/>
          <w:b/>
          <w:sz w:val="28"/>
        </w:rPr>
        <w:t xml:space="preserve"> на период временного приостановления </w:t>
      </w:r>
      <w:r w:rsidR="00301EAE" w:rsidRPr="00D102A2">
        <w:rPr>
          <w:rFonts w:ascii="Times New Roman" w:hAnsi="Times New Roman" w:cs="Times New Roman"/>
          <w:b/>
          <w:sz w:val="28"/>
        </w:rPr>
        <w:t xml:space="preserve">в них </w:t>
      </w:r>
      <w:r w:rsidR="008855DE" w:rsidRPr="00D102A2">
        <w:rPr>
          <w:rFonts w:ascii="Times New Roman" w:hAnsi="Times New Roman" w:cs="Times New Roman"/>
          <w:b/>
          <w:sz w:val="28"/>
        </w:rPr>
        <w:t>приёма воспитанников</w:t>
      </w:r>
    </w:p>
    <w:p w:rsidR="00D824DC" w:rsidRPr="00D102A2" w:rsidRDefault="00D824DC" w:rsidP="00D102A2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 xml:space="preserve">Порядок обеспечения условий для </w:t>
      </w:r>
      <w:r w:rsidR="00301EAE" w:rsidRPr="00D102A2">
        <w:rPr>
          <w:rFonts w:ascii="Times New Roman" w:hAnsi="Times New Roman" w:cs="Times New Roman"/>
          <w:sz w:val="28"/>
        </w:rPr>
        <w:t xml:space="preserve">реализации прав граждан на получение дошкольного образования воспитанниками муниципальных образовательных учреждений </w:t>
      </w:r>
      <w:r w:rsidRPr="00D102A2">
        <w:rPr>
          <w:rFonts w:ascii="Times New Roman" w:hAnsi="Times New Roman" w:cs="Times New Roman"/>
          <w:sz w:val="28"/>
        </w:rPr>
        <w:t>Тетюшского муниципального района</w:t>
      </w:r>
      <w:r w:rsidR="005D6DF4" w:rsidRPr="00D102A2">
        <w:rPr>
          <w:rFonts w:ascii="Times New Roman" w:hAnsi="Times New Roman" w:cs="Times New Roman"/>
          <w:sz w:val="28"/>
        </w:rPr>
        <w:t xml:space="preserve">, реализующих основную </w:t>
      </w:r>
      <w:r w:rsidR="008855DE" w:rsidRPr="00D102A2">
        <w:rPr>
          <w:rFonts w:ascii="Times New Roman" w:hAnsi="Times New Roman" w:cs="Times New Roman"/>
          <w:sz w:val="28"/>
        </w:rPr>
        <w:t>образовательную программу дошкольного образования</w:t>
      </w:r>
      <w:r w:rsidR="00707381">
        <w:rPr>
          <w:rFonts w:ascii="Times New Roman" w:hAnsi="Times New Roman" w:cs="Times New Roman"/>
          <w:sz w:val="28"/>
        </w:rPr>
        <w:t>,</w:t>
      </w:r>
      <w:r w:rsidRPr="00D102A2">
        <w:rPr>
          <w:rFonts w:ascii="Times New Roman" w:hAnsi="Times New Roman" w:cs="Times New Roman"/>
          <w:sz w:val="28"/>
        </w:rPr>
        <w:t xml:space="preserve"> </w:t>
      </w:r>
      <w:r w:rsidR="008855DE" w:rsidRPr="00D102A2">
        <w:rPr>
          <w:rFonts w:ascii="Times New Roman" w:hAnsi="Times New Roman" w:cs="Times New Roman"/>
          <w:sz w:val="28"/>
        </w:rPr>
        <w:t xml:space="preserve">на период временного приостановления </w:t>
      </w:r>
      <w:r w:rsidR="00301EAE" w:rsidRPr="00D102A2">
        <w:rPr>
          <w:rFonts w:ascii="Times New Roman" w:hAnsi="Times New Roman" w:cs="Times New Roman"/>
          <w:sz w:val="28"/>
        </w:rPr>
        <w:t xml:space="preserve">в них </w:t>
      </w:r>
      <w:r w:rsidR="008855DE" w:rsidRPr="00D102A2">
        <w:rPr>
          <w:rFonts w:ascii="Times New Roman" w:hAnsi="Times New Roman" w:cs="Times New Roman"/>
          <w:sz w:val="28"/>
        </w:rPr>
        <w:t>приёма воспитанников</w:t>
      </w:r>
      <w:r w:rsidRPr="00D102A2">
        <w:rPr>
          <w:rFonts w:ascii="Times New Roman" w:hAnsi="Times New Roman" w:cs="Times New Roman"/>
          <w:sz w:val="28"/>
        </w:rPr>
        <w:t xml:space="preserve"> (далее - Порядок) разработан </w:t>
      </w:r>
      <w:r w:rsidR="001D4BC7" w:rsidRPr="00D102A2">
        <w:rPr>
          <w:rFonts w:ascii="Times New Roman" w:hAnsi="Times New Roman" w:cs="Times New Roman"/>
          <w:sz w:val="28"/>
        </w:rPr>
        <w:t xml:space="preserve">во исполнение </w:t>
      </w:r>
      <w:r w:rsidR="00301EAE" w:rsidRPr="00D102A2">
        <w:rPr>
          <w:rFonts w:ascii="Times New Roman" w:hAnsi="Times New Roman" w:cs="Times New Roman"/>
          <w:sz w:val="28"/>
        </w:rPr>
        <w:t xml:space="preserve">ст.5, </w:t>
      </w:r>
      <w:r w:rsidR="001D4BC7" w:rsidRPr="00D102A2">
        <w:rPr>
          <w:rFonts w:ascii="Times New Roman" w:hAnsi="Times New Roman" w:cs="Times New Roman"/>
          <w:sz w:val="28"/>
        </w:rPr>
        <w:t xml:space="preserve">п.1 ч.1 ст.9 </w:t>
      </w:r>
      <w:r w:rsidR="008855DE" w:rsidRPr="00D102A2">
        <w:rPr>
          <w:rFonts w:ascii="Times New Roman" w:hAnsi="Times New Roman" w:cs="Times New Roman"/>
          <w:sz w:val="28"/>
        </w:rPr>
        <w:t xml:space="preserve">Федерального закона от 29.12.2012 </w:t>
      </w:r>
      <w:r w:rsidR="001D4BC7" w:rsidRPr="00D102A2">
        <w:rPr>
          <w:rFonts w:ascii="Times New Roman" w:hAnsi="Times New Roman" w:cs="Times New Roman"/>
          <w:sz w:val="28"/>
        </w:rPr>
        <w:t>№273-ФЗ «Об образовани</w:t>
      </w:r>
      <w:r w:rsidR="008855DE" w:rsidRPr="00D102A2">
        <w:rPr>
          <w:rFonts w:ascii="Times New Roman" w:hAnsi="Times New Roman" w:cs="Times New Roman"/>
          <w:sz w:val="28"/>
        </w:rPr>
        <w:t>и в Российской Федерации»</w:t>
      </w:r>
      <w:r w:rsidR="001D4BC7" w:rsidRPr="00D102A2">
        <w:rPr>
          <w:rFonts w:ascii="Times New Roman" w:hAnsi="Times New Roman" w:cs="Times New Roman"/>
          <w:sz w:val="28"/>
        </w:rPr>
        <w:t xml:space="preserve"> с целью  обеспечения прав воспитанников муниципальных образовательных учреж</w:t>
      </w:r>
      <w:r w:rsidR="00301EAE" w:rsidRPr="00D102A2">
        <w:rPr>
          <w:rFonts w:ascii="Times New Roman" w:hAnsi="Times New Roman" w:cs="Times New Roman"/>
          <w:sz w:val="28"/>
        </w:rPr>
        <w:t xml:space="preserve">дений, реализующих основную </w:t>
      </w:r>
      <w:r w:rsidR="001D4BC7" w:rsidRPr="00D102A2">
        <w:rPr>
          <w:rFonts w:ascii="Times New Roman" w:hAnsi="Times New Roman" w:cs="Times New Roman"/>
          <w:sz w:val="28"/>
        </w:rPr>
        <w:t>образовательную программу дошкольного образования (далее - Учреждения) на получение общедоступного и бесплатного дошкольн</w:t>
      </w:r>
      <w:r w:rsidR="008855DE" w:rsidRPr="00D102A2">
        <w:rPr>
          <w:rFonts w:ascii="Times New Roman" w:hAnsi="Times New Roman" w:cs="Times New Roman"/>
          <w:sz w:val="28"/>
        </w:rPr>
        <w:t>ого образования.</w:t>
      </w:r>
    </w:p>
    <w:p w:rsidR="00ED5545" w:rsidRPr="00D102A2" w:rsidRDefault="00ED5545" w:rsidP="00D102A2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>Временное приостановление приёма воспитанников (далее – Приостановление приёма) в Учреждения осуществляется по решению Исполнительного комитета Тетюшского муниципального района</w:t>
      </w:r>
      <w:r w:rsidR="0048234D" w:rsidRPr="00D102A2">
        <w:rPr>
          <w:rFonts w:ascii="Times New Roman" w:hAnsi="Times New Roman" w:cs="Times New Roman"/>
          <w:sz w:val="28"/>
        </w:rPr>
        <w:t xml:space="preserve"> (далее - Учредитель)</w:t>
      </w:r>
      <w:r w:rsidRPr="00D102A2">
        <w:rPr>
          <w:rFonts w:ascii="Times New Roman" w:hAnsi="Times New Roman" w:cs="Times New Roman"/>
          <w:sz w:val="28"/>
        </w:rPr>
        <w:t>.</w:t>
      </w:r>
    </w:p>
    <w:p w:rsidR="00ED5545" w:rsidRPr="00D102A2" w:rsidRDefault="005D6DF4" w:rsidP="00D102A2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 xml:space="preserve">Причинами </w:t>
      </w:r>
      <w:r w:rsidR="0048234D" w:rsidRPr="00D102A2">
        <w:rPr>
          <w:rFonts w:ascii="Times New Roman" w:hAnsi="Times New Roman" w:cs="Times New Roman"/>
          <w:sz w:val="28"/>
        </w:rPr>
        <w:t>П</w:t>
      </w:r>
      <w:r w:rsidRPr="00D102A2">
        <w:rPr>
          <w:rFonts w:ascii="Times New Roman" w:hAnsi="Times New Roman" w:cs="Times New Roman"/>
          <w:sz w:val="28"/>
        </w:rPr>
        <w:t>риостановления приёма могут являться: период проведения капитального ремонта Учреждения, летний период</w:t>
      </w:r>
      <w:r w:rsidR="004A2DDB" w:rsidRPr="00D102A2">
        <w:rPr>
          <w:rFonts w:ascii="Times New Roman" w:hAnsi="Times New Roman" w:cs="Times New Roman"/>
          <w:sz w:val="28"/>
        </w:rPr>
        <w:t xml:space="preserve"> (только для малокомплектного Учреждения)</w:t>
      </w:r>
      <w:r w:rsidRPr="00D102A2">
        <w:rPr>
          <w:rFonts w:ascii="Times New Roman" w:hAnsi="Times New Roman" w:cs="Times New Roman"/>
          <w:sz w:val="28"/>
        </w:rPr>
        <w:t>, мероприятия</w:t>
      </w:r>
      <w:r w:rsidR="007E0386" w:rsidRPr="00D102A2">
        <w:rPr>
          <w:rFonts w:ascii="Times New Roman" w:hAnsi="Times New Roman" w:cs="Times New Roman"/>
          <w:sz w:val="28"/>
        </w:rPr>
        <w:t>, направленные на обеспечение безопасности воспитанников и персонала</w:t>
      </w:r>
      <w:r w:rsidRPr="00D102A2">
        <w:rPr>
          <w:rFonts w:ascii="Times New Roman" w:hAnsi="Times New Roman" w:cs="Times New Roman"/>
          <w:sz w:val="28"/>
        </w:rPr>
        <w:t xml:space="preserve">, а также другие причины по решению </w:t>
      </w:r>
      <w:r w:rsidR="0048234D" w:rsidRPr="00D102A2">
        <w:rPr>
          <w:rFonts w:ascii="Times New Roman" w:hAnsi="Times New Roman" w:cs="Times New Roman"/>
          <w:sz w:val="28"/>
        </w:rPr>
        <w:t>Учредителя</w:t>
      </w:r>
      <w:r w:rsidRPr="00D102A2">
        <w:rPr>
          <w:rFonts w:ascii="Times New Roman" w:hAnsi="Times New Roman" w:cs="Times New Roman"/>
          <w:sz w:val="28"/>
        </w:rPr>
        <w:t>.</w:t>
      </w:r>
    </w:p>
    <w:p w:rsidR="00B5284E" w:rsidRPr="00D102A2" w:rsidRDefault="00530FA8" w:rsidP="00D102A2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>П</w:t>
      </w:r>
      <w:r w:rsidR="005D6DF4" w:rsidRPr="00D102A2">
        <w:rPr>
          <w:rFonts w:ascii="Times New Roman" w:hAnsi="Times New Roman" w:cs="Times New Roman"/>
          <w:sz w:val="28"/>
        </w:rPr>
        <w:t xml:space="preserve">риостановление приёма </w:t>
      </w:r>
      <w:r w:rsidR="00B5284E" w:rsidRPr="00D102A2">
        <w:rPr>
          <w:rFonts w:ascii="Times New Roman" w:hAnsi="Times New Roman" w:cs="Times New Roman"/>
          <w:sz w:val="28"/>
        </w:rPr>
        <w:t>осуществляется:</w:t>
      </w:r>
    </w:p>
    <w:p w:rsidR="00B5284E" w:rsidRPr="00D102A2" w:rsidRDefault="00B5284E" w:rsidP="00D102A2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 xml:space="preserve">- </w:t>
      </w:r>
      <w:r w:rsidR="005D6DF4" w:rsidRPr="00D102A2">
        <w:rPr>
          <w:rFonts w:ascii="Times New Roman" w:hAnsi="Times New Roman" w:cs="Times New Roman"/>
          <w:sz w:val="28"/>
        </w:rPr>
        <w:t xml:space="preserve">в период </w:t>
      </w:r>
      <w:r w:rsidRPr="00D102A2">
        <w:rPr>
          <w:rFonts w:ascii="Times New Roman" w:hAnsi="Times New Roman" w:cs="Times New Roman"/>
          <w:sz w:val="28"/>
        </w:rPr>
        <w:t>проведения в Учреждении работ по</w:t>
      </w:r>
      <w:r w:rsidR="005D6DF4" w:rsidRPr="00D102A2">
        <w:rPr>
          <w:rFonts w:ascii="Times New Roman" w:hAnsi="Times New Roman" w:cs="Times New Roman"/>
          <w:sz w:val="28"/>
        </w:rPr>
        <w:t xml:space="preserve"> капитально</w:t>
      </w:r>
      <w:r w:rsidRPr="00D102A2">
        <w:rPr>
          <w:rFonts w:ascii="Times New Roman" w:hAnsi="Times New Roman" w:cs="Times New Roman"/>
          <w:sz w:val="28"/>
        </w:rPr>
        <w:t>му</w:t>
      </w:r>
      <w:r w:rsidR="005D6DF4" w:rsidRPr="00D102A2">
        <w:rPr>
          <w:rFonts w:ascii="Times New Roman" w:hAnsi="Times New Roman" w:cs="Times New Roman"/>
          <w:sz w:val="28"/>
        </w:rPr>
        <w:t xml:space="preserve"> ремонт</w:t>
      </w:r>
      <w:r w:rsidRPr="00D102A2">
        <w:rPr>
          <w:rFonts w:ascii="Times New Roman" w:hAnsi="Times New Roman" w:cs="Times New Roman"/>
          <w:sz w:val="28"/>
        </w:rPr>
        <w:t>у  - по единоличному решению Учредителя;</w:t>
      </w:r>
    </w:p>
    <w:p w:rsidR="006F7CC1" w:rsidRPr="00D102A2" w:rsidRDefault="006F7CC1" w:rsidP="006F7CC1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lastRenderedPageBreak/>
        <w:t>- в летний период – на основании  решения родительского собрания о работе Учреждения в летний период;</w:t>
      </w:r>
    </w:p>
    <w:p w:rsidR="00B5284E" w:rsidRPr="00D102A2" w:rsidRDefault="00B5284E" w:rsidP="00D102A2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2A2">
        <w:rPr>
          <w:rFonts w:ascii="Times New Roman" w:hAnsi="Times New Roman" w:cs="Times New Roman"/>
          <w:sz w:val="28"/>
        </w:rPr>
        <w:t xml:space="preserve">- </w:t>
      </w:r>
      <w:r w:rsidRPr="00D102A2">
        <w:rPr>
          <w:rFonts w:ascii="Times New Roman" w:hAnsi="Times New Roman" w:cs="Times New Roman"/>
          <w:sz w:val="28"/>
          <w:szCs w:val="28"/>
        </w:rPr>
        <w:t>в период проведения мероприятий</w:t>
      </w:r>
      <w:r w:rsidR="007E0386" w:rsidRPr="00D102A2">
        <w:rPr>
          <w:rFonts w:ascii="Times New Roman" w:hAnsi="Times New Roman" w:cs="Times New Roman"/>
          <w:sz w:val="28"/>
          <w:szCs w:val="28"/>
        </w:rPr>
        <w:t xml:space="preserve">, направленных на обеспечение безопасности воспитанников и персонала </w:t>
      </w:r>
      <w:r w:rsidRPr="00D102A2">
        <w:rPr>
          <w:rFonts w:ascii="Times New Roman" w:hAnsi="Times New Roman" w:cs="Times New Roman"/>
          <w:sz w:val="28"/>
          <w:szCs w:val="28"/>
        </w:rPr>
        <w:t xml:space="preserve">– по согласованию </w:t>
      </w:r>
      <w:r w:rsidR="007E0386" w:rsidRPr="00D102A2">
        <w:rPr>
          <w:rFonts w:ascii="Times New Roman" w:hAnsi="Times New Roman" w:cs="Times New Roman"/>
          <w:sz w:val="28"/>
          <w:szCs w:val="28"/>
        </w:rPr>
        <w:t xml:space="preserve">с органами </w:t>
      </w:r>
      <w:proofErr w:type="spellStart"/>
      <w:r w:rsidR="007E0386" w:rsidRPr="00D102A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7E0386" w:rsidRPr="00D10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0386" w:rsidRPr="00D102A2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="007E0386" w:rsidRPr="00D102A2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D102A2">
        <w:rPr>
          <w:rFonts w:ascii="Times New Roman" w:hAnsi="Times New Roman" w:cs="Times New Roman"/>
          <w:sz w:val="28"/>
          <w:szCs w:val="28"/>
        </w:rPr>
        <w:t>;</w:t>
      </w:r>
    </w:p>
    <w:p w:rsidR="007E0386" w:rsidRPr="00D102A2" w:rsidRDefault="007E0386" w:rsidP="00D102A2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 xml:space="preserve">- </w:t>
      </w:r>
      <w:r w:rsidR="007E4746" w:rsidRPr="00D102A2">
        <w:rPr>
          <w:rFonts w:ascii="Times New Roman" w:hAnsi="Times New Roman" w:cs="Times New Roman"/>
          <w:sz w:val="28"/>
        </w:rPr>
        <w:t>в случае возникновения других причин – по согласованию с соответствующими структурами, родителями (законными представителями) воспитанников (при необходимости).</w:t>
      </w:r>
      <w:r w:rsidR="006F7CC1">
        <w:rPr>
          <w:rFonts w:ascii="Times New Roman" w:hAnsi="Times New Roman" w:cs="Times New Roman"/>
          <w:sz w:val="28"/>
        </w:rPr>
        <w:t xml:space="preserve"> </w:t>
      </w:r>
    </w:p>
    <w:p w:rsidR="00C84B2B" w:rsidRPr="00D102A2" w:rsidRDefault="002B442A" w:rsidP="00D102A2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>Решени</w:t>
      </w:r>
      <w:r w:rsidR="00C84B2B" w:rsidRPr="00D102A2">
        <w:rPr>
          <w:rFonts w:ascii="Times New Roman" w:hAnsi="Times New Roman" w:cs="Times New Roman"/>
          <w:sz w:val="28"/>
        </w:rPr>
        <w:t>е</w:t>
      </w:r>
      <w:r w:rsidRPr="00D102A2">
        <w:rPr>
          <w:rFonts w:ascii="Times New Roman" w:hAnsi="Times New Roman" w:cs="Times New Roman"/>
          <w:sz w:val="28"/>
        </w:rPr>
        <w:t xml:space="preserve"> родительск</w:t>
      </w:r>
      <w:r w:rsidR="00C84B2B" w:rsidRPr="00D102A2">
        <w:rPr>
          <w:rFonts w:ascii="Times New Roman" w:hAnsi="Times New Roman" w:cs="Times New Roman"/>
          <w:sz w:val="28"/>
        </w:rPr>
        <w:t>ого</w:t>
      </w:r>
      <w:r w:rsidRPr="00D102A2">
        <w:rPr>
          <w:rFonts w:ascii="Times New Roman" w:hAnsi="Times New Roman" w:cs="Times New Roman"/>
          <w:sz w:val="28"/>
        </w:rPr>
        <w:t xml:space="preserve"> собрани</w:t>
      </w:r>
      <w:r w:rsidR="00C84B2B" w:rsidRPr="00D102A2">
        <w:rPr>
          <w:rFonts w:ascii="Times New Roman" w:hAnsi="Times New Roman" w:cs="Times New Roman"/>
          <w:sz w:val="28"/>
        </w:rPr>
        <w:t>я</w:t>
      </w:r>
      <w:r w:rsidRPr="00D102A2">
        <w:rPr>
          <w:rFonts w:ascii="Times New Roman" w:hAnsi="Times New Roman" w:cs="Times New Roman"/>
          <w:sz w:val="28"/>
        </w:rPr>
        <w:t xml:space="preserve"> о работе Учреждения в летний период должн</w:t>
      </w:r>
      <w:r w:rsidR="00C84B2B" w:rsidRPr="00D102A2">
        <w:rPr>
          <w:rFonts w:ascii="Times New Roman" w:hAnsi="Times New Roman" w:cs="Times New Roman"/>
          <w:sz w:val="28"/>
        </w:rPr>
        <w:t>о</w:t>
      </w:r>
      <w:r w:rsidRPr="00D102A2">
        <w:rPr>
          <w:rFonts w:ascii="Times New Roman" w:hAnsi="Times New Roman" w:cs="Times New Roman"/>
          <w:sz w:val="28"/>
        </w:rPr>
        <w:t xml:space="preserve"> содержать</w:t>
      </w:r>
      <w:r w:rsidR="00C84B2B" w:rsidRPr="00D102A2">
        <w:rPr>
          <w:rFonts w:ascii="Times New Roman" w:hAnsi="Times New Roman" w:cs="Times New Roman"/>
          <w:sz w:val="28"/>
        </w:rPr>
        <w:t>:</w:t>
      </w:r>
    </w:p>
    <w:p w:rsidR="00C84B2B" w:rsidRPr="00D102A2" w:rsidRDefault="00C84B2B" w:rsidP="00D102A2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 xml:space="preserve">- ходатайство родителей (законных представителей) воспитанников о </w:t>
      </w:r>
      <w:r w:rsidR="0048234D" w:rsidRPr="00D102A2">
        <w:rPr>
          <w:rFonts w:ascii="Times New Roman" w:hAnsi="Times New Roman" w:cs="Times New Roman"/>
          <w:sz w:val="28"/>
        </w:rPr>
        <w:t>П</w:t>
      </w:r>
      <w:r w:rsidRPr="00D102A2">
        <w:rPr>
          <w:rFonts w:ascii="Times New Roman" w:hAnsi="Times New Roman" w:cs="Times New Roman"/>
          <w:sz w:val="28"/>
        </w:rPr>
        <w:t>риостановлении приёма;</w:t>
      </w:r>
    </w:p>
    <w:p w:rsidR="00C84B2B" w:rsidRPr="00D102A2" w:rsidRDefault="00C84B2B" w:rsidP="00D102A2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 xml:space="preserve">- </w:t>
      </w:r>
      <w:r w:rsidR="006F7CC1">
        <w:rPr>
          <w:rFonts w:ascii="Times New Roman" w:hAnsi="Times New Roman" w:cs="Times New Roman"/>
          <w:sz w:val="28"/>
        </w:rPr>
        <w:t>сведения о сроке</w:t>
      </w:r>
      <w:r w:rsidRPr="00D102A2">
        <w:rPr>
          <w:rFonts w:ascii="Times New Roman" w:hAnsi="Times New Roman" w:cs="Times New Roman"/>
          <w:sz w:val="28"/>
        </w:rPr>
        <w:t xml:space="preserve">, на который предполагается приостановить приём воспитанников; </w:t>
      </w:r>
    </w:p>
    <w:p w:rsidR="00B5284E" w:rsidRPr="00D102A2" w:rsidRDefault="00C84B2B" w:rsidP="00D102A2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>- решение</w:t>
      </w:r>
      <w:r w:rsidR="002B442A" w:rsidRPr="00D102A2">
        <w:rPr>
          <w:rFonts w:ascii="Times New Roman" w:hAnsi="Times New Roman" w:cs="Times New Roman"/>
          <w:sz w:val="28"/>
        </w:rPr>
        <w:t xml:space="preserve"> родител</w:t>
      </w:r>
      <w:r w:rsidR="0048234D" w:rsidRPr="00D102A2">
        <w:rPr>
          <w:rFonts w:ascii="Times New Roman" w:hAnsi="Times New Roman" w:cs="Times New Roman"/>
          <w:sz w:val="28"/>
        </w:rPr>
        <w:t>я</w:t>
      </w:r>
      <w:r w:rsidR="002B442A" w:rsidRPr="00D102A2">
        <w:rPr>
          <w:rFonts w:ascii="Times New Roman" w:hAnsi="Times New Roman" w:cs="Times New Roman"/>
          <w:sz w:val="28"/>
        </w:rPr>
        <w:t xml:space="preserve"> (</w:t>
      </w:r>
      <w:r w:rsidR="0048234D" w:rsidRPr="00D102A2">
        <w:rPr>
          <w:rFonts w:ascii="Times New Roman" w:hAnsi="Times New Roman" w:cs="Times New Roman"/>
          <w:sz w:val="28"/>
        </w:rPr>
        <w:t>законного</w:t>
      </w:r>
      <w:r w:rsidR="002B442A" w:rsidRPr="00D102A2">
        <w:rPr>
          <w:rFonts w:ascii="Times New Roman" w:hAnsi="Times New Roman" w:cs="Times New Roman"/>
          <w:sz w:val="28"/>
        </w:rPr>
        <w:t xml:space="preserve"> представител</w:t>
      </w:r>
      <w:r w:rsidR="0048234D" w:rsidRPr="00D102A2">
        <w:rPr>
          <w:rFonts w:ascii="Times New Roman" w:hAnsi="Times New Roman" w:cs="Times New Roman"/>
          <w:sz w:val="28"/>
        </w:rPr>
        <w:t>я</w:t>
      </w:r>
      <w:r w:rsidR="002B442A" w:rsidRPr="00D102A2">
        <w:rPr>
          <w:rFonts w:ascii="Times New Roman" w:hAnsi="Times New Roman" w:cs="Times New Roman"/>
          <w:sz w:val="28"/>
        </w:rPr>
        <w:t xml:space="preserve">) </w:t>
      </w:r>
      <w:r w:rsidRPr="00D102A2">
        <w:rPr>
          <w:rFonts w:ascii="Times New Roman" w:hAnsi="Times New Roman" w:cs="Times New Roman"/>
          <w:sz w:val="28"/>
        </w:rPr>
        <w:t>каждого</w:t>
      </w:r>
      <w:r w:rsidR="002B442A" w:rsidRPr="00D102A2">
        <w:rPr>
          <w:rFonts w:ascii="Times New Roman" w:hAnsi="Times New Roman" w:cs="Times New Roman"/>
          <w:sz w:val="28"/>
        </w:rPr>
        <w:t xml:space="preserve"> воспитанник</w:t>
      </w:r>
      <w:r w:rsidRPr="00D102A2">
        <w:rPr>
          <w:rFonts w:ascii="Times New Roman" w:hAnsi="Times New Roman" w:cs="Times New Roman"/>
          <w:sz w:val="28"/>
        </w:rPr>
        <w:t>а об отсутствии необходимости в услугах дошкольного образования в указанны</w:t>
      </w:r>
      <w:r w:rsidR="006F7CC1">
        <w:rPr>
          <w:rFonts w:ascii="Times New Roman" w:hAnsi="Times New Roman" w:cs="Times New Roman"/>
          <w:sz w:val="28"/>
        </w:rPr>
        <w:t>е сроки</w:t>
      </w:r>
      <w:r w:rsidRPr="00D102A2">
        <w:rPr>
          <w:rFonts w:ascii="Times New Roman" w:hAnsi="Times New Roman" w:cs="Times New Roman"/>
          <w:sz w:val="28"/>
        </w:rPr>
        <w:t>.</w:t>
      </w:r>
    </w:p>
    <w:p w:rsidR="005D6DF4" w:rsidRPr="00D102A2" w:rsidRDefault="00C84B2B" w:rsidP="00D102A2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 xml:space="preserve">В случае несогласия хотя бы одного </w:t>
      </w:r>
      <w:r w:rsidR="00530FA8" w:rsidRPr="00D102A2">
        <w:rPr>
          <w:rFonts w:ascii="Times New Roman" w:hAnsi="Times New Roman" w:cs="Times New Roman"/>
          <w:sz w:val="28"/>
        </w:rPr>
        <w:t xml:space="preserve">родителя (законного представителя) с </w:t>
      </w:r>
      <w:r w:rsidR="0048234D" w:rsidRPr="00D102A2">
        <w:rPr>
          <w:rFonts w:ascii="Times New Roman" w:hAnsi="Times New Roman" w:cs="Times New Roman"/>
          <w:sz w:val="28"/>
        </w:rPr>
        <w:t>П</w:t>
      </w:r>
      <w:r w:rsidR="00530FA8" w:rsidRPr="00D102A2">
        <w:rPr>
          <w:rFonts w:ascii="Times New Roman" w:hAnsi="Times New Roman" w:cs="Times New Roman"/>
          <w:sz w:val="28"/>
        </w:rPr>
        <w:t xml:space="preserve">риостановлением приёма </w:t>
      </w:r>
      <w:r w:rsidR="00D102A2" w:rsidRPr="00D102A2">
        <w:rPr>
          <w:rFonts w:ascii="Times New Roman" w:hAnsi="Times New Roman" w:cs="Times New Roman"/>
          <w:sz w:val="28"/>
        </w:rPr>
        <w:t xml:space="preserve">на летний период </w:t>
      </w:r>
      <w:r w:rsidR="00530FA8" w:rsidRPr="00D102A2">
        <w:rPr>
          <w:rFonts w:ascii="Times New Roman" w:hAnsi="Times New Roman" w:cs="Times New Roman"/>
          <w:sz w:val="28"/>
        </w:rPr>
        <w:t xml:space="preserve">ходатайство Учредителю не </w:t>
      </w:r>
      <w:r w:rsidR="0048234D" w:rsidRPr="00D102A2">
        <w:rPr>
          <w:rFonts w:ascii="Times New Roman" w:hAnsi="Times New Roman" w:cs="Times New Roman"/>
          <w:sz w:val="28"/>
        </w:rPr>
        <w:t xml:space="preserve">подаётся и </w:t>
      </w:r>
      <w:r w:rsidR="00530FA8" w:rsidRPr="00D102A2">
        <w:rPr>
          <w:rFonts w:ascii="Times New Roman" w:hAnsi="Times New Roman" w:cs="Times New Roman"/>
          <w:sz w:val="28"/>
        </w:rPr>
        <w:t>решени</w:t>
      </w:r>
      <w:r w:rsidR="0048234D" w:rsidRPr="00D102A2">
        <w:rPr>
          <w:rFonts w:ascii="Times New Roman" w:hAnsi="Times New Roman" w:cs="Times New Roman"/>
          <w:sz w:val="28"/>
        </w:rPr>
        <w:t>е</w:t>
      </w:r>
      <w:r w:rsidR="00530FA8" w:rsidRPr="00D102A2">
        <w:rPr>
          <w:rFonts w:ascii="Times New Roman" w:hAnsi="Times New Roman" w:cs="Times New Roman"/>
          <w:sz w:val="28"/>
        </w:rPr>
        <w:t xml:space="preserve"> по нему не принимается.</w:t>
      </w:r>
    </w:p>
    <w:p w:rsidR="00530FA8" w:rsidRPr="00D102A2" w:rsidRDefault="00530FA8" w:rsidP="00D102A2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102A2">
        <w:rPr>
          <w:rFonts w:ascii="Times New Roman" w:hAnsi="Times New Roman" w:cs="Times New Roman"/>
          <w:sz w:val="28"/>
        </w:rPr>
        <w:t xml:space="preserve">В случае </w:t>
      </w:r>
      <w:r w:rsidR="00D102A2" w:rsidRPr="00D102A2">
        <w:rPr>
          <w:rFonts w:ascii="Times New Roman" w:hAnsi="Times New Roman" w:cs="Times New Roman"/>
          <w:sz w:val="28"/>
        </w:rPr>
        <w:t xml:space="preserve">наличия </w:t>
      </w:r>
      <w:r w:rsidR="0048234D" w:rsidRPr="00D102A2">
        <w:rPr>
          <w:rFonts w:ascii="Times New Roman" w:hAnsi="Times New Roman" w:cs="Times New Roman"/>
          <w:sz w:val="28"/>
        </w:rPr>
        <w:t xml:space="preserve">потребности у кого-либо из родителей (законных представителей) воспитанников в услугах дошкольного образования при Приостановлении приёма или </w:t>
      </w:r>
      <w:r w:rsidRPr="00D102A2">
        <w:rPr>
          <w:rFonts w:ascii="Times New Roman" w:hAnsi="Times New Roman" w:cs="Times New Roman"/>
          <w:sz w:val="28"/>
        </w:rPr>
        <w:t xml:space="preserve">возникновения </w:t>
      </w:r>
      <w:r w:rsidR="0048234D" w:rsidRPr="00D102A2">
        <w:rPr>
          <w:rFonts w:ascii="Times New Roman" w:hAnsi="Times New Roman" w:cs="Times New Roman"/>
          <w:sz w:val="28"/>
        </w:rPr>
        <w:t xml:space="preserve">такой потребности </w:t>
      </w:r>
      <w:r w:rsidRPr="00D102A2">
        <w:rPr>
          <w:rFonts w:ascii="Times New Roman" w:hAnsi="Times New Roman" w:cs="Times New Roman"/>
          <w:sz w:val="28"/>
        </w:rPr>
        <w:t xml:space="preserve">в период </w:t>
      </w:r>
      <w:r w:rsidR="0048234D" w:rsidRPr="00D102A2">
        <w:rPr>
          <w:rFonts w:ascii="Times New Roman" w:hAnsi="Times New Roman" w:cs="Times New Roman"/>
          <w:sz w:val="28"/>
        </w:rPr>
        <w:t>П</w:t>
      </w:r>
      <w:r w:rsidRPr="00D102A2">
        <w:rPr>
          <w:rFonts w:ascii="Times New Roman" w:hAnsi="Times New Roman" w:cs="Times New Roman"/>
          <w:sz w:val="28"/>
        </w:rPr>
        <w:t>риостановления</w:t>
      </w:r>
      <w:r w:rsidR="0048234D" w:rsidRPr="00D102A2">
        <w:rPr>
          <w:rFonts w:ascii="Times New Roman" w:hAnsi="Times New Roman" w:cs="Times New Roman"/>
          <w:sz w:val="28"/>
        </w:rPr>
        <w:t xml:space="preserve"> приёма воспитаннику </w:t>
      </w:r>
      <w:r w:rsidR="00D102A2" w:rsidRPr="00D102A2">
        <w:rPr>
          <w:rFonts w:ascii="Times New Roman" w:hAnsi="Times New Roman" w:cs="Times New Roman"/>
          <w:sz w:val="28"/>
        </w:rPr>
        <w:t>У</w:t>
      </w:r>
      <w:r w:rsidR="0048234D" w:rsidRPr="00D102A2">
        <w:rPr>
          <w:rFonts w:ascii="Times New Roman" w:hAnsi="Times New Roman" w:cs="Times New Roman"/>
          <w:sz w:val="28"/>
        </w:rPr>
        <w:t>чреждения должно быть пр</w:t>
      </w:r>
      <w:r w:rsidR="004A2DDB" w:rsidRPr="00D102A2">
        <w:rPr>
          <w:rFonts w:ascii="Times New Roman" w:hAnsi="Times New Roman" w:cs="Times New Roman"/>
          <w:sz w:val="28"/>
        </w:rPr>
        <w:t>едоставлено место в</w:t>
      </w:r>
      <w:r w:rsidR="0048234D" w:rsidRPr="00D102A2">
        <w:rPr>
          <w:rFonts w:ascii="Times New Roman" w:hAnsi="Times New Roman" w:cs="Times New Roman"/>
          <w:sz w:val="28"/>
        </w:rPr>
        <w:t xml:space="preserve"> </w:t>
      </w:r>
      <w:r w:rsidR="004A2DDB" w:rsidRPr="00D102A2">
        <w:rPr>
          <w:rFonts w:ascii="Times New Roman" w:hAnsi="Times New Roman" w:cs="Times New Roman"/>
          <w:sz w:val="28"/>
        </w:rPr>
        <w:t xml:space="preserve">любом другом </w:t>
      </w:r>
      <w:r w:rsidR="0048234D" w:rsidRPr="00D102A2">
        <w:rPr>
          <w:rFonts w:ascii="Times New Roman" w:hAnsi="Times New Roman" w:cs="Times New Roman"/>
          <w:sz w:val="28"/>
        </w:rPr>
        <w:t>Учреждении</w:t>
      </w:r>
      <w:r w:rsidR="004A2DDB" w:rsidRPr="00D102A2">
        <w:rPr>
          <w:rFonts w:ascii="Times New Roman" w:hAnsi="Times New Roman" w:cs="Times New Roman"/>
          <w:sz w:val="28"/>
        </w:rPr>
        <w:t xml:space="preserve"> с согласия родителя (законного представителя).</w:t>
      </w:r>
    </w:p>
    <w:p w:rsidR="00D824DC" w:rsidRPr="00D102A2" w:rsidRDefault="00D824DC" w:rsidP="00D102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32D9C" w:rsidRPr="00D102A2" w:rsidRDefault="00532D9C" w:rsidP="00D102A2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532D9C" w:rsidRPr="00D102A2" w:rsidRDefault="00532D9C" w:rsidP="00D102A2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532D9C" w:rsidRPr="00D102A2" w:rsidSect="00DC2C24"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46D3"/>
    <w:multiLevelType w:val="hybridMultilevel"/>
    <w:tmpl w:val="E614199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86421C0"/>
    <w:multiLevelType w:val="hybridMultilevel"/>
    <w:tmpl w:val="2FAC647C"/>
    <w:lvl w:ilvl="0" w:tplc="52804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76C4D3D"/>
    <w:multiLevelType w:val="hybridMultilevel"/>
    <w:tmpl w:val="2FAC647C"/>
    <w:lvl w:ilvl="0" w:tplc="52804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B3"/>
    <w:rsid w:val="0008361D"/>
    <w:rsid w:val="001338F2"/>
    <w:rsid w:val="0014576A"/>
    <w:rsid w:val="001B2CBF"/>
    <w:rsid w:val="001D4BC7"/>
    <w:rsid w:val="0025600D"/>
    <w:rsid w:val="002B442A"/>
    <w:rsid w:val="00301EAE"/>
    <w:rsid w:val="00433831"/>
    <w:rsid w:val="0048234D"/>
    <w:rsid w:val="004A2DDB"/>
    <w:rsid w:val="00530FA8"/>
    <w:rsid w:val="00532D9C"/>
    <w:rsid w:val="005D6DF4"/>
    <w:rsid w:val="006F7CC1"/>
    <w:rsid w:val="00707381"/>
    <w:rsid w:val="007E0386"/>
    <w:rsid w:val="007E4746"/>
    <w:rsid w:val="00877BF4"/>
    <w:rsid w:val="008855DE"/>
    <w:rsid w:val="00B5284E"/>
    <w:rsid w:val="00B54E04"/>
    <w:rsid w:val="00C84B2B"/>
    <w:rsid w:val="00D102A2"/>
    <w:rsid w:val="00D824DC"/>
    <w:rsid w:val="00DB5DE0"/>
    <w:rsid w:val="00DC2C24"/>
    <w:rsid w:val="00DF5DB3"/>
    <w:rsid w:val="00E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D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55DE"/>
    <w:pPr>
      <w:ind w:left="720"/>
      <w:contextualSpacing/>
    </w:pPr>
  </w:style>
  <w:style w:type="character" w:styleId="a5">
    <w:name w:val="Strong"/>
    <w:basedOn w:val="a0"/>
    <w:uiPriority w:val="22"/>
    <w:qFormat/>
    <w:rsid w:val="007E03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D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55DE"/>
    <w:pPr>
      <w:ind w:left="720"/>
      <w:contextualSpacing/>
    </w:pPr>
  </w:style>
  <w:style w:type="character" w:styleId="a5">
    <w:name w:val="Strong"/>
    <w:basedOn w:val="a0"/>
    <w:uiPriority w:val="22"/>
    <w:qFormat/>
    <w:rsid w:val="007E0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Новикова</cp:lastModifiedBy>
  <cp:revision>6</cp:revision>
  <cp:lastPrinted>2019-03-20T04:31:00Z</cp:lastPrinted>
  <dcterms:created xsi:type="dcterms:W3CDTF">2019-03-18T12:17:00Z</dcterms:created>
  <dcterms:modified xsi:type="dcterms:W3CDTF">2019-03-27T04:43:00Z</dcterms:modified>
</cp:coreProperties>
</file>