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A5D2B5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69089C" w:rsidRPr="00D30CA9" w:rsidRDefault="0069089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 w:rsidRPr="00D30CA9">
        <w:rPr>
          <w:rFonts w:eastAsiaTheme="minorHAnsi"/>
          <w:bCs/>
          <w:sz w:val="28"/>
          <w:szCs w:val="28"/>
          <w:lang w:eastAsia="en-US"/>
        </w:rPr>
        <w:t>й</w:t>
      </w:r>
      <w:r w:rsidRPr="00D30CA9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="00262212" w:rsidRPr="00D30CA9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разрешений на строительство объектов капитального строительства</w:t>
      </w:r>
      <w:r w:rsidR="00B715DC" w:rsidRPr="00D30CA9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235/о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D30CA9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</w:t>
      </w:r>
      <w:r w:rsidR="0069089C" w:rsidRPr="00D30CA9">
        <w:rPr>
          <w:rFonts w:eastAsiaTheme="minorHAnsi"/>
          <w:sz w:val="28"/>
          <w:szCs w:val="28"/>
          <w:lang w:eastAsia="en-US"/>
        </w:rPr>
        <w:t>риказываю:</w:t>
      </w:r>
    </w:p>
    <w:p w:rsidR="00930053" w:rsidRPr="00D30CA9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Default="0069089C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1. </w:t>
      </w:r>
      <w:r w:rsidR="0055449A" w:rsidRPr="00D30CA9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>, котор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  <w:r w:rsidR="0055449A" w:rsidRPr="00D30CA9">
        <w:rPr>
          <w:rFonts w:eastAsiaTheme="minorHAnsi"/>
          <w:sz w:val="28"/>
          <w:szCs w:val="28"/>
          <w:lang w:eastAsia="en-US"/>
        </w:rPr>
        <w:t>е внос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0115C6" w:rsidRPr="00D30CA9">
        <w:rPr>
          <w:rFonts w:eastAsiaTheme="minorHAnsi"/>
          <w:sz w:val="28"/>
          <w:szCs w:val="28"/>
          <w:lang w:eastAsia="en-US"/>
        </w:rPr>
        <w:t>29</w:t>
      </w:r>
      <w:r w:rsidR="00262212" w:rsidRPr="00D30CA9">
        <w:rPr>
          <w:rFonts w:eastAsiaTheme="minorHAnsi"/>
          <w:sz w:val="28"/>
          <w:szCs w:val="28"/>
          <w:lang w:eastAsia="en-US"/>
        </w:rPr>
        <w:t>.12.201</w:t>
      </w:r>
      <w:r w:rsidR="000115C6" w:rsidRPr="00D30CA9">
        <w:rPr>
          <w:rFonts w:eastAsiaTheme="minorHAnsi"/>
          <w:sz w:val="28"/>
          <w:szCs w:val="28"/>
          <w:lang w:eastAsia="en-US"/>
        </w:rPr>
        <w:t>7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</w:t>
      </w:r>
      <w:r w:rsidR="000115C6" w:rsidRPr="00D30CA9">
        <w:rPr>
          <w:rFonts w:eastAsiaTheme="minorHAnsi"/>
          <w:sz w:val="28"/>
          <w:szCs w:val="28"/>
          <w:lang w:eastAsia="en-US"/>
        </w:rPr>
        <w:t>№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 2</w:t>
      </w:r>
      <w:r w:rsidR="000115C6" w:rsidRPr="00D30CA9">
        <w:rPr>
          <w:rFonts w:eastAsiaTheme="minorHAnsi"/>
          <w:sz w:val="28"/>
          <w:szCs w:val="28"/>
          <w:lang w:eastAsia="en-US"/>
        </w:rPr>
        <w:t>35</w:t>
      </w:r>
      <w:r w:rsidR="00262212" w:rsidRPr="00D30CA9">
        <w:rPr>
          <w:rFonts w:eastAsiaTheme="minorHAnsi"/>
          <w:sz w:val="28"/>
          <w:szCs w:val="28"/>
          <w:lang w:eastAsia="en-US"/>
        </w:rPr>
        <w:t xml:space="preserve">/о </w:t>
      </w:r>
      <w:r w:rsidR="000115C6" w:rsidRPr="00D30CA9">
        <w:rPr>
          <w:rFonts w:eastAsiaTheme="minorHAnsi"/>
          <w:sz w:val="28"/>
          <w:szCs w:val="28"/>
          <w:lang w:eastAsia="en-US"/>
        </w:rPr>
        <w:t>«</w:t>
      </w:r>
      <w:r w:rsidR="00262212" w:rsidRPr="00D30CA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</w:t>
      </w:r>
      <w:r w:rsidR="000115C6" w:rsidRPr="00D30CA9">
        <w:rPr>
          <w:rFonts w:eastAsiaTheme="minorHAnsi"/>
          <w:sz w:val="28"/>
          <w:szCs w:val="28"/>
          <w:lang w:eastAsia="en-US"/>
        </w:rPr>
        <w:t>»</w:t>
      </w:r>
      <w:r w:rsidR="00385CA1">
        <w:t xml:space="preserve"> </w:t>
      </w:r>
      <w:r w:rsidR="00385CA1" w:rsidRPr="00385CA1">
        <w:rPr>
          <w:sz w:val="28"/>
          <w:szCs w:val="28"/>
        </w:rPr>
        <w:t>(с изменениями, внесенными приказ</w:t>
      </w:r>
      <w:r w:rsidR="00E35F5B">
        <w:rPr>
          <w:sz w:val="28"/>
          <w:szCs w:val="28"/>
        </w:rPr>
        <w:t>ами</w:t>
      </w:r>
      <w:r w:rsidR="00385CA1" w:rsidRPr="00385CA1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23.04.2018 № 69/о</w:t>
      </w:r>
      <w:r w:rsidR="00E35F5B">
        <w:rPr>
          <w:sz w:val="28"/>
          <w:szCs w:val="28"/>
        </w:rPr>
        <w:t xml:space="preserve">, </w:t>
      </w:r>
      <w:r w:rsidR="00E35F5B" w:rsidRPr="00E35F5B">
        <w:rPr>
          <w:sz w:val="28"/>
          <w:szCs w:val="28"/>
        </w:rPr>
        <w:t>от 17.10.2018 № 176/о</w:t>
      </w:r>
      <w:r w:rsidR="003B33E3">
        <w:rPr>
          <w:sz w:val="28"/>
          <w:szCs w:val="28"/>
        </w:rPr>
        <w:t xml:space="preserve">, от </w:t>
      </w:r>
      <w:r w:rsidR="003B33E3" w:rsidRPr="003B33E3">
        <w:rPr>
          <w:sz w:val="28"/>
          <w:szCs w:val="28"/>
        </w:rPr>
        <w:t>11.03.2019</w:t>
      </w:r>
      <w:r w:rsidR="003B33E3">
        <w:rPr>
          <w:sz w:val="28"/>
          <w:szCs w:val="28"/>
        </w:rPr>
        <w:t xml:space="preserve"> №</w:t>
      </w:r>
      <w:r w:rsidR="003B33E3" w:rsidRPr="003B33E3">
        <w:rPr>
          <w:sz w:val="28"/>
          <w:szCs w:val="28"/>
        </w:rPr>
        <w:t>27/о</w:t>
      </w:r>
      <w:r w:rsidR="00385CA1" w:rsidRPr="00385CA1">
        <w:rPr>
          <w:sz w:val="28"/>
          <w:szCs w:val="28"/>
        </w:rPr>
        <w:t>)</w:t>
      </w:r>
      <w:r w:rsidR="00385CA1" w:rsidRPr="00385CA1">
        <w:rPr>
          <w:rFonts w:eastAsiaTheme="minorHAnsi"/>
          <w:sz w:val="28"/>
          <w:szCs w:val="28"/>
          <w:lang w:eastAsia="en-US"/>
        </w:rPr>
        <w:t>.</w:t>
      </w:r>
      <w:r w:rsidR="0055449A" w:rsidRPr="00D30CA9">
        <w:rPr>
          <w:rFonts w:eastAsiaTheme="minorHAnsi"/>
          <w:sz w:val="28"/>
          <w:szCs w:val="28"/>
          <w:lang w:eastAsia="en-US"/>
        </w:rPr>
        <w:t xml:space="preserve"> </w:t>
      </w:r>
    </w:p>
    <w:p w:rsidR="0069089C" w:rsidRPr="00D30CA9" w:rsidRDefault="00FD1708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Начальнику юридического отдела Э.Ю.Латыповой обеспечить направление настоящего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D30CA9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Default="00FD1708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Г.С.Миннихановой </w:t>
      </w:r>
      <w:r w:rsidR="00930053"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D30CA9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 w:rsidRPr="00D30CA9">
        <w:rPr>
          <w:rFonts w:eastAsiaTheme="minorHAnsi"/>
          <w:sz w:val="28"/>
          <w:szCs w:val="28"/>
          <w:lang w:eastAsia="en-US"/>
        </w:rPr>
        <w:t>теле</w:t>
      </w:r>
      <w:r w:rsidR="00801F1C" w:rsidRPr="00D30CA9">
        <w:rPr>
          <w:rFonts w:eastAsiaTheme="minorHAnsi"/>
          <w:sz w:val="28"/>
          <w:szCs w:val="28"/>
          <w:lang w:eastAsia="en-US"/>
        </w:rPr>
        <w:t>коммуникационной сети «Интернет».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B7E1E" w:rsidRDefault="0069089C" w:rsidP="008B465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D1708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   </w:t>
      </w:r>
      <w:r w:rsidR="00FD1708">
        <w:rPr>
          <w:rFonts w:eastAsiaTheme="minorHAnsi"/>
          <w:sz w:val="28"/>
          <w:szCs w:val="28"/>
          <w:lang w:eastAsia="en-US"/>
        </w:rPr>
        <w:t xml:space="preserve">  </w:t>
      </w:r>
      <w:r w:rsidRPr="00FD1708">
        <w:rPr>
          <w:rFonts w:eastAsiaTheme="minorHAnsi"/>
          <w:sz w:val="28"/>
          <w:szCs w:val="28"/>
          <w:lang w:eastAsia="en-US"/>
        </w:rPr>
        <w:t xml:space="preserve">   И.Э.Файзуллин</w:t>
      </w:r>
    </w:p>
    <w:p w:rsidR="004B7E1E" w:rsidRDefault="004B7E1E">
      <w:pPr>
        <w:widowControl/>
        <w:spacing w:after="200" w:line="276" w:lineRule="auto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4B7E1E" w:rsidRPr="00A579B6" w:rsidRDefault="004B7E1E" w:rsidP="004B7E1E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lastRenderedPageBreak/>
        <w:t>Утверждены</w:t>
      </w:r>
    </w:p>
    <w:p w:rsidR="004B7E1E" w:rsidRPr="00A579B6" w:rsidRDefault="004B7E1E" w:rsidP="004B7E1E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4B7E1E" w:rsidRPr="00A579B6" w:rsidRDefault="004B7E1E" w:rsidP="004B7E1E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t>от «__»_________2019 г. №____</w:t>
      </w:r>
    </w:p>
    <w:p w:rsidR="004B7E1E" w:rsidRPr="00A579B6" w:rsidRDefault="004B7E1E" w:rsidP="004B7E1E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4B7E1E" w:rsidRPr="00A579B6" w:rsidRDefault="004B7E1E" w:rsidP="004B7E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4B7E1E" w:rsidRPr="00A579B6" w:rsidRDefault="004B7E1E" w:rsidP="004B7E1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t>Изменения,</w:t>
      </w:r>
    </w:p>
    <w:p w:rsidR="004B7E1E" w:rsidRPr="00A579B6" w:rsidRDefault="004B7E1E" w:rsidP="004B7E1E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  <w:r w:rsidRPr="00A579B6">
        <w:rPr>
          <w:rFonts w:eastAsia="Calibri"/>
          <w:sz w:val="28"/>
          <w:szCs w:val="28"/>
        </w:rPr>
        <w:t>которые вносятся</w:t>
      </w:r>
      <w:r w:rsidRPr="00A579B6">
        <w:t xml:space="preserve"> </w:t>
      </w:r>
      <w:r w:rsidRPr="00A579B6">
        <w:rPr>
          <w:rFonts w:eastAsia="Calibri"/>
          <w:sz w:val="28"/>
          <w:szCs w:val="28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</w:t>
      </w:r>
    </w:p>
    <w:p w:rsidR="004B7E1E" w:rsidRPr="00A579B6" w:rsidRDefault="004B7E1E" w:rsidP="004B7E1E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</w:p>
    <w:p w:rsidR="004B7E1E" w:rsidRPr="00A579B6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579B6">
        <w:rPr>
          <w:sz w:val="28"/>
          <w:szCs w:val="28"/>
        </w:rPr>
        <w:t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утвержденном приказом Министерства строительства, архитектуры и жилищно-коммунального хозяйства Республики Татарстан от 29.12.2017 № 235/о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строительства»:</w:t>
      </w:r>
    </w:p>
    <w:p w:rsidR="004B7E1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A669C">
        <w:rPr>
          <w:sz w:val="28"/>
          <w:szCs w:val="28"/>
        </w:rPr>
        <w:t>в разделе 1:</w:t>
      </w:r>
    </w:p>
    <w:p w:rsidR="004B7E1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A579B6">
        <w:rPr>
          <w:sz w:val="28"/>
          <w:szCs w:val="28"/>
        </w:rPr>
        <w:t xml:space="preserve">в пункте </w:t>
      </w:r>
      <w:r>
        <w:rPr>
          <w:rFonts w:eastAsia="Calibri"/>
          <w:sz w:val="28"/>
          <w:szCs w:val="28"/>
        </w:rPr>
        <w:t>1</w:t>
      </w:r>
      <w:r w:rsidRPr="00A579B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1. после слов «</w:t>
      </w:r>
      <w:r w:rsidRPr="00A527A9">
        <w:rPr>
          <w:rFonts w:eastAsia="Calibri"/>
          <w:sz w:val="28"/>
          <w:szCs w:val="28"/>
        </w:rPr>
        <w:t>за исключением</w:t>
      </w:r>
      <w:r>
        <w:rPr>
          <w:rFonts w:eastAsia="Calibri"/>
          <w:sz w:val="28"/>
          <w:szCs w:val="28"/>
        </w:rPr>
        <w:t>» добавить слова «</w:t>
      </w:r>
      <w:r w:rsidRPr="00277F94">
        <w:rPr>
          <w:rFonts w:eastAsia="Calibri"/>
          <w:sz w:val="28"/>
          <w:szCs w:val="28"/>
        </w:rPr>
        <w:t>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 и</w:t>
      </w:r>
      <w:r>
        <w:rPr>
          <w:rFonts w:eastAsia="Calibri"/>
          <w:sz w:val="28"/>
          <w:szCs w:val="28"/>
        </w:rPr>
        <w:t>»;</w:t>
      </w:r>
    </w:p>
    <w:p w:rsidR="004B7E1E" w:rsidRPr="001A669C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A669C">
        <w:rPr>
          <w:rFonts w:eastAsia="Calibri"/>
          <w:sz w:val="28"/>
          <w:szCs w:val="28"/>
        </w:rPr>
        <w:t>пункт 1.3.4 дополнить подпунктом 5 следующего содержания:</w:t>
      </w:r>
    </w:p>
    <w:p w:rsidR="004B7E1E" w:rsidRPr="005E50E8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A669C">
        <w:rPr>
          <w:rFonts w:eastAsia="Calibri"/>
          <w:sz w:val="28"/>
          <w:szCs w:val="28"/>
        </w:rPr>
        <w:t xml:space="preserve">«5) при </w:t>
      </w:r>
      <w:r w:rsidRPr="005E50E8">
        <w:rPr>
          <w:rFonts w:eastAsia="Calibri"/>
          <w:sz w:val="28"/>
          <w:szCs w:val="28"/>
        </w:rPr>
        <w:t>обращении в многофункциональный центр предоставления государственных и муниципальных услуг.»;</w:t>
      </w:r>
    </w:p>
    <w:p w:rsidR="004B7E1E" w:rsidRPr="005E50E8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5E50E8">
        <w:rPr>
          <w:rFonts w:eastAsia="Calibri"/>
          <w:sz w:val="28"/>
          <w:szCs w:val="28"/>
        </w:rPr>
        <w:t>в разделе 2:</w:t>
      </w:r>
    </w:p>
    <w:p w:rsidR="004B7E1E" w:rsidRPr="005E50E8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5E50E8">
        <w:rPr>
          <w:rFonts w:eastAsia="Calibri"/>
          <w:sz w:val="28"/>
          <w:szCs w:val="28"/>
        </w:rPr>
        <w:t>в графе «Содержание требований к стандарту» пункта 2.3 абзацы второй и пятый исключить.</w:t>
      </w:r>
    </w:p>
    <w:p w:rsidR="004B7E1E" w:rsidRPr="001A669C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5E50E8">
        <w:rPr>
          <w:rFonts w:eastAsia="Calibri"/>
          <w:sz w:val="28"/>
          <w:szCs w:val="28"/>
        </w:rPr>
        <w:t>графу «Содержание требований к стандарту» пункта 2.4 дополнить подпунктом 3 следующего</w:t>
      </w:r>
      <w:r w:rsidRPr="001A669C">
        <w:rPr>
          <w:rFonts w:eastAsia="Calibri"/>
          <w:sz w:val="28"/>
          <w:szCs w:val="28"/>
        </w:rPr>
        <w:t xml:space="preserve"> содержания: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A669C">
        <w:rPr>
          <w:rFonts w:eastAsia="Calibri"/>
          <w:sz w:val="28"/>
          <w:szCs w:val="28"/>
        </w:rPr>
        <w:lastRenderedPageBreak/>
        <w:t xml:space="preserve">«3. При обращении заявителя в многофункциональный центр предоставления государственных и муниципальных услуг (далее - МФЦ) обеспечивается передача заявления о выдаче разрешения на проведение работ по созданию искусственного земельного участка на водном объекте (продления действия разрешения на проведение работ по созданию искусственного земельного участка на водном объекте, о внесении изменений в разрешение на проведение работ по созданию искусственного земельного участка на водном объекте) (далее – заявление) и прилагаемых документов в Министерство в порядке и сроки, установленные соглашением о взаимодействии между Министерством и МФЦ. В срок осуществления процедуры выдачи либо отказа в выдаче разрешения на проведение работ по созданию искусственного земельного участка на водном объекте (продления действия разрешения на проведение работ по созданию искусственного земельного участка на водном объекте, внесения изменений в разрешение на проведение работ по созданию искусственного земельного участка на водном объекте) не включается время </w:t>
      </w:r>
      <w:r w:rsidRPr="00146D7E">
        <w:rPr>
          <w:rFonts w:eastAsia="Calibri"/>
          <w:sz w:val="28"/>
          <w:szCs w:val="28"/>
        </w:rPr>
        <w:t>нахождения заявления в МФЦ.»;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графе «Содержание требований к стандарту» пункта 2.5: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подпункте 2.5.1 слова «продлении срока действия разрешения на строительство» заменить словами «внесении изменений в разрешение на строительство</w:t>
      </w:r>
      <w:r w:rsidRPr="00146D7E">
        <w:t xml:space="preserve"> </w:t>
      </w:r>
      <w:r w:rsidRPr="00146D7E">
        <w:rPr>
          <w:rFonts w:eastAsia="Calibri"/>
          <w:sz w:val="28"/>
          <w:szCs w:val="28"/>
        </w:rPr>
        <w:t>в связи с продлением срока действия разрешения на строительство»;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подпункте 2.5.2 слова «о продлении срока действия разрешения на строительство» заменить словами «внесении изменений в разрешение на строительство</w:t>
      </w:r>
      <w:r w:rsidRPr="00146D7E">
        <w:t xml:space="preserve"> </w:t>
      </w:r>
      <w:r w:rsidRPr="00146D7E">
        <w:rPr>
          <w:rFonts w:eastAsia="Calibri"/>
          <w:sz w:val="28"/>
          <w:szCs w:val="28"/>
        </w:rPr>
        <w:t>в связи с продлением срока действия разрешения на строительство»;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подпункте 2.5.5 слова «о продлении срока действия разрешения на строительство» заменить словами «о внесении изменений в разрешение на строительство</w:t>
      </w:r>
      <w:r w:rsidRPr="00146D7E">
        <w:t xml:space="preserve"> </w:t>
      </w:r>
      <w:r w:rsidRPr="00146D7E">
        <w:rPr>
          <w:rFonts w:eastAsia="Calibri"/>
          <w:sz w:val="28"/>
          <w:szCs w:val="28"/>
        </w:rPr>
        <w:t>в связи с продлением срока действия разрешения на строительство»;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графу «Содержание требований к стандарту» пункта 2.5 дополнить абзацем следующего содержания: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«Заявитель вправе представить заявление и прилагаемые документы при личном обращении в МФЦ.»;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графе «Содержание требований к стандарту» пункта 2.9: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подпункте 2: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первом абзаце слова «в продлении срока действия разрешения на строительство» заменить словами «во внесении изменений в разрешение на строительство</w:t>
      </w:r>
      <w:r w:rsidRPr="00146D7E">
        <w:t xml:space="preserve"> </w:t>
      </w:r>
      <w:r w:rsidRPr="00146D7E">
        <w:rPr>
          <w:rFonts w:eastAsia="Calibri"/>
          <w:sz w:val="28"/>
          <w:szCs w:val="28"/>
        </w:rPr>
        <w:t>в связи с продлением срока действия разрешения на строительство»;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части 3) слова «о продлении срока действия разрешения на строительство» заменить словами «о внесении изменений в разрешение на строительство в связи с продлением срока действия разрешения на строительство»;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 xml:space="preserve">в части 4) слова «о продлении срока действия разрешения на </w:t>
      </w:r>
      <w:r w:rsidRPr="00146D7E">
        <w:rPr>
          <w:rFonts w:eastAsia="Calibri"/>
          <w:sz w:val="28"/>
          <w:szCs w:val="28"/>
        </w:rPr>
        <w:lastRenderedPageBreak/>
        <w:t>строительство» заменить словами «о внесении изменений в разрешение на строительство в связи с продлением срока действия разрешения на строительство»;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графу «Содержание требований к стандарту» пункта 2.13 дополнить абзацами следующего содержания: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«При подаче заявления и прилагаемых документов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– работник МФЦ), в день его поступления.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146D7E">
        <w:rPr>
          <w:rFonts w:eastAsia="Calibri"/>
          <w:sz w:val="28"/>
          <w:szCs w:val="28"/>
        </w:rPr>
        <w:t>В Министерстве заявление и прилагаемые документы, поступившие из МФЦ регистрируются в день поступления.»;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графе «Содержание требований к стандарту» пункта 2.15: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абзац четвертый дополнить словами «и в МФЦ»;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абзаце четырнадцатом слова «многофункциональном центре предоставления государственных и муниципальных услуг (далее - МФЦ)» заменить словом «МФЦ»;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абзац пятнадцатый дополнить словами «и в МФЦ»;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дополнить абзацами следующего содержания: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«При обращении заявителя в МФЦ обеспечивается передача заявления прилагаемых документов в Министерство.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Порядок взаимодействия Министерства и МФЦ при предоставлении государственной услуги регулируется соглашением о взаимодействии между Министерством и МФЦ, а порядок взаимодействия МФЦ с заявителем регламентом работы МФЦ»;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разделе 3: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подпункте 5) пункта 3.1.1 исключить слова «о продлении срока действия разрешения на строительство,»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пункте 3.3 исключить слова «о продлении срока действия разрешений на строительство»;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пункт 3.3.1 дополнить словами «, в МФЦ, удаленное рабочее место МФЦ»;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пункте 3.3.3: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первом абзаце исключить слова «продлении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 xml:space="preserve">абзацы десятый и одиннадцатый исключить; 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пункте 3.4.2: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первом абзаце исключить слова «в 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во втором абзаце исключить слова «в 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четвертом абзаце исключить слова «в 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lastRenderedPageBreak/>
        <w:t>в пункте 3.6.2: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первом абзаце: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после слов «отказа в выдаче разрешений на строительство,» исключить слова «в 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после слов «об отказе в выдаче разрешения на строительство(» исключить слова «в 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абзаце третьем исключить слова «в 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пункте 3.6.3: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абзаце втором исключить слова «продление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абзаце четвертом исключить слова «о продлении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абзаце шестом исключить слова «продление срока действия разрешения на строительство,»;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пункте 3.6.4:</w:t>
      </w:r>
    </w:p>
    <w:p w:rsidR="004B7E1E" w:rsidRPr="00146D7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первом абзаце исключить слова «продление срока действия разрешения на строительство,»;</w:t>
      </w:r>
    </w:p>
    <w:p w:rsidR="004B7E1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6D7E">
        <w:rPr>
          <w:sz w:val="28"/>
          <w:szCs w:val="28"/>
        </w:rPr>
        <w:t>в третьем абзаце исключить слова «продление срока действия разрешения на строительство,»;</w:t>
      </w:r>
    </w:p>
    <w:p w:rsidR="004B7E1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242D9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пятый</w:t>
      </w:r>
      <w:r w:rsidRPr="00D242D9">
        <w:rPr>
          <w:sz w:val="28"/>
          <w:szCs w:val="28"/>
        </w:rPr>
        <w:t xml:space="preserve"> пункта 3.</w:t>
      </w:r>
      <w:r w:rsidRPr="006E1AAF">
        <w:rPr>
          <w:sz w:val="28"/>
          <w:szCs w:val="28"/>
        </w:rPr>
        <w:t>7</w:t>
      </w:r>
      <w:r w:rsidRPr="00D242D9">
        <w:rPr>
          <w:sz w:val="28"/>
          <w:szCs w:val="28"/>
        </w:rPr>
        <w:t>.</w:t>
      </w:r>
      <w:r w:rsidRPr="006E1AAF">
        <w:rPr>
          <w:sz w:val="28"/>
          <w:szCs w:val="28"/>
        </w:rPr>
        <w:t>1.</w:t>
      </w:r>
      <w:r w:rsidRPr="00D242D9">
        <w:rPr>
          <w:sz w:val="28"/>
          <w:szCs w:val="28"/>
        </w:rPr>
        <w:t xml:space="preserve"> дополнить словами </w:t>
      </w:r>
      <w:r w:rsidRPr="001C4EC1">
        <w:rPr>
          <w:sz w:val="28"/>
          <w:szCs w:val="28"/>
        </w:rPr>
        <w:t xml:space="preserve">«в Министерство или </w:t>
      </w:r>
      <w:r>
        <w:rPr>
          <w:sz w:val="28"/>
          <w:szCs w:val="28"/>
        </w:rPr>
        <w:t>в</w:t>
      </w:r>
      <w:r w:rsidRPr="001C4EC1">
        <w:rPr>
          <w:sz w:val="28"/>
          <w:szCs w:val="28"/>
        </w:rPr>
        <w:t xml:space="preserve"> МФЦ, удаленное рабочее место МФЦ»;</w:t>
      </w:r>
    </w:p>
    <w:p w:rsidR="004B7E1E" w:rsidRPr="000F52B9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242D9">
        <w:rPr>
          <w:sz w:val="28"/>
          <w:szCs w:val="28"/>
        </w:rPr>
        <w:t>пункт 3.</w:t>
      </w:r>
      <w:r w:rsidRPr="00346B22">
        <w:rPr>
          <w:sz w:val="28"/>
          <w:szCs w:val="28"/>
        </w:rPr>
        <w:t>8</w:t>
      </w:r>
      <w:r w:rsidRPr="00D242D9">
        <w:rPr>
          <w:sz w:val="28"/>
          <w:szCs w:val="28"/>
        </w:rPr>
        <w:t xml:space="preserve">. </w:t>
      </w:r>
      <w:r w:rsidRPr="000F52B9">
        <w:rPr>
          <w:sz w:val="28"/>
          <w:szCs w:val="28"/>
        </w:rPr>
        <w:t>дополнить абзацами следующего содержания:</w:t>
      </w:r>
    </w:p>
    <w:p w:rsidR="004B7E1E" w:rsidRPr="000F52B9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F52B9">
        <w:rPr>
          <w:sz w:val="28"/>
          <w:szCs w:val="28"/>
        </w:rPr>
        <w:t>«При обращении заявителя в МФЦ, удаленное рабочее место МФЦ обеспечивается передача заявления в Министерство.</w:t>
      </w:r>
    </w:p>
    <w:p w:rsidR="004B7E1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F52B9">
        <w:rPr>
          <w:sz w:val="28"/>
          <w:szCs w:val="28"/>
        </w:rPr>
        <w:t>Порядок взаимодействия Министерства и МФЦ при предоставлении государственной услуги регулируется соглашением о взаимодействии между Министерством и МФЦ.»;</w:t>
      </w:r>
    </w:p>
    <w:p w:rsidR="004B7E1E" w:rsidRPr="000F52B9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F52B9">
        <w:rPr>
          <w:sz w:val="28"/>
          <w:szCs w:val="28"/>
        </w:rPr>
        <w:t>в разделе 5:</w:t>
      </w:r>
    </w:p>
    <w:p w:rsidR="004B7E1E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F52B9">
        <w:rPr>
          <w:sz w:val="28"/>
          <w:szCs w:val="28"/>
        </w:rPr>
        <w:t>наименование дополнить словами «МФЦ, работника МФЦ»;</w:t>
      </w:r>
    </w:p>
    <w:p w:rsidR="004B7E1E" w:rsidRPr="00D242D9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242D9">
        <w:rPr>
          <w:sz w:val="28"/>
          <w:szCs w:val="28"/>
        </w:rPr>
        <w:t>пункт 5.1</w:t>
      </w:r>
      <w:r w:rsidRPr="00D242D9">
        <w:t xml:space="preserve"> </w:t>
      </w:r>
      <w:r w:rsidRPr="00D242D9">
        <w:rPr>
          <w:sz w:val="28"/>
          <w:szCs w:val="28"/>
        </w:rPr>
        <w:t>изложить в следующей редакции:</w:t>
      </w:r>
    </w:p>
    <w:p w:rsidR="004B7E1E" w:rsidRPr="00D242D9" w:rsidRDefault="004B7E1E" w:rsidP="004B7E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242D9">
        <w:rPr>
          <w:sz w:val="28"/>
          <w:szCs w:val="28"/>
        </w:rPr>
        <w:t>«5.1. Получатели государственной услуги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 w:rsidR="004B7E1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 w:rsidRPr="00D242D9">
        <w:rPr>
          <w:sz w:val="28"/>
          <w:szCs w:val="28"/>
        </w:rPr>
        <w:t>Жалобы на решения и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4B7E1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 w:rsidRPr="000F52B9">
        <w:rPr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– учредителю МФЦ.</w:t>
      </w:r>
      <w:r w:rsidRPr="00D242D9">
        <w:rPr>
          <w:sz w:val="28"/>
          <w:szCs w:val="28"/>
        </w:rPr>
        <w:t>».</w:t>
      </w:r>
    </w:p>
    <w:p w:rsidR="004B7E1E" w:rsidRPr="00EC416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 w:rsidRPr="00EC416E">
        <w:rPr>
          <w:sz w:val="28"/>
          <w:szCs w:val="28"/>
        </w:rPr>
        <w:t>пункт 5.4 после слов «должностного лица органа, предоставляющего государственную услугу,» дополнить словами «МФЦ, работника МФЦ»;</w:t>
      </w:r>
    </w:p>
    <w:p w:rsidR="004B7E1E" w:rsidRPr="00EC416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 w:rsidRPr="00EC416E">
        <w:rPr>
          <w:sz w:val="28"/>
          <w:szCs w:val="28"/>
        </w:rPr>
        <w:t>в пункте 5.5:</w:t>
      </w:r>
    </w:p>
    <w:p w:rsidR="004B7E1E" w:rsidRPr="00EC416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 w:rsidRPr="00EC416E">
        <w:rPr>
          <w:sz w:val="28"/>
          <w:szCs w:val="28"/>
        </w:rPr>
        <w:lastRenderedPageBreak/>
        <w:t>подпункт 1 после слов «государственного служащего,» дополнить словами «МФЦ, его руководителя или работника,»;</w:t>
      </w:r>
    </w:p>
    <w:p w:rsidR="004B7E1E" w:rsidRPr="00EC416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 w:rsidRPr="00EC416E">
        <w:rPr>
          <w:sz w:val="28"/>
          <w:szCs w:val="28"/>
        </w:rPr>
        <w:t>подпункт 3 дополнить словами «МФЦ, работника МФЦ»;</w:t>
      </w:r>
    </w:p>
    <w:p w:rsidR="004B7E1E" w:rsidRPr="00EC416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 w:rsidRPr="00EC416E">
        <w:rPr>
          <w:sz w:val="28"/>
          <w:szCs w:val="28"/>
        </w:rPr>
        <w:t>подпункт 4 дополнить словами «МФЦ, работника МФЦ»;</w:t>
      </w:r>
    </w:p>
    <w:p w:rsidR="004B7E1E" w:rsidRPr="00EC416E" w:rsidRDefault="004B7E1E" w:rsidP="004B7E1E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абзац пятый </w:t>
      </w:r>
      <w:r w:rsidRPr="00EC416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EC416E">
        <w:rPr>
          <w:sz w:val="28"/>
          <w:szCs w:val="28"/>
        </w:rPr>
        <w:t xml:space="preserve"> 5.8</w:t>
      </w:r>
      <w:r w:rsidRPr="00EC416E">
        <w:rPr>
          <w:sz w:val="28"/>
          <w:szCs w:val="28"/>
          <w:vertAlign w:val="superscript"/>
        </w:rPr>
        <w:t>1</w:t>
      </w:r>
      <w:r w:rsidRPr="00EC416E">
        <w:rPr>
          <w:sz w:val="28"/>
          <w:szCs w:val="28"/>
        </w:rPr>
        <w:t xml:space="preserve"> после слов «органом, предоставляющим государственную услугу,» дополнить словами «МФЦ,</w:t>
      </w:r>
      <w:r>
        <w:rPr>
          <w:sz w:val="28"/>
          <w:szCs w:val="28"/>
        </w:rPr>
        <w:t xml:space="preserve"> </w:t>
      </w:r>
      <w:r w:rsidRPr="00EC416E">
        <w:rPr>
          <w:sz w:val="28"/>
          <w:szCs w:val="28"/>
        </w:rPr>
        <w:t>работником МФЦ,».</w:t>
      </w:r>
    </w:p>
    <w:p w:rsidR="0069089C" w:rsidRPr="00FD1708" w:rsidRDefault="0069089C" w:rsidP="008B465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p w:rsidR="0069089C" w:rsidRPr="00D30CA9" w:rsidRDefault="0069089C" w:rsidP="0069089C"/>
    <w:p w:rsidR="00AD0C15" w:rsidRPr="00D30CA9" w:rsidRDefault="00146BB9" w:rsidP="00146BB9">
      <w:pPr>
        <w:tabs>
          <w:tab w:val="left" w:pos="5710"/>
        </w:tabs>
      </w:pPr>
      <w:r w:rsidRPr="00D30CA9">
        <w:tab/>
      </w: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</w:p>
    <w:sectPr w:rsidR="00930053" w:rsidRPr="00D30CA9" w:rsidSect="00930053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8D" w:rsidRDefault="0060478D" w:rsidP="00930053">
      <w:r>
        <w:separator/>
      </w:r>
    </w:p>
  </w:endnote>
  <w:endnote w:type="continuationSeparator" w:id="0">
    <w:p w:rsidR="0060478D" w:rsidRDefault="0060478D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8D" w:rsidRDefault="0060478D" w:rsidP="00930053">
      <w:r>
        <w:separator/>
      </w:r>
    </w:p>
  </w:footnote>
  <w:footnote w:type="continuationSeparator" w:id="0">
    <w:p w:rsidR="0060478D" w:rsidRDefault="0060478D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E1E">
          <w:rPr>
            <w:noProof/>
          </w:rPr>
          <w:t>7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15C6"/>
    <w:rsid w:val="00011975"/>
    <w:rsid w:val="000309A7"/>
    <w:rsid w:val="00035587"/>
    <w:rsid w:val="000500B3"/>
    <w:rsid w:val="0006519E"/>
    <w:rsid w:val="000657B3"/>
    <w:rsid w:val="000728D2"/>
    <w:rsid w:val="000753EA"/>
    <w:rsid w:val="000806CC"/>
    <w:rsid w:val="0009728C"/>
    <w:rsid w:val="000B3A20"/>
    <w:rsid w:val="000F26E8"/>
    <w:rsid w:val="000F34ED"/>
    <w:rsid w:val="000F5968"/>
    <w:rsid w:val="00146BB9"/>
    <w:rsid w:val="00162FB8"/>
    <w:rsid w:val="0017081F"/>
    <w:rsid w:val="001A2876"/>
    <w:rsid w:val="001A7ADE"/>
    <w:rsid w:val="00207D0C"/>
    <w:rsid w:val="00221B41"/>
    <w:rsid w:val="0025339A"/>
    <w:rsid w:val="00262212"/>
    <w:rsid w:val="0026724B"/>
    <w:rsid w:val="00291AB5"/>
    <w:rsid w:val="00291BF0"/>
    <w:rsid w:val="00296C4C"/>
    <w:rsid w:val="002A78E3"/>
    <w:rsid w:val="002F331C"/>
    <w:rsid w:val="00313541"/>
    <w:rsid w:val="0031451F"/>
    <w:rsid w:val="00326419"/>
    <w:rsid w:val="003368B6"/>
    <w:rsid w:val="00347CE7"/>
    <w:rsid w:val="003530C3"/>
    <w:rsid w:val="00355D16"/>
    <w:rsid w:val="00361FAE"/>
    <w:rsid w:val="00385CA1"/>
    <w:rsid w:val="00390999"/>
    <w:rsid w:val="003A350E"/>
    <w:rsid w:val="003B28ED"/>
    <w:rsid w:val="003B33E3"/>
    <w:rsid w:val="003D630E"/>
    <w:rsid w:val="003D7098"/>
    <w:rsid w:val="003E0F3D"/>
    <w:rsid w:val="00416024"/>
    <w:rsid w:val="004271E5"/>
    <w:rsid w:val="00446CAB"/>
    <w:rsid w:val="00464982"/>
    <w:rsid w:val="004942B2"/>
    <w:rsid w:val="004B7E1E"/>
    <w:rsid w:val="00533CA8"/>
    <w:rsid w:val="0055449A"/>
    <w:rsid w:val="00582628"/>
    <w:rsid w:val="005C7D27"/>
    <w:rsid w:val="0060478D"/>
    <w:rsid w:val="00604BA5"/>
    <w:rsid w:val="006278A7"/>
    <w:rsid w:val="006466A5"/>
    <w:rsid w:val="00647365"/>
    <w:rsid w:val="0067787B"/>
    <w:rsid w:val="0069089C"/>
    <w:rsid w:val="006A7A0F"/>
    <w:rsid w:val="006B7146"/>
    <w:rsid w:val="006F0B4D"/>
    <w:rsid w:val="007000AB"/>
    <w:rsid w:val="007237F2"/>
    <w:rsid w:val="00784E7F"/>
    <w:rsid w:val="007A1277"/>
    <w:rsid w:val="007B0ADE"/>
    <w:rsid w:val="007C1654"/>
    <w:rsid w:val="007C3D6B"/>
    <w:rsid w:val="007F32BD"/>
    <w:rsid w:val="007F7F96"/>
    <w:rsid w:val="00801F1C"/>
    <w:rsid w:val="00821C6E"/>
    <w:rsid w:val="008245AC"/>
    <w:rsid w:val="00831E9A"/>
    <w:rsid w:val="00837E0E"/>
    <w:rsid w:val="008670F5"/>
    <w:rsid w:val="0089106B"/>
    <w:rsid w:val="0089326D"/>
    <w:rsid w:val="00893408"/>
    <w:rsid w:val="008B465A"/>
    <w:rsid w:val="008C4321"/>
    <w:rsid w:val="0090702A"/>
    <w:rsid w:val="00923F91"/>
    <w:rsid w:val="00930053"/>
    <w:rsid w:val="00940BBB"/>
    <w:rsid w:val="009B2B5C"/>
    <w:rsid w:val="009C1D01"/>
    <w:rsid w:val="009C7656"/>
    <w:rsid w:val="009D53AE"/>
    <w:rsid w:val="009D53C6"/>
    <w:rsid w:val="009F5147"/>
    <w:rsid w:val="00A72AD5"/>
    <w:rsid w:val="00A81A71"/>
    <w:rsid w:val="00AA03A1"/>
    <w:rsid w:val="00AB1BE1"/>
    <w:rsid w:val="00AD0C15"/>
    <w:rsid w:val="00AD5E31"/>
    <w:rsid w:val="00AD6509"/>
    <w:rsid w:val="00AF5071"/>
    <w:rsid w:val="00B01256"/>
    <w:rsid w:val="00B715DC"/>
    <w:rsid w:val="00B725BE"/>
    <w:rsid w:val="00B74E2F"/>
    <w:rsid w:val="00B81BB6"/>
    <w:rsid w:val="00B81C2E"/>
    <w:rsid w:val="00B82D63"/>
    <w:rsid w:val="00BD40CC"/>
    <w:rsid w:val="00BD6E78"/>
    <w:rsid w:val="00BE1F52"/>
    <w:rsid w:val="00BF498C"/>
    <w:rsid w:val="00C2112A"/>
    <w:rsid w:val="00C469D7"/>
    <w:rsid w:val="00CB5A2E"/>
    <w:rsid w:val="00CE23DC"/>
    <w:rsid w:val="00CE4799"/>
    <w:rsid w:val="00CF4020"/>
    <w:rsid w:val="00CF5830"/>
    <w:rsid w:val="00D004C1"/>
    <w:rsid w:val="00D04F89"/>
    <w:rsid w:val="00D30CA9"/>
    <w:rsid w:val="00D53AC6"/>
    <w:rsid w:val="00D90349"/>
    <w:rsid w:val="00D91F20"/>
    <w:rsid w:val="00DB6F74"/>
    <w:rsid w:val="00DD3820"/>
    <w:rsid w:val="00DD3865"/>
    <w:rsid w:val="00E22A77"/>
    <w:rsid w:val="00E35F5B"/>
    <w:rsid w:val="00E65224"/>
    <w:rsid w:val="00E71DF9"/>
    <w:rsid w:val="00EB50AC"/>
    <w:rsid w:val="00EB549B"/>
    <w:rsid w:val="00F17928"/>
    <w:rsid w:val="00F517CF"/>
    <w:rsid w:val="00F84E6E"/>
    <w:rsid w:val="00F9576A"/>
    <w:rsid w:val="00FB3F1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9AFEA-5615-4DCF-9E16-1BABEEC5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CB8F-1B1A-4210-A016-D334201E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Нигматуллина</cp:lastModifiedBy>
  <cp:revision>2</cp:revision>
  <cp:lastPrinted>2019-02-28T07:16:00Z</cp:lastPrinted>
  <dcterms:created xsi:type="dcterms:W3CDTF">2019-04-30T08:39:00Z</dcterms:created>
  <dcterms:modified xsi:type="dcterms:W3CDTF">2019-04-30T08:39:00Z</dcterms:modified>
</cp:coreProperties>
</file>