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42" w:rsidRDefault="00315B42" w:rsidP="00B90455">
      <w:pPr>
        <w:shd w:val="clear" w:color="auto" w:fill="FFFFFF"/>
        <w:ind w:firstLine="709"/>
        <w:jc w:val="right"/>
        <w:rPr>
          <w:bCs/>
          <w:spacing w:val="-10"/>
          <w:sz w:val="24"/>
          <w:szCs w:val="24"/>
        </w:rPr>
      </w:pPr>
      <w:bookmarkStart w:id="0" w:name="_GoBack"/>
      <w:bookmarkEnd w:id="0"/>
    </w:p>
    <w:p w:rsidR="00B90455" w:rsidRPr="007011C4" w:rsidRDefault="00B90455" w:rsidP="007011C4">
      <w:pPr>
        <w:shd w:val="clear" w:color="auto" w:fill="FFFFFF"/>
        <w:ind w:left="-567" w:firstLine="141"/>
        <w:jc w:val="right"/>
        <w:rPr>
          <w:bCs/>
          <w:spacing w:val="-10"/>
          <w:sz w:val="28"/>
          <w:szCs w:val="28"/>
        </w:rPr>
      </w:pPr>
      <w:r w:rsidRPr="007011C4">
        <w:rPr>
          <w:bCs/>
          <w:spacing w:val="-10"/>
          <w:sz w:val="28"/>
          <w:szCs w:val="28"/>
        </w:rPr>
        <w:t>ПРОЕКТ</w:t>
      </w:r>
    </w:p>
    <w:p w:rsidR="00B90455" w:rsidRPr="007011C4" w:rsidRDefault="00B90455" w:rsidP="007011C4">
      <w:pPr>
        <w:shd w:val="clear" w:color="auto" w:fill="FFFFFF"/>
        <w:ind w:left="-567" w:firstLine="141"/>
        <w:jc w:val="center"/>
        <w:rPr>
          <w:bCs/>
          <w:spacing w:val="-10"/>
          <w:sz w:val="28"/>
          <w:szCs w:val="28"/>
        </w:rPr>
      </w:pPr>
      <w:r w:rsidRPr="007011C4">
        <w:rPr>
          <w:bCs/>
          <w:spacing w:val="-10"/>
          <w:sz w:val="28"/>
          <w:szCs w:val="28"/>
        </w:rPr>
        <w:t xml:space="preserve">РЕШЕНИЕ </w:t>
      </w:r>
    </w:p>
    <w:p w:rsidR="00B90455" w:rsidRPr="007011C4" w:rsidRDefault="00B90455" w:rsidP="007011C4">
      <w:pPr>
        <w:shd w:val="clear" w:color="auto" w:fill="FFFFFF"/>
        <w:ind w:left="-567" w:firstLine="141"/>
        <w:jc w:val="center"/>
        <w:rPr>
          <w:bCs/>
          <w:spacing w:val="-10"/>
          <w:sz w:val="28"/>
          <w:szCs w:val="28"/>
        </w:rPr>
      </w:pPr>
      <w:r w:rsidRPr="007011C4">
        <w:rPr>
          <w:bCs/>
          <w:spacing w:val="-10"/>
          <w:sz w:val="28"/>
          <w:szCs w:val="28"/>
        </w:rPr>
        <w:t>Городского Совета  муниципального образования</w:t>
      </w:r>
    </w:p>
    <w:p w:rsidR="00B90455" w:rsidRDefault="00B90455" w:rsidP="007011C4">
      <w:pPr>
        <w:shd w:val="clear" w:color="auto" w:fill="FFFFFF"/>
        <w:ind w:left="-567" w:firstLine="141"/>
        <w:jc w:val="center"/>
        <w:rPr>
          <w:bCs/>
          <w:spacing w:val="-10"/>
          <w:sz w:val="28"/>
          <w:szCs w:val="28"/>
        </w:rPr>
      </w:pPr>
      <w:r w:rsidRPr="007011C4">
        <w:rPr>
          <w:bCs/>
          <w:spacing w:val="-10"/>
          <w:sz w:val="28"/>
          <w:szCs w:val="28"/>
        </w:rPr>
        <w:t>город Набережные Челны</w:t>
      </w:r>
    </w:p>
    <w:p w:rsidR="007011C4" w:rsidRPr="007011C4" w:rsidRDefault="007011C4" w:rsidP="007011C4">
      <w:pPr>
        <w:shd w:val="clear" w:color="auto" w:fill="FFFFFF"/>
        <w:ind w:left="-567" w:firstLine="141"/>
        <w:jc w:val="center"/>
        <w:rPr>
          <w:bCs/>
          <w:spacing w:val="-10"/>
          <w:sz w:val="28"/>
          <w:szCs w:val="28"/>
        </w:rPr>
      </w:pPr>
    </w:p>
    <w:p w:rsidR="00B90455" w:rsidRPr="007011C4" w:rsidRDefault="00B90455" w:rsidP="007011C4">
      <w:pPr>
        <w:shd w:val="clear" w:color="auto" w:fill="FFFFFF"/>
        <w:ind w:left="-567" w:firstLine="141"/>
        <w:rPr>
          <w:bCs/>
          <w:spacing w:val="-10"/>
          <w:sz w:val="28"/>
          <w:szCs w:val="28"/>
        </w:rPr>
      </w:pPr>
      <w:r w:rsidRPr="007011C4">
        <w:rPr>
          <w:bCs/>
          <w:spacing w:val="-10"/>
          <w:sz w:val="28"/>
          <w:szCs w:val="28"/>
        </w:rPr>
        <w:t xml:space="preserve">от                                                                                                                      №  </w:t>
      </w:r>
    </w:p>
    <w:p w:rsidR="00B90455" w:rsidRPr="007011C4" w:rsidRDefault="00B90455" w:rsidP="007011C4">
      <w:pPr>
        <w:shd w:val="clear" w:color="auto" w:fill="FFFFFF"/>
        <w:ind w:left="-567" w:firstLine="141"/>
        <w:jc w:val="center"/>
        <w:rPr>
          <w:bCs/>
          <w:spacing w:val="-10"/>
          <w:sz w:val="28"/>
          <w:szCs w:val="28"/>
        </w:rPr>
      </w:pPr>
    </w:p>
    <w:p w:rsidR="00B90455" w:rsidRPr="007011C4" w:rsidRDefault="00B90455" w:rsidP="007011C4">
      <w:pPr>
        <w:shd w:val="clear" w:color="auto" w:fill="FFFFFF"/>
        <w:ind w:left="-567" w:firstLine="141"/>
        <w:rPr>
          <w:bCs/>
          <w:color w:val="000000"/>
          <w:spacing w:val="-2"/>
          <w:sz w:val="28"/>
          <w:szCs w:val="28"/>
        </w:rPr>
      </w:pPr>
      <w:r w:rsidRPr="007011C4">
        <w:rPr>
          <w:bCs/>
          <w:color w:val="000000"/>
          <w:spacing w:val="-2"/>
          <w:sz w:val="28"/>
          <w:szCs w:val="28"/>
        </w:rPr>
        <w:t xml:space="preserve">О   внесении дополнений в  Положение </w:t>
      </w:r>
    </w:p>
    <w:p w:rsidR="00B90455" w:rsidRPr="007011C4" w:rsidRDefault="00B90455" w:rsidP="007011C4">
      <w:pPr>
        <w:shd w:val="clear" w:color="auto" w:fill="FFFFFF"/>
        <w:ind w:left="-567" w:firstLine="141"/>
        <w:rPr>
          <w:sz w:val="28"/>
          <w:szCs w:val="28"/>
        </w:rPr>
      </w:pPr>
      <w:r w:rsidRPr="007011C4">
        <w:rPr>
          <w:bCs/>
          <w:color w:val="000000"/>
          <w:spacing w:val="-2"/>
          <w:sz w:val="28"/>
          <w:szCs w:val="28"/>
        </w:rPr>
        <w:t xml:space="preserve">о </w:t>
      </w:r>
      <w:r w:rsidRPr="007011C4">
        <w:rPr>
          <w:sz w:val="28"/>
          <w:szCs w:val="28"/>
        </w:rPr>
        <w:t>Муниципальном казенном учреждении</w:t>
      </w:r>
    </w:p>
    <w:p w:rsidR="00B90455" w:rsidRPr="007011C4" w:rsidRDefault="00B90455" w:rsidP="007011C4">
      <w:pPr>
        <w:shd w:val="clear" w:color="auto" w:fill="FFFFFF"/>
        <w:ind w:left="-567" w:firstLine="141"/>
        <w:rPr>
          <w:sz w:val="28"/>
          <w:szCs w:val="28"/>
        </w:rPr>
      </w:pPr>
      <w:r w:rsidRPr="007011C4">
        <w:rPr>
          <w:sz w:val="28"/>
          <w:szCs w:val="28"/>
        </w:rPr>
        <w:t>«Контрольно - счетная палата</w:t>
      </w:r>
    </w:p>
    <w:p w:rsidR="00B90455" w:rsidRPr="007011C4" w:rsidRDefault="00B90455" w:rsidP="007011C4">
      <w:pPr>
        <w:shd w:val="clear" w:color="auto" w:fill="FFFFFF"/>
        <w:ind w:left="-567" w:firstLine="141"/>
        <w:rPr>
          <w:sz w:val="28"/>
          <w:szCs w:val="28"/>
        </w:rPr>
      </w:pPr>
      <w:r w:rsidRPr="007011C4">
        <w:rPr>
          <w:sz w:val="28"/>
          <w:szCs w:val="28"/>
        </w:rPr>
        <w:t xml:space="preserve">муниципального образования </w:t>
      </w:r>
    </w:p>
    <w:p w:rsidR="00B90455" w:rsidRPr="007011C4" w:rsidRDefault="00B90455" w:rsidP="007011C4">
      <w:pPr>
        <w:shd w:val="clear" w:color="auto" w:fill="FFFFFF"/>
        <w:ind w:left="-567" w:firstLine="141"/>
        <w:rPr>
          <w:sz w:val="28"/>
          <w:szCs w:val="28"/>
        </w:rPr>
      </w:pPr>
      <w:r w:rsidRPr="007011C4">
        <w:rPr>
          <w:sz w:val="28"/>
          <w:szCs w:val="28"/>
        </w:rPr>
        <w:t xml:space="preserve">город Набережные Челны </w:t>
      </w:r>
    </w:p>
    <w:p w:rsidR="00B90455" w:rsidRPr="007011C4" w:rsidRDefault="00B90455" w:rsidP="007011C4">
      <w:pPr>
        <w:shd w:val="clear" w:color="auto" w:fill="FFFFFF"/>
        <w:ind w:left="-567" w:firstLine="141"/>
        <w:rPr>
          <w:sz w:val="28"/>
          <w:szCs w:val="28"/>
        </w:rPr>
      </w:pPr>
      <w:r w:rsidRPr="007011C4">
        <w:rPr>
          <w:sz w:val="28"/>
          <w:szCs w:val="28"/>
        </w:rPr>
        <w:t xml:space="preserve">Республики Татарстан» </w:t>
      </w:r>
    </w:p>
    <w:p w:rsidR="00B90455" w:rsidRPr="007011C4" w:rsidRDefault="00B90455" w:rsidP="007011C4">
      <w:pPr>
        <w:shd w:val="clear" w:color="auto" w:fill="FFFFFF"/>
        <w:ind w:left="-567" w:firstLine="141"/>
        <w:rPr>
          <w:sz w:val="28"/>
          <w:szCs w:val="28"/>
        </w:rPr>
      </w:pPr>
      <w:r w:rsidRPr="007011C4">
        <w:rPr>
          <w:sz w:val="28"/>
          <w:szCs w:val="28"/>
        </w:rPr>
        <w:t>от 15 декабря 2011 г № 15/12</w:t>
      </w:r>
    </w:p>
    <w:p w:rsidR="00B90455" w:rsidRPr="007011C4" w:rsidRDefault="00B90455" w:rsidP="007011C4">
      <w:pPr>
        <w:shd w:val="clear" w:color="auto" w:fill="FFFFFF"/>
        <w:ind w:left="-567" w:firstLine="141"/>
        <w:rPr>
          <w:bCs/>
          <w:color w:val="000000"/>
          <w:spacing w:val="-5"/>
          <w:sz w:val="28"/>
          <w:szCs w:val="28"/>
        </w:rPr>
      </w:pPr>
    </w:p>
    <w:p w:rsidR="00B90455" w:rsidRPr="007011C4" w:rsidRDefault="00B90455" w:rsidP="007011C4">
      <w:pPr>
        <w:ind w:left="-567" w:firstLine="567"/>
        <w:jc w:val="both"/>
        <w:rPr>
          <w:bCs/>
          <w:color w:val="000000"/>
          <w:spacing w:val="-5"/>
          <w:sz w:val="28"/>
          <w:szCs w:val="28"/>
        </w:rPr>
      </w:pPr>
      <w:r w:rsidRPr="007011C4">
        <w:rPr>
          <w:bCs/>
          <w:color w:val="000000"/>
          <w:spacing w:val="-5"/>
          <w:sz w:val="28"/>
          <w:szCs w:val="28"/>
        </w:rPr>
        <w:t>В соответствии с Федеральным законом</w:t>
      </w:r>
      <w:r w:rsidRPr="007011C4">
        <w:rPr>
          <w:sz w:val="28"/>
          <w:szCs w:val="28"/>
        </w:rPr>
        <w:t xml:space="preserve"> от 27 декабря 2018 г. № 559-ФЗ "О внесении изменений в статью 7  федерального закона «Об общих принципах организации  деятельности контрольно-счетных органов субъектов Российской Федерации и муниципальных образований»</w:t>
      </w:r>
    </w:p>
    <w:p w:rsidR="00B90455" w:rsidRPr="007011C4" w:rsidRDefault="00B90455" w:rsidP="007011C4">
      <w:pPr>
        <w:shd w:val="clear" w:color="auto" w:fill="FFFFFF"/>
        <w:ind w:left="-567" w:firstLine="141"/>
        <w:jc w:val="both"/>
        <w:rPr>
          <w:bCs/>
          <w:color w:val="000000"/>
          <w:spacing w:val="-5"/>
          <w:sz w:val="28"/>
          <w:szCs w:val="28"/>
        </w:rPr>
      </w:pPr>
      <w:r w:rsidRPr="007011C4">
        <w:rPr>
          <w:bCs/>
          <w:color w:val="000000"/>
          <w:spacing w:val="-5"/>
          <w:sz w:val="28"/>
          <w:szCs w:val="28"/>
        </w:rPr>
        <w:t>Городской Совет</w:t>
      </w:r>
    </w:p>
    <w:p w:rsidR="00B90455" w:rsidRPr="007011C4" w:rsidRDefault="00B90455" w:rsidP="007011C4">
      <w:pPr>
        <w:ind w:left="-567" w:firstLine="141"/>
        <w:jc w:val="both"/>
        <w:rPr>
          <w:bCs/>
          <w:color w:val="000000"/>
          <w:spacing w:val="-5"/>
          <w:sz w:val="28"/>
          <w:szCs w:val="28"/>
        </w:rPr>
      </w:pPr>
    </w:p>
    <w:p w:rsidR="00B90455" w:rsidRPr="007011C4" w:rsidRDefault="00B90455" w:rsidP="007011C4">
      <w:pPr>
        <w:shd w:val="clear" w:color="auto" w:fill="FFFFFF"/>
        <w:ind w:left="-567" w:right="57" w:firstLine="141"/>
        <w:jc w:val="center"/>
        <w:rPr>
          <w:bCs/>
          <w:color w:val="000000"/>
          <w:spacing w:val="-5"/>
          <w:sz w:val="28"/>
          <w:szCs w:val="28"/>
        </w:rPr>
      </w:pPr>
      <w:r w:rsidRPr="007011C4">
        <w:rPr>
          <w:bCs/>
          <w:color w:val="000000"/>
          <w:spacing w:val="-5"/>
          <w:sz w:val="28"/>
          <w:szCs w:val="28"/>
        </w:rPr>
        <w:t>РЕШИЛ:</w:t>
      </w:r>
    </w:p>
    <w:p w:rsidR="00B90455" w:rsidRPr="007011C4" w:rsidRDefault="00B90455" w:rsidP="007011C4">
      <w:pPr>
        <w:shd w:val="clear" w:color="auto" w:fill="FFFFFF"/>
        <w:ind w:left="-567" w:right="57" w:firstLine="141"/>
        <w:rPr>
          <w:bCs/>
          <w:color w:val="000000"/>
          <w:spacing w:val="-5"/>
          <w:sz w:val="28"/>
          <w:szCs w:val="28"/>
        </w:rPr>
      </w:pPr>
      <w:r w:rsidRPr="007011C4">
        <w:rPr>
          <w:bCs/>
          <w:color w:val="000000"/>
          <w:spacing w:val="-5"/>
          <w:sz w:val="28"/>
          <w:szCs w:val="28"/>
        </w:rPr>
        <w:t xml:space="preserve">          </w:t>
      </w:r>
    </w:p>
    <w:p w:rsidR="00B90455" w:rsidRPr="007011C4" w:rsidRDefault="00B90455" w:rsidP="007011C4">
      <w:pPr>
        <w:pStyle w:val="a6"/>
        <w:ind w:left="-567" w:firstLine="567"/>
        <w:jc w:val="both"/>
        <w:rPr>
          <w:sz w:val="28"/>
          <w:szCs w:val="28"/>
        </w:rPr>
      </w:pPr>
      <w:r w:rsidRPr="007011C4">
        <w:rPr>
          <w:color w:val="000000"/>
          <w:spacing w:val="7"/>
          <w:sz w:val="28"/>
          <w:szCs w:val="28"/>
        </w:rPr>
        <w:t xml:space="preserve">1. Внести </w:t>
      </w:r>
      <w:r w:rsidR="00B006C8">
        <w:rPr>
          <w:color w:val="000000"/>
          <w:spacing w:val="7"/>
          <w:sz w:val="28"/>
          <w:szCs w:val="28"/>
        </w:rPr>
        <w:t>в статью 6</w:t>
      </w:r>
      <w:r w:rsidRPr="007011C4">
        <w:rPr>
          <w:color w:val="000000"/>
          <w:spacing w:val="7"/>
          <w:sz w:val="28"/>
          <w:szCs w:val="28"/>
        </w:rPr>
        <w:t xml:space="preserve"> Положения о </w:t>
      </w:r>
      <w:r w:rsidRPr="007011C4">
        <w:rPr>
          <w:sz w:val="28"/>
          <w:szCs w:val="28"/>
        </w:rPr>
        <w:t>Муниципальном казенном учреждении «Контрольно - счетная палата муниципального образования город Набережн</w:t>
      </w:r>
      <w:r w:rsidR="00233258">
        <w:rPr>
          <w:sz w:val="28"/>
          <w:szCs w:val="28"/>
        </w:rPr>
        <w:t>ые Челны Республики Татарстан</w:t>
      </w:r>
      <w:r w:rsidR="00953F09">
        <w:rPr>
          <w:sz w:val="28"/>
          <w:szCs w:val="28"/>
        </w:rPr>
        <w:t xml:space="preserve">», </w:t>
      </w:r>
      <w:proofErr w:type="gramStart"/>
      <w:r w:rsidR="00953F09">
        <w:rPr>
          <w:sz w:val="28"/>
          <w:szCs w:val="28"/>
        </w:rPr>
        <w:t>утвержденное</w:t>
      </w:r>
      <w:proofErr w:type="gramEnd"/>
      <w:r w:rsidR="00953F09">
        <w:rPr>
          <w:sz w:val="28"/>
          <w:szCs w:val="28"/>
        </w:rPr>
        <w:t xml:space="preserve"> Решением Городского Совета </w:t>
      </w:r>
      <w:r w:rsidRPr="007011C4">
        <w:rPr>
          <w:sz w:val="28"/>
          <w:szCs w:val="28"/>
        </w:rPr>
        <w:t>от  15</w:t>
      </w:r>
      <w:r w:rsidR="00953F09">
        <w:rPr>
          <w:sz w:val="28"/>
          <w:szCs w:val="28"/>
        </w:rPr>
        <w:t>.12.</w:t>
      </w:r>
      <w:r w:rsidRPr="007011C4">
        <w:rPr>
          <w:sz w:val="28"/>
          <w:szCs w:val="28"/>
        </w:rPr>
        <w:t>2011</w:t>
      </w:r>
      <w:r w:rsidR="00953F09">
        <w:rPr>
          <w:sz w:val="28"/>
          <w:szCs w:val="28"/>
        </w:rPr>
        <w:t xml:space="preserve"> </w:t>
      </w:r>
      <w:r w:rsidRPr="007011C4">
        <w:rPr>
          <w:sz w:val="28"/>
          <w:szCs w:val="28"/>
        </w:rPr>
        <w:t>№ 15/12</w:t>
      </w:r>
      <w:r w:rsidR="00B006C8">
        <w:rPr>
          <w:sz w:val="28"/>
          <w:szCs w:val="28"/>
        </w:rPr>
        <w:t xml:space="preserve"> изменения дополнив </w:t>
      </w:r>
      <w:r w:rsidRPr="007011C4">
        <w:rPr>
          <w:sz w:val="28"/>
          <w:szCs w:val="28"/>
        </w:rPr>
        <w:t xml:space="preserve"> </w:t>
      </w:r>
      <w:r w:rsidR="00B006C8">
        <w:rPr>
          <w:color w:val="000000"/>
          <w:spacing w:val="7"/>
          <w:sz w:val="28"/>
          <w:szCs w:val="28"/>
        </w:rPr>
        <w:t>часть</w:t>
      </w:r>
      <w:r w:rsidR="00B006C8" w:rsidRPr="007011C4">
        <w:rPr>
          <w:color w:val="000000"/>
          <w:spacing w:val="7"/>
          <w:sz w:val="28"/>
          <w:szCs w:val="28"/>
        </w:rPr>
        <w:t xml:space="preserve"> 2</w:t>
      </w:r>
      <w:r w:rsidR="00B006C8" w:rsidRPr="00B006C8">
        <w:rPr>
          <w:color w:val="000000"/>
          <w:spacing w:val="7"/>
          <w:sz w:val="28"/>
          <w:szCs w:val="28"/>
        </w:rPr>
        <w:t xml:space="preserve"> </w:t>
      </w:r>
      <w:r w:rsidR="00B006C8" w:rsidRPr="007011C4">
        <w:rPr>
          <w:color w:val="000000"/>
          <w:spacing w:val="7"/>
          <w:sz w:val="28"/>
          <w:szCs w:val="28"/>
        </w:rPr>
        <w:t>пункт</w:t>
      </w:r>
      <w:r w:rsidR="00B006C8">
        <w:rPr>
          <w:color w:val="000000"/>
          <w:spacing w:val="7"/>
          <w:sz w:val="28"/>
          <w:szCs w:val="28"/>
        </w:rPr>
        <w:t>ом</w:t>
      </w:r>
      <w:r w:rsidR="00B006C8" w:rsidRPr="007011C4">
        <w:rPr>
          <w:color w:val="000000"/>
          <w:spacing w:val="7"/>
          <w:sz w:val="28"/>
          <w:szCs w:val="28"/>
        </w:rPr>
        <w:t xml:space="preserve"> 5</w:t>
      </w:r>
      <w:r w:rsidR="00B006C8">
        <w:rPr>
          <w:color w:val="000000"/>
          <w:spacing w:val="7"/>
          <w:sz w:val="28"/>
          <w:szCs w:val="28"/>
        </w:rPr>
        <w:t xml:space="preserve"> следующего содержания: </w:t>
      </w:r>
    </w:p>
    <w:p w:rsidR="00B90455" w:rsidRPr="007011C4" w:rsidRDefault="00B90455" w:rsidP="007011C4">
      <w:pPr>
        <w:pStyle w:val="a6"/>
        <w:ind w:left="-567" w:firstLine="567"/>
        <w:jc w:val="both"/>
        <w:rPr>
          <w:color w:val="000000"/>
          <w:spacing w:val="7"/>
          <w:sz w:val="28"/>
          <w:szCs w:val="28"/>
        </w:rPr>
      </w:pPr>
      <w:r w:rsidRPr="007011C4">
        <w:rPr>
          <w:sz w:val="28"/>
          <w:szCs w:val="28"/>
        </w:rPr>
        <w:t>«</w:t>
      </w:r>
      <w:r w:rsidR="00B006C8">
        <w:rPr>
          <w:sz w:val="28"/>
          <w:szCs w:val="28"/>
        </w:rPr>
        <w:t xml:space="preserve">5) </w:t>
      </w:r>
      <w:r w:rsidRPr="007011C4">
        <w:rPr>
          <w:sz w:val="28"/>
          <w:szCs w:val="28"/>
        </w:rPr>
        <w:t>наличия основ</w:t>
      </w:r>
      <w:r w:rsidR="00D82DE8" w:rsidRPr="007011C4">
        <w:rPr>
          <w:sz w:val="28"/>
          <w:szCs w:val="28"/>
        </w:rPr>
        <w:t xml:space="preserve">аний, предусмотренных </w:t>
      </w:r>
      <w:r w:rsidR="00B006C8">
        <w:rPr>
          <w:sz w:val="28"/>
          <w:szCs w:val="28"/>
        </w:rPr>
        <w:t>частью</w:t>
      </w:r>
      <w:r w:rsidR="00D82DE8" w:rsidRPr="007011C4">
        <w:rPr>
          <w:sz w:val="28"/>
          <w:szCs w:val="28"/>
        </w:rPr>
        <w:t xml:space="preserve"> 3</w:t>
      </w:r>
      <w:r w:rsidR="005432F1">
        <w:rPr>
          <w:sz w:val="28"/>
          <w:szCs w:val="28"/>
        </w:rPr>
        <w:t xml:space="preserve"> настоящей статьи</w:t>
      </w:r>
      <w:r w:rsidR="00D82DE8" w:rsidRPr="007011C4">
        <w:rPr>
          <w:sz w:val="28"/>
          <w:szCs w:val="28"/>
        </w:rPr>
        <w:t>»</w:t>
      </w:r>
      <w:r w:rsidR="00F8548F">
        <w:rPr>
          <w:sz w:val="28"/>
          <w:szCs w:val="28"/>
        </w:rPr>
        <w:t xml:space="preserve">. </w:t>
      </w:r>
    </w:p>
    <w:p w:rsidR="00B90455" w:rsidRPr="007011C4" w:rsidRDefault="00B90455" w:rsidP="007011C4">
      <w:pPr>
        <w:pStyle w:val="a6"/>
        <w:ind w:left="-567" w:firstLine="567"/>
        <w:jc w:val="both"/>
        <w:rPr>
          <w:color w:val="000000"/>
          <w:spacing w:val="-1"/>
          <w:sz w:val="28"/>
          <w:szCs w:val="28"/>
        </w:rPr>
      </w:pPr>
      <w:r w:rsidRPr="007011C4">
        <w:rPr>
          <w:color w:val="000000"/>
          <w:spacing w:val="-1"/>
          <w:sz w:val="28"/>
          <w:szCs w:val="28"/>
        </w:rPr>
        <w:t xml:space="preserve">2.   </w:t>
      </w:r>
      <w:proofErr w:type="gramStart"/>
      <w:r w:rsidRPr="007011C4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7011C4">
        <w:rPr>
          <w:color w:val="000000"/>
          <w:spacing w:val="-1"/>
          <w:sz w:val="28"/>
          <w:szCs w:val="28"/>
        </w:rPr>
        <w:t xml:space="preserve"> исполнением настоящего Решения возложить на постоянную комиссию Городского Совета по экономической политике и бюджету.</w:t>
      </w:r>
    </w:p>
    <w:p w:rsidR="00B90455" w:rsidRDefault="00B90455" w:rsidP="007011C4">
      <w:pPr>
        <w:pStyle w:val="a6"/>
        <w:ind w:left="-567" w:firstLine="567"/>
        <w:jc w:val="both"/>
        <w:rPr>
          <w:sz w:val="28"/>
          <w:szCs w:val="28"/>
        </w:rPr>
      </w:pPr>
    </w:p>
    <w:p w:rsidR="005E6AF3" w:rsidRPr="007011C4" w:rsidRDefault="005E6AF3" w:rsidP="007011C4">
      <w:pPr>
        <w:pStyle w:val="a6"/>
        <w:ind w:left="-567" w:firstLine="567"/>
        <w:jc w:val="both"/>
        <w:rPr>
          <w:sz w:val="28"/>
          <w:szCs w:val="28"/>
        </w:rPr>
      </w:pPr>
    </w:p>
    <w:p w:rsidR="00B90455" w:rsidRPr="007011C4" w:rsidRDefault="00B90455" w:rsidP="007011C4">
      <w:pPr>
        <w:shd w:val="clear" w:color="auto" w:fill="FFFFFF"/>
        <w:ind w:left="-567" w:right="6" w:firstLine="141"/>
        <w:jc w:val="both"/>
        <w:rPr>
          <w:sz w:val="28"/>
          <w:szCs w:val="28"/>
        </w:rPr>
      </w:pPr>
      <w:r w:rsidRPr="007011C4">
        <w:rPr>
          <w:sz w:val="28"/>
          <w:szCs w:val="28"/>
        </w:rPr>
        <w:t xml:space="preserve">                                                                                     </w:t>
      </w:r>
    </w:p>
    <w:p w:rsidR="00B90455" w:rsidRPr="007011C4" w:rsidRDefault="00B90455" w:rsidP="007011C4">
      <w:pPr>
        <w:shd w:val="clear" w:color="auto" w:fill="FFFFFF"/>
        <w:ind w:left="-567" w:right="6" w:firstLine="141"/>
        <w:jc w:val="both"/>
        <w:rPr>
          <w:sz w:val="28"/>
          <w:szCs w:val="28"/>
        </w:rPr>
      </w:pPr>
      <w:r w:rsidRPr="007011C4">
        <w:rPr>
          <w:sz w:val="28"/>
          <w:szCs w:val="28"/>
        </w:rPr>
        <w:t xml:space="preserve">Мэра  города                                                   </w:t>
      </w:r>
      <w:r w:rsidR="00D82DE8" w:rsidRPr="007011C4">
        <w:rPr>
          <w:sz w:val="28"/>
          <w:szCs w:val="28"/>
        </w:rPr>
        <w:t xml:space="preserve">                       </w:t>
      </w:r>
      <w:r w:rsidR="007011C4">
        <w:rPr>
          <w:sz w:val="28"/>
          <w:szCs w:val="28"/>
        </w:rPr>
        <w:t xml:space="preserve">           </w:t>
      </w:r>
      <w:r w:rsidR="00D82DE8" w:rsidRPr="007011C4">
        <w:rPr>
          <w:sz w:val="28"/>
          <w:szCs w:val="28"/>
        </w:rPr>
        <w:t xml:space="preserve">    Н.Г.</w:t>
      </w:r>
      <w:r w:rsidR="007011C4">
        <w:rPr>
          <w:sz w:val="28"/>
          <w:szCs w:val="28"/>
        </w:rPr>
        <w:t xml:space="preserve"> </w:t>
      </w:r>
      <w:r w:rsidR="00D82DE8" w:rsidRPr="007011C4">
        <w:rPr>
          <w:sz w:val="28"/>
          <w:szCs w:val="28"/>
        </w:rPr>
        <w:t>Магдеев</w:t>
      </w:r>
    </w:p>
    <w:p w:rsidR="00B90455" w:rsidRPr="007011C4" w:rsidRDefault="00B90455" w:rsidP="007011C4">
      <w:pPr>
        <w:shd w:val="clear" w:color="auto" w:fill="FFFFFF"/>
        <w:ind w:left="-567" w:right="6" w:firstLine="141"/>
        <w:jc w:val="both"/>
        <w:rPr>
          <w:sz w:val="28"/>
          <w:szCs w:val="28"/>
        </w:rPr>
      </w:pPr>
    </w:p>
    <w:p w:rsidR="00B90455" w:rsidRPr="007011C4" w:rsidRDefault="00B90455" w:rsidP="007011C4">
      <w:pPr>
        <w:shd w:val="clear" w:color="auto" w:fill="FFFFFF"/>
        <w:ind w:left="-567" w:right="6" w:firstLine="141"/>
        <w:jc w:val="both"/>
        <w:rPr>
          <w:sz w:val="28"/>
          <w:szCs w:val="28"/>
        </w:rPr>
      </w:pPr>
    </w:p>
    <w:p w:rsidR="00B90455" w:rsidRPr="00B90455" w:rsidRDefault="00B90455" w:rsidP="00B90455">
      <w:pPr>
        <w:shd w:val="clear" w:color="auto" w:fill="FFFFFF"/>
        <w:ind w:left="6" w:right="6" w:firstLine="533"/>
        <w:jc w:val="both"/>
        <w:rPr>
          <w:sz w:val="24"/>
          <w:szCs w:val="24"/>
        </w:rPr>
      </w:pPr>
    </w:p>
    <w:p w:rsidR="00B90455" w:rsidRPr="00B90455" w:rsidRDefault="00B90455" w:rsidP="00B90455">
      <w:pPr>
        <w:shd w:val="clear" w:color="auto" w:fill="FFFFFF"/>
        <w:ind w:left="6" w:right="6" w:firstLine="533"/>
        <w:jc w:val="both"/>
        <w:rPr>
          <w:sz w:val="24"/>
          <w:szCs w:val="24"/>
        </w:rPr>
      </w:pPr>
    </w:p>
    <w:p w:rsidR="00B90455" w:rsidRPr="00B90455" w:rsidRDefault="00B90455" w:rsidP="00B90455">
      <w:pPr>
        <w:shd w:val="clear" w:color="auto" w:fill="FFFFFF"/>
        <w:ind w:left="6" w:right="6" w:firstLine="533"/>
        <w:jc w:val="both"/>
        <w:rPr>
          <w:sz w:val="24"/>
          <w:szCs w:val="24"/>
        </w:rPr>
      </w:pPr>
    </w:p>
    <w:p w:rsidR="00B90455" w:rsidRPr="00B90455" w:rsidRDefault="00B90455" w:rsidP="00B90455">
      <w:pPr>
        <w:shd w:val="clear" w:color="auto" w:fill="FFFFFF"/>
        <w:ind w:left="6" w:right="6" w:firstLine="533"/>
        <w:jc w:val="both"/>
        <w:rPr>
          <w:sz w:val="24"/>
          <w:szCs w:val="24"/>
        </w:rPr>
      </w:pPr>
    </w:p>
    <w:p w:rsidR="00B90455" w:rsidRPr="00B90455" w:rsidRDefault="00B90455" w:rsidP="00B90455">
      <w:pPr>
        <w:shd w:val="clear" w:color="auto" w:fill="FFFFFF"/>
        <w:ind w:left="6" w:right="6" w:firstLine="533"/>
        <w:jc w:val="both"/>
        <w:rPr>
          <w:sz w:val="24"/>
          <w:szCs w:val="24"/>
        </w:rPr>
      </w:pPr>
    </w:p>
    <w:p w:rsidR="00B90455" w:rsidRPr="00B90455" w:rsidRDefault="00B90455" w:rsidP="00B90455">
      <w:pPr>
        <w:shd w:val="clear" w:color="auto" w:fill="FFFFFF"/>
        <w:ind w:left="6" w:right="6" w:firstLine="533"/>
        <w:jc w:val="both"/>
        <w:rPr>
          <w:sz w:val="24"/>
          <w:szCs w:val="24"/>
        </w:rPr>
      </w:pPr>
    </w:p>
    <w:p w:rsidR="00B90455" w:rsidRDefault="00B90455" w:rsidP="00B90455">
      <w:pPr>
        <w:shd w:val="clear" w:color="auto" w:fill="FFFFFF"/>
        <w:ind w:left="6" w:right="6" w:firstLine="533"/>
        <w:jc w:val="both"/>
        <w:rPr>
          <w:sz w:val="24"/>
          <w:szCs w:val="24"/>
        </w:rPr>
      </w:pPr>
    </w:p>
    <w:p w:rsidR="00D82DE8" w:rsidRDefault="00D82DE8" w:rsidP="00B90455">
      <w:pPr>
        <w:shd w:val="clear" w:color="auto" w:fill="FFFFFF"/>
        <w:ind w:left="6" w:right="6" w:firstLine="533"/>
        <w:jc w:val="both"/>
        <w:rPr>
          <w:sz w:val="24"/>
          <w:szCs w:val="24"/>
        </w:rPr>
      </w:pPr>
    </w:p>
    <w:p w:rsidR="00D82DE8" w:rsidRDefault="00D82DE8" w:rsidP="00B90455">
      <w:pPr>
        <w:shd w:val="clear" w:color="auto" w:fill="FFFFFF"/>
        <w:ind w:left="6" w:right="6" w:firstLine="533"/>
        <w:jc w:val="both"/>
        <w:rPr>
          <w:sz w:val="24"/>
          <w:szCs w:val="24"/>
        </w:rPr>
      </w:pPr>
    </w:p>
    <w:sectPr w:rsidR="00D82DE8" w:rsidSect="00315B4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55"/>
    <w:rsid w:val="00233258"/>
    <w:rsid w:val="00291F6D"/>
    <w:rsid w:val="00315B42"/>
    <w:rsid w:val="005432F1"/>
    <w:rsid w:val="005E6AF3"/>
    <w:rsid w:val="007011C4"/>
    <w:rsid w:val="0072309D"/>
    <w:rsid w:val="00953F09"/>
    <w:rsid w:val="0097373C"/>
    <w:rsid w:val="009D5EF7"/>
    <w:rsid w:val="00B006C8"/>
    <w:rsid w:val="00B90455"/>
    <w:rsid w:val="00D82DE8"/>
    <w:rsid w:val="00EE20CA"/>
    <w:rsid w:val="00F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4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4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4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11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4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4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4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11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Krauler</dc:creator>
  <cp:lastModifiedBy>Рамиль Файсханов</cp:lastModifiedBy>
  <cp:revision>2</cp:revision>
  <dcterms:created xsi:type="dcterms:W3CDTF">2019-05-08T12:49:00Z</dcterms:created>
  <dcterms:modified xsi:type="dcterms:W3CDTF">2019-05-08T12:49:00Z</dcterms:modified>
</cp:coreProperties>
</file>