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94"/>
        <w:tblW w:w="1041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53"/>
        <w:gridCol w:w="1289"/>
        <w:gridCol w:w="4876"/>
      </w:tblGrid>
      <w:tr w:rsidR="00830230" w:rsidTr="00830230">
        <w:trPr>
          <w:trHeight w:hRule="exact" w:val="1531"/>
        </w:trPr>
        <w:tc>
          <w:tcPr>
            <w:tcW w:w="4253" w:type="dxa"/>
            <w:vAlign w:val="center"/>
          </w:tcPr>
          <w:p w:rsidR="00830230" w:rsidRPr="00B249BB" w:rsidRDefault="00830230" w:rsidP="00830230">
            <w:pPr>
              <w:pStyle w:val="1"/>
              <w:spacing w:line="276" w:lineRule="auto"/>
              <w:ind w:left="-212" w:firstLine="2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 xml:space="preserve">    </w:t>
            </w:r>
            <w:r w:rsidRPr="00B249BB">
              <w:rPr>
                <w:b/>
                <w:spacing w:val="-20"/>
                <w:sz w:val="28"/>
                <w:szCs w:val="28"/>
              </w:rPr>
              <w:t>МИНИСТЕРСТВО</w:t>
            </w:r>
            <w:r>
              <w:rPr>
                <w:b/>
                <w:spacing w:val="-20"/>
                <w:sz w:val="28"/>
                <w:szCs w:val="28"/>
              </w:rPr>
              <w:t xml:space="preserve">  ЭКОНОМИКИ</w:t>
            </w:r>
          </w:p>
          <w:p w:rsidR="00830230" w:rsidRPr="00B249BB" w:rsidRDefault="00830230" w:rsidP="00830230">
            <w:pPr>
              <w:pStyle w:val="1"/>
              <w:spacing w:line="276" w:lineRule="auto"/>
              <w:ind w:left="-70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 xml:space="preserve">  </w:t>
            </w:r>
            <w:r>
              <w:rPr>
                <w:b/>
                <w:spacing w:val="-20"/>
                <w:sz w:val="28"/>
                <w:szCs w:val="28"/>
              </w:rPr>
              <w:t xml:space="preserve">РЕСПУБЛИКИ  </w:t>
            </w:r>
            <w:r w:rsidRPr="00B249BB">
              <w:rPr>
                <w:b/>
                <w:spacing w:val="-20"/>
                <w:sz w:val="28"/>
                <w:szCs w:val="28"/>
              </w:rPr>
              <w:t>ТАТАРСТАН</w:t>
            </w:r>
          </w:p>
          <w:p w:rsidR="00830230" w:rsidRPr="00D526A1" w:rsidRDefault="00830230" w:rsidP="00830230">
            <w:pPr>
              <w:pStyle w:val="1"/>
              <w:spacing w:line="276" w:lineRule="auto"/>
              <w:ind w:left="-70"/>
            </w:pPr>
          </w:p>
        </w:tc>
        <w:tc>
          <w:tcPr>
            <w:tcW w:w="1289" w:type="dxa"/>
          </w:tcPr>
          <w:p w:rsidR="00830230" w:rsidRDefault="00830230" w:rsidP="00830230">
            <w:pPr>
              <w:spacing w:line="276" w:lineRule="auto"/>
              <w:ind w:left="-212" w:hanging="7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3810</wp:posOffset>
                  </wp:positionV>
                  <wp:extent cx="730250" cy="716915"/>
                  <wp:effectExtent l="19050" t="0" r="0" b="0"/>
                  <wp:wrapNone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 l="330" t="397" r="497" b="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30230" w:rsidRDefault="00830230" w:rsidP="00830230">
            <w:pPr>
              <w:spacing w:line="276" w:lineRule="auto"/>
              <w:ind w:left="7" w:hanging="7"/>
              <w:jc w:val="center"/>
            </w:pPr>
          </w:p>
        </w:tc>
        <w:tc>
          <w:tcPr>
            <w:tcW w:w="4876" w:type="dxa"/>
            <w:vAlign w:val="center"/>
          </w:tcPr>
          <w:p w:rsidR="00830230" w:rsidRPr="00B249BB" w:rsidRDefault="00830230" w:rsidP="00830230">
            <w:pPr>
              <w:pStyle w:val="1"/>
              <w:spacing w:line="276" w:lineRule="auto"/>
              <w:ind w:left="-240" w:firstLine="140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 xml:space="preserve">ТАТАРСТАН  </w:t>
            </w:r>
            <w:r w:rsidRPr="00B249BB">
              <w:rPr>
                <w:b/>
                <w:spacing w:val="-20"/>
                <w:sz w:val="28"/>
                <w:szCs w:val="28"/>
              </w:rPr>
              <w:t>РЕСПУБЛИКАСЫ</w:t>
            </w:r>
          </w:p>
          <w:p w:rsidR="00830230" w:rsidRPr="00B249BB" w:rsidRDefault="00830230" w:rsidP="00830230">
            <w:pPr>
              <w:pStyle w:val="1"/>
              <w:spacing w:line="276" w:lineRule="auto"/>
              <w:ind w:left="-240" w:firstLine="140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 xml:space="preserve">ИКЪТИСАД  </w:t>
            </w:r>
            <w:r w:rsidRPr="00B249BB">
              <w:rPr>
                <w:b/>
                <w:spacing w:val="-20"/>
                <w:sz w:val="28"/>
                <w:szCs w:val="28"/>
              </w:rPr>
              <w:t>МИНИСТРЛЫГЫ</w:t>
            </w:r>
          </w:p>
          <w:p w:rsidR="00830230" w:rsidRPr="00D526A1" w:rsidRDefault="00830230" w:rsidP="00830230">
            <w:pPr>
              <w:pStyle w:val="1"/>
              <w:spacing w:line="276" w:lineRule="auto"/>
              <w:ind w:left="-240" w:firstLine="140"/>
            </w:pPr>
          </w:p>
        </w:tc>
      </w:tr>
    </w:tbl>
    <w:tbl>
      <w:tblPr>
        <w:tblW w:w="0" w:type="auto"/>
        <w:tblLook w:val="04A0"/>
      </w:tblPr>
      <w:tblGrid>
        <w:gridCol w:w="3276"/>
        <w:gridCol w:w="3242"/>
        <w:gridCol w:w="3279"/>
      </w:tblGrid>
      <w:tr w:rsidR="00830230" w:rsidRPr="00967087" w:rsidTr="00440E7C">
        <w:tc>
          <w:tcPr>
            <w:tcW w:w="3276" w:type="dxa"/>
            <w:shd w:val="clear" w:color="auto" w:fill="auto"/>
          </w:tcPr>
          <w:p w:rsidR="00830230" w:rsidRPr="00967087" w:rsidRDefault="00830230" w:rsidP="00440E7C">
            <w:pPr>
              <w:pStyle w:val="13"/>
              <w:spacing w:line="276" w:lineRule="auto"/>
              <w:jc w:val="center"/>
              <w:rPr>
                <w:b/>
              </w:rPr>
            </w:pPr>
            <w:r w:rsidRPr="00967087">
              <w:rPr>
                <w:b/>
              </w:rPr>
              <w:t>ПРИКАЗ</w:t>
            </w:r>
          </w:p>
          <w:p w:rsidR="00830230" w:rsidRPr="00967087" w:rsidRDefault="00830230" w:rsidP="00440E7C">
            <w:pPr>
              <w:pStyle w:val="13"/>
              <w:spacing w:line="276" w:lineRule="auto"/>
              <w:rPr>
                <w:b/>
                <w:sz w:val="20"/>
              </w:rPr>
            </w:pPr>
          </w:p>
          <w:p w:rsidR="00830230" w:rsidRPr="00967087" w:rsidRDefault="00830230" w:rsidP="00440E7C">
            <w:pPr>
              <w:pStyle w:val="13"/>
              <w:spacing w:line="276" w:lineRule="auto"/>
              <w:jc w:val="center"/>
              <w:rPr>
                <w:b/>
                <w:sz w:val="20"/>
              </w:rPr>
            </w:pPr>
            <w:r w:rsidRPr="00967087">
              <w:rPr>
                <w:b/>
                <w:sz w:val="20"/>
              </w:rPr>
              <w:t>_________________</w:t>
            </w:r>
          </w:p>
        </w:tc>
        <w:tc>
          <w:tcPr>
            <w:tcW w:w="3242" w:type="dxa"/>
            <w:shd w:val="clear" w:color="auto" w:fill="auto"/>
          </w:tcPr>
          <w:p w:rsidR="00830230" w:rsidRPr="00967087" w:rsidRDefault="00830230" w:rsidP="00440E7C">
            <w:pPr>
              <w:pStyle w:val="13"/>
              <w:spacing w:line="276" w:lineRule="auto"/>
              <w:jc w:val="center"/>
            </w:pPr>
          </w:p>
          <w:p w:rsidR="00830230" w:rsidRPr="00967087" w:rsidRDefault="00830230" w:rsidP="00440E7C">
            <w:pPr>
              <w:pStyle w:val="13"/>
              <w:spacing w:line="276" w:lineRule="auto"/>
              <w:jc w:val="center"/>
              <w:rPr>
                <w:sz w:val="20"/>
              </w:rPr>
            </w:pPr>
          </w:p>
          <w:p w:rsidR="00830230" w:rsidRPr="00967087" w:rsidRDefault="00830230" w:rsidP="00440E7C">
            <w:pPr>
              <w:pStyle w:val="13"/>
              <w:spacing w:line="276" w:lineRule="auto"/>
              <w:jc w:val="center"/>
              <w:rPr>
                <w:sz w:val="24"/>
                <w:szCs w:val="24"/>
              </w:rPr>
            </w:pPr>
            <w:r w:rsidRPr="00967087">
              <w:rPr>
                <w:sz w:val="24"/>
                <w:szCs w:val="24"/>
              </w:rPr>
              <w:t>г.Казань</w:t>
            </w:r>
          </w:p>
        </w:tc>
        <w:tc>
          <w:tcPr>
            <w:tcW w:w="3279" w:type="dxa"/>
            <w:shd w:val="clear" w:color="auto" w:fill="auto"/>
          </w:tcPr>
          <w:p w:rsidR="00830230" w:rsidRPr="00967087" w:rsidRDefault="00830230" w:rsidP="00440E7C">
            <w:pPr>
              <w:pStyle w:val="13"/>
              <w:spacing w:line="276" w:lineRule="auto"/>
              <w:jc w:val="center"/>
              <w:rPr>
                <w:b/>
              </w:rPr>
            </w:pPr>
            <w:r w:rsidRPr="00967087">
              <w:rPr>
                <w:b/>
              </w:rPr>
              <w:t>БОЕРЫК</w:t>
            </w:r>
          </w:p>
          <w:p w:rsidR="00830230" w:rsidRPr="00967087" w:rsidRDefault="00830230" w:rsidP="00440E7C">
            <w:pPr>
              <w:pStyle w:val="13"/>
              <w:spacing w:line="276" w:lineRule="auto"/>
              <w:rPr>
                <w:sz w:val="20"/>
              </w:rPr>
            </w:pPr>
          </w:p>
          <w:p w:rsidR="00830230" w:rsidRPr="00967087" w:rsidRDefault="00830230" w:rsidP="00440E7C">
            <w:pPr>
              <w:pStyle w:val="13"/>
              <w:spacing w:line="276" w:lineRule="auto"/>
              <w:jc w:val="center"/>
              <w:rPr>
                <w:sz w:val="20"/>
              </w:rPr>
            </w:pPr>
            <w:r w:rsidRPr="00967087">
              <w:rPr>
                <w:sz w:val="20"/>
              </w:rPr>
              <w:t>№________________</w:t>
            </w:r>
          </w:p>
        </w:tc>
      </w:tr>
    </w:tbl>
    <w:p w:rsidR="00830230" w:rsidRPr="00967087" w:rsidRDefault="00830230" w:rsidP="0083023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830230" w:rsidRPr="00831E21" w:rsidRDefault="00830230" w:rsidP="00830230">
      <w:pPr>
        <w:tabs>
          <w:tab w:val="left" w:pos="4820"/>
        </w:tabs>
        <w:autoSpaceDE w:val="0"/>
        <w:autoSpaceDN w:val="0"/>
        <w:adjustRightInd w:val="0"/>
        <w:ind w:right="5385"/>
        <w:jc w:val="both"/>
        <w:rPr>
          <w:rFonts w:eastAsia="Calibri"/>
          <w:bCs/>
          <w:sz w:val="27"/>
          <w:szCs w:val="27"/>
          <w:lang w:eastAsia="en-US"/>
        </w:rPr>
      </w:pPr>
      <w:r w:rsidRPr="00831E21">
        <w:rPr>
          <w:rFonts w:eastAsia="Calibri"/>
          <w:bCs/>
          <w:sz w:val="27"/>
          <w:szCs w:val="27"/>
          <w:lang w:eastAsia="en-US"/>
        </w:rPr>
        <w:t xml:space="preserve">Об утверждении формы соглашения о предоставлении иного межбюджетного трансферта, имеющего целевое назначение, бюджету муниципального образования Республики Татарстан из бюджета Республики Татарстан </w:t>
      </w:r>
    </w:p>
    <w:p w:rsidR="00830230" w:rsidRPr="00831E21" w:rsidRDefault="00830230" w:rsidP="00830230">
      <w:pPr>
        <w:pStyle w:val="13"/>
        <w:spacing w:line="240" w:lineRule="auto"/>
        <w:rPr>
          <w:sz w:val="27"/>
          <w:szCs w:val="27"/>
        </w:rPr>
      </w:pPr>
    </w:p>
    <w:p w:rsidR="00830230" w:rsidRPr="00831E21" w:rsidRDefault="00830230" w:rsidP="00830230">
      <w:pPr>
        <w:pStyle w:val="13"/>
        <w:spacing w:line="240" w:lineRule="auto"/>
        <w:ind w:firstLine="709"/>
        <w:jc w:val="both"/>
        <w:rPr>
          <w:sz w:val="27"/>
          <w:szCs w:val="27"/>
        </w:rPr>
      </w:pPr>
      <w:r w:rsidRPr="00831E21">
        <w:rPr>
          <w:sz w:val="27"/>
          <w:szCs w:val="27"/>
        </w:rPr>
        <w:t xml:space="preserve">В целях реализации постановления Кабинета Министров Республики Татарстан от 29.08.2013 №614 «О грантах сельским поселениям и городским поселениям, образованным на основе поселка городского типа, не являющимся административными центрами муниципальных районов Республики Татарстан» для перечисления </w:t>
      </w:r>
      <w:r w:rsidRPr="00831E21">
        <w:rPr>
          <w:rFonts w:eastAsia="Calibri"/>
          <w:bCs/>
          <w:sz w:val="27"/>
          <w:szCs w:val="27"/>
          <w:lang w:eastAsia="en-US"/>
        </w:rPr>
        <w:t xml:space="preserve">иного межбюджетного </w:t>
      </w:r>
      <w:r w:rsidRPr="00830230">
        <w:rPr>
          <w:sz w:val="27"/>
          <w:szCs w:val="27"/>
        </w:rPr>
        <w:t xml:space="preserve">трансферта, имеющего целевое назначение, бюджету муниципального образования Республики Татарстан» из бюджета Республики Татарстан </w:t>
      </w:r>
      <w:r w:rsidRPr="00831E21">
        <w:rPr>
          <w:sz w:val="27"/>
          <w:szCs w:val="27"/>
        </w:rPr>
        <w:t>приказываю:</w:t>
      </w:r>
    </w:p>
    <w:p w:rsidR="00830230" w:rsidRPr="00831E21" w:rsidRDefault="00830230" w:rsidP="00830230">
      <w:pPr>
        <w:pStyle w:val="13"/>
        <w:spacing w:line="240" w:lineRule="auto"/>
        <w:ind w:firstLine="709"/>
        <w:jc w:val="both"/>
        <w:rPr>
          <w:sz w:val="27"/>
          <w:szCs w:val="27"/>
        </w:rPr>
      </w:pPr>
      <w:r w:rsidRPr="00831E21">
        <w:rPr>
          <w:sz w:val="27"/>
          <w:szCs w:val="27"/>
        </w:rPr>
        <w:t xml:space="preserve">Утвердить типовую форму соглашения </w:t>
      </w:r>
      <w:r w:rsidRPr="00830230">
        <w:rPr>
          <w:sz w:val="27"/>
          <w:szCs w:val="27"/>
        </w:rPr>
        <w:t xml:space="preserve">о предоставлении иного межбюджетного трансферта, имеющего целевое назначение, бюджету муниципального образования Республики Татарстан из бюджета Республики Татарстан </w:t>
      </w:r>
      <w:r w:rsidRPr="00831E21">
        <w:rPr>
          <w:sz w:val="27"/>
          <w:szCs w:val="27"/>
        </w:rPr>
        <w:t xml:space="preserve">согласно приложению № 1 к настоящему Приказу; </w:t>
      </w:r>
    </w:p>
    <w:p w:rsidR="00830230" w:rsidRPr="00831E21" w:rsidRDefault="00830230" w:rsidP="00830230">
      <w:pPr>
        <w:pStyle w:val="13"/>
        <w:spacing w:line="240" w:lineRule="auto"/>
        <w:ind w:firstLine="708"/>
        <w:jc w:val="both"/>
        <w:rPr>
          <w:sz w:val="27"/>
          <w:szCs w:val="27"/>
        </w:rPr>
      </w:pPr>
      <w:r w:rsidRPr="00831E21">
        <w:rPr>
          <w:sz w:val="27"/>
          <w:szCs w:val="27"/>
        </w:rPr>
        <w:t>2. Отделу развития муниципальных образований Управления территориального развития обеспечить:</w:t>
      </w:r>
    </w:p>
    <w:p w:rsidR="00830230" w:rsidRPr="00831E21" w:rsidRDefault="00830230" w:rsidP="00830230">
      <w:pPr>
        <w:pStyle w:val="13"/>
        <w:spacing w:line="240" w:lineRule="auto"/>
        <w:ind w:firstLine="708"/>
        <w:jc w:val="both"/>
        <w:rPr>
          <w:sz w:val="27"/>
          <w:szCs w:val="27"/>
        </w:rPr>
      </w:pPr>
      <w:r w:rsidRPr="00831E21">
        <w:rPr>
          <w:sz w:val="27"/>
          <w:szCs w:val="27"/>
        </w:rPr>
        <w:t xml:space="preserve">подготовку соглашений с Исполнительными комитетами муниципальных районов Республики Татарстан </w:t>
      </w:r>
      <w:r w:rsidRPr="00831E21">
        <w:rPr>
          <w:rFonts w:eastAsia="Calibri"/>
          <w:bCs/>
          <w:sz w:val="27"/>
          <w:szCs w:val="27"/>
          <w:lang w:eastAsia="en-US"/>
        </w:rPr>
        <w:t>о предоставлении иного межбюджетного трансферта, имеющего целевое назначение, бюджету муниципального образования Республики Татарстан из бюджета Республики Татарстан</w:t>
      </w:r>
      <w:r w:rsidRPr="00831E21">
        <w:rPr>
          <w:sz w:val="27"/>
          <w:szCs w:val="27"/>
        </w:rPr>
        <w:t>;</w:t>
      </w:r>
    </w:p>
    <w:p w:rsidR="00830230" w:rsidRPr="00831E21" w:rsidRDefault="00830230" w:rsidP="00830230">
      <w:pPr>
        <w:pStyle w:val="13"/>
        <w:spacing w:line="240" w:lineRule="auto"/>
        <w:ind w:firstLine="708"/>
        <w:jc w:val="both"/>
        <w:rPr>
          <w:sz w:val="27"/>
          <w:szCs w:val="27"/>
        </w:rPr>
      </w:pPr>
      <w:r w:rsidRPr="00831E21">
        <w:rPr>
          <w:sz w:val="27"/>
          <w:szCs w:val="27"/>
        </w:rPr>
        <w:t>сбор отчетности от Исполнительных комитетов муниципальных районов Республики Татарстан согласно требованиям настоящего приказа и постановления Кабинета Министров Республики Татарстан от 29.08.2013 №614 «О грантах сельским поселениям и городским поселениям, образованным на основе поселка городского типа, не являющимся административными центрами муниципальных районов Республики Татарстан».</w:t>
      </w:r>
    </w:p>
    <w:p w:rsidR="00830230" w:rsidRPr="00831E21" w:rsidRDefault="00830230" w:rsidP="00830230">
      <w:pPr>
        <w:pStyle w:val="13"/>
        <w:spacing w:line="240" w:lineRule="auto"/>
        <w:ind w:firstLine="708"/>
        <w:jc w:val="both"/>
        <w:rPr>
          <w:sz w:val="27"/>
          <w:szCs w:val="27"/>
        </w:rPr>
      </w:pPr>
      <w:r w:rsidRPr="00831E21">
        <w:rPr>
          <w:sz w:val="27"/>
          <w:szCs w:val="27"/>
        </w:rPr>
        <w:t xml:space="preserve">3. Признать утратившим силу приказ Министерства экономики Республики Татарстан от 04.06.2018 №249 «Об утверждении </w:t>
      </w:r>
      <w:r w:rsidRPr="00831E21">
        <w:rPr>
          <w:rFonts w:eastAsia="Calibri"/>
          <w:bCs/>
          <w:sz w:val="27"/>
          <w:szCs w:val="27"/>
          <w:lang w:eastAsia="en-US"/>
        </w:rPr>
        <w:t>соглашения о предоставлении иного межбюджетного трансферта, имеющего целевое назначение, бюджету муниципального образования Республики Татарстан из бюджета Республики Татарстан</w:t>
      </w:r>
      <w:r w:rsidRPr="00831E21">
        <w:rPr>
          <w:sz w:val="27"/>
          <w:szCs w:val="27"/>
        </w:rPr>
        <w:t>».</w:t>
      </w:r>
    </w:p>
    <w:p w:rsidR="00830230" w:rsidRPr="00831E21" w:rsidRDefault="00830230" w:rsidP="00830230">
      <w:pPr>
        <w:pStyle w:val="13"/>
        <w:spacing w:line="240" w:lineRule="auto"/>
        <w:ind w:firstLine="708"/>
        <w:jc w:val="both"/>
        <w:rPr>
          <w:sz w:val="27"/>
          <w:szCs w:val="27"/>
        </w:rPr>
      </w:pPr>
      <w:r w:rsidRPr="00831E21">
        <w:rPr>
          <w:sz w:val="27"/>
          <w:szCs w:val="27"/>
        </w:rPr>
        <w:t>4. Контроль за исполнением настоящего приказа возложить на заместителя министра экономики Республики Татарстан А.Д.Шамсиева.</w:t>
      </w:r>
    </w:p>
    <w:p w:rsidR="00830230" w:rsidRPr="00831E21" w:rsidRDefault="00830230" w:rsidP="00830230">
      <w:pPr>
        <w:pStyle w:val="13"/>
        <w:spacing w:line="240" w:lineRule="auto"/>
        <w:ind w:firstLine="708"/>
        <w:jc w:val="both"/>
        <w:rPr>
          <w:b/>
          <w:sz w:val="27"/>
          <w:szCs w:val="27"/>
        </w:rPr>
      </w:pPr>
      <w:r w:rsidRPr="00831E21">
        <w:rPr>
          <w:sz w:val="27"/>
          <w:szCs w:val="27"/>
        </w:rPr>
        <w:t>5. Настоящий приказ вступает в силу со дня его опубликования.</w:t>
      </w:r>
    </w:p>
    <w:p w:rsidR="00830230" w:rsidRPr="00831E21" w:rsidRDefault="00830230" w:rsidP="00830230">
      <w:pPr>
        <w:pStyle w:val="13"/>
        <w:spacing w:line="240" w:lineRule="auto"/>
        <w:jc w:val="both"/>
        <w:rPr>
          <w:b/>
          <w:sz w:val="27"/>
          <w:szCs w:val="27"/>
        </w:rPr>
      </w:pPr>
    </w:p>
    <w:p w:rsidR="00830230" w:rsidRPr="00831E21" w:rsidRDefault="00830230" w:rsidP="00830230">
      <w:pPr>
        <w:pStyle w:val="13"/>
        <w:spacing w:line="240" w:lineRule="auto"/>
        <w:jc w:val="both"/>
        <w:rPr>
          <w:b/>
          <w:sz w:val="27"/>
          <w:szCs w:val="27"/>
        </w:rPr>
      </w:pPr>
      <w:r w:rsidRPr="00831E21">
        <w:rPr>
          <w:b/>
          <w:sz w:val="27"/>
          <w:szCs w:val="27"/>
        </w:rPr>
        <w:t>Министр                                                                                                Ф.С.Абдулганиев</w:t>
      </w:r>
    </w:p>
    <w:p w:rsidR="00830230" w:rsidRPr="00FC7F18" w:rsidRDefault="00830230" w:rsidP="00830230">
      <w:pPr>
        <w:pStyle w:val="13"/>
        <w:spacing w:line="240" w:lineRule="auto"/>
        <w:jc w:val="both"/>
        <w:rPr>
          <w:b/>
          <w:sz w:val="27"/>
          <w:szCs w:val="27"/>
        </w:rPr>
      </w:pPr>
    </w:p>
    <w:p w:rsidR="00966113" w:rsidRPr="00CF08CC" w:rsidRDefault="00556407" w:rsidP="00F704D5">
      <w:pPr>
        <w:jc w:val="center"/>
        <w:rPr>
          <w:b/>
          <w:sz w:val="28"/>
          <w:szCs w:val="28"/>
        </w:rPr>
      </w:pPr>
      <w:r w:rsidRPr="00CF08CC">
        <w:rPr>
          <w:b/>
          <w:sz w:val="28"/>
          <w:szCs w:val="28"/>
        </w:rPr>
        <w:t xml:space="preserve">СОГЛАШЕНИЕ </w:t>
      </w:r>
      <w:r w:rsidR="00966113" w:rsidRPr="00CF08CC">
        <w:rPr>
          <w:b/>
          <w:sz w:val="28"/>
          <w:szCs w:val="28"/>
        </w:rPr>
        <w:t>№ ___</w:t>
      </w:r>
      <w:r w:rsidR="00604ED1" w:rsidRPr="00CF08CC">
        <w:rPr>
          <w:b/>
          <w:sz w:val="28"/>
          <w:szCs w:val="28"/>
        </w:rPr>
        <w:t>_</w:t>
      </w:r>
    </w:p>
    <w:p w:rsidR="00933A36" w:rsidRPr="00CF08CC" w:rsidRDefault="007E6172" w:rsidP="00F704D5">
      <w:pPr>
        <w:jc w:val="center"/>
        <w:rPr>
          <w:b/>
          <w:sz w:val="28"/>
          <w:szCs w:val="28"/>
        </w:rPr>
      </w:pPr>
      <w:r w:rsidRPr="00CF08CC">
        <w:rPr>
          <w:b/>
          <w:sz w:val="28"/>
          <w:szCs w:val="28"/>
        </w:rPr>
        <w:t xml:space="preserve">о предоставлении </w:t>
      </w:r>
      <w:r w:rsidR="008371B1" w:rsidRPr="00CF08CC">
        <w:rPr>
          <w:b/>
          <w:sz w:val="28"/>
          <w:szCs w:val="28"/>
        </w:rPr>
        <w:t>иного межбюджетного трансферта, имеющего целевое назначение, бюджету муниципального образования Республики Татарстан</w:t>
      </w:r>
    </w:p>
    <w:p w:rsidR="00604ED1" w:rsidRPr="00CF08CC" w:rsidRDefault="008371B1" w:rsidP="00F704D5">
      <w:pPr>
        <w:jc w:val="center"/>
        <w:rPr>
          <w:b/>
          <w:sz w:val="28"/>
          <w:szCs w:val="28"/>
        </w:rPr>
      </w:pPr>
      <w:r w:rsidRPr="00CF08CC">
        <w:rPr>
          <w:b/>
          <w:sz w:val="28"/>
          <w:szCs w:val="28"/>
        </w:rPr>
        <w:t>из бюджета Республики Татарстан</w:t>
      </w:r>
    </w:p>
    <w:p w:rsidR="00E02791" w:rsidRPr="00CF08CC" w:rsidRDefault="00E02791" w:rsidP="00F704D5">
      <w:pPr>
        <w:jc w:val="center"/>
        <w:rPr>
          <w:b/>
          <w:sz w:val="28"/>
          <w:szCs w:val="28"/>
        </w:rPr>
      </w:pPr>
    </w:p>
    <w:p w:rsidR="00E03A06" w:rsidRPr="00CF08CC" w:rsidRDefault="008A5C2C" w:rsidP="00F704D5">
      <w:pPr>
        <w:jc w:val="center"/>
        <w:rPr>
          <w:sz w:val="28"/>
          <w:szCs w:val="28"/>
        </w:rPr>
      </w:pPr>
      <w:r w:rsidRPr="00CF08CC">
        <w:rPr>
          <w:sz w:val="28"/>
          <w:szCs w:val="28"/>
        </w:rPr>
        <w:t>г.</w:t>
      </w:r>
      <w:r w:rsidR="00350366" w:rsidRPr="00CF08CC">
        <w:rPr>
          <w:sz w:val="28"/>
          <w:szCs w:val="28"/>
        </w:rPr>
        <w:t xml:space="preserve"> Казань</w:t>
      </w:r>
    </w:p>
    <w:p w:rsidR="00E03A06" w:rsidRPr="00CF08CC" w:rsidRDefault="00E03A06" w:rsidP="00F704D5">
      <w:pPr>
        <w:jc w:val="center"/>
        <w:rPr>
          <w:b/>
          <w:sz w:val="28"/>
          <w:szCs w:val="28"/>
        </w:rPr>
      </w:pPr>
    </w:p>
    <w:p w:rsidR="00E02791" w:rsidRPr="00CF08CC" w:rsidRDefault="008A5C2C" w:rsidP="00F704D5">
      <w:pPr>
        <w:jc w:val="center"/>
        <w:rPr>
          <w:sz w:val="28"/>
          <w:szCs w:val="28"/>
        </w:rPr>
      </w:pPr>
      <w:r w:rsidRPr="00CF08CC">
        <w:rPr>
          <w:sz w:val="28"/>
          <w:szCs w:val="28"/>
        </w:rPr>
        <w:t xml:space="preserve">«____»________________20____г.             </w:t>
      </w:r>
      <w:r w:rsidR="001D3711" w:rsidRPr="00CF08CC">
        <w:rPr>
          <w:sz w:val="28"/>
          <w:szCs w:val="28"/>
        </w:rPr>
        <w:t xml:space="preserve">                           </w:t>
      </w:r>
      <w:r w:rsidRPr="00CF08CC">
        <w:rPr>
          <w:sz w:val="28"/>
          <w:szCs w:val="28"/>
        </w:rPr>
        <w:t xml:space="preserve">                            №_______</w:t>
      </w:r>
    </w:p>
    <w:tbl>
      <w:tblPr>
        <w:tblStyle w:val="a6"/>
        <w:tblW w:w="1035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79"/>
        <w:gridCol w:w="5179"/>
      </w:tblGrid>
      <w:tr w:rsidR="000759E4" w:rsidRPr="00CF08CC" w:rsidTr="00DC1335">
        <w:trPr>
          <w:trHeight w:val="448"/>
        </w:trPr>
        <w:tc>
          <w:tcPr>
            <w:tcW w:w="5179" w:type="dxa"/>
          </w:tcPr>
          <w:p w:rsidR="00DC1335" w:rsidRPr="00CF08CC" w:rsidRDefault="00DC1335" w:rsidP="00F704D5">
            <w:pPr>
              <w:jc w:val="center"/>
              <w:rPr>
                <w:b/>
                <w:sz w:val="28"/>
                <w:szCs w:val="28"/>
              </w:rPr>
            </w:pPr>
          </w:p>
          <w:p w:rsidR="008A5C2C" w:rsidRPr="00CF08CC" w:rsidRDefault="008A5C2C" w:rsidP="00F704D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79" w:type="dxa"/>
          </w:tcPr>
          <w:p w:rsidR="00DC1335" w:rsidRPr="00CF08CC" w:rsidRDefault="00DC1335" w:rsidP="00F704D5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966113" w:rsidRPr="00CF08CC" w:rsidRDefault="00966113" w:rsidP="00F704D5">
      <w:pPr>
        <w:jc w:val="center"/>
        <w:rPr>
          <w:sz w:val="28"/>
          <w:szCs w:val="28"/>
        </w:rPr>
      </w:pPr>
      <w:r w:rsidRPr="00CF08CC">
        <w:rPr>
          <w:b/>
          <w:sz w:val="28"/>
          <w:szCs w:val="28"/>
        </w:rPr>
        <w:t xml:space="preserve">                              </w:t>
      </w:r>
      <w:r w:rsidR="00604ED1" w:rsidRPr="00CF08CC">
        <w:rPr>
          <w:b/>
          <w:sz w:val="28"/>
          <w:szCs w:val="28"/>
        </w:rPr>
        <w:t xml:space="preserve">               </w:t>
      </w:r>
      <w:r w:rsidRPr="00CF08CC">
        <w:rPr>
          <w:b/>
          <w:sz w:val="28"/>
          <w:szCs w:val="28"/>
        </w:rPr>
        <w:t xml:space="preserve">           </w:t>
      </w:r>
      <w:r w:rsidR="004B1B9B" w:rsidRPr="00CF08CC">
        <w:rPr>
          <w:b/>
          <w:sz w:val="28"/>
          <w:szCs w:val="28"/>
        </w:rPr>
        <w:t xml:space="preserve">    </w:t>
      </w:r>
      <w:r w:rsidR="00EC7975" w:rsidRPr="00CF08CC">
        <w:rPr>
          <w:b/>
          <w:sz w:val="28"/>
          <w:szCs w:val="28"/>
        </w:rPr>
        <w:t xml:space="preserve">            </w:t>
      </w:r>
      <w:r w:rsidR="004B1B9B" w:rsidRPr="00CF08CC">
        <w:rPr>
          <w:b/>
          <w:sz w:val="28"/>
          <w:szCs w:val="28"/>
        </w:rPr>
        <w:t xml:space="preserve">    </w:t>
      </w:r>
      <w:r w:rsidR="00961038" w:rsidRPr="00CF08CC">
        <w:rPr>
          <w:b/>
          <w:sz w:val="28"/>
          <w:szCs w:val="28"/>
        </w:rPr>
        <w:t xml:space="preserve">  </w:t>
      </w:r>
      <w:r w:rsidR="00943447" w:rsidRPr="00CF08CC">
        <w:rPr>
          <w:b/>
          <w:sz w:val="28"/>
          <w:szCs w:val="28"/>
        </w:rPr>
        <w:t xml:space="preserve">   </w:t>
      </w:r>
    </w:p>
    <w:p w:rsidR="00966113" w:rsidRPr="00C4499F" w:rsidRDefault="00F214A4" w:rsidP="00C449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499F">
        <w:rPr>
          <w:sz w:val="28"/>
          <w:szCs w:val="28"/>
        </w:rPr>
        <w:t xml:space="preserve">Министерство </w:t>
      </w:r>
      <w:r w:rsidR="008371B1" w:rsidRPr="00C4499F">
        <w:rPr>
          <w:sz w:val="28"/>
          <w:szCs w:val="28"/>
        </w:rPr>
        <w:t>экономики</w:t>
      </w:r>
      <w:r w:rsidR="00A622CF" w:rsidRPr="00C4499F">
        <w:rPr>
          <w:sz w:val="28"/>
          <w:szCs w:val="28"/>
        </w:rPr>
        <w:t xml:space="preserve"> Республики Татарстан</w:t>
      </w:r>
      <w:r w:rsidR="0060202B" w:rsidRPr="00C4499F">
        <w:rPr>
          <w:sz w:val="28"/>
          <w:szCs w:val="28"/>
        </w:rPr>
        <w:t xml:space="preserve"> (далее – Министерство)</w:t>
      </w:r>
      <w:r w:rsidR="009D44B0" w:rsidRPr="00C4499F">
        <w:rPr>
          <w:sz w:val="28"/>
          <w:szCs w:val="28"/>
        </w:rPr>
        <w:t xml:space="preserve"> в лице министра экономики Республики Татарстан </w:t>
      </w:r>
      <w:r w:rsidR="00157C70" w:rsidRPr="00C4499F">
        <w:rPr>
          <w:sz w:val="28"/>
          <w:szCs w:val="28"/>
        </w:rPr>
        <w:t>__________________________</w:t>
      </w:r>
      <w:r w:rsidR="009D44B0" w:rsidRPr="00C4499F">
        <w:rPr>
          <w:sz w:val="28"/>
          <w:szCs w:val="28"/>
        </w:rPr>
        <w:t>, действующего на основании Положения</w:t>
      </w:r>
      <w:r w:rsidR="00CE0F00" w:rsidRPr="00C4499F">
        <w:rPr>
          <w:sz w:val="28"/>
          <w:szCs w:val="28"/>
        </w:rPr>
        <w:t xml:space="preserve"> о Министерстве экономики Республики Татарстан, утвержденного постановлением Кабинета Министров Республики Татарстан от 23.07.2007 №325 «Вопросы Министерства экономики Республики Татарстан»</w:t>
      </w:r>
      <w:r w:rsidR="00A622CF" w:rsidRPr="00C4499F">
        <w:rPr>
          <w:sz w:val="28"/>
          <w:szCs w:val="28"/>
        </w:rPr>
        <w:t>,</w:t>
      </w:r>
      <w:r w:rsidR="0060202B" w:rsidRPr="00C4499F">
        <w:rPr>
          <w:sz w:val="28"/>
          <w:szCs w:val="28"/>
        </w:rPr>
        <w:t xml:space="preserve"> которому как получателю средств бюджета </w:t>
      </w:r>
      <w:r w:rsidR="00943BD7" w:rsidRPr="00C4499F">
        <w:rPr>
          <w:sz w:val="28"/>
          <w:szCs w:val="28"/>
        </w:rPr>
        <w:t xml:space="preserve">Республики Татарстан </w:t>
      </w:r>
      <w:r w:rsidR="0060202B" w:rsidRPr="00C4499F">
        <w:rPr>
          <w:sz w:val="28"/>
          <w:szCs w:val="28"/>
        </w:rPr>
        <w:t>доведены лимиты бюджетных обязательств на предоставление</w:t>
      </w:r>
      <w:r w:rsidR="00342AFD" w:rsidRPr="00C4499F">
        <w:rPr>
          <w:sz w:val="28"/>
          <w:szCs w:val="28"/>
        </w:rPr>
        <w:t xml:space="preserve"> ин</w:t>
      </w:r>
      <w:r w:rsidR="009D44B0" w:rsidRPr="00C4499F">
        <w:rPr>
          <w:sz w:val="28"/>
          <w:szCs w:val="28"/>
        </w:rPr>
        <w:t>ого</w:t>
      </w:r>
      <w:r w:rsidR="00342AFD" w:rsidRPr="00C4499F">
        <w:rPr>
          <w:sz w:val="28"/>
          <w:szCs w:val="28"/>
        </w:rPr>
        <w:t xml:space="preserve"> межбюджетн</w:t>
      </w:r>
      <w:r w:rsidR="009D44B0" w:rsidRPr="00C4499F">
        <w:rPr>
          <w:sz w:val="28"/>
          <w:szCs w:val="28"/>
        </w:rPr>
        <w:t>ого</w:t>
      </w:r>
      <w:r w:rsidR="00342AFD" w:rsidRPr="00C4499F">
        <w:rPr>
          <w:sz w:val="28"/>
          <w:szCs w:val="28"/>
        </w:rPr>
        <w:t xml:space="preserve"> трансферт</w:t>
      </w:r>
      <w:r w:rsidR="009D44B0" w:rsidRPr="00C4499F">
        <w:rPr>
          <w:sz w:val="28"/>
          <w:szCs w:val="28"/>
        </w:rPr>
        <w:t>а, имеющего целевое назначение, бюджетам</w:t>
      </w:r>
      <w:r w:rsidR="00342AFD" w:rsidRPr="00C4499F">
        <w:rPr>
          <w:sz w:val="28"/>
          <w:szCs w:val="28"/>
        </w:rPr>
        <w:t xml:space="preserve"> муниципальным районам Республики Татарстан</w:t>
      </w:r>
      <w:r w:rsidR="009D44B0" w:rsidRPr="00C4499F">
        <w:rPr>
          <w:sz w:val="28"/>
          <w:szCs w:val="28"/>
        </w:rPr>
        <w:t xml:space="preserve"> для их последующего предоставления из бюджетов муниципальных районов Республики Татарстан бюджетам </w:t>
      </w:r>
      <w:r w:rsidR="002748DA" w:rsidRPr="00C4499F">
        <w:rPr>
          <w:color w:val="000000"/>
          <w:sz w:val="28"/>
          <w:szCs w:val="28"/>
        </w:rPr>
        <w:t xml:space="preserve">сельских </w:t>
      </w:r>
      <w:r w:rsidR="002748DA" w:rsidRPr="00C4499F">
        <w:rPr>
          <w:bCs/>
          <w:sz w:val="28"/>
          <w:szCs w:val="28"/>
        </w:rPr>
        <w:t xml:space="preserve">поселений </w:t>
      </w:r>
      <w:r w:rsidR="002748DA" w:rsidRPr="00C4499F">
        <w:rPr>
          <w:color w:val="000000"/>
          <w:sz w:val="28"/>
          <w:szCs w:val="28"/>
        </w:rPr>
        <w:t xml:space="preserve">и </w:t>
      </w:r>
      <w:r w:rsidR="002748DA" w:rsidRPr="00C4499F">
        <w:rPr>
          <w:bCs/>
          <w:sz w:val="28"/>
          <w:szCs w:val="28"/>
        </w:rPr>
        <w:t>городских поселений, образованных на основе поселк</w:t>
      </w:r>
      <w:r w:rsidR="006C1463" w:rsidRPr="00C4499F">
        <w:rPr>
          <w:bCs/>
          <w:sz w:val="28"/>
          <w:szCs w:val="28"/>
        </w:rPr>
        <w:t>ов</w:t>
      </w:r>
      <w:r w:rsidR="002748DA" w:rsidRPr="00C4499F">
        <w:rPr>
          <w:bCs/>
          <w:sz w:val="28"/>
          <w:szCs w:val="28"/>
        </w:rPr>
        <w:t xml:space="preserve"> городского типа, не являющихся административными центрами </w:t>
      </w:r>
      <w:r w:rsidR="00FB79F7" w:rsidRPr="00C4499F">
        <w:rPr>
          <w:bCs/>
          <w:sz w:val="28"/>
          <w:szCs w:val="28"/>
        </w:rPr>
        <w:t xml:space="preserve">муниципальных районов </w:t>
      </w:r>
      <w:r w:rsidR="002748DA" w:rsidRPr="00C4499F">
        <w:rPr>
          <w:bCs/>
          <w:sz w:val="28"/>
          <w:szCs w:val="28"/>
        </w:rPr>
        <w:t>Республики Татарстан</w:t>
      </w:r>
      <w:r w:rsidR="002748DA" w:rsidRPr="00C4499F">
        <w:rPr>
          <w:sz w:val="28"/>
          <w:szCs w:val="28"/>
        </w:rPr>
        <w:t xml:space="preserve"> </w:t>
      </w:r>
      <w:r w:rsidR="00EA69D7" w:rsidRPr="00C4499F">
        <w:rPr>
          <w:sz w:val="28"/>
          <w:szCs w:val="28"/>
        </w:rPr>
        <w:t xml:space="preserve">с одной стороны </w:t>
      </w:r>
      <w:r w:rsidR="00912E8D" w:rsidRPr="00C4499F">
        <w:rPr>
          <w:sz w:val="28"/>
          <w:szCs w:val="28"/>
        </w:rPr>
        <w:t xml:space="preserve">и </w:t>
      </w:r>
      <w:r w:rsidR="00B26030" w:rsidRPr="00C4499F">
        <w:rPr>
          <w:sz w:val="28"/>
          <w:szCs w:val="28"/>
        </w:rPr>
        <w:t xml:space="preserve">Исполнительный комитет </w:t>
      </w:r>
      <w:r w:rsidR="008371B1" w:rsidRPr="00C4499F">
        <w:rPr>
          <w:sz w:val="28"/>
          <w:szCs w:val="28"/>
        </w:rPr>
        <w:t>____________________</w:t>
      </w:r>
      <w:r w:rsidR="00584922" w:rsidRPr="00C4499F">
        <w:rPr>
          <w:sz w:val="28"/>
          <w:szCs w:val="28"/>
        </w:rPr>
        <w:t xml:space="preserve"> муниципального района</w:t>
      </w:r>
      <w:r w:rsidR="00912E8D" w:rsidRPr="00C4499F">
        <w:rPr>
          <w:sz w:val="28"/>
          <w:szCs w:val="28"/>
        </w:rPr>
        <w:t xml:space="preserve"> (далее – Исполнительный комитет)</w:t>
      </w:r>
      <w:r w:rsidR="00966113" w:rsidRPr="00C4499F">
        <w:rPr>
          <w:sz w:val="28"/>
          <w:szCs w:val="28"/>
        </w:rPr>
        <w:t xml:space="preserve"> в лице </w:t>
      </w:r>
      <w:r w:rsidR="004F5902" w:rsidRPr="00C4499F">
        <w:rPr>
          <w:sz w:val="28"/>
          <w:szCs w:val="28"/>
        </w:rPr>
        <w:t>Руководителя Ис</w:t>
      </w:r>
      <w:r w:rsidR="00A71308" w:rsidRPr="00C4499F">
        <w:rPr>
          <w:sz w:val="28"/>
          <w:szCs w:val="28"/>
        </w:rPr>
        <w:t>полнительного комитета</w:t>
      </w:r>
      <w:r w:rsidR="001256F6" w:rsidRPr="00C4499F">
        <w:rPr>
          <w:sz w:val="28"/>
          <w:szCs w:val="28"/>
        </w:rPr>
        <w:t xml:space="preserve"> </w:t>
      </w:r>
      <w:r w:rsidR="008371B1" w:rsidRPr="00C4499F">
        <w:rPr>
          <w:sz w:val="28"/>
          <w:szCs w:val="28"/>
        </w:rPr>
        <w:t xml:space="preserve">______________________ </w:t>
      </w:r>
      <w:r w:rsidR="0083659B" w:rsidRPr="00C4499F">
        <w:rPr>
          <w:sz w:val="28"/>
          <w:szCs w:val="28"/>
        </w:rPr>
        <w:t>муниципального района ______________________________</w:t>
      </w:r>
      <w:r w:rsidR="004F5902" w:rsidRPr="00C4499F">
        <w:rPr>
          <w:sz w:val="28"/>
          <w:szCs w:val="28"/>
        </w:rPr>
        <w:t>,</w:t>
      </w:r>
      <w:r w:rsidR="00B26030" w:rsidRPr="00C4499F">
        <w:rPr>
          <w:sz w:val="28"/>
          <w:szCs w:val="28"/>
        </w:rPr>
        <w:t xml:space="preserve"> </w:t>
      </w:r>
      <w:r w:rsidR="00966113" w:rsidRPr="00C4499F">
        <w:rPr>
          <w:sz w:val="28"/>
          <w:szCs w:val="28"/>
        </w:rPr>
        <w:t xml:space="preserve">действующего на основании </w:t>
      </w:r>
      <w:r w:rsidR="005A501A" w:rsidRPr="00C4499F">
        <w:rPr>
          <w:sz w:val="28"/>
          <w:szCs w:val="28"/>
        </w:rPr>
        <w:t>Устава</w:t>
      </w:r>
      <w:r w:rsidR="008371B1" w:rsidRPr="00C4499F">
        <w:rPr>
          <w:sz w:val="28"/>
          <w:szCs w:val="28"/>
        </w:rPr>
        <w:t>/Положения</w:t>
      </w:r>
      <w:r w:rsidR="00966113" w:rsidRPr="00C4499F">
        <w:rPr>
          <w:sz w:val="28"/>
          <w:szCs w:val="28"/>
        </w:rPr>
        <w:t>,</w:t>
      </w:r>
      <w:r w:rsidR="00EA69D7" w:rsidRPr="00C4499F">
        <w:rPr>
          <w:sz w:val="28"/>
          <w:szCs w:val="28"/>
        </w:rPr>
        <w:t xml:space="preserve"> с другой стороны (далее при совместном упоминании – Стороны), </w:t>
      </w:r>
      <w:r w:rsidR="00F74F5A" w:rsidRPr="00C4499F">
        <w:rPr>
          <w:sz w:val="28"/>
          <w:szCs w:val="28"/>
        </w:rPr>
        <w:t xml:space="preserve">в соответствии с постановлением Кабинета Министров Республики Татарстан </w:t>
      </w:r>
      <w:r w:rsidR="008371B1" w:rsidRPr="00C4499F">
        <w:rPr>
          <w:sz w:val="28"/>
          <w:szCs w:val="28"/>
        </w:rPr>
        <w:t xml:space="preserve">от 29.08.2013 №614 «О грантах сельским поселениям </w:t>
      </w:r>
      <w:r w:rsidR="00C4499F" w:rsidRPr="00C4499F">
        <w:rPr>
          <w:sz w:val="28"/>
          <w:szCs w:val="28"/>
        </w:rPr>
        <w:t xml:space="preserve">и городским поселениям, образованным на основе поселка городского типа, не являющимся административными центрами муниципальных районов </w:t>
      </w:r>
      <w:r w:rsidR="008371B1" w:rsidRPr="00C4499F">
        <w:rPr>
          <w:sz w:val="28"/>
          <w:szCs w:val="28"/>
        </w:rPr>
        <w:t>Республики Татарстан»</w:t>
      </w:r>
      <w:r w:rsidR="00966113" w:rsidRPr="00C4499F">
        <w:rPr>
          <w:sz w:val="28"/>
          <w:szCs w:val="28"/>
        </w:rPr>
        <w:t xml:space="preserve"> </w:t>
      </w:r>
      <w:r w:rsidR="00BA50DB" w:rsidRPr="00C4499F">
        <w:rPr>
          <w:sz w:val="28"/>
          <w:szCs w:val="28"/>
        </w:rPr>
        <w:t xml:space="preserve">(далее – Порядок) </w:t>
      </w:r>
      <w:r w:rsidR="00972CA5" w:rsidRPr="00C4499F">
        <w:rPr>
          <w:sz w:val="28"/>
          <w:szCs w:val="28"/>
        </w:rPr>
        <w:t xml:space="preserve">и распоряжением Кабинета Министров Республики Татарстан от «____»___________ 20___ г. №______ </w:t>
      </w:r>
      <w:r w:rsidR="00381713" w:rsidRPr="00C4499F">
        <w:rPr>
          <w:sz w:val="28"/>
          <w:szCs w:val="28"/>
        </w:rPr>
        <w:t xml:space="preserve"> (далее – Распоряжение) </w:t>
      </w:r>
      <w:r w:rsidR="00966113" w:rsidRPr="00C4499F">
        <w:rPr>
          <w:sz w:val="28"/>
          <w:szCs w:val="28"/>
        </w:rPr>
        <w:t>заключили насто</w:t>
      </w:r>
      <w:r w:rsidR="009429B9" w:rsidRPr="00C4499F">
        <w:rPr>
          <w:sz w:val="28"/>
          <w:szCs w:val="28"/>
        </w:rPr>
        <w:t>я</w:t>
      </w:r>
      <w:r w:rsidR="00F74F5A" w:rsidRPr="00C4499F">
        <w:rPr>
          <w:sz w:val="28"/>
          <w:szCs w:val="28"/>
        </w:rPr>
        <w:t xml:space="preserve">щее </w:t>
      </w:r>
      <w:r w:rsidR="00B459CC" w:rsidRPr="00C4499F">
        <w:rPr>
          <w:sz w:val="28"/>
          <w:szCs w:val="28"/>
        </w:rPr>
        <w:t>С</w:t>
      </w:r>
      <w:r w:rsidR="00F74F5A" w:rsidRPr="00C4499F">
        <w:rPr>
          <w:sz w:val="28"/>
          <w:szCs w:val="28"/>
        </w:rPr>
        <w:t>оглашение о нижеследующем</w:t>
      </w:r>
      <w:r w:rsidR="00972CA5" w:rsidRPr="00C4499F">
        <w:rPr>
          <w:sz w:val="28"/>
          <w:szCs w:val="28"/>
        </w:rPr>
        <w:t>.</w:t>
      </w:r>
    </w:p>
    <w:p w:rsidR="00B459CC" w:rsidRPr="00C4499F" w:rsidRDefault="00B459CC" w:rsidP="00C4499F">
      <w:pPr>
        <w:jc w:val="both"/>
        <w:rPr>
          <w:color w:val="FF0000"/>
          <w:sz w:val="28"/>
          <w:szCs w:val="28"/>
        </w:rPr>
      </w:pPr>
    </w:p>
    <w:p w:rsidR="00966113" w:rsidRPr="00CF08CC" w:rsidRDefault="00961038" w:rsidP="00F704D5">
      <w:pPr>
        <w:jc w:val="center"/>
        <w:rPr>
          <w:b/>
          <w:sz w:val="28"/>
          <w:szCs w:val="28"/>
        </w:rPr>
      </w:pPr>
      <w:r w:rsidRPr="00CF08CC">
        <w:rPr>
          <w:b/>
          <w:sz w:val="28"/>
          <w:szCs w:val="28"/>
        </w:rPr>
        <w:t xml:space="preserve">1. </w:t>
      </w:r>
      <w:r w:rsidR="00966113" w:rsidRPr="00CF08CC">
        <w:rPr>
          <w:b/>
          <w:sz w:val="28"/>
          <w:szCs w:val="28"/>
        </w:rPr>
        <w:t>Предмет соглашения</w:t>
      </w:r>
    </w:p>
    <w:p w:rsidR="005E3F6E" w:rsidRPr="00CF08CC" w:rsidRDefault="005E3F6E" w:rsidP="00F704D5">
      <w:pPr>
        <w:jc w:val="center"/>
        <w:rPr>
          <w:b/>
          <w:sz w:val="28"/>
          <w:szCs w:val="28"/>
        </w:rPr>
      </w:pPr>
    </w:p>
    <w:p w:rsidR="00F32315" w:rsidRPr="00CF08CC" w:rsidRDefault="00966113" w:rsidP="00721A53">
      <w:pPr>
        <w:jc w:val="both"/>
        <w:rPr>
          <w:bCs/>
          <w:sz w:val="28"/>
          <w:szCs w:val="28"/>
        </w:rPr>
      </w:pPr>
      <w:r w:rsidRPr="00CF08CC">
        <w:rPr>
          <w:sz w:val="28"/>
          <w:szCs w:val="28"/>
        </w:rPr>
        <w:t xml:space="preserve">1.1. </w:t>
      </w:r>
      <w:r w:rsidR="00A71308" w:rsidRPr="00CF08CC">
        <w:rPr>
          <w:sz w:val="28"/>
          <w:szCs w:val="28"/>
        </w:rPr>
        <w:t xml:space="preserve">Предметом </w:t>
      </w:r>
      <w:r w:rsidR="008F314E" w:rsidRPr="00CF08CC">
        <w:rPr>
          <w:sz w:val="28"/>
          <w:szCs w:val="28"/>
        </w:rPr>
        <w:t xml:space="preserve">настоящего </w:t>
      </w:r>
      <w:r w:rsidR="00A71308" w:rsidRPr="00CF08CC">
        <w:rPr>
          <w:sz w:val="28"/>
          <w:szCs w:val="28"/>
        </w:rPr>
        <w:t>Соглашения я</w:t>
      </w:r>
      <w:r w:rsidR="00F74F5A" w:rsidRPr="00CF08CC">
        <w:rPr>
          <w:sz w:val="28"/>
          <w:szCs w:val="28"/>
        </w:rPr>
        <w:t xml:space="preserve">вляется предоставление </w:t>
      </w:r>
      <w:r w:rsidR="00943BD7" w:rsidRPr="00CF08CC">
        <w:rPr>
          <w:sz w:val="28"/>
          <w:szCs w:val="28"/>
        </w:rPr>
        <w:t xml:space="preserve">из бюджета Республики Татарстан </w:t>
      </w:r>
      <w:r w:rsidR="00B624EA" w:rsidRPr="00CF08CC">
        <w:rPr>
          <w:sz w:val="28"/>
          <w:szCs w:val="28"/>
        </w:rPr>
        <w:t>И</w:t>
      </w:r>
      <w:r w:rsidR="00D15B16" w:rsidRPr="00CF08CC">
        <w:rPr>
          <w:sz w:val="28"/>
          <w:szCs w:val="28"/>
        </w:rPr>
        <w:t xml:space="preserve">ного </w:t>
      </w:r>
      <w:r w:rsidR="00D15B16" w:rsidRPr="00CF08CC">
        <w:rPr>
          <w:bCs/>
          <w:sz w:val="28"/>
          <w:szCs w:val="28"/>
        </w:rPr>
        <w:t>межбюджетного трансферта</w:t>
      </w:r>
      <w:r w:rsidR="00E22515" w:rsidRPr="00CF08CC">
        <w:rPr>
          <w:bCs/>
          <w:sz w:val="28"/>
          <w:szCs w:val="28"/>
        </w:rPr>
        <w:t xml:space="preserve"> (далее – Иной межбюджетный трансферт)</w:t>
      </w:r>
      <w:r w:rsidR="00D15B16" w:rsidRPr="00CF08CC">
        <w:rPr>
          <w:bCs/>
          <w:sz w:val="28"/>
          <w:szCs w:val="28"/>
        </w:rPr>
        <w:t xml:space="preserve">, </w:t>
      </w:r>
      <w:r w:rsidR="00F319EE" w:rsidRPr="00CF08CC">
        <w:rPr>
          <w:bCs/>
          <w:sz w:val="28"/>
          <w:szCs w:val="28"/>
        </w:rPr>
        <w:t xml:space="preserve">в </w:t>
      </w:r>
      <w:r w:rsidR="000C55CA" w:rsidRPr="00CF08CC">
        <w:rPr>
          <w:bCs/>
          <w:sz w:val="28"/>
          <w:szCs w:val="28"/>
        </w:rPr>
        <w:t xml:space="preserve">пределах бюджетных ассигнований, предусмотренных в законе Республики Татарстан о бюджете Республики Татарстан на соответствующий финансовый год и плановый период </w:t>
      </w:r>
      <w:r w:rsidR="00721A53" w:rsidRPr="00CF08CC">
        <w:rPr>
          <w:bCs/>
          <w:sz w:val="28"/>
          <w:szCs w:val="28"/>
        </w:rPr>
        <w:t xml:space="preserve">в </w:t>
      </w:r>
      <w:r w:rsidR="00F319EE" w:rsidRPr="00CF08CC">
        <w:rPr>
          <w:bCs/>
          <w:sz w:val="28"/>
          <w:szCs w:val="28"/>
        </w:rPr>
        <w:t xml:space="preserve">соответствии с лимитами бюджетных обязательств, доведенными </w:t>
      </w:r>
      <w:r w:rsidR="00F32315" w:rsidRPr="00CF08CC">
        <w:rPr>
          <w:bCs/>
          <w:sz w:val="28"/>
          <w:szCs w:val="28"/>
        </w:rPr>
        <w:t>бюджету муниципального района Республики Татарстан</w:t>
      </w:r>
      <w:r w:rsidR="00721A53" w:rsidRPr="00CF08CC">
        <w:rPr>
          <w:bCs/>
          <w:sz w:val="28"/>
          <w:szCs w:val="28"/>
        </w:rPr>
        <w:t xml:space="preserve"> для их последующего предоставления из бюджета </w:t>
      </w:r>
      <w:r w:rsidR="00721A53" w:rsidRPr="00CF08CC">
        <w:rPr>
          <w:bCs/>
          <w:sz w:val="28"/>
          <w:szCs w:val="28"/>
        </w:rPr>
        <w:lastRenderedPageBreak/>
        <w:t xml:space="preserve">муниципального района Республики Татарстан бюджетам сельских поселений </w:t>
      </w:r>
      <w:r w:rsidR="00087A1E" w:rsidRPr="00CF08CC">
        <w:rPr>
          <w:bCs/>
          <w:sz w:val="28"/>
          <w:szCs w:val="28"/>
        </w:rPr>
        <w:t>и городских поселений, образованных на основе поселк</w:t>
      </w:r>
      <w:r w:rsidR="006C1463">
        <w:rPr>
          <w:bCs/>
          <w:sz w:val="28"/>
          <w:szCs w:val="28"/>
        </w:rPr>
        <w:t>ов</w:t>
      </w:r>
      <w:r w:rsidR="00087A1E" w:rsidRPr="00CF08CC">
        <w:rPr>
          <w:bCs/>
          <w:sz w:val="28"/>
          <w:szCs w:val="28"/>
        </w:rPr>
        <w:t xml:space="preserve"> городского типа, не являющихся административными центрами </w:t>
      </w:r>
      <w:r w:rsidR="00C12568">
        <w:rPr>
          <w:bCs/>
          <w:sz w:val="28"/>
          <w:szCs w:val="28"/>
        </w:rPr>
        <w:t xml:space="preserve">муниципальных районов </w:t>
      </w:r>
      <w:r w:rsidR="00087A1E" w:rsidRPr="00CF08CC">
        <w:rPr>
          <w:bCs/>
          <w:sz w:val="28"/>
          <w:szCs w:val="28"/>
        </w:rPr>
        <w:t xml:space="preserve">Республики Татарстан </w:t>
      </w:r>
      <w:r w:rsidR="00F319EE" w:rsidRPr="00CF08CC">
        <w:rPr>
          <w:bCs/>
          <w:sz w:val="28"/>
          <w:szCs w:val="28"/>
        </w:rPr>
        <w:t xml:space="preserve">как получателю </w:t>
      </w:r>
      <w:r w:rsidR="00F32315" w:rsidRPr="00CF08CC">
        <w:rPr>
          <w:bCs/>
          <w:sz w:val="28"/>
          <w:szCs w:val="28"/>
        </w:rPr>
        <w:t xml:space="preserve">средств </w:t>
      </w:r>
      <w:r w:rsidR="00F319EE" w:rsidRPr="00CF08CC">
        <w:rPr>
          <w:bCs/>
          <w:sz w:val="28"/>
          <w:szCs w:val="28"/>
        </w:rPr>
        <w:t xml:space="preserve">бюджета </w:t>
      </w:r>
      <w:r w:rsidR="00AB5F29" w:rsidRPr="00CF08CC">
        <w:rPr>
          <w:bCs/>
          <w:sz w:val="28"/>
          <w:szCs w:val="28"/>
        </w:rPr>
        <w:t xml:space="preserve">Республики Татарстан </w:t>
      </w:r>
      <w:r w:rsidR="00F319EE" w:rsidRPr="00CF08CC">
        <w:rPr>
          <w:bCs/>
          <w:sz w:val="28"/>
          <w:szCs w:val="28"/>
        </w:rPr>
        <w:t>по кодам классификации расходов бюджетов</w:t>
      </w:r>
      <w:r w:rsidR="00393D5A" w:rsidRPr="00CF08CC">
        <w:rPr>
          <w:bCs/>
          <w:sz w:val="28"/>
          <w:szCs w:val="28"/>
        </w:rPr>
        <w:t xml:space="preserve">: </w:t>
      </w:r>
      <w:r w:rsidR="00F319EE" w:rsidRPr="00CF08CC">
        <w:rPr>
          <w:bCs/>
          <w:sz w:val="28"/>
          <w:szCs w:val="28"/>
        </w:rPr>
        <w:t>код главного</w:t>
      </w:r>
      <w:r w:rsidR="00B624EA" w:rsidRPr="00CF08CC">
        <w:rPr>
          <w:bCs/>
          <w:sz w:val="28"/>
          <w:szCs w:val="28"/>
        </w:rPr>
        <w:t xml:space="preserve"> распорядителя средств бюджета Р</w:t>
      </w:r>
      <w:r w:rsidR="00F319EE" w:rsidRPr="00CF08CC">
        <w:rPr>
          <w:bCs/>
          <w:sz w:val="28"/>
          <w:szCs w:val="28"/>
        </w:rPr>
        <w:t xml:space="preserve">еспублики Татарстан </w:t>
      </w:r>
      <w:r w:rsidR="0048218F">
        <w:rPr>
          <w:bCs/>
          <w:sz w:val="28"/>
          <w:szCs w:val="28"/>
        </w:rPr>
        <w:t>______</w:t>
      </w:r>
      <w:r w:rsidR="00F319EE" w:rsidRPr="00CF08CC">
        <w:rPr>
          <w:bCs/>
          <w:sz w:val="28"/>
          <w:szCs w:val="28"/>
        </w:rPr>
        <w:t xml:space="preserve">, подраздел </w:t>
      </w:r>
      <w:r w:rsidR="00F32315" w:rsidRPr="00CF08CC">
        <w:rPr>
          <w:bCs/>
          <w:sz w:val="28"/>
          <w:szCs w:val="28"/>
        </w:rPr>
        <w:t>______</w:t>
      </w:r>
      <w:r w:rsidR="00F319EE" w:rsidRPr="00CF08CC">
        <w:rPr>
          <w:bCs/>
          <w:sz w:val="28"/>
          <w:szCs w:val="28"/>
        </w:rPr>
        <w:t xml:space="preserve">, целевая статья </w:t>
      </w:r>
      <w:r w:rsidR="00F32315" w:rsidRPr="00CF08CC">
        <w:rPr>
          <w:bCs/>
          <w:sz w:val="28"/>
          <w:szCs w:val="28"/>
        </w:rPr>
        <w:t>________</w:t>
      </w:r>
      <w:r w:rsidR="00F319EE" w:rsidRPr="00CF08CC">
        <w:rPr>
          <w:bCs/>
          <w:sz w:val="28"/>
          <w:szCs w:val="28"/>
        </w:rPr>
        <w:t xml:space="preserve">, вид расходов </w:t>
      </w:r>
      <w:r w:rsidR="00F32315" w:rsidRPr="00CF08CC">
        <w:rPr>
          <w:bCs/>
          <w:sz w:val="28"/>
          <w:szCs w:val="28"/>
        </w:rPr>
        <w:t>______</w:t>
      </w:r>
      <w:r w:rsidR="00AB5F29" w:rsidRPr="00CF08CC">
        <w:rPr>
          <w:bCs/>
          <w:sz w:val="28"/>
          <w:szCs w:val="28"/>
        </w:rPr>
        <w:t xml:space="preserve"> косгу </w:t>
      </w:r>
      <w:r w:rsidR="00F32315" w:rsidRPr="00CF08CC">
        <w:rPr>
          <w:bCs/>
          <w:sz w:val="28"/>
          <w:szCs w:val="28"/>
        </w:rPr>
        <w:t>______</w:t>
      </w:r>
      <w:r w:rsidR="00F32315" w:rsidRPr="00CF08CC">
        <w:rPr>
          <w:sz w:val="28"/>
          <w:szCs w:val="28"/>
        </w:rPr>
        <w:t xml:space="preserve"> на цели, указанные в пункте 1.2</w:t>
      </w:r>
      <w:r w:rsidR="00F32315" w:rsidRPr="00CF08CC">
        <w:rPr>
          <w:bCs/>
          <w:sz w:val="28"/>
          <w:szCs w:val="28"/>
        </w:rPr>
        <w:t xml:space="preserve"> настоящего Соглашения</w:t>
      </w:r>
      <w:r w:rsidR="00F32315" w:rsidRPr="00CF08CC">
        <w:rPr>
          <w:sz w:val="28"/>
          <w:szCs w:val="28"/>
        </w:rPr>
        <w:t>.</w:t>
      </w:r>
    </w:p>
    <w:p w:rsidR="00AB5F29" w:rsidRPr="002748DA" w:rsidRDefault="000D1A12" w:rsidP="00AB5F29">
      <w:pPr>
        <w:jc w:val="both"/>
        <w:rPr>
          <w:sz w:val="28"/>
          <w:szCs w:val="28"/>
        </w:rPr>
      </w:pPr>
      <w:r w:rsidRPr="002748DA">
        <w:rPr>
          <w:bCs/>
          <w:sz w:val="28"/>
          <w:szCs w:val="28"/>
        </w:rPr>
        <w:t>1.2.</w:t>
      </w:r>
      <w:r w:rsidR="00F319EE" w:rsidRPr="002748DA">
        <w:rPr>
          <w:bCs/>
          <w:sz w:val="28"/>
          <w:szCs w:val="28"/>
        </w:rPr>
        <w:t xml:space="preserve"> </w:t>
      </w:r>
      <w:r w:rsidRPr="002748DA">
        <w:rPr>
          <w:bCs/>
          <w:sz w:val="28"/>
          <w:szCs w:val="28"/>
        </w:rPr>
        <w:t xml:space="preserve">Предоставление Иного межбюджетного трансферта осуществляется </w:t>
      </w:r>
      <w:r w:rsidR="00820CA5" w:rsidRPr="002748DA">
        <w:rPr>
          <w:sz w:val="28"/>
          <w:szCs w:val="28"/>
        </w:rPr>
        <w:t xml:space="preserve">сельским поселениям </w:t>
      </w:r>
      <w:r w:rsidR="00087A1E" w:rsidRPr="002748DA">
        <w:rPr>
          <w:sz w:val="28"/>
          <w:szCs w:val="28"/>
        </w:rPr>
        <w:t>и</w:t>
      </w:r>
      <w:r w:rsidR="00820CA5" w:rsidRPr="002748DA">
        <w:rPr>
          <w:sz w:val="28"/>
          <w:szCs w:val="28"/>
        </w:rPr>
        <w:t xml:space="preserve"> </w:t>
      </w:r>
      <w:r w:rsidR="00087A1E" w:rsidRPr="002748DA">
        <w:rPr>
          <w:bCs/>
          <w:sz w:val="28"/>
          <w:szCs w:val="28"/>
        </w:rPr>
        <w:t>городским поселениям, образованным на основе поселка городского типа, не являющи</w:t>
      </w:r>
      <w:r w:rsidR="002B288F" w:rsidRPr="002748DA">
        <w:rPr>
          <w:bCs/>
          <w:sz w:val="28"/>
          <w:szCs w:val="28"/>
        </w:rPr>
        <w:t>м</w:t>
      </w:r>
      <w:r w:rsidR="00087A1E" w:rsidRPr="002748DA">
        <w:rPr>
          <w:bCs/>
          <w:sz w:val="28"/>
          <w:szCs w:val="28"/>
        </w:rPr>
        <w:t xml:space="preserve">ся административными центрами </w:t>
      </w:r>
      <w:r w:rsidR="00B15B08">
        <w:rPr>
          <w:bCs/>
          <w:sz w:val="28"/>
          <w:szCs w:val="28"/>
        </w:rPr>
        <w:t xml:space="preserve">муниципальных районов </w:t>
      </w:r>
      <w:r w:rsidR="00087A1E" w:rsidRPr="002748DA">
        <w:rPr>
          <w:bCs/>
          <w:sz w:val="28"/>
          <w:szCs w:val="28"/>
        </w:rPr>
        <w:t>Республики Татарстан</w:t>
      </w:r>
      <w:r w:rsidR="00087A1E" w:rsidRPr="002748DA">
        <w:rPr>
          <w:sz w:val="28"/>
          <w:szCs w:val="28"/>
        </w:rPr>
        <w:t xml:space="preserve"> </w:t>
      </w:r>
      <w:r w:rsidR="00820CA5" w:rsidRPr="002748DA">
        <w:rPr>
          <w:sz w:val="28"/>
          <w:szCs w:val="28"/>
        </w:rPr>
        <w:t xml:space="preserve">по итогам ежегодного Республиканского конкурса на предоставление грантов сельским поселениям </w:t>
      </w:r>
      <w:r w:rsidR="00087A1E" w:rsidRPr="002748DA">
        <w:rPr>
          <w:sz w:val="28"/>
          <w:szCs w:val="28"/>
        </w:rPr>
        <w:t xml:space="preserve">и </w:t>
      </w:r>
      <w:r w:rsidR="00087A1E" w:rsidRPr="002748DA">
        <w:rPr>
          <w:bCs/>
          <w:sz w:val="28"/>
          <w:szCs w:val="28"/>
        </w:rPr>
        <w:t>городским поселениям, образованным на основе поселка городского типа, не являющи</w:t>
      </w:r>
      <w:r w:rsidR="002B288F" w:rsidRPr="002748DA">
        <w:rPr>
          <w:bCs/>
          <w:sz w:val="28"/>
          <w:szCs w:val="28"/>
        </w:rPr>
        <w:t>м</w:t>
      </w:r>
      <w:r w:rsidR="00087A1E" w:rsidRPr="002748DA">
        <w:rPr>
          <w:bCs/>
          <w:sz w:val="28"/>
          <w:szCs w:val="28"/>
        </w:rPr>
        <w:t xml:space="preserve">ся административными центрами </w:t>
      </w:r>
      <w:r w:rsidR="00B15B08">
        <w:rPr>
          <w:bCs/>
          <w:sz w:val="28"/>
          <w:szCs w:val="28"/>
        </w:rPr>
        <w:t xml:space="preserve">муниципальных районов </w:t>
      </w:r>
      <w:r w:rsidR="00820CA5" w:rsidRPr="002748DA">
        <w:rPr>
          <w:sz w:val="28"/>
          <w:szCs w:val="28"/>
        </w:rPr>
        <w:t xml:space="preserve">Республики Татарстан (далее – Конкурс) </w:t>
      </w:r>
      <w:r w:rsidR="00AB5F29" w:rsidRPr="002748DA">
        <w:rPr>
          <w:sz w:val="28"/>
          <w:szCs w:val="28"/>
        </w:rPr>
        <w:t>в целях:</w:t>
      </w:r>
    </w:p>
    <w:p w:rsidR="00AB5F29" w:rsidRPr="002748DA" w:rsidRDefault="00CF08CC" w:rsidP="00F32315">
      <w:pPr>
        <w:ind w:firstLine="567"/>
        <w:contextualSpacing/>
        <w:jc w:val="both"/>
        <w:rPr>
          <w:sz w:val="28"/>
          <w:szCs w:val="28"/>
        </w:rPr>
      </w:pPr>
      <w:r w:rsidRPr="002748DA">
        <w:rPr>
          <w:bCs/>
          <w:spacing w:val="-6"/>
          <w:sz w:val="28"/>
          <w:szCs w:val="28"/>
        </w:rPr>
        <w:t xml:space="preserve">стимулирование деятельности органов местного самоуправления сельских </w:t>
      </w:r>
      <w:r w:rsidRPr="002748DA">
        <w:rPr>
          <w:bCs/>
          <w:sz w:val="28"/>
          <w:szCs w:val="28"/>
        </w:rPr>
        <w:t xml:space="preserve">поселений </w:t>
      </w:r>
      <w:r w:rsidRPr="002748DA">
        <w:rPr>
          <w:sz w:val="28"/>
          <w:szCs w:val="28"/>
        </w:rPr>
        <w:t xml:space="preserve">и </w:t>
      </w:r>
      <w:r w:rsidRPr="002748DA">
        <w:rPr>
          <w:bCs/>
          <w:sz w:val="28"/>
          <w:szCs w:val="28"/>
        </w:rPr>
        <w:t>городских поселений, образованных на основе поселк</w:t>
      </w:r>
      <w:r w:rsidR="003942DC">
        <w:rPr>
          <w:bCs/>
          <w:sz w:val="28"/>
          <w:szCs w:val="28"/>
        </w:rPr>
        <w:t>ов</w:t>
      </w:r>
      <w:r w:rsidRPr="002748DA">
        <w:rPr>
          <w:bCs/>
          <w:sz w:val="28"/>
          <w:szCs w:val="28"/>
        </w:rPr>
        <w:t xml:space="preserve"> городского типа, не являющихся административными центрами </w:t>
      </w:r>
      <w:r w:rsidR="00B15B08">
        <w:rPr>
          <w:bCs/>
          <w:sz w:val="28"/>
          <w:szCs w:val="28"/>
        </w:rPr>
        <w:t xml:space="preserve">муниципальных районов </w:t>
      </w:r>
      <w:r w:rsidRPr="002748DA">
        <w:rPr>
          <w:bCs/>
          <w:sz w:val="28"/>
          <w:szCs w:val="28"/>
        </w:rPr>
        <w:t>Республики Татарстан</w:t>
      </w:r>
      <w:r w:rsidRPr="002748DA">
        <w:rPr>
          <w:sz w:val="28"/>
          <w:szCs w:val="28"/>
        </w:rPr>
        <w:t xml:space="preserve">, </w:t>
      </w:r>
      <w:r w:rsidRPr="002748DA">
        <w:rPr>
          <w:bCs/>
          <w:spacing w:val="-6"/>
          <w:sz w:val="28"/>
          <w:szCs w:val="28"/>
        </w:rPr>
        <w:t>по повышению качества жизни населения</w:t>
      </w:r>
      <w:r w:rsidR="00AB5F29" w:rsidRPr="002748DA">
        <w:rPr>
          <w:sz w:val="28"/>
          <w:szCs w:val="28"/>
        </w:rPr>
        <w:t>;</w:t>
      </w:r>
    </w:p>
    <w:p w:rsidR="00CF08CC" w:rsidRPr="002748DA" w:rsidRDefault="00CF08CC" w:rsidP="00F32315">
      <w:pPr>
        <w:autoSpaceDE w:val="0"/>
        <w:autoSpaceDN w:val="0"/>
        <w:adjustRightInd w:val="0"/>
        <w:ind w:firstLine="540"/>
        <w:contextualSpacing/>
        <w:jc w:val="both"/>
        <w:rPr>
          <w:bCs/>
          <w:spacing w:val="-6"/>
          <w:sz w:val="28"/>
          <w:szCs w:val="28"/>
        </w:rPr>
      </w:pPr>
      <w:r w:rsidRPr="002748DA">
        <w:rPr>
          <w:bCs/>
          <w:spacing w:val="-6"/>
          <w:sz w:val="28"/>
          <w:szCs w:val="28"/>
        </w:rPr>
        <w:t xml:space="preserve">решение социально значимых проблем сельских </w:t>
      </w:r>
      <w:r w:rsidRPr="002748DA">
        <w:rPr>
          <w:bCs/>
          <w:sz w:val="28"/>
          <w:szCs w:val="28"/>
        </w:rPr>
        <w:t xml:space="preserve">поселений </w:t>
      </w:r>
      <w:r w:rsidRPr="002748DA">
        <w:rPr>
          <w:sz w:val="28"/>
          <w:szCs w:val="28"/>
        </w:rPr>
        <w:t xml:space="preserve">и </w:t>
      </w:r>
      <w:r w:rsidRPr="002748DA">
        <w:rPr>
          <w:bCs/>
          <w:sz w:val="28"/>
          <w:szCs w:val="28"/>
        </w:rPr>
        <w:t>городских поселений, образованных на основе поселк</w:t>
      </w:r>
      <w:r w:rsidR="003942DC">
        <w:rPr>
          <w:bCs/>
          <w:sz w:val="28"/>
          <w:szCs w:val="28"/>
        </w:rPr>
        <w:t>ов</w:t>
      </w:r>
      <w:r w:rsidRPr="002748DA">
        <w:rPr>
          <w:bCs/>
          <w:sz w:val="28"/>
          <w:szCs w:val="28"/>
        </w:rPr>
        <w:t xml:space="preserve"> городского типа, не являющихся административными центрами </w:t>
      </w:r>
      <w:r w:rsidR="00B15B08">
        <w:rPr>
          <w:bCs/>
          <w:sz w:val="28"/>
          <w:szCs w:val="28"/>
        </w:rPr>
        <w:t xml:space="preserve">муниципальных районов </w:t>
      </w:r>
      <w:r w:rsidRPr="002748DA">
        <w:rPr>
          <w:bCs/>
          <w:sz w:val="28"/>
          <w:szCs w:val="28"/>
        </w:rPr>
        <w:t>Республики Татарстан</w:t>
      </w:r>
      <w:r w:rsidRPr="002748DA">
        <w:rPr>
          <w:bCs/>
          <w:spacing w:val="-6"/>
          <w:sz w:val="28"/>
          <w:szCs w:val="28"/>
        </w:rPr>
        <w:t>;</w:t>
      </w:r>
    </w:p>
    <w:p w:rsidR="00AB5F29" w:rsidRPr="002748DA" w:rsidRDefault="00AB5F29" w:rsidP="00F32315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2748DA">
        <w:rPr>
          <w:sz w:val="28"/>
          <w:szCs w:val="28"/>
        </w:rPr>
        <w:t>совершенствования механизмов привлечения дополнительных ресурсов для решения задач местного значения.</w:t>
      </w:r>
    </w:p>
    <w:p w:rsidR="00076F54" w:rsidRDefault="00D15B16" w:rsidP="00F32315">
      <w:pPr>
        <w:contextualSpacing/>
        <w:jc w:val="both"/>
        <w:rPr>
          <w:sz w:val="28"/>
          <w:szCs w:val="28"/>
        </w:rPr>
      </w:pPr>
      <w:r w:rsidRPr="00E76E23">
        <w:rPr>
          <w:sz w:val="28"/>
          <w:szCs w:val="28"/>
        </w:rPr>
        <w:t>1.</w:t>
      </w:r>
      <w:r w:rsidR="00076F54" w:rsidRPr="00E76E23">
        <w:rPr>
          <w:sz w:val="28"/>
          <w:szCs w:val="28"/>
        </w:rPr>
        <w:t>3</w:t>
      </w:r>
      <w:r w:rsidRPr="00E76E23">
        <w:rPr>
          <w:sz w:val="28"/>
          <w:szCs w:val="28"/>
        </w:rPr>
        <w:t>.</w:t>
      </w:r>
      <w:r w:rsidRPr="00E76E23"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Pr="00E76E23">
        <w:rPr>
          <w:sz w:val="28"/>
          <w:szCs w:val="28"/>
        </w:rPr>
        <w:t xml:space="preserve">Предоставление Иного  межбюджетного  трансферта осуществляется </w:t>
      </w:r>
      <w:r w:rsidR="00076F54" w:rsidRPr="00E76E23">
        <w:rPr>
          <w:bCs/>
          <w:sz w:val="28"/>
          <w:szCs w:val="28"/>
        </w:rPr>
        <w:t xml:space="preserve">победителям Республиканского конкурса на предоставление грантов сельским поселениям </w:t>
      </w:r>
      <w:r w:rsidR="00F1580D" w:rsidRPr="00E76E23">
        <w:rPr>
          <w:sz w:val="28"/>
          <w:szCs w:val="28"/>
        </w:rPr>
        <w:t xml:space="preserve">и </w:t>
      </w:r>
      <w:r w:rsidR="00F1580D" w:rsidRPr="00E76E23">
        <w:rPr>
          <w:bCs/>
          <w:sz w:val="28"/>
          <w:szCs w:val="28"/>
        </w:rPr>
        <w:t xml:space="preserve">городским поселениям, образованным на основе поселка городского типа, не являющимся административными центрами </w:t>
      </w:r>
      <w:r w:rsidR="00B15B08">
        <w:rPr>
          <w:bCs/>
          <w:sz w:val="28"/>
          <w:szCs w:val="28"/>
        </w:rPr>
        <w:t xml:space="preserve">муниципальных районов </w:t>
      </w:r>
      <w:r w:rsidR="00F1580D" w:rsidRPr="00E76E23">
        <w:rPr>
          <w:bCs/>
          <w:sz w:val="28"/>
          <w:szCs w:val="28"/>
        </w:rPr>
        <w:t xml:space="preserve">Республики Татарстан </w:t>
      </w:r>
      <w:r w:rsidR="00453706" w:rsidRPr="00E76E23">
        <w:rPr>
          <w:bCs/>
          <w:sz w:val="28"/>
          <w:szCs w:val="28"/>
        </w:rPr>
        <w:t>для</w:t>
      </w:r>
      <w:r w:rsidR="00076F54" w:rsidRPr="00E76E23">
        <w:rPr>
          <w:bCs/>
          <w:sz w:val="28"/>
          <w:szCs w:val="28"/>
        </w:rPr>
        <w:t xml:space="preserve"> </w:t>
      </w:r>
      <w:r w:rsidR="00453706" w:rsidRPr="00E76E23">
        <w:rPr>
          <w:bCs/>
          <w:sz w:val="28"/>
          <w:szCs w:val="28"/>
        </w:rPr>
        <w:t xml:space="preserve">реализации </w:t>
      </w:r>
      <w:r w:rsidR="00076F54" w:rsidRPr="00E76E23">
        <w:rPr>
          <w:bCs/>
          <w:sz w:val="28"/>
          <w:szCs w:val="28"/>
        </w:rPr>
        <w:t>мероприяти</w:t>
      </w:r>
      <w:r w:rsidR="00453706" w:rsidRPr="00E76E23">
        <w:rPr>
          <w:bCs/>
          <w:sz w:val="28"/>
          <w:szCs w:val="28"/>
        </w:rPr>
        <w:t>й</w:t>
      </w:r>
      <w:r w:rsidR="00076F54" w:rsidRPr="00E76E23">
        <w:rPr>
          <w:bCs/>
          <w:sz w:val="28"/>
          <w:szCs w:val="28"/>
        </w:rPr>
        <w:t xml:space="preserve"> </w:t>
      </w:r>
      <w:r w:rsidR="00E76E23" w:rsidRPr="00E76E23">
        <w:rPr>
          <w:bCs/>
          <w:sz w:val="28"/>
          <w:szCs w:val="28"/>
        </w:rPr>
        <w:t>по</w:t>
      </w:r>
      <w:r w:rsidR="00E76E23" w:rsidRPr="00E76E23">
        <w:rPr>
          <w:sz w:val="28"/>
          <w:szCs w:val="28"/>
        </w:rPr>
        <w:t xml:space="preserve"> укреплению материально-технической базы объектов непосредственного жизнеобеспечения сельских </w:t>
      </w:r>
      <w:r w:rsidR="00E76E23" w:rsidRPr="00E76E23">
        <w:rPr>
          <w:bCs/>
          <w:sz w:val="28"/>
          <w:szCs w:val="28"/>
        </w:rPr>
        <w:t xml:space="preserve">поселений </w:t>
      </w:r>
      <w:r w:rsidR="00E76E23" w:rsidRPr="00E76E23">
        <w:rPr>
          <w:sz w:val="28"/>
          <w:szCs w:val="28"/>
        </w:rPr>
        <w:t xml:space="preserve">и </w:t>
      </w:r>
      <w:r w:rsidR="00E76E23" w:rsidRPr="00E76E23">
        <w:rPr>
          <w:bCs/>
          <w:sz w:val="28"/>
          <w:szCs w:val="28"/>
        </w:rPr>
        <w:t>городских поселений, образованных на основе поселк</w:t>
      </w:r>
      <w:r w:rsidR="003942DC">
        <w:rPr>
          <w:bCs/>
          <w:sz w:val="28"/>
          <w:szCs w:val="28"/>
        </w:rPr>
        <w:t>ов</w:t>
      </w:r>
      <w:r w:rsidR="00E76E23" w:rsidRPr="00E76E23">
        <w:rPr>
          <w:bCs/>
          <w:sz w:val="28"/>
          <w:szCs w:val="28"/>
        </w:rPr>
        <w:t xml:space="preserve"> городского типа, не являющихся административными центрами </w:t>
      </w:r>
      <w:r w:rsidR="00B15B08">
        <w:rPr>
          <w:bCs/>
          <w:sz w:val="28"/>
          <w:szCs w:val="28"/>
        </w:rPr>
        <w:t xml:space="preserve">муниципальных районов </w:t>
      </w:r>
      <w:r w:rsidR="00E76E23" w:rsidRPr="00E76E23">
        <w:rPr>
          <w:bCs/>
          <w:sz w:val="28"/>
          <w:szCs w:val="28"/>
        </w:rPr>
        <w:t>Республики Татарстан</w:t>
      </w:r>
      <w:r w:rsidR="00E76E23" w:rsidRPr="00E76E23">
        <w:rPr>
          <w:sz w:val="28"/>
          <w:szCs w:val="28"/>
        </w:rPr>
        <w:t xml:space="preserve">, </w:t>
      </w:r>
      <w:r w:rsidR="00E76E23" w:rsidRPr="00E76E23">
        <w:rPr>
          <w:spacing w:val="-2"/>
          <w:sz w:val="28"/>
          <w:szCs w:val="28"/>
        </w:rPr>
        <w:t xml:space="preserve">обустройство объектами социальной инфраструктуры и внешнего благоустройства  сельских </w:t>
      </w:r>
      <w:r w:rsidR="00E76E23" w:rsidRPr="00E76E23">
        <w:rPr>
          <w:bCs/>
          <w:sz w:val="28"/>
          <w:szCs w:val="28"/>
        </w:rPr>
        <w:t xml:space="preserve">поселений </w:t>
      </w:r>
      <w:r w:rsidR="00E76E23" w:rsidRPr="00E76E23">
        <w:rPr>
          <w:sz w:val="28"/>
          <w:szCs w:val="28"/>
        </w:rPr>
        <w:t>и городских поселений, образованных на основе поселк</w:t>
      </w:r>
      <w:r w:rsidR="003942DC">
        <w:rPr>
          <w:sz w:val="28"/>
          <w:szCs w:val="28"/>
        </w:rPr>
        <w:t>ов</w:t>
      </w:r>
      <w:r w:rsidR="00E76E23" w:rsidRPr="00E76E23">
        <w:rPr>
          <w:sz w:val="28"/>
          <w:szCs w:val="28"/>
        </w:rPr>
        <w:t xml:space="preserve"> городского типа, не являющихся административными центрами </w:t>
      </w:r>
      <w:r w:rsidR="00B15B08">
        <w:rPr>
          <w:bCs/>
          <w:sz w:val="28"/>
          <w:szCs w:val="28"/>
        </w:rPr>
        <w:t xml:space="preserve">муниципальных районов </w:t>
      </w:r>
      <w:r w:rsidR="00E76E23" w:rsidRPr="00E76E23">
        <w:rPr>
          <w:sz w:val="28"/>
          <w:szCs w:val="28"/>
        </w:rPr>
        <w:t>Республики Татарстан</w:t>
      </w:r>
      <w:r w:rsidR="00E76E23" w:rsidRPr="00E76E23">
        <w:rPr>
          <w:spacing w:val="-2"/>
          <w:sz w:val="28"/>
          <w:szCs w:val="28"/>
        </w:rPr>
        <w:t xml:space="preserve">, и решение иных социально значимых вопросов сельских </w:t>
      </w:r>
      <w:r w:rsidR="00E76E23" w:rsidRPr="00E76E23">
        <w:rPr>
          <w:bCs/>
          <w:sz w:val="28"/>
          <w:szCs w:val="28"/>
        </w:rPr>
        <w:t xml:space="preserve">поселений </w:t>
      </w:r>
      <w:r w:rsidR="00E76E23" w:rsidRPr="00E76E23">
        <w:rPr>
          <w:sz w:val="28"/>
          <w:szCs w:val="28"/>
        </w:rPr>
        <w:t xml:space="preserve">и </w:t>
      </w:r>
      <w:r w:rsidR="00E76E23" w:rsidRPr="00E76E23">
        <w:rPr>
          <w:bCs/>
          <w:sz w:val="28"/>
          <w:szCs w:val="28"/>
        </w:rPr>
        <w:t>городских поселений, образованных на основе поселк</w:t>
      </w:r>
      <w:r w:rsidR="003942DC">
        <w:rPr>
          <w:bCs/>
          <w:sz w:val="28"/>
          <w:szCs w:val="28"/>
        </w:rPr>
        <w:t>ов</w:t>
      </w:r>
      <w:r w:rsidR="00E76E23" w:rsidRPr="00E76E23">
        <w:rPr>
          <w:bCs/>
          <w:sz w:val="28"/>
          <w:szCs w:val="28"/>
        </w:rPr>
        <w:t xml:space="preserve"> городского типа, не являющихся административными центрами </w:t>
      </w:r>
      <w:r w:rsidR="00B15B08">
        <w:rPr>
          <w:bCs/>
          <w:sz w:val="28"/>
          <w:szCs w:val="28"/>
        </w:rPr>
        <w:t xml:space="preserve">муниципальных районов </w:t>
      </w:r>
      <w:r w:rsidR="00E76E23" w:rsidRPr="00E76E23">
        <w:rPr>
          <w:bCs/>
          <w:sz w:val="28"/>
          <w:szCs w:val="28"/>
        </w:rPr>
        <w:t xml:space="preserve">Республики Татарстан </w:t>
      </w:r>
      <w:r w:rsidRPr="00E76E23">
        <w:rPr>
          <w:sz w:val="28"/>
          <w:szCs w:val="28"/>
        </w:rPr>
        <w:t>в соответствии  с  перечнем  мероприя</w:t>
      </w:r>
      <w:r w:rsidR="00796CB6" w:rsidRPr="00E76E23">
        <w:rPr>
          <w:sz w:val="28"/>
          <w:szCs w:val="28"/>
        </w:rPr>
        <w:t>тий</w:t>
      </w:r>
      <w:r w:rsidRPr="00E76E23">
        <w:rPr>
          <w:sz w:val="28"/>
          <w:szCs w:val="28"/>
        </w:rPr>
        <w:t>, согласно Приложению №</w:t>
      </w:r>
      <w:r w:rsidR="00410C67" w:rsidRPr="00E76E23">
        <w:rPr>
          <w:sz w:val="28"/>
          <w:szCs w:val="28"/>
        </w:rPr>
        <w:t>1</w:t>
      </w:r>
      <w:r w:rsidRPr="00E76E23">
        <w:rPr>
          <w:sz w:val="28"/>
          <w:szCs w:val="28"/>
        </w:rPr>
        <w:t xml:space="preserve"> </w:t>
      </w:r>
      <w:r w:rsidR="00796CB6" w:rsidRPr="00E76E23">
        <w:rPr>
          <w:sz w:val="28"/>
          <w:szCs w:val="28"/>
        </w:rPr>
        <w:t xml:space="preserve">к настоящему Соглашению </w:t>
      </w:r>
      <w:r w:rsidR="00C67CAF" w:rsidRPr="00E76E23">
        <w:rPr>
          <w:sz w:val="28"/>
          <w:szCs w:val="28"/>
        </w:rPr>
        <w:t xml:space="preserve">и направлениями о расходовании </w:t>
      </w:r>
      <w:r w:rsidR="00796CB6" w:rsidRPr="00E76E23">
        <w:rPr>
          <w:sz w:val="28"/>
          <w:szCs w:val="28"/>
        </w:rPr>
        <w:t>Иного межбюджетного трансферта, согласно Приложению №2 к  настоящему Соглашению</w:t>
      </w:r>
      <w:r w:rsidR="00076F54" w:rsidRPr="00E76E23">
        <w:rPr>
          <w:sz w:val="28"/>
          <w:szCs w:val="28"/>
        </w:rPr>
        <w:t xml:space="preserve">, </w:t>
      </w:r>
      <w:r w:rsidR="00796CB6" w:rsidRPr="00E76E23">
        <w:rPr>
          <w:sz w:val="28"/>
          <w:szCs w:val="28"/>
        </w:rPr>
        <w:t>являющимся</w:t>
      </w:r>
      <w:r w:rsidR="00076F54" w:rsidRPr="00E76E23">
        <w:rPr>
          <w:sz w:val="28"/>
          <w:szCs w:val="28"/>
        </w:rPr>
        <w:t xml:space="preserve"> его неотъемлемой частью</w:t>
      </w:r>
      <w:r w:rsidRPr="00E76E23">
        <w:rPr>
          <w:sz w:val="28"/>
          <w:szCs w:val="28"/>
        </w:rPr>
        <w:t>.</w:t>
      </w:r>
    </w:p>
    <w:p w:rsidR="0063772C" w:rsidRDefault="0063772C" w:rsidP="00F32315">
      <w:pPr>
        <w:contextualSpacing/>
        <w:jc w:val="both"/>
        <w:rPr>
          <w:sz w:val="28"/>
          <w:szCs w:val="28"/>
        </w:rPr>
      </w:pPr>
    </w:p>
    <w:p w:rsidR="00D15B16" w:rsidRPr="00E76E23" w:rsidRDefault="00D15B16" w:rsidP="00F704D5">
      <w:pPr>
        <w:jc w:val="both"/>
        <w:rPr>
          <w:sz w:val="28"/>
          <w:szCs w:val="28"/>
        </w:rPr>
      </w:pPr>
    </w:p>
    <w:p w:rsidR="009053A6" w:rsidRPr="00E76E23" w:rsidRDefault="00E345AA" w:rsidP="00F704D5">
      <w:pPr>
        <w:pStyle w:val="10"/>
        <w:jc w:val="center"/>
        <w:rPr>
          <w:b/>
          <w:sz w:val="28"/>
          <w:szCs w:val="28"/>
        </w:rPr>
      </w:pPr>
      <w:r w:rsidRPr="00E76E23">
        <w:rPr>
          <w:b/>
          <w:sz w:val="28"/>
          <w:szCs w:val="28"/>
        </w:rPr>
        <w:t>2</w:t>
      </w:r>
      <w:r w:rsidR="008F314E" w:rsidRPr="00E76E23">
        <w:rPr>
          <w:b/>
          <w:sz w:val="28"/>
          <w:szCs w:val="28"/>
        </w:rPr>
        <w:t xml:space="preserve">. </w:t>
      </w:r>
      <w:r w:rsidR="00FD1556" w:rsidRPr="00E76E23">
        <w:rPr>
          <w:b/>
          <w:sz w:val="28"/>
          <w:szCs w:val="28"/>
        </w:rPr>
        <w:t xml:space="preserve">Порядок, условия предоставления и перечисления </w:t>
      </w:r>
    </w:p>
    <w:p w:rsidR="008F314E" w:rsidRDefault="00FD1556" w:rsidP="00F704D5">
      <w:pPr>
        <w:pStyle w:val="10"/>
        <w:jc w:val="center"/>
        <w:rPr>
          <w:b/>
          <w:sz w:val="28"/>
          <w:szCs w:val="28"/>
        </w:rPr>
      </w:pPr>
      <w:r w:rsidRPr="00E76E23">
        <w:rPr>
          <w:b/>
          <w:sz w:val="28"/>
          <w:szCs w:val="28"/>
        </w:rPr>
        <w:t>Иного межбюджетного трансферта</w:t>
      </w:r>
    </w:p>
    <w:p w:rsidR="0063772C" w:rsidRPr="00E76E23" w:rsidRDefault="0063772C" w:rsidP="00F704D5">
      <w:pPr>
        <w:pStyle w:val="10"/>
        <w:jc w:val="center"/>
        <w:rPr>
          <w:b/>
          <w:sz w:val="28"/>
          <w:szCs w:val="28"/>
        </w:rPr>
      </w:pPr>
    </w:p>
    <w:p w:rsidR="00FD1556" w:rsidRPr="005A2A79" w:rsidRDefault="00FD1556" w:rsidP="00F704D5">
      <w:pPr>
        <w:jc w:val="both"/>
        <w:rPr>
          <w:bCs/>
          <w:sz w:val="28"/>
          <w:szCs w:val="28"/>
        </w:rPr>
      </w:pPr>
      <w:r w:rsidRPr="005A2A79">
        <w:rPr>
          <w:sz w:val="28"/>
          <w:szCs w:val="28"/>
        </w:rPr>
        <w:t xml:space="preserve">2.1. </w:t>
      </w:r>
      <w:r w:rsidR="00E77DF0" w:rsidRPr="005A2A79">
        <w:rPr>
          <w:sz w:val="28"/>
          <w:szCs w:val="28"/>
        </w:rPr>
        <w:t>Иной межбюджетный трансферт предоставляется в пределах</w:t>
      </w:r>
      <w:r w:rsidR="00CB07C8" w:rsidRPr="005A2A79">
        <w:rPr>
          <w:sz w:val="28"/>
          <w:szCs w:val="28"/>
        </w:rPr>
        <w:t xml:space="preserve"> </w:t>
      </w:r>
      <w:r w:rsidR="008138F9" w:rsidRPr="005A2A79">
        <w:rPr>
          <w:sz w:val="28"/>
          <w:szCs w:val="28"/>
        </w:rPr>
        <w:t>бюджетных ассигнований</w:t>
      </w:r>
      <w:r w:rsidR="00E77DF0" w:rsidRPr="005A2A79">
        <w:rPr>
          <w:sz w:val="28"/>
          <w:szCs w:val="28"/>
        </w:rPr>
        <w:t xml:space="preserve">, </w:t>
      </w:r>
      <w:r w:rsidR="00344F26" w:rsidRPr="005A2A79">
        <w:rPr>
          <w:sz w:val="28"/>
          <w:szCs w:val="28"/>
        </w:rPr>
        <w:t>предусмотренных в</w:t>
      </w:r>
      <w:r w:rsidR="00344F26" w:rsidRPr="005A2A79">
        <w:rPr>
          <w:bCs/>
          <w:sz w:val="28"/>
          <w:szCs w:val="28"/>
        </w:rPr>
        <w:t xml:space="preserve"> законе Республики Татарстан о бюджете Республики Татарстан на соответствующий финансовый год и плановый период</w:t>
      </w:r>
      <w:r w:rsidR="00344F26" w:rsidRPr="005A2A79">
        <w:rPr>
          <w:sz w:val="28"/>
          <w:szCs w:val="28"/>
        </w:rPr>
        <w:t xml:space="preserve"> </w:t>
      </w:r>
      <w:r w:rsidR="00E77DF0" w:rsidRPr="005A2A79">
        <w:rPr>
          <w:sz w:val="28"/>
          <w:szCs w:val="28"/>
        </w:rPr>
        <w:t>в соответствии</w:t>
      </w:r>
      <w:r w:rsidR="008C7DFC" w:rsidRPr="005A2A79">
        <w:rPr>
          <w:sz w:val="28"/>
          <w:szCs w:val="28"/>
        </w:rPr>
        <w:t xml:space="preserve"> </w:t>
      </w:r>
      <w:r w:rsidR="00FF39E8" w:rsidRPr="005A2A79">
        <w:rPr>
          <w:sz w:val="28"/>
          <w:szCs w:val="28"/>
        </w:rPr>
        <w:t>распределением иного межбюджетного трансферта</w:t>
      </w:r>
      <w:r w:rsidR="00344F26" w:rsidRPr="005A2A79">
        <w:rPr>
          <w:sz w:val="28"/>
          <w:szCs w:val="28"/>
        </w:rPr>
        <w:t>,</w:t>
      </w:r>
      <w:r w:rsidR="008C7DFC" w:rsidRPr="005A2A79">
        <w:rPr>
          <w:sz w:val="28"/>
          <w:szCs w:val="28"/>
        </w:rPr>
        <w:t xml:space="preserve"> утвержденным </w:t>
      </w:r>
      <w:r w:rsidR="00E77DF0" w:rsidRPr="005A2A79">
        <w:rPr>
          <w:sz w:val="28"/>
          <w:szCs w:val="28"/>
        </w:rPr>
        <w:t xml:space="preserve"> </w:t>
      </w:r>
      <w:r w:rsidR="00E77DF0" w:rsidRPr="005A2A79">
        <w:rPr>
          <w:bCs/>
          <w:sz w:val="28"/>
          <w:szCs w:val="28"/>
        </w:rPr>
        <w:t>распоряжением Кабинета Министров Республики Татарстан от «___» ___________ 20__ г. №_______.</w:t>
      </w:r>
    </w:p>
    <w:p w:rsidR="00D54F0D" w:rsidRPr="00835C6B" w:rsidRDefault="00B624EA" w:rsidP="00F704D5">
      <w:pPr>
        <w:jc w:val="both"/>
        <w:rPr>
          <w:bCs/>
          <w:sz w:val="28"/>
          <w:szCs w:val="28"/>
        </w:rPr>
      </w:pPr>
      <w:r w:rsidRPr="005A2A79">
        <w:rPr>
          <w:bCs/>
          <w:sz w:val="28"/>
          <w:szCs w:val="28"/>
        </w:rPr>
        <w:t>2.2. Общий размер И</w:t>
      </w:r>
      <w:r w:rsidR="00D54F0D" w:rsidRPr="005A2A79">
        <w:rPr>
          <w:bCs/>
          <w:sz w:val="28"/>
          <w:szCs w:val="28"/>
        </w:rPr>
        <w:t>ного межбюджетного трансферта, предоставляемо</w:t>
      </w:r>
      <w:r w:rsidR="00FF39E8" w:rsidRPr="005A2A79">
        <w:rPr>
          <w:bCs/>
          <w:sz w:val="28"/>
          <w:szCs w:val="28"/>
        </w:rPr>
        <w:t>го</w:t>
      </w:r>
      <w:r w:rsidR="00D54F0D" w:rsidRPr="005A2A79">
        <w:rPr>
          <w:bCs/>
          <w:sz w:val="28"/>
          <w:szCs w:val="28"/>
        </w:rPr>
        <w:t xml:space="preserve"> из бюджета Республики Татарстан бюджету муниципального района Республики Татарстан </w:t>
      </w:r>
      <w:r w:rsidR="008C7DFC" w:rsidRPr="005A2A79">
        <w:rPr>
          <w:bCs/>
          <w:sz w:val="28"/>
          <w:szCs w:val="28"/>
        </w:rPr>
        <w:t>в 20 __ году _______</w:t>
      </w:r>
      <w:r w:rsidR="00344F26" w:rsidRPr="005A2A79">
        <w:rPr>
          <w:bCs/>
          <w:sz w:val="28"/>
          <w:szCs w:val="28"/>
        </w:rPr>
        <w:t>___</w:t>
      </w:r>
      <w:r w:rsidR="008C7DFC" w:rsidRPr="005A2A79">
        <w:rPr>
          <w:bCs/>
          <w:sz w:val="28"/>
          <w:szCs w:val="28"/>
        </w:rPr>
        <w:t>_ (________</w:t>
      </w:r>
      <w:r w:rsidR="00344F26" w:rsidRPr="005A2A79">
        <w:rPr>
          <w:bCs/>
          <w:sz w:val="28"/>
          <w:szCs w:val="28"/>
        </w:rPr>
        <w:t>___________</w:t>
      </w:r>
      <w:r w:rsidR="008C7DFC" w:rsidRPr="005A2A79">
        <w:rPr>
          <w:bCs/>
          <w:sz w:val="28"/>
          <w:szCs w:val="28"/>
        </w:rPr>
        <w:t>_____________</w:t>
      </w:r>
      <w:r w:rsidR="00344F26" w:rsidRPr="005A2A79">
        <w:rPr>
          <w:bCs/>
          <w:sz w:val="28"/>
          <w:szCs w:val="28"/>
        </w:rPr>
        <w:t>___</w:t>
      </w:r>
      <w:r w:rsidR="008C7DFC" w:rsidRPr="005A2A79">
        <w:rPr>
          <w:bCs/>
          <w:sz w:val="28"/>
          <w:szCs w:val="28"/>
        </w:rPr>
        <w:t xml:space="preserve">_____) </w:t>
      </w:r>
      <w:r w:rsidR="008C7DFC" w:rsidRPr="00835C6B">
        <w:rPr>
          <w:bCs/>
          <w:sz w:val="28"/>
          <w:szCs w:val="28"/>
        </w:rPr>
        <w:t>рублей __</w:t>
      </w:r>
      <w:r w:rsidR="00344F26" w:rsidRPr="00835C6B">
        <w:rPr>
          <w:bCs/>
          <w:sz w:val="28"/>
          <w:szCs w:val="28"/>
        </w:rPr>
        <w:t>__</w:t>
      </w:r>
      <w:r w:rsidR="008C7DFC" w:rsidRPr="00835C6B">
        <w:rPr>
          <w:bCs/>
          <w:sz w:val="28"/>
          <w:szCs w:val="28"/>
        </w:rPr>
        <w:t xml:space="preserve"> копеек.</w:t>
      </w:r>
    </w:p>
    <w:p w:rsidR="0061563D" w:rsidRPr="00835C6B" w:rsidRDefault="00E77DF0" w:rsidP="00F704D5">
      <w:pPr>
        <w:jc w:val="both"/>
        <w:rPr>
          <w:sz w:val="28"/>
          <w:szCs w:val="28"/>
        </w:rPr>
      </w:pPr>
      <w:r w:rsidRPr="00835C6B">
        <w:rPr>
          <w:bCs/>
          <w:sz w:val="28"/>
          <w:szCs w:val="28"/>
        </w:rPr>
        <w:t>2.</w:t>
      </w:r>
      <w:r w:rsidR="00344F26" w:rsidRPr="00835C6B">
        <w:rPr>
          <w:bCs/>
          <w:sz w:val="28"/>
          <w:szCs w:val="28"/>
        </w:rPr>
        <w:t>3</w:t>
      </w:r>
      <w:r w:rsidRPr="00835C6B">
        <w:rPr>
          <w:bCs/>
          <w:sz w:val="28"/>
          <w:szCs w:val="28"/>
        </w:rPr>
        <w:t xml:space="preserve">. Иной межбюджетный трансферт предоставляется </w:t>
      </w:r>
      <w:r w:rsidR="000972AF" w:rsidRPr="00835C6B">
        <w:rPr>
          <w:sz w:val="28"/>
          <w:szCs w:val="28"/>
        </w:rPr>
        <w:t>при</w:t>
      </w:r>
      <w:r w:rsidR="0061563D" w:rsidRPr="00835C6B">
        <w:rPr>
          <w:sz w:val="28"/>
          <w:szCs w:val="28"/>
        </w:rPr>
        <w:t xml:space="preserve"> услови</w:t>
      </w:r>
      <w:r w:rsidR="000972AF" w:rsidRPr="00835C6B">
        <w:rPr>
          <w:sz w:val="28"/>
          <w:szCs w:val="28"/>
        </w:rPr>
        <w:t>и</w:t>
      </w:r>
      <w:r w:rsidR="0061563D" w:rsidRPr="00835C6B">
        <w:rPr>
          <w:sz w:val="28"/>
          <w:szCs w:val="28"/>
        </w:rPr>
        <w:t xml:space="preserve">: </w:t>
      </w:r>
    </w:p>
    <w:p w:rsidR="0061563D" w:rsidRPr="00835C6B" w:rsidRDefault="009B309C" w:rsidP="00F704D5">
      <w:pPr>
        <w:jc w:val="both"/>
        <w:rPr>
          <w:sz w:val="28"/>
          <w:szCs w:val="28"/>
        </w:rPr>
      </w:pPr>
      <w:r w:rsidRPr="00835C6B">
        <w:rPr>
          <w:sz w:val="28"/>
          <w:szCs w:val="28"/>
        </w:rPr>
        <w:t>а</w:t>
      </w:r>
      <w:r w:rsidR="0061563D" w:rsidRPr="00835C6B">
        <w:rPr>
          <w:sz w:val="28"/>
          <w:szCs w:val="28"/>
        </w:rPr>
        <w:t>) наличи</w:t>
      </w:r>
      <w:r w:rsidRPr="00835C6B">
        <w:rPr>
          <w:sz w:val="28"/>
          <w:szCs w:val="28"/>
        </w:rPr>
        <w:t>я</w:t>
      </w:r>
      <w:r w:rsidR="0061563D" w:rsidRPr="00835C6B">
        <w:rPr>
          <w:sz w:val="28"/>
          <w:szCs w:val="28"/>
        </w:rPr>
        <w:t xml:space="preserve"> принятого в установленном порядке муниципального правового акта муниципального района Республики Татарстан, определяющего расходное обязательство муниципального района Республики Татарстан по предоставлению иных межбюджетных трансфертов бюджетам сельских поселений </w:t>
      </w:r>
      <w:r w:rsidR="00835C6B" w:rsidRPr="00835C6B">
        <w:rPr>
          <w:sz w:val="28"/>
          <w:szCs w:val="28"/>
        </w:rPr>
        <w:t xml:space="preserve">и </w:t>
      </w:r>
      <w:r w:rsidR="00835C6B" w:rsidRPr="00835C6B">
        <w:rPr>
          <w:bCs/>
          <w:sz w:val="28"/>
          <w:szCs w:val="28"/>
        </w:rPr>
        <w:t>городских поселений, образованных на основе поселк</w:t>
      </w:r>
      <w:r w:rsidR="003942DC">
        <w:rPr>
          <w:bCs/>
          <w:sz w:val="28"/>
          <w:szCs w:val="28"/>
        </w:rPr>
        <w:t>ов</w:t>
      </w:r>
      <w:r w:rsidR="00835C6B" w:rsidRPr="00835C6B">
        <w:rPr>
          <w:bCs/>
          <w:sz w:val="28"/>
          <w:szCs w:val="28"/>
        </w:rPr>
        <w:t xml:space="preserve"> городского типа, не являющихся административными центрами </w:t>
      </w:r>
      <w:r w:rsidR="00B15B08">
        <w:rPr>
          <w:bCs/>
          <w:sz w:val="28"/>
          <w:szCs w:val="28"/>
        </w:rPr>
        <w:t xml:space="preserve">муниципальных районов </w:t>
      </w:r>
      <w:r w:rsidR="00835C6B" w:rsidRPr="00835C6B">
        <w:rPr>
          <w:bCs/>
          <w:sz w:val="28"/>
          <w:szCs w:val="28"/>
        </w:rPr>
        <w:t>Республики Татарстан</w:t>
      </w:r>
      <w:r w:rsidR="0061563D" w:rsidRPr="00835C6B">
        <w:rPr>
          <w:sz w:val="28"/>
          <w:szCs w:val="28"/>
        </w:rPr>
        <w:t xml:space="preserve">; </w:t>
      </w:r>
    </w:p>
    <w:p w:rsidR="0061563D" w:rsidRPr="00607CAD" w:rsidRDefault="009B309C" w:rsidP="00F704D5">
      <w:pPr>
        <w:jc w:val="both"/>
        <w:rPr>
          <w:sz w:val="28"/>
          <w:szCs w:val="28"/>
        </w:rPr>
      </w:pPr>
      <w:r w:rsidRPr="00607CAD">
        <w:rPr>
          <w:sz w:val="28"/>
          <w:szCs w:val="28"/>
        </w:rPr>
        <w:t>б</w:t>
      </w:r>
      <w:r w:rsidR="0061563D" w:rsidRPr="00607CAD">
        <w:rPr>
          <w:sz w:val="28"/>
          <w:szCs w:val="28"/>
        </w:rPr>
        <w:t>) обязательства о представлении консолидированного отчета муниципального района Республики Татарстан об использовании иных межбюдж</w:t>
      </w:r>
      <w:r w:rsidR="00344F26" w:rsidRPr="00607CAD">
        <w:rPr>
          <w:sz w:val="28"/>
          <w:szCs w:val="28"/>
        </w:rPr>
        <w:t>етных трансфертов</w:t>
      </w:r>
      <w:r w:rsidR="00393D5A" w:rsidRPr="00607CAD">
        <w:rPr>
          <w:sz w:val="28"/>
          <w:szCs w:val="28"/>
        </w:rPr>
        <w:t>.</w:t>
      </w:r>
    </w:p>
    <w:p w:rsidR="00E77DF0" w:rsidRPr="00607CAD" w:rsidRDefault="00E77DF0" w:rsidP="00F704D5">
      <w:pPr>
        <w:jc w:val="both"/>
        <w:rPr>
          <w:sz w:val="28"/>
          <w:szCs w:val="28"/>
        </w:rPr>
      </w:pPr>
      <w:r w:rsidRPr="00607CAD">
        <w:rPr>
          <w:sz w:val="28"/>
          <w:szCs w:val="28"/>
        </w:rPr>
        <w:t>2.</w:t>
      </w:r>
      <w:r w:rsidR="00344F26" w:rsidRPr="00607CAD">
        <w:rPr>
          <w:sz w:val="28"/>
          <w:szCs w:val="28"/>
        </w:rPr>
        <w:t>3</w:t>
      </w:r>
      <w:r w:rsidRPr="00607CAD">
        <w:rPr>
          <w:sz w:val="28"/>
          <w:szCs w:val="28"/>
        </w:rPr>
        <w:t>.</w:t>
      </w:r>
      <w:r w:rsidR="00881516" w:rsidRPr="00607CAD">
        <w:rPr>
          <w:sz w:val="28"/>
          <w:szCs w:val="28"/>
        </w:rPr>
        <w:t>1.</w:t>
      </w:r>
      <w:r w:rsidRPr="00607CAD">
        <w:rPr>
          <w:sz w:val="28"/>
          <w:szCs w:val="28"/>
        </w:rPr>
        <w:t xml:space="preserve"> Документы, подтверждающие выполнение условий предоставления Иного межбюджетн</w:t>
      </w:r>
      <w:r w:rsidR="00881516" w:rsidRPr="00607CAD">
        <w:rPr>
          <w:sz w:val="28"/>
          <w:szCs w:val="28"/>
        </w:rPr>
        <w:t xml:space="preserve">ого трансферта, предусмотренных </w:t>
      </w:r>
      <w:r w:rsidRPr="00607CAD">
        <w:rPr>
          <w:sz w:val="28"/>
          <w:szCs w:val="28"/>
        </w:rPr>
        <w:t>п.2.</w:t>
      </w:r>
      <w:r w:rsidR="00344F26" w:rsidRPr="00607CAD">
        <w:rPr>
          <w:sz w:val="28"/>
          <w:szCs w:val="28"/>
        </w:rPr>
        <w:t>3</w:t>
      </w:r>
      <w:r w:rsidR="00881516" w:rsidRPr="00607CAD">
        <w:rPr>
          <w:sz w:val="28"/>
          <w:szCs w:val="28"/>
        </w:rPr>
        <w:t>.</w:t>
      </w:r>
      <w:r w:rsidRPr="00607CAD">
        <w:rPr>
          <w:sz w:val="28"/>
          <w:szCs w:val="28"/>
        </w:rPr>
        <w:t xml:space="preserve"> настоящего Соглашения, представляются однократно Исполнительным комитетом в Министерство.</w:t>
      </w:r>
    </w:p>
    <w:p w:rsidR="00881516" w:rsidRPr="00607CAD" w:rsidRDefault="00881516" w:rsidP="00F704D5">
      <w:pPr>
        <w:jc w:val="both"/>
        <w:rPr>
          <w:sz w:val="28"/>
          <w:szCs w:val="28"/>
        </w:rPr>
      </w:pPr>
      <w:r w:rsidRPr="00607CAD">
        <w:rPr>
          <w:sz w:val="28"/>
          <w:szCs w:val="28"/>
        </w:rPr>
        <w:t>2.</w:t>
      </w:r>
      <w:r w:rsidR="00344F26" w:rsidRPr="00607CAD">
        <w:rPr>
          <w:sz w:val="28"/>
          <w:szCs w:val="28"/>
        </w:rPr>
        <w:t>4</w:t>
      </w:r>
      <w:r w:rsidRPr="00607CAD">
        <w:rPr>
          <w:sz w:val="28"/>
          <w:szCs w:val="28"/>
        </w:rPr>
        <w:t xml:space="preserve">. Перечисление Иного межбюджетного трансферта </w:t>
      </w:r>
      <w:r w:rsidR="009F571B" w:rsidRPr="00607CAD">
        <w:rPr>
          <w:sz w:val="28"/>
          <w:szCs w:val="28"/>
        </w:rPr>
        <w:t>Исполнительному комитету</w:t>
      </w:r>
      <w:r w:rsidR="00CA6E85" w:rsidRPr="00607CAD">
        <w:rPr>
          <w:sz w:val="28"/>
          <w:szCs w:val="28"/>
        </w:rPr>
        <w:t xml:space="preserve"> ______________________</w:t>
      </w:r>
      <w:r w:rsidRPr="00607CAD">
        <w:rPr>
          <w:sz w:val="28"/>
          <w:szCs w:val="28"/>
        </w:rPr>
        <w:t xml:space="preserve"> </w:t>
      </w:r>
      <w:r w:rsidR="00CC0654" w:rsidRPr="00607CAD">
        <w:rPr>
          <w:sz w:val="28"/>
          <w:szCs w:val="28"/>
        </w:rPr>
        <w:t xml:space="preserve">муниципального района </w:t>
      </w:r>
      <w:r w:rsidRPr="00607CAD">
        <w:rPr>
          <w:sz w:val="28"/>
          <w:szCs w:val="28"/>
        </w:rPr>
        <w:t xml:space="preserve">осуществляется </w:t>
      </w:r>
      <w:r w:rsidR="00470431" w:rsidRPr="00607CAD">
        <w:rPr>
          <w:sz w:val="28"/>
          <w:szCs w:val="28"/>
        </w:rPr>
        <w:t xml:space="preserve">Министерством </w:t>
      </w:r>
      <w:r w:rsidRPr="00607CAD">
        <w:rPr>
          <w:sz w:val="28"/>
          <w:szCs w:val="28"/>
        </w:rPr>
        <w:t>на счет территориального органа Управления Федерального казначейства по Республике Татарстан, открытый для кассового обслуживания исполнения местных бюджетов</w:t>
      </w:r>
      <w:r w:rsidR="00230656" w:rsidRPr="00607CAD">
        <w:rPr>
          <w:sz w:val="28"/>
          <w:szCs w:val="28"/>
        </w:rPr>
        <w:t xml:space="preserve"> в течение 10 рабочих дней </w:t>
      </w:r>
      <w:r w:rsidR="00EB5F99" w:rsidRPr="00607CAD">
        <w:rPr>
          <w:sz w:val="28"/>
          <w:szCs w:val="28"/>
        </w:rPr>
        <w:t>с даты</w:t>
      </w:r>
      <w:r w:rsidR="00230656" w:rsidRPr="00607CAD">
        <w:rPr>
          <w:sz w:val="28"/>
          <w:szCs w:val="28"/>
        </w:rPr>
        <w:t xml:space="preserve"> подписания Соглашения</w:t>
      </w:r>
      <w:r w:rsidRPr="00607CAD">
        <w:rPr>
          <w:sz w:val="28"/>
          <w:szCs w:val="28"/>
        </w:rPr>
        <w:t>.</w:t>
      </w:r>
    </w:p>
    <w:p w:rsidR="005422D4" w:rsidRPr="00607CAD" w:rsidRDefault="005422D4" w:rsidP="00F704D5">
      <w:pPr>
        <w:jc w:val="both"/>
        <w:rPr>
          <w:sz w:val="28"/>
          <w:szCs w:val="28"/>
        </w:rPr>
      </w:pPr>
    </w:p>
    <w:p w:rsidR="00FD1556" w:rsidRPr="00607CAD" w:rsidRDefault="004829A3" w:rsidP="00F704D5">
      <w:pPr>
        <w:pStyle w:val="10"/>
        <w:jc w:val="center"/>
        <w:rPr>
          <w:b/>
          <w:sz w:val="28"/>
          <w:szCs w:val="28"/>
        </w:rPr>
      </w:pPr>
      <w:r w:rsidRPr="00607CAD">
        <w:rPr>
          <w:b/>
          <w:sz w:val="28"/>
          <w:szCs w:val="28"/>
        </w:rPr>
        <w:t>3</w:t>
      </w:r>
      <w:r w:rsidR="00FD1556" w:rsidRPr="00607CAD">
        <w:rPr>
          <w:b/>
          <w:sz w:val="28"/>
          <w:szCs w:val="28"/>
        </w:rPr>
        <w:t xml:space="preserve">. </w:t>
      </w:r>
      <w:r w:rsidR="0026403E" w:rsidRPr="00607CAD">
        <w:rPr>
          <w:b/>
          <w:sz w:val="28"/>
          <w:szCs w:val="28"/>
        </w:rPr>
        <w:t>Взаимодействие Сторон</w:t>
      </w:r>
    </w:p>
    <w:p w:rsidR="005422D4" w:rsidRPr="00607CAD" w:rsidRDefault="005422D4" w:rsidP="00F704D5">
      <w:pPr>
        <w:pStyle w:val="10"/>
        <w:jc w:val="center"/>
        <w:rPr>
          <w:b/>
          <w:sz w:val="28"/>
          <w:szCs w:val="28"/>
        </w:rPr>
      </w:pPr>
    </w:p>
    <w:p w:rsidR="00B26030" w:rsidRPr="00607CAD" w:rsidRDefault="004829A3" w:rsidP="00F704D5">
      <w:pPr>
        <w:jc w:val="both"/>
        <w:rPr>
          <w:sz w:val="28"/>
          <w:szCs w:val="28"/>
        </w:rPr>
      </w:pPr>
      <w:r w:rsidRPr="00607CAD">
        <w:rPr>
          <w:sz w:val="28"/>
          <w:szCs w:val="28"/>
        </w:rPr>
        <w:t>3</w:t>
      </w:r>
      <w:r w:rsidR="00B26030" w:rsidRPr="00607CAD">
        <w:rPr>
          <w:sz w:val="28"/>
          <w:szCs w:val="28"/>
        </w:rPr>
        <w:t xml:space="preserve">.1. </w:t>
      </w:r>
      <w:r w:rsidR="001A3164" w:rsidRPr="00607CAD">
        <w:rPr>
          <w:sz w:val="28"/>
          <w:szCs w:val="28"/>
        </w:rPr>
        <w:t>Министерство</w:t>
      </w:r>
      <w:r w:rsidR="00894A0E" w:rsidRPr="00607CAD">
        <w:rPr>
          <w:sz w:val="28"/>
          <w:szCs w:val="28"/>
        </w:rPr>
        <w:t xml:space="preserve"> обязуется</w:t>
      </w:r>
      <w:r w:rsidR="00B26030" w:rsidRPr="00607CAD">
        <w:rPr>
          <w:sz w:val="28"/>
          <w:szCs w:val="28"/>
        </w:rPr>
        <w:t>:</w:t>
      </w:r>
    </w:p>
    <w:p w:rsidR="0033799E" w:rsidRPr="00607CAD" w:rsidRDefault="004829A3" w:rsidP="00F704D5">
      <w:pPr>
        <w:jc w:val="both"/>
        <w:rPr>
          <w:bCs/>
          <w:sz w:val="28"/>
          <w:szCs w:val="28"/>
        </w:rPr>
      </w:pPr>
      <w:r w:rsidRPr="00607CAD">
        <w:rPr>
          <w:sz w:val="28"/>
          <w:szCs w:val="28"/>
        </w:rPr>
        <w:t>3</w:t>
      </w:r>
      <w:r w:rsidR="00165476" w:rsidRPr="00607CAD">
        <w:rPr>
          <w:sz w:val="28"/>
          <w:szCs w:val="28"/>
        </w:rPr>
        <w:t>.1.1.</w:t>
      </w:r>
      <w:r w:rsidR="00C32AA3" w:rsidRPr="00607CAD">
        <w:rPr>
          <w:bCs/>
          <w:sz w:val="28"/>
          <w:szCs w:val="28"/>
        </w:rPr>
        <w:t xml:space="preserve"> </w:t>
      </w:r>
      <w:r w:rsidR="00894A0E" w:rsidRPr="00607CAD">
        <w:rPr>
          <w:bCs/>
          <w:sz w:val="28"/>
          <w:szCs w:val="28"/>
        </w:rPr>
        <w:t>Обеспечить предоставление</w:t>
      </w:r>
      <w:r w:rsidR="001A3164" w:rsidRPr="00607CAD">
        <w:rPr>
          <w:bCs/>
          <w:sz w:val="28"/>
          <w:szCs w:val="28"/>
        </w:rPr>
        <w:t xml:space="preserve"> </w:t>
      </w:r>
      <w:r w:rsidR="00FD1556" w:rsidRPr="00607CAD">
        <w:rPr>
          <w:bCs/>
          <w:sz w:val="28"/>
          <w:szCs w:val="28"/>
        </w:rPr>
        <w:t xml:space="preserve">Иного </w:t>
      </w:r>
      <w:r w:rsidR="00E2691B" w:rsidRPr="00607CAD">
        <w:rPr>
          <w:bCs/>
          <w:sz w:val="28"/>
          <w:szCs w:val="28"/>
        </w:rPr>
        <w:t>межбю</w:t>
      </w:r>
      <w:r w:rsidR="00FD1556" w:rsidRPr="00607CAD">
        <w:rPr>
          <w:bCs/>
          <w:sz w:val="28"/>
          <w:szCs w:val="28"/>
        </w:rPr>
        <w:t>джетного трансферта</w:t>
      </w:r>
      <w:r w:rsidR="005163AB" w:rsidRPr="00607CAD">
        <w:rPr>
          <w:bCs/>
          <w:sz w:val="28"/>
          <w:szCs w:val="28"/>
        </w:rPr>
        <w:t xml:space="preserve"> </w:t>
      </w:r>
      <w:r w:rsidR="00865754" w:rsidRPr="00607CAD">
        <w:rPr>
          <w:bCs/>
          <w:sz w:val="28"/>
          <w:szCs w:val="28"/>
        </w:rPr>
        <w:t xml:space="preserve">в бюджет </w:t>
      </w:r>
      <w:r w:rsidR="00CB07C8" w:rsidRPr="00607CAD">
        <w:rPr>
          <w:bCs/>
          <w:sz w:val="28"/>
          <w:szCs w:val="28"/>
        </w:rPr>
        <w:t>____________________</w:t>
      </w:r>
      <w:r w:rsidR="005163AB" w:rsidRPr="00607CAD">
        <w:rPr>
          <w:bCs/>
          <w:sz w:val="28"/>
          <w:szCs w:val="28"/>
        </w:rPr>
        <w:t xml:space="preserve"> </w:t>
      </w:r>
      <w:r w:rsidR="00A041BE" w:rsidRPr="00607CAD">
        <w:rPr>
          <w:bCs/>
          <w:sz w:val="28"/>
          <w:szCs w:val="28"/>
        </w:rPr>
        <w:t xml:space="preserve"> муниципального района </w:t>
      </w:r>
      <w:r w:rsidR="00894A0E" w:rsidRPr="00607CAD">
        <w:rPr>
          <w:bCs/>
          <w:sz w:val="28"/>
          <w:szCs w:val="28"/>
        </w:rPr>
        <w:t>в порядке и при соблюдении Исполнительным комитетом условий предоставления Иного межбюджетного трансферта, установленных настоящим Соглашением</w:t>
      </w:r>
      <w:r w:rsidR="00381713" w:rsidRPr="00607CAD">
        <w:rPr>
          <w:bCs/>
          <w:sz w:val="28"/>
          <w:szCs w:val="28"/>
        </w:rPr>
        <w:t>.</w:t>
      </w:r>
    </w:p>
    <w:p w:rsidR="00FF6385" w:rsidRPr="00607CAD" w:rsidRDefault="001F67B1" w:rsidP="00F704D5">
      <w:pPr>
        <w:jc w:val="both"/>
        <w:rPr>
          <w:sz w:val="28"/>
          <w:szCs w:val="28"/>
        </w:rPr>
      </w:pPr>
      <w:r w:rsidRPr="00607CAD">
        <w:rPr>
          <w:bCs/>
          <w:sz w:val="28"/>
          <w:szCs w:val="28"/>
        </w:rPr>
        <w:t>3.1.2. Осуществля</w:t>
      </w:r>
      <w:r w:rsidR="00493404" w:rsidRPr="00607CAD">
        <w:rPr>
          <w:bCs/>
          <w:sz w:val="28"/>
          <w:szCs w:val="28"/>
        </w:rPr>
        <w:t>ть</w:t>
      </w:r>
      <w:r w:rsidRPr="00607CAD">
        <w:rPr>
          <w:bCs/>
          <w:sz w:val="28"/>
          <w:szCs w:val="28"/>
        </w:rPr>
        <w:t xml:space="preserve"> </w:t>
      </w:r>
      <w:r w:rsidRPr="00607CAD">
        <w:rPr>
          <w:sz w:val="28"/>
          <w:szCs w:val="28"/>
        </w:rPr>
        <w:t xml:space="preserve">контроль за </w:t>
      </w:r>
      <w:r w:rsidR="0059461E" w:rsidRPr="00607CAD">
        <w:rPr>
          <w:sz w:val="28"/>
          <w:szCs w:val="28"/>
        </w:rPr>
        <w:t>соблюдением</w:t>
      </w:r>
      <w:r w:rsidRPr="00607CAD">
        <w:rPr>
          <w:sz w:val="28"/>
          <w:szCs w:val="28"/>
        </w:rPr>
        <w:t xml:space="preserve"> Исполнительным комитетом </w:t>
      </w:r>
      <w:r w:rsidR="0059461E" w:rsidRPr="00607CAD">
        <w:rPr>
          <w:sz w:val="28"/>
          <w:szCs w:val="28"/>
        </w:rPr>
        <w:t xml:space="preserve">__________________________ муниципального района условий предоставления Иного межбюджетного трансферта и других обязательств, предусмотренных настоящим </w:t>
      </w:r>
      <w:r w:rsidRPr="00607CAD">
        <w:rPr>
          <w:sz w:val="28"/>
          <w:szCs w:val="28"/>
        </w:rPr>
        <w:t>Соглашением</w:t>
      </w:r>
      <w:r w:rsidR="0033799E" w:rsidRPr="00607CAD">
        <w:rPr>
          <w:sz w:val="28"/>
          <w:szCs w:val="28"/>
        </w:rPr>
        <w:t xml:space="preserve">. </w:t>
      </w:r>
    </w:p>
    <w:p w:rsidR="00E74E48" w:rsidRPr="00E163E8" w:rsidRDefault="00E74E48" w:rsidP="00F704D5">
      <w:pPr>
        <w:jc w:val="both"/>
        <w:rPr>
          <w:sz w:val="28"/>
          <w:szCs w:val="28"/>
        </w:rPr>
      </w:pPr>
      <w:r w:rsidRPr="00607CAD">
        <w:rPr>
          <w:sz w:val="28"/>
          <w:szCs w:val="28"/>
        </w:rPr>
        <w:lastRenderedPageBreak/>
        <w:t>3.1.3.</w:t>
      </w:r>
      <w:r w:rsidR="00F51F10" w:rsidRPr="00607CAD">
        <w:rPr>
          <w:sz w:val="28"/>
          <w:szCs w:val="28"/>
        </w:rPr>
        <w:t xml:space="preserve"> </w:t>
      </w:r>
      <w:r w:rsidR="008E527A" w:rsidRPr="00607CAD">
        <w:rPr>
          <w:sz w:val="28"/>
          <w:szCs w:val="28"/>
        </w:rPr>
        <w:t>О</w:t>
      </w:r>
      <w:r w:rsidR="00F51F10" w:rsidRPr="00607CAD">
        <w:rPr>
          <w:sz w:val="28"/>
          <w:szCs w:val="28"/>
        </w:rPr>
        <w:t>существлять к</w:t>
      </w:r>
      <w:r w:rsidRPr="00607CAD">
        <w:rPr>
          <w:sz w:val="28"/>
          <w:szCs w:val="28"/>
        </w:rPr>
        <w:t>онтроль целев</w:t>
      </w:r>
      <w:r w:rsidR="00F51F10" w:rsidRPr="00607CAD">
        <w:rPr>
          <w:sz w:val="28"/>
          <w:szCs w:val="28"/>
        </w:rPr>
        <w:t>ого использования</w:t>
      </w:r>
      <w:r w:rsidRPr="00607CAD">
        <w:rPr>
          <w:sz w:val="28"/>
          <w:szCs w:val="28"/>
        </w:rPr>
        <w:t xml:space="preserve"> предоставленн</w:t>
      </w:r>
      <w:r w:rsidR="008E527A" w:rsidRPr="00607CAD">
        <w:rPr>
          <w:sz w:val="28"/>
          <w:szCs w:val="28"/>
        </w:rPr>
        <w:t>ого</w:t>
      </w:r>
      <w:r w:rsidRPr="00607CAD">
        <w:rPr>
          <w:sz w:val="28"/>
          <w:szCs w:val="28"/>
        </w:rPr>
        <w:t xml:space="preserve"> в </w:t>
      </w:r>
      <w:r w:rsidRPr="00E163E8">
        <w:rPr>
          <w:sz w:val="28"/>
          <w:szCs w:val="28"/>
        </w:rPr>
        <w:t xml:space="preserve">соответствии с Порядком </w:t>
      </w:r>
      <w:r w:rsidR="008E527A" w:rsidRPr="00E163E8">
        <w:rPr>
          <w:bCs/>
          <w:sz w:val="28"/>
          <w:szCs w:val="28"/>
        </w:rPr>
        <w:t xml:space="preserve">Иного </w:t>
      </w:r>
      <w:r w:rsidR="00E2691B" w:rsidRPr="00E163E8">
        <w:rPr>
          <w:bCs/>
          <w:sz w:val="28"/>
          <w:szCs w:val="28"/>
        </w:rPr>
        <w:t>меж</w:t>
      </w:r>
      <w:r w:rsidR="008E527A" w:rsidRPr="00E163E8">
        <w:rPr>
          <w:bCs/>
          <w:sz w:val="28"/>
          <w:szCs w:val="28"/>
        </w:rPr>
        <w:t>бюджетного трансферта</w:t>
      </w:r>
      <w:r w:rsidRPr="00E163E8">
        <w:rPr>
          <w:sz w:val="28"/>
          <w:szCs w:val="28"/>
        </w:rPr>
        <w:t xml:space="preserve"> в соответствии с законодательством</w:t>
      </w:r>
      <w:r w:rsidR="008E527A" w:rsidRPr="00E163E8">
        <w:rPr>
          <w:sz w:val="28"/>
          <w:szCs w:val="28"/>
        </w:rPr>
        <w:t>, совместно с Министерством финансов Республики Татарстан</w:t>
      </w:r>
      <w:r w:rsidRPr="00E163E8">
        <w:rPr>
          <w:sz w:val="28"/>
          <w:szCs w:val="28"/>
        </w:rPr>
        <w:t>.</w:t>
      </w:r>
    </w:p>
    <w:p w:rsidR="00381713" w:rsidRPr="00E163E8" w:rsidRDefault="00237114" w:rsidP="00F704D5">
      <w:pPr>
        <w:jc w:val="both"/>
        <w:rPr>
          <w:bCs/>
          <w:sz w:val="28"/>
          <w:szCs w:val="28"/>
        </w:rPr>
      </w:pPr>
      <w:r w:rsidRPr="00E163E8">
        <w:rPr>
          <w:bCs/>
          <w:sz w:val="28"/>
          <w:szCs w:val="28"/>
        </w:rPr>
        <w:t>3.1.</w:t>
      </w:r>
      <w:r w:rsidR="00E74E48" w:rsidRPr="00E163E8">
        <w:rPr>
          <w:bCs/>
          <w:sz w:val="28"/>
          <w:szCs w:val="28"/>
        </w:rPr>
        <w:t>4</w:t>
      </w:r>
      <w:r w:rsidRPr="00E163E8">
        <w:rPr>
          <w:bCs/>
          <w:sz w:val="28"/>
          <w:szCs w:val="28"/>
        </w:rPr>
        <w:t xml:space="preserve">. Осуществлять проверку документов, подтверждающих </w:t>
      </w:r>
      <w:r w:rsidR="00056F62" w:rsidRPr="00E163E8">
        <w:rPr>
          <w:bCs/>
          <w:sz w:val="28"/>
          <w:szCs w:val="28"/>
        </w:rPr>
        <w:t>целевое расходование Иного межбюджетного трансферта.</w:t>
      </w:r>
    </w:p>
    <w:p w:rsidR="00AC785A" w:rsidRPr="00E163E8" w:rsidRDefault="00AC785A" w:rsidP="00F704D5">
      <w:pPr>
        <w:jc w:val="both"/>
        <w:rPr>
          <w:bCs/>
          <w:sz w:val="28"/>
          <w:szCs w:val="28"/>
        </w:rPr>
      </w:pPr>
      <w:r w:rsidRPr="00E163E8">
        <w:rPr>
          <w:sz w:val="28"/>
          <w:szCs w:val="28"/>
        </w:rPr>
        <w:t xml:space="preserve">3.1.5. Направлять разъяснения Исполнительному комитету по вопросам, связанным с исполнением настоящего Соглашения, в течение 30  рабочих дней со дня получения обращения Исполнительного комитета в соответствии с </w:t>
      </w:r>
      <w:hyperlink w:anchor="P356" w:history="1">
        <w:r w:rsidR="004E1B11" w:rsidRPr="00E163E8">
          <w:rPr>
            <w:sz w:val="28"/>
            <w:szCs w:val="28"/>
          </w:rPr>
          <w:t>п.3.4.1</w:t>
        </w:r>
      </w:hyperlink>
      <w:r w:rsidRPr="00E163E8">
        <w:rPr>
          <w:sz w:val="28"/>
          <w:szCs w:val="28"/>
        </w:rPr>
        <w:t xml:space="preserve"> настоящего Соглашения.</w:t>
      </w:r>
    </w:p>
    <w:p w:rsidR="00056F62" w:rsidRPr="00E163E8" w:rsidRDefault="004C3700" w:rsidP="00F704D5">
      <w:pPr>
        <w:jc w:val="both"/>
        <w:rPr>
          <w:sz w:val="28"/>
          <w:szCs w:val="28"/>
        </w:rPr>
      </w:pPr>
      <w:r w:rsidRPr="00E163E8">
        <w:rPr>
          <w:bCs/>
          <w:sz w:val="28"/>
          <w:szCs w:val="28"/>
        </w:rPr>
        <w:t xml:space="preserve">3.1.6. </w:t>
      </w:r>
      <w:r w:rsidRPr="00E163E8">
        <w:rPr>
          <w:sz w:val="28"/>
          <w:szCs w:val="28"/>
        </w:rPr>
        <w:t xml:space="preserve">Выполнять иные обязательства, установленные бюджетным законодательством Республики Татарстан, </w:t>
      </w:r>
      <w:r w:rsidR="0033799E" w:rsidRPr="00E163E8">
        <w:rPr>
          <w:sz w:val="28"/>
          <w:szCs w:val="28"/>
        </w:rPr>
        <w:t>Порядком</w:t>
      </w:r>
      <w:r w:rsidRPr="00E163E8">
        <w:rPr>
          <w:sz w:val="28"/>
          <w:szCs w:val="28"/>
        </w:rPr>
        <w:t xml:space="preserve"> и настоящим Соглашением.</w:t>
      </w:r>
    </w:p>
    <w:p w:rsidR="002E1BE2" w:rsidRPr="00E163E8" w:rsidRDefault="002E1BE2" w:rsidP="00F704D5">
      <w:pPr>
        <w:jc w:val="both"/>
        <w:rPr>
          <w:sz w:val="28"/>
          <w:szCs w:val="28"/>
        </w:rPr>
      </w:pPr>
      <w:r w:rsidRPr="00E163E8">
        <w:rPr>
          <w:sz w:val="28"/>
          <w:szCs w:val="28"/>
        </w:rPr>
        <w:t>3.2. Министерство вправе:</w:t>
      </w:r>
    </w:p>
    <w:p w:rsidR="004C3700" w:rsidRPr="00E163E8" w:rsidRDefault="004C3700" w:rsidP="00F70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163E8">
        <w:rPr>
          <w:rFonts w:ascii="Times New Roman" w:hAnsi="Times New Roman" w:cs="Times New Roman"/>
          <w:sz w:val="28"/>
          <w:szCs w:val="28"/>
        </w:rPr>
        <w:t>3.</w:t>
      </w:r>
      <w:r w:rsidR="002E1BE2" w:rsidRPr="00E163E8">
        <w:rPr>
          <w:rFonts w:ascii="Times New Roman" w:hAnsi="Times New Roman" w:cs="Times New Roman"/>
          <w:sz w:val="28"/>
          <w:szCs w:val="28"/>
        </w:rPr>
        <w:t>2</w:t>
      </w:r>
      <w:r w:rsidRPr="00E163E8">
        <w:rPr>
          <w:rFonts w:ascii="Times New Roman" w:hAnsi="Times New Roman" w:cs="Times New Roman"/>
          <w:sz w:val="28"/>
          <w:szCs w:val="28"/>
        </w:rPr>
        <w:t>.</w:t>
      </w:r>
      <w:r w:rsidR="002E1BE2" w:rsidRPr="00E163E8">
        <w:rPr>
          <w:rFonts w:ascii="Times New Roman" w:hAnsi="Times New Roman" w:cs="Times New Roman"/>
          <w:sz w:val="28"/>
          <w:szCs w:val="28"/>
        </w:rPr>
        <w:t>1</w:t>
      </w:r>
      <w:r w:rsidRPr="00E163E8">
        <w:rPr>
          <w:rFonts w:ascii="Times New Roman" w:hAnsi="Times New Roman" w:cs="Times New Roman"/>
          <w:sz w:val="28"/>
          <w:szCs w:val="28"/>
        </w:rPr>
        <w:t>. Запрашивать у Исполнительного комитета документы и материалы, необходимые для осуществления контроля за соблюдением Исполнительным комитетом условий предоставления Иного межбюджетного трансферта и других обязательств, предусмотренных Соглашением, в том числе первичную документацию, связанные с исполнением Исполнительным комитетом условий предоставления Иного межбюджетного трансферта.</w:t>
      </w:r>
    </w:p>
    <w:p w:rsidR="004C3700" w:rsidRPr="00E163E8" w:rsidRDefault="00EA6E2F" w:rsidP="00F704D5">
      <w:pPr>
        <w:jc w:val="both"/>
        <w:rPr>
          <w:sz w:val="28"/>
          <w:szCs w:val="28"/>
        </w:rPr>
      </w:pPr>
      <w:r w:rsidRPr="00E163E8">
        <w:rPr>
          <w:bCs/>
          <w:sz w:val="28"/>
          <w:szCs w:val="28"/>
        </w:rPr>
        <w:t>3.</w:t>
      </w:r>
      <w:r w:rsidR="002E1BE2" w:rsidRPr="00E163E8">
        <w:rPr>
          <w:bCs/>
          <w:sz w:val="28"/>
          <w:szCs w:val="28"/>
        </w:rPr>
        <w:t>2</w:t>
      </w:r>
      <w:r w:rsidRPr="00E163E8">
        <w:rPr>
          <w:bCs/>
          <w:sz w:val="28"/>
          <w:szCs w:val="28"/>
        </w:rPr>
        <w:t>.</w:t>
      </w:r>
      <w:r w:rsidR="002E1BE2" w:rsidRPr="00E163E8">
        <w:rPr>
          <w:bCs/>
          <w:sz w:val="28"/>
          <w:szCs w:val="28"/>
        </w:rPr>
        <w:t>2</w:t>
      </w:r>
      <w:r w:rsidRPr="00E163E8">
        <w:rPr>
          <w:bCs/>
          <w:sz w:val="28"/>
          <w:szCs w:val="28"/>
        </w:rPr>
        <w:t xml:space="preserve">. </w:t>
      </w:r>
      <w:r w:rsidRPr="00E163E8">
        <w:rPr>
          <w:sz w:val="28"/>
          <w:szCs w:val="28"/>
        </w:rPr>
        <w:t xml:space="preserve">Осуществлять иные права, установленные бюджетным законодательством Республики Татарстан, </w:t>
      </w:r>
      <w:r w:rsidR="0033799E" w:rsidRPr="00E163E8">
        <w:rPr>
          <w:sz w:val="28"/>
          <w:szCs w:val="28"/>
        </w:rPr>
        <w:t>Порядком</w:t>
      </w:r>
      <w:r w:rsidRPr="00E163E8">
        <w:rPr>
          <w:sz w:val="28"/>
          <w:szCs w:val="28"/>
        </w:rPr>
        <w:t xml:space="preserve"> и настоящим Соглашением.</w:t>
      </w:r>
    </w:p>
    <w:p w:rsidR="00700BFB" w:rsidRPr="00147AC4" w:rsidRDefault="004829A3" w:rsidP="00F704D5">
      <w:pPr>
        <w:jc w:val="both"/>
        <w:rPr>
          <w:bCs/>
          <w:sz w:val="28"/>
          <w:szCs w:val="28"/>
        </w:rPr>
      </w:pPr>
      <w:r w:rsidRPr="00147AC4">
        <w:rPr>
          <w:bCs/>
          <w:sz w:val="28"/>
          <w:szCs w:val="28"/>
        </w:rPr>
        <w:t>3</w:t>
      </w:r>
      <w:r w:rsidR="00700BFB" w:rsidRPr="00147AC4">
        <w:rPr>
          <w:bCs/>
          <w:sz w:val="28"/>
          <w:szCs w:val="28"/>
        </w:rPr>
        <w:t>.</w:t>
      </w:r>
      <w:r w:rsidR="002E1BE2" w:rsidRPr="00147AC4">
        <w:rPr>
          <w:bCs/>
          <w:sz w:val="28"/>
          <w:szCs w:val="28"/>
        </w:rPr>
        <w:t>3</w:t>
      </w:r>
      <w:r w:rsidR="00700BFB" w:rsidRPr="00147AC4">
        <w:rPr>
          <w:bCs/>
          <w:sz w:val="28"/>
          <w:szCs w:val="28"/>
        </w:rPr>
        <w:t xml:space="preserve">. </w:t>
      </w:r>
      <w:r w:rsidR="00A946B0" w:rsidRPr="00147AC4">
        <w:rPr>
          <w:bCs/>
          <w:sz w:val="28"/>
          <w:szCs w:val="28"/>
        </w:rPr>
        <w:t>Исполнительный комитет</w:t>
      </w:r>
      <w:r w:rsidR="00EA6E2F" w:rsidRPr="00147AC4">
        <w:rPr>
          <w:bCs/>
          <w:sz w:val="28"/>
          <w:szCs w:val="28"/>
        </w:rPr>
        <w:t xml:space="preserve"> обязуется</w:t>
      </w:r>
      <w:r w:rsidR="00700BFB" w:rsidRPr="00147AC4">
        <w:rPr>
          <w:bCs/>
          <w:sz w:val="28"/>
          <w:szCs w:val="28"/>
        </w:rPr>
        <w:t>:</w:t>
      </w:r>
    </w:p>
    <w:p w:rsidR="00034784" w:rsidRPr="00147AC4" w:rsidRDefault="006E3F0A" w:rsidP="00F704D5">
      <w:pPr>
        <w:jc w:val="both"/>
        <w:rPr>
          <w:sz w:val="28"/>
          <w:szCs w:val="28"/>
        </w:rPr>
      </w:pPr>
      <w:r w:rsidRPr="00147AC4">
        <w:rPr>
          <w:sz w:val="28"/>
          <w:szCs w:val="28"/>
        </w:rPr>
        <w:t>3.</w:t>
      </w:r>
      <w:r w:rsidR="002E1BE2" w:rsidRPr="00147AC4">
        <w:rPr>
          <w:sz w:val="28"/>
          <w:szCs w:val="28"/>
        </w:rPr>
        <w:t>3</w:t>
      </w:r>
      <w:r w:rsidRPr="00147AC4">
        <w:rPr>
          <w:sz w:val="28"/>
          <w:szCs w:val="28"/>
        </w:rPr>
        <w:t>.</w:t>
      </w:r>
      <w:r w:rsidR="00311845" w:rsidRPr="00147AC4">
        <w:rPr>
          <w:sz w:val="28"/>
          <w:szCs w:val="28"/>
        </w:rPr>
        <w:t>1</w:t>
      </w:r>
      <w:r w:rsidRPr="00147AC4">
        <w:rPr>
          <w:sz w:val="28"/>
          <w:szCs w:val="28"/>
        </w:rPr>
        <w:t xml:space="preserve">. Ежеквартально в срок до </w:t>
      </w:r>
      <w:r w:rsidR="00445ED3" w:rsidRPr="00147AC4">
        <w:rPr>
          <w:sz w:val="28"/>
          <w:szCs w:val="28"/>
        </w:rPr>
        <w:t>7</w:t>
      </w:r>
      <w:r w:rsidRPr="00147AC4">
        <w:rPr>
          <w:sz w:val="28"/>
          <w:szCs w:val="28"/>
        </w:rPr>
        <w:t xml:space="preserve"> числа месяца, следующего за отчетным </w:t>
      </w:r>
      <w:r w:rsidR="00317E5C" w:rsidRPr="00147AC4">
        <w:rPr>
          <w:sz w:val="28"/>
          <w:szCs w:val="28"/>
        </w:rPr>
        <w:t>кварталом</w:t>
      </w:r>
      <w:r w:rsidRPr="00147AC4">
        <w:rPr>
          <w:sz w:val="28"/>
          <w:szCs w:val="28"/>
        </w:rPr>
        <w:t xml:space="preserve"> представлять в Министерство отчёт о расходах, источником финансово</w:t>
      </w:r>
      <w:r w:rsidR="002D0F4B" w:rsidRPr="00147AC4">
        <w:rPr>
          <w:sz w:val="28"/>
          <w:szCs w:val="28"/>
        </w:rPr>
        <w:t xml:space="preserve">го обеспечения которых является </w:t>
      </w:r>
      <w:r w:rsidRPr="00147AC4">
        <w:rPr>
          <w:bCs/>
          <w:sz w:val="28"/>
          <w:szCs w:val="28"/>
        </w:rPr>
        <w:t>Иной бюджетный трансферт</w:t>
      </w:r>
      <w:r w:rsidRPr="00147AC4">
        <w:rPr>
          <w:sz w:val="28"/>
          <w:szCs w:val="28"/>
        </w:rPr>
        <w:t xml:space="preserve">, с приложением копий документов, подтверждающих затраты, заверенный уполномоченным должностным лицом </w:t>
      </w:r>
      <w:r w:rsidR="002D0F4B" w:rsidRPr="00147AC4">
        <w:rPr>
          <w:sz w:val="28"/>
          <w:szCs w:val="28"/>
        </w:rPr>
        <w:t xml:space="preserve">в письменной форме </w:t>
      </w:r>
      <w:r w:rsidRPr="00147AC4">
        <w:rPr>
          <w:sz w:val="28"/>
          <w:szCs w:val="28"/>
        </w:rPr>
        <w:t xml:space="preserve">согласно </w:t>
      </w:r>
      <w:r w:rsidR="00C74D27" w:rsidRPr="00147AC4">
        <w:rPr>
          <w:sz w:val="28"/>
          <w:szCs w:val="28"/>
        </w:rPr>
        <w:t>П</w:t>
      </w:r>
      <w:r w:rsidRPr="00147AC4">
        <w:rPr>
          <w:sz w:val="28"/>
          <w:szCs w:val="28"/>
        </w:rPr>
        <w:t xml:space="preserve">риложению № </w:t>
      </w:r>
      <w:r w:rsidR="00C6009B" w:rsidRPr="00147AC4">
        <w:rPr>
          <w:sz w:val="28"/>
          <w:szCs w:val="28"/>
        </w:rPr>
        <w:t>3</w:t>
      </w:r>
      <w:r w:rsidRPr="00147AC4">
        <w:rPr>
          <w:sz w:val="28"/>
          <w:szCs w:val="28"/>
        </w:rPr>
        <w:t xml:space="preserve"> к Соглашению</w:t>
      </w:r>
      <w:r w:rsidR="00034784" w:rsidRPr="00147AC4">
        <w:rPr>
          <w:sz w:val="28"/>
          <w:szCs w:val="28"/>
        </w:rPr>
        <w:t>.</w:t>
      </w:r>
    </w:p>
    <w:p w:rsidR="00602AD7" w:rsidRPr="00147AC4" w:rsidRDefault="00034784" w:rsidP="00F704D5">
      <w:pPr>
        <w:jc w:val="both"/>
        <w:rPr>
          <w:sz w:val="28"/>
          <w:szCs w:val="28"/>
        </w:rPr>
      </w:pPr>
      <w:r w:rsidRPr="00147AC4">
        <w:rPr>
          <w:sz w:val="28"/>
          <w:szCs w:val="28"/>
        </w:rPr>
        <w:t>3.3.</w:t>
      </w:r>
      <w:r w:rsidR="00311845" w:rsidRPr="00147AC4">
        <w:rPr>
          <w:sz w:val="28"/>
          <w:szCs w:val="28"/>
        </w:rPr>
        <w:t>2</w:t>
      </w:r>
      <w:r w:rsidRPr="00147AC4">
        <w:rPr>
          <w:sz w:val="28"/>
          <w:szCs w:val="28"/>
        </w:rPr>
        <w:t xml:space="preserve">. </w:t>
      </w:r>
      <w:r w:rsidR="0063772C">
        <w:rPr>
          <w:sz w:val="28"/>
          <w:szCs w:val="28"/>
        </w:rPr>
        <w:t xml:space="preserve">Обеспечить предоставление в Министерство в срок до 1 февраля года, следующего за отчетным, </w:t>
      </w:r>
      <w:r w:rsidR="002D0F4B" w:rsidRPr="00147AC4">
        <w:rPr>
          <w:sz w:val="28"/>
          <w:szCs w:val="28"/>
        </w:rPr>
        <w:t xml:space="preserve"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(форма ОКУД 0503127) (в соответствии с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 декабря 2010 г. №191н) и отчет об использовании межбюджетных трансфертов из федерального бюджета субъектами </w:t>
      </w:r>
      <w:r w:rsidR="00301B05" w:rsidRPr="00147AC4">
        <w:rPr>
          <w:sz w:val="28"/>
          <w:szCs w:val="28"/>
        </w:rPr>
        <w:t>Российской Федерации, муниципальными образованиями и территориальными государственным внебюджетным фондом (форма ОКУД 0503324). Указанные отчеты представляются</w:t>
      </w:r>
      <w:r w:rsidR="00482C50" w:rsidRPr="00147AC4">
        <w:rPr>
          <w:sz w:val="28"/>
          <w:szCs w:val="28"/>
        </w:rPr>
        <w:t xml:space="preserve"> </w:t>
      </w:r>
      <w:r w:rsidR="00301B05" w:rsidRPr="00147AC4">
        <w:rPr>
          <w:sz w:val="28"/>
          <w:szCs w:val="28"/>
        </w:rPr>
        <w:t xml:space="preserve">в Министерство заверенные финансовым органом </w:t>
      </w:r>
      <w:r w:rsidR="00482C50" w:rsidRPr="00147AC4">
        <w:rPr>
          <w:sz w:val="28"/>
          <w:szCs w:val="28"/>
        </w:rPr>
        <w:t xml:space="preserve">субъекта </w:t>
      </w:r>
      <w:r w:rsidR="0063772C">
        <w:rPr>
          <w:sz w:val="28"/>
          <w:szCs w:val="28"/>
        </w:rPr>
        <w:t>на бумажном носителе, нарочно</w:t>
      </w:r>
      <w:r w:rsidR="00482C50" w:rsidRPr="00147AC4">
        <w:rPr>
          <w:sz w:val="28"/>
          <w:szCs w:val="28"/>
        </w:rPr>
        <w:t xml:space="preserve">. </w:t>
      </w:r>
      <w:r w:rsidR="002D0F4B" w:rsidRPr="00147AC4">
        <w:rPr>
          <w:sz w:val="28"/>
          <w:szCs w:val="28"/>
        </w:rPr>
        <w:t xml:space="preserve"> </w:t>
      </w:r>
    </w:p>
    <w:p w:rsidR="00602AD7" w:rsidRPr="00026572" w:rsidRDefault="00602AD7" w:rsidP="00F704D5">
      <w:pPr>
        <w:jc w:val="both"/>
        <w:rPr>
          <w:sz w:val="28"/>
          <w:szCs w:val="28"/>
        </w:rPr>
      </w:pPr>
      <w:r w:rsidRPr="00026572">
        <w:rPr>
          <w:sz w:val="28"/>
          <w:szCs w:val="28"/>
        </w:rPr>
        <w:t>3.</w:t>
      </w:r>
      <w:r w:rsidR="002E1BE2" w:rsidRPr="00026572">
        <w:rPr>
          <w:sz w:val="28"/>
          <w:szCs w:val="28"/>
        </w:rPr>
        <w:t>3</w:t>
      </w:r>
      <w:r w:rsidRPr="00026572">
        <w:rPr>
          <w:sz w:val="28"/>
          <w:szCs w:val="28"/>
        </w:rPr>
        <w:t>.</w:t>
      </w:r>
      <w:r w:rsidR="00311845" w:rsidRPr="00026572">
        <w:rPr>
          <w:sz w:val="28"/>
          <w:szCs w:val="28"/>
        </w:rPr>
        <w:t>3</w:t>
      </w:r>
      <w:r w:rsidRPr="00026572">
        <w:rPr>
          <w:sz w:val="28"/>
          <w:szCs w:val="28"/>
        </w:rPr>
        <w:t xml:space="preserve">. </w:t>
      </w:r>
      <w:r w:rsidR="00BE53C5" w:rsidRPr="00026572">
        <w:rPr>
          <w:sz w:val="28"/>
          <w:szCs w:val="28"/>
        </w:rPr>
        <w:t>Обеспечить представление в Министерство в</w:t>
      </w:r>
      <w:r w:rsidRPr="00026572">
        <w:rPr>
          <w:sz w:val="28"/>
          <w:szCs w:val="28"/>
        </w:rPr>
        <w:t xml:space="preserve"> срок до 1 февраля года, следующего за отчетным, </w:t>
      </w:r>
      <w:r w:rsidR="00C74D27" w:rsidRPr="00026572">
        <w:rPr>
          <w:sz w:val="28"/>
          <w:szCs w:val="28"/>
        </w:rPr>
        <w:t xml:space="preserve">итогового </w:t>
      </w:r>
      <w:r w:rsidRPr="00026572">
        <w:rPr>
          <w:sz w:val="28"/>
          <w:szCs w:val="28"/>
        </w:rPr>
        <w:t>финансов</w:t>
      </w:r>
      <w:r w:rsidR="00BE53C5" w:rsidRPr="00026572">
        <w:rPr>
          <w:sz w:val="28"/>
          <w:szCs w:val="28"/>
        </w:rPr>
        <w:t>ого</w:t>
      </w:r>
      <w:r w:rsidRPr="00026572">
        <w:rPr>
          <w:sz w:val="28"/>
          <w:szCs w:val="28"/>
        </w:rPr>
        <w:t xml:space="preserve"> отчет</w:t>
      </w:r>
      <w:r w:rsidR="00BE53C5" w:rsidRPr="00026572">
        <w:rPr>
          <w:sz w:val="28"/>
          <w:szCs w:val="28"/>
        </w:rPr>
        <w:t>а</w:t>
      </w:r>
      <w:r w:rsidRPr="00026572">
        <w:rPr>
          <w:sz w:val="28"/>
          <w:szCs w:val="28"/>
        </w:rPr>
        <w:t xml:space="preserve"> об использовании </w:t>
      </w:r>
      <w:r w:rsidRPr="00026572">
        <w:rPr>
          <w:bCs/>
          <w:sz w:val="28"/>
          <w:szCs w:val="28"/>
        </w:rPr>
        <w:t xml:space="preserve">Иного </w:t>
      </w:r>
      <w:r w:rsidR="00E2691B" w:rsidRPr="00026572">
        <w:rPr>
          <w:bCs/>
          <w:sz w:val="28"/>
          <w:szCs w:val="28"/>
        </w:rPr>
        <w:t>меж</w:t>
      </w:r>
      <w:r w:rsidRPr="00026572">
        <w:rPr>
          <w:bCs/>
          <w:sz w:val="28"/>
          <w:szCs w:val="28"/>
        </w:rPr>
        <w:t>бюджетного трансферта</w:t>
      </w:r>
      <w:r w:rsidRPr="00026572">
        <w:rPr>
          <w:sz w:val="28"/>
          <w:szCs w:val="28"/>
        </w:rPr>
        <w:t xml:space="preserve"> по утвержденной Министерством форме, согласно Приложениям №3,</w:t>
      </w:r>
      <w:r w:rsidR="000A6552">
        <w:rPr>
          <w:sz w:val="28"/>
          <w:szCs w:val="28"/>
        </w:rPr>
        <w:t xml:space="preserve"> </w:t>
      </w:r>
      <w:r w:rsidRPr="00026572">
        <w:rPr>
          <w:sz w:val="28"/>
          <w:szCs w:val="28"/>
        </w:rPr>
        <w:t>4 к Соглашению</w:t>
      </w:r>
      <w:r w:rsidR="0005144A" w:rsidRPr="00026572">
        <w:rPr>
          <w:sz w:val="28"/>
          <w:szCs w:val="28"/>
        </w:rPr>
        <w:t xml:space="preserve"> нарочно</w:t>
      </w:r>
      <w:r w:rsidR="00994323" w:rsidRPr="00026572">
        <w:rPr>
          <w:sz w:val="28"/>
          <w:szCs w:val="28"/>
        </w:rPr>
        <w:t>.</w:t>
      </w:r>
    </w:p>
    <w:p w:rsidR="00994323" w:rsidRPr="00026572" w:rsidRDefault="00994323" w:rsidP="00F704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6572">
        <w:rPr>
          <w:rFonts w:ascii="Times New Roman" w:hAnsi="Times New Roman" w:cs="Times New Roman"/>
          <w:sz w:val="28"/>
          <w:szCs w:val="28"/>
        </w:rPr>
        <w:t>3.</w:t>
      </w:r>
      <w:r w:rsidR="002E1BE2" w:rsidRPr="00026572">
        <w:rPr>
          <w:rFonts w:ascii="Times New Roman" w:hAnsi="Times New Roman" w:cs="Times New Roman"/>
          <w:sz w:val="28"/>
          <w:szCs w:val="28"/>
        </w:rPr>
        <w:t>3</w:t>
      </w:r>
      <w:r w:rsidRPr="00026572">
        <w:rPr>
          <w:rFonts w:ascii="Times New Roman" w:hAnsi="Times New Roman" w:cs="Times New Roman"/>
          <w:sz w:val="28"/>
          <w:szCs w:val="28"/>
        </w:rPr>
        <w:t>.</w:t>
      </w:r>
      <w:r w:rsidR="00311845" w:rsidRPr="00026572">
        <w:rPr>
          <w:rFonts w:ascii="Times New Roman" w:hAnsi="Times New Roman" w:cs="Times New Roman"/>
          <w:sz w:val="28"/>
          <w:szCs w:val="28"/>
        </w:rPr>
        <w:t>4</w:t>
      </w:r>
      <w:r w:rsidRPr="00026572">
        <w:rPr>
          <w:rFonts w:ascii="Times New Roman" w:hAnsi="Times New Roman" w:cs="Times New Roman"/>
          <w:sz w:val="28"/>
          <w:szCs w:val="28"/>
        </w:rPr>
        <w:t xml:space="preserve">. В случае получения  запроса  обеспечивать  представление  в Министерство документов и материалов, необходимых  для  осуществления  контроля  за </w:t>
      </w:r>
      <w:r w:rsidRPr="00026572">
        <w:rPr>
          <w:rFonts w:ascii="Times New Roman" w:hAnsi="Times New Roman" w:cs="Times New Roman"/>
          <w:sz w:val="28"/>
          <w:szCs w:val="28"/>
        </w:rPr>
        <w:lastRenderedPageBreak/>
        <w:t>соблюдением Исполнительным комитетом условий предоставления   Иного  межбюджетного  трансферта  и  других  обязательств, предусмотренных  настоящим  Соглашением,  в том числе данных бухгалтерского учета  и  первичной документации, связанных с исполнением Исполнительным комитетом условий предоставления Иного межбюджетного трансферта.</w:t>
      </w:r>
    </w:p>
    <w:p w:rsidR="00994323" w:rsidRPr="00026572" w:rsidRDefault="00A53BCC" w:rsidP="00F704D5">
      <w:pPr>
        <w:jc w:val="both"/>
        <w:rPr>
          <w:sz w:val="28"/>
          <w:szCs w:val="28"/>
        </w:rPr>
      </w:pPr>
      <w:r w:rsidRPr="00026572">
        <w:rPr>
          <w:sz w:val="28"/>
          <w:szCs w:val="28"/>
        </w:rPr>
        <w:t>3.</w:t>
      </w:r>
      <w:r w:rsidR="002E1BE2" w:rsidRPr="00026572">
        <w:rPr>
          <w:sz w:val="28"/>
          <w:szCs w:val="28"/>
        </w:rPr>
        <w:t>3</w:t>
      </w:r>
      <w:r w:rsidRPr="00026572">
        <w:rPr>
          <w:sz w:val="28"/>
          <w:szCs w:val="28"/>
        </w:rPr>
        <w:t>.</w:t>
      </w:r>
      <w:r w:rsidR="00311845" w:rsidRPr="00026572">
        <w:rPr>
          <w:sz w:val="28"/>
          <w:szCs w:val="28"/>
        </w:rPr>
        <w:t>5</w:t>
      </w:r>
      <w:r w:rsidRPr="00026572">
        <w:rPr>
          <w:sz w:val="28"/>
          <w:szCs w:val="28"/>
        </w:rPr>
        <w:t xml:space="preserve">. Возвратить в </w:t>
      </w:r>
      <w:r w:rsidR="00DE5E73" w:rsidRPr="00026572">
        <w:rPr>
          <w:sz w:val="28"/>
          <w:szCs w:val="28"/>
        </w:rPr>
        <w:t>доход бюджета Республики Татарстан</w:t>
      </w:r>
      <w:r w:rsidRPr="00026572">
        <w:rPr>
          <w:sz w:val="28"/>
          <w:szCs w:val="28"/>
        </w:rPr>
        <w:t xml:space="preserve"> не использованный по состоянию на 1 января </w:t>
      </w:r>
      <w:r w:rsidR="00F10BB9" w:rsidRPr="00026572">
        <w:rPr>
          <w:sz w:val="28"/>
          <w:szCs w:val="28"/>
        </w:rPr>
        <w:t xml:space="preserve">текущего </w:t>
      </w:r>
      <w:r w:rsidRPr="00026572">
        <w:rPr>
          <w:sz w:val="28"/>
          <w:szCs w:val="28"/>
        </w:rPr>
        <w:t xml:space="preserve">финансового года </w:t>
      </w:r>
      <w:r w:rsidR="00F10BB9" w:rsidRPr="00026572">
        <w:rPr>
          <w:sz w:val="28"/>
          <w:szCs w:val="28"/>
        </w:rPr>
        <w:t>иные межбюджетные трансферты в соответствии с п.4.4. настоящего Соглашения.</w:t>
      </w:r>
    </w:p>
    <w:p w:rsidR="00A53BCC" w:rsidRPr="00026572" w:rsidRDefault="00A53BCC" w:rsidP="00F704D5">
      <w:pPr>
        <w:jc w:val="both"/>
        <w:rPr>
          <w:sz w:val="28"/>
          <w:szCs w:val="28"/>
        </w:rPr>
      </w:pPr>
      <w:r w:rsidRPr="00026572">
        <w:rPr>
          <w:sz w:val="28"/>
          <w:szCs w:val="28"/>
        </w:rPr>
        <w:t>3.</w:t>
      </w:r>
      <w:r w:rsidR="002E1BE2" w:rsidRPr="00026572">
        <w:rPr>
          <w:sz w:val="28"/>
          <w:szCs w:val="28"/>
        </w:rPr>
        <w:t>3</w:t>
      </w:r>
      <w:r w:rsidR="002D0F4B" w:rsidRPr="00026572">
        <w:rPr>
          <w:sz w:val="28"/>
          <w:szCs w:val="28"/>
        </w:rPr>
        <w:t>.</w:t>
      </w:r>
      <w:r w:rsidR="00311845" w:rsidRPr="00026572">
        <w:rPr>
          <w:sz w:val="28"/>
          <w:szCs w:val="28"/>
        </w:rPr>
        <w:t>6</w:t>
      </w:r>
      <w:r w:rsidRPr="00026572">
        <w:rPr>
          <w:sz w:val="28"/>
          <w:szCs w:val="28"/>
        </w:rPr>
        <w:t xml:space="preserve">. Выполнять иные обязательства, установленные бюджетным законодательством Республики Татарстан, </w:t>
      </w:r>
      <w:r w:rsidR="0033799E" w:rsidRPr="00026572">
        <w:rPr>
          <w:sz w:val="28"/>
          <w:szCs w:val="28"/>
        </w:rPr>
        <w:t>Порядком</w:t>
      </w:r>
      <w:r w:rsidRPr="00026572">
        <w:rPr>
          <w:sz w:val="28"/>
          <w:szCs w:val="28"/>
        </w:rPr>
        <w:t xml:space="preserve"> и настоящим Соглашением.</w:t>
      </w:r>
    </w:p>
    <w:p w:rsidR="00A53BCC" w:rsidRPr="00026572" w:rsidRDefault="003411D9" w:rsidP="00F704D5">
      <w:pPr>
        <w:jc w:val="both"/>
        <w:rPr>
          <w:sz w:val="28"/>
          <w:szCs w:val="28"/>
        </w:rPr>
      </w:pPr>
      <w:r w:rsidRPr="00026572">
        <w:rPr>
          <w:sz w:val="28"/>
          <w:szCs w:val="28"/>
        </w:rPr>
        <w:t>3.4. Исполнительный комитет вправе:</w:t>
      </w:r>
    </w:p>
    <w:p w:rsidR="0071428C" w:rsidRPr="00026572" w:rsidRDefault="003411D9" w:rsidP="00F704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6572">
        <w:rPr>
          <w:rFonts w:ascii="Times New Roman" w:hAnsi="Times New Roman" w:cs="Times New Roman"/>
          <w:sz w:val="28"/>
          <w:szCs w:val="28"/>
        </w:rPr>
        <w:t xml:space="preserve">3.4.1. </w:t>
      </w:r>
      <w:r w:rsidR="0071428C" w:rsidRPr="00026572">
        <w:rPr>
          <w:rFonts w:ascii="Times New Roman" w:hAnsi="Times New Roman" w:cs="Times New Roman"/>
          <w:sz w:val="28"/>
          <w:szCs w:val="28"/>
        </w:rPr>
        <w:t>Обращаться в Министерство за разъяснениями в связи с исполнением настоящего Соглашения.</w:t>
      </w:r>
    </w:p>
    <w:p w:rsidR="0071428C" w:rsidRPr="00026572" w:rsidRDefault="0071428C" w:rsidP="00F704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6572">
        <w:rPr>
          <w:rFonts w:ascii="Times New Roman" w:hAnsi="Times New Roman" w:cs="Times New Roman"/>
          <w:sz w:val="28"/>
          <w:szCs w:val="28"/>
        </w:rPr>
        <w:t xml:space="preserve">3.4.2. Осуществлять иные права, установленные бюджетным законодательством Республики Татарстан, </w:t>
      </w:r>
      <w:r w:rsidR="0033799E" w:rsidRPr="00026572">
        <w:rPr>
          <w:rFonts w:ascii="Times New Roman" w:hAnsi="Times New Roman" w:cs="Times New Roman"/>
          <w:sz w:val="28"/>
          <w:szCs w:val="28"/>
        </w:rPr>
        <w:t>Порядком</w:t>
      </w:r>
      <w:r w:rsidRPr="00026572">
        <w:rPr>
          <w:rFonts w:ascii="Times New Roman" w:hAnsi="Times New Roman" w:cs="Times New Roman"/>
          <w:sz w:val="28"/>
          <w:szCs w:val="28"/>
        </w:rPr>
        <w:t xml:space="preserve"> и настоящим Соглашением.</w:t>
      </w:r>
    </w:p>
    <w:p w:rsidR="003411D9" w:rsidRPr="00026572" w:rsidRDefault="003411D9" w:rsidP="00F704D5">
      <w:pPr>
        <w:jc w:val="both"/>
        <w:rPr>
          <w:sz w:val="28"/>
          <w:szCs w:val="28"/>
        </w:rPr>
      </w:pPr>
    </w:p>
    <w:p w:rsidR="006E3F0A" w:rsidRPr="00D2161F" w:rsidRDefault="00732438" w:rsidP="00F704D5">
      <w:pPr>
        <w:jc w:val="center"/>
        <w:rPr>
          <w:sz w:val="28"/>
          <w:szCs w:val="28"/>
        </w:rPr>
      </w:pPr>
      <w:r w:rsidRPr="00D2161F">
        <w:rPr>
          <w:b/>
          <w:sz w:val="28"/>
          <w:szCs w:val="28"/>
        </w:rPr>
        <w:t>4. Ответственность Сторон</w:t>
      </w:r>
    </w:p>
    <w:p w:rsidR="00E35A8E" w:rsidRPr="00D2161F" w:rsidRDefault="00E35A8E" w:rsidP="00F704D5">
      <w:pPr>
        <w:jc w:val="both"/>
        <w:rPr>
          <w:bCs/>
          <w:sz w:val="28"/>
          <w:szCs w:val="28"/>
        </w:rPr>
      </w:pPr>
    </w:p>
    <w:p w:rsidR="00A360EB" w:rsidRPr="00D2161F" w:rsidRDefault="00A360EB" w:rsidP="00F704D5">
      <w:pPr>
        <w:widowControl w:val="0"/>
        <w:numPr>
          <w:ilvl w:val="1"/>
          <w:numId w:val="3"/>
        </w:numPr>
        <w:ind w:left="0" w:firstLine="0"/>
        <w:jc w:val="both"/>
        <w:rPr>
          <w:sz w:val="28"/>
          <w:szCs w:val="28"/>
        </w:rPr>
      </w:pPr>
      <w:r w:rsidRPr="00D2161F">
        <w:rPr>
          <w:sz w:val="28"/>
          <w:szCs w:val="28"/>
        </w:rPr>
        <w:t xml:space="preserve">За невыполнение или ненадлежащее выполнение обязательств по </w:t>
      </w:r>
      <w:r w:rsidR="00293D74" w:rsidRPr="00D2161F">
        <w:rPr>
          <w:sz w:val="28"/>
          <w:szCs w:val="28"/>
        </w:rPr>
        <w:t>Соглашению Стороны</w:t>
      </w:r>
      <w:r w:rsidRPr="00D2161F">
        <w:rPr>
          <w:sz w:val="28"/>
          <w:szCs w:val="28"/>
        </w:rPr>
        <w:t xml:space="preserve"> несут ответственность в соответствии с законодательством. </w:t>
      </w:r>
    </w:p>
    <w:p w:rsidR="00271EDC" w:rsidRPr="00D2161F" w:rsidRDefault="00271EDC" w:rsidP="00F704D5">
      <w:pPr>
        <w:widowControl w:val="0"/>
        <w:numPr>
          <w:ilvl w:val="1"/>
          <w:numId w:val="3"/>
        </w:numPr>
        <w:ind w:left="0" w:firstLine="0"/>
        <w:jc w:val="both"/>
        <w:rPr>
          <w:sz w:val="28"/>
          <w:szCs w:val="28"/>
        </w:rPr>
      </w:pPr>
      <w:r w:rsidRPr="00D2161F">
        <w:rPr>
          <w:bCs/>
          <w:sz w:val="28"/>
          <w:szCs w:val="28"/>
        </w:rPr>
        <w:t>Ино</w:t>
      </w:r>
      <w:r w:rsidR="001A25A5" w:rsidRPr="00D2161F">
        <w:rPr>
          <w:bCs/>
          <w:sz w:val="28"/>
          <w:szCs w:val="28"/>
        </w:rPr>
        <w:t>й</w:t>
      </w:r>
      <w:r w:rsidRPr="00D2161F">
        <w:rPr>
          <w:bCs/>
          <w:sz w:val="28"/>
          <w:szCs w:val="28"/>
        </w:rPr>
        <w:t xml:space="preserve"> </w:t>
      </w:r>
      <w:r w:rsidR="00E2691B" w:rsidRPr="00D2161F">
        <w:rPr>
          <w:bCs/>
          <w:sz w:val="28"/>
          <w:szCs w:val="28"/>
        </w:rPr>
        <w:t>меж</w:t>
      </w:r>
      <w:r w:rsidRPr="00D2161F">
        <w:rPr>
          <w:bCs/>
          <w:sz w:val="28"/>
          <w:szCs w:val="28"/>
        </w:rPr>
        <w:t>бюджетн</w:t>
      </w:r>
      <w:r w:rsidR="001A25A5" w:rsidRPr="00D2161F">
        <w:rPr>
          <w:bCs/>
          <w:sz w:val="28"/>
          <w:szCs w:val="28"/>
        </w:rPr>
        <w:t>ый</w:t>
      </w:r>
      <w:r w:rsidRPr="00D2161F">
        <w:rPr>
          <w:bCs/>
          <w:sz w:val="28"/>
          <w:szCs w:val="28"/>
        </w:rPr>
        <w:t xml:space="preserve"> трансферт</w:t>
      </w:r>
      <w:r w:rsidRPr="00D2161F">
        <w:rPr>
          <w:sz w:val="28"/>
          <w:szCs w:val="28"/>
        </w:rPr>
        <w:t xml:space="preserve"> подлеж</w:t>
      </w:r>
      <w:r w:rsidR="001A25A5" w:rsidRPr="00D2161F">
        <w:rPr>
          <w:sz w:val="28"/>
          <w:szCs w:val="28"/>
        </w:rPr>
        <w:t>и</w:t>
      </w:r>
      <w:r w:rsidRPr="00D2161F">
        <w:rPr>
          <w:sz w:val="28"/>
          <w:szCs w:val="28"/>
        </w:rPr>
        <w:t xml:space="preserve">т возврату в доход бюджета Республики Татарстан в </w:t>
      </w:r>
      <w:r w:rsidR="006500EF" w:rsidRPr="00D2161F">
        <w:rPr>
          <w:sz w:val="28"/>
          <w:szCs w:val="28"/>
        </w:rPr>
        <w:t>3</w:t>
      </w:r>
      <w:r w:rsidRPr="00D2161F">
        <w:rPr>
          <w:sz w:val="28"/>
          <w:szCs w:val="28"/>
        </w:rPr>
        <w:t xml:space="preserve">0-дневный срок в случае выявления использования средств, предоставленных на выплату </w:t>
      </w:r>
      <w:r w:rsidRPr="00D2161F">
        <w:rPr>
          <w:bCs/>
          <w:sz w:val="28"/>
          <w:szCs w:val="28"/>
        </w:rPr>
        <w:t xml:space="preserve">Иного </w:t>
      </w:r>
      <w:r w:rsidR="00E2691B" w:rsidRPr="00D2161F">
        <w:rPr>
          <w:bCs/>
          <w:sz w:val="28"/>
          <w:szCs w:val="28"/>
        </w:rPr>
        <w:t>меж</w:t>
      </w:r>
      <w:r w:rsidRPr="00D2161F">
        <w:rPr>
          <w:bCs/>
          <w:sz w:val="28"/>
          <w:szCs w:val="28"/>
        </w:rPr>
        <w:t>бюджетного трансферта</w:t>
      </w:r>
      <w:r w:rsidRPr="00D2161F">
        <w:rPr>
          <w:sz w:val="28"/>
          <w:szCs w:val="28"/>
        </w:rPr>
        <w:t>, не по целевому назначению и (или) предста</w:t>
      </w:r>
      <w:r w:rsidR="001A25A5" w:rsidRPr="00D2161F">
        <w:rPr>
          <w:sz w:val="28"/>
          <w:szCs w:val="28"/>
        </w:rPr>
        <w:t>вления недостоверной отчетности</w:t>
      </w:r>
      <w:r w:rsidR="006500EF" w:rsidRPr="00D2161F">
        <w:rPr>
          <w:sz w:val="28"/>
          <w:szCs w:val="28"/>
        </w:rPr>
        <w:t xml:space="preserve"> или ее непредоставления</w:t>
      </w:r>
      <w:r w:rsidR="001A25A5" w:rsidRPr="00D2161F">
        <w:rPr>
          <w:sz w:val="28"/>
          <w:szCs w:val="28"/>
        </w:rPr>
        <w:t>, нарушения условий настоящего Соглашения и Порядка.</w:t>
      </w:r>
    </w:p>
    <w:p w:rsidR="0016454E" w:rsidRPr="00D2161F" w:rsidRDefault="0016454E" w:rsidP="00F704D5">
      <w:pPr>
        <w:widowControl w:val="0"/>
        <w:numPr>
          <w:ilvl w:val="1"/>
          <w:numId w:val="3"/>
        </w:numPr>
        <w:tabs>
          <w:tab w:val="left" w:pos="709"/>
        </w:tabs>
        <w:ind w:left="0" w:firstLine="0"/>
        <w:jc w:val="both"/>
        <w:rPr>
          <w:bCs/>
          <w:sz w:val="28"/>
          <w:szCs w:val="28"/>
        </w:rPr>
      </w:pPr>
      <w:r w:rsidRPr="00D2161F">
        <w:rPr>
          <w:bCs/>
          <w:sz w:val="28"/>
          <w:szCs w:val="28"/>
        </w:rPr>
        <w:t xml:space="preserve">При нарушении установленного срока для возврата Иного </w:t>
      </w:r>
      <w:r w:rsidR="00E2691B" w:rsidRPr="00D2161F">
        <w:rPr>
          <w:bCs/>
          <w:sz w:val="28"/>
          <w:szCs w:val="28"/>
        </w:rPr>
        <w:t>меж</w:t>
      </w:r>
      <w:r w:rsidRPr="00D2161F">
        <w:rPr>
          <w:bCs/>
          <w:sz w:val="28"/>
          <w:szCs w:val="28"/>
        </w:rPr>
        <w:t xml:space="preserve">бюджетного трансферта Министерство в 30-дневный срок со дня окончания срока, указанного в пункте 4.2. Соглашения, принимает меры по возврату Иного </w:t>
      </w:r>
      <w:r w:rsidR="00E2691B" w:rsidRPr="00D2161F">
        <w:rPr>
          <w:bCs/>
          <w:sz w:val="28"/>
          <w:szCs w:val="28"/>
        </w:rPr>
        <w:t>меж</w:t>
      </w:r>
      <w:r w:rsidRPr="00D2161F">
        <w:rPr>
          <w:bCs/>
          <w:sz w:val="28"/>
          <w:szCs w:val="28"/>
        </w:rPr>
        <w:t xml:space="preserve">бюджетного трансферта в бюджет Республики Татарстан в порядке, установленном законодательством Российской Федерации. </w:t>
      </w:r>
    </w:p>
    <w:p w:rsidR="0016454E" w:rsidRPr="00D2161F" w:rsidRDefault="0016454E" w:rsidP="00F704D5">
      <w:pPr>
        <w:pStyle w:val="a8"/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161F">
        <w:rPr>
          <w:rFonts w:ascii="Times New Roman" w:hAnsi="Times New Roman" w:cs="Times New Roman"/>
          <w:sz w:val="28"/>
          <w:szCs w:val="28"/>
        </w:rPr>
        <w:t xml:space="preserve">Не использованные по состоянию на 1 января текущего финансового года </w:t>
      </w:r>
      <w:r w:rsidRPr="00D2161F">
        <w:rPr>
          <w:rFonts w:ascii="Times New Roman" w:hAnsi="Times New Roman" w:cs="Times New Roman"/>
          <w:bCs/>
          <w:sz w:val="28"/>
          <w:szCs w:val="28"/>
        </w:rPr>
        <w:t xml:space="preserve">Иные </w:t>
      </w:r>
      <w:r w:rsidR="00E2691B" w:rsidRPr="00D2161F">
        <w:rPr>
          <w:rFonts w:ascii="Times New Roman" w:hAnsi="Times New Roman" w:cs="Times New Roman"/>
          <w:bCs/>
          <w:sz w:val="28"/>
          <w:szCs w:val="28"/>
        </w:rPr>
        <w:t>меж</w:t>
      </w:r>
      <w:r w:rsidRPr="00D2161F">
        <w:rPr>
          <w:rFonts w:ascii="Times New Roman" w:hAnsi="Times New Roman" w:cs="Times New Roman"/>
          <w:bCs/>
          <w:sz w:val="28"/>
          <w:szCs w:val="28"/>
        </w:rPr>
        <w:t>бюджетные трансферты</w:t>
      </w:r>
      <w:r w:rsidRPr="00D2161F">
        <w:rPr>
          <w:rFonts w:ascii="Times New Roman" w:hAnsi="Times New Roman" w:cs="Times New Roman"/>
          <w:sz w:val="28"/>
          <w:szCs w:val="28"/>
        </w:rPr>
        <w:t xml:space="preserve"> подлежат возврату в доход бюджета Республики Татарстан в течение первых 15 рабочих дней текущего финансового года.</w:t>
      </w:r>
    </w:p>
    <w:p w:rsidR="009C7D20" w:rsidRPr="00D2161F" w:rsidRDefault="00A360EB" w:rsidP="00F704D5">
      <w:pPr>
        <w:pStyle w:val="a8"/>
        <w:numPr>
          <w:ilvl w:val="1"/>
          <w:numId w:val="3"/>
        </w:numPr>
        <w:overflowPunct w:val="0"/>
        <w:autoSpaceDE w:val="0"/>
        <w:autoSpaceDN w:val="0"/>
        <w:adjustRightInd w:val="0"/>
        <w:spacing w:before="220"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161F">
        <w:rPr>
          <w:rFonts w:ascii="Times New Roman" w:hAnsi="Times New Roman" w:cs="Times New Roman"/>
          <w:sz w:val="28"/>
          <w:szCs w:val="28"/>
        </w:rPr>
        <w:t xml:space="preserve">В соответствии с решением Министерства о наличии потребности в </w:t>
      </w:r>
      <w:r w:rsidR="00087F19" w:rsidRPr="00D2161F">
        <w:rPr>
          <w:rFonts w:ascii="Times New Roman" w:hAnsi="Times New Roman" w:cs="Times New Roman"/>
          <w:bCs/>
          <w:sz w:val="28"/>
          <w:szCs w:val="28"/>
        </w:rPr>
        <w:t xml:space="preserve">Ином </w:t>
      </w:r>
      <w:r w:rsidR="00E2691B" w:rsidRPr="00D2161F">
        <w:rPr>
          <w:rFonts w:ascii="Times New Roman" w:hAnsi="Times New Roman" w:cs="Times New Roman"/>
          <w:bCs/>
          <w:sz w:val="28"/>
          <w:szCs w:val="28"/>
        </w:rPr>
        <w:t>меж</w:t>
      </w:r>
      <w:r w:rsidR="00087F19" w:rsidRPr="00D2161F">
        <w:rPr>
          <w:rFonts w:ascii="Times New Roman" w:hAnsi="Times New Roman" w:cs="Times New Roman"/>
          <w:bCs/>
          <w:sz w:val="28"/>
          <w:szCs w:val="28"/>
        </w:rPr>
        <w:t>бюджетном трансферте</w:t>
      </w:r>
      <w:r w:rsidRPr="00D2161F">
        <w:rPr>
          <w:rFonts w:ascii="Times New Roman" w:hAnsi="Times New Roman" w:cs="Times New Roman"/>
          <w:sz w:val="28"/>
          <w:szCs w:val="28"/>
        </w:rPr>
        <w:t xml:space="preserve">, не использованной в отчетном финансовом году, средства в объеме, не превышающем остатка указанного </w:t>
      </w:r>
      <w:r w:rsidR="00087F19" w:rsidRPr="00D2161F">
        <w:rPr>
          <w:rFonts w:ascii="Times New Roman" w:hAnsi="Times New Roman" w:cs="Times New Roman"/>
          <w:bCs/>
          <w:sz w:val="28"/>
          <w:szCs w:val="28"/>
        </w:rPr>
        <w:t xml:space="preserve">Иного </w:t>
      </w:r>
      <w:r w:rsidR="00E2691B" w:rsidRPr="00D2161F">
        <w:rPr>
          <w:rFonts w:ascii="Times New Roman" w:hAnsi="Times New Roman" w:cs="Times New Roman"/>
          <w:bCs/>
          <w:sz w:val="28"/>
          <w:szCs w:val="28"/>
        </w:rPr>
        <w:t>меж</w:t>
      </w:r>
      <w:r w:rsidR="00087F19" w:rsidRPr="00D2161F">
        <w:rPr>
          <w:rFonts w:ascii="Times New Roman" w:hAnsi="Times New Roman" w:cs="Times New Roman"/>
          <w:bCs/>
          <w:sz w:val="28"/>
          <w:szCs w:val="28"/>
        </w:rPr>
        <w:t>бюджетного трансферта</w:t>
      </w:r>
      <w:r w:rsidRPr="00D2161F">
        <w:rPr>
          <w:rFonts w:ascii="Times New Roman" w:hAnsi="Times New Roman" w:cs="Times New Roman"/>
          <w:sz w:val="28"/>
          <w:szCs w:val="28"/>
        </w:rPr>
        <w:t xml:space="preserve">, могут быть возвращены в текущем финансовом году </w:t>
      </w:r>
      <w:r w:rsidR="0016454E" w:rsidRPr="00D2161F">
        <w:rPr>
          <w:rFonts w:ascii="Times New Roman" w:hAnsi="Times New Roman" w:cs="Times New Roman"/>
          <w:sz w:val="28"/>
          <w:szCs w:val="28"/>
        </w:rPr>
        <w:t>Исполнительному комитету</w:t>
      </w:r>
      <w:r w:rsidRPr="00D2161F">
        <w:rPr>
          <w:rFonts w:ascii="Times New Roman" w:hAnsi="Times New Roman" w:cs="Times New Roman"/>
          <w:sz w:val="28"/>
          <w:szCs w:val="28"/>
        </w:rPr>
        <w:t xml:space="preserve">, которому она была ранее предоставлена, для финансового обеспечения расходов, соответствующих целям предоставления указанного </w:t>
      </w:r>
      <w:r w:rsidR="00087F19" w:rsidRPr="00D2161F">
        <w:rPr>
          <w:rFonts w:ascii="Times New Roman" w:hAnsi="Times New Roman" w:cs="Times New Roman"/>
          <w:bCs/>
          <w:sz w:val="28"/>
          <w:szCs w:val="28"/>
        </w:rPr>
        <w:t xml:space="preserve">Иного </w:t>
      </w:r>
      <w:r w:rsidR="00E2691B" w:rsidRPr="00D2161F">
        <w:rPr>
          <w:rFonts w:ascii="Times New Roman" w:hAnsi="Times New Roman" w:cs="Times New Roman"/>
          <w:bCs/>
          <w:sz w:val="28"/>
          <w:szCs w:val="28"/>
        </w:rPr>
        <w:t>меж</w:t>
      </w:r>
      <w:r w:rsidR="00087F19" w:rsidRPr="00D2161F">
        <w:rPr>
          <w:rFonts w:ascii="Times New Roman" w:hAnsi="Times New Roman" w:cs="Times New Roman"/>
          <w:bCs/>
          <w:sz w:val="28"/>
          <w:szCs w:val="28"/>
        </w:rPr>
        <w:t>бюджетного трансферта</w:t>
      </w:r>
      <w:r w:rsidRPr="00D2161F">
        <w:rPr>
          <w:rFonts w:ascii="Times New Roman" w:hAnsi="Times New Roman" w:cs="Times New Roman"/>
          <w:sz w:val="28"/>
          <w:szCs w:val="28"/>
        </w:rPr>
        <w:t>.</w:t>
      </w:r>
    </w:p>
    <w:p w:rsidR="009C7D20" w:rsidRPr="00D2161F" w:rsidRDefault="009C7D20" w:rsidP="00F704D5">
      <w:pPr>
        <w:pStyle w:val="a8"/>
        <w:numPr>
          <w:ilvl w:val="1"/>
          <w:numId w:val="3"/>
        </w:numPr>
        <w:overflowPunct w:val="0"/>
        <w:autoSpaceDE w:val="0"/>
        <w:autoSpaceDN w:val="0"/>
        <w:adjustRightInd w:val="0"/>
        <w:spacing w:before="220"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161F">
        <w:rPr>
          <w:rFonts w:ascii="Times New Roman" w:hAnsi="Times New Roman" w:cs="Times New Roman"/>
          <w:sz w:val="28"/>
          <w:szCs w:val="28"/>
        </w:rPr>
        <w:t>В случае если неиспользованный остаток иных межбюджетных трансфертов, полученных в соответствии с Порядком</w:t>
      </w:r>
      <w:r w:rsidR="00077E1F" w:rsidRPr="00D2161F">
        <w:rPr>
          <w:rFonts w:ascii="Times New Roman" w:hAnsi="Times New Roman" w:cs="Times New Roman"/>
          <w:sz w:val="28"/>
          <w:szCs w:val="28"/>
        </w:rPr>
        <w:t xml:space="preserve"> и настоящим Соглашением</w:t>
      </w:r>
      <w:r w:rsidRPr="00D2161F">
        <w:rPr>
          <w:rFonts w:ascii="Times New Roman" w:hAnsi="Times New Roman" w:cs="Times New Roman"/>
          <w:sz w:val="28"/>
          <w:szCs w:val="28"/>
        </w:rPr>
        <w:t xml:space="preserve">, не перечислен в доход бюджета Республики Татарстан, указанные средства подлежат взысканию в доход бюджета Республики Татарстан в порядке, определяемом Министерством </w:t>
      </w:r>
      <w:r w:rsidRPr="00D2161F">
        <w:rPr>
          <w:rFonts w:ascii="Times New Roman" w:hAnsi="Times New Roman" w:cs="Times New Roman"/>
          <w:sz w:val="28"/>
          <w:szCs w:val="28"/>
        </w:rPr>
        <w:lastRenderedPageBreak/>
        <w:t>финансов Республики Татарстан, с соблюдением общих требований, установленных Министерством финансов Российской Федерации.</w:t>
      </w:r>
    </w:p>
    <w:p w:rsidR="00A360EB" w:rsidRPr="00D2161F" w:rsidRDefault="00A360EB" w:rsidP="00F704D5">
      <w:pPr>
        <w:pStyle w:val="a3"/>
        <w:numPr>
          <w:ilvl w:val="1"/>
          <w:numId w:val="3"/>
        </w:numPr>
        <w:ind w:left="0" w:firstLine="0"/>
        <w:rPr>
          <w:szCs w:val="28"/>
        </w:rPr>
      </w:pPr>
      <w:r w:rsidRPr="00D2161F">
        <w:rPr>
          <w:szCs w:val="28"/>
        </w:rPr>
        <w:t xml:space="preserve">Стороны освобождаются от ответственности за неисполнение или ненадлежащее исполнение обязательств по настоящему </w:t>
      </w:r>
      <w:r w:rsidR="00E45724" w:rsidRPr="00D2161F">
        <w:rPr>
          <w:szCs w:val="28"/>
        </w:rPr>
        <w:t>С</w:t>
      </w:r>
      <w:r w:rsidRPr="00D2161F">
        <w:rPr>
          <w:szCs w:val="28"/>
        </w:rPr>
        <w:t>оглашению в случае наступления форс-мажорных обстоятельств.</w:t>
      </w:r>
    </w:p>
    <w:p w:rsidR="00A360EB" w:rsidRPr="00933A4A" w:rsidRDefault="00A360EB" w:rsidP="00F704D5">
      <w:pPr>
        <w:pStyle w:val="a3"/>
        <w:ind w:firstLine="0"/>
        <w:rPr>
          <w:szCs w:val="28"/>
        </w:rPr>
      </w:pPr>
      <w:r w:rsidRPr="00933A4A">
        <w:rPr>
          <w:szCs w:val="28"/>
        </w:rPr>
        <w:t>Под форс-мажорными обстоятельствами понимается наступление таких обстоятельств, при которых Стороны, действующие с разумной осмотрительностью, по независящим от них причинам не могут исполнить обязательства надлежащим образом, в частности к таким обстоятельствам относятся военные действия, стихийные бедствия, делающие невозможным надлежа</w:t>
      </w:r>
      <w:r w:rsidR="00E45724" w:rsidRPr="00933A4A">
        <w:rPr>
          <w:szCs w:val="28"/>
        </w:rPr>
        <w:t>щее исполнение обязательств по С</w:t>
      </w:r>
      <w:r w:rsidRPr="00933A4A">
        <w:rPr>
          <w:szCs w:val="28"/>
        </w:rPr>
        <w:t>оглашению.</w:t>
      </w:r>
    </w:p>
    <w:p w:rsidR="00A360EB" w:rsidRPr="00933A4A" w:rsidRDefault="00A360EB" w:rsidP="00F704D5">
      <w:pPr>
        <w:pStyle w:val="a3"/>
        <w:ind w:firstLine="0"/>
        <w:rPr>
          <w:szCs w:val="28"/>
        </w:rPr>
      </w:pPr>
      <w:r w:rsidRPr="00933A4A">
        <w:rPr>
          <w:szCs w:val="28"/>
        </w:rPr>
        <w:t>При наступлении форс-мажорных обстоятельств Стороны обязаны известить друг друга о наступлении указанных обстоятельств в трехдневный срок.</w:t>
      </w:r>
    </w:p>
    <w:p w:rsidR="00054D82" w:rsidRPr="00933A4A" w:rsidRDefault="00A360EB" w:rsidP="00F704D5">
      <w:pPr>
        <w:pStyle w:val="a3"/>
        <w:widowControl w:val="0"/>
        <w:numPr>
          <w:ilvl w:val="1"/>
          <w:numId w:val="3"/>
        </w:numPr>
        <w:ind w:left="0" w:firstLine="0"/>
        <w:rPr>
          <w:szCs w:val="28"/>
        </w:rPr>
      </w:pPr>
      <w:r w:rsidRPr="00933A4A">
        <w:rPr>
          <w:szCs w:val="28"/>
        </w:rPr>
        <w:t xml:space="preserve">Исполнительный комитет несет ответственность за целевое использование </w:t>
      </w:r>
      <w:r w:rsidR="00087F19" w:rsidRPr="00933A4A">
        <w:rPr>
          <w:bCs/>
          <w:szCs w:val="28"/>
        </w:rPr>
        <w:t xml:space="preserve">Иного </w:t>
      </w:r>
      <w:r w:rsidR="00E2691B" w:rsidRPr="00933A4A">
        <w:rPr>
          <w:bCs/>
          <w:szCs w:val="28"/>
        </w:rPr>
        <w:t>меж</w:t>
      </w:r>
      <w:r w:rsidR="00087F19" w:rsidRPr="00933A4A">
        <w:rPr>
          <w:bCs/>
          <w:szCs w:val="28"/>
        </w:rPr>
        <w:t>бюджетного трансферта</w:t>
      </w:r>
      <w:r w:rsidRPr="00933A4A">
        <w:rPr>
          <w:szCs w:val="28"/>
        </w:rPr>
        <w:t>, а также за достоверность, полноту и своевременность предоставления в Министерство отче</w:t>
      </w:r>
      <w:r w:rsidR="00E45724" w:rsidRPr="00933A4A">
        <w:rPr>
          <w:szCs w:val="28"/>
        </w:rPr>
        <w:t>тов в соответствии с настоящим С</w:t>
      </w:r>
      <w:r w:rsidRPr="00933A4A">
        <w:rPr>
          <w:szCs w:val="28"/>
        </w:rPr>
        <w:t>оглашением.</w:t>
      </w:r>
      <w:r w:rsidR="00054D82" w:rsidRPr="00933A4A">
        <w:rPr>
          <w:szCs w:val="28"/>
        </w:rPr>
        <w:t xml:space="preserve"> </w:t>
      </w:r>
    </w:p>
    <w:p w:rsidR="00AB4D3E" w:rsidRPr="00933A4A" w:rsidRDefault="00AB4D3E" w:rsidP="00F704D5">
      <w:pPr>
        <w:pStyle w:val="a3"/>
        <w:widowControl w:val="0"/>
        <w:numPr>
          <w:ilvl w:val="1"/>
          <w:numId w:val="3"/>
        </w:numPr>
        <w:ind w:left="0" w:firstLine="0"/>
        <w:rPr>
          <w:szCs w:val="28"/>
        </w:rPr>
      </w:pPr>
      <w:r w:rsidRPr="00933A4A">
        <w:rPr>
          <w:szCs w:val="28"/>
        </w:rPr>
        <w:t xml:space="preserve">Министерство имеет право расторгнуть </w:t>
      </w:r>
      <w:r w:rsidR="00054D82" w:rsidRPr="00933A4A">
        <w:rPr>
          <w:szCs w:val="28"/>
        </w:rPr>
        <w:t>Соглашение</w:t>
      </w:r>
      <w:r w:rsidRPr="00933A4A">
        <w:rPr>
          <w:szCs w:val="28"/>
        </w:rPr>
        <w:t xml:space="preserve"> в одностороннем порядке путем направления Исполнительному комитету уведомления о досрочном расторжении </w:t>
      </w:r>
      <w:r w:rsidR="00054D82" w:rsidRPr="00933A4A">
        <w:rPr>
          <w:szCs w:val="28"/>
        </w:rPr>
        <w:t>Соглашения</w:t>
      </w:r>
      <w:r w:rsidRPr="00933A4A">
        <w:rPr>
          <w:szCs w:val="28"/>
        </w:rPr>
        <w:t xml:space="preserve"> в случае непредоставления документов, касающихся расходования полученного </w:t>
      </w:r>
      <w:r w:rsidR="00054D82" w:rsidRPr="00933A4A">
        <w:rPr>
          <w:bCs/>
          <w:szCs w:val="28"/>
        </w:rPr>
        <w:t xml:space="preserve">Иного </w:t>
      </w:r>
      <w:r w:rsidR="00E2691B" w:rsidRPr="00933A4A">
        <w:rPr>
          <w:bCs/>
          <w:szCs w:val="28"/>
        </w:rPr>
        <w:t>меж</w:t>
      </w:r>
      <w:r w:rsidR="00054D82" w:rsidRPr="00933A4A">
        <w:rPr>
          <w:bCs/>
          <w:szCs w:val="28"/>
        </w:rPr>
        <w:t>бюджетного трансферта</w:t>
      </w:r>
      <w:r w:rsidRPr="00933A4A">
        <w:rPr>
          <w:szCs w:val="28"/>
        </w:rPr>
        <w:t xml:space="preserve">, в случае нецелевого расходования </w:t>
      </w:r>
      <w:r w:rsidR="00054D82" w:rsidRPr="00933A4A">
        <w:rPr>
          <w:bCs/>
          <w:szCs w:val="28"/>
        </w:rPr>
        <w:t xml:space="preserve">Иного </w:t>
      </w:r>
      <w:r w:rsidR="00E2691B" w:rsidRPr="00933A4A">
        <w:rPr>
          <w:bCs/>
          <w:szCs w:val="28"/>
        </w:rPr>
        <w:t>меж</w:t>
      </w:r>
      <w:r w:rsidR="00054D82" w:rsidRPr="00933A4A">
        <w:rPr>
          <w:bCs/>
          <w:szCs w:val="28"/>
        </w:rPr>
        <w:t>бюджетного трансферта</w:t>
      </w:r>
      <w:r w:rsidRPr="00933A4A">
        <w:rPr>
          <w:szCs w:val="28"/>
        </w:rPr>
        <w:t xml:space="preserve">, а также в случае предоставления недостоверных либо фальсифицированных документов. </w:t>
      </w:r>
    </w:p>
    <w:p w:rsidR="009736A5" w:rsidRPr="00933A4A" w:rsidRDefault="009736A5" w:rsidP="00F704D5">
      <w:pPr>
        <w:widowControl w:val="0"/>
        <w:numPr>
          <w:ilvl w:val="1"/>
          <w:numId w:val="3"/>
        </w:numPr>
        <w:ind w:left="0" w:firstLine="0"/>
        <w:jc w:val="both"/>
        <w:rPr>
          <w:sz w:val="28"/>
          <w:szCs w:val="28"/>
        </w:rPr>
      </w:pPr>
      <w:r w:rsidRPr="00933A4A">
        <w:rPr>
          <w:sz w:val="28"/>
          <w:szCs w:val="28"/>
        </w:rPr>
        <w:t>После получения уведомления, указанного в п. 4.</w:t>
      </w:r>
      <w:r w:rsidR="00E45724" w:rsidRPr="00933A4A">
        <w:rPr>
          <w:sz w:val="28"/>
          <w:szCs w:val="28"/>
        </w:rPr>
        <w:t>9</w:t>
      </w:r>
      <w:r w:rsidRPr="00933A4A">
        <w:rPr>
          <w:sz w:val="28"/>
          <w:szCs w:val="28"/>
        </w:rPr>
        <w:t xml:space="preserve">. Соглашения, Исполнительный комитет обязан осуществить возврат суммы </w:t>
      </w:r>
      <w:r w:rsidRPr="00933A4A">
        <w:rPr>
          <w:bCs/>
          <w:sz w:val="28"/>
          <w:szCs w:val="28"/>
        </w:rPr>
        <w:t xml:space="preserve">Иного </w:t>
      </w:r>
      <w:r w:rsidR="00E2691B" w:rsidRPr="00933A4A">
        <w:rPr>
          <w:bCs/>
          <w:sz w:val="28"/>
          <w:szCs w:val="28"/>
        </w:rPr>
        <w:t>меж</w:t>
      </w:r>
      <w:r w:rsidRPr="00933A4A">
        <w:rPr>
          <w:bCs/>
          <w:sz w:val="28"/>
          <w:szCs w:val="28"/>
        </w:rPr>
        <w:t>бюджетного трансферта</w:t>
      </w:r>
      <w:r w:rsidRPr="00933A4A">
        <w:rPr>
          <w:sz w:val="28"/>
          <w:szCs w:val="28"/>
        </w:rPr>
        <w:t xml:space="preserve"> в доход бюджета Республики Татарстан</w:t>
      </w:r>
      <w:r w:rsidR="00245360" w:rsidRPr="00933A4A">
        <w:rPr>
          <w:sz w:val="28"/>
          <w:szCs w:val="28"/>
        </w:rPr>
        <w:t>, в соответствии с разделом 4 настоящего Соглашения.</w:t>
      </w:r>
    </w:p>
    <w:p w:rsidR="00054D82" w:rsidRPr="00933A4A" w:rsidRDefault="00054D82" w:rsidP="00F704D5">
      <w:pPr>
        <w:jc w:val="both"/>
        <w:rPr>
          <w:bCs/>
          <w:sz w:val="28"/>
          <w:szCs w:val="28"/>
        </w:rPr>
      </w:pPr>
    </w:p>
    <w:p w:rsidR="00B647A8" w:rsidRPr="00933A4A" w:rsidRDefault="00B647A8" w:rsidP="00F704D5">
      <w:pPr>
        <w:widowControl w:val="0"/>
        <w:numPr>
          <w:ilvl w:val="0"/>
          <w:numId w:val="3"/>
        </w:numPr>
        <w:ind w:left="0" w:firstLine="0"/>
        <w:jc w:val="center"/>
        <w:rPr>
          <w:b/>
          <w:sz w:val="28"/>
          <w:szCs w:val="28"/>
        </w:rPr>
      </w:pPr>
      <w:r w:rsidRPr="00933A4A">
        <w:rPr>
          <w:b/>
          <w:sz w:val="28"/>
          <w:szCs w:val="28"/>
        </w:rPr>
        <w:t>Заключительные положения</w:t>
      </w:r>
    </w:p>
    <w:p w:rsidR="000030ED" w:rsidRPr="00933A4A" w:rsidRDefault="000030ED" w:rsidP="00F704D5">
      <w:pPr>
        <w:widowControl w:val="0"/>
        <w:rPr>
          <w:b/>
          <w:sz w:val="28"/>
          <w:szCs w:val="28"/>
        </w:rPr>
      </w:pPr>
    </w:p>
    <w:p w:rsidR="005E4389" w:rsidRPr="00933A4A" w:rsidRDefault="005E4389" w:rsidP="00F704D5">
      <w:pPr>
        <w:numPr>
          <w:ilvl w:val="1"/>
          <w:numId w:val="3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933A4A">
        <w:rPr>
          <w:sz w:val="28"/>
          <w:szCs w:val="28"/>
        </w:rPr>
        <w:t>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протоколов или иных документов. При недостижении согласия споры между Сторонами решаются в судебном порядке.</w:t>
      </w:r>
    </w:p>
    <w:p w:rsidR="005E4389" w:rsidRPr="00933A4A" w:rsidRDefault="005E4389" w:rsidP="00F704D5">
      <w:pPr>
        <w:numPr>
          <w:ilvl w:val="1"/>
          <w:numId w:val="3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933A4A">
        <w:rPr>
          <w:sz w:val="28"/>
          <w:szCs w:val="28"/>
        </w:rPr>
        <w:t xml:space="preserve">Настоящее Соглашение вступает в силу с даты его подписания лицами, имеющими право действовать от имени каждой из Сторон, и действует до </w:t>
      </w:r>
      <w:r w:rsidR="00554CAF" w:rsidRPr="00933A4A">
        <w:rPr>
          <w:sz w:val="28"/>
          <w:szCs w:val="28"/>
        </w:rPr>
        <w:t xml:space="preserve">31 декабря </w:t>
      </w:r>
      <w:r w:rsidR="00807F9C">
        <w:rPr>
          <w:sz w:val="28"/>
          <w:szCs w:val="28"/>
        </w:rPr>
        <w:t>_______</w:t>
      </w:r>
      <w:r w:rsidR="00554CAF" w:rsidRPr="00933A4A">
        <w:rPr>
          <w:sz w:val="28"/>
          <w:szCs w:val="28"/>
        </w:rPr>
        <w:t xml:space="preserve"> года</w:t>
      </w:r>
      <w:r w:rsidRPr="00933A4A">
        <w:rPr>
          <w:sz w:val="28"/>
          <w:szCs w:val="28"/>
        </w:rPr>
        <w:t xml:space="preserve"> по настоящему Соглашению. </w:t>
      </w:r>
      <w:r w:rsidR="00F82BB0" w:rsidRPr="00933A4A">
        <w:rPr>
          <w:sz w:val="28"/>
          <w:szCs w:val="28"/>
        </w:rPr>
        <w:t>Прекращение действия Соглашения не освобождает стороны от исполнения обязательств предусмотренных настоящим Соглашением.</w:t>
      </w:r>
      <w:r w:rsidR="00E636E1" w:rsidRPr="00933A4A">
        <w:rPr>
          <w:sz w:val="28"/>
          <w:szCs w:val="28"/>
        </w:rPr>
        <w:t xml:space="preserve"> </w:t>
      </w:r>
    </w:p>
    <w:p w:rsidR="00B647A8" w:rsidRPr="00933A4A" w:rsidRDefault="006B1651" w:rsidP="00F704D5">
      <w:pPr>
        <w:widowControl w:val="0"/>
        <w:numPr>
          <w:ilvl w:val="1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B647A8" w:rsidRPr="00933A4A">
        <w:rPr>
          <w:sz w:val="28"/>
          <w:szCs w:val="28"/>
        </w:rPr>
        <w:t>зменения</w:t>
      </w:r>
      <w:r>
        <w:rPr>
          <w:sz w:val="28"/>
          <w:szCs w:val="28"/>
        </w:rPr>
        <w:t xml:space="preserve"> и</w:t>
      </w:r>
      <w:r w:rsidR="00B647A8" w:rsidRPr="00933A4A">
        <w:rPr>
          <w:sz w:val="28"/>
          <w:szCs w:val="28"/>
        </w:rPr>
        <w:t xml:space="preserve"> дополнения к Соглашению действительны только в том случае, если они составлены в письменной форме и подписаны уполномоченными представителями Сторон.</w:t>
      </w:r>
    </w:p>
    <w:p w:rsidR="00B647A8" w:rsidRPr="00933A4A" w:rsidRDefault="00B647A8" w:rsidP="00F704D5">
      <w:pPr>
        <w:widowControl w:val="0"/>
        <w:numPr>
          <w:ilvl w:val="1"/>
          <w:numId w:val="3"/>
        </w:numPr>
        <w:ind w:left="0" w:firstLine="0"/>
        <w:jc w:val="both"/>
        <w:rPr>
          <w:sz w:val="28"/>
          <w:szCs w:val="28"/>
        </w:rPr>
      </w:pPr>
      <w:r w:rsidRPr="00933A4A">
        <w:rPr>
          <w:sz w:val="28"/>
          <w:szCs w:val="28"/>
        </w:rPr>
        <w:t>Отношения, не урегулированные Соглашением, регулируются в соответствии с законодательством Российской Федерации и Республики Татарстан.</w:t>
      </w:r>
    </w:p>
    <w:p w:rsidR="00B647A8" w:rsidRPr="00933A4A" w:rsidRDefault="00B647A8" w:rsidP="00F704D5">
      <w:pPr>
        <w:widowControl w:val="0"/>
        <w:numPr>
          <w:ilvl w:val="1"/>
          <w:numId w:val="3"/>
        </w:numPr>
        <w:ind w:left="0" w:firstLine="0"/>
        <w:jc w:val="both"/>
        <w:rPr>
          <w:sz w:val="28"/>
          <w:szCs w:val="28"/>
        </w:rPr>
      </w:pPr>
      <w:r w:rsidRPr="00933A4A">
        <w:rPr>
          <w:sz w:val="28"/>
          <w:szCs w:val="28"/>
        </w:rPr>
        <w:t xml:space="preserve">Соглашение может быть расторгнуто досрочно по соглашению Сторон, по </w:t>
      </w:r>
      <w:r w:rsidRPr="00933A4A">
        <w:rPr>
          <w:sz w:val="28"/>
          <w:szCs w:val="28"/>
        </w:rPr>
        <w:lastRenderedPageBreak/>
        <w:t>решению суда или в случае возникновения обстоятельств, предусмотренных Соглашением.</w:t>
      </w:r>
    </w:p>
    <w:p w:rsidR="00B647A8" w:rsidRPr="00933A4A" w:rsidRDefault="00B647A8" w:rsidP="00F704D5">
      <w:pPr>
        <w:widowControl w:val="0"/>
        <w:numPr>
          <w:ilvl w:val="1"/>
          <w:numId w:val="3"/>
        </w:numPr>
        <w:ind w:left="0" w:firstLine="0"/>
        <w:jc w:val="both"/>
        <w:rPr>
          <w:sz w:val="28"/>
          <w:szCs w:val="28"/>
        </w:rPr>
      </w:pPr>
      <w:r w:rsidRPr="00933A4A">
        <w:rPr>
          <w:sz w:val="28"/>
          <w:szCs w:val="28"/>
        </w:rPr>
        <w:t xml:space="preserve">Все споры по Соглашению разрешаются Сторонами путем обращения в суд по месту нахождения Министерства. </w:t>
      </w:r>
    </w:p>
    <w:p w:rsidR="00B647A8" w:rsidRPr="00933A4A" w:rsidRDefault="00B647A8" w:rsidP="00F704D5">
      <w:pPr>
        <w:numPr>
          <w:ilvl w:val="1"/>
          <w:numId w:val="3"/>
        </w:numPr>
        <w:ind w:left="0" w:firstLine="0"/>
        <w:jc w:val="both"/>
        <w:rPr>
          <w:sz w:val="28"/>
          <w:szCs w:val="28"/>
        </w:rPr>
      </w:pPr>
      <w:r w:rsidRPr="00933A4A">
        <w:rPr>
          <w:sz w:val="28"/>
          <w:szCs w:val="28"/>
        </w:rPr>
        <w:t>Подписанием Соглашения Исполнительный комитет выражает свое согласие на осуществление Министерством и органами государственного (муниципального) финансового контроля проверок соблюдения условий, целей и порядка предоставления</w:t>
      </w:r>
      <w:r w:rsidRPr="00933A4A">
        <w:rPr>
          <w:bCs/>
          <w:sz w:val="28"/>
          <w:szCs w:val="28"/>
        </w:rPr>
        <w:t xml:space="preserve"> Иного </w:t>
      </w:r>
      <w:r w:rsidR="00E2691B" w:rsidRPr="00933A4A">
        <w:rPr>
          <w:bCs/>
          <w:sz w:val="28"/>
          <w:szCs w:val="28"/>
        </w:rPr>
        <w:t>меж</w:t>
      </w:r>
      <w:r w:rsidRPr="00933A4A">
        <w:rPr>
          <w:bCs/>
          <w:sz w:val="28"/>
          <w:szCs w:val="28"/>
        </w:rPr>
        <w:t>бюджетного трансферта</w:t>
      </w:r>
      <w:r w:rsidRPr="00933A4A">
        <w:rPr>
          <w:sz w:val="28"/>
          <w:szCs w:val="28"/>
        </w:rPr>
        <w:t>.</w:t>
      </w:r>
    </w:p>
    <w:p w:rsidR="00B647A8" w:rsidRDefault="00B647A8" w:rsidP="00F704D5">
      <w:pPr>
        <w:numPr>
          <w:ilvl w:val="1"/>
          <w:numId w:val="3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933A4A">
        <w:rPr>
          <w:sz w:val="28"/>
          <w:szCs w:val="28"/>
        </w:rPr>
        <w:t>Соглашение составлено в 3-х экземплярах, имеющих равную юридическую силу, 2 экземпляра для Министерства, 1 – для Исполнительного комитета. </w:t>
      </w:r>
    </w:p>
    <w:p w:rsidR="00BE0160" w:rsidRDefault="00BE0160" w:rsidP="00BE0160">
      <w:pPr>
        <w:shd w:val="clear" w:color="auto" w:fill="FFFFFF"/>
        <w:jc w:val="both"/>
        <w:rPr>
          <w:sz w:val="28"/>
          <w:szCs w:val="28"/>
        </w:rPr>
      </w:pPr>
    </w:p>
    <w:p w:rsidR="00BE0160" w:rsidRPr="00933A4A" w:rsidRDefault="00BE0160" w:rsidP="00BE0160">
      <w:pPr>
        <w:shd w:val="clear" w:color="auto" w:fill="FFFFFF"/>
        <w:jc w:val="both"/>
        <w:rPr>
          <w:sz w:val="28"/>
          <w:szCs w:val="28"/>
        </w:rPr>
      </w:pPr>
    </w:p>
    <w:p w:rsidR="00B647A8" w:rsidRPr="00CF08CC" w:rsidRDefault="00B647A8" w:rsidP="00782327">
      <w:pPr>
        <w:shd w:val="clear" w:color="auto" w:fill="FFFFFF"/>
        <w:jc w:val="both"/>
        <w:rPr>
          <w:color w:val="FF0000"/>
          <w:sz w:val="28"/>
          <w:szCs w:val="28"/>
        </w:rPr>
      </w:pPr>
    </w:p>
    <w:p w:rsidR="00B647A8" w:rsidRPr="00933A4A" w:rsidRDefault="00B647A8" w:rsidP="00782327">
      <w:pPr>
        <w:numPr>
          <w:ilvl w:val="0"/>
          <w:numId w:val="3"/>
        </w:numPr>
        <w:ind w:left="0" w:firstLine="0"/>
        <w:jc w:val="center"/>
        <w:rPr>
          <w:b/>
          <w:sz w:val="28"/>
          <w:szCs w:val="28"/>
        </w:rPr>
      </w:pPr>
      <w:r w:rsidRPr="00933A4A">
        <w:rPr>
          <w:b/>
          <w:sz w:val="28"/>
          <w:szCs w:val="28"/>
        </w:rPr>
        <w:t>Адреса и реквизиты Сторон</w:t>
      </w:r>
    </w:p>
    <w:p w:rsidR="00B647A8" w:rsidRPr="00933A4A" w:rsidRDefault="00B647A8" w:rsidP="00782327">
      <w:pPr>
        <w:rPr>
          <w:b/>
          <w:sz w:val="28"/>
          <w:szCs w:val="28"/>
        </w:rPr>
      </w:pPr>
    </w:p>
    <w:tbl>
      <w:tblPr>
        <w:tblW w:w="5000" w:type="pct"/>
        <w:tblLook w:val="0000"/>
      </w:tblPr>
      <w:tblGrid>
        <w:gridCol w:w="4995"/>
        <w:gridCol w:w="720"/>
        <w:gridCol w:w="142"/>
        <w:gridCol w:w="4707"/>
      </w:tblGrid>
      <w:tr w:rsidR="00933A4A" w:rsidRPr="00933A4A" w:rsidTr="002B3108">
        <w:trPr>
          <w:trHeight w:val="420"/>
        </w:trPr>
        <w:tc>
          <w:tcPr>
            <w:tcW w:w="2364" w:type="pct"/>
          </w:tcPr>
          <w:p w:rsidR="00117777" w:rsidRPr="00933A4A" w:rsidRDefault="00117777" w:rsidP="002A6AB3">
            <w:pPr>
              <w:autoSpaceDE w:val="0"/>
              <w:autoSpaceDN w:val="0"/>
              <w:rPr>
                <w:b/>
                <w:sz w:val="28"/>
                <w:szCs w:val="28"/>
              </w:rPr>
            </w:pPr>
            <w:r w:rsidRPr="00933A4A">
              <w:rPr>
                <w:b/>
                <w:sz w:val="28"/>
                <w:szCs w:val="28"/>
              </w:rPr>
              <w:t xml:space="preserve">Министерство экономики </w:t>
            </w:r>
          </w:p>
          <w:p w:rsidR="00117777" w:rsidRPr="00933A4A" w:rsidRDefault="00117777" w:rsidP="002A6AB3">
            <w:pPr>
              <w:autoSpaceDE w:val="0"/>
              <w:autoSpaceDN w:val="0"/>
              <w:rPr>
                <w:sz w:val="28"/>
                <w:szCs w:val="28"/>
              </w:rPr>
            </w:pPr>
            <w:r w:rsidRPr="00933A4A">
              <w:rPr>
                <w:b/>
                <w:sz w:val="28"/>
                <w:szCs w:val="28"/>
              </w:rPr>
              <w:t>Республики Татарстан</w:t>
            </w:r>
            <w:r w:rsidRPr="00933A4A">
              <w:rPr>
                <w:sz w:val="28"/>
                <w:szCs w:val="28"/>
              </w:rPr>
              <w:t>:</w:t>
            </w:r>
          </w:p>
        </w:tc>
        <w:tc>
          <w:tcPr>
            <w:tcW w:w="341" w:type="pct"/>
          </w:tcPr>
          <w:p w:rsidR="00117777" w:rsidRPr="00933A4A" w:rsidRDefault="00117777" w:rsidP="0078232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95" w:type="pct"/>
            <w:gridSpan w:val="2"/>
          </w:tcPr>
          <w:p w:rsidR="00117777" w:rsidRPr="00933A4A" w:rsidRDefault="00117777" w:rsidP="00D3695E">
            <w:pPr>
              <w:rPr>
                <w:b/>
                <w:bCs/>
                <w:sz w:val="28"/>
                <w:szCs w:val="28"/>
              </w:rPr>
            </w:pPr>
            <w:r w:rsidRPr="00933A4A">
              <w:rPr>
                <w:b/>
                <w:bCs/>
                <w:sz w:val="28"/>
                <w:szCs w:val="28"/>
              </w:rPr>
              <w:t>Исполнительный комитет _________________ муниципального района Республики Татарстан:</w:t>
            </w:r>
          </w:p>
          <w:p w:rsidR="00117777" w:rsidRPr="00933A4A" w:rsidRDefault="00117777" w:rsidP="00782327">
            <w:pPr>
              <w:rPr>
                <w:sz w:val="28"/>
                <w:szCs w:val="28"/>
              </w:rPr>
            </w:pPr>
          </w:p>
        </w:tc>
      </w:tr>
      <w:tr w:rsidR="00933A4A" w:rsidRPr="00933A4A" w:rsidTr="002B3108">
        <w:trPr>
          <w:trHeight w:val="3053"/>
        </w:trPr>
        <w:tc>
          <w:tcPr>
            <w:tcW w:w="2364" w:type="pct"/>
          </w:tcPr>
          <w:p w:rsidR="00D81E5E" w:rsidRPr="00933A4A" w:rsidRDefault="00D81E5E" w:rsidP="00D81E5E">
            <w:pPr>
              <w:rPr>
                <w:bCs/>
                <w:sz w:val="28"/>
                <w:szCs w:val="28"/>
              </w:rPr>
            </w:pPr>
            <w:r w:rsidRPr="00933A4A">
              <w:rPr>
                <w:bCs/>
                <w:sz w:val="28"/>
                <w:szCs w:val="28"/>
              </w:rPr>
              <w:t>Юридический адрес:</w:t>
            </w:r>
          </w:p>
          <w:p w:rsidR="00D81E5E" w:rsidRPr="00933A4A" w:rsidRDefault="00D81E5E" w:rsidP="00D81E5E">
            <w:pPr>
              <w:rPr>
                <w:bCs/>
                <w:sz w:val="28"/>
                <w:szCs w:val="28"/>
              </w:rPr>
            </w:pPr>
            <w:r w:rsidRPr="00933A4A">
              <w:rPr>
                <w:bCs/>
                <w:sz w:val="28"/>
                <w:szCs w:val="28"/>
              </w:rPr>
              <w:t>Банковские реквизиты:</w:t>
            </w:r>
          </w:p>
          <w:p w:rsidR="00D81E5E" w:rsidRPr="00933A4A" w:rsidRDefault="00D81E5E" w:rsidP="00D81E5E">
            <w:pPr>
              <w:rPr>
                <w:bCs/>
                <w:sz w:val="28"/>
                <w:szCs w:val="28"/>
              </w:rPr>
            </w:pPr>
            <w:r w:rsidRPr="00933A4A">
              <w:rPr>
                <w:bCs/>
                <w:sz w:val="28"/>
                <w:szCs w:val="28"/>
              </w:rPr>
              <w:t>Наименование учреждения Банка</w:t>
            </w:r>
          </w:p>
          <w:p w:rsidR="00D81E5E" w:rsidRPr="00933A4A" w:rsidRDefault="00D81E5E" w:rsidP="00D81E5E">
            <w:pPr>
              <w:rPr>
                <w:bCs/>
                <w:sz w:val="28"/>
                <w:szCs w:val="28"/>
              </w:rPr>
            </w:pPr>
            <w:r w:rsidRPr="00933A4A">
              <w:rPr>
                <w:bCs/>
                <w:sz w:val="28"/>
                <w:szCs w:val="28"/>
              </w:rPr>
              <w:t>БИК</w:t>
            </w:r>
          </w:p>
          <w:p w:rsidR="00D81E5E" w:rsidRPr="00933A4A" w:rsidRDefault="00D81E5E" w:rsidP="00D81E5E">
            <w:pPr>
              <w:rPr>
                <w:bCs/>
                <w:sz w:val="28"/>
                <w:szCs w:val="28"/>
              </w:rPr>
            </w:pPr>
            <w:r w:rsidRPr="00933A4A">
              <w:rPr>
                <w:bCs/>
                <w:sz w:val="28"/>
                <w:szCs w:val="28"/>
              </w:rPr>
              <w:t xml:space="preserve">к/с  </w:t>
            </w:r>
          </w:p>
          <w:p w:rsidR="00D81E5E" w:rsidRPr="00933A4A" w:rsidRDefault="00D81E5E" w:rsidP="00D81E5E">
            <w:pPr>
              <w:rPr>
                <w:bCs/>
                <w:sz w:val="28"/>
                <w:szCs w:val="28"/>
              </w:rPr>
            </w:pPr>
            <w:r w:rsidRPr="00933A4A">
              <w:rPr>
                <w:bCs/>
                <w:sz w:val="28"/>
                <w:szCs w:val="28"/>
              </w:rPr>
              <w:t xml:space="preserve">р/с </w:t>
            </w:r>
          </w:p>
          <w:p w:rsidR="00D81E5E" w:rsidRPr="00933A4A" w:rsidRDefault="00D81E5E" w:rsidP="00D81E5E">
            <w:pPr>
              <w:rPr>
                <w:bCs/>
                <w:sz w:val="28"/>
                <w:szCs w:val="28"/>
              </w:rPr>
            </w:pPr>
            <w:r w:rsidRPr="00933A4A">
              <w:rPr>
                <w:bCs/>
                <w:sz w:val="28"/>
                <w:szCs w:val="28"/>
              </w:rPr>
              <w:t>Лицевой счет:</w:t>
            </w:r>
          </w:p>
          <w:p w:rsidR="00D81E5E" w:rsidRPr="00933A4A" w:rsidRDefault="00D81E5E" w:rsidP="00D81E5E">
            <w:pPr>
              <w:rPr>
                <w:bCs/>
                <w:sz w:val="28"/>
                <w:szCs w:val="28"/>
              </w:rPr>
            </w:pPr>
            <w:r w:rsidRPr="00933A4A">
              <w:rPr>
                <w:bCs/>
                <w:sz w:val="28"/>
                <w:szCs w:val="28"/>
              </w:rPr>
              <w:t xml:space="preserve">ИНН/КПП </w:t>
            </w:r>
          </w:p>
          <w:p w:rsidR="00D81E5E" w:rsidRPr="00933A4A" w:rsidRDefault="00D81E5E" w:rsidP="00D81E5E">
            <w:pPr>
              <w:rPr>
                <w:bCs/>
                <w:sz w:val="28"/>
                <w:szCs w:val="28"/>
              </w:rPr>
            </w:pPr>
            <w:r w:rsidRPr="00933A4A">
              <w:rPr>
                <w:bCs/>
                <w:sz w:val="28"/>
                <w:szCs w:val="28"/>
              </w:rPr>
              <w:t>ОГРН</w:t>
            </w:r>
          </w:p>
          <w:p w:rsidR="00117777" w:rsidRPr="00933A4A" w:rsidRDefault="00D81E5E" w:rsidP="00D81E5E">
            <w:pPr>
              <w:rPr>
                <w:sz w:val="28"/>
                <w:szCs w:val="28"/>
              </w:rPr>
            </w:pPr>
            <w:r w:rsidRPr="00933A4A">
              <w:rPr>
                <w:bCs/>
                <w:sz w:val="28"/>
                <w:szCs w:val="28"/>
              </w:rPr>
              <w:t>ОКТМО</w:t>
            </w:r>
          </w:p>
        </w:tc>
        <w:tc>
          <w:tcPr>
            <w:tcW w:w="341" w:type="pct"/>
          </w:tcPr>
          <w:p w:rsidR="00117777" w:rsidRPr="00933A4A" w:rsidRDefault="00117777" w:rsidP="0078232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95" w:type="pct"/>
            <w:gridSpan w:val="2"/>
          </w:tcPr>
          <w:p w:rsidR="00117777" w:rsidRPr="00933A4A" w:rsidRDefault="00117777" w:rsidP="00782327">
            <w:pPr>
              <w:rPr>
                <w:bCs/>
                <w:sz w:val="28"/>
                <w:szCs w:val="28"/>
              </w:rPr>
            </w:pPr>
            <w:r w:rsidRPr="00933A4A">
              <w:rPr>
                <w:bCs/>
                <w:sz w:val="28"/>
                <w:szCs w:val="28"/>
              </w:rPr>
              <w:t>Юридический адрес:</w:t>
            </w:r>
          </w:p>
          <w:p w:rsidR="00117777" w:rsidRPr="00933A4A" w:rsidRDefault="00117777" w:rsidP="00782327">
            <w:pPr>
              <w:rPr>
                <w:bCs/>
                <w:sz w:val="28"/>
                <w:szCs w:val="28"/>
              </w:rPr>
            </w:pPr>
            <w:r w:rsidRPr="00933A4A">
              <w:rPr>
                <w:bCs/>
                <w:sz w:val="28"/>
                <w:szCs w:val="28"/>
              </w:rPr>
              <w:t>Банковские реквизиты:</w:t>
            </w:r>
          </w:p>
          <w:p w:rsidR="00117777" w:rsidRPr="00933A4A" w:rsidRDefault="00117777" w:rsidP="00782327">
            <w:pPr>
              <w:rPr>
                <w:bCs/>
                <w:sz w:val="28"/>
                <w:szCs w:val="28"/>
              </w:rPr>
            </w:pPr>
            <w:r w:rsidRPr="00933A4A">
              <w:rPr>
                <w:bCs/>
                <w:sz w:val="28"/>
                <w:szCs w:val="28"/>
              </w:rPr>
              <w:t>Наименование учреждения Банка</w:t>
            </w:r>
          </w:p>
          <w:p w:rsidR="00117777" w:rsidRPr="00933A4A" w:rsidRDefault="00117777" w:rsidP="00782327">
            <w:pPr>
              <w:rPr>
                <w:bCs/>
                <w:sz w:val="28"/>
                <w:szCs w:val="28"/>
              </w:rPr>
            </w:pPr>
            <w:r w:rsidRPr="00933A4A">
              <w:rPr>
                <w:bCs/>
                <w:sz w:val="28"/>
                <w:szCs w:val="28"/>
              </w:rPr>
              <w:t>БИК</w:t>
            </w:r>
          </w:p>
          <w:p w:rsidR="00117777" w:rsidRPr="00933A4A" w:rsidRDefault="00117777" w:rsidP="00782327">
            <w:pPr>
              <w:rPr>
                <w:bCs/>
                <w:sz w:val="28"/>
                <w:szCs w:val="28"/>
              </w:rPr>
            </w:pPr>
            <w:r w:rsidRPr="00933A4A">
              <w:rPr>
                <w:bCs/>
                <w:sz w:val="28"/>
                <w:szCs w:val="28"/>
              </w:rPr>
              <w:t xml:space="preserve">к/с  </w:t>
            </w:r>
          </w:p>
          <w:p w:rsidR="00117777" w:rsidRPr="00933A4A" w:rsidRDefault="00117777" w:rsidP="00782327">
            <w:pPr>
              <w:rPr>
                <w:bCs/>
                <w:sz w:val="28"/>
                <w:szCs w:val="28"/>
              </w:rPr>
            </w:pPr>
            <w:r w:rsidRPr="00933A4A">
              <w:rPr>
                <w:bCs/>
                <w:sz w:val="28"/>
                <w:szCs w:val="28"/>
              </w:rPr>
              <w:t xml:space="preserve">р/с </w:t>
            </w:r>
          </w:p>
          <w:p w:rsidR="00117777" w:rsidRPr="00933A4A" w:rsidRDefault="00117777" w:rsidP="00782327">
            <w:pPr>
              <w:rPr>
                <w:bCs/>
                <w:sz w:val="28"/>
                <w:szCs w:val="28"/>
              </w:rPr>
            </w:pPr>
            <w:r w:rsidRPr="00933A4A">
              <w:rPr>
                <w:bCs/>
                <w:sz w:val="28"/>
                <w:szCs w:val="28"/>
              </w:rPr>
              <w:t>Лицевой счет:</w:t>
            </w:r>
          </w:p>
          <w:p w:rsidR="00117777" w:rsidRPr="00933A4A" w:rsidRDefault="00117777" w:rsidP="00782327">
            <w:pPr>
              <w:rPr>
                <w:bCs/>
                <w:sz w:val="28"/>
                <w:szCs w:val="28"/>
              </w:rPr>
            </w:pPr>
            <w:r w:rsidRPr="00933A4A">
              <w:rPr>
                <w:bCs/>
                <w:sz w:val="28"/>
                <w:szCs w:val="28"/>
              </w:rPr>
              <w:t xml:space="preserve">ИНН/КПП </w:t>
            </w:r>
          </w:p>
          <w:p w:rsidR="00117777" w:rsidRPr="00933A4A" w:rsidRDefault="00117777" w:rsidP="00782327">
            <w:pPr>
              <w:rPr>
                <w:bCs/>
                <w:sz w:val="28"/>
                <w:szCs w:val="28"/>
              </w:rPr>
            </w:pPr>
            <w:r w:rsidRPr="00933A4A">
              <w:rPr>
                <w:bCs/>
                <w:sz w:val="28"/>
                <w:szCs w:val="28"/>
              </w:rPr>
              <w:t>ОГРН</w:t>
            </w:r>
          </w:p>
          <w:p w:rsidR="00117777" w:rsidRPr="00933A4A" w:rsidRDefault="00117777" w:rsidP="00782327">
            <w:pPr>
              <w:rPr>
                <w:b/>
                <w:bCs/>
                <w:sz w:val="28"/>
                <w:szCs w:val="28"/>
              </w:rPr>
            </w:pPr>
            <w:r w:rsidRPr="00933A4A">
              <w:rPr>
                <w:bCs/>
                <w:sz w:val="28"/>
                <w:szCs w:val="28"/>
              </w:rPr>
              <w:t>ОКТМО</w:t>
            </w:r>
          </w:p>
        </w:tc>
      </w:tr>
      <w:tr w:rsidR="0041090D" w:rsidRPr="00933A4A" w:rsidTr="002B3108">
        <w:trPr>
          <w:trHeight w:val="420"/>
        </w:trPr>
        <w:tc>
          <w:tcPr>
            <w:tcW w:w="2364" w:type="pct"/>
          </w:tcPr>
          <w:p w:rsidR="00EC7DA7" w:rsidRPr="00933A4A" w:rsidRDefault="00EC7DA7" w:rsidP="00EC7DA7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33A4A">
              <w:rPr>
                <w:bCs/>
                <w:sz w:val="28"/>
                <w:szCs w:val="28"/>
              </w:rPr>
              <w:t xml:space="preserve">Министр экономики </w:t>
            </w:r>
          </w:p>
          <w:p w:rsidR="00EC7DA7" w:rsidRPr="00933A4A" w:rsidRDefault="00EC7DA7" w:rsidP="00EC7DA7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33A4A">
              <w:rPr>
                <w:bCs/>
                <w:sz w:val="28"/>
                <w:szCs w:val="28"/>
              </w:rPr>
              <w:t>Республики Татарстан</w:t>
            </w:r>
          </w:p>
          <w:p w:rsidR="00EC7DA7" w:rsidRPr="00933A4A" w:rsidRDefault="00EC7DA7" w:rsidP="00EC7DA7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C67CAF" w:rsidRPr="00933A4A" w:rsidRDefault="00C67CAF" w:rsidP="00EC7DA7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:rsidR="00B647A8" w:rsidRPr="00933A4A" w:rsidRDefault="00EC7DA7" w:rsidP="00157C70">
            <w:pPr>
              <w:rPr>
                <w:sz w:val="28"/>
                <w:szCs w:val="28"/>
              </w:rPr>
            </w:pPr>
            <w:r w:rsidRPr="00933A4A">
              <w:rPr>
                <w:bCs/>
                <w:sz w:val="28"/>
                <w:szCs w:val="28"/>
              </w:rPr>
              <w:t>________________/</w:t>
            </w:r>
            <w:r w:rsidR="00157C70" w:rsidRPr="00933A4A">
              <w:rPr>
                <w:bCs/>
                <w:sz w:val="28"/>
                <w:szCs w:val="28"/>
              </w:rPr>
              <w:t>______________/</w:t>
            </w:r>
          </w:p>
        </w:tc>
        <w:tc>
          <w:tcPr>
            <w:tcW w:w="408" w:type="pct"/>
            <w:gridSpan w:val="2"/>
          </w:tcPr>
          <w:p w:rsidR="00B647A8" w:rsidRPr="00933A4A" w:rsidRDefault="00B647A8" w:rsidP="0078232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28" w:type="pct"/>
          </w:tcPr>
          <w:p w:rsidR="00487205" w:rsidRPr="00933A4A" w:rsidRDefault="00B647A8" w:rsidP="00782327">
            <w:pPr>
              <w:rPr>
                <w:bCs/>
                <w:sz w:val="28"/>
                <w:szCs w:val="28"/>
              </w:rPr>
            </w:pPr>
            <w:r w:rsidRPr="00933A4A">
              <w:rPr>
                <w:bCs/>
                <w:sz w:val="28"/>
                <w:szCs w:val="28"/>
              </w:rPr>
              <w:t xml:space="preserve">Руководитель Исполнительного </w:t>
            </w:r>
          </w:p>
          <w:p w:rsidR="00B647A8" w:rsidRPr="00933A4A" w:rsidRDefault="00B647A8" w:rsidP="00782327">
            <w:pPr>
              <w:rPr>
                <w:bCs/>
                <w:sz w:val="28"/>
                <w:szCs w:val="28"/>
              </w:rPr>
            </w:pPr>
            <w:r w:rsidRPr="00933A4A">
              <w:rPr>
                <w:bCs/>
                <w:sz w:val="28"/>
                <w:szCs w:val="28"/>
              </w:rPr>
              <w:t xml:space="preserve">комитета __________________ муниципального района </w:t>
            </w:r>
          </w:p>
          <w:p w:rsidR="00B647A8" w:rsidRPr="00933A4A" w:rsidRDefault="00B647A8" w:rsidP="00782327">
            <w:pPr>
              <w:rPr>
                <w:bCs/>
                <w:sz w:val="28"/>
                <w:szCs w:val="28"/>
              </w:rPr>
            </w:pPr>
            <w:r w:rsidRPr="00933A4A">
              <w:rPr>
                <w:bCs/>
                <w:sz w:val="28"/>
                <w:szCs w:val="28"/>
              </w:rPr>
              <w:t>Республики Татарстан</w:t>
            </w:r>
          </w:p>
          <w:p w:rsidR="00B647A8" w:rsidRPr="00933A4A" w:rsidRDefault="00B647A8" w:rsidP="00782327">
            <w:pPr>
              <w:rPr>
                <w:b/>
                <w:bCs/>
                <w:sz w:val="28"/>
                <w:szCs w:val="28"/>
              </w:rPr>
            </w:pPr>
            <w:r w:rsidRPr="00933A4A">
              <w:rPr>
                <w:bCs/>
                <w:sz w:val="28"/>
                <w:szCs w:val="28"/>
              </w:rPr>
              <w:t>_______________/</w:t>
            </w:r>
            <w:r w:rsidRPr="00933A4A">
              <w:rPr>
                <w:rFonts w:ascii="Calibri" w:hAnsi="Calibri"/>
                <w:sz w:val="28"/>
                <w:szCs w:val="28"/>
              </w:rPr>
              <w:t xml:space="preserve"> </w:t>
            </w:r>
            <w:r w:rsidRPr="00933A4A">
              <w:rPr>
                <w:sz w:val="28"/>
                <w:szCs w:val="28"/>
              </w:rPr>
              <w:t>______________/</w:t>
            </w:r>
          </w:p>
        </w:tc>
      </w:tr>
    </w:tbl>
    <w:p w:rsidR="00E16117" w:rsidRPr="00933A4A" w:rsidRDefault="00E16117" w:rsidP="000C5ED7">
      <w:pPr>
        <w:tabs>
          <w:tab w:val="left" w:pos="10205"/>
        </w:tabs>
        <w:ind w:firstLine="6521"/>
        <w:rPr>
          <w:sz w:val="28"/>
          <w:szCs w:val="28"/>
        </w:rPr>
      </w:pPr>
    </w:p>
    <w:p w:rsidR="00B1446C" w:rsidRPr="00933A4A" w:rsidRDefault="00B1446C" w:rsidP="000C5ED7">
      <w:pPr>
        <w:tabs>
          <w:tab w:val="left" w:pos="10205"/>
        </w:tabs>
        <w:ind w:firstLine="6521"/>
      </w:pPr>
    </w:p>
    <w:p w:rsidR="00C904FC" w:rsidRPr="009D4A39" w:rsidRDefault="00C904FC" w:rsidP="000C5ED7">
      <w:pPr>
        <w:tabs>
          <w:tab w:val="left" w:pos="10205"/>
        </w:tabs>
        <w:ind w:firstLine="6521"/>
        <w:rPr>
          <w:color w:val="FF0000"/>
        </w:rPr>
      </w:pPr>
    </w:p>
    <w:p w:rsidR="00C904FC" w:rsidRPr="009D4A39" w:rsidRDefault="00C904FC" w:rsidP="000C5ED7">
      <w:pPr>
        <w:tabs>
          <w:tab w:val="left" w:pos="10205"/>
        </w:tabs>
        <w:ind w:firstLine="6521"/>
        <w:rPr>
          <w:color w:val="FF0000"/>
        </w:rPr>
      </w:pPr>
    </w:p>
    <w:p w:rsidR="00C904FC" w:rsidRPr="009D4A39" w:rsidRDefault="00C904FC" w:rsidP="000C5ED7">
      <w:pPr>
        <w:tabs>
          <w:tab w:val="left" w:pos="10205"/>
        </w:tabs>
        <w:ind w:firstLine="6521"/>
        <w:rPr>
          <w:color w:val="FF0000"/>
        </w:rPr>
      </w:pPr>
    </w:p>
    <w:p w:rsidR="00C904FC" w:rsidRDefault="00C904FC" w:rsidP="000C5ED7">
      <w:pPr>
        <w:tabs>
          <w:tab w:val="left" w:pos="10205"/>
        </w:tabs>
        <w:ind w:firstLine="6521"/>
        <w:rPr>
          <w:color w:val="FF0000"/>
        </w:rPr>
      </w:pPr>
    </w:p>
    <w:p w:rsidR="00933A4A" w:rsidRDefault="00933A4A" w:rsidP="000C5ED7">
      <w:pPr>
        <w:tabs>
          <w:tab w:val="left" w:pos="10205"/>
        </w:tabs>
        <w:ind w:firstLine="6521"/>
        <w:rPr>
          <w:color w:val="FF0000"/>
        </w:rPr>
      </w:pPr>
    </w:p>
    <w:p w:rsidR="00933A4A" w:rsidRDefault="00933A4A" w:rsidP="000C5ED7">
      <w:pPr>
        <w:tabs>
          <w:tab w:val="left" w:pos="10205"/>
        </w:tabs>
        <w:ind w:firstLine="6521"/>
        <w:rPr>
          <w:color w:val="FF0000"/>
        </w:rPr>
      </w:pPr>
    </w:p>
    <w:p w:rsidR="00933A4A" w:rsidRDefault="00933A4A" w:rsidP="000C5ED7">
      <w:pPr>
        <w:tabs>
          <w:tab w:val="left" w:pos="10205"/>
        </w:tabs>
        <w:ind w:firstLine="6521"/>
        <w:rPr>
          <w:color w:val="FF0000"/>
        </w:rPr>
      </w:pPr>
    </w:p>
    <w:p w:rsidR="00933A4A" w:rsidRDefault="00933A4A" w:rsidP="000C5ED7">
      <w:pPr>
        <w:tabs>
          <w:tab w:val="left" w:pos="10205"/>
        </w:tabs>
        <w:ind w:firstLine="6521"/>
        <w:rPr>
          <w:color w:val="FF0000"/>
        </w:rPr>
      </w:pPr>
    </w:p>
    <w:p w:rsidR="00933A4A" w:rsidRDefault="00933A4A" w:rsidP="000C5ED7">
      <w:pPr>
        <w:tabs>
          <w:tab w:val="left" w:pos="10205"/>
        </w:tabs>
        <w:ind w:firstLine="6521"/>
        <w:rPr>
          <w:color w:val="FF0000"/>
        </w:rPr>
      </w:pPr>
    </w:p>
    <w:p w:rsidR="00933A4A" w:rsidRDefault="00933A4A" w:rsidP="000C5ED7">
      <w:pPr>
        <w:tabs>
          <w:tab w:val="left" w:pos="10205"/>
        </w:tabs>
        <w:ind w:firstLine="6521"/>
        <w:rPr>
          <w:color w:val="FF0000"/>
        </w:rPr>
      </w:pPr>
    </w:p>
    <w:p w:rsidR="00933A4A" w:rsidRDefault="00933A4A" w:rsidP="000C5ED7">
      <w:pPr>
        <w:tabs>
          <w:tab w:val="left" w:pos="10205"/>
        </w:tabs>
        <w:ind w:firstLine="6521"/>
        <w:rPr>
          <w:color w:val="FF0000"/>
        </w:rPr>
      </w:pPr>
    </w:p>
    <w:p w:rsidR="00933A4A" w:rsidRDefault="00933A4A" w:rsidP="000C5ED7">
      <w:pPr>
        <w:tabs>
          <w:tab w:val="left" w:pos="10205"/>
        </w:tabs>
        <w:ind w:firstLine="6521"/>
        <w:rPr>
          <w:color w:val="FF0000"/>
        </w:rPr>
      </w:pPr>
    </w:p>
    <w:p w:rsidR="00575B6C" w:rsidRDefault="00575B6C" w:rsidP="000C5ED7">
      <w:pPr>
        <w:tabs>
          <w:tab w:val="left" w:pos="10205"/>
        </w:tabs>
        <w:ind w:firstLine="6521"/>
        <w:rPr>
          <w:color w:val="FF0000"/>
        </w:rPr>
      </w:pPr>
    </w:p>
    <w:p w:rsidR="00851B44" w:rsidRPr="00933A4A" w:rsidRDefault="00851B44" w:rsidP="004A41FA">
      <w:pPr>
        <w:tabs>
          <w:tab w:val="left" w:pos="10205"/>
        </w:tabs>
        <w:ind w:firstLine="7513"/>
      </w:pPr>
      <w:r w:rsidRPr="00933A4A">
        <w:t>Приложение №1</w:t>
      </w:r>
    </w:p>
    <w:p w:rsidR="00851B44" w:rsidRPr="00933A4A" w:rsidRDefault="00851B44" w:rsidP="004A41FA">
      <w:pPr>
        <w:tabs>
          <w:tab w:val="left" w:pos="10205"/>
        </w:tabs>
        <w:ind w:firstLine="7513"/>
      </w:pPr>
      <w:r w:rsidRPr="00933A4A">
        <w:t xml:space="preserve">к </w:t>
      </w:r>
      <w:r w:rsidR="000A030D" w:rsidRPr="00933A4A">
        <w:t>Соглашению</w:t>
      </w:r>
    </w:p>
    <w:p w:rsidR="00851B44" w:rsidRPr="00933A4A" w:rsidRDefault="00851B44" w:rsidP="004A41FA">
      <w:pPr>
        <w:tabs>
          <w:tab w:val="left" w:pos="10205"/>
        </w:tabs>
        <w:ind w:firstLine="7513"/>
      </w:pPr>
      <w:r w:rsidRPr="00933A4A">
        <w:t>от _________20</w:t>
      </w:r>
      <w:r w:rsidR="00F76499">
        <w:t>_</w:t>
      </w:r>
      <w:r w:rsidRPr="00933A4A">
        <w:t>_</w:t>
      </w:r>
      <w:r w:rsidR="0020275D">
        <w:t>_</w:t>
      </w:r>
      <w:r w:rsidRPr="00933A4A">
        <w:t>_ № ___</w:t>
      </w:r>
    </w:p>
    <w:p w:rsidR="00851B44" w:rsidRPr="00933A4A" w:rsidRDefault="00851B44" w:rsidP="00782327"/>
    <w:p w:rsidR="00B46E03" w:rsidRPr="00933A4A" w:rsidRDefault="00B46E03" w:rsidP="00782327">
      <w:pPr>
        <w:rPr>
          <w:sz w:val="28"/>
          <w:szCs w:val="28"/>
        </w:rPr>
      </w:pPr>
    </w:p>
    <w:p w:rsidR="00126761" w:rsidRPr="00933A4A" w:rsidRDefault="00851B44" w:rsidP="00782327">
      <w:pPr>
        <w:widowControl w:val="0"/>
        <w:jc w:val="center"/>
        <w:rPr>
          <w:sz w:val="28"/>
          <w:szCs w:val="28"/>
        </w:rPr>
      </w:pPr>
      <w:r w:rsidRPr="00933A4A">
        <w:rPr>
          <w:sz w:val="28"/>
          <w:szCs w:val="28"/>
        </w:rPr>
        <w:t>Перечень мероприятий, на которые мож</w:t>
      </w:r>
      <w:r w:rsidR="00126761" w:rsidRPr="00933A4A">
        <w:rPr>
          <w:sz w:val="28"/>
          <w:szCs w:val="28"/>
        </w:rPr>
        <w:t>но</w:t>
      </w:r>
      <w:r w:rsidRPr="00933A4A">
        <w:rPr>
          <w:sz w:val="28"/>
          <w:szCs w:val="28"/>
        </w:rPr>
        <w:t xml:space="preserve"> расходовать </w:t>
      </w:r>
    </w:p>
    <w:p w:rsidR="00851B44" w:rsidRPr="00933A4A" w:rsidRDefault="00126761" w:rsidP="00782327">
      <w:pPr>
        <w:widowControl w:val="0"/>
        <w:jc w:val="center"/>
        <w:rPr>
          <w:sz w:val="28"/>
          <w:szCs w:val="28"/>
        </w:rPr>
      </w:pPr>
      <w:r w:rsidRPr="00933A4A">
        <w:rPr>
          <w:bCs/>
          <w:sz w:val="28"/>
          <w:szCs w:val="28"/>
        </w:rPr>
        <w:t xml:space="preserve">Иной </w:t>
      </w:r>
      <w:r w:rsidR="00E2691B" w:rsidRPr="00933A4A">
        <w:rPr>
          <w:bCs/>
          <w:sz w:val="28"/>
          <w:szCs w:val="28"/>
        </w:rPr>
        <w:t>меж</w:t>
      </w:r>
      <w:r w:rsidRPr="00933A4A">
        <w:rPr>
          <w:bCs/>
          <w:sz w:val="28"/>
          <w:szCs w:val="28"/>
        </w:rPr>
        <w:t>бюджетный трансферт</w:t>
      </w:r>
      <w:r w:rsidR="00851B44" w:rsidRPr="00933A4A">
        <w:rPr>
          <w:sz w:val="28"/>
          <w:szCs w:val="28"/>
        </w:rPr>
        <w:t>:</w:t>
      </w:r>
    </w:p>
    <w:p w:rsidR="00851B44" w:rsidRPr="00933A4A" w:rsidRDefault="00851B44" w:rsidP="00782327">
      <w:pPr>
        <w:widowControl w:val="0"/>
        <w:jc w:val="center"/>
        <w:rPr>
          <w:sz w:val="28"/>
          <w:szCs w:val="28"/>
        </w:rPr>
      </w:pPr>
    </w:p>
    <w:p w:rsidR="00851B44" w:rsidRPr="00933A4A" w:rsidRDefault="00851B44" w:rsidP="00782327">
      <w:pPr>
        <w:widowControl w:val="0"/>
        <w:rPr>
          <w:sz w:val="28"/>
          <w:szCs w:val="28"/>
        </w:rPr>
      </w:pPr>
      <w:r w:rsidRPr="00933A4A">
        <w:rPr>
          <w:sz w:val="28"/>
          <w:szCs w:val="28"/>
        </w:rPr>
        <w:t>- строительно-монтажные и ремонтные работы на социально значимых объектах (сельские дома культуры, памятники, мосты и другое);</w:t>
      </w:r>
    </w:p>
    <w:p w:rsidR="00851B44" w:rsidRPr="00933A4A" w:rsidRDefault="00851B44" w:rsidP="00782327">
      <w:pPr>
        <w:widowControl w:val="0"/>
        <w:rPr>
          <w:sz w:val="28"/>
          <w:szCs w:val="28"/>
        </w:rPr>
      </w:pPr>
      <w:r w:rsidRPr="00933A4A">
        <w:rPr>
          <w:sz w:val="28"/>
          <w:szCs w:val="28"/>
        </w:rPr>
        <w:t>- приобретение сельскохозяйственной техники (трактор, снегоуборочная машина и другие);</w:t>
      </w:r>
    </w:p>
    <w:p w:rsidR="00851B44" w:rsidRPr="00933A4A" w:rsidRDefault="00851B44" w:rsidP="00782327">
      <w:pPr>
        <w:widowControl w:val="0"/>
        <w:rPr>
          <w:sz w:val="28"/>
          <w:szCs w:val="28"/>
        </w:rPr>
      </w:pPr>
      <w:r w:rsidRPr="00933A4A">
        <w:rPr>
          <w:sz w:val="28"/>
          <w:szCs w:val="28"/>
        </w:rPr>
        <w:t xml:space="preserve">- </w:t>
      </w:r>
      <w:r w:rsidR="00F01FD1" w:rsidRPr="00933A4A">
        <w:rPr>
          <w:sz w:val="28"/>
          <w:szCs w:val="28"/>
        </w:rPr>
        <w:t>ремонт дорожно-уличной сети</w:t>
      </w:r>
      <w:r w:rsidRPr="00933A4A">
        <w:rPr>
          <w:sz w:val="28"/>
          <w:szCs w:val="28"/>
        </w:rPr>
        <w:t xml:space="preserve"> (щебенение, ямочный ремонт) и строительство тротуаров;</w:t>
      </w:r>
    </w:p>
    <w:p w:rsidR="00851B44" w:rsidRPr="00933A4A" w:rsidRDefault="00851B44" w:rsidP="00782327">
      <w:pPr>
        <w:widowControl w:val="0"/>
        <w:rPr>
          <w:sz w:val="28"/>
          <w:szCs w:val="28"/>
        </w:rPr>
      </w:pPr>
      <w:r w:rsidRPr="00933A4A">
        <w:rPr>
          <w:sz w:val="28"/>
          <w:szCs w:val="28"/>
        </w:rPr>
        <w:t>- благоустройство мест отдыха (парк, сквер, родник и другое</w:t>
      </w:r>
      <w:r w:rsidR="00F01FD1" w:rsidRPr="00933A4A">
        <w:rPr>
          <w:sz w:val="28"/>
          <w:szCs w:val="28"/>
        </w:rPr>
        <w:t xml:space="preserve"> (кроме валки деревьев, покоса травы, выкорчевывания пней)</w:t>
      </w:r>
      <w:r w:rsidRPr="00933A4A">
        <w:rPr>
          <w:sz w:val="28"/>
          <w:szCs w:val="28"/>
        </w:rPr>
        <w:t>;</w:t>
      </w:r>
    </w:p>
    <w:p w:rsidR="00475ACA" w:rsidRPr="00933A4A" w:rsidRDefault="00475ACA" w:rsidP="00782327">
      <w:pPr>
        <w:widowControl w:val="0"/>
        <w:rPr>
          <w:sz w:val="28"/>
          <w:szCs w:val="28"/>
        </w:rPr>
      </w:pPr>
      <w:r w:rsidRPr="00933A4A">
        <w:rPr>
          <w:sz w:val="28"/>
          <w:szCs w:val="28"/>
        </w:rPr>
        <w:t>- благоустройство кладбищ (установка ограждений, мусорных баков и другое);</w:t>
      </w:r>
    </w:p>
    <w:p w:rsidR="00851B44" w:rsidRPr="00933A4A" w:rsidRDefault="00851B44" w:rsidP="00782327">
      <w:pPr>
        <w:widowControl w:val="0"/>
        <w:rPr>
          <w:sz w:val="28"/>
          <w:szCs w:val="28"/>
        </w:rPr>
      </w:pPr>
      <w:r w:rsidRPr="00933A4A">
        <w:rPr>
          <w:sz w:val="28"/>
          <w:szCs w:val="28"/>
        </w:rPr>
        <w:t>- приобретение и установка детских игровых и спортивных площадок;</w:t>
      </w:r>
    </w:p>
    <w:p w:rsidR="00851B44" w:rsidRPr="00933A4A" w:rsidRDefault="00851B44" w:rsidP="00782327">
      <w:pPr>
        <w:widowControl w:val="0"/>
        <w:rPr>
          <w:sz w:val="28"/>
          <w:szCs w:val="28"/>
        </w:rPr>
      </w:pPr>
      <w:r w:rsidRPr="00933A4A">
        <w:rPr>
          <w:sz w:val="28"/>
          <w:szCs w:val="28"/>
        </w:rPr>
        <w:t xml:space="preserve">- </w:t>
      </w:r>
      <w:r w:rsidR="00D16339" w:rsidRPr="00933A4A">
        <w:rPr>
          <w:sz w:val="28"/>
          <w:szCs w:val="28"/>
        </w:rPr>
        <w:t xml:space="preserve">строительство, реконструкция и ремонт </w:t>
      </w:r>
      <w:r w:rsidRPr="00933A4A">
        <w:rPr>
          <w:sz w:val="28"/>
          <w:szCs w:val="28"/>
        </w:rPr>
        <w:t>водопроводных сетей;</w:t>
      </w:r>
    </w:p>
    <w:p w:rsidR="00851B44" w:rsidRPr="00933A4A" w:rsidRDefault="00851B44" w:rsidP="00782327">
      <w:pPr>
        <w:widowControl w:val="0"/>
        <w:rPr>
          <w:sz w:val="28"/>
          <w:szCs w:val="28"/>
        </w:rPr>
      </w:pPr>
      <w:r w:rsidRPr="00933A4A">
        <w:rPr>
          <w:sz w:val="28"/>
          <w:szCs w:val="28"/>
        </w:rPr>
        <w:t>- устройство</w:t>
      </w:r>
      <w:r w:rsidR="00FC30ED" w:rsidRPr="00933A4A">
        <w:rPr>
          <w:sz w:val="28"/>
          <w:szCs w:val="28"/>
        </w:rPr>
        <w:t xml:space="preserve"> и ремонт </w:t>
      </w:r>
      <w:r w:rsidRPr="00933A4A">
        <w:rPr>
          <w:sz w:val="28"/>
          <w:szCs w:val="28"/>
        </w:rPr>
        <w:t>уличного освещения.</w:t>
      </w:r>
    </w:p>
    <w:p w:rsidR="002615F5" w:rsidRPr="00933A4A" w:rsidRDefault="002615F5" w:rsidP="002615F5">
      <w:pPr>
        <w:rPr>
          <w:sz w:val="28"/>
          <w:szCs w:val="28"/>
        </w:rPr>
      </w:pPr>
      <w:r w:rsidRPr="00933A4A">
        <w:rPr>
          <w:sz w:val="28"/>
          <w:szCs w:val="28"/>
        </w:rPr>
        <w:t xml:space="preserve">- и иные мероприятия, </w:t>
      </w:r>
      <w:r>
        <w:rPr>
          <w:sz w:val="28"/>
          <w:szCs w:val="28"/>
        </w:rPr>
        <w:t xml:space="preserve">не </w:t>
      </w:r>
      <w:r w:rsidRPr="00933A4A">
        <w:rPr>
          <w:sz w:val="28"/>
          <w:szCs w:val="28"/>
        </w:rPr>
        <w:t xml:space="preserve">противоречащие пп. 1.2, 1.3 настоящего Соглашения. </w:t>
      </w:r>
    </w:p>
    <w:p w:rsidR="00252F6F" w:rsidRPr="002615F5" w:rsidRDefault="00252F6F" w:rsidP="00782327">
      <w:pPr>
        <w:widowControl w:val="0"/>
        <w:rPr>
          <w:sz w:val="28"/>
          <w:szCs w:val="28"/>
        </w:rPr>
      </w:pPr>
    </w:p>
    <w:p w:rsidR="00323AF4" w:rsidRPr="00933A4A" w:rsidRDefault="00252F6F" w:rsidP="00782327">
      <w:pPr>
        <w:widowControl w:val="0"/>
        <w:jc w:val="center"/>
        <w:rPr>
          <w:sz w:val="28"/>
          <w:szCs w:val="28"/>
        </w:rPr>
      </w:pPr>
      <w:r w:rsidRPr="00933A4A">
        <w:rPr>
          <w:sz w:val="28"/>
          <w:szCs w:val="28"/>
        </w:rPr>
        <w:t xml:space="preserve">Перечень мероприятий, на которые Грантополучателю запрещено расходовать </w:t>
      </w:r>
    </w:p>
    <w:p w:rsidR="00252F6F" w:rsidRDefault="00323AF4" w:rsidP="00782327">
      <w:pPr>
        <w:widowControl w:val="0"/>
        <w:jc w:val="center"/>
        <w:rPr>
          <w:sz w:val="28"/>
          <w:szCs w:val="28"/>
        </w:rPr>
      </w:pPr>
      <w:r w:rsidRPr="00933A4A">
        <w:rPr>
          <w:bCs/>
          <w:sz w:val="28"/>
          <w:szCs w:val="28"/>
        </w:rPr>
        <w:t xml:space="preserve">Иной </w:t>
      </w:r>
      <w:r w:rsidR="00E2691B" w:rsidRPr="00933A4A">
        <w:rPr>
          <w:bCs/>
          <w:sz w:val="28"/>
          <w:szCs w:val="28"/>
        </w:rPr>
        <w:t>меж</w:t>
      </w:r>
      <w:r w:rsidRPr="00933A4A">
        <w:rPr>
          <w:bCs/>
          <w:sz w:val="28"/>
          <w:szCs w:val="28"/>
        </w:rPr>
        <w:t>бюджетный трансферт</w:t>
      </w:r>
      <w:r w:rsidR="00252F6F" w:rsidRPr="00933A4A">
        <w:rPr>
          <w:sz w:val="28"/>
          <w:szCs w:val="28"/>
        </w:rPr>
        <w:t>:</w:t>
      </w:r>
    </w:p>
    <w:p w:rsidR="00164DC1" w:rsidRPr="00933A4A" w:rsidRDefault="00164DC1" w:rsidP="00782327">
      <w:pPr>
        <w:widowControl w:val="0"/>
        <w:jc w:val="center"/>
        <w:rPr>
          <w:sz w:val="28"/>
          <w:szCs w:val="28"/>
        </w:rPr>
      </w:pPr>
    </w:p>
    <w:p w:rsidR="00157C70" w:rsidRPr="00933A4A" w:rsidRDefault="00157C70" w:rsidP="00782327">
      <w:pPr>
        <w:widowControl w:val="0"/>
        <w:jc w:val="center"/>
        <w:rPr>
          <w:sz w:val="28"/>
          <w:szCs w:val="28"/>
        </w:rPr>
      </w:pPr>
    </w:p>
    <w:p w:rsidR="009E52BF" w:rsidRPr="00933A4A" w:rsidRDefault="000426DC" w:rsidP="0078232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52BF" w:rsidRPr="00933A4A">
        <w:rPr>
          <w:sz w:val="28"/>
          <w:szCs w:val="28"/>
        </w:rPr>
        <w:t>ремонт административных зданий;</w:t>
      </w:r>
    </w:p>
    <w:p w:rsidR="00252F6F" w:rsidRPr="00933A4A" w:rsidRDefault="009E52BF" w:rsidP="00782327">
      <w:pPr>
        <w:rPr>
          <w:sz w:val="28"/>
          <w:szCs w:val="28"/>
        </w:rPr>
      </w:pPr>
      <w:r w:rsidRPr="00933A4A">
        <w:rPr>
          <w:sz w:val="28"/>
          <w:szCs w:val="28"/>
        </w:rPr>
        <w:t>- приобретение мебели для зданий администраций;</w:t>
      </w:r>
      <w:r w:rsidR="00252F6F" w:rsidRPr="00933A4A">
        <w:rPr>
          <w:sz w:val="28"/>
          <w:szCs w:val="28"/>
        </w:rPr>
        <w:t xml:space="preserve"> </w:t>
      </w:r>
    </w:p>
    <w:p w:rsidR="00252F6F" w:rsidRPr="00933A4A" w:rsidRDefault="00252F6F" w:rsidP="00782327">
      <w:pPr>
        <w:rPr>
          <w:sz w:val="28"/>
          <w:szCs w:val="28"/>
        </w:rPr>
      </w:pPr>
      <w:r w:rsidRPr="00933A4A">
        <w:rPr>
          <w:sz w:val="28"/>
          <w:szCs w:val="28"/>
        </w:rPr>
        <w:t xml:space="preserve">- покос травы, валка деревьев, выкорчевывание пней; </w:t>
      </w:r>
    </w:p>
    <w:p w:rsidR="00252F6F" w:rsidRPr="00933A4A" w:rsidRDefault="00252F6F" w:rsidP="00782327">
      <w:pPr>
        <w:rPr>
          <w:sz w:val="28"/>
          <w:szCs w:val="28"/>
        </w:rPr>
      </w:pPr>
      <w:r w:rsidRPr="00933A4A">
        <w:rPr>
          <w:sz w:val="28"/>
          <w:szCs w:val="28"/>
        </w:rPr>
        <w:t xml:space="preserve">- уборка снега; </w:t>
      </w:r>
    </w:p>
    <w:p w:rsidR="00252F6F" w:rsidRPr="00933A4A" w:rsidRDefault="00252F6F" w:rsidP="00782327">
      <w:pPr>
        <w:rPr>
          <w:sz w:val="28"/>
          <w:szCs w:val="28"/>
        </w:rPr>
      </w:pPr>
      <w:r w:rsidRPr="00933A4A">
        <w:rPr>
          <w:sz w:val="28"/>
          <w:szCs w:val="28"/>
        </w:rPr>
        <w:t xml:space="preserve">- приобретение техники (компьютер, принтер, фототехника, </w:t>
      </w:r>
      <w:r w:rsidR="00E67352" w:rsidRPr="00933A4A">
        <w:rPr>
          <w:sz w:val="28"/>
          <w:szCs w:val="28"/>
        </w:rPr>
        <w:t>м</w:t>
      </w:r>
      <w:r w:rsidRPr="00933A4A">
        <w:rPr>
          <w:sz w:val="28"/>
          <w:szCs w:val="28"/>
        </w:rPr>
        <w:t>узыкальное оборудование и другое);</w:t>
      </w:r>
    </w:p>
    <w:p w:rsidR="00252F6F" w:rsidRPr="00933A4A" w:rsidRDefault="00252F6F" w:rsidP="00782327">
      <w:pPr>
        <w:rPr>
          <w:sz w:val="28"/>
          <w:szCs w:val="28"/>
        </w:rPr>
      </w:pPr>
      <w:r w:rsidRPr="00933A4A">
        <w:rPr>
          <w:sz w:val="28"/>
          <w:szCs w:val="28"/>
        </w:rPr>
        <w:t>- приобретение канцелярских товаров;</w:t>
      </w:r>
    </w:p>
    <w:p w:rsidR="00252F6F" w:rsidRPr="00933A4A" w:rsidRDefault="00252F6F" w:rsidP="00782327">
      <w:pPr>
        <w:rPr>
          <w:sz w:val="28"/>
          <w:szCs w:val="28"/>
        </w:rPr>
      </w:pPr>
      <w:r w:rsidRPr="00933A4A">
        <w:rPr>
          <w:sz w:val="28"/>
          <w:szCs w:val="28"/>
        </w:rPr>
        <w:t>- пошив костюмов, одежды, штор, портьер и другое;</w:t>
      </w:r>
    </w:p>
    <w:p w:rsidR="00252F6F" w:rsidRPr="00933A4A" w:rsidRDefault="00252F6F" w:rsidP="00782327">
      <w:pPr>
        <w:rPr>
          <w:sz w:val="28"/>
          <w:szCs w:val="28"/>
        </w:rPr>
      </w:pPr>
      <w:r w:rsidRPr="00933A4A">
        <w:rPr>
          <w:sz w:val="28"/>
          <w:szCs w:val="28"/>
        </w:rPr>
        <w:t>- приобретение топлива;</w:t>
      </w:r>
    </w:p>
    <w:p w:rsidR="00B1446C" w:rsidRPr="00933A4A" w:rsidRDefault="00252F6F" w:rsidP="00782327">
      <w:pPr>
        <w:rPr>
          <w:sz w:val="28"/>
          <w:szCs w:val="28"/>
        </w:rPr>
      </w:pPr>
      <w:r w:rsidRPr="00933A4A">
        <w:rPr>
          <w:sz w:val="28"/>
          <w:szCs w:val="28"/>
        </w:rPr>
        <w:t xml:space="preserve">- </w:t>
      </w:r>
      <w:r w:rsidR="009027C7" w:rsidRPr="00933A4A">
        <w:rPr>
          <w:sz w:val="28"/>
          <w:szCs w:val="28"/>
        </w:rPr>
        <w:t>страхование гражданской ответственности</w:t>
      </w:r>
      <w:r w:rsidR="00B1446C" w:rsidRPr="00933A4A">
        <w:rPr>
          <w:sz w:val="28"/>
          <w:szCs w:val="28"/>
        </w:rPr>
        <w:t>;</w:t>
      </w:r>
    </w:p>
    <w:p w:rsidR="00252F6F" w:rsidRPr="00933A4A" w:rsidRDefault="00B1446C" w:rsidP="00782327">
      <w:pPr>
        <w:rPr>
          <w:sz w:val="28"/>
          <w:szCs w:val="28"/>
        </w:rPr>
      </w:pPr>
      <w:r w:rsidRPr="00933A4A">
        <w:rPr>
          <w:sz w:val="28"/>
          <w:szCs w:val="28"/>
        </w:rPr>
        <w:t>- и иные мероприятия, противоречащие пп. 1.2, 1.3 настоящего Соглашения.</w:t>
      </w:r>
      <w:r w:rsidR="00252F6F" w:rsidRPr="00933A4A">
        <w:rPr>
          <w:sz w:val="28"/>
          <w:szCs w:val="28"/>
        </w:rPr>
        <w:t xml:space="preserve"> </w:t>
      </w:r>
    </w:p>
    <w:p w:rsidR="00157C70" w:rsidRPr="00933A4A" w:rsidRDefault="00157C70" w:rsidP="00782327">
      <w:pPr>
        <w:widowControl w:val="0"/>
        <w:rPr>
          <w:sz w:val="28"/>
          <w:szCs w:val="28"/>
        </w:rPr>
      </w:pPr>
    </w:p>
    <w:p w:rsidR="00157C70" w:rsidRPr="00933A4A" w:rsidRDefault="00157C70" w:rsidP="00782327">
      <w:pPr>
        <w:widowControl w:val="0"/>
        <w:rPr>
          <w:sz w:val="28"/>
          <w:szCs w:val="28"/>
        </w:rPr>
      </w:pPr>
    </w:p>
    <w:p w:rsidR="00D81E5E" w:rsidRPr="00933A4A" w:rsidRDefault="00D81E5E" w:rsidP="00782327">
      <w:pPr>
        <w:widowControl w:val="0"/>
        <w:rPr>
          <w:sz w:val="28"/>
          <w:szCs w:val="28"/>
        </w:rPr>
      </w:pPr>
    </w:p>
    <w:tbl>
      <w:tblPr>
        <w:tblStyle w:val="12"/>
        <w:tblW w:w="101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54"/>
        <w:gridCol w:w="4203"/>
      </w:tblGrid>
      <w:tr w:rsidR="00933A4A" w:rsidRPr="00933A4A" w:rsidTr="00F84210">
        <w:trPr>
          <w:trHeight w:val="314"/>
        </w:trPr>
        <w:tc>
          <w:tcPr>
            <w:tcW w:w="5954" w:type="dxa"/>
          </w:tcPr>
          <w:p w:rsidR="00851B44" w:rsidRPr="00933A4A" w:rsidRDefault="00851B44" w:rsidP="00782327">
            <w:pPr>
              <w:rPr>
                <w:rFonts w:ascii="Times New Roman" w:hAnsi="Times New Roman" w:cs="Times New Roman"/>
                <w:iCs/>
              </w:rPr>
            </w:pPr>
            <w:r w:rsidRPr="00933A4A">
              <w:rPr>
                <w:rFonts w:ascii="Times New Roman" w:hAnsi="Times New Roman" w:cs="Times New Roman"/>
                <w:iCs/>
              </w:rPr>
              <w:t xml:space="preserve">Министр экономики </w:t>
            </w:r>
          </w:p>
          <w:p w:rsidR="00851B44" w:rsidRPr="00933A4A" w:rsidRDefault="00851B44" w:rsidP="00782327">
            <w:pPr>
              <w:rPr>
                <w:rFonts w:ascii="Times New Roman" w:hAnsi="Times New Roman" w:cs="Times New Roman"/>
                <w:iCs/>
              </w:rPr>
            </w:pPr>
            <w:r w:rsidRPr="00933A4A">
              <w:rPr>
                <w:rFonts w:ascii="Times New Roman" w:hAnsi="Times New Roman" w:cs="Times New Roman"/>
                <w:iCs/>
              </w:rPr>
              <w:t>Республики Татарстан</w:t>
            </w:r>
          </w:p>
        </w:tc>
        <w:tc>
          <w:tcPr>
            <w:tcW w:w="4203" w:type="dxa"/>
          </w:tcPr>
          <w:p w:rsidR="00851B44" w:rsidRPr="00933A4A" w:rsidRDefault="00851B44" w:rsidP="00782327">
            <w:pPr>
              <w:rPr>
                <w:rFonts w:ascii="Times New Roman" w:hAnsi="Times New Roman" w:cs="Times New Roman"/>
                <w:iCs/>
              </w:rPr>
            </w:pPr>
            <w:r w:rsidRPr="00933A4A">
              <w:rPr>
                <w:rFonts w:ascii="Times New Roman" w:hAnsi="Times New Roman" w:cs="Times New Roman"/>
                <w:iCs/>
              </w:rPr>
              <w:t xml:space="preserve">Руководитель Исполнительного </w:t>
            </w:r>
          </w:p>
          <w:p w:rsidR="00487205" w:rsidRPr="00933A4A" w:rsidRDefault="00851B44" w:rsidP="00782327">
            <w:pPr>
              <w:rPr>
                <w:rFonts w:ascii="Times New Roman" w:hAnsi="Times New Roman" w:cs="Times New Roman"/>
                <w:iCs/>
              </w:rPr>
            </w:pPr>
            <w:r w:rsidRPr="00933A4A">
              <w:rPr>
                <w:rFonts w:ascii="Times New Roman" w:hAnsi="Times New Roman" w:cs="Times New Roman"/>
                <w:iCs/>
              </w:rPr>
              <w:t xml:space="preserve">комитета ___________________ муниципального района </w:t>
            </w:r>
          </w:p>
          <w:p w:rsidR="00851B44" w:rsidRPr="00933A4A" w:rsidRDefault="00851B44" w:rsidP="00782327">
            <w:pPr>
              <w:rPr>
                <w:rFonts w:ascii="Times New Roman" w:hAnsi="Times New Roman" w:cs="Times New Roman"/>
                <w:iCs/>
              </w:rPr>
            </w:pPr>
            <w:r w:rsidRPr="00933A4A">
              <w:rPr>
                <w:rFonts w:ascii="Times New Roman" w:hAnsi="Times New Roman" w:cs="Times New Roman"/>
                <w:iCs/>
              </w:rPr>
              <w:t>Республики Татарстан</w:t>
            </w:r>
            <w:r w:rsidRPr="00933A4A" w:rsidDel="0079062E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933A4A" w:rsidRPr="00933A4A" w:rsidTr="00BA35B1">
        <w:trPr>
          <w:trHeight w:val="556"/>
        </w:trPr>
        <w:tc>
          <w:tcPr>
            <w:tcW w:w="5954" w:type="dxa"/>
          </w:tcPr>
          <w:p w:rsidR="000839BC" w:rsidRPr="00933A4A" w:rsidRDefault="000839BC" w:rsidP="00BA35B1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933A4A">
              <w:rPr>
                <w:rFonts w:ascii="Times New Roman" w:hAnsi="Times New Roman" w:cs="Times New Roman"/>
              </w:rPr>
              <w:lastRenderedPageBreak/>
              <w:t>__________________/______________/</w:t>
            </w:r>
          </w:p>
        </w:tc>
        <w:tc>
          <w:tcPr>
            <w:tcW w:w="4203" w:type="dxa"/>
          </w:tcPr>
          <w:p w:rsidR="000839BC" w:rsidRPr="00933A4A" w:rsidRDefault="000839BC" w:rsidP="00BA35B1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933A4A">
              <w:rPr>
                <w:rFonts w:ascii="Times New Roman" w:hAnsi="Times New Roman" w:cs="Times New Roman"/>
              </w:rPr>
              <w:t>__________________/ _____________/</w:t>
            </w:r>
          </w:p>
        </w:tc>
      </w:tr>
    </w:tbl>
    <w:p w:rsidR="00701182" w:rsidRDefault="00701182" w:rsidP="004A41FA">
      <w:pPr>
        <w:tabs>
          <w:tab w:val="left" w:pos="10205"/>
        </w:tabs>
        <w:ind w:firstLine="7655"/>
      </w:pPr>
    </w:p>
    <w:p w:rsidR="005D35B7" w:rsidRPr="00933A4A" w:rsidRDefault="005D35B7" w:rsidP="004A41FA">
      <w:pPr>
        <w:tabs>
          <w:tab w:val="left" w:pos="10205"/>
        </w:tabs>
        <w:ind w:firstLine="7655"/>
      </w:pPr>
      <w:r w:rsidRPr="00933A4A">
        <w:t>Приложение №2</w:t>
      </w:r>
    </w:p>
    <w:p w:rsidR="005D35B7" w:rsidRPr="00933A4A" w:rsidRDefault="005D35B7" w:rsidP="004A41FA">
      <w:pPr>
        <w:tabs>
          <w:tab w:val="left" w:pos="10205"/>
        </w:tabs>
        <w:ind w:firstLine="7655"/>
      </w:pPr>
      <w:r w:rsidRPr="00933A4A">
        <w:t>к Соглашению</w:t>
      </w:r>
    </w:p>
    <w:p w:rsidR="005D35B7" w:rsidRPr="00933A4A" w:rsidRDefault="005D35B7" w:rsidP="004A41FA">
      <w:pPr>
        <w:tabs>
          <w:tab w:val="left" w:pos="10205"/>
        </w:tabs>
        <w:ind w:firstLine="7655"/>
      </w:pPr>
      <w:r w:rsidRPr="00933A4A">
        <w:t>от _______20</w:t>
      </w:r>
      <w:r w:rsidR="00F76499">
        <w:t>_</w:t>
      </w:r>
      <w:r w:rsidRPr="00933A4A">
        <w:t>_</w:t>
      </w:r>
      <w:r w:rsidR="0020275D">
        <w:t>_</w:t>
      </w:r>
      <w:r w:rsidRPr="00933A4A">
        <w:t>_ № ___</w:t>
      </w:r>
    </w:p>
    <w:p w:rsidR="005D35B7" w:rsidRPr="00933A4A" w:rsidRDefault="005D35B7" w:rsidP="005D35B7"/>
    <w:p w:rsidR="005D35B7" w:rsidRPr="00933A4A" w:rsidRDefault="005D35B7" w:rsidP="005D35B7">
      <w:pPr>
        <w:rPr>
          <w:sz w:val="28"/>
          <w:szCs w:val="28"/>
        </w:rPr>
      </w:pPr>
    </w:p>
    <w:p w:rsidR="005D35B7" w:rsidRPr="00933A4A" w:rsidRDefault="005D35B7" w:rsidP="005D35B7">
      <w:pPr>
        <w:rPr>
          <w:sz w:val="28"/>
          <w:szCs w:val="28"/>
        </w:rPr>
      </w:pPr>
    </w:p>
    <w:p w:rsidR="00E5779B" w:rsidRPr="00933A4A" w:rsidRDefault="005D35B7" w:rsidP="005D35B7">
      <w:pPr>
        <w:widowControl w:val="0"/>
        <w:jc w:val="center"/>
        <w:rPr>
          <w:sz w:val="28"/>
          <w:szCs w:val="28"/>
        </w:rPr>
      </w:pPr>
      <w:r w:rsidRPr="00933A4A">
        <w:rPr>
          <w:sz w:val="28"/>
          <w:szCs w:val="28"/>
        </w:rPr>
        <w:t xml:space="preserve">Перечень мероприятий, на которые </w:t>
      </w:r>
      <w:r w:rsidR="00933A4A" w:rsidRPr="00933A4A">
        <w:rPr>
          <w:spacing w:val="-2"/>
          <w:sz w:val="28"/>
          <w:szCs w:val="28"/>
        </w:rPr>
        <w:t xml:space="preserve">сельские </w:t>
      </w:r>
      <w:r w:rsidR="00933A4A" w:rsidRPr="00933A4A">
        <w:rPr>
          <w:bCs/>
          <w:sz w:val="28"/>
          <w:szCs w:val="28"/>
        </w:rPr>
        <w:t xml:space="preserve">поселения </w:t>
      </w:r>
      <w:r w:rsidR="00933A4A" w:rsidRPr="00933A4A">
        <w:rPr>
          <w:sz w:val="28"/>
          <w:szCs w:val="28"/>
        </w:rPr>
        <w:t xml:space="preserve">и </w:t>
      </w:r>
      <w:r w:rsidR="00933A4A" w:rsidRPr="00933A4A">
        <w:rPr>
          <w:bCs/>
          <w:sz w:val="28"/>
          <w:szCs w:val="28"/>
        </w:rPr>
        <w:t>городские поселения, образованные на основе поселк</w:t>
      </w:r>
      <w:r w:rsidR="001D0836">
        <w:rPr>
          <w:bCs/>
          <w:sz w:val="28"/>
          <w:szCs w:val="28"/>
        </w:rPr>
        <w:t>а</w:t>
      </w:r>
      <w:r w:rsidR="00933A4A" w:rsidRPr="00933A4A">
        <w:rPr>
          <w:bCs/>
          <w:sz w:val="28"/>
          <w:szCs w:val="28"/>
        </w:rPr>
        <w:t xml:space="preserve"> городского типа, не являющи</w:t>
      </w:r>
      <w:r w:rsidR="001D0836">
        <w:rPr>
          <w:bCs/>
          <w:sz w:val="28"/>
          <w:szCs w:val="28"/>
        </w:rPr>
        <w:t>е</w:t>
      </w:r>
      <w:r w:rsidR="00933A4A" w:rsidRPr="00933A4A">
        <w:rPr>
          <w:bCs/>
          <w:sz w:val="28"/>
          <w:szCs w:val="28"/>
        </w:rPr>
        <w:t xml:space="preserve">ся административными центрами </w:t>
      </w:r>
      <w:r w:rsidR="00B15B08">
        <w:rPr>
          <w:bCs/>
          <w:sz w:val="28"/>
          <w:szCs w:val="28"/>
        </w:rPr>
        <w:t xml:space="preserve">муниципальных районов </w:t>
      </w:r>
      <w:r w:rsidR="00933A4A" w:rsidRPr="00933A4A">
        <w:rPr>
          <w:bCs/>
          <w:sz w:val="28"/>
          <w:szCs w:val="28"/>
        </w:rPr>
        <w:t>Республики Татарстан</w:t>
      </w:r>
      <w:r w:rsidR="00933A4A" w:rsidRPr="00933A4A">
        <w:rPr>
          <w:sz w:val="28"/>
          <w:szCs w:val="28"/>
        </w:rPr>
        <w:t xml:space="preserve"> </w:t>
      </w:r>
      <w:r w:rsidR="00C107A3" w:rsidRPr="00933A4A">
        <w:rPr>
          <w:sz w:val="28"/>
          <w:szCs w:val="28"/>
        </w:rPr>
        <w:t>___________________________ муниципального района планиру</w:t>
      </w:r>
      <w:r w:rsidR="00E5779B" w:rsidRPr="00933A4A">
        <w:rPr>
          <w:sz w:val="28"/>
          <w:szCs w:val="28"/>
        </w:rPr>
        <w:t>ю</w:t>
      </w:r>
      <w:r w:rsidR="00C107A3" w:rsidRPr="00933A4A">
        <w:rPr>
          <w:sz w:val="28"/>
          <w:szCs w:val="28"/>
        </w:rPr>
        <w:t xml:space="preserve">т направить </w:t>
      </w:r>
    </w:p>
    <w:p w:rsidR="005D35B7" w:rsidRPr="00933A4A" w:rsidRDefault="005D35B7" w:rsidP="005D35B7">
      <w:pPr>
        <w:widowControl w:val="0"/>
        <w:jc w:val="center"/>
        <w:rPr>
          <w:sz w:val="28"/>
          <w:szCs w:val="28"/>
        </w:rPr>
      </w:pPr>
      <w:r w:rsidRPr="00933A4A">
        <w:rPr>
          <w:bCs/>
          <w:sz w:val="28"/>
          <w:szCs w:val="28"/>
        </w:rPr>
        <w:t>Ин</w:t>
      </w:r>
      <w:r w:rsidR="00E2691B" w:rsidRPr="00933A4A">
        <w:rPr>
          <w:bCs/>
          <w:sz w:val="28"/>
          <w:szCs w:val="28"/>
        </w:rPr>
        <w:t>ые</w:t>
      </w:r>
      <w:r w:rsidRPr="00933A4A">
        <w:rPr>
          <w:bCs/>
          <w:sz w:val="28"/>
          <w:szCs w:val="28"/>
        </w:rPr>
        <w:t xml:space="preserve"> </w:t>
      </w:r>
      <w:r w:rsidR="00E2691B" w:rsidRPr="00933A4A">
        <w:rPr>
          <w:bCs/>
          <w:sz w:val="28"/>
          <w:szCs w:val="28"/>
        </w:rPr>
        <w:t>меж</w:t>
      </w:r>
      <w:r w:rsidRPr="00933A4A">
        <w:rPr>
          <w:bCs/>
          <w:sz w:val="28"/>
          <w:szCs w:val="28"/>
        </w:rPr>
        <w:t>бюджетны</w:t>
      </w:r>
      <w:r w:rsidR="00E2691B" w:rsidRPr="00933A4A">
        <w:rPr>
          <w:bCs/>
          <w:sz w:val="28"/>
          <w:szCs w:val="28"/>
        </w:rPr>
        <w:t>е</w:t>
      </w:r>
      <w:r w:rsidRPr="00933A4A">
        <w:rPr>
          <w:bCs/>
          <w:sz w:val="28"/>
          <w:szCs w:val="28"/>
        </w:rPr>
        <w:t xml:space="preserve"> трансферт</w:t>
      </w:r>
      <w:r w:rsidR="00E2691B" w:rsidRPr="00933A4A">
        <w:rPr>
          <w:bCs/>
          <w:sz w:val="28"/>
          <w:szCs w:val="28"/>
        </w:rPr>
        <w:t>ы</w:t>
      </w:r>
      <w:r w:rsidR="00C107A3" w:rsidRPr="00933A4A">
        <w:rPr>
          <w:bCs/>
          <w:sz w:val="28"/>
          <w:szCs w:val="28"/>
        </w:rPr>
        <w:t xml:space="preserve"> </w:t>
      </w:r>
      <w:r w:rsidR="002861BD">
        <w:rPr>
          <w:bCs/>
          <w:sz w:val="28"/>
          <w:szCs w:val="28"/>
        </w:rPr>
        <w:t>_______</w:t>
      </w:r>
      <w:r w:rsidR="00C107A3" w:rsidRPr="00933A4A">
        <w:rPr>
          <w:bCs/>
          <w:sz w:val="28"/>
          <w:szCs w:val="28"/>
        </w:rPr>
        <w:t xml:space="preserve"> года</w:t>
      </w:r>
      <w:r w:rsidRPr="00933A4A">
        <w:rPr>
          <w:sz w:val="28"/>
          <w:szCs w:val="28"/>
        </w:rPr>
        <w:t>:</w:t>
      </w:r>
    </w:p>
    <w:p w:rsidR="004A41FA" w:rsidRPr="00933A4A" w:rsidRDefault="004A41FA" w:rsidP="005D35B7">
      <w:pPr>
        <w:widowControl w:val="0"/>
        <w:jc w:val="center"/>
        <w:rPr>
          <w:sz w:val="28"/>
          <w:szCs w:val="28"/>
        </w:rPr>
      </w:pPr>
    </w:p>
    <w:p w:rsidR="005D35B7" w:rsidRPr="00933A4A" w:rsidRDefault="005D35B7" w:rsidP="005D35B7">
      <w:pPr>
        <w:widowControl w:val="0"/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711"/>
        <w:gridCol w:w="3225"/>
        <w:gridCol w:w="2260"/>
        <w:gridCol w:w="4225"/>
      </w:tblGrid>
      <w:tr w:rsidR="00933A4A" w:rsidRPr="00933A4A" w:rsidTr="00933A4A">
        <w:tc>
          <w:tcPr>
            <w:tcW w:w="711" w:type="dxa"/>
          </w:tcPr>
          <w:p w:rsidR="00E5779B" w:rsidRPr="00933A4A" w:rsidRDefault="00E5779B" w:rsidP="00BB6C0F">
            <w:pPr>
              <w:widowControl w:val="0"/>
              <w:jc w:val="center"/>
              <w:rPr>
                <w:sz w:val="28"/>
                <w:szCs w:val="28"/>
              </w:rPr>
            </w:pPr>
            <w:r w:rsidRPr="00933A4A">
              <w:rPr>
                <w:sz w:val="28"/>
                <w:szCs w:val="28"/>
              </w:rPr>
              <w:t>№ п/п</w:t>
            </w:r>
          </w:p>
        </w:tc>
        <w:tc>
          <w:tcPr>
            <w:tcW w:w="3225" w:type="dxa"/>
          </w:tcPr>
          <w:p w:rsidR="00E5779B" w:rsidRPr="00933A4A" w:rsidRDefault="00E5779B" w:rsidP="001D0836">
            <w:pPr>
              <w:widowControl w:val="0"/>
              <w:jc w:val="center"/>
              <w:rPr>
                <w:sz w:val="28"/>
                <w:szCs w:val="28"/>
              </w:rPr>
            </w:pPr>
            <w:r w:rsidRPr="00933A4A">
              <w:rPr>
                <w:sz w:val="28"/>
                <w:szCs w:val="28"/>
              </w:rPr>
              <w:t>Наименование сельского поселения</w:t>
            </w:r>
            <w:r w:rsidR="00933A4A" w:rsidRPr="00933A4A">
              <w:rPr>
                <w:sz w:val="28"/>
                <w:szCs w:val="28"/>
              </w:rPr>
              <w:t xml:space="preserve">/ </w:t>
            </w:r>
            <w:r w:rsidR="00933A4A" w:rsidRPr="00933A4A">
              <w:rPr>
                <w:bCs/>
                <w:sz w:val="28"/>
                <w:szCs w:val="28"/>
              </w:rPr>
              <w:t>городского поселения, образованного на основе поселк</w:t>
            </w:r>
            <w:r w:rsidR="001D0836">
              <w:rPr>
                <w:bCs/>
                <w:sz w:val="28"/>
                <w:szCs w:val="28"/>
              </w:rPr>
              <w:t>а</w:t>
            </w:r>
            <w:r w:rsidR="00933A4A" w:rsidRPr="00933A4A">
              <w:rPr>
                <w:bCs/>
                <w:sz w:val="28"/>
                <w:szCs w:val="28"/>
              </w:rPr>
              <w:t xml:space="preserve"> городского типа, не являющ</w:t>
            </w:r>
            <w:r w:rsidR="003942DC">
              <w:rPr>
                <w:bCs/>
                <w:sz w:val="28"/>
                <w:szCs w:val="28"/>
              </w:rPr>
              <w:t>и</w:t>
            </w:r>
            <w:r w:rsidR="001D0836">
              <w:rPr>
                <w:bCs/>
                <w:sz w:val="28"/>
                <w:szCs w:val="28"/>
              </w:rPr>
              <w:t>е</w:t>
            </w:r>
            <w:r w:rsidR="003942DC">
              <w:rPr>
                <w:bCs/>
                <w:sz w:val="28"/>
                <w:szCs w:val="28"/>
              </w:rPr>
              <w:t>ся</w:t>
            </w:r>
            <w:r w:rsidR="00933A4A" w:rsidRPr="00933A4A">
              <w:rPr>
                <w:bCs/>
                <w:sz w:val="28"/>
                <w:szCs w:val="28"/>
              </w:rPr>
              <w:t xml:space="preserve"> административным</w:t>
            </w:r>
            <w:r w:rsidR="003942DC">
              <w:rPr>
                <w:bCs/>
                <w:sz w:val="28"/>
                <w:szCs w:val="28"/>
              </w:rPr>
              <w:t>и</w:t>
            </w:r>
            <w:r w:rsidR="00933A4A" w:rsidRPr="00933A4A">
              <w:rPr>
                <w:bCs/>
                <w:sz w:val="28"/>
                <w:szCs w:val="28"/>
              </w:rPr>
              <w:t xml:space="preserve"> центр</w:t>
            </w:r>
            <w:r w:rsidR="003942DC">
              <w:rPr>
                <w:bCs/>
                <w:sz w:val="28"/>
                <w:szCs w:val="28"/>
              </w:rPr>
              <w:t>ами</w:t>
            </w:r>
            <w:r w:rsidR="00933A4A" w:rsidRPr="00933A4A">
              <w:rPr>
                <w:bCs/>
                <w:sz w:val="28"/>
                <w:szCs w:val="28"/>
              </w:rPr>
              <w:t xml:space="preserve"> </w:t>
            </w:r>
            <w:r w:rsidR="00B15B08">
              <w:rPr>
                <w:bCs/>
                <w:sz w:val="28"/>
                <w:szCs w:val="28"/>
              </w:rPr>
              <w:t>муниципальн</w:t>
            </w:r>
            <w:r w:rsidR="003942DC">
              <w:rPr>
                <w:bCs/>
                <w:sz w:val="28"/>
                <w:szCs w:val="28"/>
              </w:rPr>
              <w:t>ых</w:t>
            </w:r>
            <w:r w:rsidR="00B15B08">
              <w:rPr>
                <w:bCs/>
                <w:sz w:val="28"/>
                <w:szCs w:val="28"/>
              </w:rPr>
              <w:t xml:space="preserve"> район</w:t>
            </w:r>
            <w:r w:rsidR="003942DC">
              <w:rPr>
                <w:bCs/>
                <w:sz w:val="28"/>
                <w:szCs w:val="28"/>
              </w:rPr>
              <w:t>ов</w:t>
            </w:r>
            <w:r w:rsidR="00B15B08">
              <w:rPr>
                <w:bCs/>
                <w:sz w:val="28"/>
                <w:szCs w:val="28"/>
              </w:rPr>
              <w:t xml:space="preserve"> </w:t>
            </w:r>
            <w:r w:rsidR="00933A4A" w:rsidRPr="00933A4A">
              <w:rPr>
                <w:bCs/>
                <w:sz w:val="28"/>
                <w:szCs w:val="28"/>
              </w:rPr>
              <w:t>Республики Татарстан</w:t>
            </w:r>
          </w:p>
        </w:tc>
        <w:tc>
          <w:tcPr>
            <w:tcW w:w="2260" w:type="dxa"/>
          </w:tcPr>
          <w:p w:rsidR="00E5779B" w:rsidRPr="00933A4A" w:rsidRDefault="00E5779B" w:rsidP="00BB6C0F">
            <w:pPr>
              <w:widowControl w:val="0"/>
              <w:jc w:val="center"/>
              <w:rPr>
                <w:sz w:val="28"/>
                <w:szCs w:val="28"/>
              </w:rPr>
            </w:pPr>
            <w:r w:rsidRPr="00933A4A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225" w:type="dxa"/>
          </w:tcPr>
          <w:p w:rsidR="00E5779B" w:rsidRPr="00933A4A" w:rsidRDefault="00E5779B" w:rsidP="00BB6C0F">
            <w:pPr>
              <w:widowControl w:val="0"/>
              <w:jc w:val="center"/>
              <w:rPr>
                <w:sz w:val="28"/>
                <w:szCs w:val="28"/>
              </w:rPr>
            </w:pPr>
            <w:r w:rsidRPr="00933A4A">
              <w:rPr>
                <w:sz w:val="28"/>
                <w:szCs w:val="28"/>
              </w:rPr>
              <w:t>Направление расходования иного межбюджетного трансферта</w:t>
            </w:r>
          </w:p>
        </w:tc>
      </w:tr>
      <w:tr w:rsidR="00933A4A" w:rsidRPr="00933A4A" w:rsidTr="00933A4A">
        <w:tc>
          <w:tcPr>
            <w:tcW w:w="711" w:type="dxa"/>
          </w:tcPr>
          <w:p w:rsidR="00E5779B" w:rsidRPr="00933A4A" w:rsidRDefault="00E5779B" w:rsidP="005D35B7">
            <w:pPr>
              <w:widowControl w:val="0"/>
              <w:rPr>
                <w:sz w:val="28"/>
                <w:szCs w:val="28"/>
              </w:rPr>
            </w:pPr>
            <w:r w:rsidRPr="00933A4A">
              <w:rPr>
                <w:sz w:val="28"/>
                <w:szCs w:val="28"/>
              </w:rPr>
              <w:t>1.</w:t>
            </w:r>
          </w:p>
        </w:tc>
        <w:tc>
          <w:tcPr>
            <w:tcW w:w="3225" w:type="dxa"/>
          </w:tcPr>
          <w:p w:rsidR="00E5779B" w:rsidRPr="00933A4A" w:rsidRDefault="00E5779B" w:rsidP="005D35B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60" w:type="dxa"/>
          </w:tcPr>
          <w:p w:rsidR="00E5779B" w:rsidRPr="00933A4A" w:rsidRDefault="00E5779B" w:rsidP="005D35B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25" w:type="dxa"/>
          </w:tcPr>
          <w:p w:rsidR="00E5779B" w:rsidRPr="00933A4A" w:rsidRDefault="00E5779B" w:rsidP="005D35B7">
            <w:pPr>
              <w:widowControl w:val="0"/>
              <w:rPr>
                <w:sz w:val="28"/>
                <w:szCs w:val="28"/>
              </w:rPr>
            </w:pPr>
          </w:p>
        </w:tc>
      </w:tr>
      <w:tr w:rsidR="00933A4A" w:rsidRPr="00933A4A" w:rsidTr="00933A4A">
        <w:tc>
          <w:tcPr>
            <w:tcW w:w="711" w:type="dxa"/>
          </w:tcPr>
          <w:p w:rsidR="00E5779B" w:rsidRPr="00933A4A" w:rsidRDefault="00E5779B" w:rsidP="005D35B7">
            <w:pPr>
              <w:widowControl w:val="0"/>
              <w:rPr>
                <w:sz w:val="28"/>
                <w:szCs w:val="28"/>
              </w:rPr>
            </w:pPr>
            <w:r w:rsidRPr="00933A4A">
              <w:rPr>
                <w:sz w:val="28"/>
                <w:szCs w:val="28"/>
              </w:rPr>
              <w:t>2.</w:t>
            </w:r>
          </w:p>
        </w:tc>
        <w:tc>
          <w:tcPr>
            <w:tcW w:w="3225" w:type="dxa"/>
          </w:tcPr>
          <w:p w:rsidR="00E5779B" w:rsidRPr="00933A4A" w:rsidRDefault="00E5779B" w:rsidP="005D35B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60" w:type="dxa"/>
          </w:tcPr>
          <w:p w:rsidR="00E5779B" w:rsidRPr="00933A4A" w:rsidRDefault="00E5779B" w:rsidP="005D35B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25" w:type="dxa"/>
          </w:tcPr>
          <w:p w:rsidR="00E5779B" w:rsidRPr="00933A4A" w:rsidRDefault="00E5779B" w:rsidP="005D35B7">
            <w:pPr>
              <w:widowControl w:val="0"/>
              <w:rPr>
                <w:sz w:val="28"/>
                <w:szCs w:val="28"/>
              </w:rPr>
            </w:pPr>
          </w:p>
        </w:tc>
      </w:tr>
      <w:tr w:rsidR="00933A4A" w:rsidRPr="00933A4A" w:rsidTr="00933A4A">
        <w:tc>
          <w:tcPr>
            <w:tcW w:w="711" w:type="dxa"/>
          </w:tcPr>
          <w:p w:rsidR="00E5779B" w:rsidRPr="00933A4A" w:rsidRDefault="00E5779B" w:rsidP="005D35B7">
            <w:pPr>
              <w:widowControl w:val="0"/>
              <w:rPr>
                <w:sz w:val="28"/>
                <w:szCs w:val="28"/>
              </w:rPr>
            </w:pPr>
            <w:r w:rsidRPr="00933A4A">
              <w:rPr>
                <w:sz w:val="28"/>
                <w:szCs w:val="28"/>
              </w:rPr>
              <w:t>3.</w:t>
            </w:r>
          </w:p>
        </w:tc>
        <w:tc>
          <w:tcPr>
            <w:tcW w:w="3225" w:type="dxa"/>
          </w:tcPr>
          <w:p w:rsidR="00E5779B" w:rsidRPr="00933A4A" w:rsidRDefault="00E5779B" w:rsidP="005D35B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60" w:type="dxa"/>
          </w:tcPr>
          <w:p w:rsidR="00E5779B" w:rsidRPr="00933A4A" w:rsidRDefault="00E5779B" w:rsidP="005D35B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25" w:type="dxa"/>
          </w:tcPr>
          <w:p w:rsidR="00E5779B" w:rsidRPr="00933A4A" w:rsidRDefault="00E5779B" w:rsidP="005D35B7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BB6C0F" w:rsidRPr="00933A4A" w:rsidRDefault="00BB6C0F" w:rsidP="005D35B7">
      <w:pPr>
        <w:widowControl w:val="0"/>
        <w:rPr>
          <w:sz w:val="28"/>
          <w:szCs w:val="28"/>
        </w:rPr>
      </w:pPr>
    </w:p>
    <w:p w:rsidR="005D35B7" w:rsidRPr="00933A4A" w:rsidRDefault="005D35B7" w:rsidP="005D35B7">
      <w:pPr>
        <w:widowControl w:val="0"/>
        <w:rPr>
          <w:sz w:val="28"/>
          <w:szCs w:val="28"/>
        </w:rPr>
      </w:pPr>
    </w:p>
    <w:p w:rsidR="004A41FA" w:rsidRPr="00933A4A" w:rsidRDefault="004A41FA" w:rsidP="005D35B7">
      <w:pPr>
        <w:widowControl w:val="0"/>
        <w:rPr>
          <w:sz w:val="28"/>
          <w:szCs w:val="28"/>
        </w:rPr>
      </w:pPr>
    </w:p>
    <w:p w:rsidR="004A41FA" w:rsidRPr="00933A4A" w:rsidRDefault="004A41FA" w:rsidP="005D35B7">
      <w:pPr>
        <w:widowControl w:val="0"/>
        <w:rPr>
          <w:sz w:val="28"/>
          <w:szCs w:val="28"/>
        </w:rPr>
      </w:pPr>
    </w:p>
    <w:p w:rsidR="004A41FA" w:rsidRPr="00933A4A" w:rsidRDefault="004A41FA" w:rsidP="005D35B7">
      <w:pPr>
        <w:widowControl w:val="0"/>
        <w:rPr>
          <w:sz w:val="28"/>
          <w:szCs w:val="28"/>
        </w:rPr>
      </w:pPr>
    </w:p>
    <w:p w:rsidR="005D35B7" w:rsidRPr="00933A4A" w:rsidRDefault="005D35B7" w:rsidP="005D35B7">
      <w:pPr>
        <w:widowControl w:val="0"/>
        <w:rPr>
          <w:sz w:val="28"/>
          <w:szCs w:val="28"/>
        </w:rPr>
      </w:pPr>
    </w:p>
    <w:tbl>
      <w:tblPr>
        <w:tblStyle w:val="12"/>
        <w:tblW w:w="101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6"/>
        <w:gridCol w:w="4061"/>
      </w:tblGrid>
      <w:tr w:rsidR="004A41FA" w:rsidRPr="00933A4A" w:rsidTr="00F84210">
        <w:trPr>
          <w:trHeight w:val="314"/>
        </w:trPr>
        <w:tc>
          <w:tcPr>
            <w:tcW w:w="6096" w:type="dxa"/>
          </w:tcPr>
          <w:p w:rsidR="005D35B7" w:rsidRPr="00933A4A" w:rsidRDefault="005D35B7" w:rsidP="00BA35B1">
            <w:pPr>
              <w:rPr>
                <w:rFonts w:ascii="Times New Roman" w:hAnsi="Times New Roman" w:cs="Times New Roman"/>
                <w:iCs/>
              </w:rPr>
            </w:pPr>
            <w:r w:rsidRPr="00933A4A">
              <w:rPr>
                <w:rFonts w:ascii="Times New Roman" w:hAnsi="Times New Roman" w:cs="Times New Roman"/>
                <w:iCs/>
              </w:rPr>
              <w:t xml:space="preserve">Министр экономики </w:t>
            </w:r>
          </w:p>
          <w:p w:rsidR="005D35B7" w:rsidRPr="00933A4A" w:rsidRDefault="005D35B7" w:rsidP="00BA35B1">
            <w:pPr>
              <w:rPr>
                <w:rFonts w:ascii="Times New Roman" w:hAnsi="Times New Roman" w:cs="Times New Roman"/>
                <w:iCs/>
              </w:rPr>
            </w:pPr>
            <w:r w:rsidRPr="00933A4A">
              <w:rPr>
                <w:rFonts w:ascii="Times New Roman" w:hAnsi="Times New Roman" w:cs="Times New Roman"/>
                <w:iCs/>
              </w:rPr>
              <w:t>Республики Татарстан</w:t>
            </w:r>
          </w:p>
        </w:tc>
        <w:tc>
          <w:tcPr>
            <w:tcW w:w="4061" w:type="dxa"/>
          </w:tcPr>
          <w:p w:rsidR="005D35B7" w:rsidRPr="00933A4A" w:rsidRDefault="005D35B7" w:rsidP="00BA35B1">
            <w:pPr>
              <w:rPr>
                <w:rFonts w:ascii="Times New Roman" w:hAnsi="Times New Roman" w:cs="Times New Roman"/>
                <w:iCs/>
              </w:rPr>
            </w:pPr>
            <w:r w:rsidRPr="00933A4A">
              <w:rPr>
                <w:rFonts w:ascii="Times New Roman" w:hAnsi="Times New Roman" w:cs="Times New Roman"/>
                <w:iCs/>
              </w:rPr>
              <w:t xml:space="preserve">Руководитель Исполнительного </w:t>
            </w:r>
          </w:p>
          <w:p w:rsidR="00487205" w:rsidRPr="00933A4A" w:rsidRDefault="005D35B7" w:rsidP="00BA35B1">
            <w:pPr>
              <w:rPr>
                <w:rFonts w:ascii="Times New Roman" w:hAnsi="Times New Roman" w:cs="Times New Roman"/>
                <w:iCs/>
              </w:rPr>
            </w:pPr>
            <w:r w:rsidRPr="00933A4A">
              <w:rPr>
                <w:rFonts w:ascii="Times New Roman" w:hAnsi="Times New Roman" w:cs="Times New Roman"/>
                <w:iCs/>
              </w:rPr>
              <w:t xml:space="preserve">комитета ___________________ муниципального района </w:t>
            </w:r>
          </w:p>
          <w:p w:rsidR="005D35B7" w:rsidRPr="00933A4A" w:rsidRDefault="005D35B7" w:rsidP="00BA35B1">
            <w:pPr>
              <w:rPr>
                <w:rFonts w:ascii="Times New Roman" w:hAnsi="Times New Roman" w:cs="Times New Roman"/>
                <w:iCs/>
              </w:rPr>
            </w:pPr>
            <w:r w:rsidRPr="00933A4A">
              <w:rPr>
                <w:rFonts w:ascii="Times New Roman" w:hAnsi="Times New Roman" w:cs="Times New Roman"/>
                <w:iCs/>
              </w:rPr>
              <w:t>Республики Татарстан</w:t>
            </w:r>
            <w:r w:rsidRPr="00933A4A" w:rsidDel="0079062E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</w:tbl>
    <w:p w:rsidR="005D35B7" w:rsidRPr="00933A4A" w:rsidRDefault="005D35B7" w:rsidP="00BC218A">
      <w:pPr>
        <w:widowControl w:val="0"/>
        <w:ind w:firstLine="5954"/>
        <w:rPr>
          <w:sz w:val="22"/>
          <w:szCs w:val="22"/>
        </w:rPr>
      </w:pPr>
    </w:p>
    <w:tbl>
      <w:tblPr>
        <w:tblStyle w:val="12"/>
        <w:tblW w:w="101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54"/>
        <w:gridCol w:w="4203"/>
      </w:tblGrid>
      <w:tr w:rsidR="000839BC" w:rsidRPr="00933A4A" w:rsidTr="00BA35B1">
        <w:trPr>
          <w:trHeight w:val="556"/>
        </w:trPr>
        <w:tc>
          <w:tcPr>
            <w:tcW w:w="5954" w:type="dxa"/>
          </w:tcPr>
          <w:p w:rsidR="000839BC" w:rsidRPr="00933A4A" w:rsidRDefault="000839BC" w:rsidP="00BA35B1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933A4A">
              <w:rPr>
                <w:rFonts w:ascii="Times New Roman" w:hAnsi="Times New Roman" w:cs="Times New Roman"/>
              </w:rPr>
              <w:t>__________________/______________/</w:t>
            </w:r>
          </w:p>
        </w:tc>
        <w:tc>
          <w:tcPr>
            <w:tcW w:w="4203" w:type="dxa"/>
          </w:tcPr>
          <w:p w:rsidR="000839BC" w:rsidRPr="00933A4A" w:rsidRDefault="000839BC" w:rsidP="00BA35B1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933A4A">
              <w:rPr>
                <w:rFonts w:ascii="Times New Roman" w:hAnsi="Times New Roman" w:cs="Times New Roman"/>
              </w:rPr>
              <w:t>__________________/ _____________/</w:t>
            </w:r>
          </w:p>
        </w:tc>
      </w:tr>
    </w:tbl>
    <w:p w:rsidR="005D35B7" w:rsidRPr="00933A4A" w:rsidRDefault="005D35B7" w:rsidP="00BC218A">
      <w:pPr>
        <w:widowControl w:val="0"/>
        <w:ind w:firstLine="5954"/>
        <w:rPr>
          <w:sz w:val="22"/>
          <w:szCs w:val="22"/>
        </w:rPr>
      </w:pPr>
    </w:p>
    <w:p w:rsidR="004A41FA" w:rsidRPr="009D4A39" w:rsidRDefault="004A41FA" w:rsidP="00BC218A">
      <w:pPr>
        <w:widowControl w:val="0"/>
        <w:ind w:firstLine="5954"/>
        <w:rPr>
          <w:color w:val="FF0000"/>
          <w:sz w:val="22"/>
          <w:szCs w:val="22"/>
        </w:rPr>
      </w:pPr>
    </w:p>
    <w:p w:rsidR="004A41FA" w:rsidRPr="009D4A39" w:rsidRDefault="004A41FA" w:rsidP="00BC218A">
      <w:pPr>
        <w:widowControl w:val="0"/>
        <w:ind w:firstLine="5954"/>
        <w:rPr>
          <w:color w:val="FF0000"/>
          <w:sz w:val="22"/>
          <w:szCs w:val="22"/>
        </w:rPr>
      </w:pPr>
    </w:p>
    <w:p w:rsidR="004A41FA" w:rsidRPr="009D4A39" w:rsidRDefault="004A41FA" w:rsidP="00BC218A">
      <w:pPr>
        <w:widowControl w:val="0"/>
        <w:ind w:firstLine="5954"/>
        <w:rPr>
          <w:color w:val="FF0000"/>
          <w:sz w:val="22"/>
          <w:szCs w:val="22"/>
        </w:rPr>
      </w:pPr>
    </w:p>
    <w:p w:rsidR="004A41FA" w:rsidRPr="009D4A39" w:rsidRDefault="004A41FA" w:rsidP="00BC218A">
      <w:pPr>
        <w:widowControl w:val="0"/>
        <w:ind w:firstLine="5954"/>
        <w:rPr>
          <w:color w:val="FF0000"/>
          <w:sz w:val="22"/>
          <w:szCs w:val="22"/>
        </w:rPr>
      </w:pPr>
    </w:p>
    <w:p w:rsidR="004A41FA" w:rsidRPr="009D4A39" w:rsidRDefault="004A41FA" w:rsidP="00BC218A">
      <w:pPr>
        <w:widowControl w:val="0"/>
        <w:ind w:firstLine="5954"/>
        <w:rPr>
          <w:color w:val="FF0000"/>
          <w:sz w:val="22"/>
          <w:szCs w:val="22"/>
        </w:rPr>
      </w:pPr>
    </w:p>
    <w:p w:rsidR="004A41FA" w:rsidRPr="009D4A39" w:rsidRDefault="004A41FA" w:rsidP="00BC218A">
      <w:pPr>
        <w:widowControl w:val="0"/>
        <w:ind w:firstLine="5954"/>
        <w:rPr>
          <w:color w:val="FF0000"/>
          <w:sz w:val="22"/>
          <w:szCs w:val="22"/>
        </w:rPr>
      </w:pPr>
    </w:p>
    <w:p w:rsidR="004A41FA" w:rsidRPr="009D4A39" w:rsidRDefault="004A41FA" w:rsidP="00BC218A">
      <w:pPr>
        <w:widowControl w:val="0"/>
        <w:ind w:firstLine="5954"/>
        <w:rPr>
          <w:color w:val="FF0000"/>
          <w:sz w:val="22"/>
          <w:szCs w:val="22"/>
        </w:rPr>
      </w:pPr>
    </w:p>
    <w:p w:rsidR="004A41FA" w:rsidRPr="009D4A39" w:rsidRDefault="004A41FA" w:rsidP="00BC218A">
      <w:pPr>
        <w:widowControl w:val="0"/>
        <w:ind w:firstLine="5954"/>
        <w:rPr>
          <w:color w:val="FF0000"/>
          <w:sz w:val="22"/>
          <w:szCs w:val="22"/>
        </w:rPr>
      </w:pPr>
    </w:p>
    <w:p w:rsidR="00701182" w:rsidRDefault="00701182" w:rsidP="004A41FA">
      <w:pPr>
        <w:widowControl w:val="0"/>
        <w:ind w:firstLine="7371"/>
      </w:pPr>
    </w:p>
    <w:p w:rsidR="005D35B7" w:rsidRPr="002861BD" w:rsidRDefault="005D35B7" w:rsidP="004A41FA">
      <w:pPr>
        <w:widowControl w:val="0"/>
        <w:ind w:firstLine="7371"/>
      </w:pPr>
      <w:r w:rsidRPr="002861BD">
        <w:t>Приложение №3</w:t>
      </w:r>
    </w:p>
    <w:p w:rsidR="005D35B7" w:rsidRPr="002861BD" w:rsidRDefault="005D35B7" w:rsidP="004A41FA">
      <w:pPr>
        <w:tabs>
          <w:tab w:val="left" w:pos="10205"/>
        </w:tabs>
        <w:ind w:firstLine="7371"/>
      </w:pPr>
      <w:r w:rsidRPr="002861BD">
        <w:t>к Соглашению</w:t>
      </w:r>
    </w:p>
    <w:p w:rsidR="005D35B7" w:rsidRPr="002861BD" w:rsidRDefault="00F76499" w:rsidP="004A41FA">
      <w:pPr>
        <w:tabs>
          <w:tab w:val="left" w:pos="10205"/>
        </w:tabs>
        <w:ind w:firstLine="7371"/>
      </w:pPr>
      <w:r>
        <w:t>от _________20_</w:t>
      </w:r>
      <w:r w:rsidR="0020275D">
        <w:t>_</w:t>
      </w:r>
      <w:r>
        <w:t>_</w:t>
      </w:r>
      <w:r w:rsidR="005D35B7" w:rsidRPr="002861BD">
        <w:t>_ № ___</w:t>
      </w:r>
    </w:p>
    <w:p w:rsidR="00851B44" w:rsidRPr="002861BD" w:rsidRDefault="00851B44" w:rsidP="004A41FA">
      <w:pPr>
        <w:widowControl w:val="0"/>
        <w:ind w:firstLine="7371"/>
      </w:pPr>
      <w:r w:rsidRPr="002861BD">
        <w:t>Форма</w:t>
      </w:r>
    </w:p>
    <w:p w:rsidR="002861BD" w:rsidRPr="002861BD" w:rsidRDefault="002861BD" w:rsidP="004A41FA">
      <w:pPr>
        <w:widowControl w:val="0"/>
        <w:ind w:firstLine="7371"/>
      </w:pPr>
      <w:r w:rsidRPr="002861BD">
        <w:t>Утверждаю</w:t>
      </w:r>
    </w:p>
    <w:p w:rsidR="002861BD" w:rsidRPr="002861BD" w:rsidRDefault="002861BD" w:rsidP="004A41FA">
      <w:pPr>
        <w:widowControl w:val="0"/>
        <w:ind w:firstLine="7371"/>
      </w:pPr>
      <w:r w:rsidRPr="002861BD">
        <w:t>__</w:t>
      </w:r>
      <w:r w:rsidR="00E02423">
        <w:t>___</w:t>
      </w:r>
      <w:r w:rsidRPr="002861BD">
        <w:t>_________/_________</w:t>
      </w:r>
    </w:p>
    <w:p w:rsidR="002861BD" w:rsidRPr="002861BD" w:rsidRDefault="002861BD" w:rsidP="004A41FA">
      <w:pPr>
        <w:widowControl w:val="0"/>
        <w:ind w:firstLine="7371"/>
      </w:pPr>
      <w:r w:rsidRPr="002861BD">
        <w:t>«_____» ______ 20_</w:t>
      </w:r>
      <w:r w:rsidR="0020275D">
        <w:t>_</w:t>
      </w:r>
      <w:r w:rsidRPr="002861BD">
        <w:t>__ года</w:t>
      </w:r>
    </w:p>
    <w:p w:rsidR="00851B44" w:rsidRPr="00933A4A" w:rsidRDefault="00851B44" w:rsidP="00782327">
      <w:pPr>
        <w:widowControl w:val="0"/>
        <w:jc w:val="right"/>
        <w:outlineLvl w:val="0"/>
        <w:rPr>
          <w:sz w:val="22"/>
          <w:szCs w:val="22"/>
        </w:rPr>
      </w:pPr>
    </w:p>
    <w:p w:rsidR="009E0114" w:rsidRPr="00933A4A" w:rsidRDefault="00851B44" w:rsidP="00782327">
      <w:pPr>
        <w:widowControl w:val="0"/>
        <w:jc w:val="center"/>
        <w:rPr>
          <w:sz w:val="22"/>
          <w:szCs w:val="22"/>
        </w:rPr>
      </w:pPr>
      <w:r w:rsidRPr="00933A4A">
        <w:rPr>
          <w:sz w:val="22"/>
          <w:szCs w:val="22"/>
        </w:rPr>
        <w:t xml:space="preserve">Отчет о расходах, источником финансового обеспечения которых является </w:t>
      </w:r>
    </w:p>
    <w:p w:rsidR="00851B44" w:rsidRPr="00933A4A" w:rsidRDefault="006766A5" w:rsidP="00782327">
      <w:pPr>
        <w:widowControl w:val="0"/>
        <w:jc w:val="center"/>
        <w:rPr>
          <w:rFonts w:ascii="Calibri" w:hAnsi="Calibri" w:cs="Calibri"/>
          <w:sz w:val="22"/>
          <w:szCs w:val="22"/>
        </w:rPr>
      </w:pPr>
      <w:r w:rsidRPr="00933A4A">
        <w:rPr>
          <w:bCs/>
          <w:sz w:val="22"/>
          <w:szCs w:val="22"/>
        </w:rPr>
        <w:t xml:space="preserve">Иной </w:t>
      </w:r>
      <w:r w:rsidR="00E2691B" w:rsidRPr="00933A4A">
        <w:rPr>
          <w:bCs/>
          <w:sz w:val="22"/>
          <w:szCs w:val="22"/>
        </w:rPr>
        <w:t>меж</w:t>
      </w:r>
      <w:r w:rsidRPr="00933A4A">
        <w:rPr>
          <w:bCs/>
          <w:sz w:val="22"/>
          <w:szCs w:val="22"/>
        </w:rPr>
        <w:t>бюджетный трансферт</w:t>
      </w:r>
      <w:r w:rsidR="00851B44" w:rsidRPr="00933A4A">
        <w:rPr>
          <w:sz w:val="22"/>
          <w:szCs w:val="22"/>
        </w:rPr>
        <w:t xml:space="preserve"> </w:t>
      </w:r>
    </w:p>
    <w:p w:rsidR="00851B44" w:rsidRPr="00933A4A" w:rsidRDefault="00851B44" w:rsidP="00782327">
      <w:pPr>
        <w:widowControl w:val="0"/>
        <w:jc w:val="center"/>
        <w:rPr>
          <w:sz w:val="22"/>
          <w:szCs w:val="22"/>
        </w:rPr>
      </w:pPr>
      <w:r w:rsidRPr="00933A4A">
        <w:rPr>
          <w:sz w:val="22"/>
          <w:szCs w:val="22"/>
        </w:rPr>
        <w:t xml:space="preserve">на «__» __________ 20__ г. </w:t>
      </w:r>
    </w:p>
    <w:p w:rsidR="00851B44" w:rsidRPr="00933A4A" w:rsidRDefault="00851B44" w:rsidP="00782327">
      <w:pPr>
        <w:widowControl w:val="0"/>
        <w:jc w:val="center"/>
        <w:rPr>
          <w:sz w:val="22"/>
          <w:szCs w:val="22"/>
        </w:rPr>
      </w:pPr>
    </w:p>
    <w:p w:rsidR="00851B44" w:rsidRPr="00933A4A" w:rsidRDefault="00851B44" w:rsidP="00782327">
      <w:pPr>
        <w:widowControl w:val="0"/>
        <w:jc w:val="both"/>
        <w:rPr>
          <w:sz w:val="22"/>
          <w:szCs w:val="22"/>
        </w:rPr>
      </w:pPr>
      <w:r w:rsidRPr="00933A4A">
        <w:rPr>
          <w:sz w:val="22"/>
          <w:szCs w:val="22"/>
        </w:rPr>
        <w:t>Наименование получателя __________________________________________</w:t>
      </w:r>
    </w:p>
    <w:p w:rsidR="00851B44" w:rsidRPr="00933A4A" w:rsidRDefault="00851B44" w:rsidP="00782327">
      <w:pPr>
        <w:widowControl w:val="0"/>
        <w:jc w:val="both"/>
        <w:rPr>
          <w:sz w:val="22"/>
          <w:szCs w:val="22"/>
        </w:rPr>
      </w:pPr>
      <w:r w:rsidRPr="00933A4A">
        <w:rPr>
          <w:sz w:val="22"/>
          <w:szCs w:val="22"/>
        </w:rPr>
        <w:t>Периодичность: квартальная, годовая</w:t>
      </w:r>
    </w:p>
    <w:p w:rsidR="00851B44" w:rsidRPr="00933A4A" w:rsidRDefault="00851B44" w:rsidP="00782327">
      <w:pPr>
        <w:widowControl w:val="0"/>
        <w:jc w:val="both"/>
        <w:rPr>
          <w:sz w:val="22"/>
          <w:szCs w:val="22"/>
        </w:rPr>
      </w:pPr>
      <w:r w:rsidRPr="00933A4A">
        <w:rPr>
          <w:sz w:val="22"/>
          <w:szCs w:val="22"/>
        </w:rPr>
        <w:t>Единица измерения: рубль (с точностью до второго десятичного знака)</w:t>
      </w:r>
    </w:p>
    <w:tbl>
      <w:tblPr>
        <w:tblW w:w="10166" w:type="dxa"/>
        <w:jc w:val="center"/>
        <w:tblLook w:val="04A0"/>
      </w:tblPr>
      <w:tblGrid>
        <w:gridCol w:w="5160"/>
        <w:gridCol w:w="1159"/>
        <w:gridCol w:w="1700"/>
        <w:gridCol w:w="2147"/>
      </w:tblGrid>
      <w:tr w:rsidR="00933A4A" w:rsidRPr="00933A4A" w:rsidTr="009E0114">
        <w:trPr>
          <w:trHeight w:val="261"/>
          <w:jc w:val="center"/>
        </w:trPr>
        <w:tc>
          <w:tcPr>
            <w:tcW w:w="51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  <w:r w:rsidRPr="00933A4A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  <w:r w:rsidRPr="00933A4A">
              <w:rPr>
                <w:sz w:val="22"/>
                <w:szCs w:val="22"/>
              </w:rPr>
              <w:t>Сумма</w:t>
            </w:r>
          </w:p>
        </w:tc>
        <w:tc>
          <w:tcPr>
            <w:tcW w:w="214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  <w:r w:rsidRPr="00933A4A">
              <w:rPr>
                <w:sz w:val="22"/>
                <w:szCs w:val="22"/>
              </w:rPr>
              <w:t xml:space="preserve">Реквизиты платежных документов, </w:t>
            </w:r>
            <w:r w:rsidRPr="00933A4A">
              <w:rPr>
                <w:rFonts w:eastAsiaTheme="minorHAnsi"/>
                <w:sz w:val="22"/>
                <w:szCs w:val="22"/>
                <w:lang/>
              </w:rPr>
              <w:t>подтверждающих осуществление расходов</w:t>
            </w:r>
          </w:p>
        </w:tc>
      </w:tr>
      <w:tr w:rsidR="00933A4A" w:rsidRPr="00933A4A" w:rsidTr="009E0114">
        <w:trPr>
          <w:trHeight w:val="287"/>
          <w:jc w:val="center"/>
        </w:trPr>
        <w:tc>
          <w:tcPr>
            <w:tcW w:w="51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1B44" w:rsidRPr="00933A4A" w:rsidRDefault="00851B44" w:rsidP="0078232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  <w:r w:rsidRPr="00933A4A">
              <w:rPr>
                <w:sz w:val="22"/>
                <w:szCs w:val="22"/>
              </w:rPr>
              <w:t>Отчетный период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  <w:r w:rsidRPr="00933A4A">
              <w:rPr>
                <w:sz w:val="22"/>
                <w:szCs w:val="22"/>
              </w:rPr>
              <w:t>Нарастающим итогом с начала года</w:t>
            </w:r>
          </w:p>
        </w:tc>
        <w:tc>
          <w:tcPr>
            <w:tcW w:w="214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</w:p>
        </w:tc>
      </w:tr>
      <w:tr w:rsidR="00933A4A" w:rsidRPr="00933A4A" w:rsidTr="009E0114">
        <w:trPr>
          <w:trHeight w:val="46"/>
          <w:jc w:val="center"/>
        </w:trPr>
        <w:tc>
          <w:tcPr>
            <w:tcW w:w="5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  <w:r w:rsidRPr="00933A4A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  <w:r w:rsidRPr="00933A4A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  <w:r w:rsidRPr="00933A4A">
              <w:rPr>
                <w:sz w:val="22"/>
                <w:szCs w:val="22"/>
              </w:rPr>
              <w:t>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  <w:r w:rsidRPr="00933A4A">
              <w:rPr>
                <w:sz w:val="22"/>
                <w:szCs w:val="22"/>
              </w:rPr>
              <w:t>4</w:t>
            </w:r>
          </w:p>
        </w:tc>
      </w:tr>
      <w:tr w:rsidR="00933A4A" w:rsidRPr="00933A4A" w:rsidTr="009E0114">
        <w:trPr>
          <w:trHeight w:val="274"/>
          <w:jc w:val="center"/>
        </w:trPr>
        <w:tc>
          <w:tcPr>
            <w:tcW w:w="5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2FCF" w:rsidRPr="00933A4A" w:rsidRDefault="00851B44" w:rsidP="00782327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33A4A">
              <w:rPr>
                <w:sz w:val="22"/>
                <w:szCs w:val="22"/>
              </w:rPr>
              <w:t xml:space="preserve">Остаток </w:t>
            </w:r>
            <w:r w:rsidR="00272FCF" w:rsidRPr="00933A4A">
              <w:rPr>
                <w:bCs/>
                <w:sz w:val="22"/>
                <w:szCs w:val="22"/>
              </w:rPr>
              <w:t xml:space="preserve">Иного </w:t>
            </w:r>
            <w:r w:rsidR="00E2691B" w:rsidRPr="00933A4A">
              <w:rPr>
                <w:bCs/>
                <w:sz w:val="22"/>
                <w:szCs w:val="22"/>
              </w:rPr>
              <w:t>меж</w:t>
            </w:r>
            <w:r w:rsidR="00272FCF" w:rsidRPr="00933A4A">
              <w:rPr>
                <w:bCs/>
                <w:sz w:val="22"/>
                <w:szCs w:val="22"/>
              </w:rPr>
              <w:t>бюджетного трансферта</w:t>
            </w:r>
            <w:r w:rsidR="00272FCF" w:rsidRPr="00933A4A">
              <w:rPr>
                <w:sz w:val="22"/>
                <w:szCs w:val="22"/>
              </w:rPr>
              <w:t xml:space="preserve"> </w:t>
            </w:r>
          </w:p>
          <w:p w:rsidR="00851B44" w:rsidRPr="00933A4A" w:rsidRDefault="00851B44" w:rsidP="00782327">
            <w:pPr>
              <w:rPr>
                <w:sz w:val="22"/>
                <w:szCs w:val="22"/>
              </w:rPr>
            </w:pPr>
            <w:r w:rsidRPr="00933A4A">
              <w:rPr>
                <w:sz w:val="22"/>
                <w:szCs w:val="22"/>
              </w:rPr>
              <w:t xml:space="preserve"> на начало года, 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</w:p>
        </w:tc>
      </w:tr>
      <w:tr w:rsidR="00933A4A" w:rsidRPr="00933A4A" w:rsidTr="009E0114">
        <w:trPr>
          <w:trHeight w:val="46"/>
          <w:jc w:val="center"/>
        </w:trPr>
        <w:tc>
          <w:tcPr>
            <w:tcW w:w="51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51B44" w:rsidRPr="00933A4A" w:rsidRDefault="00851B44" w:rsidP="00782327">
            <w:pPr>
              <w:rPr>
                <w:sz w:val="22"/>
                <w:szCs w:val="22"/>
              </w:rPr>
            </w:pPr>
            <w:r w:rsidRPr="00933A4A">
              <w:rPr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</w:p>
        </w:tc>
      </w:tr>
      <w:tr w:rsidR="00933A4A" w:rsidRPr="00933A4A" w:rsidTr="009E0114">
        <w:trPr>
          <w:trHeight w:val="46"/>
          <w:jc w:val="center"/>
        </w:trPr>
        <w:tc>
          <w:tcPr>
            <w:tcW w:w="5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B44" w:rsidRPr="00933A4A" w:rsidRDefault="00851B44" w:rsidP="00782327">
            <w:pPr>
              <w:rPr>
                <w:sz w:val="22"/>
                <w:szCs w:val="22"/>
              </w:rPr>
            </w:pPr>
            <w:r w:rsidRPr="00933A4A">
              <w:rPr>
                <w:sz w:val="22"/>
                <w:szCs w:val="22"/>
              </w:rPr>
              <w:t>потребность, в которой подтверждена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</w:p>
        </w:tc>
      </w:tr>
      <w:tr w:rsidR="00933A4A" w:rsidRPr="00933A4A" w:rsidTr="009E0114">
        <w:trPr>
          <w:trHeight w:val="548"/>
          <w:jc w:val="center"/>
        </w:trPr>
        <w:tc>
          <w:tcPr>
            <w:tcW w:w="5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B44" w:rsidRPr="00933A4A" w:rsidRDefault="00851B44" w:rsidP="00782327">
            <w:pPr>
              <w:rPr>
                <w:sz w:val="22"/>
                <w:szCs w:val="22"/>
              </w:rPr>
            </w:pPr>
            <w:r w:rsidRPr="00933A4A">
              <w:rPr>
                <w:sz w:val="22"/>
                <w:szCs w:val="22"/>
              </w:rPr>
              <w:t>подлежащий возврату в бюджет Республики Татарстан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</w:p>
        </w:tc>
      </w:tr>
      <w:tr w:rsidR="00933A4A" w:rsidRPr="00933A4A" w:rsidTr="009E0114">
        <w:trPr>
          <w:trHeight w:val="46"/>
          <w:jc w:val="center"/>
        </w:trPr>
        <w:tc>
          <w:tcPr>
            <w:tcW w:w="5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B44" w:rsidRPr="00933A4A" w:rsidRDefault="00851B44" w:rsidP="00782327">
            <w:pPr>
              <w:rPr>
                <w:sz w:val="22"/>
                <w:szCs w:val="22"/>
              </w:rPr>
            </w:pPr>
            <w:r w:rsidRPr="00933A4A">
              <w:rPr>
                <w:sz w:val="22"/>
                <w:szCs w:val="22"/>
              </w:rPr>
              <w:t>Поступило средств, 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</w:p>
        </w:tc>
      </w:tr>
      <w:tr w:rsidR="00933A4A" w:rsidRPr="00933A4A" w:rsidTr="009E0114">
        <w:trPr>
          <w:trHeight w:val="46"/>
          <w:jc w:val="center"/>
        </w:trPr>
        <w:tc>
          <w:tcPr>
            <w:tcW w:w="5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B44" w:rsidRPr="00933A4A" w:rsidRDefault="00851B44" w:rsidP="00782327">
            <w:pPr>
              <w:rPr>
                <w:sz w:val="22"/>
                <w:szCs w:val="22"/>
              </w:rPr>
            </w:pPr>
            <w:r w:rsidRPr="00933A4A">
              <w:rPr>
                <w:sz w:val="22"/>
                <w:szCs w:val="22"/>
              </w:rPr>
              <w:t>в том числе: из бюджета Республики Татарстан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</w:p>
        </w:tc>
      </w:tr>
      <w:tr w:rsidR="00933A4A" w:rsidRPr="00933A4A" w:rsidTr="009E0114">
        <w:trPr>
          <w:trHeight w:val="46"/>
          <w:jc w:val="center"/>
        </w:trPr>
        <w:tc>
          <w:tcPr>
            <w:tcW w:w="5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B44" w:rsidRPr="00933A4A" w:rsidRDefault="00851B44" w:rsidP="00782327">
            <w:pPr>
              <w:rPr>
                <w:sz w:val="22"/>
                <w:szCs w:val="22"/>
              </w:rPr>
            </w:pPr>
            <w:r w:rsidRPr="00933A4A">
              <w:rPr>
                <w:sz w:val="22"/>
                <w:szCs w:val="22"/>
              </w:rPr>
              <w:t>Выплаты по расходам, 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</w:p>
        </w:tc>
      </w:tr>
      <w:tr w:rsidR="00933A4A" w:rsidRPr="00933A4A" w:rsidTr="009E0114">
        <w:trPr>
          <w:trHeight w:val="46"/>
          <w:jc w:val="center"/>
        </w:trPr>
        <w:tc>
          <w:tcPr>
            <w:tcW w:w="5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B44" w:rsidRPr="00933A4A" w:rsidRDefault="00851B44" w:rsidP="00782327">
            <w:pPr>
              <w:rPr>
                <w:sz w:val="22"/>
                <w:szCs w:val="22"/>
              </w:rPr>
            </w:pPr>
            <w:r w:rsidRPr="00933A4A">
              <w:rPr>
                <w:sz w:val="22"/>
                <w:szCs w:val="22"/>
              </w:rPr>
              <w:t>из них: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</w:p>
        </w:tc>
      </w:tr>
      <w:tr w:rsidR="00933A4A" w:rsidRPr="00933A4A" w:rsidTr="009E0114">
        <w:trPr>
          <w:trHeight w:val="46"/>
          <w:jc w:val="center"/>
        </w:trPr>
        <w:tc>
          <w:tcPr>
            <w:tcW w:w="5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B44" w:rsidRPr="00933A4A" w:rsidRDefault="00851B44" w:rsidP="00782327">
            <w:pPr>
              <w:rPr>
                <w:sz w:val="22"/>
                <w:szCs w:val="22"/>
              </w:rPr>
            </w:pPr>
            <w:r w:rsidRPr="00933A4A">
              <w:rPr>
                <w:sz w:val="22"/>
                <w:szCs w:val="22"/>
              </w:rPr>
              <w:t>Возвращено в бюджет Республики Татарстан, 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</w:p>
        </w:tc>
      </w:tr>
      <w:tr w:rsidR="00933A4A" w:rsidRPr="00933A4A" w:rsidTr="009E0114">
        <w:trPr>
          <w:trHeight w:val="46"/>
          <w:jc w:val="center"/>
        </w:trPr>
        <w:tc>
          <w:tcPr>
            <w:tcW w:w="51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51B44" w:rsidRPr="00933A4A" w:rsidRDefault="00851B44" w:rsidP="00782327">
            <w:pPr>
              <w:rPr>
                <w:sz w:val="22"/>
                <w:szCs w:val="22"/>
              </w:rPr>
            </w:pPr>
            <w:r w:rsidRPr="00933A4A">
              <w:rPr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</w:p>
        </w:tc>
      </w:tr>
      <w:tr w:rsidR="00933A4A" w:rsidRPr="00933A4A" w:rsidTr="009E0114">
        <w:trPr>
          <w:trHeight w:val="46"/>
          <w:jc w:val="center"/>
        </w:trPr>
        <w:tc>
          <w:tcPr>
            <w:tcW w:w="5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B44" w:rsidRPr="00933A4A" w:rsidRDefault="00851B44" w:rsidP="00782327">
            <w:pPr>
              <w:rPr>
                <w:sz w:val="22"/>
                <w:szCs w:val="22"/>
              </w:rPr>
            </w:pPr>
            <w:r w:rsidRPr="00933A4A">
              <w:rPr>
                <w:sz w:val="22"/>
                <w:szCs w:val="22"/>
              </w:rPr>
              <w:t>израсходованных не по целевому назначению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</w:p>
        </w:tc>
      </w:tr>
      <w:tr w:rsidR="00933A4A" w:rsidRPr="00933A4A" w:rsidTr="009E0114">
        <w:trPr>
          <w:trHeight w:val="46"/>
          <w:jc w:val="center"/>
        </w:trPr>
        <w:tc>
          <w:tcPr>
            <w:tcW w:w="5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B44" w:rsidRPr="00933A4A" w:rsidRDefault="00851B44" w:rsidP="00782327">
            <w:pPr>
              <w:rPr>
                <w:sz w:val="22"/>
                <w:szCs w:val="22"/>
              </w:rPr>
            </w:pPr>
            <w:r w:rsidRPr="00933A4A">
              <w:rPr>
                <w:sz w:val="22"/>
                <w:szCs w:val="22"/>
              </w:rPr>
              <w:t>в результате применения штрафных санкций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</w:p>
        </w:tc>
      </w:tr>
      <w:tr w:rsidR="00933A4A" w:rsidRPr="00933A4A" w:rsidTr="009E0114">
        <w:trPr>
          <w:trHeight w:val="46"/>
          <w:jc w:val="center"/>
        </w:trPr>
        <w:tc>
          <w:tcPr>
            <w:tcW w:w="5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B44" w:rsidRPr="00933A4A" w:rsidRDefault="00851B44" w:rsidP="00782327">
            <w:pPr>
              <w:rPr>
                <w:sz w:val="22"/>
                <w:szCs w:val="22"/>
              </w:rPr>
            </w:pPr>
            <w:r w:rsidRPr="00933A4A">
              <w:rPr>
                <w:sz w:val="22"/>
                <w:szCs w:val="22"/>
              </w:rPr>
              <w:t xml:space="preserve">Остаток </w:t>
            </w:r>
            <w:r w:rsidR="00272FCF" w:rsidRPr="00933A4A">
              <w:rPr>
                <w:bCs/>
                <w:sz w:val="22"/>
                <w:szCs w:val="22"/>
              </w:rPr>
              <w:t xml:space="preserve">Иного </w:t>
            </w:r>
            <w:r w:rsidR="00E2691B" w:rsidRPr="00933A4A">
              <w:rPr>
                <w:bCs/>
                <w:sz w:val="22"/>
                <w:szCs w:val="22"/>
              </w:rPr>
              <w:t>меж</w:t>
            </w:r>
            <w:r w:rsidR="00272FCF" w:rsidRPr="00933A4A">
              <w:rPr>
                <w:bCs/>
                <w:sz w:val="22"/>
                <w:szCs w:val="22"/>
              </w:rPr>
              <w:t>бюджетного трансферта</w:t>
            </w:r>
            <w:r w:rsidRPr="00933A4A">
              <w:rPr>
                <w:sz w:val="22"/>
                <w:szCs w:val="22"/>
              </w:rPr>
              <w:t xml:space="preserve"> на конец отчетного периода, 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</w:p>
        </w:tc>
      </w:tr>
      <w:tr w:rsidR="00933A4A" w:rsidRPr="00933A4A" w:rsidTr="009E0114">
        <w:trPr>
          <w:trHeight w:val="46"/>
          <w:jc w:val="center"/>
        </w:trPr>
        <w:tc>
          <w:tcPr>
            <w:tcW w:w="51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51B44" w:rsidRPr="00933A4A" w:rsidRDefault="00851B44" w:rsidP="00782327">
            <w:pPr>
              <w:rPr>
                <w:sz w:val="22"/>
                <w:szCs w:val="22"/>
              </w:rPr>
            </w:pPr>
            <w:r w:rsidRPr="00933A4A">
              <w:rPr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</w:p>
        </w:tc>
      </w:tr>
      <w:tr w:rsidR="00933A4A" w:rsidRPr="00933A4A" w:rsidTr="009E0114">
        <w:trPr>
          <w:trHeight w:val="46"/>
          <w:jc w:val="center"/>
        </w:trPr>
        <w:tc>
          <w:tcPr>
            <w:tcW w:w="5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B44" w:rsidRPr="00933A4A" w:rsidRDefault="00851B44" w:rsidP="00782327">
            <w:pPr>
              <w:rPr>
                <w:sz w:val="22"/>
                <w:szCs w:val="22"/>
              </w:rPr>
            </w:pPr>
            <w:r w:rsidRPr="00933A4A">
              <w:rPr>
                <w:sz w:val="22"/>
                <w:szCs w:val="22"/>
              </w:rPr>
              <w:t>требуется в направлении на те же цели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</w:p>
        </w:tc>
      </w:tr>
      <w:tr w:rsidR="00933A4A" w:rsidRPr="00933A4A" w:rsidTr="009E0114">
        <w:trPr>
          <w:trHeight w:val="46"/>
          <w:jc w:val="center"/>
        </w:trPr>
        <w:tc>
          <w:tcPr>
            <w:tcW w:w="5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B44" w:rsidRPr="00933A4A" w:rsidRDefault="00851B44" w:rsidP="00782327">
            <w:pPr>
              <w:rPr>
                <w:sz w:val="22"/>
                <w:szCs w:val="22"/>
              </w:rPr>
            </w:pPr>
            <w:r w:rsidRPr="00933A4A">
              <w:rPr>
                <w:sz w:val="22"/>
                <w:szCs w:val="22"/>
              </w:rPr>
              <w:t>подлежит возврату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51B44" w:rsidRPr="00933A4A" w:rsidRDefault="00851B44" w:rsidP="00782327">
            <w:pPr>
              <w:jc w:val="center"/>
              <w:rPr>
                <w:sz w:val="22"/>
                <w:szCs w:val="22"/>
              </w:rPr>
            </w:pPr>
          </w:p>
        </w:tc>
      </w:tr>
    </w:tbl>
    <w:p w:rsidR="00851B44" w:rsidRPr="00933A4A" w:rsidRDefault="00851B44" w:rsidP="00782327">
      <w:pPr>
        <w:jc w:val="both"/>
        <w:rPr>
          <w:rFonts w:eastAsiaTheme="minorHAnsi"/>
          <w:sz w:val="22"/>
          <w:szCs w:val="22"/>
          <w:lang/>
        </w:rPr>
      </w:pPr>
      <w:r w:rsidRPr="00933A4A">
        <w:rPr>
          <w:rFonts w:eastAsiaTheme="minorHAnsi"/>
          <w:sz w:val="22"/>
          <w:szCs w:val="22"/>
          <w:lang/>
        </w:rPr>
        <w:t>К отчету прилагаются надлежащим образом заверенные копии платежных документов.</w:t>
      </w:r>
    </w:p>
    <w:p w:rsidR="00851B44" w:rsidRPr="00933A4A" w:rsidRDefault="00851B44" w:rsidP="00782327">
      <w:pPr>
        <w:widowControl w:val="0"/>
        <w:jc w:val="both"/>
        <w:rPr>
          <w:sz w:val="22"/>
          <w:szCs w:val="22"/>
        </w:rPr>
      </w:pPr>
      <w:r w:rsidRPr="00933A4A">
        <w:rPr>
          <w:sz w:val="22"/>
          <w:szCs w:val="22"/>
        </w:rPr>
        <w:t>Получатель ________________ _________ __________________________</w:t>
      </w:r>
    </w:p>
    <w:p w:rsidR="00851B44" w:rsidRPr="00933A4A" w:rsidRDefault="00851B44" w:rsidP="00782327">
      <w:pPr>
        <w:widowControl w:val="0"/>
        <w:jc w:val="both"/>
        <w:rPr>
          <w:sz w:val="22"/>
          <w:szCs w:val="22"/>
        </w:rPr>
      </w:pPr>
      <w:r w:rsidRPr="00933A4A">
        <w:rPr>
          <w:sz w:val="22"/>
          <w:szCs w:val="22"/>
        </w:rPr>
        <w:t xml:space="preserve">                           (должность)       (подпись)      (расшифровка подписи)</w:t>
      </w:r>
    </w:p>
    <w:p w:rsidR="00851B44" w:rsidRPr="00933A4A" w:rsidRDefault="00851B44" w:rsidP="00782327">
      <w:pPr>
        <w:widowControl w:val="0"/>
        <w:jc w:val="both"/>
        <w:rPr>
          <w:sz w:val="22"/>
          <w:szCs w:val="22"/>
        </w:rPr>
      </w:pPr>
      <w:r w:rsidRPr="00933A4A">
        <w:rPr>
          <w:sz w:val="22"/>
          <w:szCs w:val="22"/>
        </w:rPr>
        <w:t>Исполнитель ________________ _______________ _______________</w:t>
      </w:r>
    </w:p>
    <w:p w:rsidR="00851B44" w:rsidRPr="00933A4A" w:rsidRDefault="00851B44" w:rsidP="00782327">
      <w:pPr>
        <w:widowControl w:val="0"/>
        <w:jc w:val="both"/>
        <w:rPr>
          <w:sz w:val="22"/>
          <w:szCs w:val="22"/>
        </w:rPr>
      </w:pPr>
      <w:r w:rsidRPr="00933A4A">
        <w:rPr>
          <w:sz w:val="22"/>
          <w:szCs w:val="22"/>
        </w:rPr>
        <w:t xml:space="preserve">           </w:t>
      </w:r>
      <w:r w:rsidRPr="00933A4A">
        <w:rPr>
          <w:sz w:val="22"/>
          <w:szCs w:val="22"/>
        </w:rPr>
        <w:tab/>
        <w:t xml:space="preserve">        (должность)             (Ф.И.О.)     </w:t>
      </w:r>
      <w:r w:rsidRPr="00933A4A">
        <w:rPr>
          <w:sz w:val="22"/>
          <w:szCs w:val="22"/>
        </w:rPr>
        <w:tab/>
        <w:t xml:space="preserve">     (телефон)</w:t>
      </w:r>
    </w:p>
    <w:p w:rsidR="00851B44" w:rsidRPr="00933A4A" w:rsidRDefault="00851B44" w:rsidP="00782327">
      <w:pPr>
        <w:widowControl w:val="0"/>
        <w:jc w:val="both"/>
        <w:rPr>
          <w:sz w:val="22"/>
          <w:szCs w:val="22"/>
        </w:rPr>
      </w:pPr>
      <w:r w:rsidRPr="00933A4A">
        <w:rPr>
          <w:sz w:val="22"/>
          <w:szCs w:val="22"/>
        </w:rPr>
        <w:t>«___» __________ 20__ г.</w:t>
      </w:r>
    </w:p>
    <w:p w:rsidR="00851B44" w:rsidRPr="00933A4A" w:rsidRDefault="00851B44" w:rsidP="00782327">
      <w:pPr>
        <w:widowControl w:val="0"/>
        <w:jc w:val="both"/>
        <w:rPr>
          <w:sz w:val="22"/>
          <w:szCs w:val="22"/>
        </w:rPr>
      </w:pPr>
    </w:p>
    <w:p w:rsidR="00F84210" w:rsidRPr="00933A4A" w:rsidRDefault="00F84210" w:rsidP="00782327">
      <w:pPr>
        <w:widowControl w:val="0"/>
        <w:jc w:val="both"/>
        <w:rPr>
          <w:sz w:val="22"/>
          <w:szCs w:val="22"/>
        </w:rPr>
      </w:pPr>
    </w:p>
    <w:tbl>
      <w:tblPr>
        <w:tblStyle w:val="12"/>
        <w:tblW w:w="101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54"/>
        <w:gridCol w:w="4203"/>
      </w:tblGrid>
      <w:tr w:rsidR="00933A4A" w:rsidRPr="00933A4A" w:rsidTr="007D7E7F">
        <w:trPr>
          <w:trHeight w:val="314"/>
        </w:trPr>
        <w:tc>
          <w:tcPr>
            <w:tcW w:w="5954" w:type="dxa"/>
          </w:tcPr>
          <w:p w:rsidR="00851B44" w:rsidRPr="00933A4A" w:rsidRDefault="00851B44" w:rsidP="00782327">
            <w:pPr>
              <w:rPr>
                <w:rFonts w:ascii="Times New Roman" w:hAnsi="Times New Roman" w:cs="Times New Roman"/>
                <w:iCs/>
              </w:rPr>
            </w:pPr>
            <w:r w:rsidRPr="00933A4A">
              <w:rPr>
                <w:rFonts w:ascii="Times New Roman" w:hAnsi="Times New Roman" w:cs="Times New Roman"/>
                <w:iCs/>
              </w:rPr>
              <w:t xml:space="preserve">Министр экономики </w:t>
            </w:r>
          </w:p>
          <w:p w:rsidR="00851B44" w:rsidRPr="00933A4A" w:rsidRDefault="00851B44" w:rsidP="00782327">
            <w:pPr>
              <w:rPr>
                <w:rFonts w:ascii="Times New Roman" w:hAnsi="Times New Roman" w:cs="Times New Roman"/>
                <w:iCs/>
              </w:rPr>
            </w:pPr>
            <w:r w:rsidRPr="00933A4A">
              <w:rPr>
                <w:rFonts w:ascii="Times New Roman" w:hAnsi="Times New Roman" w:cs="Times New Roman"/>
                <w:iCs/>
              </w:rPr>
              <w:t>Республики Татарстан</w:t>
            </w:r>
          </w:p>
        </w:tc>
        <w:tc>
          <w:tcPr>
            <w:tcW w:w="4203" w:type="dxa"/>
          </w:tcPr>
          <w:p w:rsidR="00851B44" w:rsidRPr="00933A4A" w:rsidRDefault="00851B44" w:rsidP="00782327">
            <w:pPr>
              <w:rPr>
                <w:rFonts w:ascii="Times New Roman" w:hAnsi="Times New Roman" w:cs="Times New Roman"/>
                <w:iCs/>
              </w:rPr>
            </w:pPr>
            <w:r w:rsidRPr="00933A4A">
              <w:rPr>
                <w:rFonts w:ascii="Times New Roman" w:hAnsi="Times New Roman" w:cs="Times New Roman"/>
                <w:iCs/>
              </w:rPr>
              <w:t xml:space="preserve">Руководитель Исполнительного </w:t>
            </w:r>
          </w:p>
          <w:p w:rsidR="00487205" w:rsidRPr="00933A4A" w:rsidRDefault="00851B44" w:rsidP="00782327">
            <w:pPr>
              <w:rPr>
                <w:rFonts w:ascii="Times New Roman" w:hAnsi="Times New Roman" w:cs="Times New Roman"/>
                <w:iCs/>
              </w:rPr>
            </w:pPr>
            <w:r w:rsidRPr="00933A4A">
              <w:rPr>
                <w:rFonts w:ascii="Times New Roman" w:hAnsi="Times New Roman" w:cs="Times New Roman"/>
                <w:iCs/>
              </w:rPr>
              <w:t xml:space="preserve">комитета ___________________ муниципального района </w:t>
            </w:r>
          </w:p>
          <w:p w:rsidR="00851B44" w:rsidRPr="00933A4A" w:rsidRDefault="00851B44" w:rsidP="00782327">
            <w:pPr>
              <w:rPr>
                <w:rFonts w:ascii="Times New Roman" w:hAnsi="Times New Roman" w:cs="Times New Roman"/>
                <w:iCs/>
              </w:rPr>
            </w:pPr>
            <w:r w:rsidRPr="00933A4A">
              <w:rPr>
                <w:rFonts w:ascii="Times New Roman" w:hAnsi="Times New Roman" w:cs="Times New Roman"/>
                <w:iCs/>
              </w:rPr>
              <w:lastRenderedPageBreak/>
              <w:t>Республики Татарстан</w:t>
            </w:r>
            <w:r w:rsidRPr="00933A4A" w:rsidDel="0079062E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933A4A" w:rsidRPr="00933A4A" w:rsidTr="007D7E7F">
        <w:trPr>
          <w:trHeight w:val="556"/>
        </w:trPr>
        <w:tc>
          <w:tcPr>
            <w:tcW w:w="5954" w:type="dxa"/>
          </w:tcPr>
          <w:p w:rsidR="00851B44" w:rsidRPr="00933A4A" w:rsidRDefault="00851B44" w:rsidP="00782327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933A4A">
              <w:rPr>
                <w:rFonts w:ascii="Times New Roman" w:hAnsi="Times New Roman" w:cs="Times New Roman"/>
              </w:rPr>
              <w:lastRenderedPageBreak/>
              <w:t>___</w:t>
            </w:r>
            <w:r w:rsidR="00157C70" w:rsidRPr="00933A4A">
              <w:rPr>
                <w:rFonts w:ascii="Times New Roman" w:hAnsi="Times New Roman" w:cs="Times New Roman"/>
              </w:rPr>
              <w:t>_______________/______________</w:t>
            </w:r>
            <w:r w:rsidRPr="00933A4A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4203" w:type="dxa"/>
          </w:tcPr>
          <w:p w:rsidR="00851B44" w:rsidRPr="00933A4A" w:rsidRDefault="00851B44" w:rsidP="00782327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933A4A">
              <w:rPr>
                <w:rFonts w:ascii="Times New Roman" w:hAnsi="Times New Roman" w:cs="Times New Roman"/>
              </w:rPr>
              <w:t xml:space="preserve">__________________/ </w:t>
            </w:r>
            <w:r w:rsidR="00157C70" w:rsidRPr="00933A4A">
              <w:rPr>
                <w:rFonts w:ascii="Times New Roman" w:hAnsi="Times New Roman" w:cs="Times New Roman"/>
              </w:rPr>
              <w:t>_____________/</w:t>
            </w:r>
          </w:p>
        </w:tc>
      </w:tr>
    </w:tbl>
    <w:p w:rsidR="005D35B7" w:rsidRPr="00636A74" w:rsidRDefault="005D35B7" w:rsidP="004A41FA">
      <w:pPr>
        <w:widowControl w:val="0"/>
        <w:ind w:firstLine="7371"/>
      </w:pPr>
      <w:r w:rsidRPr="00636A74">
        <w:t>Приложение №4</w:t>
      </w:r>
    </w:p>
    <w:p w:rsidR="005D35B7" w:rsidRPr="00636A74" w:rsidRDefault="005D35B7" w:rsidP="004A41FA">
      <w:pPr>
        <w:tabs>
          <w:tab w:val="left" w:pos="10205"/>
        </w:tabs>
        <w:ind w:firstLine="7371"/>
      </w:pPr>
      <w:r w:rsidRPr="00636A74">
        <w:t>к Соглашению</w:t>
      </w:r>
    </w:p>
    <w:p w:rsidR="005D35B7" w:rsidRPr="00636A74" w:rsidRDefault="005D35B7" w:rsidP="004A41FA">
      <w:pPr>
        <w:tabs>
          <w:tab w:val="left" w:pos="10205"/>
        </w:tabs>
        <w:ind w:firstLine="7371"/>
      </w:pPr>
      <w:r w:rsidRPr="00636A74">
        <w:t>от _________20</w:t>
      </w:r>
      <w:r w:rsidR="00F76499">
        <w:t>_</w:t>
      </w:r>
      <w:r w:rsidR="0020275D">
        <w:t>_</w:t>
      </w:r>
      <w:r w:rsidRPr="00636A74">
        <w:t>__ № ___</w:t>
      </w:r>
    </w:p>
    <w:p w:rsidR="005D35B7" w:rsidRDefault="005D35B7" w:rsidP="004A41FA">
      <w:pPr>
        <w:widowControl w:val="0"/>
        <w:ind w:firstLine="7371"/>
      </w:pPr>
      <w:r w:rsidRPr="00636A74">
        <w:t>Форма</w:t>
      </w:r>
    </w:p>
    <w:p w:rsidR="00851B44" w:rsidRPr="00636A74" w:rsidRDefault="00851B44" w:rsidP="00782327">
      <w:pPr>
        <w:jc w:val="right"/>
        <w:rPr>
          <w:b/>
          <w:i/>
        </w:rPr>
      </w:pPr>
      <w:bookmarkStart w:id="0" w:name="_GoBack"/>
      <w:bookmarkEnd w:id="0"/>
    </w:p>
    <w:p w:rsidR="00851B44" w:rsidRPr="00636A74" w:rsidRDefault="00851B44" w:rsidP="00782327">
      <w:pPr>
        <w:jc w:val="center"/>
        <w:rPr>
          <w:b/>
          <w:sz w:val="28"/>
          <w:szCs w:val="28"/>
        </w:rPr>
      </w:pPr>
      <w:r w:rsidRPr="00636A74">
        <w:rPr>
          <w:b/>
          <w:sz w:val="28"/>
          <w:szCs w:val="28"/>
        </w:rPr>
        <w:t>ФИНАНСОВЫЙ ОТЧЁТ</w:t>
      </w:r>
    </w:p>
    <w:p w:rsidR="00851B44" w:rsidRPr="00636A74" w:rsidRDefault="00851B44" w:rsidP="00782327">
      <w:pPr>
        <w:jc w:val="center"/>
        <w:rPr>
          <w:rFonts w:eastAsia="Calibri"/>
          <w:sz w:val="28"/>
          <w:szCs w:val="28"/>
          <w:lang w:eastAsia="en-US"/>
        </w:rPr>
      </w:pPr>
      <w:r w:rsidRPr="00636A74">
        <w:rPr>
          <w:sz w:val="28"/>
          <w:szCs w:val="28"/>
        </w:rPr>
        <w:t xml:space="preserve">об использовании  </w:t>
      </w:r>
      <w:r w:rsidR="0099691F" w:rsidRPr="00636A74">
        <w:rPr>
          <w:bCs/>
          <w:sz w:val="28"/>
          <w:szCs w:val="28"/>
        </w:rPr>
        <w:t xml:space="preserve">Иного </w:t>
      </w:r>
      <w:r w:rsidR="00E2691B" w:rsidRPr="00636A74">
        <w:rPr>
          <w:bCs/>
          <w:sz w:val="28"/>
          <w:szCs w:val="28"/>
        </w:rPr>
        <w:t>меж</w:t>
      </w:r>
      <w:r w:rsidR="0099691F" w:rsidRPr="00636A74">
        <w:rPr>
          <w:bCs/>
          <w:sz w:val="28"/>
          <w:szCs w:val="28"/>
        </w:rPr>
        <w:t>бюджетного трансферта</w:t>
      </w:r>
      <w:r w:rsidRPr="00636A74">
        <w:rPr>
          <w:sz w:val="28"/>
          <w:szCs w:val="28"/>
        </w:rPr>
        <w:t xml:space="preserve"> победителем </w:t>
      </w:r>
      <w:r w:rsidRPr="00636A74">
        <w:rPr>
          <w:rFonts w:eastAsia="Calibri"/>
          <w:sz w:val="28"/>
          <w:szCs w:val="28"/>
          <w:lang w:eastAsia="en-US"/>
        </w:rPr>
        <w:t xml:space="preserve">Республиканского конкурса на предоставление грантов </w:t>
      </w:r>
      <w:r w:rsidR="00933A4A" w:rsidRPr="00636A74">
        <w:rPr>
          <w:bCs/>
          <w:spacing w:val="-1"/>
          <w:sz w:val="28"/>
          <w:szCs w:val="28"/>
        </w:rPr>
        <w:t xml:space="preserve">сельским поселениям и </w:t>
      </w:r>
      <w:r w:rsidR="00933A4A" w:rsidRPr="00636A74">
        <w:rPr>
          <w:sz w:val="28"/>
          <w:szCs w:val="28"/>
        </w:rPr>
        <w:t>городским поселениям, образованным на основе поселк</w:t>
      </w:r>
      <w:r w:rsidR="003942DC">
        <w:rPr>
          <w:sz w:val="28"/>
          <w:szCs w:val="28"/>
        </w:rPr>
        <w:t>ов</w:t>
      </w:r>
      <w:r w:rsidR="00933A4A" w:rsidRPr="00636A74">
        <w:rPr>
          <w:sz w:val="28"/>
          <w:szCs w:val="28"/>
        </w:rPr>
        <w:t xml:space="preserve"> городского типа, не являющ</w:t>
      </w:r>
      <w:r w:rsidR="003942DC">
        <w:rPr>
          <w:sz w:val="28"/>
          <w:szCs w:val="28"/>
        </w:rPr>
        <w:t>имся</w:t>
      </w:r>
      <w:r w:rsidR="00933A4A" w:rsidRPr="00636A74">
        <w:rPr>
          <w:sz w:val="28"/>
          <w:szCs w:val="28"/>
        </w:rPr>
        <w:t xml:space="preserve"> административным</w:t>
      </w:r>
      <w:r w:rsidR="003942DC">
        <w:rPr>
          <w:sz w:val="28"/>
          <w:szCs w:val="28"/>
        </w:rPr>
        <w:t>и</w:t>
      </w:r>
      <w:r w:rsidR="00933A4A" w:rsidRPr="00636A74">
        <w:rPr>
          <w:sz w:val="28"/>
          <w:szCs w:val="28"/>
        </w:rPr>
        <w:t xml:space="preserve"> центр</w:t>
      </w:r>
      <w:r w:rsidR="003942DC">
        <w:rPr>
          <w:sz w:val="28"/>
          <w:szCs w:val="28"/>
        </w:rPr>
        <w:t>ами</w:t>
      </w:r>
      <w:r w:rsidR="00933A4A" w:rsidRPr="00636A74">
        <w:rPr>
          <w:sz w:val="28"/>
          <w:szCs w:val="28"/>
        </w:rPr>
        <w:t xml:space="preserve"> </w:t>
      </w:r>
      <w:r w:rsidR="00B15B08">
        <w:rPr>
          <w:bCs/>
          <w:sz w:val="28"/>
          <w:szCs w:val="28"/>
        </w:rPr>
        <w:t>муниципальн</w:t>
      </w:r>
      <w:r w:rsidR="003942DC">
        <w:rPr>
          <w:bCs/>
          <w:sz w:val="28"/>
          <w:szCs w:val="28"/>
        </w:rPr>
        <w:t>ых</w:t>
      </w:r>
      <w:r w:rsidR="00B15B08">
        <w:rPr>
          <w:bCs/>
          <w:sz w:val="28"/>
          <w:szCs w:val="28"/>
        </w:rPr>
        <w:t xml:space="preserve"> район</w:t>
      </w:r>
      <w:r w:rsidR="003942DC">
        <w:rPr>
          <w:bCs/>
          <w:sz w:val="28"/>
          <w:szCs w:val="28"/>
        </w:rPr>
        <w:t>ов</w:t>
      </w:r>
      <w:r w:rsidR="00B15B08">
        <w:rPr>
          <w:bCs/>
          <w:sz w:val="28"/>
          <w:szCs w:val="28"/>
        </w:rPr>
        <w:t xml:space="preserve"> </w:t>
      </w:r>
      <w:r w:rsidR="00933A4A" w:rsidRPr="00636A74">
        <w:rPr>
          <w:sz w:val="28"/>
          <w:szCs w:val="28"/>
        </w:rPr>
        <w:t>Республики Татарстан</w:t>
      </w:r>
    </w:p>
    <w:p w:rsidR="0016546A" w:rsidRDefault="0016546A" w:rsidP="00782327">
      <w:pPr>
        <w:jc w:val="both"/>
        <w:rPr>
          <w:sz w:val="28"/>
          <w:szCs w:val="28"/>
        </w:rPr>
      </w:pPr>
    </w:p>
    <w:p w:rsidR="00851B44" w:rsidRPr="00636A74" w:rsidRDefault="00851B44" w:rsidP="00782327">
      <w:pPr>
        <w:jc w:val="both"/>
        <w:rPr>
          <w:sz w:val="28"/>
          <w:szCs w:val="28"/>
        </w:rPr>
      </w:pPr>
      <w:r w:rsidRPr="00636A74">
        <w:rPr>
          <w:sz w:val="28"/>
          <w:szCs w:val="28"/>
        </w:rPr>
        <w:t xml:space="preserve">Настоящим подтверждаю расходование  </w:t>
      </w:r>
      <w:r w:rsidR="0099691F" w:rsidRPr="00636A74">
        <w:rPr>
          <w:bCs/>
          <w:sz w:val="28"/>
          <w:szCs w:val="28"/>
        </w:rPr>
        <w:t xml:space="preserve">Иного </w:t>
      </w:r>
      <w:r w:rsidR="00E2691B" w:rsidRPr="00636A74">
        <w:rPr>
          <w:bCs/>
          <w:sz w:val="28"/>
          <w:szCs w:val="28"/>
        </w:rPr>
        <w:t>меж</w:t>
      </w:r>
      <w:r w:rsidR="0099691F" w:rsidRPr="00636A74">
        <w:rPr>
          <w:bCs/>
          <w:sz w:val="28"/>
          <w:szCs w:val="28"/>
        </w:rPr>
        <w:t>бюджетного трансферта</w:t>
      </w:r>
      <w:r w:rsidRPr="00636A74">
        <w:rPr>
          <w:sz w:val="28"/>
          <w:szCs w:val="28"/>
        </w:rPr>
        <w:t xml:space="preserve">, предоставленного </w:t>
      </w:r>
      <w:r w:rsidRPr="00636A74">
        <w:rPr>
          <w:rFonts w:eastAsia="Calibri"/>
          <w:sz w:val="28"/>
          <w:szCs w:val="28"/>
          <w:lang w:eastAsia="en-US"/>
        </w:rPr>
        <w:t xml:space="preserve">на основании </w:t>
      </w:r>
      <w:r w:rsidR="0099691F" w:rsidRPr="00636A74">
        <w:rPr>
          <w:rFonts w:eastAsia="Calibri"/>
          <w:sz w:val="28"/>
          <w:szCs w:val="28"/>
          <w:lang w:eastAsia="en-US"/>
        </w:rPr>
        <w:t>Соглашения</w:t>
      </w:r>
      <w:r w:rsidRPr="00636A74">
        <w:rPr>
          <w:rFonts w:eastAsia="Calibri"/>
          <w:sz w:val="28"/>
          <w:szCs w:val="28"/>
          <w:lang w:eastAsia="en-US"/>
        </w:rPr>
        <w:t xml:space="preserve"> № ___ от ____________ о предоставлении </w:t>
      </w:r>
      <w:r w:rsidR="0099691F" w:rsidRPr="00636A74">
        <w:rPr>
          <w:bCs/>
          <w:sz w:val="28"/>
          <w:szCs w:val="28"/>
        </w:rPr>
        <w:t xml:space="preserve">Иного </w:t>
      </w:r>
      <w:r w:rsidR="00E2691B" w:rsidRPr="00636A74">
        <w:rPr>
          <w:bCs/>
          <w:sz w:val="28"/>
          <w:szCs w:val="28"/>
        </w:rPr>
        <w:t>меж</w:t>
      </w:r>
      <w:r w:rsidR="0099691F" w:rsidRPr="00636A74">
        <w:rPr>
          <w:bCs/>
          <w:sz w:val="28"/>
          <w:szCs w:val="28"/>
        </w:rPr>
        <w:t>бюджетного трансферта</w:t>
      </w:r>
      <w:r w:rsidRPr="00636A74">
        <w:rPr>
          <w:rFonts w:eastAsia="Calibri"/>
          <w:sz w:val="28"/>
          <w:szCs w:val="28"/>
          <w:lang w:eastAsia="en-US"/>
        </w:rPr>
        <w:t xml:space="preserve"> </w:t>
      </w:r>
      <w:r w:rsidR="00933A4A" w:rsidRPr="00636A74">
        <w:rPr>
          <w:bCs/>
          <w:spacing w:val="-1"/>
          <w:sz w:val="28"/>
          <w:szCs w:val="28"/>
        </w:rPr>
        <w:t xml:space="preserve">сельским поселениям и </w:t>
      </w:r>
      <w:r w:rsidR="00933A4A" w:rsidRPr="00636A74">
        <w:rPr>
          <w:sz w:val="28"/>
          <w:szCs w:val="28"/>
        </w:rPr>
        <w:t>городским поселениям, образованным на основе поселк</w:t>
      </w:r>
      <w:r w:rsidR="003942DC">
        <w:rPr>
          <w:sz w:val="28"/>
          <w:szCs w:val="28"/>
        </w:rPr>
        <w:t>ов</w:t>
      </w:r>
      <w:r w:rsidR="00933A4A" w:rsidRPr="00636A74">
        <w:rPr>
          <w:sz w:val="28"/>
          <w:szCs w:val="28"/>
        </w:rPr>
        <w:t xml:space="preserve"> городского типа, не являющимся административными центрами </w:t>
      </w:r>
      <w:r w:rsidR="00B15B08">
        <w:rPr>
          <w:bCs/>
          <w:sz w:val="28"/>
          <w:szCs w:val="28"/>
        </w:rPr>
        <w:t xml:space="preserve">муниципальных районов </w:t>
      </w:r>
      <w:r w:rsidR="00933A4A" w:rsidRPr="00636A74">
        <w:rPr>
          <w:sz w:val="28"/>
          <w:szCs w:val="28"/>
        </w:rPr>
        <w:t>Республики Татарстан</w:t>
      </w:r>
      <w:r w:rsidRPr="00636A74">
        <w:rPr>
          <w:rFonts w:eastAsia="Calibri"/>
          <w:sz w:val="28"/>
          <w:szCs w:val="28"/>
          <w:lang w:eastAsia="en-US"/>
        </w:rPr>
        <w:t>,</w:t>
      </w:r>
      <w:r w:rsidRPr="00636A74" w:rsidDel="00CB0B9C">
        <w:rPr>
          <w:sz w:val="28"/>
          <w:szCs w:val="28"/>
        </w:rPr>
        <w:t xml:space="preserve"> </w:t>
      </w:r>
      <w:r w:rsidRPr="00636A74">
        <w:rPr>
          <w:sz w:val="28"/>
          <w:szCs w:val="28"/>
        </w:rPr>
        <w:t xml:space="preserve">на </w:t>
      </w:r>
      <w:r w:rsidRPr="00636A74">
        <w:rPr>
          <w:rFonts w:eastAsia="Calibri"/>
          <w:sz w:val="28"/>
          <w:szCs w:val="28"/>
          <w:lang w:eastAsia="en-US"/>
        </w:rPr>
        <w:t>укрепление материально-технической базы объектов непосредственного жизнеобеспечения ____________________</w:t>
      </w:r>
      <w:r w:rsidR="00933A4A" w:rsidRPr="00636A74">
        <w:rPr>
          <w:bCs/>
          <w:spacing w:val="-1"/>
          <w:sz w:val="28"/>
          <w:szCs w:val="28"/>
        </w:rPr>
        <w:t xml:space="preserve"> сельского поселения/ </w:t>
      </w:r>
      <w:r w:rsidR="00933A4A" w:rsidRPr="00636A74">
        <w:rPr>
          <w:sz w:val="28"/>
          <w:szCs w:val="28"/>
        </w:rPr>
        <w:t>городского поселения, образованного на основе поселк</w:t>
      </w:r>
      <w:r w:rsidR="003942DC">
        <w:rPr>
          <w:sz w:val="28"/>
          <w:szCs w:val="28"/>
        </w:rPr>
        <w:t>ов</w:t>
      </w:r>
      <w:r w:rsidR="00933A4A" w:rsidRPr="00636A74">
        <w:rPr>
          <w:sz w:val="28"/>
          <w:szCs w:val="28"/>
        </w:rPr>
        <w:t xml:space="preserve"> городского типа, не являющ</w:t>
      </w:r>
      <w:r w:rsidR="003942DC">
        <w:rPr>
          <w:sz w:val="28"/>
          <w:szCs w:val="28"/>
        </w:rPr>
        <w:t>ихся</w:t>
      </w:r>
      <w:r w:rsidR="00933A4A" w:rsidRPr="00636A74">
        <w:rPr>
          <w:sz w:val="28"/>
          <w:szCs w:val="28"/>
        </w:rPr>
        <w:t xml:space="preserve"> административным</w:t>
      </w:r>
      <w:r w:rsidR="003942DC">
        <w:rPr>
          <w:sz w:val="28"/>
          <w:szCs w:val="28"/>
        </w:rPr>
        <w:t>и</w:t>
      </w:r>
      <w:r w:rsidR="00933A4A" w:rsidRPr="00636A74">
        <w:rPr>
          <w:sz w:val="28"/>
          <w:szCs w:val="28"/>
        </w:rPr>
        <w:t xml:space="preserve"> центр</w:t>
      </w:r>
      <w:r w:rsidR="003942DC">
        <w:rPr>
          <w:sz w:val="28"/>
          <w:szCs w:val="28"/>
        </w:rPr>
        <w:t>ами</w:t>
      </w:r>
      <w:r w:rsidR="00933A4A" w:rsidRPr="00636A74">
        <w:rPr>
          <w:sz w:val="28"/>
          <w:szCs w:val="28"/>
        </w:rPr>
        <w:t xml:space="preserve"> </w:t>
      </w:r>
      <w:r w:rsidR="00B15B08">
        <w:rPr>
          <w:bCs/>
          <w:sz w:val="28"/>
          <w:szCs w:val="28"/>
        </w:rPr>
        <w:t>муниципальн</w:t>
      </w:r>
      <w:r w:rsidR="003942DC">
        <w:rPr>
          <w:bCs/>
          <w:sz w:val="28"/>
          <w:szCs w:val="28"/>
        </w:rPr>
        <w:t>ых</w:t>
      </w:r>
      <w:r w:rsidR="00B15B08">
        <w:rPr>
          <w:bCs/>
          <w:sz w:val="28"/>
          <w:szCs w:val="28"/>
        </w:rPr>
        <w:t xml:space="preserve"> район</w:t>
      </w:r>
      <w:r w:rsidR="003942DC">
        <w:rPr>
          <w:bCs/>
          <w:sz w:val="28"/>
          <w:szCs w:val="28"/>
        </w:rPr>
        <w:t>ов</w:t>
      </w:r>
      <w:r w:rsidR="00B15B08">
        <w:rPr>
          <w:bCs/>
          <w:sz w:val="28"/>
          <w:szCs w:val="28"/>
        </w:rPr>
        <w:t xml:space="preserve"> </w:t>
      </w:r>
      <w:r w:rsidR="00933A4A" w:rsidRPr="00636A74">
        <w:rPr>
          <w:sz w:val="28"/>
          <w:szCs w:val="28"/>
        </w:rPr>
        <w:t>Республики Татарстан</w:t>
      </w:r>
      <w:r w:rsidR="00933A4A" w:rsidRPr="00636A74">
        <w:rPr>
          <w:rFonts w:eastAsia="Calibri"/>
          <w:sz w:val="28"/>
          <w:szCs w:val="28"/>
          <w:lang w:eastAsia="en-US"/>
        </w:rPr>
        <w:t xml:space="preserve"> </w:t>
      </w:r>
      <w:r w:rsidRPr="00636A74">
        <w:rPr>
          <w:rFonts w:eastAsia="Calibri"/>
          <w:sz w:val="28"/>
          <w:szCs w:val="28"/>
          <w:lang w:eastAsia="en-US"/>
        </w:rPr>
        <w:t xml:space="preserve">_____________________ муниципального района Республики Татарстан, </w:t>
      </w:r>
      <w:r w:rsidR="00636A74" w:rsidRPr="00636A74">
        <w:rPr>
          <w:spacing w:val="-2"/>
          <w:sz w:val="28"/>
          <w:szCs w:val="28"/>
        </w:rPr>
        <w:t xml:space="preserve">обустройство объектами социальной инфраструктуры и внешнего благоустройства  сельских </w:t>
      </w:r>
      <w:r w:rsidR="00636A74" w:rsidRPr="00636A74">
        <w:rPr>
          <w:bCs/>
          <w:sz w:val="28"/>
          <w:szCs w:val="28"/>
        </w:rPr>
        <w:t xml:space="preserve">поселений </w:t>
      </w:r>
      <w:r w:rsidR="00636A74" w:rsidRPr="00636A74">
        <w:rPr>
          <w:sz w:val="28"/>
          <w:szCs w:val="28"/>
        </w:rPr>
        <w:t>и городских поселений, образованных на основе поселк</w:t>
      </w:r>
      <w:r w:rsidR="003942DC">
        <w:rPr>
          <w:sz w:val="28"/>
          <w:szCs w:val="28"/>
        </w:rPr>
        <w:t>ов</w:t>
      </w:r>
      <w:r w:rsidR="00636A74" w:rsidRPr="00636A74">
        <w:rPr>
          <w:sz w:val="28"/>
          <w:szCs w:val="28"/>
        </w:rPr>
        <w:t xml:space="preserve"> городского типа, не являющихся административными центрами </w:t>
      </w:r>
      <w:r w:rsidR="00B15B08">
        <w:rPr>
          <w:bCs/>
          <w:sz w:val="28"/>
          <w:szCs w:val="28"/>
        </w:rPr>
        <w:t xml:space="preserve">муниципальных районов </w:t>
      </w:r>
      <w:r w:rsidR="00636A74" w:rsidRPr="00636A74">
        <w:rPr>
          <w:sz w:val="28"/>
          <w:szCs w:val="28"/>
        </w:rPr>
        <w:t>Республики Татарстан</w:t>
      </w:r>
      <w:r w:rsidR="00636A74" w:rsidRPr="00636A74">
        <w:rPr>
          <w:spacing w:val="-2"/>
          <w:sz w:val="28"/>
          <w:szCs w:val="28"/>
        </w:rPr>
        <w:t xml:space="preserve">, и решение иных социально значимых вопросов сельских </w:t>
      </w:r>
      <w:r w:rsidR="00636A74" w:rsidRPr="00636A74">
        <w:rPr>
          <w:bCs/>
          <w:sz w:val="28"/>
          <w:szCs w:val="28"/>
        </w:rPr>
        <w:t xml:space="preserve">поселений </w:t>
      </w:r>
      <w:r w:rsidR="00636A74" w:rsidRPr="00636A74">
        <w:rPr>
          <w:sz w:val="28"/>
          <w:szCs w:val="28"/>
        </w:rPr>
        <w:t xml:space="preserve">и </w:t>
      </w:r>
      <w:r w:rsidR="00636A74" w:rsidRPr="00636A74">
        <w:rPr>
          <w:bCs/>
          <w:sz w:val="28"/>
          <w:szCs w:val="28"/>
        </w:rPr>
        <w:t>городских поселений, образованных на основе поселк</w:t>
      </w:r>
      <w:r w:rsidR="003942DC">
        <w:rPr>
          <w:bCs/>
          <w:sz w:val="28"/>
          <w:szCs w:val="28"/>
        </w:rPr>
        <w:t>ов</w:t>
      </w:r>
      <w:r w:rsidR="00636A74" w:rsidRPr="00636A74">
        <w:rPr>
          <w:bCs/>
          <w:sz w:val="28"/>
          <w:szCs w:val="28"/>
        </w:rPr>
        <w:t xml:space="preserve"> городского типа, не являющихся административными центрами </w:t>
      </w:r>
      <w:r w:rsidR="00B15B08">
        <w:rPr>
          <w:bCs/>
          <w:sz w:val="28"/>
          <w:szCs w:val="28"/>
        </w:rPr>
        <w:t xml:space="preserve">муниципальных районов </w:t>
      </w:r>
      <w:r w:rsidR="00636A74" w:rsidRPr="00636A74">
        <w:rPr>
          <w:bCs/>
          <w:sz w:val="28"/>
          <w:szCs w:val="28"/>
        </w:rPr>
        <w:t>Республики Татарстан</w:t>
      </w:r>
      <w:r w:rsidRPr="00636A74">
        <w:rPr>
          <w:rFonts w:eastAsia="Calibri"/>
          <w:sz w:val="28"/>
          <w:szCs w:val="28"/>
          <w:lang w:eastAsia="en-US"/>
        </w:rPr>
        <w:t>.</w:t>
      </w:r>
    </w:p>
    <w:p w:rsidR="00851B44" w:rsidRPr="00636A74" w:rsidRDefault="00851B44" w:rsidP="00782327">
      <w:pPr>
        <w:jc w:val="both"/>
        <w:rPr>
          <w:i/>
          <w:sz w:val="28"/>
          <w:szCs w:val="28"/>
        </w:rPr>
      </w:pPr>
    </w:p>
    <w:tbl>
      <w:tblPr>
        <w:tblW w:w="10380" w:type="dxa"/>
        <w:jc w:val="center"/>
        <w:tblInd w:w="-1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94"/>
        <w:gridCol w:w="3308"/>
        <w:gridCol w:w="2378"/>
      </w:tblGrid>
      <w:tr w:rsidR="00636A74" w:rsidRPr="00636A74" w:rsidTr="00836B61">
        <w:trPr>
          <w:jc w:val="center"/>
        </w:trPr>
        <w:tc>
          <w:tcPr>
            <w:tcW w:w="4694" w:type="dxa"/>
          </w:tcPr>
          <w:p w:rsidR="00851B44" w:rsidRPr="00636A74" w:rsidRDefault="00851B44" w:rsidP="00782327">
            <w:pPr>
              <w:jc w:val="center"/>
              <w:rPr>
                <w:bCs/>
                <w:sz w:val="22"/>
                <w:szCs w:val="22"/>
              </w:rPr>
            </w:pPr>
            <w:r w:rsidRPr="00636A74">
              <w:rPr>
                <w:bCs/>
                <w:sz w:val="22"/>
                <w:szCs w:val="22"/>
              </w:rPr>
              <w:t>Наименование мероприятий, выполненных работ, оказанных услуг</w:t>
            </w:r>
            <w:r w:rsidRPr="00636A74">
              <w:rPr>
                <w:rFonts w:eastAsia="Calibri"/>
                <w:sz w:val="22"/>
                <w:szCs w:val="22"/>
                <w:lang w:eastAsia="en-US"/>
              </w:rPr>
              <w:t xml:space="preserve"> с указанием срока, места их проведения и участников (исполнителей) </w:t>
            </w:r>
          </w:p>
        </w:tc>
        <w:tc>
          <w:tcPr>
            <w:tcW w:w="3308" w:type="dxa"/>
          </w:tcPr>
          <w:p w:rsidR="00851B44" w:rsidRPr="00636A74" w:rsidRDefault="00851B44" w:rsidP="00836B61">
            <w:pPr>
              <w:keepNext/>
              <w:jc w:val="center"/>
              <w:outlineLvl w:val="7"/>
              <w:rPr>
                <w:bCs/>
                <w:sz w:val="22"/>
                <w:szCs w:val="22"/>
              </w:rPr>
            </w:pPr>
            <w:r w:rsidRPr="00636A74">
              <w:rPr>
                <w:bCs/>
                <w:sz w:val="22"/>
                <w:szCs w:val="22"/>
              </w:rPr>
              <w:t>Наименование и реквизиты документов, подтверждающих выполнение мероприятий, работ или услуг</w:t>
            </w:r>
          </w:p>
        </w:tc>
        <w:tc>
          <w:tcPr>
            <w:tcW w:w="2378" w:type="dxa"/>
          </w:tcPr>
          <w:p w:rsidR="00851B44" w:rsidRPr="00636A74" w:rsidRDefault="00851B44" w:rsidP="00782327">
            <w:pPr>
              <w:keepNext/>
              <w:jc w:val="center"/>
              <w:outlineLvl w:val="7"/>
              <w:rPr>
                <w:bCs/>
                <w:sz w:val="22"/>
                <w:szCs w:val="22"/>
              </w:rPr>
            </w:pPr>
            <w:r w:rsidRPr="00636A74">
              <w:rPr>
                <w:bCs/>
                <w:sz w:val="22"/>
                <w:szCs w:val="22"/>
              </w:rPr>
              <w:t>Всего, рублей</w:t>
            </w:r>
          </w:p>
        </w:tc>
      </w:tr>
      <w:tr w:rsidR="00636A74" w:rsidRPr="00636A74" w:rsidTr="00836B61">
        <w:trPr>
          <w:jc w:val="center"/>
        </w:trPr>
        <w:tc>
          <w:tcPr>
            <w:tcW w:w="4694" w:type="dxa"/>
          </w:tcPr>
          <w:p w:rsidR="00851B44" w:rsidRPr="00636A74" w:rsidRDefault="00851B44" w:rsidP="00782327">
            <w:pPr>
              <w:jc w:val="both"/>
            </w:pPr>
          </w:p>
        </w:tc>
        <w:tc>
          <w:tcPr>
            <w:tcW w:w="3308" w:type="dxa"/>
          </w:tcPr>
          <w:p w:rsidR="00851B44" w:rsidRPr="00636A74" w:rsidRDefault="00851B44" w:rsidP="00782327">
            <w:pPr>
              <w:jc w:val="center"/>
            </w:pPr>
          </w:p>
        </w:tc>
        <w:tc>
          <w:tcPr>
            <w:tcW w:w="2378" w:type="dxa"/>
          </w:tcPr>
          <w:p w:rsidR="00851B44" w:rsidRPr="00636A74" w:rsidRDefault="00851B44" w:rsidP="00782327">
            <w:pPr>
              <w:jc w:val="center"/>
            </w:pPr>
          </w:p>
        </w:tc>
      </w:tr>
      <w:tr w:rsidR="00636A74" w:rsidRPr="00636A74" w:rsidTr="00836B61">
        <w:trPr>
          <w:jc w:val="center"/>
        </w:trPr>
        <w:tc>
          <w:tcPr>
            <w:tcW w:w="4694" w:type="dxa"/>
          </w:tcPr>
          <w:p w:rsidR="00851B44" w:rsidRPr="00636A74" w:rsidRDefault="00851B44" w:rsidP="00782327">
            <w:pPr>
              <w:jc w:val="both"/>
            </w:pPr>
          </w:p>
        </w:tc>
        <w:tc>
          <w:tcPr>
            <w:tcW w:w="3308" w:type="dxa"/>
          </w:tcPr>
          <w:p w:rsidR="00851B44" w:rsidRPr="00636A74" w:rsidRDefault="00851B44" w:rsidP="00782327">
            <w:pPr>
              <w:jc w:val="center"/>
            </w:pPr>
          </w:p>
        </w:tc>
        <w:tc>
          <w:tcPr>
            <w:tcW w:w="2378" w:type="dxa"/>
          </w:tcPr>
          <w:p w:rsidR="00851B44" w:rsidRPr="00636A74" w:rsidRDefault="00851B44" w:rsidP="00782327">
            <w:pPr>
              <w:jc w:val="center"/>
            </w:pPr>
          </w:p>
        </w:tc>
      </w:tr>
      <w:tr w:rsidR="00636A74" w:rsidRPr="00636A74" w:rsidTr="00836B61">
        <w:trPr>
          <w:jc w:val="center"/>
        </w:trPr>
        <w:tc>
          <w:tcPr>
            <w:tcW w:w="4694" w:type="dxa"/>
          </w:tcPr>
          <w:p w:rsidR="00851B44" w:rsidRPr="00636A74" w:rsidRDefault="00851B44" w:rsidP="00782327">
            <w:pPr>
              <w:jc w:val="both"/>
              <w:rPr>
                <w:b/>
              </w:rPr>
            </w:pPr>
          </w:p>
        </w:tc>
        <w:tc>
          <w:tcPr>
            <w:tcW w:w="3308" w:type="dxa"/>
          </w:tcPr>
          <w:p w:rsidR="00851B44" w:rsidRPr="00636A74" w:rsidRDefault="00851B44" w:rsidP="00782327">
            <w:pPr>
              <w:jc w:val="center"/>
              <w:rPr>
                <w:b/>
              </w:rPr>
            </w:pPr>
          </w:p>
        </w:tc>
        <w:tc>
          <w:tcPr>
            <w:tcW w:w="2378" w:type="dxa"/>
          </w:tcPr>
          <w:p w:rsidR="00851B44" w:rsidRPr="00636A74" w:rsidRDefault="00851B44" w:rsidP="00782327">
            <w:pPr>
              <w:jc w:val="center"/>
              <w:rPr>
                <w:b/>
              </w:rPr>
            </w:pPr>
          </w:p>
        </w:tc>
      </w:tr>
      <w:tr w:rsidR="00636A74" w:rsidRPr="00636A74" w:rsidTr="00836B61">
        <w:trPr>
          <w:jc w:val="center"/>
        </w:trPr>
        <w:tc>
          <w:tcPr>
            <w:tcW w:w="4694" w:type="dxa"/>
          </w:tcPr>
          <w:p w:rsidR="00851B44" w:rsidRPr="00636A74" w:rsidRDefault="00851B44" w:rsidP="00782327">
            <w:pPr>
              <w:jc w:val="both"/>
              <w:rPr>
                <w:b/>
              </w:rPr>
            </w:pPr>
          </w:p>
        </w:tc>
        <w:tc>
          <w:tcPr>
            <w:tcW w:w="3308" w:type="dxa"/>
          </w:tcPr>
          <w:p w:rsidR="00851B44" w:rsidRPr="00636A74" w:rsidRDefault="00851B44" w:rsidP="00782327">
            <w:pPr>
              <w:jc w:val="center"/>
              <w:rPr>
                <w:b/>
              </w:rPr>
            </w:pPr>
          </w:p>
        </w:tc>
        <w:tc>
          <w:tcPr>
            <w:tcW w:w="2378" w:type="dxa"/>
          </w:tcPr>
          <w:p w:rsidR="00851B44" w:rsidRPr="00636A74" w:rsidRDefault="00851B44" w:rsidP="00782327">
            <w:r w:rsidRPr="00636A74">
              <w:t>ИТОГО:</w:t>
            </w:r>
          </w:p>
        </w:tc>
      </w:tr>
    </w:tbl>
    <w:p w:rsidR="00851B44" w:rsidRPr="00636A74" w:rsidRDefault="00851B44" w:rsidP="00782327">
      <w:pPr>
        <w:jc w:val="both"/>
        <w:rPr>
          <w:sz w:val="8"/>
          <w:szCs w:val="8"/>
          <w:lang w:val="en-US"/>
        </w:rPr>
      </w:pPr>
    </w:p>
    <w:p w:rsidR="00851B44" w:rsidRPr="0016546A" w:rsidRDefault="00851B44" w:rsidP="00782327">
      <w:pPr>
        <w:jc w:val="both"/>
      </w:pPr>
      <w:r w:rsidRPr="0016546A">
        <w:t>К отчету прилагаются следующие надлежащим образом заверенные копии подтверждающих документов:</w:t>
      </w:r>
    </w:p>
    <w:p w:rsidR="00851B44" w:rsidRPr="0016546A" w:rsidRDefault="00851B44" w:rsidP="00782327">
      <w:pPr>
        <w:widowControl w:val="0"/>
        <w:numPr>
          <w:ilvl w:val="0"/>
          <w:numId w:val="2"/>
        </w:numPr>
        <w:ind w:left="0" w:firstLine="0"/>
        <w:jc w:val="both"/>
      </w:pPr>
      <w:r w:rsidRPr="0016546A">
        <w:t>Документы, подтверждающие данные настоящего отчета на ___ л. в ___ экз.</w:t>
      </w:r>
    </w:p>
    <w:p w:rsidR="00851B44" w:rsidRPr="00636A74" w:rsidRDefault="00851B44" w:rsidP="00782327"/>
    <w:tbl>
      <w:tblPr>
        <w:tblStyle w:val="12"/>
        <w:tblW w:w="101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67"/>
        <w:gridCol w:w="4190"/>
      </w:tblGrid>
      <w:tr w:rsidR="00636A74" w:rsidRPr="00636A74" w:rsidTr="00636A74">
        <w:trPr>
          <w:trHeight w:val="314"/>
        </w:trPr>
        <w:tc>
          <w:tcPr>
            <w:tcW w:w="5967" w:type="dxa"/>
          </w:tcPr>
          <w:p w:rsidR="00851B44" w:rsidRPr="00636A74" w:rsidRDefault="00851B44" w:rsidP="00782327">
            <w:pPr>
              <w:rPr>
                <w:rFonts w:ascii="Times New Roman" w:hAnsi="Times New Roman" w:cs="Times New Roman"/>
                <w:iCs/>
              </w:rPr>
            </w:pPr>
            <w:r w:rsidRPr="00636A74">
              <w:rPr>
                <w:rFonts w:ascii="Times New Roman" w:hAnsi="Times New Roman" w:cs="Times New Roman"/>
                <w:iCs/>
              </w:rPr>
              <w:t xml:space="preserve">Министр экономики </w:t>
            </w:r>
          </w:p>
          <w:p w:rsidR="00851B44" w:rsidRPr="00636A74" w:rsidRDefault="00851B44" w:rsidP="00782327">
            <w:pPr>
              <w:rPr>
                <w:rFonts w:ascii="Times New Roman" w:hAnsi="Times New Roman" w:cs="Times New Roman"/>
                <w:iCs/>
              </w:rPr>
            </w:pPr>
            <w:r w:rsidRPr="00636A74">
              <w:rPr>
                <w:rFonts w:ascii="Times New Roman" w:hAnsi="Times New Roman" w:cs="Times New Roman"/>
                <w:iCs/>
              </w:rPr>
              <w:t>Республики Татарстан</w:t>
            </w:r>
          </w:p>
        </w:tc>
        <w:tc>
          <w:tcPr>
            <w:tcW w:w="4190" w:type="dxa"/>
          </w:tcPr>
          <w:p w:rsidR="00851B44" w:rsidRPr="00636A74" w:rsidRDefault="00851B44" w:rsidP="00782327">
            <w:pPr>
              <w:rPr>
                <w:rFonts w:ascii="Times New Roman" w:hAnsi="Times New Roman" w:cs="Times New Roman"/>
                <w:iCs/>
              </w:rPr>
            </w:pPr>
            <w:r w:rsidRPr="00636A74">
              <w:rPr>
                <w:rFonts w:ascii="Times New Roman" w:hAnsi="Times New Roman" w:cs="Times New Roman"/>
                <w:iCs/>
              </w:rPr>
              <w:t xml:space="preserve">Руководитель Исполнительного </w:t>
            </w:r>
          </w:p>
          <w:p w:rsidR="00487205" w:rsidRPr="00636A74" w:rsidRDefault="00851B44" w:rsidP="00782327">
            <w:pPr>
              <w:rPr>
                <w:rFonts w:ascii="Times New Roman" w:hAnsi="Times New Roman" w:cs="Times New Roman"/>
                <w:iCs/>
              </w:rPr>
            </w:pPr>
            <w:r w:rsidRPr="00636A74">
              <w:rPr>
                <w:rFonts w:ascii="Times New Roman" w:hAnsi="Times New Roman" w:cs="Times New Roman"/>
                <w:iCs/>
              </w:rPr>
              <w:t xml:space="preserve">комитета ___________________ муниципального района </w:t>
            </w:r>
          </w:p>
          <w:p w:rsidR="00851B44" w:rsidRPr="00636A74" w:rsidRDefault="00851B44" w:rsidP="00782327">
            <w:pPr>
              <w:rPr>
                <w:rFonts w:ascii="Times New Roman" w:hAnsi="Times New Roman" w:cs="Times New Roman"/>
                <w:iCs/>
              </w:rPr>
            </w:pPr>
            <w:r w:rsidRPr="00636A74">
              <w:rPr>
                <w:rFonts w:ascii="Times New Roman" w:hAnsi="Times New Roman" w:cs="Times New Roman"/>
                <w:iCs/>
              </w:rPr>
              <w:t>Республики Татарстан</w:t>
            </w:r>
            <w:r w:rsidRPr="00636A74" w:rsidDel="0079062E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636A74" w:rsidRPr="00636A74" w:rsidTr="00636A74">
        <w:trPr>
          <w:trHeight w:val="556"/>
        </w:trPr>
        <w:tc>
          <w:tcPr>
            <w:tcW w:w="5967" w:type="dxa"/>
          </w:tcPr>
          <w:p w:rsidR="00851B44" w:rsidRPr="00636A74" w:rsidRDefault="00851B44" w:rsidP="00782327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636A74">
              <w:rPr>
                <w:rFonts w:ascii="Times New Roman" w:hAnsi="Times New Roman" w:cs="Times New Roman"/>
              </w:rPr>
              <w:lastRenderedPageBreak/>
              <w:t>___</w:t>
            </w:r>
            <w:r w:rsidR="00157C70" w:rsidRPr="00636A74">
              <w:rPr>
                <w:rFonts w:ascii="Times New Roman" w:hAnsi="Times New Roman" w:cs="Times New Roman"/>
              </w:rPr>
              <w:t>_______________/____________</w:t>
            </w:r>
            <w:r w:rsidRPr="00636A74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4190" w:type="dxa"/>
          </w:tcPr>
          <w:p w:rsidR="00851B44" w:rsidRPr="00636A74" w:rsidRDefault="00851B44" w:rsidP="00782327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636A74">
              <w:rPr>
                <w:rFonts w:ascii="Times New Roman" w:hAnsi="Times New Roman" w:cs="Times New Roman"/>
              </w:rPr>
              <w:t>__________________/</w:t>
            </w:r>
            <w:r w:rsidR="00157C70" w:rsidRPr="00636A74">
              <w:rPr>
                <w:rFonts w:ascii="Times New Roman" w:hAnsi="Times New Roman" w:cs="Times New Roman"/>
              </w:rPr>
              <w:t>______________/</w:t>
            </w:r>
            <w:r w:rsidRPr="00636A7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5D35B7" w:rsidRPr="00636A74" w:rsidRDefault="005D35B7" w:rsidP="00782327">
      <w:pPr>
        <w:rPr>
          <w:sz w:val="18"/>
        </w:rPr>
      </w:pPr>
    </w:p>
    <w:p w:rsidR="00851B44" w:rsidRPr="00636A74" w:rsidRDefault="00851B44" w:rsidP="004A41FA">
      <w:pPr>
        <w:tabs>
          <w:tab w:val="left" w:pos="10205"/>
        </w:tabs>
        <w:ind w:firstLine="7371"/>
      </w:pPr>
      <w:r w:rsidRPr="00636A74">
        <w:t>Приложение №</w:t>
      </w:r>
      <w:r w:rsidR="005D35B7" w:rsidRPr="00636A74">
        <w:t>5</w:t>
      </w:r>
    </w:p>
    <w:p w:rsidR="000A030D" w:rsidRPr="00636A74" w:rsidRDefault="00851B44" w:rsidP="004A41FA">
      <w:pPr>
        <w:tabs>
          <w:tab w:val="left" w:pos="10205"/>
        </w:tabs>
        <w:ind w:firstLine="7371"/>
      </w:pPr>
      <w:r w:rsidRPr="00636A74">
        <w:t xml:space="preserve">к </w:t>
      </w:r>
      <w:r w:rsidR="000A030D" w:rsidRPr="00636A74">
        <w:t>Соглашению</w:t>
      </w:r>
    </w:p>
    <w:p w:rsidR="00851B44" w:rsidRPr="00636A74" w:rsidRDefault="00851B44" w:rsidP="004A41FA">
      <w:pPr>
        <w:tabs>
          <w:tab w:val="left" w:pos="10205"/>
        </w:tabs>
        <w:ind w:firstLine="7371"/>
      </w:pPr>
      <w:r w:rsidRPr="00636A74">
        <w:t>от _________20</w:t>
      </w:r>
      <w:r w:rsidR="00F76499">
        <w:t>_</w:t>
      </w:r>
      <w:r w:rsidRPr="00636A74">
        <w:t>_</w:t>
      </w:r>
      <w:r w:rsidR="0020275D">
        <w:t>_</w:t>
      </w:r>
      <w:r w:rsidRPr="00636A74">
        <w:t>_ № ___</w:t>
      </w:r>
    </w:p>
    <w:p w:rsidR="00851B44" w:rsidRPr="00636A74" w:rsidRDefault="00851B44" w:rsidP="004A41FA">
      <w:pPr>
        <w:ind w:firstLine="7371"/>
        <w:jc w:val="center"/>
      </w:pPr>
    </w:p>
    <w:p w:rsidR="00B46E03" w:rsidRPr="00636A74" w:rsidRDefault="00B46E03" w:rsidP="00782327">
      <w:pPr>
        <w:jc w:val="center"/>
        <w:rPr>
          <w:b/>
        </w:rPr>
      </w:pPr>
    </w:p>
    <w:p w:rsidR="00851B44" w:rsidRPr="00636A74" w:rsidRDefault="00851B44" w:rsidP="00782327">
      <w:pPr>
        <w:jc w:val="center"/>
        <w:rPr>
          <w:b/>
        </w:rPr>
      </w:pPr>
      <w:r w:rsidRPr="00636A74">
        <w:rPr>
          <w:b/>
        </w:rPr>
        <w:t>ПЕРЕЧЕНЬ</w:t>
      </w:r>
    </w:p>
    <w:p w:rsidR="00851B44" w:rsidRPr="00636A74" w:rsidRDefault="00851B44" w:rsidP="00782327">
      <w:pPr>
        <w:jc w:val="center"/>
        <w:rPr>
          <w:sz w:val="28"/>
          <w:szCs w:val="28"/>
        </w:rPr>
      </w:pPr>
      <w:r w:rsidRPr="00636A74">
        <w:rPr>
          <w:sz w:val="28"/>
          <w:szCs w:val="28"/>
        </w:rPr>
        <w:t>Документов, предоставляемых к отчету</w:t>
      </w:r>
    </w:p>
    <w:p w:rsidR="00851B44" w:rsidRPr="00636A74" w:rsidRDefault="00851B44" w:rsidP="00782327">
      <w:pPr>
        <w:jc w:val="center"/>
        <w:rPr>
          <w:rFonts w:eastAsia="Calibri"/>
          <w:sz w:val="28"/>
          <w:szCs w:val="28"/>
          <w:lang w:eastAsia="en-US"/>
        </w:rPr>
      </w:pPr>
    </w:p>
    <w:p w:rsidR="00851B44" w:rsidRPr="00636A74" w:rsidRDefault="00851B44" w:rsidP="00782327">
      <w:pPr>
        <w:rPr>
          <w:sz w:val="28"/>
          <w:szCs w:val="28"/>
        </w:rPr>
      </w:pPr>
    </w:p>
    <w:p w:rsidR="00851B44" w:rsidRPr="00636A74" w:rsidRDefault="00851B44" w:rsidP="00782327">
      <w:pPr>
        <w:jc w:val="both"/>
        <w:rPr>
          <w:rFonts w:eastAsiaTheme="minorEastAsia"/>
          <w:sz w:val="28"/>
          <w:szCs w:val="28"/>
        </w:rPr>
      </w:pPr>
      <w:r w:rsidRPr="00636A74">
        <w:rPr>
          <w:rFonts w:eastAsiaTheme="minorEastAsia"/>
          <w:sz w:val="28"/>
          <w:szCs w:val="28"/>
        </w:rPr>
        <w:t xml:space="preserve">- финансовые отчеты (приложения к договорам - оригиналы); </w:t>
      </w:r>
    </w:p>
    <w:p w:rsidR="00851B44" w:rsidRPr="00636A74" w:rsidRDefault="00851B44" w:rsidP="00782327">
      <w:pPr>
        <w:jc w:val="both"/>
        <w:rPr>
          <w:rFonts w:eastAsiaTheme="minorEastAsia"/>
          <w:sz w:val="28"/>
          <w:szCs w:val="28"/>
        </w:rPr>
      </w:pPr>
      <w:r w:rsidRPr="00636A74">
        <w:rPr>
          <w:rFonts w:eastAsiaTheme="minorEastAsia"/>
          <w:sz w:val="28"/>
          <w:szCs w:val="28"/>
        </w:rPr>
        <w:t xml:space="preserve">- протоколы проведения итогов аукционов (заверенные копии); </w:t>
      </w:r>
    </w:p>
    <w:p w:rsidR="00851B44" w:rsidRPr="00636A74" w:rsidRDefault="00851B44" w:rsidP="00782327">
      <w:pPr>
        <w:jc w:val="both"/>
        <w:rPr>
          <w:rFonts w:eastAsiaTheme="minorEastAsia"/>
          <w:sz w:val="28"/>
          <w:szCs w:val="28"/>
        </w:rPr>
      </w:pPr>
      <w:r w:rsidRPr="00636A74">
        <w:rPr>
          <w:rFonts w:eastAsiaTheme="minorEastAsia"/>
          <w:sz w:val="28"/>
          <w:szCs w:val="28"/>
        </w:rPr>
        <w:t xml:space="preserve">- муниципальные контракты (заверенные копии); </w:t>
      </w:r>
    </w:p>
    <w:p w:rsidR="00851B44" w:rsidRPr="00636A74" w:rsidRDefault="00851B44" w:rsidP="00782327">
      <w:pPr>
        <w:jc w:val="both"/>
        <w:rPr>
          <w:rFonts w:eastAsiaTheme="minorEastAsia"/>
          <w:sz w:val="28"/>
          <w:szCs w:val="28"/>
        </w:rPr>
      </w:pPr>
      <w:r w:rsidRPr="00636A74">
        <w:rPr>
          <w:rFonts w:eastAsiaTheme="minorEastAsia"/>
          <w:sz w:val="28"/>
          <w:szCs w:val="28"/>
        </w:rPr>
        <w:t xml:space="preserve">- договора (заверенные копии); </w:t>
      </w:r>
    </w:p>
    <w:p w:rsidR="00851B44" w:rsidRPr="00636A74" w:rsidRDefault="00851B44" w:rsidP="00782327">
      <w:pPr>
        <w:jc w:val="both"/>
        <w:rPr>
          <w:rFonts w:eastAsiaTheme="minorEastAsia"/>
          <w:sz w:val="28"/>
          <w:szCs w:val="28"/>
        </w:rPr>
      </w:pPr>
      <w:r w:rsidRPr="00636A74">
        <w:rPr>
          <w:rFonts w:eastAsiaTheme="minorEastAsia"/>
          <w:sz w:val="28"/>
          <w:szCs w:val="28"/>
        </w:rPr>
        <w:t>- локальные ресурсные сметные расчеты (заверенные копии);</w:t>
      </w:r>
    </w:p>
    <w:p w:rsidR="00851B44" w:rsidRPr="00636A74" w:rsidRDefault="00851B44" w:rsidP="00782327">
      <w:pPr>
        <w:jc w:val="both"/>
        <w:rPr>
          <w:rFonts w:eastAsiaTheme="minorEastAsia"/>
          <w:sz w:val="28"/>
          <w:szCs w:val="28"/>
        </w:rPr>
      </w:pPr>
      <w:r w:rsidRPr="00636A74">
        <w:rPr>
          <w:rFonts w:eastAsiaTheme="minorEastAsia"/>
          <w:sz w:val="28"/>
          <w:szCs w:val="28"/>
        </w:rPr>
        <w:t xml:space="preserve">- счета-фактуры (заверенные копии); </w:t>
      </w:r>
    </w:p>
    <w:p w:rsidR="00851B44" w:rsidRPr="00636A74" w:rsidRDefault="00851B44" w:rsidP="00782327">
      <w:pPr>
        <w:jc w:val="both"/>
        <w:rPr>
          <w:rFonts w:eastAsiaTheme="minorEastAsia"/>
          <w:sz w:val="28"/>
          <w:szCs w:val="28"/>
        </w:rPr>
      </w:pPr>
      <w:r w:rsidRPr="00636A74">
        <w:rPr>
          <w:rFonts w:eastAsiaTheme="minorEastAsia"/>
          <w:sz w:val="28"/>
          <w:szCs w:val="28"/>
        </w:rPr>
        <w:t>- счета на оплату (заверенные копии);</w:t>
      </w:r>
    </w:p>
    <w:p w:rsidR="00851B44" w:rsidRPr="00636A74" w:rsidRDefault="00851B44" w:rsidP="00782327">
      <w:pPr>
        <w:jc w:val="both"/>
        <w:rPr>
          <w:rFonts w:eastAsiaTheme="minorEastAsia"/>
          <w:sz w:val="28"/>
          <w:szCs w:val="28"/>
        </w:rPr>
      </w:pPr>
      <w:r w:rsidRPr="00636A74">
        <w:rPr>
          <w:rFonts w:eastAsiaTheme="minorEastAsia"/>
          <w:sz w:val="28"/>
          <w:szCs w:val="28"/>
        </w:rPr>
        <w:t xml:space="preserve">- товарные накладные (заверенные копии); </w:t>
      </w:r>
    </w:p>
    <w:p w:rsidR="00851B44" w:rsidRPr="00636A74" w:rsidRDefault="00851B44" w:rsidP="00782327">
      <w:pPr>
        <w:jc w:val="both"/>
        <w:rPr>
          <w:rFonts w:eastAsiaTheme="minorEastAsia"/>
          <w:sz w:val="28"/>
          <w:szCs w:val="28"/>
        </w:rPr>
      </w:pPr>
      <w:r w:rsidRPr="00636A74">
        <w:rPr>
          <w:rFonts w:eastAsiaTheme="minorEastAsia"/>
          <w:sz w:val="28"/>
          <w:szCs w:val="28"/>
        </w:rPr>
        <w:t>- сертификаты соответствия (заверенные копии);</w:t>
      </w:r>
    </w:p>
    <w:p w:rsidR="00851B44" w:rsidRPr="00636A74" w:rsidRDefault="00851B44" w:rsidP="00782327">
      <w:pPr>
        <w:jc w:val="both"/>
        <w:rPr>
          <w:rFonts w:eastAsiaTheme="minorEastAsia"/>
          <w:sz w:val="28"/>
          <w:szCs w:val="28"/>
        </w:rPr>
      </w:pPr>
      <w:r w:rsidRPr="00636A74">
        <w:rPr>
          <w:rFonts w:eastAsiaTheme="minorEastAsia"/>
          <w:sz w:val="28"/>
          <w:szCs w:val="28"/>
        </w:rPr>
        <w:t xml:space="preserve">- справки о стоимости выполненных работ (заверенные копии); </w:t>
      </w:r>
    </w:p>
    <w:p w:rsidR="00851B44" w:rsidRPr="00636A74" w:rsidRDefault="00851B44" w:rsidP="00782327">
      <w:pPr>
        <w:jc w:val="both"/>
        <w:rPr>
          <w:rFonts w:eastAsiaTheme="minorEastAsia"/>
          <w:sz w:val="28"/>
          <w:szCs w:val="28"/>
        </w:rPr>
      </w:pPr>
      <w:r w:rsidRPr="00636A74">
        <w:rPr>
          <w:rFonts w:eastAsiaTheme="minorEastAsia"/>
          <w:sz w:val="28"/>
          <w:szCs w:val="28"/>
        </w:rPr>
        <w:t xml:space="preserve">- акты выполненных работ (заверенные копии); </w:t>
      </w:r>
    </w:p>
    <w:p w:rsidR="00851B44" w:rsidRPr="00636A74" w:rsidRDefault="00851B44" w:rsidP="00782327">
      <w:pPr>
        <w:jc w:val="both"/>
        <w:rPr>
          <w:rFonts w:eastAsiaTheme="minorEastAsia"/>
          <w:sz w:val="28"/>
          <w:szCs w:val="28"/>
        </w:rPr>
      </w:pPr>
      <w:r w:rsidRPr="00636A74">
        <w:rPr>
          <w:rFonts w:eastAsiaTheme="minorEastAsia"/>
          <w:sz w:val="28"/>
          <w:szCs w:val="28"/>
        </w:rPr>
        <w:t>- платежные поручения банков (</w:t>
      </w:r>
      <w:r w:rsidR="00C600C2" w:rsidRPr="00636A74">
        <w:rPr>
          <w:rFonts w:eastAsiaTheme="minorEastAsia"/>
          <w:sz w:val="28"/>
          <w:szCs w:val="28"/>
        </w:rPr>
        <w:t>с печатью финансово-бюджетной палаты</w:t>
      </w:r>
      <w:r w:rsidRPr="00636A74">
        <w:rPr>
          <w:rFonts w:eastAsiaTheme="minorEastAsia"/>
          <w:sz w:val="28"/>
          <w:szCs w:val="28"/>
        </w:rPr>
        <w:t xml:space="preserve">); </w:t>
      </w:r>
    </w:p>
    <w:p w:rsidR="00851B44" w:rsidRPr="00636A74" w:rsidRDefault="00851B44" w:rsidP="00782327">
      <w:pPr>
        <w:jc w:val="both"/>
        <w:rPr>
          <w:rFonts w:eastAsiaTheme="minorEastAsia"/>
          <w:sz w:val="28"/>
          <w:szCs w:val="28"/>
        </w:rPr>
      </w:pPr>
      <w:r w:rsidRPr="00636A74">
        <w:rPr>
          <w:rFonts w:eastAsiaTheme="minorEastAsia"/>
          <w:sz w:val="28"/>
          <w:szCs w:val="28"/>
        </w:rPr>
        <w:t>- фотографии каждого мероприятия до начала работ, во время проведения работ и после проведения работ с разных ракурсов.</w:t>
      </w:r>
    </w:p>
    <w:p w:rsidR="00851B44" w:rsidRPr="00636A74" w:rsidRDefault="00851B44" w:rsidP="00782327">
      <w:pPr>
        <w:jc w:val="both"/>
        <w:rPr>
          <w:rFonts w:eastAsiaTheme="minorEastAsia"/>
          <w:sz w:val="28"/>
          <w:szCs w:val="28"/>
        </w:rPr>
      </w:pPr>
      <w:r w:rsidRPr="00636A74">
        <w:rPr>
          <w:rFonts w:eastAsiaTheme="minorEastAsia"/>
          <w:sz w:val="28"/>
          <w:szCs w:val="28"/>
        </w:rPr>
        <w:t xml:space="preserve">На приобретенную технику необходимо дополнительно представить: </w:t>
      </w:r>
    </w:p>
    <w:p w:rsidR="00851B44" w:rsidRPr="00636A74" w:rsidRDefault="00851B44" w:rsidP="00782327">
      <w:pPr>
        <w:jc w:val="both"/>
        <w:rPr>
          <w:rFonts w:eastAsiaTheme="minorEastAsia"/>
          <w:sz w:val="28"/>
          <w:szCs w:val="28"/>
        </w:rPr>
      </w:pPr>
      <w:r w:rsidRPr="00636A74">
        <w:rPr>
          <w:rFonts w:eastAsiaTheme="minorEastAsia"/>
          <w:sz w:val="28"/>
          <w:szCs w:val="28"/>
        </w:rPr>
        <w:t xml:space="preserve">- паспорт, (заверенная копия); </w:t>
      </w:r>
    </w:p>
    <w:p w:rsidR="00851B44" w:rsidRPr="00636A74" w:rsidRDefault="00851B44" w:rsidP="00782327">
      <w:pPr>
        <w:jc w:val="both"/>
        <w:rPr>
          <w:rFonts w:eastAsiaTheme="minorEastAsia"/>
          <w:sz w:val="28"/>
          <w:szCs w:val="28"/>
        </w:rPr>
      </w:pPr>
      <w:r w:rsidRPr="00636A74">
        <w:rPr>
          <w:rFonts w:eastAsiaTheme="minorEastAsia"/>
          <w:sz w:val="28"/>
          <w:szCs w:val="28"/>
        </w:rPr>
        <w:t xml:space="preserve">- гарантийные талоны (заверенные копии); </w:t>
      </w:r>
    </w:p>
    <w:p w:rsidR="00851B44" w:rsidRPr="00636A74" w:rsidRDefault="00851B44" w:rsidP="00782327">
      <w:pPr>
        <w:jc w:val="both"/>
        <w:rPr>
          <w:rFonts w:eastAsiaTheme="minorEastAsia"/>
          <w:sz w:val="28"/>
          <w:szCs w:val="28"/>
        </w:rPr>
      </w:pPr>
      <w:r w:rsidRPr="00636A74">
        <w:rPr>
          <w:rFonts w:eastAsiaTheme="minorEastAsia"/>
          <w:sz w:val="28"/>
          <w:szCs w:val="28"/>
        </w:rPr>
        <w:t>- акты приема-передачи (заверенные копии);</w:t>
      </w:r>
    </w:p>
    <w:p w:rsidR="00851B44" w:rsidRPr="00636A74" w:rsidRDefault="00851B44" w:rsidP="00782327">
      <w:pPr>
        <w:jc w:val="both"/>
        <w:rPr>
          <w:rFonts w:eastAsiaTheme="minorEastAsia"/>
          <w:sz w:val="28"/>
          <w:szCs w:val="28"/>
        </w:rPr>
      </w:pPr>
      <w:r w:rsidRPr="00636A74">
        <w:rPr>
          <w:rFonts w:eastAsiaTheme="minorEastAsia"/>
          <w:sz w:val="28"/>
          <w:szCs w:val="28"/>
        </w:rPr>
        <w:t>- свидетельство о регистрации (заверенная копия);</w:t>
      </w:r>
    </w:p>
    <w:p w:rsidR="00851B44" w:rsidRPr="00636A74" w:rsidRDefault="00851B44" w:rsidP="00782327">
      <w:pPr>
        <w:jc w:val="both"/>
        <w:rPr>
          <w:rFonts w:eastAsiaTheme="minorEastAsia"/>
          <w:sz w:val="28"/>
          <w:szCs w:val="28"/>
        </w:rPr>
      </w:pPr>
      <w:r w:rsidRPr="00636A74">
        <w:rPr>
          <w:rFonts w:eastAsiaTheme="minorEastAsia"/>
          <w:sz w:val="28"/>
          <w:szCs w:val="28"/>
        </w:rPr>
        <w:t>- свидетельство о прохождении технического осмотра (заверенная копия);</w:t>
      </w:r>
    </w:p>
    <w:p w:rsidR="00851B44" w:rsidRPr="00636A74" w:rsidRDefault="00851B44" w:rsidP="00782327">
      <w:pPr>
        <w:jc w:val="both"/>
        <w:rPr>
          <w:rFonts w:eastAsiaTheme="minorEastAsia"/>
          <w:sz w:val="28"/>
          <w:szCs w:val="28"/>
        </w:rPr>
      </w:pPr>
      <w:r w:rsidRPr="00636A74">
        <w:rPr>
          <w:rFonts w:eastAsiaTheme="minorEastAsia"/>
          <w:sz w:val="28"/>
          <w:szCs w:val="28"/>
        </w:rPr>
        <w:t>- приказ о постановке на баланс сельского поселения</w:t>
      </w:r>
      <w:r w:rsidR="00F34E67">
        <w:rPr>
          <w:rFonts w:eastAsiaTheme="minorEastAsia"/>
          <w:sz w:val="28"/>
          <w:szCs w:val="28"/>
        </w:rPr>
        <w:t>/</w:t>
      </w:r>
      <w:r w:rsidR="00F34E67" w:rsidRPr="00F34E67">
        <w:rPr>
          <w:sz w:val="28"/>
          <w:szCs w:val="28"/>
        </w:rPr>
        <w:t xml:space="preserve"> </w:t>
      </w:r>
      <w:r w:rsidR="00F34E67" w:rsidRPr="00636A74">
        <w:rPr>
          <w:sz w:val="28"/>
          <w:szCs w:val="28"/>
        </w:rPr>
        <w:t>городского поселения, образованного на основе поселк</w:t>
      </w:r>
      <w:r w:rsidR="003942DC">
        <w:rPr>
          <w:sz w:val="28"/>
          <w:szCs w:val="28"/>
        </w:rPr>
        <w:t>а</w:t>
      </w:r>
      <w:r w:rsidR="00F34E67" w:rsidRPr="00636A74">
        <w:rPr>
          <w:sz w:val="28"/>
          <w:szCs w:val="28"/>
        </w:rPr>
        <w:t xml:space="preserve"> городского типа, не являющегося административным центром </w:t>
      </w:r>
      <w:r w:rsidR="00B15B08">
        <w:rPr>
          <w:bCs/>
          <w:sz w:val="28"/>
          <w:szCs w:val="28"/>
        </w:rPr>
        <w:t>муниципальн</w:t>
      </w:r>
      <w:r w:rsidR="00C12568">
        <w:rPr>
          <w:bCs/>
          <w:sz w:val="28"/>
          <w:szCs w:val="28"/>
        </w:rPr>
        <w:t>ого</w:t>
      </w:r>
      <w:r w:rsidR="00B15B08">
        <w:rPr>
          <w:bCs/>
          <w:sz w:val="28"/>
          <w:szCs w:val="28"/>
        </w:rPr>
        <w:t xml:space="preserve"> район</w:t>
      </w:r>
      <w:r w:rsidR="00C12568">
        <w:rPr>
          <w:bCs/>
          <w:sz w:val="28"/>
          <w:szCs w:val="28"/>
        </w:rPr>
        <w:t>а</w:t>
      </w:r>
      <w:r w:rsidR="00B15B08">
        <w:rPr>
          <w:bCs/>
          <w:sz w:val="28"/>
          <w:szCs w:val="28"/>
        </w:rPr>
        <w:t xml:space="preserve"> </w:t>
      </w:r>
      <w:r w:rsidR="00F34E67" w:rsidRPr="00636A74">
        <w:rPr>
          <w:sz w:val="28"/>
          <w:szCs w:val="28"/>
        </w:rPr>
        <w:t>Республики Татарстан</w:t>
      </w:r>
      <w:r w:rsidRPr="00636A74">
        <w:rPr>
          <w:rFonts w:eastAsiaTheme="minorEastAsia"/>
          <w:sz w:val="28"/>
          <w:szCs w:val="28"/>
        </w:rPr>
        <w:t xml:space="preserve"> транспортного средства (заверенная копия);</w:t>
      </w:r>
    </w:p>
    <w:p w:rsidR="00851B44" w:rsidRPr="00636A74" w:rsidRDefault="00851B44" w:rsidP="00782327">
      <w:pPr>
        <w:jc w:val="both"/>
        <w:rPr>
          <w:bCs/>
          <w:sz w:val="28"/>
          <w:szCs w:val="28"/>
        </w:rPr>
      </w:pPr>
      <w:r w:rsidRPr="00636A74">
        <w:rPr>
          <w:rFonts w:eastAsiaTheme="minorEastAsia"/>
          <w:sz w:val="28"/>
          <w:szCs w:val="28"/>
        </w:rPr>
        <w:t>- фотографии (в том числе с номерными знаками).</w:t>
      </w:r>
    </w:p>
    <w:p w:rsidR="00851B44" w:rsidRPr="00636A74" w:rsidRDefault="00851B44" w:rsidP="00782327">
      <w:pPr>
        <w:jc w:val="both"/>
        <w:rPr>
          <w:bCs/>
          <w:sz w:val="28"/>
          <w:szCs w:val="28"/>
        </w:rPr>
      </w:pPr>
    </w:p>
    <w:p w:rsidR="00157C70" w:rsidRPr="00636A74" w:rsidRDefault="00157C70" w:rsidP="00782327">
      <w:pPr>
        <w:jc w:val="both"/>
        <w:rPr>
          <w:bCs/>
          <w:sz w:val="28"/>
          <w:szCs w:val="28"/>
        </w:rPr>
      </w:pPr>
    </w:p>
    <w:p w:rsidR="00157C70" w:rsidRPr="00636A74" w:rsidRDefault="00157C70" w:rsidP="00782327">
      <w:pPr>
        <w:jc w:val="both"/>
        <w:rPr>
          <w:bCs/>
          <w:sz w:val="28"/>
          <w:szCs w:val="28"/>
        </w:rPr>
      </w:pPr>
    </w:p>
    <w:p w:rsidR="00157C70" w:rsidRPr="00636A74" w:rsidRDefault="00157C70" w:rsidP="00782327">
      <w:pPr>
        <w:jc w:val="both"/>
        <w:rPr>
          <w:bCs/>
          <w:sz w:val="28"/>
          <w:szCs w:val="28"/>
        </w:rPr>
      </w:pPr>
    </w:p>
    <w:tbl>
      <w:tblPr>
        <w:tblStyle w:val="12"/>
        <w:tblW w:w="101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6"/>
        <w:gridCol w:w="4061"/>
      </w:tblGrid>
      <w:tr w:rsidR="00636A74" w:rsidRPr="00636A74" w:rsidTr="007D7E7F">
        <w:trPr>
          <w:trHeight w:val="314"/>
        </w:trPr>
        <w:tc>
          <w:tcPr>
            <w:tcW w:w="6096" w:type="dxa"/>
          </w:tcPr>
          <w:p w:rsidR="007D7E7F" w:rsidRPr="00636A74" w:rsidRDefault="007D7E7F" w:rsidP="002A6AB3">
            <w:pPr>
              <w:rPr>
                <w:rFonts w:ascii="Times New Roman" w:hAnsi="Times New Roman" w:cs="Times New Roman"/>
                <w:iCs/>
              </w:rPr>
            </w:pPr>
            <w:r w:rsidRPr="00636A74">
              <w:rPr>
                <w:rFonts w:ascii="Times New Roman" w:hAnsi="Times New Roman" w:cs="Times New Roman"/>
                <w:iCs/>
              </w:rPr>
              <w:t xml:space="preserve">Министр экономики </w:t>
            </w:r>
          </w:p>
          <w:p w:rsidR="007D7E7F" w:rsidRPr="00636A74" w:rsidRDefault="007D7E7F" w:rsidP="002A6AB3">
            <w:pPr>
              <w:rPr>
                <w:rFonts w:ascii="Times New Roman" w:hAnsi="Times New Roman" w:cs="Times New Roman"/>
                <w:iCs/>
              </w:rPr>
            </w:pPr>
            <w:r w:rsidRPr="00636A74">
              <w:rPr>
                <w:rFonts w:ascii="Times New Roman" w:hAnsi="Times New Roman" w:cs="Times New Roman"/>
                <w:iCs/>
              </w:rPr>
              <w:t>Республики Татарстан</w:t>
            </w:r>
          </w:p>
        </w:tc>
        <w:tc>
          <w:tcPr>
            <w:tcW w:w="4061" w:type="dxa"/>
          </w:tcPr>
          <w:p w:rsidR="007D7E7F" w:rsidRPr="00636A74" w:rsidRDefault="007D7E7F" w:rsidP="002A6AB3">
            <w:pPr>
              <w:rPr>
                <w:rFonts w:ascii="Times New Roman" w:hAnsi="Times New Roman" w:cs="Times New Roman"/>
                <w:iCs/>
              </w:rPr>
            </w:pPr>
            <w:r w:rsidRPr="00636A74">
              <w:rPr>
                <w:rFonts w:ascii="Times New Roman" w:hAnsi="Times New Roman" w:cs="Times New Roman"/>
                <w:iCs/>
              </w:rPr>
              <w:t xml:space="preserve">Руководитель Исполнительного </w:t>
            </w:r>
          </w:p>
          <w:p w:rsidR="00487205" w:rsidRPr="00636A74" w:rsidRDefault="007D7E7F" w:rsidP="002A6AB3">
            <w:pPr>
              <w:rPr>
                <w:rFonts w:ascii="Times New Roman" w:hAnsi="Times New Roman" w:cs="Times New Roman"/>
                <w:iCs/>
              </w:rPr>
            </w:pPr>
            <w:r w:rsidRPr="00636A74">
              <w:rPr>
                <w:rFonts w:ascii="Times New Roman" w:hAnsi="Times New Roman" w:cs="Times New Roman"/>
                <w:iCs/>
              </w:rPr>
              <w:t xml:space="preserve">комитета ___________________ муниципального района </w:t>
            </w:r>
          </w:p>
          <w:p w:rsidR="007D7E7F" w:rsidRPr="00636A74" w:rsidRDefault="007D7E7F" w:rsidP="002A6AB3">
            <w:pPr>
              <w:rPr>
                <w:rFonts w:ascii="Times New Roman" w:hAnsi="Times New Roman" w:cs="Times New Roman"/>
                <w:iCs/>
              </w:rPr>
            </w:pPr>
            <w:r w:rsidRPr="00636A74">
              <w:rPr>
                <w:rFonts w:ascii="Times New Roman" w:hAnsi="Times New Roman" w:cs="Times New Roman"/>
                <w:iCs/>
              </w:rPr>
              <w:t>Республики Татарстан</w:t>
            </w:r>
            <w:r w:rsidRPr="00636A74" w:rsidDel="0079062E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427787" w:rsidRPr="00636A74" w:rsidTr="007D7E7F">
        <w:trPr>
          <w:trHeight w:val="556"/>
        </w:trPr>
        <w:tc>
          <w:tcPr>
            <w:tcW w:w="6096" w:type="dxa"/>
          </w:tcPr>
          <w:p w:rsidR="007D7E7F" w:rsidRPr="00636A74" w:rsidRDefault="007D7E7F" w:rsidP="002A6AB3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636A74">
              <w:rPr>
                <w:rFonts w:ascii="Times New Roman" w:hAnsi="Times New Roman" w:cs="Times New Roman"/>
              </w:rPr>
              <w:t>___</w:t>
            </w:r>
            <w:r w:rsidR="00157C70" w:rsidRPr="00636A74">
              <w:rPr>
                <w:rFonts w:ascii="Times New Roman" w:hAnsi="Times New Roman" w:cs="Times New Roman"/>
              </w:rPr>
              <w:t>_______________/______________</w:t>
            </w:r>
            <w:r w:rsidRPr="00636A74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4061" w:type="dxa"/>
          </w:tcPr>
          <w:p w:rsidR="007D7E7F" w:rsidRPr="00636A74" w:rsidRDefault="007D7E7F" w:rsidP="002A6AB3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636A74">
              <w:rPr>
                <w:rFonts w:ascii="Times New Roman" w:hAnsi="Times New Roman" w:cs="Times New Roman"/>
              </w:rPr>
              <w:t>__________________/</w:t>
            </w:r>
            <w:r w:rsidR="00157C70" w:rsidRPr="00636A74">
              <w:rPr>
                <w:rFonts w:ascii="Times New Roman" w:hAnsi="Times New Roman" w:cs="Times New Roman"/>
              </w:rPr>
              <w:t>______________/</w:t>
            </w:r>
            <w:r w:rsidRPr="00636A7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851B44" w:rsidRPr="00636A74" w:rsidRDefault="00851B44" w:rsidP="004A41FA">
      <w:pPr>
        <w:jc w:val="both"/>
        <w:rPr>
          <w:bCs/>
          <w:sz w:val="28"/>
          <w:szCs w:val="28"/>
        </w:rPr>
      </w:pPr>
    </w:p>
    <w:sectPr w:rsidR="00851B44" w:rsidRPr="00636A74" w:rsidSect="00701182">
      <w:headerReference w:type="default" r:id="rId9"/>
      <w:pgSz w:w="11906" w:h="16838"/>
      <w:pgMar w:top="993" w:right="424" w:bottom="1134" w:left="1134" w:header="0" w:footer="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2B3" w:rsidRDefault="002872B3" w:rsidP="00ED56D3">
      <w:r>
        <w:separator/>
      </w:r>
    </w:p>
  </w:endnote>
  <w:endnote w:type="continuationSeparator" w:id="0">
    <w:p w:rsidR="002872B3" w:rsidRDefault="002872B3" w:rsidP="00ED5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2B3" w:rsidRDefault="002872B3" w:rsidP="00ED56D3">
      <w:r>
        <w:separator/>
      </w:r>
    </w:p>
  </w:footnote>
  <w:footnote w:type="continuationSeparator" w:id="0">
    <w:p w:rsidR="002872B3" w:rsidRDefault="002872B3" w:rsidP="00ED56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6D3" w:rsidRDefault="00ED56D3">
    <w:pPr>
      <w:pStyle w:val="a9"/>
      <w:jc w:val="center"/>
    </w:pPr>
  </w:p>
  <w:p w:rsidR="00ED56D3" w:rsidRDefault="006F6951">
    <w:pPr>
      <w:pStyle w:val="a9"/>
      <w:jc w:val="center"/>
    </w:pPr>
    <w:r>
      <w:fldChar w:fldCharType="begin"/>
    </w:r>
    <w:r w:rsidR="00C7177F">
      <w:instrText xml:space="preserve"> PAGE   \* MERGEFORMAT </w:instrText>
    </w:r>
    <w:r>
      <w:fldChar w:fldCharType="separate"/>
    </w:r>
    <w:r w:rsidR="00830230">
      <w:rPr>
        <w:noProof/>
      </w:rPr>
      <w:t>5</w:t>
    </w:r>
    <w:r>
      <w:rPr>
        <w:noProof/>
      </w:rPr>
      <w:fldChar w:fldCharType="end"/>
    </w:r>
  </w:p>
  <w:p w:rsidR="00ED56D3" w:rsidRDefault="00ED56D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B2BD7"/>
    <w:multiLevelType w:val="multilevel"/>
    <w:tmpl w:val="BAF00D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9FA06A0"/>
    <w:multiLevelType w:val="multilevel"/>
    <w:tmpl w:val="3CA4BCDC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78733556"/>
    <w:multiLevelType w:val="hybridMultilevel"/>
    <w:tmpl w:val="E89C341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887C53"/>
    <w:multiLevelType w:val="hybridMultilevel"/>
    <w:tmpl w:val="60A41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6113"/>
    <w:rsid w:val="000030ED"/>
    <w:rsid w:val="00005249"/>
    <w:rsid w:val="00014231"/>
    <w:rsid w:val="00026572"/>
    <w:rsid w:val="00027B19"/>
    <w:rsid w:val="0003476E"/>
    <w:rsid w:val="00034784"/>
    <w:rsid w:val="00035CCD"/>
    <w:rsid w:val="0004126E"/>
    <w:rsid w:val="000426DC"/>
    <w:rsid w:val="0005144A"/>
    <w:rsid w:val="00054772"/>
    <w:rsid w:val="00054D82"/>
    <w:rsid w:val="00056F62"/>
    <w:rsid w:val="00074163"/>
    <w:rsid w:val="000759E4"/>
    <w:rsid w:val="00076F54"/>
    <w:rsid w:val="00077E1F"/>
    <w:rsid w:val="00080B75"/>
    <w:rsid w:val="000839BC"/>
    <w:rsid w:val="00087A1E"/>
    <w:rsid w:val="00087F19"/>
    <w:rsid w:val="00093EEB"/>
    <w:rsid w:val="00096B39"/>
    <w:rsid w:val="000972AF"/>
    <w:rsid w:val="000A030D"/>
    <w:rsid w:val="000A3D93"/>
    <w:rsid w:val="000A6552"/>
    <w:rsid w:val="000B18E5"/>
    <w:rsid w:val="000C55CA"/>
    <w:rsid w:val="000C5ED7"/>
    <w:rsid w:val="000C66C2"/>
    <w:rsid w:val="000D141F"/>
    <w:rsid w:val="000D1A12"/>
    <w:rsid w:val="000D248B"/>
    <w:rsid w:val="000D5AF4"/>
    <w:rsid w:val="000D6B90"/>
    <w:rsid w:val="000F28EF"/>
    <w:rsid w:val="00113815"/>
    <w:rsid w:val="00115E1C"/>
    <w:rsid w:val="001162EA"/>
    <w:rsid w:val="00117777"/>
    <w:rsid w:val="001256F6"/>
    <w:rsid w:val="00126761"/>
    <w:rsid w:val="00126F56"/>
    <w:rsid w:val="00127093"/>
    <w:rsid w:val="00127800"/>
    <w:rsid w:val="00130C1E"/>
    <w:rsid w:val="00131240"/>
    <w:rsid w:val="001316B9"/>
    <w:rsid w:val="00141300"/>
    <w:rsid w:val="00144FE9"/>
    <w:rsid w:val="0014741B"/>
    <w:rsid w:val="00147AC4"/>
    <w:rsid w:val="00151567"/>
    <w:rsid w:val="00157C70"/>
    <w:rsid w:val="0016454E"/>
    <w:rsid w:val="00164DC1"/>
    <w:rsid w:val="0016546A"/>
    <w:rsid w:val="00165476"/>
    <w:rsid w:val="00187474"/>
    <w:rsid w:val="001935D4"/>
    <w:rsid w:val="001979A0"/>
    <w:rsid w:val="001A0B44"/>
    <w:rsid w:val="001A25A5"/>
    <w:rsid w:val="001A3164"/>
    <w:rsid w:val="001B2BFE"/>
    <w:rsid w:val="001B4F4E"/>
    <w:rsid w:val="001D0836"/>
    <w:rsid w:val="001D3711"/>
    <w:rsid w:val="001E07DA"/>
    <w:rsid w:val="001F3523"/>
    <w:rsid w:val="001F6183"/>
    <w:rsid w:val="001F67B1"/>
    <w:rsid w:val="001F6822"/>
    <w:rsid w:val="0020139E"/>
    <w:rsid w:val="0020275D"/>
    <w:rsid w:val="002055CF"/>
    <w:rsid w:val="0020781C"/>
    <w:rsid w:val="002178DD"/>
    <w:rsid w:val="00221D0E"/>
    <w:rsid w:val="00224E2B"/>
    <w:rsid w:val="00224FD0"/>
    <w:rsid w:val="00225943"/>
    <w:rsid w:val="00230656"/>
    <w:rsid w:val="0023207C"/>
    <w:rsid w:val="002342F4"/>
    <w:rsid w:val="00237114"/>
    <w:rsid w:val="002445CA"/>
    <w:rsid w:val="00245360"/>
    <w:rsid w:val="002512EF"/>
    <w:rsid w:val="00251570"/>
    <w:rsid w:val="00252F6F"/>
    <w:rsid w:val="002612AD"/>
    <w:rsid w:val="002615F5"/>
    <w:rsid w:val="0026403E"/>
    <w:rsid w:val="002675B5"/>
    <w:rsid w:val="00271EDC"/>
    <w:rsid w:val="00272FCF"/>
    <w:rsid w:val="002748DA"/>
    <w:rsid w:val="002772C4"/>
    <w:rsid w:val="00280C0E"/>
    <w:rsid w:val="002861BD"/>
    <w:rsid w:val="00287164"/>
    <w:rsid w:val="002872B3"/>
    <w:rsid w:val="00293C94"/>
    <w:rsid w:val="00293D74"/>
    <w:rsid w:val="002A0B77"/>
    <w:rsid w:val="002A1F68"/>
    <w:rsid w:val="002B288F"/>
    <w:rsid w:val="002B301C"/>
    <w:rsid w:val="002B3108"/>
    <w:rsid w:val="002C031B"/>
    <w:rsid w:val="002C3893"/>
    <w:rsid w:val="002D0F4B"/>
    <w:rsid w:val="002D5AA8"/>
    <w:rsid w:val="002E1053"/>
    <w:rsid w:val="002E1BE2"/>
    <w:rsid w:val="002E5395"/>
    <w:rsid w:val="002F7479"/>
    <w:rsid w:val="00301B05"/>
    <w:rsid w:val="003037D2"/>
    <w:rsid w:val="003066EA"/>
    <w:rsid w:val="00307F04"/>
    <w:rsid w:val="00311845"/>
    <w:rsid w:val="00317E5C"/>
    <w:rsid w:val="00317E7E"/>
    <w:rsid w:val="00323AF4"/>
    <w:rsid w:val="00323D7C"/>
    <w:rsid w:val="00325950"/>
    <w:rsid w:val="00327AFE"/>
    <w:rsid w:val="0033799E"/>
    <w:rsid w:val="003411D9"/>
    <w:rsid w:val="00342AFD"/>
    <w:rsid w:val="00344F26"/>
    <w:rsid w:val="00350366"/>
    <w:rsid w:val="003653A6"/>
    <w:rsid w:val="00380D9D"/>
    <w:rsid w:val="00381713"/>
    <w:rsid w:val="00393D5A"/>
    <w:rsid w:val="003942DC"/>
    <w:rsid w:val="003A5FDF"/>
    <w:rsid w:val="003B2862"/>
    <w:rsid w:val="003D00EB"/>
    <w:rsid w:val="003D2520"/>
    <w:rsid w:val="003D4E8C"/>
    <w:rsid w:val="003E49C0"/>
    <w:rsid w:val="003E4C91"/>
    <w:rsid w:val="003F5FCB"/>
    <w:rsid w:val="0040040F"/>
    <w:rsid w:val="00404A8D"/>
    <w:rsid w:val="00405C4E"/>
    <w:rsid w:val="00406317"/>
    <w:rsid w:val="0041090D"/>
    <w:rsid w:val="00410C67"/>
    <w:rsid w:val="00412A6E"/>
    <w:rsid w:val="0041404A"/>
    <w:rsid w:val="0042361D"/>
    <w:rsid w:val="00424623"/>
    <w:rsid w:val="004268A7"/>
    <w:rsid w:val="00427787"/>
    <w:rsid w:val="00431872"/>
    <w:rsid w:val="00433163"/>
    <w:rsid w:val="00440AED"/>
    <w:rsid w:val="00445ED3"/>
    <w:rsid w:val="00453706"/>
    <w:rsid w:val="0045795A"/>
    <w:rsid w:val="004656E4"/>
    <w:rsid w:val="00470431"/>
    <w:rsid w:val="00471103"/>
    <w:rsid w:val="00475ACA"/>
    <w:rsid w:val="0048218F"/>
    <w:rsid w:val="004829A3"/>
    <w:rsid w:val="00482C50"/>
    <w:rsid w:val="00485087"/>
    <w:rsid w:val="00487205"/>
    <w:rsid w:val="00493404"/>
    <w:rsid w:val="004A41FA"/>
    <w:rsid w:val="004B1B9B"/>
    <w:rsid w:val="004C3700"/>
    <w:rsid w:val="004C3F83"/>
    <w:rsid w:val="004C7140"/>
    <w:rsid w:val="004E1B11"/>
    <w:rsid w:val="004E5285"/>
    <w:rsid w:val="004F5902"/>
    <w:rsid w:val="005110FE"/>
    <w:rsid w:val="005163AB"/>
    <w:rsid w:val="00527AFD"/>
    <w:rsid w:val="00533E43"/>
    <w:rsid w:val="00537DD6"/>
    <w:rsid w:val="005422D4"/>
    <w:rsid w:val="0054615D"/>
    <w:rsid w:val="00547242"/>
    <w:rsid w:val="00551BEE"/>
    <w:rsid w:val="00554CAF"/>
    <w:rsid w:val="00556407"/>
    <w:rsid w:val="0056082A"/>
    <w:rsid w:val="00562BE1"/>
    <w:rsid w:val="0057242C"/>
    <w:rsid w:val="00575B6C"/>
    <w:rsid w:val="005813F1"/>
    <w:rsid w:val="00584922"/>
    <w:rsid w:val="0059461E"/>
    <w:rsid w:val="00594928"/>
    <w:rsid w:val="00596806"/>
    <w:rsid w:val="005A2A79"/>
    <w:rsid w:val="005A501A"/>
    <w:rsid w:val="005B0610"/>
    <w:rsid w:val="005C7A2B"/>
    <w:rsid w:val="005D35B7"/>
    <w:rsid w:val="005E0454"/>
    <w:rsid w:val="005E3F4D"/>
    <w:rsid w:val="005E3F6E"/>
    <w:rsid w:val="005E4389"/>
    <w:rsid w:val="005F1154"/>
    <w:rsid w:val="00600DBC"/>
    <w:rsid w:val="0060202B"/>
    <w:rsid w:val="00602AD7"/>
    <w:rsid w:val="006039BD"/>
    <w:rsid w:val="00604ED1"/>
    <w:rsid w:val="0060667B"/>
    <w:rsid w:val="00607CAD"/>
    <w:rsid w:val="006108F8"/>
    <w:rsid w:val="0061563D"/>
    <w:rsid w:val="00622067"/>
    <w:rsid w:val="00623095"/>
    <w:rsid w:val="0063246A"/>
    <w:rsid w:val="00636A74"/>
    <w:rsid w:val="0063772C"/>
    <w:rsid w:val="006500EF"/>
    <w:rsid w:val="006766A5"/>
    <w:rsid w:val="00677CEE"/>
    <w:rsid w:val="006830B2"/>
    <w:rsid w:val="00697B60"/>
    <w:rsid w:val="006A012E"/>
    <w:rsid w:val="006A2784"/>
    <w:rsid w:val="006A34D0"/>
    <w:rsid w:val="006B1651"/>
    <w:rsid w:val="006B497B"/>
    <w:rsid w:val="006C0847"/>
    <w:rsid w:val="006C1463"/>
    <w:rsid w:val="006C3F12"/>
    <w:rsid w:val="006E3D44"/>
    <w:rsid w:val="006E3F0A"/>
    <w:rsid w:val="006E6F2E"/>
    <w:rsid w:val="006E738D"/>
    <w:rsid w:val="006F5FE5"/>
    <w:rsid w:val="006F6951"/>
    <w:rsid w:val="00700BFB"/>
    <w:rsid w:val="00701182"/>
    <w:rsid w:val="0070420C"/>
    <w:rsid w:val="00706302"/>
    <w:rsid w:val="0071325C"/>
    <w:rsid w:val="0071428C"/>
    <w:rsid w:val="007175C7"/>
    <w:rsid w:val="00721A53"/>
    <w:rsid w:val="00723206"/>
    <w:rsid w:val="007245D6"/>
    <w:rsid w:val="00724B92"/>
    <w:rsid w:val="00725A4B"/>
    <w:rsid w:val="007267D8"/>
    <w:rsid w:val="00732438"/>
    <w:rsid w:val="00735513"/>
    <w:rsid w:val="007504BF"/>
    <w:rsid w:val="0075231E"/>
    <w:rsid w:val="00754567"/>
    <w:rsid w:val="00754F89"/>
    <w:rsid w:val="00760EC2"/>
    <w:rsid w:val="00762888"/>
    <w:rsid w:val="00764435"/>
    <w:rsid w:val="007665EC"/>
    <w:rsid w:val="007713AF"/>
    <w:rsid w:val="007748E8"/>
    <w:rsid w:val="00782327"/>
    <w:rsid w:val="00785CC2"/>
    <w:rsid w:val="00786873"/>
    <w:rsid w:val="00791D25"/>
    <w:rsid w:val="00792969"/>
    <w:rsid w:val="00794AAF"/>
    <w:rsid w:val="00796CB6"/>
    <w:rsid w:val="007B0E44"/>
    <w:rsid w:val="007B39E6"/>
    <w:rsid w:val="007C4345"/>
    <w:rsid w:val="007C6D3F"/>
    <w:rsid w:val="007D0AD8"/>
    <w:rsid w:val="007D7E7F"/>
    <w:rsid w:val="007E3BAE"/>
    <w:rsid w:val="007E45B7"/>
    <w:rsid w:val="007E49D7"/>
    <w:rsid w:val="007E550C"/>
    <w:rsid w:val="007E5985"/>
    <w:rsid w:val="007E6172"/>
    <w:rsid w:val="00807F9C"/>
    <w:rsid w:val="008138F9"/>
    <w:rsid w:val="008177A9"/>
    <w:rsid w:val="00820CA5"/>
    <w:rsid w:val="008221C9"/>
    <w:rsid w:val="00830230"/>
    <w:rsid w:val="00835C6B"/>
    <w:rsid w:val="0083659B"/>
    <w:rsid w:val="00836B61"/>
    <w:rsid w:val="008371B1"/>
    <w:rsid w:val="00840BD4"/>
    <w:rsid w:val="00851B44"/>
    <w:rsid w:val="00851E77"/>
    <w:rsid w:val="0085572F"/>
    <w:rsid w:val="008577A9"/>
    <w:rsid w:val="00861571"/>
    <w:rsid w:val="00862586"/>
    <w:rsid w:val="00865754"/>
    <w:rsid w:val="008671F8"/>
    <w:rsid w:val="00872DDA"/>
    <w:rsid w:val="00881516"/>
    <w:rsid w:val="008866C3"/>
    <w:rsid w:val="00894650"/>
    <w:rsid w:val="00894A0E"/>
    <w:rsid w:val="0089577E"/>
    <w:rsid w:val="0089676D"/>
    <w:rsid w:val="008A5C2C"/>
    <w:rsid w:val="008B0022"/>
    <w:rsid w:val="008B1C2F"/>
    <w:rsid w:val="008C7DFC"/>
    <w:rsid w:val="008D34DC"/>
    <w:rsid w:val="008E527A"/>
    <w:rsid w:val="008E7971"/>
    <w:rsid w:val="008F314E"/>
    <w:rsid w:val="009027C7"/>
    <w:rsid w:val="009053A6"/>
    <w:rsid w:val="00907F1A"/>
    <w:rsid w:val="00912E8D"/>
    <w:rsid w:val="00915A51"/>
    <w:rsid w:val="009173A5"/>
    <w:rsid w:val="0092396D"/>
    <w:rsid w:val="00933A36"/>
    <w:rsid w:val="00933A4A"/>
    <w:rsid w:val="00940B2F"/>
    <w:rsid w:val="009429B9"/>
    <w:rsid w:val="00943447"/>
    <w:rsid w:val="00943BD7"/>
    <w:rsid w:val="009472A8"/>
    <w:rsid w:val="009548CE"/>
    <w:rsid w:val="00961038"/>
    <w:rsid w:val="00966113"/>
    <w:rsid w:val="00967202"/>
    <w:rsid w:val="00972CA5"/>
    <w:rsid w:val="009736A5"/>
    <w:rsid w:val="00975E2A"/>
    <w:rsid w:val="0098327C"/>
    <w:rsid w:val="00984AFC"/>
    <w:rsid w:val="0098712E"/>
    <w:rsid w:val="00994323"/>
    <w:rsid w:val="0099691F"/>
    <w:rsid w:val="009A5A1A"/>
    <w:rsid w:val="009B016C"/>
    <w:rsid w:val="009B15C1"/>
    <w:rsid w:val="009B309C"/>
    <w:rsid w:val="009B55C8"/>
    <w:rsid w:val="009C3AA6"/>
    <w:rsid w:val="009C7D20"/>
    <w:rsid w:val="009D1A0D"/>
    <w:rsid w:val="009D44B0"/>
    <w:rsid w:val="009D4A39"/>
    <w:rsid w:val="009D5797"/>
    <w:rsid w:val="009E0114"/>
    <w:rsid w:val="009E52BF"/>
    <w:rsid w:val="009E6E5E"/>
    <w:rsid w:val="009F05C7"/>
    <w:rsid w:val="009F571B"/>
    <w:rsid w:val="00A041BE"/>
    <w:rsid w:val="00A21449"/>
    <w:rsid w:val="00A2185B"/>
    <w:rsid w:val="00A231B6"/>
    <w:rsid w:val="00A33F24"/>
    <w:rsid w:val="00A34773"/>
    <w:rsid w:val="00A360EB"/>
    <w:rsid w:val="00A373B8"/>
    <w:rsid w:val="00A53BCC"/>
    <w:rsid w:val="00A55648"/>
    <w:rsid w:val="00A622CF"/>
    <w:rsid w:val="00A71308"/>
    <w:rsid w:val="00A75BDD"/>
    <w:rsid w:val="00A82205"/>
    <w:rsid w:val="00A861C2"/>
    <w:rsid w:val="00A946B0"/>
    <w:rsid w:val="00A95661"/>
    <w:rsid w:val="00AA3679"/>
    <w:rsid w:val="00AB4D3E"/>
    <w:rsid w:val="00AB5F29"/>
    <w:rsid w:val="00AB63BF"/>
    <w:rsid w:val="00AC5675"/>
    <w:rsid w:val="00AC785A"/>
    <w:rsid w:val="00AE380B"/>
    <w:rsid w:val="00AE3826"/>
    <w:rsid w:val="00AE4116"/>
    <w:rsid w:val="00AF63A6"/>
    <w:rsid w:val="00B077AC"/>
    <w:rsid w:val="00B108C6"/>
    <w:rsid w:val="00B1446C"/>
    <w:rsid w:val="00B15B08"/>
    <w:rsid w:val="00B25465"/>
    <w:rsid w:val="00B26030"/>
    <w:rsid w:val="00B448F1"/>
    <w:rsid w:val="00B44BBB"/>
    <w:rsid w:val="00B459CC"/>
    <w:rsid w:val="00B4642E"/>
    <w:rsid w:val="00B46E03"/>
    <w:rsid w:val="00B47ADF"/>
    <w:rsid w:val="00B51008"/>
    <w:rsid w:val="00B551CC"/>
    <w:rsid w:val="00B5736E"/>
    <w:rsid w:val="00B624EA"/>
    <w:rsid w:val="00B647A8"/>
    <w:rsid w:val="00B6763F"/>
    <w:rsid w:val="00B678F2"/>
    <w:rsid w:val="00B87A96"/>
    <w:rsid w:val="00BA3A88"/>
    <w:rsid w:val="00BA43D2"/>
    <w:rsid w:val="00BA50DB"/>
    <w:rsid w:val="00BA623B"/>
    <w:rsid w:val="00BB2FC4"/>
    <w:rsid w:val="00BB3A48"/>
    <w:rsid w:val="00BB6C0F"/>
    <w:rsid w:val="00BC218A"/>
    <w:rsid w:val="00BC2A33"/>
    <w:rsid w:val="00BC5B4C"/>
    <w:rsid w:val="00BC5C93"/>
    <w:rsid w:val="00BD56D3"/>
    <w:rsid w:val="00BE0160"/>
    <w:rsid w:val="00BE53C5"/>
    <w:rsid w:val="00BF3A31"/>
    <w:rsid w:val="00BF5016"/>
    <w:rsid w:val="00C107A3"/>
    <w:rsid w:val="00C1190A"/>
    <w:rsid w:val="00C12568"/>
    <w:rsid w:val="00C14660"/>
    <w:rsid w:val="00C25618"/>
    <w:rsid w:val="00C259F8"/>
    <w:rsid w:val="00C32AA3"/>
    <w:rsid w:val="00C3373A"/>
    <w:rsid w:val="00C36AA8"/>
    <w:rsid w:val="00C435D4"/>
    <w:rsid w:val="00C4499F"/>
    <w:rsid w:val="00C6009B"/>
    <w:rsid w:val="00C600C2"/>
    <w:rsid w:val="00C62514"/>
    <w:rsid w:val="00C667F6"/>
    <w:rsid w:val="00C67CAF"/>
    <w:rsid w:val="00C7177F"/>
    <w:rsid w:val="00C71EEB"/>
    <w:rsid w:val="00C74D27"/>
    <w:rsid w:val="00C850A9"/>
    <w:rsid w:val="00C904FC"/>
    <w:rsid w:val="00CA6E85"/>
    <w:rsid w:val="00CB07C8"/>
    <w:rsid w:val="00CC0654"/>
    <w:rsid w:val="00CC50B7"/>
    <w:rsid w:val="00CC6794"/>
    <w:rsid w:val="00CE0F00"/>
    <w:rsid w:val="00CE4DE3"/>
    <w:rsid w:val="00CE4EE3"/>
    <w:rsid w:val="00CE69FA"/>
    <w:rsid w:val="00CE7925"/>
    <w:rsid w:val="00CF08CC"/>
    <w:rsid w:val="00D00428"/>
    <w:rsid w:val="00D06FE4"/>
    <w:rsid w:val="00D10BF1"/>
    <w:rsid w:val="00D135D1"/>
    <w:rsid w:val="00D15B16"/>
    <w:rsid w:val="00D15D11"/>
    <w:rsid w:val="00D16339"/>
    <w:rsid w:val="00D2161F"/>
    <w:rsid w:val="00D21698"/>
    <w:rsid w:val="00D31355"/>
    <w:rsid w:val="00D34C78"/>
    <w:rsid w:val="00D35B54"/>
    <w:rsid w:val="00D3695E"/>
    <w:rsid w:val="00D53D1A"/>
    <w:rsid w:val="00D54F0D"/>
    <w:rsid w:val="00D56824"/>
    <w:rsid w:val="00D77787"/>
    <w:rsid w:val="00D80B73"/>
    <w:rsid w:val="00D81E5E"/>
    <w:rsid w:val="00D855C3"/>
    <w:rsid w:val="00D926A7"/>
    <w:rsid w:val="00D9397A"/>
    <w:rsid w:val="00D96F2D"/>
    <w:rsid w:val="00DC1335"/>
    <w:rsid w:val="00DC445E"/>
    <w:rsid w:val="00DC6BD6"/>
    <w:rsid w:val="00DC6F2A"/>
    <w:rsid w:val="00DD13E8"/>
    <w:rsid w:val="00DE5E73"/>
    <w:rsid w:val="00DF06AC"/>
    <w:rsid w:val="00DF5F3A"/>
    <w:rsid w:val="00E02423"/>
    <w:rsid w:val="00E02791"/>
    <w:rsid w:val="00E03A06"/>
    <w:rsid w:val="00E0434C"/>
    <w:rsid w:val="00E05D1D"/>
    <w:rsid w:val="00E14C86"/>
    <w:rsid w:val="00E16117"/>
    <w:rsid w:val="00E163E8"/>
    <w:rsid w:val="00E22515"/>
    <w:rsid w:val="00E2691B"/>
    <w:rsid w:val="00E27D89"/>
    <w:rsid w:val="00E31DE2"/>
    <w:rsid w:val="00E345AA"/>
    <w:rsid w:val="00E35609"/>
    <w:rsid w:val="00E35A8E"/>
    <w:rsid w:val="00E37819"/>
    <w:rsid w:val="00E45724"/>
    <w:rsid w:val="00E5779B"/>
    <w:rsid w:val="00E636E1"/>
    <w:rsid w:val="00E67352"/>
    <w:rsid w:val="00E70A4A"/>
    <w:rsid w:val="00E71A7E"/>
    <w:rsid w:val="00E74E48"/>
    <w:rsid w:val="00E75DF7"/>
    <w:rsid w:val="00E76E23"/>
    <w:rsid w:val="00E77DF0"/>
    <w:rsid w:val="00E82B08"/>
    <w:rsid w:val="00E872D7"/>
    <w:rsid w:val="00E9089A"/>
    <w:rsid w:val="00E95F55"/>
    <w:rsid w:val="00EA20EE"/>
    <w:rsid w:val="00EA309B"/>
    <w:rsid w:val="00EA69D7"/>
    <w:rsid w:val="00EA6DE8"/>
    <w:rsid w:val="00EA6E2F"/>
    <w:rsid w:val="00EB513A"/>
    <w:rsid w:val="00EB5F99"/>
    <w:rsid w:val="00EC2C82"/>
    <w:rsid w:val="00EC4E0B"/>
    <w:rsid w:val="00EC7975"/>
    <w:rsid w:val="00EC7DA7"/>
    <w:rsid w:val="00ED56D3"/>
    <w:rsid w:val="00EE0DB7"/>
    <w:rsid w:val="00EE5AEB"/>
    <w:rsid w:val="00EF161F"/>
    <w:rsid w:val="00EF2644"/>
    <w:rsid w:val="00F01FD1"/>
    <w:rsid w:val="00F07A18"/>
    <w:rsid w:val="00F10BB9"/>
    <w:rsid w:val="00F11683"/>
    <w:rsid w:val="00F1580D"/>
    <w:rsid w:val="00F214A4"/>
    <w:rsid w:val="00F26EFB"/>
    <w:rsid w:val="00F319EE"/>
    <w:rsid w:val="00F32315"/>
    <w:rsid w:val="00F34E67"/>
    <w:rsid w:val="00F5132D"/>
    <w:rsid w:val="00F51F10"/>
    <w:rsid w:val="00F52FEF"/>
    <w:rsid w:val="00F6055C"/>
    <w:rsid w:val="00F64F07"/>
    <w:rsid w:val="00F704D5"/>
    <w:rsid w:val="00F74F5A"/>
    <w:rsid w:val="00F76499"/>
    <w:rsid w:val="00F81A74"/>
    <w:rsid w:val="00F82BB0"/>
    <w:rsid w:val="00F84210"/>
    <w:rsid w:val="00FA1419"/>
    <w:rsid w:val="00FB2BCC"/>
    <w:rsid w:val="00FB79F7"/>
    <w:rsid w:val="00FC30ED"/>
    <w:rsid w:val="00FC6257"/>
    <w:rsid w:val="00FD1556"/>
    <w:rsid w:val="00FD22E1"/>
    <w:rsid w:val="00FE41B6"/>
    <w:rsid w:val="00FE4798"/>
    <w:rsid w:val="00FE73DD"/>
    <w:rsid w:val="00FE7F91"/>
    <w:rsid w:val="00FF04B6"/>
    <w:rsid w:val="00FF39E8"/>
    <w:rsid w:val="00FF6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13"/>
    <w:rPr>
      <w:sz w:val="24"/>
      <w:szCs w:val="24"/>
    </w:rPr>
  </w:style>
  <w:style w:type="paragraph" w:styleId="1">
    <w:name w:val="heading 1"/>
    <w:basedOn w:val="a"/>
    <w:next w:val="a"/>
    <w:qFormat/>
    <w:rsid w:val="00966113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966113"/>
    <w:pPr>
      <w:keepNext/>
      <w:jc w:val="right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966113"/>
    <w:pPr>
      <w:keepNext/>
      <w:jc w:val="center"/>
      <w:outlineLvl w:val="2"/>
    </w:pPr>
    <w:rPr>
      <w:b/>
      <w:bCs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66113"/>
    <w:pPr>
      <w:ind w:firstLine="720"/>
      <w:jc w:val="both"/>
    </w:pPr>
    <w:rPr>
      <w:sz w:val="28"/>
      <w:szCs w:val="20"/>
    </w:rPr>
  </w:style>
  <w:style w:type="paragraph" w:styleId="30">
    <w:name w:val="Body Text Indent 3"/>
    <w:basedOn w:val="a"/>
    <w:rsid w:val="00966113"/>
    <w:pPr>
      <w:ind w:left="7938" w:hanging="7938"/>
    </w:pPr>
    <w:rPr>
      <w:szCs w:val="20"/>
    </w:rPr>
  </w:style>
  <w:style w:type="paragraph" w:customStyle="1" w:styleId="10">
    <w:name w:val="Обычный1"/>
    <w:rsid w:val="00966113"/>
    <w:pPr>
      <w:widowControl w:val="0"/>
    </w:pPr>
  </w:style>
  <w:style w:type="paragraph" w:styleId="20">
    <w:name w:val="Body Text Indent 2"/>
    <w:basedOn w:val="a"/>
    <w:rsid w:val="00966113"/>
    <w:pPr>
      <w:ind w:firstLine="567"/>
      <w:jc w:val="both"/>
    </w:pPr>
    <w:rPr>
      <w:szCs w:val="20"/>
    </w:rPr>
  </w:style>
  <w:style w:type="paragraph" w:styleId="a5">
    <w:name w:val="Body Text"/>
    <w:basedOn w:val="a"/>
    <w:rsid w:val="00966113"/>
    <w:pPr>
      <w:jc w:val="both"/>
    </w:pPr>
    <w:rPr>
      <w:b/>
      <w:bCs/>
      <w:szCs w:val="20"/>
    </w:rPr>
  </w:style>
  <w:style w:type="table" w:styleId="a6">
    <w:name w:val="Table Grid"/>
    <w:basedOn w:val="a1"/>
    <w:rsid w:val="009661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Название объекта1"/>
    <w:basedOn w:val="10"/>
    <w:next w:val="10"/>
    <w:rsid w:val="00966113"/>
    <w:pPr>
      <w:widowControl/>
      <w:ind w:firstLine="6946"/>
    </w:pPr>
    <w:rPr>
      <w:sz w:val="24"/>
    </w:rPr>
  </w:style>
  <w:style w:type="paragraph" w:styleId="a7">
    <w:name w:val="Balloon Text"/>
    <w:basedOn w:val="a"/>
    <w:semiHidden/>
    <w:rsid w:val="005E3F4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27AF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ED5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D56D3"/>
    <w:rPr>
      <w:sz w:val="24"/>
      <w:szCs w:val="24"/>
    </w:rPr>
  </w:style>
  <w:style w:type="paragraph" w:styleId="ab">
    <w:name w:val="footer"/>
    <w:basedOn w:val="a"/>
    <w:link w:val="ac"/>
    <w:rsid w:val="00ED56D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D56D3"/>
    <w:rPr>
      <w:sz w:val="24"/>
      <w:szCs w:val="24"/>
    </w:rPr>
  </w:style>
  <w:style w:type="table" w:customStyle="1" w:styleId="12">
    <w:name w:val="Сетка таблицы1"/>
    <w:basedOn w:val="a1"/>
    <w:next w:val="a6"/>
    <w:uiPriority w:val="59"/>
    <w:rsid w:val="00851B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rsid w:val="00602AD7"/>
    <w:rPr>
      <w:rFonts w:cs="Times New Roman"/>
      <w:color w:val="008000"/>
      <w:u w:val="single"/>
    </w:rPr>
  </w:style>
  <w:style w:type="character" w:customStyle="1" w:styleId="a4">
    <w:name w:val="Основной текст с отступом Знак"/>
    <w:basedOn w:val="a0"/>
    <w:link w:val="a3"/>
    <w:rsid w:val="00A360EB"/>
    <w:rPr>
      <w:sz w:val="28"/>
    </w:rPr>
  </w:style>
  <w:style w:type="paragraph" w:customStyle="1" w:styleId="ConsPlusNormal">
    <w:name w:val="ConsPlusNormal"/>
    <w:rsid w:val="004C370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99432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3">
    <w:name w:val="Ñòèëü1"/>
    <w:basedOn w:val="a"/>
    <w:link w:val="14"/>
    <w:rsid w:val="00830230"/>
    <w:pPr>
      <w:spacing w:line="288" w:lineRule="auto"/>
    </w:pPr>
    <w:rPr>
      <w:sz w:val="28"/>
      <w:szCs w:val="20"/>
    </w:rPr>
  </w:style>
  <w:style w:type="character" w:customStyle="1" w:styleId="14">
    <w:name w:val="Ñòèëü1 Знак"/>
    <w:link w:val="13"/>
    <w:rsid w:val="00830230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13"/>
    <w:rPr>
      <w:sz w:val="24"/>
      <w:szCs w:val="24"/>
    </w:rPr>
  </w:style>
  <w:style w:type="paragraph" w:styleId="1">
    <w:name w:val="heading 1"/>
    <w:basedOn w:val="a"/>
    <w:next w:val="a"/>
    <w:qFormat/>
    <w:rsid w:val="00966113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966113"/>
    <w:pPr>
      <w:keepNext/>
      <w:jc w:val="right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966113"/>
    <w:pPr>
      <w:keepNext/>
      <w:jc w:val="center"/>
      <w:outlineLvl w:val="2"/>
    </w:pPr>
    <w:rPr>
      <w:b/>
      <w:bCs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66113"/>
    <w:pPr>
      <w:ind w:firstLine="720"/>
      <w:jc w:val="both"/>
    </w:pPr>
    <w:rPr>
      <w:sz w:val="28"/>
      <w:szCs w:val="20"/>
    </w:rPr>
  </w:style>
  <w:style w:type="paragraph" w:styleId="30">
    <w:name w:val="Body Text Indent 3"/>
    <w:basedOn w:val="a"/>
    <w:rsid w:val="00966113"/>
    <w:pPr>
      <w:ind w:left="7938" w:hanging="7938"/>
    </w:pPr>
    <w:rPr>
      <w:szCs w:val="20"/>
    </w:rPr>
  </w:style>
  <w:style w:type="paragraph" w:customStyle="1" w:styleId="10">
    <w:name w:val="Обычный1"/>
    <w:rsid w:val="00966113"/>
    <w:pPr>
      <w:widowControl w:val="0"/>
    </w:pPr>
  </w:style>
  <w:style w:type="paragraph" w:styleId="20">
    <w:name w:val="Body Text Indent 2"/>
    <w:basedOn w:val="a"/>
    <w:rsid w:val="00966113"/>
    <w:pPr>
      <w:ind w:firstLine="567"/>
      <w:jc w:val="both"/>
    </w:pPr>
    <w:rPr>
      <w:szCs w:val="20"/>
    </w:rPr>
  </w:style>
  <w:style w:type="paragraph" w:styleId="a5">
    <w:name w:val="Body Text"/>
    <w:basedOn w:val="a"/>
    <w:rsid w:val="00966113"/>
    <w:pPr>
      <w:jc w:val="both"/>
    </w:pPr>
    <w:rPr>
      <w:b/>
      <w:bCs/>
      <w:szCs w:val="20"/>
    </w:rPr>
  </w:style>
  <w:style w:type="table" w:styleId="a6">
    <w:name w:val="Table Grid"/>
    <w:basedOn w:val="a1"/>
    <w:rsid w:val="00966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азвание объекта1"/>
    <w:basedOn w:val="10"/>
    <w:next w:val="10"/>
    <w:rsid w:val="00966113"/>
    <w:pPr>
      <w:widowControl/>
      <w:ind w:firstLine="6946"/>
    </w:pPr>
    <w:rPr>
      <w:sz w:val="24"/>
    </w:rPr>
  </w:style>
  <w:style w:type="paragraph" w:styleId="a7">
    <w:name w:val="Balloon Text"/>
    <w:basedOn w:val="a"/>
    <w:semiHidden/>
    <w:rsid w:val="005E3F4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27AF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ED5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D56D3"/>
    <w:rPr>
      <w:sz w:val="24"/>
      <w:szCs w:val="24"/>
    </w:rPr>
  </w:style>
  <w:style w:type="paragraph" w:styleId="ab">
    <w:name w:val="footer"/>
    <w:basedOn w:val="a"/>
    <w:link w:val="ac"/>
    <w:rsid w:val="00ED56D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D56D3"/>
    <w:rPr>
      <w:sz w:val="24"/>
      <w:szCs w:val="24"/>
    </w:rPr>
  </w:style>
  <w:style w:type="table" w:customStyle="1" w:styleId="12">
    <w:name w:val="Сетка таблицы1"/>
    <w:basedOn w:val="a1"/>
    <w:next w:val="a6"/>
    <w:uiPriority w:val="59"/>
    <w:rsid w:val="00851B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602AD7"/>
    <w:rPr>
      <w:rFonts w:cs="Times New Roman"/>
      <w:color w:val="008000"/>
      <w:u w:val="single"/>
    </w:rPr>
  </w:style>
  <w:style w:type="character" w:customStyle="1" w:styleId="a4">
    <w:name w:val="Основной текст с отступом Знак"/>
    <w:basedOn w:val="a0"/>
    <w:link w:val="a3"/>
    <w:rsid w:val="00A360EB"/>
    <w:rPr>
      <w:sz w:val="28"/>
    </w:rPr>
  </w:style>
  <w:style w:type="paragraph" w:customStyle="1" w:styleId="ConsPlusNormal">
    <w:name w:val="ConsPlusNormal"/>
    <w:rsid w:val="004C370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994323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E34689-56BA-46AC-896F-DC515271E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4220</Words>
  <Characters>24057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   № _________</vt:lpstr>
    </vt:vector>
  </TitlesOfParts>
  <Company>МДМСТ РТ</Company>
  <LinksUpToDate>false</LinksUpToDate>
  <CharactersWithSpaces>28221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   № _________</dc:title>
  <dc:creator>Illshat</dc:creator>
  <cp:lastModifiedBy>Пользователь</cp:lastModifiedBy>
  <cp:revision>2</cp:revision>
  <cp:lastPrinted>2019-05-13T08:33:00Z</cp:lastPrinted>
  <dcterms:created xsi:type="dcterms:W3CDTF">2019-05-16T08:14:00Z</dcterms:created>
  <dcterms:modified xsi:type="dcterms:W3CDTF">2019-05-16T08:14:00Z</dcterms:modified>
</cp:coreProperties>
</file>