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C150FD" w:rsidTr="003130B1">
        <w:trPr>
          <w:trHeight w:val="1195"/>
        </w:trPr>
        <w:tc>
          <w:tcPr>
            <w:tcW w:w="4753" w:type="dxa"/>
          </w:tcPr>
          <w:p w:rsidR="00C150FD" w:rsidRPr="00834BCE" w:rsidRDefault="00C150FD" w:rsidP="003130B1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bookmarkStart w:id="0" w:name="_GoBack"/>
            <w:bookmarkEnd w:id="0"/>
            <w:r w:rsidRPr="00834BC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5580710B" wp14:editId="3B7D8438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C150FD" w:rsidRPr="00834BCE" w:rsidRDefault="00C150FD" w:rsidP="003130B1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C150FD" w:rsidRPr="007F3FD9" w:rsidRDefault="00C150FD" w:rsidP="003130B1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C150FD" w:rsidRPr="0073523C" w:rsidRDefault="00C150FD" w:rsidP="003130B1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C150FD" w:rsidRPr="00834BCE" w:rsidRDefault="00C150FD" w:rsidP="003130B1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C150FD" w:rsidRPr="00834BCE" w:rsidRDefault="00C150FD" w:rsidP="003130B1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C150FD" w:rsidRPr="00834BCE" w:rsidRDefault="00C150FD" w:rsidP="003130B1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</w:p>
          <w:p w:rsidR="00C150FD" w:rsidRPr="00834BCE" w:rsidRDefault="00C150FD" w:rsidP="003130B1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C150FD" w:rsidRDefault="00C150FD" w:rsidP="003130B1">
            <w:pPr>
              <w:rPr>
                <w:b/>
                <w:lang w:val="tt-RU"/>
              </w:rPr>
            </w:pPr>
          </w:p>
        </w:tc>
      </w:tr>
    </w:tbl>
    <w:p w:rsidR="00C150FD" w:rsidRDefault="00C150FD" w:rsidP="00C150FD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C150FD" w:rsidRPr="00AB37D2" w:rsidRDefault="00C150FD" w:rsidP="00C150FD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C150FD" w:rsidTr="003130B1">
        <w:trPr>
          <w:trHeight w:val="321"/>
          <w:jc w:val="center"/>
        </w:trPr>
        <w:tc>
          <w:tcPr>
            <w:tcW w:w="4838" w:type="dxa"/>
            <w:hideMark/>
          </w:tcPr>
          <w:p w:rsidR="00C150FD" w:rsidRPr="00834BCE" w:rsidRDefault="00C150FD" w:rsidP="003130B1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 w:rsidRPr="00834BCE"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C150FD" w:rsidRPr="00834BCE" w:rsidRDefault="00C150FD" w:rsidP="003130B1">
            <w:pPr>
              <w:pStyle w:val="2"/>
              <w:spacing w:line="276" w:lineRule="auto"/>
              <w:jc w:val="center"/>
              <w:rPr>
                <w:b/>
                <w:lang w:eastAsia="en-US"/>
              </w:rPr>
            </w:pPr>
            <w:r w:rsidRPr="00834BCE">
              <w:rPr>
                <w:b/>
                <w:lang w:eastAsia="en-US"/>
              </w:rPr>
              <w:t>КАРАР</w:t>
            </w:r>
          </w:p>
        </w:tc>
      </w:tr>
      <w:tr w:rsidR="00C150FD" w:rsidTr="003130B1">
        <w:trPr>
          <w:trHeight w:val="321"/>
          <w:jc w:val="center"/>
        </w:trPr>
        <w:tc>
          <w:tcPr>
            <w:tcW w:w="4838" w:type="dxa"/>
          </w:tcPr>
          <w:p w:rsidR="00C150FD" w:rsidRPr="0073523C" w:rsidRDefault="00C150FD" w:rsidP="003130B1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36" w:type="dxa"/>
          </w:tcPr>
          <w:p w:rsidR="00C150FD" w:rsidRPr="0073523C" w:rsidRDefault="00C150FD" w:rsidP="003130B1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C150FD" w:rsidRPr="004B4C5E" w:rsidRDefault="00C150FD" w:rsidP="00C150FD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24.06.2019</w:t>
      </w:r>
      <w:r w:rsidRPr="004B4C5E">
        <w:rPr>
          <w:sz w:val="20"/>
          <w:szCs w:val="20"/>
          <w:lang w:val="tt-RU"/>
        </w:rPr>
        <w:t xml:space="preserve">               </w:t>
      </w:r>
      <w:r>
        <w:rPr>
          <w:sz w:val="20"/>
          <w:szCs w:val="20"/>
          <w:lang w:val="tt-RU"/>
        </w:rPr>
        <w:t xml:space="preserve"> </w:t>
      </w:r>
      <w:r w:rsidRPr="004B4C5E">
        <w:rPr>
          <w:sz w:val="20"/>
          <w:szCs w:val="20"/>
          <w:lang w:val="tt-RU"/>
        </w:rPr>
        <w:t xml:space="preserve">   пгт. Рыбная Слобода              </w:t>
      </w:r>
      <w:r>
        <w:rPr>
          <w:sz w:val="20"/>
          <w:szCs w:val="20"/>
          <w:lang w:val="tt-RU"/>
        </w:rPr>
        <w:t xml:space="preserve">        № 201пи</w:t>
      </w:r>
    </w:p>
    <w:p w:rsidR="00C150FD" w:rsidRDefault="00C150FD" w:rsidP="00C150FD"/>
    <w:p w:rsidR="00C150FD" w:rsidRPr="00A30E1A" w:rsidRDefault="00C150FD" w:rsidP="00C150FD">
      <w:pPr>
        <w:pStyle w:val="a3"/>
        <w:tabs>
          <w:tab w:val="left" w:pos="3467"/>
          <w:tab w:val="left" w:pos="3750"/>
          <w:tab w:val="left" w:pos="3892"/>
          <w:tab w:val="left" w:pos="4034"/>
        </w:tabs>
        <w:ind w:left="-108" w:right="4962"/>
        <w:jc w:val="both"/>
        <w:rPr>
          <w:rFonts w:eastAsia="Calibri"/>
          <w:sz w:val="28"/>
          <w:szCs w:val="28"/>
          <w:lang w:eastAsia="en-US"/>
        </w:rPr>
      </w:pPr>
      <w:r w:rsidRPr="00A30E1A">
        <w:rPr>
          <w:sz w:val="28"/>
          <w:szCs w:val="28"/>
        </w:rPr>
        <w:t xml:space="preserve">О внесении изменений в </w:t>
      </w:r>
      <w:hyperlink r:id="rId5" w:history="1">
        <w:r w:rsidRPr="00A30E1A">
          <w:rPr>
            <w:rFonts w:eastAsia="Calibri"/>
            <w:sz w:val="28"/>
            <w:szCs w:val="28"/>
            <w:lang w:eastAsia="en-US"/>
          </w:rPr>
          <w:t>постановление</w:t>
        </w:r>
      </w:hyperlink>
      <w:r w:rsidRPr="00A30E1A">
        <w:rPr>
          <w:rFonts w:eastAsia="Calibri"/>
          <w:sz w:val="28"/>
          <w:szCs w:val="28"/>
          <w:lang w:eastAsia="en-US"/>
        </w:rPr>
        <w:t xml:space="preserve"> Исполнительного комитета Рыбно-Слободского муниципального района от 16 апреля 2019 года №144пи «Об утверждении Кодекса этики и служебного поведения муниципальных служащих Исполнительного комитета Рыбно-Слободского муниципального района Республики Татарстан» </w:t>
      </w:r>
    </w:p>
    <w:p w:rsidR="00C150FD" w:rsidRPr="00A30E1A" w:rsidRDefault="00C150FD" w:rsidP="00C150FD">
      <w:pPr>
        <w:pStyle w:val="a3"/>
        <w:tabs>
          <w:tab w:val="left" w:pos="3467"/>
          <w:tab w:val="left" w:pos="3750"/>
          <w:tab w:val="left" w:pos="3892"/>
          <w:tab w:val="left" w:pos="4034"/>
        </w:tabs>
        <w:ind w:left="-108" w:right="4962"/>
        <w:jc w:val="both"/>
        <w:rPr>
          <w:rFonts w:eastAsia="Calibri"/>
          <w:sz w:val="28"/>
          <w:szCs w:val="28"/>
          <w:lang w:eastAsia="en-US"/>
        </w:rPr>
      </w:pPr>
    </w:p>
    <w:p w:rsidR="00C150FD" w:rsidRPr="00A30E1A" w:rsidRDefault="00C150FD" w:rsidP="00C150FD">
      <w:pPr>
        <w:ind w:left="567"/>
        <w:jc w:val="right"/>
        <w:rPr>
          <w:color w:val="000000"/>
          <w:sz w:val="28"/>
          <w:szCs w:val="28"/>
        </w:rPr>
      </w:pPr>
    </w:p>
    <w:p w:rsidR="00C150FD" w:rsidRPr="00A30E1A" w:rsidRDefault="00C150FD" w:rsidP="00C150F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30E1A">
        <w:rPr>
          <w:rFonts w:eastAsia="Calibri"/>
          <w:sz w:val="28"/>
          <w:szCs w:val="28"/>
          <w:lang w:eastAsia="en-US"/>
        </w:rPr>
        <w:t xml:space="preserve">В целях приведения муниципального нормативного правового акта в соответствие с законодательством, в соответствии с Федеральным законом от 02.03.2007 №25-ФЗ «О муниципальной службе в Российской Федерации» </w:t>
      </w:r>
      <w:r w:rsidRPr="00A30E1A">
        <w:rPr>
          <w:sz w:val="28"/>
          <w:szCs w:val="28"/>
        </w:rPr>
        <w:t>ПОСТАНОВЛЯЮ:</w:t>
      </w:r>
    </w:p>
    <w:p w:rsidR="00C150FD" w:rsidRPr="00A30E1A" w:rsidRDefault="00C150FD" w:rsidP="00C150F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150FD" w:rsidRPr="00A30E1A" w:rsidRDefault="00C150FD" w:rsidP="00C150F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30E1A">
        <w:rPr>
          <w:rFonts w:eastAsia="Calibri"/>
          <w:sz w:val="28"/>
          <w:szCs w:val="28"/>
          <w:lang w:eastAsia="en-US"/>
        </w:rPr>
        <w:t xml:space="preserve">1. Внести в </w:t>
      </w:r>
      <w:hyperlink r:id="rId6" w:history="1">
        <w:r w:rsidRPr="00A30E1A">
          <w:rPr>
            <w:rFonts w:eastAsia="Calibri"/>
            <w:sz w:val="28"/>
            <w:szCs w:val="28"/>
            <w:lang w:eastAsia="en-US"/>
          </w:rPr>
          <w:t>постановление</w:t>
        </w:r>
      </w:hyperlink>
      <w:r w:rsidRPr="00A30E1A">
        <w:rPr>
          <w:rFonts w:eastAsia="Calibri"/>
          <w:sz w:val="28"/>
          <w:szCs w:val="28"/>
          <w:lang w:eastAsia="en-US"/>
        </w:rPr>
        <w:t xml:space="preserve"> Исполнительного комитета Рыбно-Слободского муниципального района от 16 апреля 2019 года №144пи «Об утверждении Кодекса этики и служебного поведения муниципальных служащих Исполнительного комитета Рыбно-Слободского муниципального района Республики Татарстан»» следующие изменения:</w:t>
      </w:r>
    </w:p>
    <w:p w:rsidR="00C150FD" w:rsidRPr="00A30E1A" w:rsidRDefault="00C150FD" w:rsidP="00C150F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30E1A">
        <w:rPr>
          <w:rFonts w:eastAsia="Calibri"/>
          <w:sz w:val="28"/>
          <w:szCs w:val="28"/>
          <w:lang w:eastAsia="en-US"/>
        </w:rPr>
        <w:t>1.1)   пункт 16 изложить в следующей редакции:</w:t>
      </w:r>
    </w:p>
    <w:p w:rsidR="00C150FD" w:rsidRPr="00A30E1A" w:rsidRDefault="00C150FD" w:rsidP="00C150F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30E1A">
        <w:rPr>
          <w:rFonts w:eastAsia="Calibri"/>
          <w:sz w:val="28"/>
          <w:szCs w:val="28"/>
          <w:lang w:eastAsia="en-US"/>
        </w:rPr>
        <w:t>«Муниципальному служащему запрещается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Исполнительный комитет района, за исключением случаев, установленных Гражданским кодексом 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Федерации.»;</w:t>
      </w:r>
    </w:p>
    <w:p w:rsidR="00C150FD" w:rsidRPr="00A30E1A" w:rsidRDefault="00C150FD" w:rsidP="00C150F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30E1A">
        <w:rPr>
          <w:rFonts w:eastAsia="Calibri"/>
          <w:sz w:val="28"/>
          <w:szCs w:val="28"/>
          <w:lang w:eastAsia="en-US"/>
        </w:rPr>
        <w:lastRenderedPageBreak/>
        <w:t>1.2) пункт 23</w:t>
      </w:r>
      <w:r w:rsidRPr="00A30E1A">
        <w:rPr>
          <w:sz w:val="28"/>
          <w:szCs w:val="28"/>
        </w:rPr>
        <w:t xml:space="preserve"> </w:t>
      </w:r>
      <w:r w:rsidRPr="00A30E1A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C150FD" w:rsidRPr="00A30E1A" w:rsidRDefault="00C150FD" w:rsidP="00C150F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30E1A">
        <w:rPr>
          <w:rFonts w:eastAsia="Calibri"/>
          <w:sz w:val="28"/>
          <w:szCs w:val="28"/>
          <w:lang w:eastAsia="en-US"/>
        </w:rPr>
        <w:t>«При наличии близкого родства или свойства (родители, супруги, дети, братья, сестры, а также братья, сестры, родители, дети супругов и супруги детей) с главой муниципального образования, который возглавляет местную администрацию, если замещение должности муниципальной службы связано с непосредственной подчиненностью или подконтрольностью этому должностному лицу, или с муниципальным служащим, если замещение должности муниципальной службы связано с непосредственной подчиненностью или подконтрольностью одного из них другому.».</w:t>
      </w:r>
    </w:p>
    <w:p w:rsidR="00C150FD" w:rsidRPr="00A30E1A" w:rsidRDefault="00C150FD" w:rsidP="00C150F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30E1A">
        <w:rPr>
          <w:rFonts w:eastAsia="Calibri"/>
          <w:sz w:val="28"/>
          <w:szCs w:val="28"/>
          <w:lang w:eastAsia="en-US"/>
        </w:rPr>
        <w:t>2. 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C150FD" w:rsidRPr="00A30E1A" w:rsidRDefault="00C150FD" w:rsidP="00C150FD">
      <w:pPr>
        <w:jc w:val="both"/>
        <w:rPr>
          <w:rFonts w:eastAsia="Calibri"/>
          <w:sz w:val="28"/>
          <w:szCs w:val="28"/>
          <w:lang w:eastAsia="en-US"/>
        </w:rPr>
      </w:pPr>
      <w:r w:rsidRPr="00A30E1A">
        <w:rPr>
          <w:rFonts w:eastAsia="Calibri"/>
          <w:sz w:val="28"/>
          <w:szCs w:val="28"/>
          <w:lang w:eastAsia="en-US"/>
        </w:rPr>
        <w:t xml:space="preserve">         3.Контроль за исполнением настоящего постановления оставляю за собой.</w:t>
      </w:r>
    </w:p>
    <w:p w:rsidR="00C150FD" w:rsidRPr="00A30E1A" w:rsidRDefault="00C150FD" w:rsidP="00C150FD">
      <w:pPr>
        <w:ind w:left="425" w:firstLine="709"/>
        <w:jc w:val="both"/>
        <w:rPr>
          <w:color w:val="000000"/>
          <w:sz w:val="28"/>
          <w:szCs w:val="28"/>
        </w:rPr>
      </w:pPr>
    </w:p>
    <w:p w:rsidR="00C150FD" w:rsidRPr="00A30E1A" w:rsidRDefault="00C150FD" w:rsidP="00C150FD">
      <w:pPr>
        <w:ind w:left="425" w:firstLine="709"/>
        <w:jc w:val="both"/>
        <w:rPr>
          <w:color w:val="000000"/>
          <w:sz w:val="28"/>
          <w:szCs w:val="28"/>
        </w:rPr>
      </w:pPr>
    </w:p>
    <w:p w:rsidR="00307A83" w:rsidRDefault="00C150FD" w:rsidP="00C150FD">
      <w:r>
        <w:rPr>
          <w:color w:val="000000"/>
          <w:sz w:val="28"/>
          <w:szCs w:val="28"/>
        </w:rPr>
        <w:t xml:space="preserve">   </w:t>
      </w:r>
      <w:r w:rsidRPr="00A30E1A">
        <w:rPr>
          <w:color w:val="000000"/>
          <w:sz w:val="28"/>
          <w:szCs w:val="28"/>
        </w:rPr>
        <w:t xml:space="preserve">Руководитель                                                                                     Р.Л. Исланов                           </w:t>
      </w:r>
    </w:p>
    <w:sectPr w:rsidR="00307A83" w:rsidSect="00C150F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69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469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1D6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0FD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077A64-B424-4D5D-91FF-6AC6BDE1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C150FD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C150FD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C150FD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C150FD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C150FD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C150FD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3">
    <w:name w:val="No Spacing"/>
    <w:link w:val="a4"/>
    <w:uiPriority w:val="99"/>
    <w:qFormat/>
    <w:rsid w:val="00C15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99"/>
    <w:rsid w:val="00C150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3CBE0E263AD9DAD0C72EF15510B6B8A3DC39E2C938A9EF14EE221D0A05FE2304FyCL" TargetMode="External"/><Relationship Id="rId5" Type="http://schemas.openxmlformats.org/officeDocument/2006/relationships/hyperlink" Target="consultantplus://offline/ref=23CBE0E263AD9DAD0C72EF15510B6B8A3DC39E2C938A9EF14EE221D0A05FE2304FyC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Айдар</cp:lastModifiedBy>
  <cp:revision>2</cp:revision>
  <cp:lastPrinted>2019-06-24T11:58:00Z</cp:lastPrinted>
  <dcterms:created xsi:type="dcterms:W3CDTF">2019-06-26T09:13:00Z</dcterms:created>
  <dcterms:modified xsi:type="dcterms:W3CDTF">2019-06-26T09:13:00Z</dcterms:modified>
</cp:coreProperties>
</file>