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E9658" w14:textId="77777777" w:rsidR="00B62DF5" w:rsidRPr="005566DF" w:rsidRDefault="00B62DF5" w:rsidP="00C57E20">
      <w:pPr>
        <w:spacing w:after="0" w:line="240" w:lineRule="auto"/>
        <w:ind w:lef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4F1A9179" w14:textId="77777777" w:rsidR="00B62DF5" w:rsidRPr="005566DF" w:rsidRDefault="00B62DF5" w:rsidP="005D7697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14:paraId="494BB130" w14:textId="77777777" w:rsidR="00B62DF5" w:rsidRPr="005566DF" w:rsidRDefault="00B62DF5" w:rsidP="005D7697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D95D4B" w14:textId="77777777" w:rsidR="00B62DF5" w:rsidRPr="005566DF" w:rsidRDefault="00B62DF5" w:rsidP="005D7697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68DD04CC" w14:textId="77777777" w:rsidR="00B62DF5" w:rsidRPr="005566DF" w:rsidRDefault="00B62DF5" w:rsidP="005D769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</w:t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№ ______</w:t>
      </w:r>
    </w:p>
    <w:p w14:paraId="020DFE60" w14:textId="77777777" w:rsidR="00B62DF5" w:rsidRPr="005566DF" w:rsidRDefault="00B62DF5" w:rsidP="005D7697">
      <w:pPr>
        <w:autoSpaceDE w:val="0"/>
        <w:autoSpaceDN w:val="0"/>
        <w:adjustRightInd w:val="0"/>
        <w:spacing w:after="0" w:line="240" w:lineRule="auto"/>
        <w:ind w:right="5669"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DE44A71" w14:textId="77777777" w:rsidR="00610BBE" w:rsidRPr="005566DF" w:rsidRDefault="00610BBE" w:rsidP="005D7697">
      <w:pPr>
        <w:autoSpaceDE w:val="0"/>
        <w:autoSpaceDN w:val="0"/>
        <w:adjustRightInd w:val="0"/>
        <w:spacing w:after="0" w:line="240" w:lineRule="auto"/>
        <w:ind w:right="5669"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</w:rPr>
        <w:t>О внесении изменени</w:t>
      </w:r>
      <w:r w:rsidR="00217625" w:rsidRPr="005566DF">
        <w:rPr>
          <w:rFonts w:ascii="Times New Roman" w:hAnsi="Times New Roman" w:cs="Times New Roman"/>
          <w:color w:val="000000" w:themeColor="text1"/>
          <w:sz w:val="28"/>
        </w:rPr>
        <w:t>я</w:t>
      </w:r>
      <w:r w:rsidRPr="005566DF">
        <w:rPr>
          <w:rFonts w:ascii="Times New Roman" w:hAnsi="Times New Roman" w:cs="Times New Roman"/>
          <w:color w:val="000000" w:themeColor="text1"/>
          <w:sz w:val="28"/>
        </w:rPr>
        <w:t xml:space="preserve"> в Порядок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29.12.2016 №1046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и признании утратившими силу отдельных постановлений Кабинета Министров Республики Татарстан</w:t>
      </w:r>
      <w:r w:rsidR="005B62FD" w:rsidRPr="005566DF">
        <w:rPr>
          <w:rFonts w:ascii="Times New Roman" w:hAnsi="Times New Roman" w:cs="Times New Roman"/>
          <w:color w:val="000000" w:themeColor="text1"/>
          <w:sz w:val="28"/>
        </w:rPr>
        <w:t>»</w:t>
      </w:r>
    </w:p>
    <w:p w14:paraId="6A08B947" w14:textId="77777777" w:rsidR="00610BBE" w:rsidRPr="005566DF" w:rsidRDefault="00610BBE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BB8BCAC" w14:textId="77777777" w:rsidR="00610BBE" w:rsidRPr="005566DF" w:rsidRDefault="00610BBE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14:paraId="292AF132" w14:textId="77777777" w:rsidR="00610BBE" w:rsidRPr="005566DF" w:rsidRDefault="00610BBE" w:rsidP="005D76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F43EF" w14:textId="3B54A43F" w:rsidR="00610BBE" w:rsidRPr="005566DF" w:rsidRDefault="00610BBE" w:rsidP="0055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утвержденный </w:t>
      </w:r>
      <w:r w:rsidR="00DE2BC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Кабинета Министров Республики Татарстан от </w:t>
      </w:r>
      <w:r w:rsidR="00DE2BC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29.12.2016 №1046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и признании утратившими силу отдельных постановлений Кабинета Министров Республики Татарстан</w:t>
      </w:r>
      <w:r w:rsidR="0021762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E2BC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DE2BC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03.05.2017 </w:t>
      </w:r>
      <w:hyperlink r:id="rId7" w:history="1">
        <w:r w:rsidR="00217625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21762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259</w:t>
      </w:r>
      <w:r w:rsidR="00DE2BC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8" w:history="1">
        <w:r w:rsidR="00217625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E2BC7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), изменени</w:t>
      </w:r>
      <w:r w:rsidR="0021762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е, изложив его в новой редакции (прилагается).</w:t>
      </w:r>
    </w:p>
    <w:p w14:paraId="2F6E0E8D" w14:textId="77777777" w:rsidR="00217625" w:rsidRPr="005566DF" w:rsidRDefault="00217625" w:rsidP="005D769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Премьер-министр</w:t>
      </w:r>
    </w:p>
    <w:p w14:paraId="7193828B" w14:textId="2A40B46D" w:rsidR="00217625" w:rsidRPr="005566DF" w:rsidRDefault="00217625" w:rsidP="00B329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 </w:t>
      </w:r>
      <w:r w:rsidR="00B32978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bookmarkStart w:id="0" w:name="_GoBack"/>
      <w:bookmarkEnd w:id="0"/>
    </w:p>
    <w:p w14:paraId="04A21274" w14:textId="77777777" w:rsidR="00665351" w:rsidRPr="005566DF" w:rsidRDefault="003B7E71" w:rsidP="005566DF">
      <w:pPr>
        <w:spacing w:after="0" w:line="240" w:lineRule="auto"/>
        <w:ind w:left="6096" w:firstLine="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59AC32B5" w14:textId="77777777" w:rsidR="00EC09CC" w:rsidRDefault="005566DF" w:rsidP="005D7697">
      <w:pPr>
        <w:spacing w:after="0" w:line="240" w:lineRule="auto"/>
        <w:ind w:left="6096" w:firstLine="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1D1F4BD" w14:textId="77777777" w:rsidR="00EC09CC" w:rsidRDefault="003B7E71" w:rsidP="005D7697">
      <w:pPr>
        <w:spacing w:after="0" w:line="240" w:lineRule="auto"/>
        <w:ind w:left="6096" w:firstLine="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  <w:r w:rsidR="00D96036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01E313" w14:textId="77777777" w:rsidR="00EC09CC" w:rsidRDefault="00665351" w:rsidP="005D7697">
      <w:pPr>
        <w:spacing w:after="0" w:line="240" w:lineRule="auto"/>
        <w:ind w:left="6096" w:firstLine="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D96036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AAA503" w14:textId="4D066949" w:rsidR="00D96036" w:rsidRPr="005566DF" w:rsidRDefault="00D96036" w:rsidP="005D7697">
      <w:pPr>
        <w:spacing w:after="0" w:line="240" w:lineRule="auto"/>
        <w:ind w:left="6096" w:firstLine="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29.12.2016 № 1046 </w:t>
      </w:r>
    </w:p>
    <w:p w14:paraId="258938C3" w14:textId="77777777" w:rsidR="00D96036" w:rsidRPr="005566DF" w:rsidRDefault="00D96036" w:rsidP="005D7697">
      <w:pPr>
        <w:spacing w:after="0" w:line="240" w:lineRule="auto"/>
        <w:ind w:left="6096" w:firstLine="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постановления Кабинета Министров</w:t>
      </w:r>
    </w:p>
    <w:p w14:paraId="1C534E0F" w14:textId="77777777" w:rsidR="00D96036" w:rsidRPr="005566DF" w:rsidRDefault="00D96036" w:rsidP="005D7697">
      <w:pPr>
        <w:spacing w:after="0" w:line="240" w:lineRule="auto"/>
        <w:ind w:left="609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14:paraId="42E65849" w14:textId="77777777" w:rsidR="00665351" w:rsidRPr="005566DF" w:rsidRDefault="00665351" w:rsidP="005D7697">
      <w:pPr>
        <w:spacing w:after="0" w:line="240" w:lineRule="auto"/>
        <w:ind w:left="609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_________2019г.</w:t>
      </w:r>
      <w:r w:rsidR="004D61B0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№___</w:t>
      </w:r>
    </w:p>
    <w:p w14:paraId="38B0938B" w14:textId="0D188C62" w:rsidR="0017236F" w:rsidRPr="005566DF" w:rsidRDefault="0017236F" w:rsidP="006705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909CB" w14:textId="77777777" w:rsidR="0017236F" w:rsidRPr="005566DF" w:rsidRDefault="0017236F" w:rsidP="005D769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9A9D6" w14:textId="77777777" w:rsidR="0017236F" w:rsidRPr="005566DF" w:rsidRDefault="00956A6F" w:rsidP="005D7697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38" w:history="1">
        <w:r w:rsidR="0017236F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17236F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(заказа).</w:t>
      </w:r>
    </w:p>
    <w:p w14:paraId="6E62D095" w14:textId="3EC233D8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</w:p>
    <w:p w14:paraId="5FE8DA2D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0306E41E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69F85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 (далее - Порядок), разработан в целях реализации Федерального </w:t>
      </w:r>
      <w:hyperlink r:id="rId9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 декабря 2013 года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442-ФЗ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социального обслуживания граждан в Российской Федерации</w:t>
      </w:r>
      <w:r w:rsidR="00FD4D5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18 декабря 2014 года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126-ЗРТ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 регулировании отдельных вопросов в сфере социального обслуживания граждан в Республике Татарстан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</w:t>
      </w:r>
      <w:hyperlink r:id="rId11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FD4D5D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ей</w:t>
        </w:r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78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0E69DABD" w14:textId="7F42D833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1.2.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 (далее - Поставщик), субсиди</w:t>
      </w:r>
      <w:r w:rsidR="00BB1E8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A3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="00F24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</w:t>
      </w:r>
      <w:r w:rsidR="00BB1E8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(возмещени</w:t>
      </w:r>
      <w:r w:rsidR="00C57E20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затрат в связи с оказанием социальных услуг </w:t>
      </w:r>
      <w:r w:rsidR="00EE0D86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  социальных услуг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 или за частичную плату.</w:t>
      </w:r>
    </w:p>
    <w:p w14:paraId="0DF92BB4" w14:textId="77777777" w:rsidR="00A74A78" w:rsidRPr="005566DF" w:rsidRDefault="00A74A78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Порядок определяет размер, условия и механизм предоставления </w:t>
      </w:r>
      <w:r w:rsidR="00BB1E8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Поставщикам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компенсацию (возмещение) затрат в связи с оказанием социальных услуг (далее - субсидия) из бюджета Республики Татарстан.</w:t>
      </w:r>
    </w:p>
    <w:p w14:paraId="2B0E3DDB" w14:textId="77777777" w:rsidR="003B7E71" w:rsidRPr="005566DF" w:rsidRDefault="00A74A78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термины и понятия, используемые в настоящем Порядке, применяются в том же значении, что и в Федеральном </w:t>
      </w:r>
      <w:hyperlink r:id="rId12" w:history="1">
        <w:r w:rsidR="003B7E71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 декабря 2013 года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 442-ФЗ «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социального обслуживания граждан в Российской Федерации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67CD81" w14:textId="649499C0" w:rsidR="00AE4065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22A3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102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Министерством труда, занятости и социальной защиты Республики Татарстан (далее – Министерство) в соответствии с соглашением о предоставлении субсидии из бюджета Республики Татарстан на компенсацию (возмещение) затрат в связи с оказанием социальных услуг (далее - Соглашение), заключаемым между Министерством и Поставщиком</w:t>
      </w:r>
      <w:r w:rsidR="00F82F2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принято решение о предоставлении</w:t>
      </w:r>
      <w:r w:rsidR="00D36C0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AE406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форме, утвержденной Министерством финансов Республики Татарстан.</w:t>
      </w:r>
    </w:p>
    <w:p w14:paraId="1543AAA1" w14:textId="77777777" w:rsidR="00AE4065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22A3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Соглашение заключается после заключения Поставщиком с получателем социальных услуг в соответствии со </w:t>
      </w:r>
      <w:hyperlink r:id="rId13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 декабря 2013 года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442-ФЗ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социального обслуживания граждан в Российской Федерации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о предоставлении социальных услуг на основании индивидуальной программы предоставления социальных услуг (далее - индивидуальная программа). </w:t>
      </w:r>
    </w:p>
    <w:p w14:paraId="5FF59104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22A3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и органы государственного финансового контроля в соответствии с законодательством Российской Федерации осуществляют проверку соблюдения условий, целей и порядка предоставления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C93EEF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805A06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1E5FBB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47909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слови</w:t>
      </w:r>
      <w:r w:rsidR="001E5FBB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47909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</w:t>
      </w:r>
      <w:r w:rsidR="001E5FBB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47909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 предоставления субсиди</w:t>
      </w:r>
      <w:r w:rsidR="001E5FBB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680A741D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1577DD" w14:textId="481F8B6C" w:rsidR="003B7E71" w:rsidRPr="005566DF" w:rsidRDefault="00BB1E68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9"/>
      <w:bookmarkEnd w:id="2"/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Для заключения Соглашения Поставщик представляет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территориальный орган социальной защиты) заявку по форме, утверждаемой Министерств</w:t>
      </w:r>
      <w:r w:rsidR="001E5FBB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B7E7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с приложением:</w:t>
      </w:r>
    </w:p>
    <w:p w14:paraId="19ED2374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договора о предоставлении социальных услуг, заключенного с получателем социальных услуг;</w:t>
      </w:r>
    </w:p>
    <w:p w14:paraId="3975D60F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юридического лица, а также документов о всех изменениях к ним;</w:t>
      </w:r>
    </w:p>
    <w:p w14:paraId="78A1CAC6" w14:textId="7777777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3"/>
      <w:bookmarkEnd w:id="3"/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государственной регистрации юридического лица, либо копию свидетельства о государственной регистрации физического лица в качестве индивидуального предпринимателя, либо копию Листа записи Единого государственного реестра юридических лиц (индивидуальных предпринимателей);</w:t>
      </w:r>
    </w:p>
    <w:p w14:paraId="71ECF926" w14:textId="7777777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постановке на учет в налоговом органе;</w:t>
      </w:r>
    </w:p>
    <w:p w14:paraId="2B1F2450" w14:textId="4D56411D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заверенную копию выписки из Единого государственного реестра юридических лиц, Единого государственного реестра индивидуальных предпринимателей со сведениями о 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Поставщике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выданной не ранее чем за три месяца до даты подачи заявки;</w:t>
      </w:r>
    </w:p>
    <w:p w14:paraId="64C0CE21" w14:textId="7777777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 об отсутствии неисполненной обязанности по уплате страховых взносов, подлежащих уплате в соответствии с законодательством Российской Федерации о налогах и сборах;</w:t>
      </w:r>
    </w:p>
    <w:p w14:paraId="53B0A340" w14:textId="7777777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подписанную руководителем и главным бухгалтером, скрепленную печатью (при наличии печати);</w:t>
      </w:r>
    </w:p>
    <w:p w14:paraId="3A73B13B" w14:textId="5704298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подписанную руководителем и главным бухгалтером, подтверждающую, что 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является получателем средств из бюджета Республики Татарстан в соответствии с иными нормативными правовыми актами на цели, указанные в </w:t>
      </w:r>
      <w:hyperlink r:id="rId14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0362FC41" w14:textId="1F1DE8A7" w:rsidR="00F6388C" w:rsidRPr="005566DF" w:rsidRDefault="00F6388C" w:rsidP="005D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подтверждающую, что 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находится в процессе реорганизации, ликвидации, банкротства (юридические лица), не прекратил деятельности в качестве индивидуального предпринимателя, подписанную руководителем 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Поставщика (индивидуальным предпринимателем)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73F899" w14:textId="6F85800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Поставщиком документов, указанных в </w:t>
      </w:r>
      <w:hyperlink w:anchor="P63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абзацах </w:t>
        </w:r>
        <w:r w:rsidR="00BB1E68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5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шестом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территориальный орган социальной защиты запрашивает указанные документы в порядке межведомственного информационного взаимодействия.</w:t>
      </w:r>
    </w:p>
    <w:p w14:paraId="0714B4CA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 орган социальной защиты принимает и регистрирует заявки с приложенными документами в течение одного дня со дня их поступления с указанием даты поступления и присвоением порядкового номера регистрации.</w:t>
      </w:r>
    </w:p>
    <w:p w14:paraId="40686D7E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представляемые Поставщиком, должны быть заверены подписью руководителя (уполномоченного Поставщиком представителя) и печатью Поставщика (в случаях, когда законодательством Российской Федерации установлена обязанность иметь печать). Копии документов, состоящие из двух и более листов, должны быть пронумерованы и прошиты.</w:t>
      </w:r>
    </w:p>
    <w:p w14:paraId="013D58E3" w14:textId="77777777" w:rsidR="0063373D" w:rsidRPr="005566DF" w:rsidRDefault="0063373D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В документах (копиях документов) не должно быть подчисток, приписок, зачеркнутых слов и исправлений, не заверенных в установленном порядке.</w:t>
      </w:r>
    </w:p>
    <w:p w14:paraId="2987B556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2.2. Рассмотрение заявок территориальным органом социальной защиты осуществляется в 10-дневный срок, исчисляемый в рабочих днях, со дня их регистрации.</w:t>
      </w:r>
    </w:p>
    <w:p w14:paraId="564478E9" w14:textId="77777777" w:rsidR="003B7E71" w:rsidRPr="005566DF" w:rsidRDefault="003B7E71" w:rsidP="005D769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принятия решения об отклонении заявки являются:</w:t>
      </w:r>
    </w:p>
    <w:p w14:paraId="1BDF71BA" w14:textId="77777777" w:rsidR="0063373D" w:rsidRPr="005566DF" w:rsidRDefault="0063373D" w:rsidP="005D769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Порядка;</w:t>
      </w:r>
    </w:p>
    <w:p w14:paraId="661ABE17" w14:textId="77777777" w:rsidR="0063373D" w:rsidRPr="005566DF" w:rsidRDefault="0063373D" w:rsidP="005D769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или представление не всех документов (копий документов), предусмотренных </w:t>
      </w:r>
      <w:hyperlink w:anchor="P59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 (за исключением указанных в </w:t>
      </w:r>
      <w:hyperlink w:anchor="P63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пятом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5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шестом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AFB6A2C" w14:textId="77777777" w:rsidR="0063373D" w:rsidRPr="005566DF" w:rsidRDefault="0063373D" w:rsidP="005D769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Поставщиком информации;</w:t>
      </w:r>
    </w:p>
    <w:p w14:paraId="0A24F075" w14:textId="670469CC" w:rsidR="00DC10C5" w:rsidRPr="005566DF" w:rsidRDefault="00DC10C5" w:rsidP="005D769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 не включен в реестр поставщиков социальных услуг в Республике Татарстан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E72776" w14:textId="77777777" w:rsidR="003B7E71" w:rsidRPr="005566DF" w:rsidRDefault="003B7E71" w:rsidP="005D769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 орган социальной защиты в 10-дневный срок, исчисляемый в рабочих днях, со дня регистрации заявки направляет письменное уведомление Поставщику об ее отклонении с указанием причин.</w:t>
      </w:r>
    </w:p>
    <w:p w14:paraId="2DE1BD99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Поставщик, заявка которого была отклонена территориальным органом социальной защиты в соответствии с настоящим Порядком, вправе повторно подать заявку.</w:t>
      </w:r>
    </w:p>
    <w:p w14:paraId="4833675B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2.3. В случае отсутствия оснований для отклонения заявки территориальный орган социальной защиты в 10-дневный срок, исчисляемый в рабочих днях, со дня ее регистрации принимает решение о заключении Соглашения.</w:t>
      </w:r>
    </w:p>
    <w:p w14:paraId="7710E08D" w14:textId="3407CE83" w:rsidR="00D930AD" w:rsidRPr="005566DF" w:rsidRDefault="00BB1E68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</w:t>
      </w:r>
      <w:r w:rsidR="00D930A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Поставщикам</w:t>
      </w:r>
      <w:r w:rsidR="00D930A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соответствующим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14:paraId="5D8380E6" w14:textId="77777777" w:rsidR="00D930AD" w:rsidRPr="005566DF" w:rsidRDefault="00D930AD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должна отсутствовать неисполненная обязанность по уплате страховых взносов, подлежащих уплате в соответствии с законодательством Российской Федерации о налогах и сборах;</w:t>
      </w:r>
    </w:p>
    <w:p w14:paraId="18F4E52D" w14:textId="77777777" w:rsidR="00D930AD" w:rsidRPr="005566DF" w:rsidRDefault="00D930AD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14:paraId="0608BF3A" w14:textId="77777777" w:rsidR="00D930AD" w:rsidRPr="005566DF" w:rsidRDefault="00D930AD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- юридическое лицо не должно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14:paraId="189CB950" w14:textId="77777777" w:rsidR="00D930AD" w:rsidRPr="005566DF" w:rsidRDefault="00D930AD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F7DF01A" w14:textId="77777777" w:rsidR="00D930AD" w:rsidRPr="005566DF" w:rsidRDefault="00D930AD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не должен получать средства из бюджета Республики Татарстан на основании иных нормативных правовых актов </w:t>
      </w:r>
      <w:r w:rsidR="00261101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муниципальных правовых актов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цели, указанные в </w:t>
      </w:r>
      <w:r w:rsidR="00AE368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1.2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</w:t>
      </w:r>
      <w:r w:rsidR="00AE368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14:paraId="2D70FE92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2FACF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Заключение Соглашения о предоставлении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</w:p>
    <w:p w14:paraId="38BCB3E3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4DD964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Территориальный орган социальной защиты в течение трех рабочих дней со дня принятия решения о заключении Соглашения направляет Поставщику письменное уведомление о принятом решении с приложением проекта Соглашения о предоставлении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трех экземпляров.</w:t>
      </w:r>
    </w:p>
    <w:p w14:paraId="5799A792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подписывает и направляет в территориальный орган социальной защиты Соглашение о предоставлении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трех экземпляров в пятидневный срок, исчисляемый в рабочих днях, со дня получения направленного территориальным органом социальной защиты проекта Соглашения о предоставлении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BE6880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двух рабочих дней, следующих за днем получения от Поставщика подписанного Соглашения о предоставлении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территориальный орган социальной защиты направляет Соглашение на подписание в Министерство.</w:t>
      </w:r>
    </w:p>
    <w:p w14:paraId="6FBBD5E2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пяти рабочих дней со дня получения Министерством от территориального органа социальной защиты Соглашения оно подписывается Министерством и в двух экземплярах направляется в территориальный орган социальной защиты. Территориальный орган социальной защиты один экземпляр Соглашения в течение трех рабочих дней со дня его получения от Министерства направляет Поставщику по почте или при наличии письменного согласия Поставщика выдает его поставщику в день его обращения в территориальный орган социальной защиты.</w:t>
      </w:r>
    </w:p>
    <w:p w14:paraId="140921B6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 условиями, включаемыми в Соглашение, являются:</w:t>
      </w:r>
    </w:p>
    <w:p w14:paraId="3D5EF818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целевое назначение и порядок определения размера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60744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условия и сроки перечисления Поставщику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5AA808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условие о согласии Поставщика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условий, целей и порядка их предоставления, а также о соблюдении получателем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настоящего Порядка и заключенного Соглашения;</w:t>
      </w:r>
    </w:p>
    <w:p w14:paraId="53A67C0B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Предоставление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оказанные социальные услуги </w:t>
      </w:r>
      <w:r w:rsidR="00584029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  социальных услуг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настоящим Порядком и условиями Соглашения, заключенного между Министерством и Поставщиком, в размере, определяемом в соответствии с </w:t>
      </w:r>
      <w:hyperlink w:anchor="P92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34F183BE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2"/>
      <w:bookmarkEnd w:id="4"/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Размер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подлежащего перечислению Поставщику, определяется на основании документов, предоставляемых Поставщиком, в соответствии с </w:t>
      </w:r>
      <w:hyperlink w:anchor="P10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рассчитывается по следующей формуле:</w:t>
      </w:r>
    </w:p>
    <w:p w14:paraId="3057F062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ADA9B5" w14:textId="3D7F7503" w:rsidR="003B7E71" w:rsidRPr="005566DF" w:rsidRDefault="005D7697" w:rsidP="005D7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  <w:lang w:eastAsia="ru-RU"/>
        </w:rPr>
        <w:drawing>
          <wp:inline distT="0" distB="0" distL="0" distR="0" wp14:anchorId="5C57EA6D" wp14:editId="15B78BEB">
            <wp:extent cx="1857375" cy="361950"/>
            <wp:effectExtent l="0" t="0" r="9525" b="0"/>
            <wp:docPr id="1" name="Рисунок 1" descr="base_23915_1385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38505_3276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50E1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FB68F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19FB584E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i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i-му поставщику социальной услуги;</w:t>
      </w:r>
    </w:p>
    <w:p w14:paraId="5A775F55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социальных услуг, оказанных в соответствии с договором о предоставлении социальных услуг j-му получателю социальных услуг;</w:t>
      </w:r>
    </w:p>
    <w:p w14:paraId="30912628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T - тариф на социальную услугу, утвержденный Государственным комитетом Республики Татарстан по тарифам;</w:t>
      </w:r>
    </w:p>
    <w:p w14:paraId="4B71A40C" w14:textId="77777777" w:rsidR="003B7E71" w:rsidRPr="005566DF" w:rsidRDefault="003B7E71" w:rsidP="005D7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сумма, подлежащая оплате j-м получателем социальных услуг в соответствии с </w:t>
      </w:r>
      <w:hyperlink r:id="rId16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29.11.2014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927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размера платы за предоставление социальных услуг и порядка ее взимания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оказанных в соответствии с договором о предоставлении социальных услуг на основании индивидуальной программы</w:t>
      </w:r>
      <w:r w:rsidR="00584029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социальных услуг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AF4031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тарифы Поставщика выше уровня тарифов, утвержденных Государственным комитетом Республики Татарстан по тарифам на аналогичные услуги, при расчете размера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тарифы, утвержденные Государственным комитетом Республики Татарстан по тарифам.</w:t>
      </w:r>
    </w:p>
    <w:p w14:paraId="1B3E7DDB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тарифы Поставщика ниже уровня тарифов, утвержденных Государственным комитетом Республики Татарстан по тарифам на аналогичные услуги, при расчете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тарифы, утвержденные Поставщиком.</w:t>
      </w:r>
    </w:p>
    <w:p w14:paraId="476EFD2B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фактический объем социальных услуг, оказанных получателю социальных услуг, меньше объема услуг, установленного договором о предоставлении социальных услуг на основании индивидуальной программы</w:t>
      </w:r>
      <w:r w:rsidR="00584029" w:rsidRPr="005566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предоставления социальных услуг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размер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исходя из фактического объема оказанных услуг.</w:t>
      </w:r>
    </w:p>
    <w:p w14:paraId="07F346D2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F0A4DB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Перечисление </w:t>
      </w:r>
      <w:r w:rsidR="0000211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</w:p>
    <w:p w14:paraId="1CF132BD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343395" w14:textId="7A9EF07A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07"/>
      <w:bookmarkEnd w:id="5"/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Для перечисления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Поставщик, заключивший Соглашение в соответствии с настоящим Порядком, представляет в территориальный орган социальной защиты по месту осуществления своей деятельности заявление на перечисление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утверждаемой Министерств</w:t>
      </w:r>
      <w:r w:rsidR="00A47AE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заверенное подписью </w:t>
      </w:r>
      <w:r w:rsidR="00A47AE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лицом Поставщика (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 w:rsidR="00A47AE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ем (индивидуальным предпринимателем))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печатью </w:t>
      </w:r>
      <w:r w:rsidR="00526B43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Поставщика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случаях, когда законодательством Российской Федерации установлена обязанность иметь печать), с приложением следующих документов:</w:t>
      </w:r>
    </w:p>
    <w:p w14:paraId="29ABBA70" w14:textId="3E74B631" w:rsidR="003B7E71" w:rsidRPr="005566DF" w:rsidRDefault="003B7E71" w:rsidP="000950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1) реестра получателей социальных услуг по форме, утверждаемой Министерств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заверенного подписью</w:t>
      </w:r>
      <w:r w:rsidR="00095022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022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лицом Поставщика (руководителем (индивидуальным предпринимателем)) и печатью Поставщика (в случаях, когда законодательством Российской Федерации установлена обязанность иметь печать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1C3653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2) заверенных Поставщиком:</w:t>
      </w:r>
    </w:p>
    <w:p w14:paraId="215CED9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договора с получателем социальных услуг (кроме предоставления срочных социальных услуг). При последующем обращении за перечислением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 представляет копии договора на одного и того же получателя услуг только в случае внесения изменений в договор с приложением к нему дополнительного соглашения;</w:t>
      </w:r>
    </w:p>
    <w:p w14:paraId="05146340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акта сдачи-приемки оказанных услуг, подписанного получателем социальных услуг и Поставщиком;</w:t>
      </w:r>
    </w:p>
    <w:p w14:paraId="7A303F1A" w14:textId="7F80198F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справки-расчета на перечисление </w:t>
      </w:r>
      <w:r w:rsidR="00C566F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социальны</w:t>
      </w:r>
      <w:r w:rsidR="006463D4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услуги по форме, утверждаемой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заверенной подписью руководителя и печатью организации (в случаях, когда законодательством Российской Федерации установлена обязанность иметь печать);</w:t>
      </w:r>
    </w:p>
    <w:p w14:paraId="27F1B2C5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4) копий документов, на основании которых произведен расчет среднедушевого дохода получателя социальных услуг. Перечень документов Поставщиками определяется в порядках предоставления социальных услуг, утверждаемых постановлениями Кабинета Министров Республики Татарстан.</w:t>
      </w:r>
    </w:p>
    <w:p w14:paraId="7E63FFD0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представляемые Поставщиком, должны быть заполнены четко и разборчиво. В тексте документа не допускается наличие подчисток, приписок, зачеркнутых слов, нерасшифрованных сокращений, исправлений, за исключением исправлений, скрепленных печатью (в случаях, когда законодательством Российской Федерации установлена обязанность иметь печать) и заверенных подписью уполномоченного лица (исправление документов карандашом не допускается).</w:t>
      </w:r>
    </w:p>
    <w:p w14:paraId="5D59BD01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представляются в территориальный орган социальной защиты в письменном виде лично или почтовым отправлением либо в электронной форме, подписанной электронной подписью. В случае представления заявления и документов (копий документов) в форме электронных документов, если они не подписаны </w:t>
      </w:r>
      <w:r w:rsidR="00372C95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(не заверены) 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Федерального </w:t>
      </w:r>
      <w:hyperlink r:id="rId1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21.2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перечисление </w:t>
      </w:r>
      <w:r w:rsidR="00A74A7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при предъявлении Поставщиком в территориальный орган социальной защиты указанных в </w:t>
      </w:r>
      <w:hyperlink w:anchor="P10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оригиналов документов или их копий, заверенных в установленном законодательством порядке, на бумажных</w:t>
      </w:r>
      <w:r w:rsidR="00EB606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электронных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носителях. При этом днем обращения за перечислением </w:t>
      </w:r>
      <w:r w:rsidR="00A74A7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день получения территориальным органом социальной защиты указанных документов на бумажном носителе.</w:t>
      </w:r>
    </w:p>
    <w:p w14:paraId="56B4C5A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достоверность и полноту представляемых сведений и документов, являющихся основанием для выплаты </w:t>
      </w:r>
      <w:r w:rsidR="00016AB3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возлагается на Поставщика.</w:t>
      </w:r>
    </w:p>
    <w:p w14:paraId="7010506B" w14:textId="69C058AC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Документы для </w:t>
      </w:r>
      <w:r w:rsidR="00526B43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перечисления </w:t>
      </w:r>
      <w:r w:rsidR="0000211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представляться ежемесячно, до 20 числа, но не позднее 15 декабря текущего года.</w:t>
      </w:r>
    </w:p>
    <w:p w14:paraId="3CE9F928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Территориальный орган социальной защиты проводит проверку представленных Поставщиком документов, расчета размера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w:anchor="P92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принимает решение о перечислении </w:t>
      </w:r>
      <w:r w:rsidR="0000211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об отказе в его перечислении не позднее 10 рабочих дней со дня представления Поставщиком документов, указанных в </w:t>
      </w:r>
      <w:hyperlink w:anchor="P10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770836BD" w14:textId="7878F912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перечислении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 отказе в его перечислении доводится до сведения Поставщика в письменной форме в течение пяти рабочих дней со дня принятия решения в соответствии с формой, утверждаемой Министерства.</w:t>
      </w:r>
    </w:p>
    <w:p w14:paraId="1128EE3E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Основаниями для принятия территориальным органом социальной защиты решения об отказе поставщику в перечислении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6A48847B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представление неполного комплекта документов, установленных </w:t>
      </w:r>
      <w:hyperlink w:anchor="P10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7B0F5938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2) несоответствие оказанных социальных услуг условиям договора о предоставлении социальных услуг и (или) предоставление социальных услуг, не предусмотренных индивидуальной программой получателя социальных услуг;</w:t>
      </w:r>
    </w:p>
    <w:p w14:paraId="16DEA0D3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3) наличие в представленных документах недостоверных сведений.</w:t>
      </w:r>
    </w:p>
    <w:p w14:paraId="75CC6C48" w14:textId="4D8A7EF3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</w:t>
      </w:r>
      <w:r w:rsidR="00652E72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 орган социальной защиты в течение пяти рабочих дней со дня принятия решения о перечислении субсидии представляет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утверждение в Министерство реестр на перечисление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социальные услуги Поставщику, составленный по форме, утверждаемой Министерств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и подписанный начальником территориального органа социальной защиты</w:t>
      </w:r>
      <w:r w:rsidR="00BB1E68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62F7BF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должностным лицом Министерства реестр на перечисление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Поставщику за оказанные социальные услуги утверждается в течение пяти рабочих дней со дня его представления в Министерство.</w:t>
      </w:r>
    </w:p>
    <w:p w14:paraId="75C7424F" w14:textId="77777777" w:rsidR="002D7697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Перечисление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Министерством на расчетный счет, открытый в кредитной организации Поставщиком услуг, в отношении которого принято решение о предоставлении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пяти рабочих дней со дня утверждения уполномоченным должностным лицом Министерства реестра на перечисление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оказанные Поставщиком социальные услуги</w:t>
      </w:r>
      <w:r w:rsidR="002D7697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4E22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47CE6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Перечисление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Поставщику за социальные услуги, оказанные после 15 декабря, производится в соответствии с </w:t>
      </w:r>
      <w:hyperlink w:anchor="P107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до 1 марта года, следующего за годом, в котором были оказаны социальные услуги, по тарифам, действовавшим в году, в котором были оказаны социальные услуги.</w:t>
      </w:r>
    </w:p>
    <w:p w14:paraId="75C72401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В случае исключения Поставщика из реестра поставщиков социальных услуг выплата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Порядком производится за услуги, которые были оказаны до момента исключения его из реестра.</w:t>
      </w:r>
    </w:p>
    <w:p w14:paraId="73BD36AB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72526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Финансирование расходов и перечисление </w:t>
      </w:r>
      <w:r w:rsidR="0000211D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</w:p>
    <w:p w14:paraId="0A88F35B" w14:textId="77777777" w:rsidR="003B7E71" w:rsidRPr="005566DF" w:rsidRDefault="003B7E71" w:rsidP="005D7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Республики Татарстан</w:t>
      </w:r>
    </w:p>
    <w:p w14:paraId="42ECA7A6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870FC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Финансовое обеспечение предоставления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пределах средств, предусмотренных Министерству в бюджете Республики Татарстан.</w:t>
      </w:r>
    </w:p>
    <w:p w14:paraId="6F4339AD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35"/>
      <w:bookmarkEnd w:id="6"/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Субсидия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перечисленн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Поставщику, подлежит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случае:</w:t>
      </w:r>
    </w:p>
    <w:p w14:paraId="0108A2A7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фактов представления Поставщиком недостоверных сведений;</w:t>
      </w:r>
    </w:p>
    <w:p w14:paraId="43549D6F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обнаружения ошибок в расчете размера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, произведенном Поставщиком и (или) Министерством;</w:t>
      </w:r>
    </w:p>
    <w:p w14:paraId="20289115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невыполнения условий предоставления 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BEADAE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39"/>
      <w:bookmarkEnd w:id="7"/>
    </w:p>
    <w:p w14:paraId="4D19BEEE" w14:textId="77777777" w:rsidR="003B7E71" w:rsidRPr="005566DF" w:rsidRDefault="003B7E71" w:rsidP="005D769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6. Заключительные положения</w:t>
      </w:r>
    </w:p>
    <w:p w14:paraId="6FBE9EAE" w14:textId="77777777" w:rsidR="003B7E71" w:rsidRPr="005566DF" w:rsidRDefault="003B7E71" w:rsidP="005D7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DA5A77" w14:textId="053F057A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6.1. При нарушении Поставщиком срока доброво</w:t>
      </w:r>
      <w:r w:rsidR="0006160E"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льного возврата перечисленного субсидии</w:t>
      </w: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установленного в </w:t>
      </w:r>
      <w:hyperlink w:anchor="P135" w:history="1"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BB1E68"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55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5.2</w:t>
        </w:r>
      </w:hyperlink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в семидневный срок, исчисляемый в рабочих днях, со дня окончания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14:paraId="19CD7EBE" w14:textId="77777777" w:rsidR="003B7E71" w:rsidRPr="005566DF" w:rsidRDefault="003B7E71" w:rsidP="005D76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DF">
        <w:rPr>
          <w:rFonts w:ascii="Times New Roman" w:hAnsi="Times New Roman" w:cs="Times New Roman"/>
          <w:color w:val="000000" w:themeColor="text1"/>
          <w:sz w:val="28"/>
          <w:szCs w:val="28"/>
        </w:rPr>
        <w:t>6.2. Поставщик несет в соответствии с законодательством ответственность за достоверность сведений, представленных в Министерство и территориальный орган социальной защиты.</w:t>
      </w:r>
    </w:p>
    <w:p w14:paraId="7B840E12" w14:textId="77777777" w:rsidR="00255456" w:rsidRPr="005566DF" w:rsidRDefault="00255456" w:rsidP="005D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1CBA95" w14:textId="77777777" w:rsidR="00255456" w:rsidRPr="005566DF" w:rsidRDefault="00255456" w:rsidP="005D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2EAB4A" w14:textId="77777777" w:rsidR="00255456" w:rsidRPr="005566DF" w:rsidRDefault="00255456" w:rsidP="005D7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55456" w:rsidRPr="005566DF" w:rsidSect="00EF227A">
      <w:head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1F66" w14:textId="77777777" w:rsidR="00EF227A" w:rsidRDefault="00EF227A" w:rsidP="00EF227A">
      <w:pPr>
        <w:spacing w:after="0" w:line="240" w:lineRule="auto"/>
      </w:pPr>
      <w:r>
        <w:separator/>
      </w:r>
    </w:p>
  </w:endnote>
  <w:endnote w:type="continuationSeparator" w:id="0">
    <w:p w14:paraId="69B49188" w14:textId="77777777" w:rsidR="00EF227A" w:rsidRDefault="00EF227A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D65F4" w14:textId="77777777" w:rsidR="00EF227A" w:rsidRDefault="00EF227A" w:rsidP="00EF227A">
      <w:pPr>
        <w:spacing w:after="0" w:line="240" w:lineRule="auto"/>
      </w:pPr>
      <w:r>
        <w:separator/>
      </w:r>
    </w:p>
  </w:footnote>
  <w:footnote w:type="continuationSeparator" w:id="0">
    <w:p w14:paraId="6600623C" w14:textId="77777777" w:rsidR="00EF227A" w:rsidRDefault="00EF227A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14:paraId="67CDC4B8" w14:textId="420BEA80"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A6F">
          <w:rPr>
            <w:noProof/>
          </w:rPr>
          <w:t>9</w:t>
        </w:r>
        <w:r>
          <w:fldChar w:fldCharType="end"/>
        </w:r>
      </w:p>
    </w:sdtContent>
  </w:sdt>
  <w:p w14:paraId="5C00C64C" w14:textId="77777777" w:rsidR="00EF227A" w:rsidRDefault="00EF22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0211D"/>
    <w:rsid w:val="000075C8"/>
    <w:rsid w:val="00016AB3"/>
    <w:rsid w:val="000230E2"/>
    <w:rsid w:val="00024960"/>
    <w:rsid w:val="00024CA7"/>
    <w:rsid w:val="00032FF5"/>
    <w:rsid w:val="0006160E"/>
    <w:rsid w:val="00063BA7"/>
    <w:rsid w:val="00076F3C"/>
    <w:rsid w:val="00095022"/>
    <w:rsid w:val="0009512E"/>
    <w:rsid w:val="000F49DD"/>
    <w:rsid w:val="001130E3"/>
    <w:rsid w:val="001323C3"/>
    <w:rsid w:val="00135461"/>
    <w:rsid w:val="00135BD3"/>
    <w:rsid w:val="00164ADC"/>
    <w:rsid w:val="0017236F"/>
    <w:rsid w:val="00183489"/>
    <w:rsid w:val="00191C11"/>
    <w:rsid w:val="00194043"/>
    <w:rsid w:val="00197AE0"/>
    <w:rsid w:val="001D056C"/>
    <w:rsid w:val="001D3902"/>
    <w:rsid w:val="001D3B55"/>
    <w:rsid w:val="001D67E2"/>
    <w:rsid w:val="001E2678"/>
    <w:rsid w:val="001E5FBB"/>
    <w:rsid w:val="001F415B"/>
    <w:rsid w:val="00207956"/>
    <w:rsid w:val="00216430"/>
    <w:rsid w:val="00217625"/>
    <w:rsid w:val="0023312A"/>
    <w:rsid w:val="002466F6"/>
    <w:rsid w:val="00250363"/>
    <w:rsid w:val="00255456"/>
    <w:rsid w:val="00255CBC"/>
    <w:rsid w:val="00261101"/>
    <w:rsid w:val="002B008F"/>
    <w:rsid w:val="002B23F4"/>
    <w:rsid w:val="002B4E10"/>
    <w:rsid w:val="002C3C06"/>
    <w:rsid w:val="002D7697"/>
    <w:rsid w:val="002E209A"/>
    <w:rsid w:val="00306171"/>
    <w:rsid w:val="003104F5"/>
    <w:rsid w:val="00334E22"/>
    <w:rsid w:val="00340024"/>
    <w:rsid w:val="00372BB3"/>
    <w:rsid w:val="00372C95"/>
    <w:rsid w:val="00391A0B"/>
    <w:rsid w:val="00391D3F"/>
    <w:rsid w:val="003A6BE9"/>
    <w:rsid w:val="003B581A"/>
    <w:rsid w:val="003B7E71"/>
    <w:rsid w:val="003F3F41"/>
    <w:rsid w:val="003F6256"/>
    <w:rsid w:val="00402298"/>
    <w:rsid w:val="00404F7D"/>
    <w:rsid w:val="00423BEC"/>
    <w:rsid w:val="00424606"/>
    <w:rsid w:val="00425AA5"/>
    <w:rsid w:val="004538A3"/>
    <w:rsid w:val="00493F77"/>
    <w:rsid w:val="004D452C"/>
    <w:rsid w:val="004D61B0"/>
    <w:rsid w:val="004E744B"/>
    <w:rsid w:val="00502401"/>
    <w:rsid w:val="005038F1"/>
    <w:rsid w:val="005052F5"/>
    <w:rsid w:val="0052167D"/>
    <w:rsid w:val="00526B43"/>
    <w:rsid w:val="005566DF"/>
    <w:rsid w:val="00584029"/>
    <w:rsid w:val="00591F8A"/>
    <w:rsid w:val="00595F65"/>
    <w:rsid w:val="005B3F25"/>
    <w:rsid w:val="005B62FD"/>
    <w:rsid w:val="005D7697"/>
    <w:rsid w:val="006060DE"/>
    <w:rsid w:val="0060701D"/>
    <w:rsid w:val="00610BBE"/>
    <w:rsid w:val="00614622"/>
    <w:rsid w:val="0062175C"/>
    <w:rsid w:val="00622A3D"/>
    <w:rsid w:val="0063373D"/>
    <w:rsid w:val="00636F42"/>
    <w:rsid w:val="00637080"/>
    <w:rsid w:val="006463D4"/>
    <w:rsid w:val="006507C1"/>
    <w:rsid w:val="00652E72"/>
    <w:rsid w:val="00654A2F"/>
    <w:rsid w:val="00665351"/>
    <w:rsid w:val="00670537"/>
    <w:rsid w:val="006960D7"/>
    <w:rsid w:val="00697024"/>
    <w:rsid w:val="006D0EFB"/>
    <w:rsid w:val="006D138A"/>
    <w:rsid w:val="006E6135"/>
    <w:rsid w:val="0070018D"/>
    <w:rsid w:val="00722AAF"/>
    <w:rsid w:val="00732691"/>
    <w:rsid w:val="00736D27"/>
    <w:rsid w:val="0074017A"/>
    <w:rsid w:val="00745D4F"/>
    <w:rsid w:val="00763755"/>
    <w:rsid w:val="007742CA"/>
    <w:rsid w:val="00786A3B"/>
    <w:rsid w:val="007870B9"/>
    <w:rsid w:val="00795BFD"/>
    <w:rsid w:val="007D4CC1"/>
    <w:rsid w:val="00835BBC"/>
    <w:rsid w:val="00847909"/>
    <w:rsid w:val="008854C0"/>
    <w:rsid w:val="008968A1"/>
    <w:rsid w:val="008A22BB"/>
    <w:rsid w:val="008E2BC7"/>
    <w:rsid w:val="008F02F4"/>
    <w:rsid w:val="00911B2A"/>
    <w:rsid w:val="009174ED"/>
    <w:rsid w:val="009430CF"/>
    <w:rsid w:val="00945E13"/>
    <w:rsid w:val="00956A6F"/>
    <w:rsid w:val="0097604E"/>
    <w:rsid w:val="0097715E"/>
    <w:rsid w:val="0099379F"/>
    <w:rsid w:val="009A09DD"/>
    <w:rsid w:val="009C2776"/>
    <w:rsid w:val="009C61DF"/>
    <w:rsid w:val="009D19D9"/>
    <w:rsid w:val="009D585D"/>
    <w:rsid w:val="009E4E83"/>
    <w:rsid w:val="009F4982"/>
    <w:rsid w:val="009F566E"/>
    <w:rsid w:val="00A34C08"/>
    <w:rsid w:val="00A3661D"/>
    <w:rsid w:val="00A4434B"/>
    <w:rsid w:val="00A47AED"/>
    <w:rsid w:val="00A50046"/>
    <w:rsid w:val="00A533A3"/>
    <w:rsid w:val="00A540C0"/>
    <w:rsid w:val="00A736FA"/>
    <w:rsid w:val="00A74A78"/>
    <w:rsid w:val="00AC0411"/>
    <w:rsid w:val="00AC5EA1"/>
    <w:rsid w:val="00AD79FF"/>
    <w:rsid w:val="00AE3687"/>
    <w:rsid w:val="00AE4065"/>
    <w:rsid w:val="00B041F2"/>
    <w:rsid w:val="00B12A8F"/>
    <w:rsid w:val="00B32978"/>
    <w:rsid w:val="00B55A91"/>
    <w:rsid w:val="00B5644A"/>
    <w:rsid w:val="00B62DF5"/>
    <w:rsid w:val="00B7577A"/>
    <w:rsid w:val="00B764A9"/>
    <w:rsid w:val="00BA5494"/>
    <w:rsid w:val="00BB1E68"/>
    <w:rsid w:val="00BB1E85"/>
    <w:rsid w:val="00BB75E5"/>
    <w:rsid w:val="00BC68FF"/>
    <w:rsid w:val="00BD383E"/>
    <w:rsid w:val="00BE2EA7"/>
    <w:rsid w:val="00BE39DD"/>
    <w:rsid w:val="00BE3E74"/>
    <w:rsid w:val="00C16DEB"/>
    <w:rsid w:val="00C3556D"/>
    <w:rsid w:val="00C566F4"/>
    <w:rsid w:val="00C5733F"/>
    <w:rsid w:val="00C57E20"/>
    <w:rsid w:val="00C660B4"/>
    <w:rsid w:val="00C7053C"/>
    <w:rsid w:val="00C76305"/>
    <w:rsid w:val="00D07ACD"/>
    <w:rsid w:val="00D21FDA"/>
    <w:rsid w:val="00D24EF2"/>
    <w:rsid w:val="00D36C07"/>
    <w:rsid w:val="00D379BC"/>
    <w:rsid w:val="00D65983"/>
    <w:rsid w:val="00D76827"/>
    <w:rsid w:val="00D930AD"/>
    <w:rsid w:val="00D96036"/>
    <w:rsid w:val="00DA0966"/>
    <w:rsid w:val="00DA1027"/>
    <w:rsid w:val="00DA3642"/>
    <w:rsid w:val="00DA4B2E"/>
    <w:rsid w:val="00DB38B6"/>
    <w:rsid w:val="00DB6C28"/>
    <w:rsid w:val="00DC10C5"/>
    <w:rsid w:val="00DC3619"/>
    <w:rsid w:val="00DE2BC7"/>
    <w:rsid w:val="00E63B19"/>
    <w:rsid w:val="00EA6B6D"/>
    <w:rsid w:val="00EB3F57"/>
    <w:rsid w:val="00EB606E"/>
    <w:rsid w:val="00EC09CC"/>
    <w:rsid w:val="00EE0D86"/>
    <w:rsid w:val="00EE6E99"/>
    <w:rsid w:val="00EF227A"/>
    <w:rsid w:val="00F154F9"/>
    <w:rsid w:val="00F24F87"/>
    <w:rsid w:val="00F32155"/>
    <w:rsid w:val="00F435B0"/>
    <w:rsid w:val="00F44334"/>
    <w:rsid w:val="00F6388C"/>
    <w:rsid w:val="00F82F25"/>
    <w:rsid w:val="00F8334F"/>
    <w:rsid w:val="00F875FD"/>
    <w:rsid w:val="00F93251"/>
    <w:rsid w:val="00FC16D1"/>
    <w:rsid w:val="00FC379C"/>
    <w:rsid w:val="00FD4D5D"/>
    <w:rsid w:val="00FD582B"/>
    <w:rsid w:val="00FE0474"/>
    <w:rsid w:val="00FE52B7"/>
    <w:rsid w:val="00FF03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92274"/>
  <w15:docId w15:val="{CA23CB82-3967-4BB8-B5E5-1557F2F9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  <w:style w:type="character" w:styleId="aa">
    <w:name w:val="annotation reference"/>
    <w:basedOn w:val="a0"/>
    <w:uiPriority w:val="99"/>
    <w:semiHidden/>
    <w:unhideWhenUsed/>
    <w:rsid w:val="00911B2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11B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11B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B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11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D2C59AE8F2CF11BD31C1AE1890992EF204CC65B89871C8420C1DCAFFBFBB993506EAF49F8C6577F2BA4D7DE28AAAA1B06B81EFC61AA27AA2E1A93Q0H4K" TargetMode="External"/><Relationship Id="rId13" Type="http://schemas.openxmlformats.org/officeDocument/2006/relationships/hyperlink" Target="consultantplus://offline/ref=895AE9A592AF03891B375F46D8910BA2DDADB26FC4796544B8410701BA3182C55AB057A48D4C019F35475AF612E3DA7B4C2F5697BDB62397R9i8I" TargetMode="External"/><Relationship Id="rId18" Type="http://schemas.openxmlformats.org/officeDocument/2006/relationships/hyperlink" Target="consultantplus://offline/ref=895AE9A592AF03891B375F46D8910BA2DDADB76AC57B6544B8410701BA3182C55AB057A4861851D260410CAE48B6D167473157R9i8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01D2C59AE8F2CF11BD31C1AE1890992EF204CC65B8B86108D2FC1DCAFFBFBB993506EAF49F8C6577F2BA4D7DE28AAAA1B06B81EFC61AA27AA2E1A93Q0H4K" TargetMode="External"/><Relationship Id="rId12" Type="http://schemas.openxmlformats.org/officeDocument/2006/relationships/hyperlink" Target="consultantplus://offline/ref=895AE9A592AF03891B375F46D8910BA2DDADB26FC4796544B8410701BA3182C548B00FA88F451E9633520CA757RBiFI" TargetMode="External"/><Relationship Id="rId17" Type="http://schemas.openxmlformats.org/officeDocument/2006/relationships/hyperlink" Target="consultantplus://offline/ref=895AE9A592AF03891B375F46D8910BA2DCADB667C77F6544B8410701BA3182C548B00FA88F451E9633520CA757RBi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5AE9A592AF03891B37414BCEFD56A9DDA4E862C6796E15E3160156E56184901AF051F1DC08559B374510A750A8D57944R3i8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D56984728638E26879130C2324626993B74712ACE3E9C5F11960FB4E9175BF4F73F8305E763E929E1B05FA0E547CFAAC3C9D5F1E7A47F28816DABDAK" TargetMode="External"/><Relationship Id="rId11" Type="http://schemas.openxmlformats.org/officeDocument/2006/relationships/hyperlink" Target="consultantplus://offline/ref=895AE9A592AF03891B375F46D8910BA2DDADB06CC07E6544B8410701BA3182C55AB057A48D4F039F3C475AF612E3DA7B4C2F5697BDB62397R9i8I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895AE9A592AF03891B37414BCEFD56A9DDA4E862C67B6615EC120156E56184901AF051F1CE080D97354C0FA35EBD832801645B93AAAA23908FDD0446R9iBI" TargetMode="External"/><Relationship Id="rId19" Type="http://schemas.openxmlformats.org/officeDocument/2006/relationships/hyperlink" Target="consultantplus://offline/ref=895AE9A592AF03891B375F46D8910BA2DDADB76AC57B6544B8410701BA3182C55AB057A1861851D260410CAE48B6D167473157R9i8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95AE9A592AF03891B375F46D8910BA2DDADB26FC4796544B8410701BA3182C55AB057A48D4C039431475AF612E3DA7B4C2F5697BDB62397R9i8I" TargetMode="External"/><Relationship Id="rId14" Type="http://schemas.openxmlformats.org/officeDocument/2006/relationships/hyperlink" Target="consultantplus://offline/ref=CF341649A439E060978136BBC24AFFC070EA4F6FEAA3AE45B70FAF240EB768ED1152BED0A64282E566F13701ED07A92188F62C5089BCDAED3E122EC0lAv3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Гульшат Минзагитовна</dc:creator>
  <cp:lastModifiedBy>Салахова Гульшат Минзагитовна</cp:lastModifiedBy>
  <cp:revision>2</cp:revision>
  <cp:lastPrinted>2019-06-29T09:39:00Z</cp:lastPrinted>
  <dcterms:created xsi:type="dcterms:W3CDTF">2019-06-29T13:31:00Z</dcterms:created>
  <dcterms:modified xsi:type="dcterms:W3CDTF">2019-06-29T13:31:00Z</dcterms:modified>
</cp:coreProperties>
</file>