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8F1892" w:rsidRPr="00807621" w:rsidTr="002730A2">
        <w:trPr>
          <w:trHeight w:val="1275"/>
        </w:trPr>
        <w:tc>
          <w:tcPr>
            <w:tcW w:w="4536" w:type="dxa"/>
          </w:tcPr>
          <w:p w:rsidR="008F1892" w:rsidRPr="00551FED" w:rsidRDefault="008F1892" w:rsidP="002730A2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8F1892" w:rsidRPr="00A91D27" w:rsidRDefault="008F1892" w:rsidP="002730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8F1892" w:rsidRPr="00A91D27" w:rsidRDefault="008F1892" w:rsidP="002730A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8F1892" w:rsidRPr="00825204" w:rsidRDefault="008F1892" w:rsidP="002730A2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8F1892" w:rsidRPr="00EA2384" w:rsidRDefault="008F1892" w:rsidP="002730A2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8F1892" w:rsidRPr="00807621" w:rsidRDefault="008F1892" w:rsidP="002730A2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8F1892" w:rsidRDefault="008F1892" w:rsidP="002730A2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159FE5DD" wp14:editId="32420037">
                  <wp:extent cx="832485" cy="901065"/>
                  <wp:effectExtent l="0" t="0" r="5715" b="0"/>
                  <wp:docPr id="5" name="Рисунок 5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F1892" w:rsidRDefault="008F1892" w:rsidP="002730A2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8F1892" w:rsidRPr="00157889" w:rsidRDefault="008F1892" w:rsidP="002730A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8F1892" w:rsidRPr="00157889" w:rsidRDefault="008F1892" w:rsidP="002730A2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8F1892" w:rsidRPr="00157889" w:rsidRDefault="008F1892" w:rsidP="002730A2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8F1892" w:rsidRPr="00807621" w:rsidRDefault="008F1892" w:rsidP="002730A2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8F1892" w:rsidRPr="004B2E2D" w:rsidTr="002730A2">
        <w:trPr>
          <w:trHeight w:val="61"/>
        </w:trPr>
        <w:tc>
          <w:tcPr>
            <w:tcW w:w="4536" w:type="dxa"/>
          </w:tcPr>
          <w:p w:rsidR="008F1892" w:rsidRPr="004B2E2D" w:rsidRDefault="008F1892" w:rsidP="002730A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8F1892" w:rsidRDefault="008F1892" w:rsidP="002730A2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8F1892" w:rsidRPr="004B2E2D" w:rsidRDefault="008F1892" w:rsidP="002730A2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8F1892" w:rsidRPr="004B2E2D" w:rsidTr="002730A2">
        <w:trPr>
          <w:trHeight w:val="61"/>
        </w:trPr>
        <w:tc>
          <w:tcPr>
            <w:tcW w:w="9639" w:type="dxa"/>
            <w:gridSpan w:val="4"/>
          </w:tcPr>
          <w:p w:rsidR="008F1892" w:rsidRPr="004B2E2D" w:rsidRDefault="008F1892" w:rsidP="002730A2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8F1892" w:rsidRPr="00CA3CD0" w:rsidTr="002730A2">
        <w:trPr>
          <w:trHeight w:val="1126"/>
        </w:trPr>
        <w:tc>
          <w:tcPr>
            <w:tcW w:w="5246" w:type="dxa"/>
            <w:gridSpan w:val="2"/>
          </w:tcPr>
          <w:p w:rsidR="008F1892" w:rsidRPr="00CA3CD0" w:rsidRDefault="008F1892" w:rsidP="002730A2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0E14DC" wp14:editId="10430E0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F11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E98D4" wp14:editId="4EB9FF3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6282C" id="Прямая со стрелкой 3" o:spid="_x0000_s1026" type="#_x0000_t32" style="position:absolute;margin-left:-3.8pt;margin-top:1.6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81BB86" wp14:editId="1C03E0E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4B5C7" id="Прямая со стрелкой 2" o:spid="_x0000_s1026" type="#_x0000_t32" style="position:absolute;margin-left:-3.8pt;margin-top:.1pt;width:480.2pt;height: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8F1892" w:rsidRPr="00CA3CD0" w:rsidRDefault="008F1892" w:rsidP="002730A2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8F1892" w:rsidRPr="00CA3CD0" w:rsidRDefault="008F1892" w:rsidP="002730A2">
            <w:pPr>
              <w:rPr>
                <w:b/>
                <w:sz w:val="20"/>
                <w:szCs w:val="20"/>
                <w:lang w:val="tt-RU"/>
              </w:rPr>
            </w:pPr>
          </w:p>
          <w:p w:rsidR="008F1892" w:rsidRPr="00CA3CD0" w:rsidRDefault="008F1892" w:rsidP="002730A2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740718">
              <w:rPr>
                <w:sz w:val="20"/>
                <w:szCs w:val="20"/>
                <w:lang w:val="tt-RU"/>
              </w:rPr>
              <w:t>_________</w:t>
            </w:r>
          </w:p>
          <w:p w:rsidR="008F1892" w:rsidRPr="00CA3CD0" w:rsidRDefault="008F1892" w:rsidP="002730A2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8F1892" w:rsidRPr="00CA3CD0" w:rsidRDefault="008F1892" w:rsidP="002730A2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8F1892" w:rsidRPr="00CA3CD0" w:rsidRDefault="008F1892" w:rsidP="002730A2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8F1892" w:rsidRPr="00CA3CD0" w:rsidRDefault="008F1892" w:rsidP="002730A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8F1892" w:rsidRPr="00CA3CD0" w:rsidRDefault="008F1892" w:rsidP="002730A2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8F1892" w:rsidRPr="00CA3CD0" w:rsidRDefault="00740718" w:rsidP="002730A2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_______________</w:t>
            </w:r>
            <w:r w:rsidR="008F1892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2019</w:t>
            </w:r>
            <w:r w:rsidR="008F1892" w:rsidRPr="00CA3CD0">
              <w:rPr>
                <w:sz w:val="20"/>
                <w:szCs w:val="20"/>
                <w:lang w:val="tt-RU"/>
              </w:rPr>
              <w:t xml:space="preserve"> г.</w:t>
            </w:r>
          </w:p>
          <w:p w:rsidR="008F1892" w:rsidRPr="00CA3CD0" w:rsidRDefault="008F1892" w:rsidP="002730A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8F1892" w:rsidRPr="00CA3CD0" w:rsidRDefault="008F1892" w:rsidP="002730A2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A63A68" w:rsidRDefault="00740718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Исполнительного комитета </w:t>
      </w:r>
    </w:p>
    <w:p w:rsidR="00A63A68" w:rsidRDefault="00A63A68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Нижнекамского муниципального района </w:t>
      </w:r>
      <w:r w:rsidR="00740718">
        <w:rPr>
          <w:rFonts w:ascii="Times New Roman" w:hAnsi="Times New Roman" w:cs="Times New Roman"/>
          <w:bCs/>
          <w:sz w:val="28"/>
          <w:szCs w:val="28"/>
        </w:rPr>
        <w:t>от 28 октября 2016 года № 1520 «</w:t>
      </w:r>
      <w:r w:rsidR="003D2A04" w:rsidRPr="003D2A04">
        <w:rPr>
          <w:rFonts w:ascii="Times New Roman" w:hAnsi="Times New Roman" w:cs="Times New Roman"/>
          <w:bCs/>
          <w:sz w:val="28"/>
          <w:szCs w:val="28"/>
        </w:rPr>
        <w:t>Об утверждении Правил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A04" w:rsidRPr="003D2A04">
        <w:rPr>
          <w:rFonts w:ascii="Times New Roman" w:hAnsi="Times New Roman" w:cs="Times New Roman"/>
          <w:bCs/>
          <w:sz w:val="28"/>
          <w:szCs w:val="28"/>
        </w:rPr>
        <w:t>осуществления ведомственного контроля в сфере закупок</w:t>
      </w:r>
      <w:r w:rsidR="003D2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2A04" w:rsidRPr="003D2A04">
        <w:rPr>
          <w:rFonts w:ascii="Times New Roman" w:hAnsi="Times New Roman" w:cs="Times New Roman"/>
          <w:bCs/>
          <w:sz w:val="28"/>
          <w:szCs w:val="28"/>
        </w:rPr>
        <w:t>Управлениями Исполнительного комитета Нижнекамского муниципального района за соблюдением законодательства о контрактной системе</w:t>
      </w:r>
      <w:r w:rsidR="003D2A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F1892" w:rsidRDefault="003D2A04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A04">
        <w:rPr>
          <w:rFonts w:ascii="Times New Roman" w:hAnsi="Times New Roman" w:cs="Times New Roman"/>
          <w:bCs/>
          <w:sz w:val="28"/>
          <w:szCs w:val="28"/>
        </w:rPr>
        <w:t>подведомствен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3D2A04">
        <w:rPr>
          <w:rFonts w:ascii="Times New Roman" w:hAnsi="Times New Roman" w:cs="Times New Roman"/>
          <w:bCs/>
          <w:sz w:val="28"/>
          <w:szCs w:val="28"/>
        </w:rPr>
        <w:t xml:space="preserve">ыми учреждениями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bCs/>
          <w:sz w:val="28"/>
          <w:szCs w:val="28"/>
        </w:rPr>
        <w:t xml:space="preserve">Регламента проведения Управлениями </w:t>
      </w:r>
    </w:p>
    <w:p w:rsidR="008F1892" w:rsidRDefault="003D2A04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A04">
        <w:rPr>
          <w:rFonts w:ascii="Times New Roman" w:hAnsi="Times New Roman" w:cs="Times New Roman"/>
          <w:bCs/>
          <w:sz w:val="28"/>
          <w:szCs w:val="28"/>
        </w:rPr>
        <w:t xml:space="preserve">Исполнительного комитета Нижнекамского муниципального района </w:t>
      </w:r>
    </w:p>
    <w:p w:rsidR="008F1892" w:rsidRDefault="003D2A04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A04">
        <w:rPr>
          <w:rFonts w:ascii="Times New Roman" w:hAnsi="Times New Roman" w:cs="Times New Roman"/>
          <w:bCs/>
          <w:sz w:val="28"/>
          <w:szCs w:val="28"/>
        </w:rPr>
        <w:t xml:space="preserve">ведомственного контроля в сфере закупок для обеспечения </w:t>
      </w:r>
    </w:p>
    <w:p w:rsidR="003D2A04" w:rsidRPr="003D2A04" w:rsidRDefault="003D2A04" w:rsidP="008F1892">
      <w:pPr>
        <w:pStyle w:val="ConsPlusNonformat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D2A04">
        <w:rPr>
          <w:rFonts w:ascii="Times New Roman" w:hAnsi="Times New Roman" w:cs="Times New Roman"/>
          <w:bCs/>
          <w:sz w:val="28"/>
          <w:szCs w:val="28"/>
        </w:rPr>
        <w:t>муниципальных нужд</w:t>
      </w:r>
      <w:r w:rsidR="00740718">
        <w:rPr>
          <w:rFonts w:ascii="Times New Roman" w:hAnsi="Times New Roman" w:cs="Times New Roman"/>
          <w:bCs/>
          <w:sz w:val="28"/>
          <w:szCs w:val="28"/>
        </w:rPr>
        <w:t>»</w:t>
      </w:r>
    </w:p>
    <w:p w:rsidR="003D2A04" w:rsidRPr="003D2A04" w:rsidRDefault="003D2A04" w:rsidP="003D2A04">
      <w:pPr>
        <w:pStyle w:val="ConsPlusNonformat"/>
        <w:ind w:right="4676"/>
        <w:jc w:val="both"/>
        <w:rPr>
          <w:rFonts w:ascii="Times New Roman" w:hAnsi="Times New Roman" w:cs="Times New Roman"/>
          <w:sz w:val="28"/>
          <w:szCs w:val="28"/>
        </w:rPr>
      </w:pPr>
    </w:p>
    <w:p w:rsidR="003D2A04" w:rsidRPr="003D2A04" w:rsidRDefault="003D2A04" w:rsidP="008F189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A04">
        <w:rPr>
          <w:rFonts w:ascii="Times New Roman" w:hAnsi="Times New Roman" w:cs="Times New Roman"/>
          <w:sz w:val="28"/>
          <w:szCs w:val="28"/>
        </w:rPr>
        <w:t xml:space="preserve">В целях реализации статьи 100 Федерального закона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3D2A04">
        <w:rPr>
          <w:rFonts w:ascii="Times New Roman" w:hAnsi="Times New Roman" w:cs="Times New Roman"/>
          <w:sz w:val="28"/>
          <w:szCs w:val="28"/>
        </w:rPr>
        <w:t>от 5 апреля 2013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A04">
        <w:rPr>
          <w:rFonts w:ascii="Times New Roman" w:hAnsi="Times New Roman" w:cs="Times New Roman"/>
          <w:sz w:val="28"/>
          <w:szCs w:val="28"/>
        </w:rPr>
        <w:t xml:space="preserve">№ 44-ФЗ «О контрактной системе в сфере закупок </w:t>
      </w:r>
      <w:r w:rsidR="008F189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D2A04">
        <w:rPr>
          <w:rFonts w:ascii="Times New Roman" w:hAnsi="Times New Roman" w:cs="Times New Roman"/>
          <w:sz w:val="28"/>
          <w:szCs w:val="28"/>
        </w:rPr>
        <w:t>товаров, работ, услуг для обеспечения государственных и муниципальных нужд», постановляю</w:t>
      </w:r>
      <w:r w:rsidRPr="003D2A04">
        <w:rPr>
          <w:rFonts w:ascii="Times New Roman" w:hAnsi="Times New Roman" w:cs="Times New Roman"/>
          <w:b/>
          <w:sz w:val="28"/>
          <w:szCs w:val="28"/>
        </w:rPr>
        <w:t>:</w:t>
      </w:r>
    </w:p>
    <w:p w:rsidR="00740718" w:rsidRDefault="003D2A04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A04">
        <w:rPr>
          <w:rFonts w:ascii="Times New Roman" w:hAnsi="Times New Roman" w:cs="Times New Roman"/>
          <w:sz w:val="28"/>
          <w:szCs w:val="28"/>
        </w:rPr>
        <w:t xml:space="preserve">1. </w:t>
      </w:r>
      <w:r w:rsidR="00740718">
        <w:rPr>
          <w:rFonts w:ascii="Times New Roman" w:hAnsi="Times New Roman" w:cs="Times New Roman"/>
          <w:sz w:val="28"/>
          <w:szCs w:val="28"/>
        </w:rPr>
        <w:t>В</w:t>
      </w:r>
      <w:r w:rsidR="00740718" w:rsidRPr="00740718">
        <w:rPr>
          <w:rFonts w:ascii="Times New Roman" w:hAnsi="Times New Roman" w:cs="Times New Roman"/>
          <w:sz w:val="28"/>
          <w:szCs w:val="28"/>
        </w:rPr>
        <w:t>нес</w:t>
      </w:r>
      <w:r w:rsidR="00740718">
        <w:rPr>
          <w:rFonts w:ascii="Times New Roman" w:hAnsi="Times New Roman" w:cs="Times New Roman"/>
          <w:sz w:val="28"/>
          <w:szCs w:val="28"/>
        </w:rPr>
        <w:t>ти</w:t>
      </w:r>
      <w:r w:rsidR="00740718" w:rsidRPr="00740718">
        <w:rPr>
          <w:rFonts w:ascii="Times New Roman" w:hAnsi="Times New Roman" w:cs="Times New Roman"/>
          <w:sz w:val="28"/>
          <w:szCs w:val="28"/>
        </w:rPr>
        <w:t xml:space="preserve"> в постановление Ис</w:t>
      </w:r>
      <w:r w:rsidR="00740718">
        <w:rPr>
          <w:rFonts w:ascii="Times New Roman" w:hAnsi="Times New Roman" w:cs="Times New Roman"/>
          <w:sz w:val="28"/>
          <w:szCs w:val="28"/>
        </w:rPr>
        <w:t xml:space="preserve">полнительного комитета </w:t>
      </w:r>
      <w:r w:rsidR="00A63A68">
        <w:rPr>
          <w:rFonts w:ascii="Times New Roman" w:hAnsi="Times New Roman" w:cs="Times New Roman"/>
          <w:bCs/>
          <w:sz w:val="28"/>
          <w:szCs w:val="28"/>
        </w:rPr>
        <w:t>Нижнекамского муниципального района</w:t>
      </w:r>
      <w:r w:rsidR="00A63A68">
        <w:rPr>
          <w:rFonts w:ascii="Times New Roman" w:hAnsi="Times New Roman" w:cs="Times New Roman"/>
          <w:sz w:val="28"/>
          <w:szCs w:val="28"/>
        </w:rPr>
        <w:t xml:space="preserve"> </w:t>
      </w:r>
      <w:r w:rsidR="00740718">
        <w:rPr>
          <w:rFonts w:ascii="Times New Roman" w:hAnsi="Times New Roman" w:cs="Times New Roman"/>
          <w:sz w:val="28"/>
          <w:szCs w:val="28"/>
        </w:rPr>
        <w:t>от 28 ок</w:t>
      </w:r>
      <w:r w:rsidR="00740718" w:rsidRPr="00740718">
        <w:rPr>
          <w:rFonts w:ascii="Times New Roman" w:hAnsi="Times New Roman" w:cs="Times New Roman"/>
          <w:sz w:val="28"/>
          <w:szCs w:val="28"/>
        </w:rPr>
        <w:t>тября 2016 года № 1520 «Об утверждении Правил</w:t>
      </w:r>
      <w:r w:rsidR="00740718">
        <w:rPr>
          <w:rFonts w:ascii="Times New Roman" w:hAnsi="Times New Roman" w:cs="Times New Roman"/>
          <w:sz w:val="28"/>
          <w:szCs w:val="28"/>
        </w:rPr>
        <w:t xml:space="preserve"> </w:t>
      </w:r>
      <w:r w:rsidR="00740718" w:rsidRPr="00740718">
        <w:rPr>
          <w:rFonts w:ascii="Times New Roman" w:hAnsi="Times New Roman" w:cs="Times New Roman"/>
          <w:sz w:val="28"/>
          <w:szCs w:val="28"/>
        </w:rPr>
        <w:t>осуществления ведомственного контроля в сфере закупок Управлениями Исполнительного комитета Нижнекамского муниципального района за соблюдением законодательства о контрактной системе подведомственными учреждениями и  Регламента проведения Управлениями Исполнительного комитета Нижнекамского муниципального района ведомственного контроля в сфере закупок для обеспечения муниципальных нужд»</w:t>
      </w:r>
      <w:r w:rsidR="00740718">
        <w:rPr>
          <w:rFonts w:ascii="Times New Roman" w:hAnsi="Times New Roman" w:cs="Times New Roman"/>
          <w:sz w:val="28"/>
          <w:szCs w:val="28"/>
        </w:rPr>
        <w:t xml:space="preserve"> </w:t>
      </w:r>
      <w:r w:rsidR="00A17806">
        <w:rPr>
          <w:rFonts w:ascii="Times New Roman" w:hAnsi="Times New Roman" w:cs="Times New Roman"/>
          <w:sz w:val="28"/>
          <w:szCs w:val="28"/>
        </w:rPr>
        <w:t xml:space="preserve">(далее – «постановление») </w:t>
      </w:r>
      <w:r w:rsidR="0074071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A17806" w:rsidRDefault="00A17806" w:rsidP="00A178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Pr="00A178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18 приложения № 2 к постановлению:</w:t>
      </w:r>
    </w:p>
    <w:p w:rsidR="00A17806" w:rsidRPr="00A17806" w:rsidRDefault="00A17806" w:rsidP="00A178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подпункты «г»</w:t>
      </w:r>
      <w:r w:rsidRPr="00A17806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«д»</w:t>
      </w:r>
      <w:r w:rsidRPr="00A1780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A17806" w:rsidRPr="00A17806" w:rsidRDefault="00A17806" w:rsidP="00A178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17806">
        <w:rPr>
          <w:rFonts w:ascii="Times New Roman" w:hAnsi="Times New Roman" w:cs="Times New Roman"/>
          <w:sz w:val="28"/>
          <w:szCs w:val="28"/>
        </w:rPr>
        <w:t xml:space="preserve">г) правильности определения и обоснования начальной (максимальной) цены контракта, цены контракта, заключаемого с единственным поставщиком </w:t>
      </w:r>
      <w:r w:rsidRPr="00A17806">
        <w:rPr>
          <w:rFonts w:ascii="Times New Roman" w:hAnsi="Times New Roman" w:cs="Times New Roman"/>
          <w:sz w:val="28"/>
          <w:szCs w:val="28"/>
        </w:rPr>
        <w:lastRenderedPageBreak/>
        <w:t>(подрядчиком, исполнителем), начальной цены единицы товара, работы, услуги, начальной суммы цен единиц товара, работы, услуги;</w:t>
      </w:r>
    </w:p>
    <w:p w:rsidR="00A17806" w:rsidRPr="00A17806" w:rsidRDefault="00A17806" w:rsidP="00A178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806">
        <w:rPr>
          <w:rFonts w:ascii="Times New Roman" w:hAnsi="Times New Roman" w:cs="Times New Roman"/>
          <w:sz w:val="28"/>
          <w:szCs w:val="28"/>
        </w:rPr>
        <w:t>д) соответствия информации об идентификационных кодах закупок и непревышения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</w:t>
      </w:r>
      <w:r>
        <w:rPr>
          <w:rFonts w:ascii="Times New Roman" w:hAnsi="Times New Roman" w:cs="Times New Roman"/>
          <w:sz w:val="28"/>
          <w:szCs w:val="28"/>
        </w:rPr>
        <w:t>актов, заключенных заказчиками;»</w:t>
      </w:r>
      <w:r w:rsidRPr="00A17806">
        <w:rPr>
          <w:rFonts w:ascii="Times New Roman" w:hAnsi="Times New Roman" w:cs="Times New Roman"/>
          <w:sz w:val="28"/>
          <w:szCs w:val="28"/>
        </w:rPr>
        <w:t>;</w:t>
      </w:r>
    </w:p>
    <w:p w:rsidR="00A17806" w:rsidRPr="00A17806" w:rsidRDefault="00A17806" w:rsidP="00A178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подпункт «е»</w:t>
      </w:r>
      <w:r w:rsidRPr="00A17806"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A17806" w:rsidRPr="00A17806" w:rsidRDefault="00A17806" w:rsidP="00A178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в подпункте «</w:t>
      </w:r>
      <w:r w:rsidRPr="00A17806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 слова «предлагаемой ими цены контракта»</w:t>
      </w:r>
      <w:r w:rsidRPr="00A17806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17806">
        <w:rPr>
          <w:rFonts w:ascii="Times New Roman" w:hAnsi="Times New Roman" w:cs="Times New Roman"/>
          <w:sz w:val="28"/>
          <w:szCs w:val="28"/>
        </w:rPr>
        <w:t>предлагаемых ими цены контракта, суммы цен единиц товара, работы,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7806">
        <w:rPr>
          <w:rFonts w:ascii="Times New Roman" w:hAnsi="Times New Roman" w:cs="Times New Roman"/>
          <w:sz w:val="28"/>
          <w:szCs w:val="28"/>
        </w:rPr>
        <w:t>;</w:t>
      </w:r>
    </w:p>
    <w:p w:rsidR="00740718" w:rsidRDefault="00A17806" w:rsidP="00A17806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подпункт «</w:t>
      </w:r>
      <w:r w:rsidRPr="00A178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17806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17806">
        <w:rPr>
          <w:rFonts w:ascii="Times New Roman" w:hAnsi="Times New Roman" w:cs="Times New Roman"/>
          <w:sz w:val="28"/>
          <w:szCs w:val="28"/>
        </w:rPr>
        <w:t xml:space="preserve">Подпункт 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A17806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A1780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7806">
        <w:rPr>
          <w:rFonts w:ascii="Times New Roman" w:hAnsi="Times New Roman" w:cs="Times New Roman"/>
          <w:sz w:val="28"/>
          <w:szCs w:val="28"/>
        </w:rPr>
        <w:t xml:space="preserve"> вст</w:t>
      </w:r>
      <w:r>
        <w:rPr>
          <w:rFonts w:ascii="Times New Roman" w:hAnsi="Times New Roman" w:cs="Times New Roman"/>
          <w:sz w:val="28"/>
          <w:szCs w:val="28"/>
        </w:rPr>
        <w:t>упает в силу с 1 октября 2019 года.</w:t>
      </w: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A17806">
      <w:pPr>
        <w:pStyle w:val="ConsPlusNonformat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А.Г.Сайфутдинов</w:t>
      </w: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74071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7806" w:rsidRDefault="00A17806" w:rsidP="00A63A6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17806" w:rsidSect="00A17806"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6B3" w:rsidRDefault="006F26B3">
      <w:r>
        <w:separator/>
      </w:r>
    </w:p>
  </w:endnote>
  <w:endnote w:type="continuationSeparator" w:id="0">
    <w:p w:rsidR="006F26B3" w:rsidRDefault="006F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6B3" w:rsidRDefault="006F26B3">
      <w:r>
        <w:separator/>
      </w:r>
    </w:p>
  </w:footnote>
  <w:footnote w:type="continuationSeparator" w:id="0">
    <w:p w:rsidR="006F26B3" w:rsidRDefault="006F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F4F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FE639AC"/>
    <w:multiLevelType w:val="hybridMultilevel"/>
    <w:tmpl w:val="9B686B10"/>
    <w:lvl w:ilvl="0" w:tplc="0742ED42">
      <w:start w:val="1"/>
      <w:numFmt w:val="decimal"/>
      <w:lvlText w:val="%1."/>
      <w:lvlJc w:val="left"/>
      <w:pPr>
        <w:ind w:left="1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7" w:hanging="360"/>
      </w:pPr>
    </w:lvl>
    <w:lvl w:ilvl="2" w:tplc="0419001B" w:tentative="1">
      <w:start w:val="1"/>
      <w:numFmt w:val="lowerRoman"/>
      <w:lvlText w:val="%3."/>
      <w:lvlJc w:val="right"/>
      <w:pPr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2" w15:restartNumberingAfterBreak="0">
    <w:nsid w:val="314265AB"/>
    <w:multiLevelType w:val="hybridMultilevel"/>
    <w:tmpl w:val="8AD80C24"/>
    <w:lvl w:ilvl="0" w:tplc="75663FD8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A100CE"/>
    <w:multiLevelType w:val="hybridMultilevel"/>
    <w:tmpl w:val="06507D60"/>
    <w:lvl w:ilvl="0" w:tplc="756AE3B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6E0603"/>
    <w:multiLevelType w:val="hybridMultilevel"/>
    <w:tmpl w:val="91ECA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94C36"/>
    <w:multiLevelType w:val="hybridMultilevel"/>
    <w:tmpl w:val="306E6678"/>
    <w:lvl w:ilvl="0" w:tplc="5A1C6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04"/>
    <w:rsid w:val="00010E6E"/>
    <w:rsid w:val="001D244F"/>
    <w:rsid w:val="00287CDE"/>
    <w:rsid w:val="003A3DC1"/>
    <w:rsid w:val="003D2A04"/>
    <w:rsid w:val="004E1C8F"/>
    <w:rsid w:val="005559C6"/>
    <w:rsid w:val="005B4205"/>
    <w:rsid w:val="005D20C9"/>
    <w:rsid w:val="005D65F8"/>
    <w:rsid w:val="00623874"/>
    <w:rsid w:val="00641044"/>
    <w:rsid w:val="006F26B3"/>
    <w:rsid w:val="00712B8C"/>
    <w:rsid w:val="00740718"/>
    <w:rsid w:val="008F1892"/>
    <w:rsid w:val="009B0722"/>
    <w:rsid w:val="00A17806"/>
    <w:rsid w:val="00A63A68"/>
    <w:rsid w:val="00B71FE1"/>
    <w:rsid w:val="00BC7176"/>
    <w:rsid w:val="00C66BE6"/>
    <w:rsid w:val="00D97316"/>
    <w:rsid w:val="00DE304F"/>
    <w:rsid w:val="00E56BD8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6D458-9099-4AF4-B38C-50F5383C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A0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D2A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2A0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D2A04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A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3D2A0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D2A04"/>
    <w:rPr>
      <w:rFonts w:eastAsia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3D2A0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2A04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2A0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semiHidden/>
    <w:rsid w:val="003D2A0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3D2A0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D2A04"/>
    <w:pPr>
      <w:jc w:val="center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3D2A04"/>
    <w:rPr>
      <w:rFonts w:eastAsia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3D2A04"/>
    <w:pPr>
      <w:jc w:val="both"/>
    </w:pPr>
    <w:rPr>
      <w:b/>
      <w:szCs w:val="20"/>
    </w:rPr>
  </w:style>
  <w:style w:type="character" w:customStyle="1" w:styleId="22">
    <w:name w:val="Основной текст 2 Знак"/>
    <w:basedOn w:val="a0"/>
    <w:link w:val="21"/>
    <w:rsid w:val="003D2A04"/>
    <w:rPr>
      <w:rFonts w:eastAsia="Times New Roman" w:cs="Times New Roman"/>
      <w:b/>
      <w:sz w:val="24"/>
      <w:szCs w:val="20"/>
      <w:lang w:eastAsia="ru-RU"/>
    </w:rPr>
  </w:style>
  <w:style w:type="character" w:styleId="a7">
    <w:name w:val="Hyperlink"/>
    <w:rsid w:val="003D2A04"/>
    <w:rPr>
      <w:color w:val="0000FF"/>
      <w:u w:val="single"/>
    </w:rPr>
  </w:style>
  <w:style w:type="paragraph" w:styleId="a8">
    <w:name w:val="header"/>
    <w:basedOn w:val="a"/>
    <w:link w:val="a9"/>
    <w:uiPriority w:val="99"/>
    <w:rsid w:val="003D2A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2A04"/>
    <w:rPr>
      <w:rFonts w:eastAsia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rsid w:val="003D2A04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3D2A04"/>
    <w:rPr>
      <w:rFonts w:eastAsia="Times New Roman" w:cs="Times New Roman"/>
      <w:sz w:val="20"/>
      <w:szCs w:val="20"/>
      <w:lang w:eastAsia="ru-RU"/>
    </w:rPr>
  </w:style>
  <w:style w:type="character" w:styleId="ac">
    <w:name w:val="page number"/>
    <w:rsid w:val="003D2A04"/>
  </w:style>
  <w:style w:type="character" w:styleId="ad">
    <w:name w:val="footnote reference"/>
    <w:rsid w:val="003D2A04"/>
    <w:rPr>
      <w:vertAlign w:val="superscript"/>
    </w:rPr>
  </w:style>
  <w:style w:type="character" w:styleId="ae">
    <w:name w:val="FollowedHyperlink"/>
    <w:rsid w:val="003D2A04"/>
    <w:rPr>
      <w:color w:val="800080"/>
      <w:u w:val="single"/>
    </w:rPr>
  </w:style>
  <w:style w:type="paragraph" w:styleId="af">
    <w:name w:val="footer"/>
    <w:basedOn w:val="a"/>
    <w:link w:val="af0"/>
    <w:rsid w:val="003D2A0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D2A04"/>
    <w:rPr>
      <w:rFonts w:eastAsia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41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408 Иванова</cp:lastModifiedBy>
  <cp:revision>2</cp:revision>
  <cp:lastPrinted>2019-08-21T10:46:00Z</cp:lastPrinted>
  <dcterms:created xsi:type="dcterms:W3CDTF">2019-08-21T11:09:00Z</dcterms:created>
  <dcterms:modified xsi:type="dcterms:W3CDTF">2019-08-21T11:09:00Z</dcterms:modified>
</cp:coreProperties>
</file>