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О внесении изменений в перечень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муниципальных услуг, предоставляемых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Исполнительным комитетом муниципального образования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город Набережные Челны 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№ 19/8</w:t>
      </w:r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B05" w:rsidRPr="00247B05" w:rsidRDefault="00247B05" w:rsidP="00247B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Внести в перечень муниципальных услуг, предоставляемых Исполнительным комитетом муниципального образования город Набережные Челны,  утвержденный постановлением Исполнительного комитета от 13.05.2016 № 2363 «Об утверждении перечней муниципальных и государственных услуг» (в редакции постановлений Исполнительного комитета от 24.06.2016 № 3237, от 13.12.2016 № 6675, </w:t>
      </w:r>
      <w:r w:rsidR="002D1FA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от 08.02.2017 № 588, от 03.05.2017 № 2747, от 28.09.2017 № 5805, от 18.07.2018 </w:t>
      </w:r>
      <w:r w:rsidR="002D1FA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Pr="00247B05">
        <w:rPr>
          <w:rFonts w:ascii="Times New Roman" w:eastAsia="Calibri" w:hAnsi="Times New Roman" w:cs="Times New Roman"/>
          <w:sz w:val="28"/>
          <w:szCs w:val="28"/>
        </w:rPr>
        <w:t>№ 4000, от 27.07.2018 № 4226, от 02.08.2018 № 4343, от 22.11.2018 № 6940, от</w:t>
      </w:r>
      <w:proofErr w:type="gramEnd"/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47B05">
        <w:rPr>
          <w:rFonts w:ascii="Times New Roman" w:eastAsia="Calibri" w:hAnsi="Times New Roman" w:cs="Times New Roman"/>
          <w:sz w:val="28"/>
          <w:szCs w:val="28"/>
        </w:rPr>
        <w:t>05.03.2019 № 1144, от 23.05.2019 №2663)  изменения, дополнив его пунктом 86 следующего содержания:</w:t>
      </w:r>
      <w:proofErr w:type="gramEnd"/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«86. Подготовка архитектурного задания по установке дополнительного оборудования на фасадах зданий</w:t>
      </w:r>
      <w:proofErr w:type="gramStart"/>
      <w:r w:rsidRPr="00247B05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247B05" w:rsidRPr="00247B05" w:rsidRDefault="00247B05" w:rsidP="00247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известия», «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размещение на официальном портале правовой информации Республики Татарстан (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47B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47B0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города Набережные Челны в сети «Интернет».</w:t>
      </w:r>
    </w:p>
    <w:p w:rsidR="00247B05" w:rsidRPr="00247B05" w:rsidRDefault="00247B05" w:rsidP="00247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247B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7B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B05">
        <w:rPr>
          <w:rFonts w:ascii="Times New Roman" w:eastAsia="Calibri" w:hAnsi="Times New Roman" w:cs="Times New Roman"/>
          <w:sz w:val="28"/>
          <w:szCs w:val="28"/>
        </w:rPr>
        <w:t>Исполнительного комитета                                                                        Р.А. Абдуллин</w:t>
      </w:r>
    </w:p>
    <w:p w:rsidR="00247B05" w:rsidRPr="00247B05" w:rsidRDefault="00247B05" w:rsidP="00247B0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265E3" w:rsidRPr="00247B05" w:rsidRDefault="002D1FA2">
      <w:pPr>
        <w:rPr>
          <w:rFonts w:ascii="Times New Roman" w:hAnsi="Times New Roman" w:cs="Times New Roman"/>
          <w:sz w:val="28"/>
          <w:szCs w:val="28"/>
        </w:rPr>
      </w:pPr>
    </w:p>
    <w:sectPr w:rsidR="00C265E3" w:rsidRPr="00247B05" w:rsidSect="00247B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05"/>
    <w:rsid w:val="00247B05"/>
    <w:rsid w:val="002D1FA2"/>
    <w:rsid w:val="006656B3"/>
    <w:rsid w:val="008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Лейсан Миронова Айратовна</cp:lastModifiedBy>
  <cp:revision>1</cp:revision>
  <dcterms:created xsi:type="dcterms:W3CDTF">2019-09-06T07:01:00Z</dcterms:created>
  <dcterms:modified xsi:type="dcterms:W3CDTF">2019-09-06T07:22:00Z</dcterms:modified>
</cp:coreProperties>
</file>