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2A" w:rsidRPr="009A026A" w:rsidRDefault="0086502A" w:rsidP="0086502A">
      <w:pPr>
        <w:widowControl w:val="0"/>
        <w:autoSpaceDE w:val="0"/>
        <w:autoSpaceDN w:val="0"/>
        <w:adjustRightInd w:val="0"/>
        <w:spacing w:after="0" w:line="240" w:lineRule="auto"/>
        <w:ind w:firstLine="708"/>
        <w:jc w:val="right"/>
        <w:rPr>
          <w:rFonts w:ascii="Times New Roman" w:hAnsi="Times New Roman"/>
          <w:sz w:val="28"/>
          <w:szCs w:val="28"/>
        </w:rPr>
      </w:pPr>
      <w:bookmarkStart w:id="0" w:name="_GoBack"/>
      <w:bookmarkEnd w:id="0"/>
      <w:r w:rsidRPr="009A026A">
        <w:rPr>
          <w:rFonts w:ascii="Times New Roman" w:hAnsi="Times New Roman"/>
          <w:sz w:val="28"/>
          <w:szCs w:val="28"/>
        </w:rPr>
        <w:t>Проект</w:t>
      </w:r>
    </w:p>
    <w:p w:rsidR="0086502A" w:rsidRPr="009A026A" w:rsidRDefault="0086502A" w:rsidP="0086502A">
      <w:pPr>
        <w:spacing w:after="0" w:line="240" w:lineRule="auto"/>
        <w:jc w:val="center"/>
        <w:rPr>
          <w:rFonts w:ascii="Times New Roman" w:hAnsi="Times New Roman"/>
          <w:sz w:val="28"/>
          <w:szCs w:val="28"/>
        </w:rPr>
      </w:pPr>
      <w:r w:rsidRPr="009A026A">
        <w:rPr>
          <w:rFonts w:ascii="Times New Roman" w:hAnsi="Times New Roman"/>
          <w:sz w:val="28"/>
          <w:szCs w:val="28"/>
        </w:rPr>
        <w:t>Городской Совет</w:t>
      </w:r>
    </w:p>
    <w:p w:rsidR="0086502A" w:rsidRPr="009A026A" w:rsidRDefault="0086502A" w:rsidP="0086502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муниципального образования город Набережные Челны</w:t>
      </w:r>
    </w:p>
    <w:p w:rsidR="0086502A" w:rsidRPr="009A026A" w:rsidRDefault="0086502A" w:rsidP="0086502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 xml:space="preserve">Республики Татарстан </w:t>
      </w:r>
    </w:p>
    <w:p w:rsidR="0086502A" w:rsidRPr="009A026A" w:rsidRDefault="0086502A" w:rsidP="0086502A">
      <w:pPr>
        <w:widowControl w:val="0"/>
        <w:autoSpaceDE w:val="0"/>
        <w:autoSpaceDN w:val="0"/>
        <w:adjustRightInd w:val="0"/>
        <w:spacing w:after="0" w:line="240" w:lineRule="auto"/>
        <w:jc w:val="center"/>
        <w:rPr>
          <w:rFonts w:ascii="Times New Roman" w:hAnsi="Times New Roman"/>
          <w:sz w:val="28"/>
          <w:szCs w:val="28"/>
        </w:rPr>
      </w:pPr>
    </w:p>
    <w:p w:rsidR="0086502A" w:rsidRPr="009A026A" w:rsidRDefault="0086502A" w:rsidP="0086502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Р Е Ш Е Н И Е</w:t>
      </w:r>
    </w:p>
    <w:p w:rsidR="0086502A" w:rsidRPr="009A026A" w:rsidRDefault="0086502A" w:rsidP="0086502A">
      <w:pPr>
        <w:widowControl w:val="0"/>
        <w:autoSpaceDE w:val="0"/>
        <w:autoSpaceDN w:val="0"/>
        <w:adjustRightInd w:val="0"/>
        <w:spacing w:after="0" w:line="240" w:lineRule="auto"/>
        <w:jc w:val="both"/>
        <w:rPr>
          <w:rFonts w:ascii="Times New Roman" w:hAnsi="Times New Roman"/>
          <w:sz w:val="28"/>
          <w:szCs w:val="28"/>
        </w:rPr>
      </w:pPr>
    </w:p>
    <w:p w:rsidR="0086502A" w:rsidRPr="009A026A" w:rsidRDefault="0086502A" w:rsidP="0086502A">
      <w:pPr>
        <w:widowControl w:val="0"/>
        <w:autoSpaceDE w:val="0"/>
        <w:autoSpaceDN w:val="0"/>
        <w:adjustRightInd w:val="0"/>
        <w:spacing w:after="0" w:line="240" w:lineRule="auto"/>
        <w:jc w:val="both"/>
        <w:rPr>
          <w:rFonts w:ascii="Times New Roman" w:hAnsi="Times New Roman"/>
          <w:sz w:val="28"/>
          <w:szCs w:val="28"/>
        </w:rPr>
      </w:pPr>
      <w:r w:rsidRPr="009A026A">
        <w:rPr>
          <w:rFonts w:ascii="Times New Roman" w:hAnsi="Times New Roman"/>
          <w:sz w:val="28"/>
          <w:szCs w:val="28"/>
        </w:rPr>
        <w:t>от «      »                   2019                                                                     №________</w:t>
      </w:r>
    </w:p>
    <w:p w:rsidR="0086502A" w:rsidRDefault="0086502A" w:rsidP="00DB04AD">
      <w:pPr>
        <w:tabs>
          <w:tab w:val="left" w:pos="5245"/>
        </w:tabs>
        <w:spacing w:after="0" w:line="240" w:lineRule="auto"/>
        <w:ind w:right="3402"/>
        <w:jc w:val="both"/>
        <w:rPr>
          <w:rFonts w:ascii="Times New Roman" w:hAnsi="Times New Roman"/>
          <w:sz w:val="28"/>
          <w:szCs w:val="28"/>
        </w:rPr>
      </w:pPr>
    </w:p>
    <w:p w:rsidR="0086502A" w:rsidRDefault="0086502A" w:rsidP="00DB04AD">
      <w:pPr>
        <w:tabs>
          <w:tab w:val="left" w:pos="5245"/>
        </w:tabs>
        <w:spacing w:after="0" w:line="240" w:lineRule="auto"/>
        <w:ind w:right="3402"/>
        <w:jc w:val="both"/>
        <w:rPr>
          <w:rFonts w:ascii="Times New Roman" w:hAnsi="Times New Roman"/>
          <w:sz w:val="28"/>
          <w:szCs w:val="28"/>
        </w:rPr>
      </w:pPr>
    </w:p>
    <w:p w:rsidR="00CA41F1" w:rsidRDefault="00CA41F1" w:rsidP="00DB04AD">
      <w:pPr>
        <w:tabs>
          <w:tab w:val="left" w:pos="5245"/>
        </w:tabs>
        <w:spacing w:after="0" w:line="240" w:lineRule="auto"/>
        <w:ind w:right="3402"/>
        <w:jc w:val="both"/>
        <w:rPr>
          <w:rFonts w:ascii="Times New Roman" w:hAnsi="Times New Roman"/>
          <w:sz w:val="28"/>
          <w:szCs w:val="28"/>
        </w:rPr>
      </w:pPr>
      <w:r w:rsidRPr="0050140B">
        <w:rPr>
          <w:rFonts w:ascii="Times New Roman" w:hAnsi="Times New Roman"/>
          <w:sz w:val="28"/>
          <w:szCs w:val="28"/>
        </w:rPr>
        <w:t xml:space="preserve">О </w:t>
      </w:r>
      <w:r>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Pr>
          <w:rFonts w:ascii="Times New Roman" w:hAnsi="Times New Roman"/>
          <w:sz w:val="28"/>
          <w:szCs w:val="28"/>
        </w:rPr>
        <w:t>.12.201</w:t>
      </w:r>
      <w:r w:rsidR="00506861">
        <w:rPr>
          <w:rFonts w:ascii="Times New Roman" w:hAnsi="Times New Roman"/>
          <w:sz w:val="28"/>
          <w:szCs w:val="28"/>
        </w:rPr>
        <w:t>8</w:t>
      </w:r>
      <w:r>
        <w:rPr>
          <w:rFonts w:ascii="Times New Roman" w:hAnsi="Times New Roman"/>
          <w:sz w:val="28"/>
          <w:szCs w:val="28"/>
        </w:rPr>
        <w:t xml:space="preserve"> №</w:t>
      </w:r>
      <w:r w:rsidR="00DB04AD">
        <w:rPr>
          <w:rFonts w:ascii="Times New Roman" w:hAnsi="Times New Roman"/>
          <w:sz w:val="28"/>
          <w:szCs w:val="28"/>
        </w:rPr>
        <w:t> </w:t>
      </w:r>
      <w:r w:rsidR="00506861">
        <w:rPr>
          <w:rFonts w:ascii="Times New Roman" w:hAnsi="Times New Roman"/>
          <w:sz w:val="28"/>
          <w:szCs w:val="28"/>
        </w:rPr>
        <w:t>28</w:t>
      </w:r>
      <w:r>
        <w:rPr>
          <w:rFonts w:ascii="Times New Roman" w:hAnsi="Times New Roman"/>
          <w:sz w:val="28"/>
          <w:szCs w:val="28"/>
        </w:rPr>
        <w:t xml:space="preserve">/5 «О </w:t>
      </w:r>
      <w:r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Pr>
          <w:rFonts w:ascii="Times New Roman" w:hAnsi="Times New Roman"/>
          <w:sz w:val="28"/>
          <w:szCs w:val="28"/>
        </w:rPr>
        <w:t xml:space="preserve"> и 20</w:t>
      </w:r>
      <w:r w:rsidR="00506861">
        <w:rPr>
          <w:rFonts w:ascii="Times New Roman" w:hAnsi="Times New Roman"/>
          <w:sz w:val="28"/>
          <w:szCs w:val="28"/>
        </w:rPr>
        <w:t>21</w:t>
      </w:r>
      <w:r>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86502A" w:rsidRDefault="0086502A" w:rsidP="001D66CC">
      <w:pPr>
        <w:tabs>
          <w:tab w:val="left" w:pos="5103"/>
        </w:tabs>
        <w:spacing w:after="0" w:line="240" w:lineRule="auto"/>
        <w:ind w:left="-142" w:right="-1" w:firstLine="567"/>
        <w:rPr>
          <w:rFonts w:ascii="Times New Roman" w:hAnsi="Times New Roman"/>
          <w:sz w:val="28"/>
          <w:szCs w:val="28"/>
        </w:rPr>
      </w:pPr>
    </w:p>
    <w:p w:rsidR="00CA41F1" w:rsidRDefault="00CA41F1" w:rsidP="0086502A">
      <w:pPr>
        <w:spacing w:after="0" w:line="240" w:lineRule="auto"/>
        <w:ind w:right="-1" w:firstLine="567"/>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r w:rsidR="00E76740">
        <w:rPr>
          <w:rFonts w:ascii="Times New Roman" w:hAnsi="Times New Roman"/>
          <w:sz w:val="28"/>
          <w:szCs w:val="28"/>
        </w:rPr>
        <w:t>, статьей 28 Устава города</w:t>
      </w:r>
    </w:p>
    <w:p w:rsidR="0086502A" w:rsidRDefault="00CA41F1" w:rsidP="0086502A">
      <w:pPr>
        <w:spacing w:after="0" w:line="240" w:lineRule="auto"/>
        <w:ind w:right="-1" w:firstLine="567"/>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86502A" w:rsidRDefault="0086502A" w:rsidP="0086502A">
      <w:pPr>
        <w:spacing w:after="0" w:line="240" w:lineRule="auto"/>
        <w:ind w:right="-1" w:firstLine="567"/>
        <w:jc w:val="both"/>
        <w:rPr>
          <w:rFonts w:ascii="Times New Roman" w:hAnsi="Times New Roman"/>
          <w:bCs/>
          <w:sz w:val="28"/>
          <w:szCs w:val="28"/>
        </w:rPr>
      </w:pPr>
    </w:p>
    <w:p w:rsidR="00CA41F1" w:rsidRDefault="006C6DCC" w:rsidP="0086502A">
      <w:pPr>
        <w:spacing w:after="0" w:line="240" w:lineRule="auto"/>
        <w:ind w:right="-1"/>
        <w:jc w:val="center"/>
        <w:rPr>
          <w:rFonts w:ascii="Times New Roman" w:hAnsi="Times New Roman"/>
          <w:sz w:val="28"/>
          <w:szCs w:val="28"/>
        </w:rPr>
      </w:pPr>
      <w:r>
        <w:rPr>
          <w:rFonts w:ascii="Times New Roman" w:hAnsi="Times New Roman"/>
          <w:sz w:val="28"/>
          <w:szCs w:val="28"/>
        </w:rPr>
        <w:t>Р Е Ш И Л</w:t>
      </w:r>
      <w:r w:rsidR="00CA41F1" w:rsidRPr="0050140B">
        <w:rPr>
          <w:rFonts w:ascii="Times New Roman" w:hAnsi="Times New Roman"/>
          <w:sz w:val="28"/>
          <w:szCs w:val="28"/>
        </w:rPr>
        <w:t>:</w:t>
      </w:r>
    </w:p>
    <w:p w:rsidR="002F648F" w:rsidRDefault="002F648F" w:rsidP="001D66CC">
      <w:pPr>
        <w:spacing w:after="0" w:line="240" w:lineRule="auto"/>
        <w:ind w:right="-1"/>
        <w:jc w:val="center"/>
        <w:rPr>
          <w:rFonts w:ascii="Times New Roman" w:hAnsi="Times New Roman"/>
          <w:sz w:val="28"/>
          <w:szCs w:val="28"/>
        </w:rPr>
      </w:pPr>
    </w:p>
    <w:p w:rsidR="00CA41F1" w:rsidRPr="003A1B23"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1"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3A1B23">
        <w:rPr>
          <w:rFonts w:ascii="Times New Roman" w:hAnsi="Times New Roman"/>
          <w:sz w:val="28"/>
          <w:szCs w:val="28"/>
        </w:rPr>
        <w:t xml:space="preserve">Внести в Решение Городского Совета от </w:t>
      </w:r>
      <w:r w:rsidR="00506861" w:rsidRPr="003A1B23">
        <w:rPr>
          <w:rFonts w:ascii="Times New Roman" w:hAnsi="Times New Roman"/>
          <w:sz w:val="28"/>
          <w:szCs w:val="28"/>
        </w:rPr>
        <w:t>11.12.2018 №</w:t>
      </w:r>
      <w:r w:rsidR="006C6DCC">
        <w:rPr>
          <w:rFonts w:ascii="Times New Roman" w:hAnsi="Times New Roman"/>
          <w:sz w:val="28"/>
          <w:szCs w:val="28"/>
        </w:rPr>
        <w:t> </w:t>
      </w:r>
      <w:r w:rsidR="00506861" w:rsidRPr="003A1B23">
        <w:rPr>
          <w:rFonts w:ascii="Times New Roman" w:hAnsi="Times New Roman"/>
          <w:sz w:val="28"/>
          <w:szCs w:val="28"/>
        </w:rPr>
        <w:t>28</w:t>
      </w:r>
      <w:r w:rsidR="00746AAF" w:rsidRPr="003A1B23">
        <w:rPr>
          <w:rFonts w:ascii="Times New Roman" w:hAnsi="Times New Roman"/>
          <w:sz w:val="28"/>
          <w:szCs w:val="28"/>
        </w:rPr>
        <w:t xml:space="preserve">/5 </w:t>
      </w:r>
      <w:r w:rsidRPr="003A1B23">
        <w:rPr>
          <w:rFonts w:ascii="Times New Roman" w:hAnsi="Times New Roman"/>
          <w:sz w:val="28"/>
          <w:szCs w:val="28"/>
        </w:rPr>
        <w:t>«О бюджете муниципального образования город Набережные Челны на 201</w:t>
      </w:r>
      <w:r w:rsidR="00506861" w:rsidRPr="003A1B23">
        <w:rPr>
          <w:rFonts w:ascii="Times New Roman" w:hAnsi="Times New Roman"/>
          <w:sz w:val="28"/>
          <w:szCs w:val="28"/>
        </w:rPr>
        <w:t>9 год и плановый период 2020</w:t>
      </w:r>
      <w:r w:rsidRPr="003A1B23">
        <w:rPr>
          <w:rFonts w:ascii="Times New Roman" w:hAnsi="Times New Roman"/>
          <w:sz w:val="28"/>
          <w:szCs w:val="28"/>
        </w:rPr>
        <w:t xml:space="preserve"> и 20</w:t>
      </w:r>
      <w:r w:rsidR="00506861" w:rsidRPr="003A1B23">
        <w:rPr>
          <w:rFonts w:ascii="Times New Roman" w:hAnsi="Times New Roman"/>
          <w:sz w:val="28"/>
          <w:szCs w:val="28"/>
        </w:rPr>
        <w:t>21</w:t>
      </w:r>
      <w:r w:rsidR="00746AAF" w:rsidRPr="003A1B23">
        <w:rPr>
          <w:rFonts w:ascii="Times New Roman" w:hAnsi="Times New Roman"/>
          <w:sz w:val="28"/>
          <w:szCs w:val="28"/>
        </w:rPr>
        <w:t xml:space="preserve"> годов» </w:t>
      </w:r>
      <w:r w:rsidR="00D8106F" w:rsidRPr="003A1B23">
        <w:rPr>
          <w:rFonts w:ascii="Times New Roman" w:hAnsi="Times New Roman"/>
          <w:sz w:val="28"/>
          <w:szCs w:val="28"/>
        </w:rPr>
        <w:t>(</w:t>
      </w:r>
      <w:r w:rsidR="0033460E" w:rsidRPr="003A1B23">
        <w:rPr>
          <w:rFonts w:ascii="Times New Roman" w:hAnsi="Times New Roman"/>
          <w:sz w:val="28"/>
          <w:szCs w:val="28"/>
        </w:rPr>
        <w:t xml:space="preserve">в редакции </w:t>
      </w:r>
      <w:r w:rsidR="00DB04AD">
        <w:rPr>
          <w:rFonts w:ascii="Times New Roman" w:hAnsi="Times New Roman"/>
          <w:sz w:val="28"/>
          <w:szCs w:val="28"/>
        </w:rPr>
        <w:t>Р</w:t>
      </w:r>
      <w:r w:rsidR="0033460E" w:rsidRPr="003A1B23">
        <w:rPr>
          <w:rFonts w:ascii="Times New Roman" w:hAnsi="Times New Roman"/>
          <w:sz w:val="28"/>
          <w:szCs w:val="28"/>
        </w:rPr>
        <w:t>ешени</w:t>
      </w:r>
      <w:r w:rsidR="00C42E51" w:rsidRPr="003A1B23">
        <w:rPr>
          <w:rFonts w:ascii="Times New Roman" w:hAnsi="Times New Roman"/>
          <w:sz w:val="28"/>
          <w:szCs w:val="28"/>
        </w:rPr>
        <w:t>й</w:t>
      </w:r>
      <w:r w:rsidR="0033460E" w:rsidRPr="003A1B23">
        <w:rPr>
          <w:rFonts w:ascii="Times New Roman" w:hAnsi="Times New Roman"/>
          <w:sz w:val="28"/>
          <w:szCs w:val="28"/>
        </w:rPr>
        <w:t xml:space="preserve"> Городского Совета от 24.01.2019 №</w:t>
      </w:r>
      <w:r w:rsidR="006C6DCC">
        <w:rPr>
          <w:rFonts w:ascii="Times New Roman" w:hAnsi="Times New Roman"/>
          <w:sz w:val="28"/>
          <w:szCs w:val="28"/>
        </w:rPr>
        <w:t> </w:t>
      </w:r>
      <w:r w:rsidR="0033460E" w:rsidRPr="003A1B23">
        <w:rPr>
          <w:rFonts w:ascii="Times New Roman" w:hAnsi="Times New Roman"/>
          <w:sz w:val="28"/>
          <w:szCs w:val="28"/>
        </w:rPr>
        <w:t>29/4</w:t>
      </w:r>
      <w:r w:rsidR="00DB04AD">
        <w:rPr>
          <w:rFonts w:ascii="Times New Roman" w:hAnsi="Times New Roman"/>
          <w:sz w:val="28"/>
          <w:szCs w:val="28"/>
        </w:rPr>
        <w:t>,</w:t>
      </w:r>
      <w:r w:rsidR="00E76740">
        <w:rPr>
          <w:rFonts w:ascii="Times New Roman" w:hAnsi="Times New Roman"/>
          <w:sz w:val="28"/>
          <w:szCs w:val="28"/>
        </w:rPr>
        <w:t xml:space="preserve"> </w:t>
      </w:r>
      <w:r w:rsidR="00527690" w:rsidRPr="00A17655">
        <w:rPr>
          <w:rFonts w:ascii="Times New Roman" w:eastAsiaTheme="minorHAnsi" w:hAnsi="Times New Roman"/>
          <w:color w:val="000000" w:themeColor="text1"/>
          <w:sz w:val="28"/>
          <w:szCs w:val="28"/>
          <w:lang w:eastAsia="en-US"/>
        </w:rPr>
        <w:t xml:space="preserve">от 25.02.2019 </w:t>
      </w:r>
      <w:r w:rsidR="00527690" w:rsidRPr="006C6DCC">
        <w:rPr>
          <w:rFonts w:ascii="Times New Roman" w:eastAsiaTheme="minorHAnsi" w:hAnsi="Times New Roman"/>
          <w:color w:val="000000" w:themeColor="text1"/>
          <w:sz w:val="28"/>
          <w:szCs w:val="28"/>
          <w:lang w:eastAsia="en-US"/>
        </w:rPr>
        <w:t>№</w:t>
      </w:r>
      <w:r w:rsidR="006C6DCC" w:rsidRPr="006C6DCC">
        <w:rPr>
          <w:rFonts w:ascii="Times New Roman" w:eastAsiaTheme="minorHAnsi" w:hAnsi="Times New Roman"/>
          <w:color w:val="000000" w:themeColor="text1"/>
          <w:sz w:val="28"/>
          <w:szCs w:val="28"/>
          <w:lang w:eastAsia="en-US"/>
        </w:rPr>
        <w:t> </w:t>
      </w:r>
      <w:r w:rsidR="00527690" w:rsidRPr="006C6DCC">
        <w:rPr>
          <w:rFonts w:ascii="Times New Roman" w:eastAsiaTheme="minorHAnsi" w:hAnsi="Times New Roman"/>
          <w:color w:val="000000" w:themeColor="text1"/>
          <w:sz w:val="28"/>
          <w:szCs w:val="28"/>
          <w:lang w:eastAsia="en-US"/>
        </w:rPr>
        <w:t>30/5</w:t>
      </w:r>
      <w:r w:rsidR="00DB04AD">
        <w:rPr>
          <w:rFonts w:ascii="Times New Roman" w:eastAsiaTheme="minorHAnsi" w:hAnsi="Times New Roman"/>
          <w:color w:val="000000" w:themeColor="text1"/>
          <w:sz w:val="28"/>
          <w:szCs w:val="28"/>
          <w:lang w:eastAsia="en-US"/>
        </w:rPr>
        <w:t>,</w:t>
      </w:r>
      <w:r w:rsidR="00D8106F" w:rsidRPr="006C6DCC">
        <w:rPr>
          <w:rFonts w:ascii="Times New Roman" w:eastAsiaTheme="minorHAnsi" w:hAnsi="Times New Roman"/>
          <w:color w:val="000000" w:themeColor="text1"/>
          <w:sz w:val="28"/>
          <w:szCs w:val="28"/>
          <w:lang w:eastAsia="en-US"/>
        </w:rPr>
        <w:t xml:space="preserve"> от 23.05.2019 №</w:t>
      </w:r>
      <w:r w:rsidR="006C6DCC">
        <w:rPr>
          <w:rFonts w:ascii="Times New Roman" w:eastAsiaTheme="minorHAnsi" w:hAnsi="Times New Roman"/>
          <w:color w:val="000000" w:themeColor="text1"/>
          <w:sz w:val="28"/>
          <w:szCs w:val="28"/>
          <w:lang w:eastAsia="en-US"/>
        </w:rPr>
        <w:t> </w:t>
      </w:r>
      <w:r w:rsidR="00D8106F" w:rsidRPr="006C6DCC">
        <w:rPr>
          <w:rFonts w:ascii="Times New Roman" w:eastAsiaTheme="minorHAnsi" w:hAnsi="Times New Roman"/>
          <w:color w:val="000000" w:themeColor="text1"/>
          <w:sz w:val="28"/>
          <w:szCs w:val="28"/>
          <w:lang w:eastAsia="en-US"/>
        </w:rPr>
        <w:t>31/5</w:t>
      </w:r>
      <w:r w:rsidR="002F108F">
        <w:rPr>
          <w:rFonts w:ascii="Times New Roman" w:eastAsiaTheme="minorHAnsi" w:hAnsi="Times New Roman"/>
          <w:color w:val="000000" w:themeColor="text1"/>
          <w:sz w:val="28"/>
          <w:szCs w:val="28"/>
          <w:lang w:eastAsia="en-US"/>
        </w:rPr>
        <w:t>; от 01.08.2019 №</w:t>
      </w:r>
      <w:r w:rsidR="0086502A">
        <w:rPr>
          <w:rFonts w:ascii="Times New Roman" w:eastAsiaTheme="minorHAnsi" w:hAnsi="Times New Roman"/>
          <w:color w:val="000000" w:themeColor="text1"/>
          <w:sz w:val="28"/>
          <w:szCs w:val="28"/>
          <w:lang w:eastAsia="en-US"/>
        </w:rPr>
        <w:t xml:space="preserve"> </w:t>
      </w:r>
      <w:r w:rsidR="002F108F">
        <w:rPr>
          <w:rFonts w:ascii="Times New Roman" w:eastAsiaTheme="minorHAnsi" w:hAnsi="Times New Roman"/>
          <w:color w:val="000000" w:themeColor="text1"/>
          <w:sz w:val="28"/>
          <w:szCs w:val="28"/>
          <w:lang w:eastAsia="en-US"/>
        </w:rPr>
        <w:t>32/4</w:t>
      </w:r>
      <w:r w:rsidR="00674A9D">
        <w:rPr>
          <w:rFonts w:ascii="Times New Roman" w:eastAsiaTheme="minorHAnsi" w:hAnsi="Times New Roman"/>
          <w:color w:val="000000" w:themeColor="text1"/>
          <w:sz w:val="28"/>
          <w:szCs w:val="28"/>
          <w:lang w:eastAsia="en-US"/>
        </w:rPr>
        <w:t xml:space="preserve">; </w:t>
      </w:r>
      <w:r w:rsidR="0086502A">
        <w:rPr>
          <w:rFonts w:ascii="Times New Roman" w:eastAsiaTheme="minorHAnsi" w:hAnsi="Times New Roman"/>
          <w:color w:val="000000" w:themeColor="text1"/>
          <w:sz w:val="28"/>
          <w:szCs w:val="28"/>
          <w:lang w:eastAsia="en-US"/>
        </w:rPr>
        <w:t xml:space="preserve">                         </w:t>
      </w:r>
      <w:r w:rsidR="00674A9D">
        <w:rPr>
          <w:rFonts w:ascii="Times New Roman" w:eastAsiaTheme="minorHAnsi" w:hAnsi="Times New Roman"/>
          <w:color w:val="000000" w:themeColor="text1"/>
          <w:sz w:val="28"/>
          <w:szCs w:val="28"/>
          <w:lang w:eastAsia="en-US"/>
        </w:rPr>
        <w:t>от 07.10.2019 №33/4</w:t>
      </w:r>
      <w:r w:rsidR="0033460E" w:rsidRPr="006C6DCC">
        <w:rPr>
          <w:rFonts w:ascii="Times New Roman" w:hAnsi="Times New Roman"/>
          <w:color w:val="000000" w:themeColor="text1"/>
          <w:sz w:val="28"/>
          <w:szCs w:val="28"/>
        </w:rPr>
        <w:t>)</w:t>
      </w:r>
      <w:r w:rsidR="00154A00">
        <w:rPr>
          <w:rFonts w:ascii="Times New Roman" w:hAnsi="Times New Roman"/>
          <w:color w:val="000000" w:themeColor="text1"/>
          <w:sz w:val="28"/>
          <w:szCs w:val="28"/>
        </w:rPr>
        <w:t xml:space="preserve"> </w:t>
      </w:r>
      <w:r w:rsidRPr="003A1B23">
        <w:rPr>
          <w:rFonts w:ascii="Times New Roman" w:hAnsi="Times New Roman"/>
          <w:sz w:val="28"/>
          <w:szCs w:val="28"/>
        </w:rPr>
        <w:t>следующие изменения:</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1) в подпункте 1 пункта 1:</w:t>
      </w:r>
    </w:p>
    <w:p w:rsidR="00A62413" w:rsidRPr="003A1B23" w:rsidRDefault="0086502A"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hAnsi="Times New Roman"/>
          <w:sz w:val="28"/>
          <w:szCs w:val="28"/>
        </w:rPr>
        <w:t>-</w:t>
      </w:r>
      <w:r w:rsidR="006C6DCC">
        <w:rPr>
          <w:rFonts w:ascii="Times New Roman" w:hAnsi="Times New Roman"/>
          <w:sz w:val="28"/>
          <w:szCs w:val="28"/>
        </w:rPr>
        <w:t> </w:t>
      </w:r>
      <w:r w:rsidR="00A62413" w:rsidRPr="003A1B23">
        <w:rPr>
          <w:rFonts w:ascii="Times New Roman" w:hAnsi="Times New Roman"/>
          <w:sz w:val="28"/>
          <w:szCs w:val="28"/>
        </w:rPr>
        <w:t>в абзаце втором цифры «</w:t>
      </w:r>
      <w:r w:rsidR="00674A9D">
        <w:rPr>
          <w:rFonts w:ascii="Times New Roman" w:eastAsiaTheme="minorHAnsi" w:hAnsi="Times New Roman"/>
          <w:color w:val="000000" w:themeColor="text1"/>
          <w:sz w:val="28"/>
          <w:szCs w:val="28"/>
          <w:lang w:eastAsia="en-US"/>
        </w:rPr>
        <w:t>9 126 259,05</w:t>
      </w:r>
      <w:r w:rsidR="00A62413" w:rsidRPr="003A1B23">
        <w:rPr>
          <w:rFonts w:ascii="Times New Roman" w:eastAsiaTheme="minorHAnsi" w:hAnsi="Times New Roman"/>
          <w:sz w:val="28"/>
          <w:szCs w:val="28"/>
          <w:lang w:eastAsia="en-US"/>
        </w:rPr>
        <w:t>» заменить цифрами «</w:t>
      </w:r>
      <w:r w:rsidR="00674A9D">
        <w:rPr>
          <w:rFonts w:ascii="Times New Roman" w:eastAsiaTheme="minorHAnsi" w:hAnsi="Times New Roman"/>
          <w:color w:val="000000" w:themeColor="text1"/>
          <w:sz w:val="28"/>
          <w:szCs w:val="28"/>
          <w:lang w:eastAsia="en-US"/>
        </w:rPr>
        <w:t xml:space="preserve"> </w:t>
      </w:r>
      <w:r w:rsidR="00F543E7">
        <w:rPr>
          <w:rFonts w:ascii="Times New Roman" w:eastAsiaTheme="minorHAnsi" w:hAnsi="Times New Roman"/>
          <w:color w:val="000000" w:themeColor="text1"/>
          <w:sz w:val="28"/>
          <w:szCs w:val="28"/>
          <w:lang w:eastAsia="en-US"/>
        </w:rPr>
        <w:t>9 21</w:t>
      </w:r>
      <w:r w:rsidR="002F648F">
        <w:rPr>
          <w:rFonts w:ascii="Times New Roman" w:eastAsiaTheme="minorHAnsi" w:hAnsi="Times New Roman"/>
          <w:color w:val="000000" w:themeColor="text1"/>
          <w:sz w:val="28"/>
          <w:szCs w:val="28"/>
          <w:lang w:eastAsia="en-US"/>
        </w:rPr>
        <w:t>6</w:t>
      </w:r>
      <w:r w:rsidR="00F543E7">
        <w:rPr>
          <w:rFonts w:ascii="Times New Roman" w:eastAsiaTheme="minorHAnsi" w:hAnsi="Times New Roman"/>
          <w:color w:val="000000" w:themeColor="text1"/>
          <w:sz w:val="28"/>
          <w:szCs w:val="28"/>
          <w:lang w:eastAsia="en-US"/>
        </w:rPr>
        <w:t> </w:t>
      </w:r>
      <w:r w:rsidR="002F648F">
        <w:rPr>
          <w:rFonts w:ascii="Times New Roman" w:eastAsiaTheme="minorHAnsi" w:hAnsi="Times New Roman"/>
          <w:color w:val="000000" w:themeColor="text1"/>
          <w:sz w:val="28"/>
          <w:szCs w:val="28"/>
          <w:lang w:eastAsia="en-US"/>
        </w:rPr>
        <w:t>755</w:t>
      </w:r>
      <w:r w:rsidR="00F543E7">
        <w:rPr>
          <w:rFonts w:ascii="Times New Roman" w:eastAsiaTheme="minorHAnsi" w:hAnsi="Times New Roman"/>
          <w:color w:val="000000" w:themeColor="text1"/>
          <w:sz w:val="28"/>
          <w:szCs w:val="28"/>
          <w:lang w:eastAsia="en-US"/>
        </w:rPr>
        <w:t>,</w:t>
      </w:r>
      <w:r w:rsidR="002F648F">
        <w:rPr>
          <w:rFonts w:ascii="Times New Roman" w:eastAsiaTheme="minorHAnsi" w:hAnsi="Times New Roman"/>
          <w:color w:val="000000" w:themeColor="text1"/>
          <w:sz w:val="28"/>
          <w:szCs w:val="28"/>
          <w:lang w:eastAsia="en-US"/>
        </w:rPr>
        <w:t>74</w:t>
      </w:r>
      <w:r w:rsidR="00A62413" w:rsidRPr="003A1B23">
        <w:rPr>
          <w:rFonts w:ascii="Times New Roman" w:eastAsiaTheme="minorHAnsi" w:hAnsi="Times New Roman"/>
          <w:sz w:val="28"/>
          <w:szCs w:val="28"/>
          <w:lang w:eastAsia="en-US"/>
        </w:rPr>
        <w:t>»</w:t>
      </w:r>
      <w:r w:rsidR="00C42E51" w:rsidRPr="003A1B23">
        <w:rPr>
          <w:rFonts w:ascii="Times New Roman" w:eastAsiaTheme="minorHAnsi" w:hAnsi="Times New Roman"/>
          <w:sz w:val="28"/>
          <w:szCs w:val="28"/>
          <w:lang w:eastAsia="en-US"/>
        </w:rPr>
        <w:t>;</w:t>
      </w:r>
    </w:p>
    <w:p w:rsidR="00CA41F1" w:rsidRDefault="0086502A" w:rsidP="001D66CC">
      <w:pPr>
        <w:spacing w:after="0" w:line="240" w:lineRule="auto"/>
        <w:ind w:right="-1" w:firstLine="567"/>
        <w:jc w:val="both"/>
        <w:rPr>
          <w:rFonts w:ascii="Times New Roman" w:hAnsi="Times New Roman"/>
          <w:color w:val="000000" w:themeColor="text1"/>
          <w:sz w:val="28"/>
          <w:szCs w:val="28"/>
        </w:rPr>
      </w:pPr>
      <w:r>
        <w:rPr>
          <w:rFonts w:ascii="Times New Roman" w:hAnsi="Times New Roman"/>
          <w:sz w:val="28"/>
          <w:szCs w:val="28"/>
        </w:rPr>
        <w:t>-</w:t>
      </w:r>
      <w:r w:rsidR="00CA41F1" w:rsidRPr="003A1B23">
        <w:rPr>
          <w:rFonts w:ascii="Times New Roman" w:hAnsi="Times New Roman"/>
          <w:sz w:val="28"/>
          <w:szCs w:val="28"/>
        </w:rPr>
        <w:t> в абзаце третьем цифры «</w:t>
      </w:r>
      <w:r w:rsidR="00674A9D">
        <w:rPr>
          <w:rFonts w:ascii="Times New Roman" w:hAnsi="Times New Roman"/>
          <w:color w:val="000000" w:themeColor="text1"/>
          <w:sz w:val="28"/>
          <w:szCs w:val="28"/>
        </w:rPr>
        <w:t>9 734 270,17</w:t>
      </w:r>
      <w:r w:rsidR="00CA41F1" w:rsidRPr="003A1B23">
        <w:rPr>
          <w:rFonts w:ascii="Times New Roman" w:hAnsi="Times New Roman"/>
          <w:sz w:val="28"/>
          <w:szCs w:val="28"/>
        </w:rPr>
        <w:t xml:space="preserve">» заменить цифрами </w:t>
      </w:r>
      <w:r w:rsidR="00CA41F1" w:rsidRPr="003A1B23">
        <w:rPr>
          <w:rFonts w:ascii="Times New Roman" w:hAnsi="Times New Roman"/>
          <w:color w:val="000000" w:themeColor="text1"/>
          <w:sz w:val="28"/>
          <w:szCs w:val="28"/>
        </w:rPr>
        <w:t>«</w:t>
      </w:r>
      <w:r w:rsidR="00674A9D">
        <w:rPr>
          <w:rFonts w:ascii="Times New Roman" w:hAnsi="Times New Roman"/>
          <w:color w:val="000000" w:themeColor="text1"/>
          <w:sz w:val="28"/>
          <w:szCs w:val="28"/>
        </w:rPr>
        <w:t xml:space="preserve"> 9</w:t>
      </w:r>
      <w:r w:rsidR="002F648F">
        <w:rPr>
          <w:rFonts w:ascii="Times New Roman" w:hAnsi="Times New Roman"/>
          <w:color w:val="000000" w:themeColor="text1"/>
          <w:sz w:val="28"/>
          <w:szCs w:val="28"/>
        </w:rPr>
        <w:t> </w:t>
      </w:r>
      <w:r w:rsidR="00674A9D">
        <w:rPr>
          <w:rFonts w:ascii="Times New Roman" w:hAnsi="Times New Roman"/>
          <w:color w:val="000000" w:themeColor="text1"/>
          <w:sz w:val="28"/>
          <w:szCs w:val="28"/>
        </w:rPr>
        <w:t>9</w:t>
      </w:r>
      <w:r w:rsidR="002F648F">
        <w:rPr>
          <w:rFonts w:ascii="Times New Roman" w:hAnsi="Times New Roman"/>
          <w:color w:val="000000" w:themeColor="text1"/>
          <w:sz w:val="28"/>
          <w:szCs w:val="28"/>
        </w:rPr>
        <w:t xml:space="preserve">16 </w:t>
      </w:r>
      <w:r w:rsidR="00674A9D">
        <w:rPr>
          <w:rFonts w:ascii="Times New Roman" w:hAnsi="Times New Roman"/>
          <w:color w:val="000000" w:themeColor="text1"/>
          <w:sz w:val="28"/>
          <w:szCs w:val="28"/>
        </w:rPr>
        <w:t> 0</w:t>
      </w:r>
      <w:r w:rsidR="002F648F">
        <w:rPr>
          <w:rFonts w:ascii="Times New Roman" w:hAnsi="Times New Roman"/>
          <w:color w:val="000000" w:themeColor="text1"/>
          <w:sz w:val="28"/>
          <w:szCs w:val="28"/>
        </w:rPr>
        <w:t>61</w:t>
      </w:r>
      <w:r w:rsidR="00674A9D">
        <w:rPr>
          <w:rFonts w:ascii="Times New Roman" w:hAnsi="Times New Roman"/>
          <w:color w:val="000000" w:themeColor="text1"/>
          <w:sz w:val="28"/>
          <w:szCs w:val="28"/>
        </w:rPr>
        <w:t>,</w:t>
      </w:r>
      <w:r w:rsidR="002F648F">
        <w:rPr>
          <w:rFonts w:ascii="Times New Roman" w:hAnsi="Times New Roman"/>
          <w:color w:val="000000" w:themeColor="text1"/>
          <w:sz w:val="28"/>
          <w:szCs w:val="28"/>
        </w:rPr>
        <w:t>20</w:t>
      </w:r>
      <w:r w:rsidR="00CA41F1" w:rsidRPr="003A1B23">
        <w:rPr>
          <w:rFonts w:ascii="Times New Roman" w:hAnsi="Times New Roman"/>
          <w:color w:val="000000" w:themeColor="text1"/>
          <w:sz w:val="28"/>
          <w:szCs w:val="28"/>
        </w:rPr>
        <w:t>»;</w:t>
      </w:r>
    </w:p>
    <w:p w:rsidR="00674A9D" w:rsidRPr="003A1B23" w:rsidRDefault="00674A9D" w:rsidP="001D66CC">
      <w:pPr>
        <w:spacing w:after="0" w:line="240" w:lineRule="auto"/>
        <w:ind w:right="-1"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в абзаце четвертом цифры «608 011,12» заменить цифрами «</w:t>
      </w:r>
      <w:r w:rsidR="0048051D">
        <w:rPr>
          <w:rFonts w:ascii="Times New Roman" w:hAnsi="Times New Roman"/>
          <w:color w:val="000000" w:themeColor="text1"/>
          <w:sz w:val="28"/>
          <w:szCs w:val="28"/>
        </w:rPr>
        <w:t>699 305,46</w:t>
      </w:r>
      <w:r>
        <w:rPr>
          <w:rFonts w:ascii="Times New Roman" w:hAnsi="Times New Roman"/>
          <w:color w:val="000000" w:themeColor="text1"/>
          <w:sz w:val="28"/>
          <w:szCs w:val="28"/>
        </w:rPr>
        <w:t>»;</w:t>
      </w:r>
    </w:p>
    <w:bookmarkEnd w:id="1"/>
    <w:p w:rsidR="00870620" w:rsidRDefault="006C4DC7" w:rsidP="00E90341">
      <w:pPr>
        <w:autoSpaceDE w:val="0"/>
        <w:autoSpaceDN w:val="0"/>
        <w:adjustRightInd w:val="0"/>
        <w:spacing w:after="0" w:line="240" w:lineRule="auto"/>
        <w:ind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2</w:t>
      </w:r>
      <w:r w:rsidR="00CA41F1" w:rsidRPr="003A1B23">
        <w:rPr>
          <w:rFonts w:ascii="Times New Roman" w:eastAsiaTheme="minorHAnsi" w:hAnsi="Times New Roman"/>
          <w:sz w:val="28"/>
          <w:szCs w:val="28"/>
          <w:lang w:eastAsia="en-US"/>
        </w:rPr>
        <w:t>)</w:t>
      </w:r>
      <w:r w:rsidR="006C6DCC">
        <w:rPr>
          <w:rFonts w:ascii="Times New Roman" w:eastAsiaTheme="minorHAnsi" w:hAnsi="Times New Roman"/>
          <w:sz w:val="28"/>
          <w:szCs w:val="28"/>
          <w:lang w:eastAsia="en-US"/>
        </w:rPr>
        <w:t> </w:t>
      </w:r>
      <w:r w:rsidR="00870620">
        <w:rPr>
          <w:rFonts w:ascii="Times New Roman" w:eastAsiaTheme="minorHAnsi" w:hAnsi="Times New Roman"/>
          <w:sz w:val="28"/>
          <w:szCs w:val="28"/>
          <w:lang w:eastAsia="en-US"/>
        </w:rPr>
        <w:t>дополнить пунктом 15.3 следующего содержания:</w:t>
      </w:r>
    </w:p>
    <w:p w:rsidR="00870620" w:rsidRPr="00E90341" w:rsidRDefault="00870620" w:rsidP="00E90341">
      <w:pPr>
        <w:autoSpaceDE w:val="0"/>
        <w:autoSpaceDN w:val="0"/>
        <w:adjustRightInd w:val="0"/>
        <w:spacing w:after="0" w:line="240" w:lineRule="auto"/>
        <w:ind w:firstLine="567"/>
        <w:jc w:val="both"/>
        <w:rPr>
          <w:rFonts w:ascii="Times New Roman" w:eastAsiaTheme="minorHAnsi" w:hAnsi="Times New Roman"/>
          <w:sz w:val="28"/>
          <w:szCs w:val="28"/>
          <w:lang w:eastAsia="en-US"/>
        </w:rPr>
      </w:pPr>
      <w:r w:rsidRPr="00E90341">
        <w:rPr>
          <w:rFonts w:ascii="Times New Roman" w:eastAsiaTheme="minorHAnsi" w:hAnsi="Times New Roman"/>
          <w:sz w:val="28"/>
          <w:szCs w:val="28"/>
          <w:lang w:eastAsia="en-US"/>
        </w:rPr>
        <w:t>«15.</w:t>
      </w:r>
      <w:r w:rsidR="00362C6F">
        <w:rPr>
          <w:rFonts w:ascii="Times New Roman" w:eastAsiaTheme="minorHAnsi" w:hAnsi="Times New Roman"/>
          <w:sz w:val="28"/>
          <w:szCs w:val="28"/>
          <w:lang w:eastAsia="en-US"/>
        </w:rPr>
        <w:t>3</w:t>
      </w:r>
      <w:r w:rsidRPr="00E90341">
        <w:rPr>
          <w:rFonts w:ascii="Times New Roman" w:eastAsiaTheme="minorHAnsi" w:hAnsi="Times New Roman"/>
          <w:sz w:val="28"/>
          <w:szCs w:val="28"/>
          <w:lang w:eastAsia="en-US"/>
        </w:rPr>
        <w:t>. Учесть в бюджете города размер субсиди</w:t>
      </w:r>
      <w:r w:rsidR="002F648F">
        <w:rPr>
          <w:rFonts w:ascii="Times New Roman" w:eastAsiaTheme="minorHAnsi" w:hAnsi="Times New Roman"/>
          <w:sz w:val="28"/>
          <w:szCs w:val="28"/>
          <w:lang w:eastAsia="en-US"/>
        </w:rPr>
        <w:t>й</w:t>
      </w:r>
      <w:r w:rsidRPr="00E90341">
        <w:rPr>
          <w:rFonts w:ascii="Times New Roman" w:eastAsiaTheme="minorHAnsi" w:hAnsi="Times New Roman"/>
          <w:sz w:val="28"/>
          <w:szCs w:val="28"/>
          <w:lang w:eastAsia="en-US"/>
        </w:rPr>
        <w:t>, поступивш</w:t>
      </w:r>
      <w:r w:rsidR="002F648F">
        <w:rPr>
          <w:rFonts w:ascii="Times New Roman" w:eastAsiaTheme="minorHAnsi" w:hAnsi="Times New Roman"/>
          <w:sz w:val="28"/>
          <w:szCs w:val="28"/>
          <w:lang w:eastAsia="en-US"/>
        </w:rPr>
        <w:t>и</w:t>
      </w:r>
      <w:r w:rsidR="00515C59">
        <w:rPr>
          <w:rFonts w:ascii="Times New Roman" w:eastAsiaTheme="minorHAnsi" w:hAnsi="Times New Roman"/>
          <w:sz w:val="28"/>
          <w:szCs w:val="28"/>
          <w:lang w:eastAsia="en-US"/>
        </w:rPr>
        <w:t>х</w:t>
      </w:r>
      <w:r w:rsidR="002F648F">
        <w:rPr>
          <w:rFonts w:ascii="Times New Roman" w:eastAsiaTheme="minorHAnsi" w:hAnsi="Times New Roman"/>
          <w:sz w:val="28"/>
          <w:szCs w:val="28"/>
          <w:lang w:eastAsia="en-US"/>
        </w:rPr>
        <w:t xml:space="preserve"> </w:t>
      </w:r>
      <w:r w:rsidRPr="00E90341">
        <w:rPr>
          <w:rFonts w:ascii="Times New Roman" w:eastAsiaTheme="minorHAnsi" w:hAnsi="Times New Roman"/>
          <w:sz w:val="28"/>
          <w:szCs w:val="28"/>
          <w:lang w:eastAsia="en-US"/>
        </w:rPr>
        <w:t>из бюджета Республики Татарстан:</w:t>
      </w:r>
    </w:p>
    <w:p w:rsidR="000939CC" w:rsidRPr="00E90341" w:rsidRDefault="002F648F" w:rsidP="0086502A">
      <w:pPr>
        <w:pStyle w:val="a3"/>
        <w:numPr>
          <w:ilvl w:val="0"/>
          <w:numId w:val="4"/>
        </w:numPr>
        <w:tabs>
          <w:tab w:val="left" w:pos="851"/>
        </w:tabs>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w:t>
      </w:r>
      <w:r w:rsidR="00870620" w:rsidRPr="00E90341">
        <w:rPr>
          <w:rFonts w:ascii="Times New Roman" w:eastAsiaTheme="minorHAnsi" w:hAnsi="Times New Roman"/>
          <w:sz w:val="28"/>
          <w:szCs w:val="28"/>
          <w:lang w:eastAsia="en-US"/>
        </w:rPr>
        <w:t>а реализ</w:t>
      </w:r>
      <w:r w:rsidR="0086502A">
        <w:rPr>
          <w:rFonts w:ascii="Times New Roman" w:eastAsiaTheme="minorHAnsi" w:hAnsi="Times New Roman"/>
          <w:sz w:val="28"/>
          <w:szCs w:val="28"/>
          <w:lang w:eastAsia="en-US"/>
        </w:rPr>
        <w:t>ацию мероприятий по обеспечению</w:t>
      </w:r>
      <w:r w:rsidR="00870620" w:rsidRPr="00E90341">
        <w:rPr>
          <w:rFonts w:ascii="Times New Roman" w:eastAsiaTheme="minorHAnsi" w:hAnsi="Times New Roman"/>
          <w:sz w:val="28"/>
          <w:szCs w:val="28"/>
          <w:lang w:eastAsia="en-US"/>
        </w:rPr>
        <w:t xml:space="preserve"> жильем молодых </w:t>
      </w:r>
      <w:r w:rsidR="003C76A9" w:rsidRPr="00E90341">
        <w:rPr>
          <w:rFonts w:ascii="Times New Roman" w:eastAsiaTheme="minorHAnsi" w:hAnsi="Times New Roman"/>
          <w:sz w:val="28"/>
          <w:szCs w:val="28"/>
          <w:lang w:eastAsia="en-US"/>
        </w:rPr>
        <w:t xml:space="preserve">семей </w:t>
      </w:r>
      <w:r w:rsidR="0086502A">
        <w:rPr>
          <w:rFonts w:ascii="Times New Roman" w:eastAsiaTheme="minorHAnsi" w:hAnsi="Times New Roman"/>
          <w:sz w:val="28"/>
          <w:szCs w:val="28"/>
          <w:lang w:eastAsia="en-US"/>
        </w:rPr>
        <w:t xml:space="preserve">                      </w:t>
      </w:r>
      <w:r w:rsidR="003C76A9" w:rsidRPr="00E90341">
        <w:rPr>
          <w:rFonts w:ascii="Times New Roman" w:eastAsiaTheme="minorHAnsi" w:hAnsi="Times New Roman"/>
          <w:sz w:val="28"/>
          <w:szCs w:val="28"/>
          <w:lang w:eastAsia="en-US"/>
        </w:rPr>
        <w:t>в сумме 14</w:t>
      </w:r>
      <w:r w:rsidR="00834C39">
        <w:rPr>
          <w:rFonts w:ascii="Times New Roman" w:eastAsiaTheme="minorHAnsi" w:hAnsi="Times New Roman"/>
          <w:sz w:val="28"/>
          <w:szCs w:val="28"/>
          <w:lang w:eastAsia="en-US"/>
        </w:rPr>
        <w:t> </w:t>
      </w:r>
      <w:r w:rsidR="003C76A9" w:rsidRPr="00E90341">
        <w:rPr>
          <w:rFonts w:ascii="Times New Roman" w:eastAsiaTheme="minorHAnsi" w:hAnsi="Times New Roman"/>
          <w:sz w:val="28"/>
          <w:szCs w:val="28"/>
          <w:lang w:eastAsia="en-US"/>
        </w:rPr>
        <w:t>874</w:t>
      </w:r>
      <w:r w:rsidR="00834C39">
        <w:rPr>
          <w:rFonts w:ascii="Times New Roman" w:eastAsiaTheme="minorHAnsi" w:hAnsi="Times New Roman"/>
          <w:sz w:val="28"/>
          <w:szCs w:val="28"/>
          <w:lang w:eastAsia="en-US"/>
        </w:rPr>
        <w:t>,</w:t>
      </w:r>
      <w:r w:rsidR="003C76A9" w:rsidRPr="00E90341">
        <w:rPr>
          <w:rFonts w:ascii="Times New Roman" w:eastAsiaTheme="minorHAnsi" w:hAnsi="Times New Roman"/>
          <w:sz w:val="28"/>
          <w:szCs w:val="28"/>
          <w:lang w:eastAsia="en-US"/>
        </w:rPr>
        <w:t> 22</w:t>
      </w:r>
      <w:r w:rsidR="00834C39">
        <w:rPr>
          <w:rFonts w:ascii="Times New Roman" w:eastAsiaTheme="minorHAnsi" w:hAnsi="Times New Roman"/>
          <w:sz w:val="28"/>
          <w:szCs w:val="28"/>
          <w:lang w:eastAsia="en-US"/>
        </w:rPr>
        <w:t xml:space="preserve"> </w:t>
      </w:r>
      <w:r w:rsidR="003C76A9" w:rsidRPr="00E90341">
        <w:rPr>
          <w:rFonts w:ascii="Times New Roman" w:eastAsiaTheme="minorHAnsi" w:hAnsi="Times New Roman"/>
          <w:sz w:val="28"/>
          <w:szCs w:val="28"/>
          <w:lang w:eastAsia="en-US"/>
        </w:rPr>
        <w:t>тыс. рублей согласно соглашению</w:t>
      </w:r>
      <w:r w:rsidR="000939CC" w:rsidRPr="00E90341">
        <w:rPr>
          <w:rFonts w:ascii="Times New Roman" w:eastAsiaTheme="minorHAnsi" w:hAnsi="Times New Roman"/>
          <w:sz w:val="28"/>
          <w:szCs w:val="28"/>
          <w:lang w:eastAsia="en-US"/>
        </w:rPr>
        <w:t xml:space="preserve"> о представлении в 2019 году субсидий из федерального бюджета и бюджета Республики Татарстан бюджету муниципального района на софинансирование расходных обязательств муниципального образования на предоставление социальных выплат м</w:t>
      </w:r>
      <w:r w:rsidR="00E90341">
        <w:rPr>
          <w:rFonts w:ascii="Times New Roman" w:eastAsiaTheme="minorHAnsi" w:hAnsi="Times New Roman"/>
          <w:sz w:val="28"/>
          <w:szCs w:val="28"/>
          <w:lang w:eastAsia="en-US"/>
        </w:rPr>
        <w:t>олодым семьям на приобретение (</w:t>
      </w:r>
      <w:r w:rsidR="000939CC" w:rsidRPr="00E90341">
        <w:rPr>
          <w:rFonts w:ascii="Times New Roman" w:eastAsiaTheme="minorHAnsi" w:hAnsi="Times New Roman"/>
          <w:sz w:val="28"/>
          <w:szCs w:val="28"/>
          <w:lang w:eastAsia="en-US"/>
        </w:rPr>
        <w:t>строительство) жилья в рамках подпрограммы «Обеспечение жильем молодых семей в Республике Татарстан на 2014-2021 годы» государственной программы «Обеспечение качественным жильем и услугами жилищно-коммунального хозяйства населения Республики Татарстан на 2014-2021 годы»</w:t>
      </w:r>
      <w:r>
        <w:rPr>
          <w:rFonts w:ascii="Times New Roman" w:eastAsiaTheme="minorHAnsi" w:hAnsi="Times New Roman"/>
          <w:sz w:val="28"/>
          <w:szCs w:val="28"/>
          <w:lang w:eastAsia="en-US"/>
        </w:rPr>
        <w:t xml:space="preserve"> №92730000-1-2019-002</w:t>
      </w:r>
      <w:r w:rsidR="00547504" w:rsidRPr="00E90341">
        <w:rPr>
          <w:rFonts w:ascii="Times New Roman" w:eastAsiaTheme="minorHAnsi" w:hAnsi="Times New Roman"/>
          <w:sz w:val="28"/>
          <w:szCs w:val="28"/>
          <w:lang w:eastAsia="en-US"/>
        </w:rPr>
        <w:t>;</w:t>
      </w:r>
    </w:p>
    <w:p w:rsidR="00547504" w:rsidRPr="00E90341" w:rsidRDefault="0086502A" w:rsidP="0086502A">
      <w:pPr>
        <w:pStyle w:val="a3"/>
        <w:tabs>
          <w:tab w:val="left" w:pos="709"/>
        </w:tabs>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w:t>
      </w:r>
      <w:r w:rsidR="002F648F">
        <w:rPr>
          <w:rFonts w:ascii="Times New Roman" w:eastAsiaTheme="minorHAnsi" w:hAnsi="Times New Roman"/>
          <w:sz w:val="28"/>
          <w:szCs w:val="28"/>
          <w:lang w:eastAsia="en-US"/>
        </w:rPr>
        <w:t>на</w:t>
      </w:r>
      <w:r w:rsidR="000939CC" w:rsidRPr="00E90341">
        <w:rPr>
          <w:rFonts w:ascii="Times New Roman" w:eastAsiaTheme="minorHAnsi" w:hAnsi="Times New Roman"/>
          <w:sz w:val="28"/>
          <w:szCs w:val="28"/>
          <w:lang w:eastAsia="en-US"/>
        </w:rPr>
        <w:t xml:space="preserve"> софинансировани</w:t>
      </w:r>
      <w:r w:rsidR="002F648F">
        <w:rPr>
          <w:rFonts w:ascii="Times New Roman" w:eastAsiaTheme="minorHAnsi" w:hAnsi="Times New Roman"/>
          <w:sz w:val="28"/>
          <w:szCs w:val="28"/>
          <w:lang w:eastAsia="en-US"/>
        </w:rPr>
        <w:t>е</w:t>
      </w:r>
      <w:r w:rsidR="003C76A9" w:rsidRPr="00E90341">
        <w:rPr>
          <w:rFonts w:ascii="Times New Roman" w:eastAsiaTheme="minorHAnsi" w:hAnsi="Times New Roman"/>
          <w:sz w:val="28"/>
          <w:szCs w:val="28"/>
          <w:lang w:eastAsia="en-US"/>
        </w:rPr>
        <w:t xml:space="preserve"> </w:t>
      </w:r>
      <w:r w:rsidR="000939CC" w:rsidRPr="00E90341">
        <w:rPr>
          <w:rFonts w:ascii="Times New Roman" w:eastAsiaTheme="minorHAnsi" w:hAnsi="Times New Roman"/>
          <w:sz w:val="28"/>
          <w:szCs w:val="28"/>
          <w:lang w:eastAsia="en-US"/>
        </w:rPr>
        <w:t xml:space="preserve">расходных обязательств, возникающих при выполнении полномочий органов местного самоуправления по обеспечению </w:t>
      </w:r>
      <w:r w:rsidR="000939CC" w:rsidRPr="00E90341">
        <w:rPr>
          <w:rFonts w:ascii="Times New Roman" w:eastAsiaTheme="minorHAnsi" w:hAnsi="Times New Roman"/>
          <w:sz w:val="28"/>
          <w:szCs w:val="28"/>
          <w:lang w:eastAsia="en-US"/>
        </w:rPr>
        <w:lastRenderedPageBreak/>
        <w:t xml:space="preserve">организации отдыха детей, в части расходов на оплату труда с начислениями </w:t>
      </w:r>
      <w:r>
        <w:rPr>
          <w:rFonts w:ascii="Times New Roman" w:eastAsiaTheme="minorHAnsi" w:hAnsi="Times New Roman"/>
          <w:sz w:val="28"/>
          <w:szCs w:val="28"/>
          <w:lang w:eastAsia="en-US"/>
        </w:rPr>
        <w:t xml:space="preserve">                 </w:t>
      </w:r>
      <w:r w:rsidR="000939CC" w:rsidRPr="00E90341">
        <w:rPr>
          <w:rFonts w:ascii="Times New Roman" w:eastAsiaTheme="minorHAnsi" w:hAnsi="Times New Roman"/>
          <w:sz w:val="28"/>
          <w:szCs w:val="28"/>
          <w:lang w:eastAsia="en-US"/>
        </w:rPr>
        <w:t xml:space="preserve">на оплату труда работников муниципальных учреждений молодежной политики </w:t>
      </w:r>
      <w:r>
        <w:rPr>
          <w:rFonts w:ascii="Times New Roman" w:eastAsiaTheme="minorHAnsi" w:hAnsi="Times New Roman"/>
          <w:sz w:val="28"/>
          <w:szCs w:val="28"/>
          <w:lang w:eastAsia="en-US"/>
        </w:rPr>
        <w:t xml:space="preserve">             </w:t>
      </w:r>
      <w:r w:rsidR="000939CC" w:rsidRPr="00E90341">
        <w:rPr>
          <w:rFonts w:ascii="Times New Roman" w:eastAsiaTheme="minorHAnsi" w:hAnsi="Times New Roman"/>
          <w:sz w:val="28"/>
          <w:szCs w:val="28"/>
          <w:lang w:eastAsia="en-US"/>
        </w:rPr>
        <w:t>в сумме 9 390,32 тыс. рублей согласно</w:t>
      </w:r>
      <w:r w:rsidR="00547504" w:rsidRPr="00E90341">
        <w:rPr>
          <w:rFonts w:ascii="Times New Roman" w:eastAsiaTheme="minorHAnsi" w:hAnsi="Times New Roman"/>
          <w:sz w:val="28"/>
          <w:szCs w:val="28"/>
          <w:lang w:eastAsia="en-US"/>
        </w:rPr>
        <w:t xml:space="preserve"> распоряжению Кабинета Министров Республики Татарстан от 17.08.2019 №2004-р; </w:t>
      </w:r>
    </w:p>
    <w:p w:rsidR="00363E35" w:rsidRDefault="00547504"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sidRPr="00E90341">
        <w:rPr>
          <w:rFonts w:ascii="Times New Roman" w:eastAsiaTheme="minorHAnsi" w:hAnsi="Times New Roman"/>
          <w:sz w:val="28"/>
          <w:szCs w:val="28"/>
          <w:lang w:eastAsia="en-US"/>
        </w:rPr>
        <w:t>3)</w:t>
      </w:r>
      <w:r w:rsidR="002F648F">
        <w:rPr>
          <w:rFonts w:ascii="Times New Roman" w:eastAsiaTheme="minorHAnsi" w:hAnsi="Times New Roman"/>
          <w:sz w:val="28"/>
          <w:szCs w:val="28"/>
          <w:lang w:eastAsia="en-US"/>
        </w:rPr>
        <w:t xml:space="preserve"> </w:t>
      </w:r>
      <w:r w:rsidRPr="00E90341">
        <w:rPr>
          <w:rFonts w:ascii="Times New Roman" w:eastAsiaTheme="minorHAnsi" w:hAnsi="Times New Roman"/>
          <w:sz w:val="28"/>
          <w:szCs w:val="28"/>
          <w:lang w:eastAsia="en-US"/>
        </w:rPr>
        <w:t xml:space="preserve">на проведение мероприятий в рамках подпрограммы «Организация отдыха детей и молодежи на 2014-2021 годы» государственной программы Республики Татарстан «Развитие молодежной политики, физической культуры, и спорта </w:t>
      </w:r>
      <w:r w:rsidR="0086502A">
        <w:rPr>
          <w:rFonts w:ascii="Times New Roman" w:eastAsiaTheme="minorHAnsi" w:hAnsi="Times New Roman"/>
          <w:sz w:val="28"/>
          <w:szCs w:val="28"/>
          <w:lang w:eastAsia="en-US"/>
        </w:rPr>
        <w:t xml:space="preserve">                         </w:t>
      </w:r>
      <w:r w:rsidRPr="00E90341">
        <w:rPr>
          <w:rFonts w:ascii="Times New Roman" w:eastAsiaTheme="minorHAnsi" w:hAnsi="Times New Roman"/>
          <w:sz w:val="28"/>
          <w:szCs w:val="28"/>
          <w:lang w:eastAsia="en-US"/>
        </w:rPr>
        <w:t xml:space="preserve">в Республике Татарстан на 2014-2021 годы» в сумме 92 641,60 тыс. рублей согласно соглашению о предоставлении субсидий из бюджета Республики Татарстан бюджетам муниципальных районов </w:t>
      </w:r>
      <w:r w:rsidR="00363E35">
        <w:rPr>
          <w:rFonts w:ascii="Times New Roman" w:eastAsiaTheme="minorHAnsi" w:hAnsi="Times New Roman"/>
          <w:sz w:val="28"/>
          <w:szCs w:val="28"/>
          <w:lang w:eastAsia="en-US"/>
        </w:rPr>
        <w:t>и городских округов Республики</w:t>
      </w:r>
    </w:p>
    <w:p w:rsidR="00547504" w:rsidRPr="00363E35" w:rsidRDefault="00547504" w:rsidP="00363E35">
      <w:pPr>
        <w:autoSpaceDE w:val="0"/>
        <w:autoSpaceDN w:val="0"/>
        <w:adjustRightInd w:val="0"/>
        <w:spacing w:after="0" w:line="240" w:lineRule="auto"/>
        <w:ind w:right="-1"/>
        <w:jc w:val="both"/>
        <w:rPr>
          <w:rFonts w:ascii="Times New Roman" w:eastAsiaTheme="minorHAnsi" w:hAnsi="Times New Roman"/>
          <w:sz w:val="28"/>
          <w:szCs w:val="28"/>
          <w:lang w:eastAsia="en-US"/>
        </w:rPr>
      </w:pPr>
      <w:r w:rsidRPr="00363E35">
        <w:rPr>
          <w:rFonts w:ascii="Times New Roman" w:eastAsiaTheme="minorHAnsi" w:hAnsi="Times New Roman"/>
          <w:sz w:val="28"/>
          <w:szCs w:val="28"/>
          <w:lang w:eastAsia="en-US"/>
        </w:rPr>
        <w:t>Татарстан на организацию отдыха детей и молодежи от 06.03.2019 №25;</w:t>
      </w:r>
    </w:p>
    <w:p w:rsidR="008E2AA1" w:rsidRPr="00E90341" w:rsidRDefault="008E2AA1"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sidRPr="00E90341">
        <w:rPr>
          <w:rFonts w:ascii="Times New Roman" w:eastAsiaTheme="minorHAnsi" w:hAnsi="Times New Roman"/>
          <w:sz w:val="28"/>
          <w:szCs w:val="28"/>
          <w:lang w:eastAsia="en-US"/>
        </w:rPr>
        <w:t>4)</w:t>
      </w:r>
      <w:r w:rsidR="00363E35">
        <w:rPr>
          <w:rFonts w:ascii="Times New Roman" w:eastAsiaTheme="minorHAnsi" w:hAnsi="Times New Roman"/>
          <w:sz w:val="28"/>
          <w:szCs w:val="28"/>
          <w:lang w:eastAsia="en-US"/>
        </w:rPr>
        <w:t> </w:t>
      </w:r>
      <w:r w:rsidR="007D0517">
        <w:rPr>
          <w:rFonts w:ascii="Times New Roman" w:eastAsiaTheme="minorHAnsi" w:hAnsi="Times New Roman"/>
          <w:sz w:val="28"/>
          <w:szCs w:val="28"/>
          <w:lang w:eastAsia="en-US"/>
        </w:rPr>
        <w:t>на софинансирование расходных обязательств, возникающих при выполнении полномочий органом местного самоуправления по созданию условий для организации досуга  и обеспечения жителей услугами организаций культуры,</w:t>
      </w:r>
      <w:r w:rsidR="00363E35">
        <w:rPr>
          <w:rFonts w:ascii="Times New Roman" w:eastAsiaTheme="minorHAnsi" w:hAnsi="Times New Roman"/>
          <w:sz w:val="28"/>
          <w:szCs w:val="28"/>
          <w:lang w:eastAsia="en-US"/>
        </w:rPr>
        <w:t xml:space="preserve">                  </w:t>
      </w:r>
      <w:r w:rsidR="007D0517">
        <w:rPr>
          <w:rFonts w:ascii="Times New Roman" w:eastAsiaTheme="minorHAnsi" w:hAnsi="Times New Roman"/>
          <w:sz w:val="28"/>
          <w:szCs w:val="28"/>
          <w:lang w:eastAsia="en-US"/>
        </w:rPr>
        <w:t xml:space="preserve"> в части финансового обеспечения выполнения муниципального задания вновь откр</w:t>
      </w:r>
      <w:r w:rsidR="00834C39">
        <w:rPr>
          <w:rFonts w:ascii="Times New Roman" w:eastAsiaTheme="minorHAnsi" w:hAnsi="Times New Roman"/>
          <w:sz w:val="28"/>
          <w:szCs w:val="28"/>
          <w:lang w:eastAsia="en-US"/>
        </w:rPr>
        <w:t>ытыми муниципальными организация</w:t>
      </w:r>
      <w:r w:rsidR="007D0517">
        <w:rPr>
          <w:rFonts w:ascii="Times New Roman" w:eastAsiaTheme="minorHAnsi" w:hAnsi="Times New Roman"/>
          <w:sz w:val="28"/>
          <w:szCs w:val="28"/>
          <w:lang w:eastAsia="en-US"/>
        </w:rPr>
        <w:t>ми культуры, увеличения объема финансового обеспечения выполнения муниципального задания</w:t>
      </w:r>
      <w:r w:rsidR="00834C39">
        <w:rPr>
          <w:rFonts w:ascii="Times New Roman" w:eastAsiaTheme="minorHAnsi" w:hAnsi="Times New Roman"/>
          <w:sz w:val="28"/>
          <w:szCs w:val="28"/>
          <w:lang w:eastAsia="en-US"/>
        </w:rPr>
        <w:t xml:space="preserve"> действующими организациями культуры –</w:t>
      </w:r>
      <w:r w:rsidRPr="00E90341">
        <w:rPr>
          <w:rFonts w:ascii="Times New Roman" w:eastAsiaTheme="minorHAnsi" w:hAnsi="Times New Roman"/>
          <w:sz w:val="28"/>
          <w:szCs w:val="28"/>
          <w:lang w:eastAsia="en-US"/>
        </w:rPr>
        <w:t xml:space="preserve"> </w:t>
      </w:r>
      <w:r w:rsidR="00834C39">
        <w:rPr>
          <w:rFonts w:ascii="Times New Roman" w:eastAsiaTheme="minorHAnsi" w:hAnsi="Times New Roman"/>
          <w:sz w:val="28"/>
          <w:szCs w:val="28"/>
          <w:lang w:eastAsia="en-US"/>
        </w:rPr>
        <w:t xml:space="preserve">для </w:t>
      </w:r>
      <w:r w:rsidRPr="00E90341">
        <w:rPr>
          <w:rFonts w:ascii="Times New Roman" w:eastAsiaTheme="minorHAnsi" w:hAnsi="Times New Roman"/>
          <w:sz w:val="28"/>
          <w:szCs w:val="28"/>
          <w:lang w:eastAsia="en-US"/>
        </w:rPr>
        <w:t>муниципальн</w:t>
      </w:r>
      <w:r w:rsidR="00834C39">
        <w:rPr>
          <w:rFonts w:ascii="Times New Roman" w:eastAsiaTheme="minorHAnsi" w:hAnsi="Times New Roman"/>
          <w:sz w:val="28"/>
          <w:szCs w:val="28"/>
          <w:lang w:eastAsia="en-US"/>
        </w:rPr>
        <w:t>ого</w:t>
      </w:r>
      <w:r w:rsidRPr="00E90341">
        <w:rPr>
          <w:rFonts w:ascii="Times New Roman" w:eastAsiaTheme="minorHAnsi" w:hAnsi="Times New Roman"/>
          <w:sz w:val="28"/>
          <w:szCs w:val="28"/>
          <w:lang w:eastAsia="en-US"/>
        </w:rPr>
        <w:t xml:space="preserve"> бюджетн</w:t>
      </w:r>
      <w:r w:rsidR="00834C39">
        <w:rPr>
          <w:rFonts w:ascii="Times New Roman" w:eastAsiaTheme="minorHAnsi" w:hAnsi="Times New Roman"/>
          <w:sz w:val="28"/>
          <w:szCs w:val="28"/>
          <w:lang w:eastAsia="en-US"/>
        </w:rPr>
        <w:t xml:space="preserve">ого </w:t>
      </w:r>
      <w:r w:rsidRPr="00E90341">
        <w:rPr>
          <w:rFonts w:ascii="Times New Roman" w:eastAsiaTheme="minorHAnsi" w:hAnsi="Times New Roman"/>
          <w:sz w:val="28"/>
          <w:szCs w:val="28"/>
          <w:lang w:eastAsia="en-US"/>
        </w:rPr>
        <w:t xml:space="preserve"> учреждени</w:t>
      </w:r>
      <w:r w:rsidR="00834C39">
        <w:rPr>
          <w:rFonts w:ascii="Times New Roman" w:eastAsiaTheme="minorHAnsi" w:hAnsi="Times New Roman"/>
          <w:sz w:val="28"/>
          <w:szCs w:val="28"/>
          <w:lang w:eastAsia="en-US"/>
        </w:rPr>
        <w:t xml:space="preserve">я </w:t>
      </w:r>
      <w:r w:rsidRPr="00E90341">
        <w:rPr>
          <w:rFonts w:ascii="Times New Roman" w:eastAsiaTheme="minorHAnsi" w:hAnsi="Times New Roman"/>
          <w:sz w:val="28"/>
          <w:szCs w:val="28"/>
          <w:lang w:eastAsia="en-US"/>
        </w:rPr>
        <w:t>культуры «Центр культуры «Кызыл Тау»</w:t>
      </w:r>
      <w:r w:rsidR="00834C39">
        <w:rPr>
          <w:rFonts w:ascii="Times New Roman" w:eastAsiaTheme="minorHAnsi" w:hAnsi="Times New Roman"/>
          <w:sz w:val="28"/>
          <w:szCs w:val="28"/>
          <w:lang w:eastAsia="en-US"/>
        </w:rPr>
        <w:t xml:space="preserve"> в связи с открытием многофункционального центра на пр. Чулман в сумме 3 678,</w:t>
      </w:r>
      <w:r w:rsidRPr="00E90341">
        <w:rPr>
          <w:rFonts w:ascii="Times New Roman" w:eastAsiaTheme="minorHAnsi" w:hAnsi="Times New Roman"/>
          <w:sz w:val="28"/>
          <w:szCs w:val="28"/>
          <w:lang w:eastAsia="en-US"/>
        </w:rPr>
        <w:t>80 тыс. рублей согласно</w:t>
      </w:r>
      <w:r w:rsidR="00834C39">
        <w:rPr>
          <w:rFonts w:ascii="Times New Roman" w:eastAsiaTheme="minorHAnsi" w:hAnsi="Times New Roman"/>
          <w:sz w:val="28"/>
          <w:szCs w:val="28"/>
          <w:lang w:eastAsia="en-US"/>
        </w:rPr>
        <w:t xml:space="preserve"> распоряжению Кабинета Министров Республики Татарстан от 16.02.2019 №307-р</w:t>
      </w:r>
      <w:r w:rsidRPr="00E90341">
        <w:rPr>
          <w:rFonts w:ascii="Times New Roman" w:eastAsiaTheme="minorHAnsi" w:hAnsi="Times New Roman"/>
          <w:sz w:val="28"/>
          <w:szCs w:val="28"/>
          <w:lang w:eastAsia="en-US"/>
        </w:rPr>
        <w:t>;</w:t>
      </w:r>
    </w:p>
    <w:p w:rsidR="008E2AA1" w:rsidRPr="00E90341" w:rsidRDefault="00363E35"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 </w:t>
      </w:r>
      <w:r w:rsidR="008E2AA1" w:rsidRPr="00E90341">
        <w:rPr>
          <w:rFonts w:ascii="Times New Roman" w:eastAsiaTheme="minorHAnsi" w:hAnsi="Times New Roman"/>
          <w:sz w:val="28"/>
          <w:szCs w:val="28"/>
          <w:lang w:eastAsia="en-US"/>
        </w:rPr>
        <w:t xml:space="preserve">на комплектование книжных фондов муниципальных общедоступных библиотек и государственных центральных библиотек субъектов Российской Федерации </w:t>
      </w:r>
      <w:r w:rsidR="00DF12E3" w:rsidRPr="00E90341">
        <w:rPr>
          <w:rFonts w:ascii="Times New Roman" w:eastAsiaTheme="minorHAnsi" w:hAnsi="Times New Roman"/>
          <w:sz w:val="28"/>
          <w:szCs w:val="28"/>
          <w:lang w:eastAsia="en-US"/>
        </w:rPr>
        <w:t>в рамках государственной программы «Развития культуры Республики Татарстан» на 2014-2021 годы» в сумме</w:t>
      </w:r>
      <w:r w:rsidR="008E2AA1" w:rsidRPr="00E90341">
        <w:rPr>
          <w:rFonts w:ascii="Times New Roman" w:eastAsiaTheme="minorHAnsi" w:hAnsi="Times New Roman"/>
          <w:sz w:val="28"/>
          <w:szCs w:val="28"/>
          <w:lang w:eastAsia="en-US"/>
        </w:rPr>
        <w:t xml:space="preserve"> </w:t>
      </w:r>
      <w:r w:rsidR="00DF12E3" w:rsidRPr="00E90341">
        <w:rPr>
          <w:rFonts w:ascii="Times New Roman" w:eastAsiaTheme="minorHAnsi" w:hAnsi="Times New Roman"/>
          <w:sz w:val="28"/>
          <w:szCs w:val="28"/>
          <w:lang w:eastAsia="en-US"/>
        </w:rPr>
        <w:t>263,80 тыс. рублей согласно соглашению о предоставлении субсидии из бюджета Республики Татарстан бюджету муниципального образования Республики Татарстан на комплектование книжных фондов библиотек муниципального образования Республики Татарстан на 2019 год от 07.05.2019 №92730000-1-2019-001;</w:t>
      </w:r>
    </w:p>
    <w:p w:rsidR="00E90341" w:rsidRDefault="00363E35" w:rsidP="00F543E7">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Pr>
          <w:rFonts w:eastAsiaTheme="minorHAnsi"/>
        </w:rPr>
        <w:t> </w:t>
      </w:r>
      <w:r w:rsidR="002F648F">
        <w:rPr>
          <w:rFonts w:ascii="Times New Roman" w:eastAsiaTheme="minorHAnsi" w:hAnsi="Times New Roman"/>
          <w:sz w:val="28"/>
          <w:szCs w:val="28"/>
          <w:lang w:eastAsia="en-US"/>
        </w:rPr>
        <w:t xml:space="preserve">на </w:t>
      </w:r>
      <w:r w:rsidR="00444830" w:rsidRPr="00E90341">
        <w:rPr>
          <w:rFonts w:ascii="Times New Roman" w:eastAsiaTheme="minorHAnsi" w:hAnsi="Times New Roman"/>
          <w:sz w:val="28"/>
          <w:szCs w:val="28"/>
          <w:lang w:eastAsia="en-US"/>
        </w:rPr>
        <w:t>софинансировани</w:t>
      </w:r>
      <w:r w:rsidR="002F648F">
        <w:rPr>
          <w:rFonts w:ascii="Times New Roman" w:eastAsiaTheme="minorHAnsi" w:hAnsi="Times New Roman"/>
          <w:sz w:val="28"/>
          <w:szCs w:val="28"/>
          <w:lang w:eastAsia="en-US"/>
        </w:rPr>
        <w:t>е</w:t>
      </w:r>
      <w:r w:rsidR="00444830" w:rsidRPr="00E90341">
        <w:rPr>
          <w:rFonts w:ascii="Times New Roman" w:eastAsiaTheme="minorHAnsi" w:hAnsi="Times New Roman"/>
          <w:sz w:val="28"/>
          <w:szCs w:val="28"/>
          <w:lang w:eastAsia="en-US"/>
        </w:rPr>
        <w:t xml:space="preserve"> расходных обязательств,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организации предоставления общедоступного и бесплатного дошкольного, начального общего, основного общего</w:t>
      </w:r>
      <w:r w:rsidR="00834C39">
        <w:rPr>
          <w:rFonts w:ascii="Times New Roman" w:eastAsiaTheme="minorHAnsi" w:hAnsi="Times New Roman"/>
          <w:sz w:val="28"/>
          <w:szCs w:val="28"/>
          <w:lang w:eastAsia="en-US"/>
        </w:rPr>
        <w:t>, с</w:t>
      </w:r>
      <w:r w:rsidR="00444830" w:rsidRPr="00E90341">
        <w:rPr>
          <w:rFonts w:ascii="Times New Roman" w:eastAsiaTheme="minorHAnsi" w:hAnsi="Times New Roman"/>
          <w:sz w:val="28"/>
          <w:szCs w:val="28"/>
          <w:lang w:eastAsia="en-US"/>
        </w:rPr>
        <w:t>реднего общего образования по основным общеобразовательным программам в муниципальных образовательных организациях, по созданию условий для осуществления присмотра и ухода за детьми и содержанию детей в муниципальных образовательных организациях в части финансового обеспечения выполнения муниципального задания вновь открытыми муниципальными дошкольным</w:t>
      </w:r>
      <w:r w:rsidR="00745D20">
        <w:rPr>
          <w:rFonts w:ascii="Times New Roman" w:eastAsiaTheme="minorHAnsi" w:hAnsi="Times New Roman"/>
          <w:sz w:val="28"/>
          <w:szCs w:val="28"/>
          <w:lang w:eastAsia="en-US"/>
        </w:rPr>
        <w:t>и</w:t>
      </w:r>
      <w:r w:rsidR="00444830" w:rsidRPr="00E90341">
        <w:rPr>
          <w:rFonts w:ascii="Times New Roman" w:eastAsiaTheme="minorHAnsi" w:hAnsi="Times New Roman"/>
          <w:sz w:val="28"/>
          <w:szCs w:val="28"/>
          <w:lang w:eastAsia="en-US"/>
        </w:rPr>
        <w:t xml:space="preserve"> образовательными организациям, а также в связи с открытием дополнительных групп в действующих дошкольных образовательных организациях в сумме</w:t>
      </w:r>
      <w:r w:rsidR="00E90341" w:rsidRPr="00E90341">
        <w:rPr>
          <w:rFonts w:ascii="Times New Roman" w:eastAsiaTheme="minorHAnsi" w:hAnsi="Times New Roman"/>
          <w:sz w:val="28"/>
          <w:szCs w:val="28"/>
          <w:lang w:eastAsia="en-US"/>
        </w:rPr>
        <w:t xml:space="preserve"> </w:t>
      </w:r>
      <w:r w:rsidR="00444830" w:rsidRPr="00E90341">
        <w:rPr>
          <w:rFonts w:ascii="Times New Roman" w:eastAsiaTheme="minorHAnsi" w:hAnsi="Times New Roman"/>
          <w:sz w:val="28"/>
          <w:szCs w:val="28"/>
          <w:lang w:eastAsia="en-US"/>
        </w:rPr>
        <w:t>59 494,30</w:t>
      </w:r>
      <w:r w:rsidR="00E90341" w:rsidRPr="00E90341">
        <w:rPr>
          <w:rFonts w:ascii="Times New Roman" w:eastAsiaTheme="minorHAnsi" w:hAnsi="Times New Roman"/>
          <w:sz w:val="28"/>
          <w:szCs w:val="28"/>
          <w:lang w:eastAsia="en-US"/>
        </w:rPr>
        <w:t xml:space="preserve"> тыс. рублей согласно распоряжению Кабинета Министров Республики Татарстан от 07.03.2019 №486-р</w:t>
      </w:r>
      <w:r w:rsidR="00F543E7">
        <w:rPr>
          <w:rFonts w:ascii="Times New Roman" w:eastAsiaTheme="minorHAnsi" w:hAnsi="Times New Roman"/>
          <w:sz w:val="28"/>
          <w:szCs w:val="28"/>
          <w:lang w:eastAsia="en-US"/>
        </w:rPr>
        <w:t>.».</w:t>
      </w:r>
    </w:p>
    <w:p w:rsidR="00E90341" w:rsidRDefault="00E90341"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 подпункт 3 пункта 16.1 дополнить абзац</w:t>
      </w:r>
      <w:r w:rsidR="0048051D">
        <w:rPr>
          <w:rFonts w:ascii="Times New Roman" w:eastAsiaTheme="minorHAnsi" w:hAnsi="Times New Roman"/>
          <w:sz w:val="28"/>
          <w:szCs w:val="28"/>
          <w:lang w:eastAsia="en-US"/>
        </w:rPr>
        <w:t>ами</w:t>
      </w:r>
      <w:r>
        <w:rPr>
          <w:rFonts w:ascii="Times New Roman" w:eastAsiaTheme="minorHAnsi" w:hAnsi="Times New Roman"/>
          <w:sz w:val="28"/>
          <w:szCs w:val="28"/>
          <w:lang w:eastAsia="en-US"/>
        </w:rPr>
        <w:t xml:space="preserve"> четвертым</w:t>
      </w:r>
      <w:r w:rsidR="0048051D">
        <w:rPr>
          <w:rFonts w:ascii="Times New Roman" w:eastAsiaTheme="minorHAnsi" w:hAnsi="Times New Roman"/>
          <w:sz w:val="28"/>
          <w:szCs w:val="28"/>
          <w:lang w:eastAsia="en-US"/>
        </w:rPr>
        <w:t>, пятым</w:t>
      </w:r>
      <w:r>
        <w:rPr>
          <w:rFonts w:ascii="Times New Roman" w:eastAsiaTheme="minorHAnsi" w:hAnsi="Times New Roman"/>
          <w:sz w:val="28"/>
          <w:szCs w:val="28"/>
          <w:lang w:eastAsia="en-US"/>
        </w:rPr>
        <w:t xml:space="preserve"> следующего содержани</w:t>
      </w:r>
      <w:r w:rsidR="0048051D">
        <w:rPr>
          <w:rFonts w:ascii="Times New Roman" w:eastAsiaTheme="minorHAnsi" w:hAnsi="Times New Roman"/>
          <w:sz w:val="28"/>
          <w:szCs w:val="28"/>
          <w:lang w:eastAsia="en-US"/>
        </w:rPr>
        <w:t>я</w:t>
      </w:r>
      <w:r>
        <w:rPr>
          <w:rFonts w:ascii="Times New Roman" w:eastAsiaTheme="minorHAnsi" w:hAnsi="Times New Roman"/>
          <w:sz w:val="28"/>
          <w:szCs w:val="28"/>
          <w:lang w:eastAsia="en-US"/>
        </w:rPr>
        <w:t>:</w:t>
      </w:r>
    </w:p>
    <w:p w:rsidR="0048051D" w:rsidRDefault="00E90341"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в сумме 634,92 тыс. рублей согласно распоряжению Кабинета Министров Республики Татарстан </w:t>
      </w:r>
      <w:r w:rsidR="007E6E39">
        <w:rPr>
          <w:rFonts w:ascii="Times New Roman" w:eastAsiaTheme="minorHAnsi" w:hAnsi="Times New Roman"/>
          <w:sz w:val="28"/>
          <w:szCs w:val="28"/>
          <w:lang w:eastAsia="en-US"/>
        </w:rPr>
        <w:t>от 01.10.2019 №2514-р.</w:t>
      </w:r>
      <w:r w:rsidR="0048051D">
        <w:rPr>
          <w:rFonts w:ascii="Times New Roman" w:eastAsiaTheme="minorHAnsi" w:hAnsi="Times New Roman"/>
          <w:sz w:val="28"/>
          <w:szCs w:val="28"/>
          <w:lang w:eastAsia="en-US"/>
        </w:rPr>
        <w:t>;</w:t>
      </w:r>
    </w:p>
    <w:p w:rsidR="00E90341" w:rsidRPr="00E90341" w:rsidRDefault="0048051D" w:rsidP="00E90341">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 сумме 813,06 тыс. рублей согласно распоряжению Кабинета Мини</w:t>
      </w:r>
      <w:r w:rsidR="00363E35">
        <w:rPr>
          <w:rFonts w:ascii="Times New Roman" w:eastAsiaTheme="minorHAnsi" w:hAnsi="Times New Roman"/>
          <w:sz w:val="28"/>
          <w:szCs w:val="28"/>
          <w:lang w:eastAsia="en-US"/>
        </w:rPr>
        <w:t xml:space="preserve">стров Республики Татарстан от </w:t>
      </w:r>
      <w:r>
        <w:rPr>
          <w:rFonts w:ascii="Times New Roman" w:eastAsiaTheme="minorHAnsi" w:hAnsi="Times New Roman"/>
          <w:sz w:val="28"/>
          <w:szCs w:val="28"/>
          <w:lang w:eastAsia="en-US"/>
        </w:rPr>
        <w:t>08.11.2019 №2837-р.</w:t>
      </w:r>
      <w:r w:rsidR="007E6E39">
        <w:rPr>
          <w:rFonts w:ascii="Times New Roman" w:eastAsiaTheme="minorHAnsi" w:hAnsi="Times New Roman"/>
          <w:sz w:val="28"/>
          <w:szCs w:val="28"/>
          <w:lang w:eastAsia="en-US"/>
        </w:rPr>
        <w:t>»;</w:t>
      </w:r>
    </w:p>
    <w:p w:rsidR="007E6E39" w:rsidRDefault="00DB04AD"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hAnsi="Times New Roman"/>
          <w:sz w:val="28"/>
          <w:szCs w:val="28"/>
        </w:rPr>
        <w:t>4</w:t>
      </w:r>
      <w:r w:rsidR="00527690" w:rsidRPr="003A1B23">
        <w:rPr>
          <w:rFonts w:ascii="Times New Roman" w:eastAsiaTheme="minorHAnsi" w:hAnsi="Times New Roman"/>
          <w:sz w:val="28"/>
          <w:szCs w:val="28"/>
          <w:lang w:eastAsia="en-US"/>
        </w:rPr>
        <w:t>)</w:t>
      </w:r>
      <w:r w:rsidR="007E6E39">
        <w:rPr>
          <w:rFonts w:ascii="Times New Roman" w:eastAsiaTheme="minorHAnsi" w:hAnsi="Times New Roman"/>
          <w:sz w:val="28"/>
          <w:szCs w:val="28"/>
          <w:lang w:eastAsia="en-US"/>
        </w:rPr>
        <w:t xml:space="preserve"> в приложении №4 после ст</w:t>
      </w:r>
      <w:r w:rsidR="00362C6F">
        <w:rPr>
          <w:rFonts w:ascii="Times New Roman" w:eastAsiaTheme="minorHAnsi" w:hAnsi="Times New Roman"/>
          <w:sz w:val="28"/>
          <w:szCs w:val="28"/>
          <w:lang w:eastAsia="en-US"/>
        </w:rPr>
        <w:t>р</w:t>
      </w:r>
      <w:r w:rsidR="007E6E39">
        <w:rPr>
          <w:rFonts w:ascii="Times New Roman" w:eastAsiaTheme="minorHAnsi" w:hAnsi="Times New Roman"/>
          <w:sz w:val="28"/>
          <w:szCs w:val="28"/>
          <w:lang w:eastAsia="en-US"/>
        </w:rPr>
        <w:t>ок:</w:t>
      </w:r>
    </w:p>
    <w:tbl>
      <w:tblPr>
        <w:tblW w:w="10221" w:type="dxa"/>
        <w:tblInd w:w="93" w:type="dxa"/>
        <w:tblLook w:val="04A0" w:firstRow="1" w:lastRow="0" w:firstColumn="1" w:lastColumn="0" w:noHBand="0" w:noVBand="1"/>
      </w:tblPr>
      <w:tblGrid>
        <w:gridCol w:w="866"/>
        <w:gridCol w:w="1010"/>
        <w:gridCol w:w="2959"/>
        <w:gridCol w:w="5386"/>
      </w:tblGrid>
      <w:tr w:rsidR="007E6E39" w:rsidRPr="007E6E39" w:rsidTr="00363E35">
        <w:trPr>
          <w:trHeight w:val="375"/>
        </w:trPr>
        <w:tc>
          <w:tcPr>
            <w:tcW w:w="866" w:type="dxa"/>
            <w:tcBorders>
              <w:top w:val="single" w:sz="4" w:space="0" w:color="auto"/>
              <w:left w:val="single" w:sz="4" w:space="0" w:color="auto"/>
              <w:bottom w:val="single" w:sz="4" w:space="0" w:color="auto"/>
              <w:right w:val="single" w:sz="4" w:space="0" w:color="auto"/>
            </w:tcBorders>
            <w:shd w:val="clear" w:color="000000" w:fill="FFFFFF"/>
            <w:noWrap/>
            <w:hideMark/>
          </w:tcPr>
          <w:p w:rsidR="007E6E39" w:rsidRPr="007E6E39" w:rsidRDefault="007E6E39" w:rsidP="007E6E39">
            <w:pPr>
              <w:spacing w:after="0" w:line="240" w:lineRule="auto"/>
              <w:jc w:val="center"/>
              <w:rPr>
                <w:rFonts w:ascii="Times New Roman" w:hAnsi="Times New Roman"/>
                <w:color w:val="000000"/>
                <w:sz w:val="28"/>
                <w:szCs w:val="28"/>
              </w:rPr>
            </w:pPr>
            <w:r w:rsidRPr="007E6E39">
              <w:rPr>
                <w:rFonts w:ascii="Times New Roman" w:hAnsi="Times New Roman"/>
                <w:color w:val="000000"/>
                <w:sz w:val="28"/>
                <w:szCs w:val="28"/>
              </w:rPr>
              <w:t>104</w:t>
            </w:r>
          </w:p>
        </w:tc>
        <w:tc>
          <w:tcPr>
            <w:tcW w:w="1010" w:type="dxa"/>
            <w:tcBorders>
              <w:top w:val="single" w:sz="4" w:space="0" w:color="auto"/>
              <w:left w:val="nil"/>
              <w:bottom w:val="single" w:sz="4" w:space="0" w:color="auto"/>
              <w:right w:val="single" w:sz="4" w:space="0" w:color="auto"/>
            </w:tcBorders>
            <w:shd w:val="clear" w:color="000000" w:fill="FFFFFF"/>
            <w:noWrap/>
            <w:hideMark/>
          </w:tcPr>
          <w:p w:rsidR="007E6E39" w:rsidRPr="007E6E39" w:rsidRDefault="007E6E39" w:rsidP="007E6E39">
            <w:pPr>
              <w:spacing w:after="0" w:line="240" w:lineRule="auto"/>
              <w:jc w:val="center"/>
              <w:rPr>
                <w:rFonts w:ascii="Times New Roman" w:hAnsi="Times New Roman"/>
                <w:sz w:val="28"/>
                <w:szCs w:val="28"/>
              </w:rPr>
            </w:pPr>
            <w:r w:rsidRPr="007E6E39">
              <w:rPr>
                <w:rFonts w:ascii="Times New Roman" w:hAnsi="Times New Roman"/>
                <w:sz w:val="28"/>
                <w:szCs w:val="28"/>
              </w:rPr>
              <w:t>716</w:t>
            </w:r>
          </w:p>
        </w:tc>
        <w:tc>
          <w:tcPr>
            <w:tcW w:w="8345" w:type="dxa"/>
            <w:gridSpan w:val="2"/>
            <w:tcBorders>
              <w:top w:val="single" w:sz="4" w:space="0" w:color="auto"/>
              <w:left w:val="nil"/>
              <w:bottom w:val="single" w:sz="4" w:space="0" w:color="auto"/>
              <w:right w:val="single" w:sz="4" w:space="0" w:color="000000"/>
            </w:tcBorders>
            <w:shd w:val="clear" w:color="000000" w:fill="FFFFFF"/>
            <w:vAlign w:val="center"/>
            <w:hideMark/>
          </w:tcPr>
          <w:p w:rsidR="007E6E39" w:rsidRPr="007E6E39" w:rsidRDefault="007E6E39" w:rsidP="007E6E39">
            <w:pPr>
              <w:spacing w:after="0" w:line="240" w:lineRule="auto"/>
              <w:rPr>
                <w:rFonts w:ascii="Times New Roman" w:hAnsi="Times New Roman"/>
                <w:sz w:val="28"/>
                <w:szCs w:val="28"/>
              </w:rPr>
            </w:pPr>
            <w:r w:rsidRPr="007E6E39">
              <w:rPr>
                <w:rFonts w:ascii="Times New Roman" w:hAnsi="Times New Roman"/>
                <w:sz w:val="28"/>
                <w:szCs w:val="28"/>
              </w:rPr>
              <w:t>Министерство труда, занятости и социальной защиты Республики Татарстан</w:t>
            </w:r>
          </w:p>
        </w:tc>
      </w:tr>
      <w:tr w:rsidR="007E6E39" w:rsidRPr="007E6E39" w:rsidTr="00363E35">
        <w:trPr>
          <w:trHeight w:val="750"/>
        </w:trPr>
        <w:tc>
          <w:tcPr>
            <w:tcW w:w="866" w:type="dxa"/>
            <w:tcBorders>
              <w:top w:val="nil"/>
              <w:left w:val="single" w:sz="4" w:space="0" w:color="auto"/>
              <w:bottom w:val="single" w:sz="4" w:space="0" w:color="auto"/>
              <w:right w:val="single" w:sz="4" w:space="0" w:color="auto"/>
            </w:tcBorders>
            <w:shd w:val="clear" w:color="000000" w:fill="FFFFFF"/>
            <w:noWrap/>
            <w:hideMark/>
          </w:tcPr>
          <w:p w:rsidR="007E6E39" w:rsidRPr="007E6E39" w:rsidRDefault="007E6E39" w:rsidP="007E6E39">
            <w:pPr>
              <w:spacing w:after="0" w:line="240" w:lineRule="auto"/>
              <w:jc w:val="center"/>
              <w:rPr>
                <w:rFonts w:ascii="Times New Roman" w:hAnsi="Times New Roman"/>
                <w:color w:val="000000"/>
                <w:sz w:val="28"/>
                <w:szCs w:val="28"/>
              </w:rPr>
            </w:pPr>
            <w:r w:rsidRPr="007E6E39">
              <w:rPr>
                <w:rFonts w:ascii="Times New Roman" w:hAnsi="Times New Roman"/>
                <w:color w:val="000000"/>
                <w:sz w:val="28"/>
                <w:szCs w:val="28"/>
              </w:rPr>
              <w:t>105</w:t>
            </w:r>
          </w:p>
        </w:tc>
        <w:tc>
          <w:tcPr>
            <w:tcW w:w="1010" w:type="dxa"/>
            <w:tcBorders>
              <w:top w:val="nil"/>
              <w:left w:val="nil"/>
              <w:bottom w:val="single" w:sz="4" w:space="0" w:color="auto"/>
              <w:right w:val="single" w:sz="4" w:space="0" w:color="auto"/>
            </w:tcBorders>
            <w:shd w:val="clear" w:color="000000" w:fill="FFFFFF"/>
            <w:noWrap/>
            <w:hideMark/>
          </w:tcPr>
          <w:p w:rsidR="007E6E39" w:rsidRPr="007E6E39" w:rsidRDefault="007E6E39" w:rsidP="007E6E39">
            <w:pPr>
              <w:spacing w:after="0" w:line="240" w:lineRule="auto"/>
              <w:jc w:val="center"/>
              <w:rPr>
                <w:rFonts w:ascii="Times New Roman" w:hAnsi="Times New Roman"/>
                <w:sz w:val="28"/>
                <w:szCs w:val="28"/>
              </w:rPr>
            </w:pPr>
            <w:r w:rsidRPr="007E6E39">
              <w:rPr>
                <w:rFonts w:ascii="Times New Roman" w:hAnsi="Times New Roman"/>
                <w:sz w:val="28"/>
                <w:szCs w:val="28"/>
              </w:rPr>
              <w:t>716</w:t>
            </w:r>
          </w:p>
        </w:tc>
        <w:tc>
          <w:tcPr>
            <w:tcW w:w="2959" w:type="dxa"/>
            <w:tcBorders>
              <w:top w:val="nil"/>
              <w:left w:val="nil"/>
              <w:bottom w:val="single" w:sz="4" w:space="0" w:color="auto"/>
              <w:right w:val="single" w:sz="4" w:space="0" w:color="auto"/>
            </w:tcBorders>
            <w:shd w:val="clear" w:color="000000" w:fill="FFFFFF"/>
            <w:noWrap/>
            <w:hideMark/>
          </w:tcPr>
          <w:p w:rsidR="007E6E39" w:rsidRPr="007E6E39" w:rsidRDefault="007E6E39" w:rsidP="007E6E39">
            <w:pPr>
              <w:spacing w:after="0" w:line="240" w:lineRule="auto"/>
              <w:jc w:val="center"/>
              <w:rPr>
                <w:rFonts w:ascii="Times New Roman CYR" w:hAnsi="Times New Roman CYR"/>
                <w:sz w:val="28"/>
                <w:szCs w:val="28"/>
              </w:rPr>
            </w:pPr>
            <w:r w:rsidRPr="007E6E39">
              <w:rPr>
                <w:rFonts w:ascii="Times New Roman CYR" w:hAnsi="Times New Roman CYR"/>
                <w:sz w:val="28"/>
                <w:szCs w:val="28"/>
              </w:rPr>
              <w:t>1 16 90040 04 0000 140</w:t>
            </w:r>
          </w:p>
        </w:tc>
        <w:tc>
          <w:tcPr>
            <w:tcW w:w="5386" w:type="dxa"/>
            <w:tcBorders>
              <w:top w:val="nil"/>
              <w:left w:val="nil"/>
              <w:bottom w:val="single" w:sz="4" w:space="0" w:color="auto"/>
              <w:right w:val="single" w:sz="4" w:space="0" w:color="auto"/>
            </w:tcBorders>
            <w:shd w:val="clear" w:color="000000" w:fill="FFFFFF"/>
            <w:hideMark/>
          </w:tcPr>
          <w:p w:rsidR="007E6E39" w:rsidRPr="007E6E39" w:rsidRDefault="007E6E39" w:rsidP="00363E35">
            <w:pPr>
              <w:spacing w:after="0" w:line="240" w:lineRule="auto"/>
              <w:jc w:val="both"/>
              <w:rPr>
                <w:rFonts w:ascii="Times New Roman CYR" w:hAnsi="Times New Roman CYR"/>
                <w:sz w:val="28"/>
                <w:szCs w:val="28"/>
              </w:rPr>
            </w:pPr>
            <w:r w:rsidRPr="007E6E39">
              <w:rPr>
                <w:rFonts w:ascii="Times New Roman CYR" w:hAnsi="Times New Roman CYR"/>
                <w:sz w:val="28"/>
                <w:szCs w:val="28"/>
              </w:rPr>
              <w:t>Прочие поступления от денежных взысканий (штрафов) и иных сумм в возмещение ущерба, зачисляемые в бюджеты городских округов</w:t>
            </w:r>
          </w:p>
        </w:tc>
      </w:tr>
    </w:tbl>
    <w:p w:rsidR="00363E35" w:rsidRDefault="00363E35"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p>
    <w:p w:rsidR="007E6E39" w:rsidRDefault="007E6E39" w:rsidP="00363E35">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дополнить ст</w:t>
      </w:r>
      <w:r w:rsidR="00362C6F">
        <w:rPr>
          <w:rFonts w:ascii="Times New Roman" w:eastAsiaTheme="minorHAnsi" w:hAnsi="Times New Roman"/>
          <w:sz w:val="28"/>
          <w:szCs w:val="28"/>
          <w:lang w:eastAsia="en-US"/>
        </w:rPr>
        <w:t>р</w:t>
      </w:r>
      <w:r>
        <w:rPr>
          <w:rFonts w:ascii="Times New Roman" w:eastAsiaTheme="minorHAnsi" w:hAnsi="Times New Roman"/>
          <w:sz w:val="28"/>
          <w:szCs w:val="28"/>
          <w:lang w:eastAsia="en-US"/>
        </w:rPr>
        <w:t>оками следующего содержания:</w:t>
      </w:r>
    </w:p>
    <w:tbl>
      <w:tblPr>
        <w:tblW w:w="10341" w:type="dxa"/>
        <w:tblInd w:w="113" w:type="dxa"/>
        <w:tblLook w:val="04A0" w:firstRow="1" w:lastRow="0" w:firstColumn="1" w:lastColumn="0" w:noHBand="0" w:noVBand="1"/>
      </w:tblPr>
      <w:tblGrid>
        <w:gridCol w:w="986"/>
        <w:gridCol w:w="992"/>
        <w:gridCol w:w="2977"/>
        <w:gridCol w:w="5526"/>
      </w:tblGrid>
      <w:tr w:rsidR="007E6E39" w:rsidRPr="00B12136" w:rsidTr="00363E35">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noWrap/>
            <w:hideMark/>
          </w:tcPr>
          <w:p w:rsidR="007E6E39" w:rsidRPr="00B12136" w:rsidRDefault="00FF7A62" w:rsidP="00652B2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007E6E39" w:rsidRPr="00B12136">
              <w:rPr>
                <w:rFonts w:ascii="Times New Roman" w:hAnsi="Times New Roman"/>
                <w:color w:val="000000"/>
                <w:sz w:val="28"/>
                <w:szCs w:val="28"/>
              </w:rPr>
              <w:t>105.1</w:t>
            </w:r>
          </w:p>
        </w:tc>
        <w:tc>
          <w:tcPr>
            <w:tcW w:w="992" w:type="dxa"/>
            <w:tcBorders>
              <w:top w:val="single" w:sz="4" w:space="0" w:color="auto"/>
              <w:left w:val="nil"/>
              <w:bottom w:val="single" w:sz="4" w:space="0" w:color="auto"/>
              <w:right w:val="single" w:sz="4" w:space="0" w:color="auto"/>
            </w:tcBorders>
            <w:shd w:val="clear" w:color="000000" w:fill="FFFFFF"/>
            <w:noWrap/>
            <w:hideMark/>
          </w:tcPr>
          <w:p w:rsidR="007E6E39" w:rsidRPr="00B12136" w:rsidRDefault="007E6E39" w:rsidP="00652B21">
            <w:pPr>
              <w:spacing w:after="0" w:line="240" w:lineRule="auto"/>
              <w:jc w:val="center"/>
              <w:rPr>
                <w:rFonts w:ascii="Times New Roman" w:hAnsi="Times New Roman"/>
                <w:sz w:val="28"/>
                <w:szCs w:val="28"/>
              </w:rPr>
            </w:pPr>
            <w:r w:rsidRPr="00B12136">
              <w:rPr>
                <w:rFonts w:ascii="Times New Roman" w:hAnsi="Times New Roman"/>
                <w:sz w:val="28"/>
                <w:szCs w:val="28"/>
              </w:rPr>
              <w:t>720</w:t>
            </w:r>
          </w:p>
        </w:tc>
        <w:tc>
          <w:tcPr>
            <w:tcW w:w="8503" w:type="dxa"/>
            <w:gridSpan w:val="2"/>
            <w:tcBorders>
              <w:top w:val="single" w:sz="4" w:space="0" w:color="auto"/>
              <w:left w:val="nil"/>
              <w:bottom w:val="single" w:sz="4" w:space="0" w:color="auto"/>
              <w:right w:val="single" w:sz="4" w:space="0" w:color="000000"/>
            </w:tcBorders>
            <w:shd w:val="clear" w:color="000000" w:fill="FFFFFF"/>
            <w:noWrap/>
            <w:hideMark/>
          </w:tcPr>
          <w:p w:rsidR="007E6E39" w:rsidRPr="00B12136" w:rsidRDefault="007E6E39" w:rsidP="00652B21">
            <w:pPr>
              <w:spacing w:after="0" w:line="240" w:lineRule="auto"/>
              <w:rPr>
                <w:rFonts w:ascii="Times New Roman" w:hAnsi="Times New Roman"/>
                <w:sz w:val="28"/>
                <w:szCs w:val="28"/>
              </w:rPr>
            </w:pPr>
            <w:r w:rsidRPr="00B12136">
              <w:rPr>
                <w:rFonts w:ascii="Times New Roman" w:hAnsi="Times New Roman"/>
                <w:sz w:val="28"/>
                <w:szCs w:val="28"/>
              </w:rPr>
              <w:t>Министерство земельных и имущественных отношений Республики Татарстан</w:t>
            </w:r>
          </w:p>
        </w:tc>
      </w:tr>
      <w:tr w:rsidR="007E6E39" w:rsidRPr="00B12136" w:rsidTr="00363E35">
        <w:trPr>
          <w:trHeight w:val="2310"/>
        </w:trPr>
        <w:tc>
          <w:tcPr>
            <w:tcW w:w="846" w:type="dxa"/>
            <w:tcBorders>
              <w:top w:val="nil"/>
              <w:left w:val="single" w:sz="4" w:space="0" w:color="auto"/>
              <w:bottom w:val="single" w:sz="4" w:space="0" w:color="auto"/>
              <w:right w:val="single" w:sz="4" w:space="0" w:color="auto"/>
            </w:tcBorders>
            <w:shd w:val="clear" w:color="000000" w:fill="FFFFFF"/>
            <w:noWrap/>
            <w:hideMark/>
          </w:tcPr>
          <w:p w:rsidR="007E6E39" w:rsidRPr="00B12136" w:rsidRDefault="007E6E39" w:rsidP="00652B21">
            <w:pPr>
              <w:spacing w:after="0" w:line="240" w:lineRule="auto"/>
              <w:jc w:val="center"/>
              <w:rPr>
                <w:rFonts w:ascii="Times New Roman" w:hAnsi="Times New Roman"/>
                <w:color w:val="000000"/>
                <w:sz w:val="28"/>
                <w:szCs w:val="28"/>
              </w:rPr>
            </w:pPr>
            <w:r w:rsidRPr="00B12136">
              <w:rPr>
                <w:rFonts w:ascii="Times New Roman" w:hAnsi="Times New Roman"/>
                <w:color w:val="000000"/>
                <w:sz w:val="28"/>
                <w:szCs w:val="28"/>
              </w:rPr>
              <w:t>105.2</w:t>
            </w:r>
          </w:p>
        </w:tc>
        <w:tc>
          <w:tcPr>
            <w:tcW w:w="992" w:type="dxa"/>
            <w:tcBorders>
              <w:top w:val="nil"/>
              <w:left w:val="nil"/>
              <w:bottom w:val="single" w:sz="4" w:space="0" w:color="auto"/>
              <w:right w:val="single" w:sz="4" w:space="0" w:color="auto"/>
            </w:tcBorders>
            <w:shd w:val="clear" w:color="000000" w:fill="FFFFFF"/>
            <w:noWrap/>
            <w:hideMark/>
          </w:tcPr>
          <w:p w:rsidR="007E6E39" w:rsidRPr="00B12136" w:rsidRDefault="007E6E39" w:rsidP="00652B21">
            <w:pPr>
              <w:spacing w:after="0" w:line="240" w:lineRule="auto"/>
              <w:jc w:val="center"/>
              <w:rPr>
                <w:rFonts w:ascii="Times New Roman" w:hAnsi="Times New Roman"/>
                <w:sz w:val="28"/>
                <w:szCs w:val="28"/>
              </w:rPr>
            </w:pPr>
            <w:r w:rsidRPr="00B12136">
              <w:rPr>
                <w:rFonts w:ascii="Times New Roman" w:hAnsi="Times New Roman"/>
                <w:sz w:val="28"/>
                <w:szCs w:val="28"/>
              </w:rPr>
              <w:t>720</w:t>
            </w:r>
          </w:p>
        </w:tc>
        <w:tc>
          <w:tcPr>
            <w:tcW w:w="2977" w:type="dxa"/>
            <w:tcBorders>
              <w:top w:val="nil"/>
              <w:left w:val="nil"/>
              <w:bottom w:val="single" w:sz="4" w:space="0" w:color="auto"/>
              <w:right w:val="single" w:sz="4" w:space="0" w:color="auto"/>
            </w:tcBorders>
            <w:shd w:val="clear" w:color="000000" w:fill="FFFFFF"/>
            <w:noWrap/>
            <w:hideMark/>
          </w:tcPr>
          <w:p w:rsidR="007E6E39" w:rsidRPr="00B12136" w:rsidRDefault="007E6E39" w:rsidP="00652B21">
            <w:pPr>
              <w:spacing w:after="0" w:line="240" w:lineRule="auto"/>
              <w:jc w:val="center"/>
              <w:rPr>
                <w:rFonts w:ascii="Times New Roman" w:hAnsi="Times New Roman"/>
                <w:sz w:val="28"/>
                <w:szCs w:val="28"/>
              </w:rPr>
            </w:pPr>
            <w:r w:rsidRPr="00B12136">
              <w:rPr>
                <w:rFonts w:ascii="Times New Roman" w:hAnsi="Times New Roman"/>
                <w:sz w:val="28"/>
                <w:szCs w:val="28"/>
              </w:rPr>
              <w:t>111 05026 04 0000 120</w:t>
            </w:r>
          </w:p>
        </w:tc>
        <w:tc>
          <w:tcPr>
            <w:tcW w:w="5526" w:type="dxa"/>
            <w:tcBorders>
              <w:top w:val="nil"/>
              <w:left w:val="nil"/>
              <w:bottom w:val="single" w:sz="4" w:space="0" w:color="auto"/>
              <w:right w:val="single" w:sz="4" w:space="0" w:color="auto"/>
            </w:tcBorders>
            <w:shd w:val="clear" w:color="000000" w:fill="FFFFFF"/>
            <w:hideMark/>
          </w:tcPr>
          <w:p w:rsidR="007E6E39" w:rsidRPr="00B12136" w:rsidRDefault="007E6E39" w:rsidP="00FF7A62">
            <w:pPr>
              <w:spacing w:after="0" w:line="240" w:lineRule="auto"/>
              <w:jc w:val="both"/>
              <w:rPr>
                <w:rFonts w:ascii="Times New Roman" w:hAnsi="Times New Roman"/>
                <w:sz w:val="28"/>
                <w:szCs w:val="28"/>
              </w:rPr>
            </w:pPr>
            <w:r w:rsidRPr="00B12136">
              <w:rPr>
                <w:rFonts w:ascii="Times New Roman" w:hAnsi="Times New Roman"/>
                <w:sz w:val="28"/>
                <w:szCs w:val="28"/>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r w:rsidR="00FF7A62">
              <w:rPr>
                <w:rFonts w:ascii="Times New Roman" w:hAnsi="Times New Roman"/>
                <w:sz w:val="28"/>
                <w:szCs w:val="28"/>
              </w:rPr>
              <w:t>»</w:t>
            </w:r>
          </w:p>
        </w:tc>
      </w:tr>
    </w:tbl>
    <w:p w:rsidR="007E6E39" w:rsidRDefault="007E6E39"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p>
    <w:p w:rsidR="00CA41F1" w:rsidRPr="003A1B23" w:rsidRDefault="007E6E39"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Pr>
          <w:rFonts w:ascii="Times New Roman" w:eastAsiaTheme="minorHAnsi" w:hAnsi="Times New Roman"/>
          <w:sz w:val="28"/>
          <w:szCs w:val="28"/>
          <w:lang w:eastAsia="en-US"/>
        </w:rPr>
        <w:t xml:space="preserve">5) </w:t>
      </w:r>
      <w:r w:rsidR="006C6DCC">
        <w:rPr>
          <w:rFonts w:ascii="Times New Roman" w:eastAsiaTheme="minorHAnsi" w:hAnsi="Times New Roman"/>
          <w:sz w:val="28"/>
          <w:szCs w:val="28"/>
          <w:lang w:eastAsia="en-US"/>
        </w:rPr>
        <w:t> </w:t>
      </w:r>
      <w:r w:rsidR="00CA41F1" w:rsidRPr="003A1B23">
        <w:rPr>
          <w:rFonts w:ascii="Times New Roman" w:eastAsiaTheme="minorHAnsi" w:hAnsi="Times New Roman"/>
          <w:color w:val="000000" w:themeColor="text1"/>
          <w:sz w:val="28"/>
          <w:szCs w:val="28"/>
          <w:lang w:eastAsia="en-US"/>
        </w:rPr>
        <w:t>таблицу</w:t>
      </w:r>
      <w:r w:rsidR="00015A36">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w:t>
      </w:r>
      <w:r w:rsidR="00DB04AD">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1 приложения</w:t>
      </w:r>
      <w:r>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w:t>
      </w:r>
      <w:r w:rsidR="00DB04AD">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 xml:space="preserve">1, </w:t>
      </w:r>
      <w:r w:rsidR="00561415" w:rsidRPr="003A1B23">
        <w:rPr>
          <w:rFonts w:ascii="Times New Roman" w:eastAsiaTheme="minorHAnsi" w:hAnsi="Times New Roman"/>
          <w:color w:val="000000" w:themeColor="text1"/>
          <w:sz w:val="28"/>
          <w:szCs w:val="28"/>
          <w:lang w:eastAsia="en-US"/>
        </w:rPr>
        <w:t>таблицу №</w:t>
      </w:r>
      <w:r w:rsidR="00DB04AD">
        <w:rPr>
          <w:rFonts w:ascii="Times New Roman" w:eastAsiaTheme="minorHAnsi" w:hAnsi="Times New Roman"/>
          <w:color w:val="000000" w:themeColor="text1"/>
          <w:sz w:val="28"/>
          <w:szCs w:val="28"/>
          <w:lang w:eastAsia="en-US"/>
        </w:rPr>
        <w:t> </w:t>
      </w:r>
      <w:r w:rsidR="00561415" w:rsidRPr="003A1B23">
        <w:rPr>
          <w:rFonts w:ascii="Times New Roman" w:eastAsiaTheme="minorHAnsi" w:hAnsi="Times New Roman"/>
          <w:color w:val="000000" w:themeColor="text1"/>
          <w:sz w:val="28"/>
          <w:szCs w:val="28"/>
          <w:lang w:eastAsia="en-US"/>
        </w:rPr>
        <w:t xml:space="preserve">1 </w:t>
      </w:r>
      <w:r w:rsidR="00CA41F1" w:rsidRPr="003A1B23">
        <w:rPr>
          <w:rFonts w:ascii="Times New Roman" w:eastAsiaTheme="minorHAnsi" w:hAnsi="Times New Roman"/>
          <w:color w:val="000000" w:themeColor="text1"/>
          <w:sz w:val="28"/>
          <w:szCs w:val="28"/>
          <w:lang w:eastAsia="en-US"/>
        </w:rPr>
        <w:t>приложения №</w:t>
      </w:r>
      <w:r w:rsidR="00DB04AD">
        <w:rPr>
          <w:rFonts w:ascii="Times New Roman" w:eastAsiaTheme="minorHAnsi" w:hAnsi="Times New Roman"/>
          <w:color w:val="000000" w:themeColor="text1"/>
          <w:sz w:val="28"/>
          <w:szCs w:val="28"/>
          <w:lang w:eastAsia="en-US"/>
        </w:rPr>
        <w:t> </w:t>
      </w:r>
      <w:r w:rsidR="001D66CC" w:rsidRPr="003A1B23">
        <w:rPr>
          <w:rFonts w:ascii="Times New Roman" w:eastAsiaTheme="minorHAnsi" w:hAnsi="Times New Roman"/>
          <w:color w:val="000000" w:themeColor="text1"/>
          <w:sz w:val="28"/>
          <w:szCs w:val="28"/>
          <w:lang w:eastAsia="en-US"/>
        </w:rPr>
        <w:t>2</w:t>
      </w:r>
      <w:r w:rsidR="00571182" w:rsidRPr="003A1B23">
        <w:rPr>
          <w:rFonts w:ascii="Times New Roman" w:eastAsiaTheme="minorHAnsi" w:hAnsi="Times New Roman"/>
          <w:color w:val="000000" w:themeColor="text1"/>
          <w:sz w:val="28"/>
          <w:szCs w:val="28"/>
          <w:lang w:eastAsia="en-US"/>
        </w:rPr>
        <w:t>,</w:t>
      </w:r>
      <w:r w:rsidR="00561415" w:rsidRPr="003A1B23">
        <w:rPr>
          <w:rFonts w:ascii="Times New Roman" w:eastAsiaTheme="minorHAnsi" w:hAnsi="Times New Roman"/>
          <w:color w:val="000000" w:themeColor="text1"/>
          <w:sz w:val="28"/>
          <w:szCs w:val="28"/>
          <w:lang w:eastAsia="en-US"/>
        </w:rPr>
        <w:t xml:space="preserve"> приложения №</w:t>
      </w:r>
      <w:r w:rsidR="006C6DCC">
        <w:rPr>
          <w:rFonts w:ascii="Times New Roman" w:eastAsiaTheme="minorHAnsi" w:hAnsi="Times New Roman"/>
          <w:color w:val="000000" w:themeColor="text1"/>
          <w:sz w:val="28"/>
          <w:szCs w:val="28"/>
          <w:lang w:eastAsia="en-US"/>
        </w:rPr>
        <w:t> </w:t>
      </w:r>
      <w:r w:rsidR="00561415" w:rsidRPr="003A1B23">
        <w:rPr>
          <w:rFonts w:ascii="Times New Roman" w:eastAsiaTheme="minorHAnsi" w:hAnsi="Times New Roman"/>
          <w:color w:val="000000" w:themeColor="text1"/>
          <w:sz w:val="28"/>
          <w:szCs w:val="28"/>
          <w:lang w:eastAsia="en-US"/>
        </w:rPr>
        <w:t>№</w:t>
      </w:r>
      <w:r w:rsidR="006C6DCC">
        <w:rPr>
          <w:rFonts w:ascii="Times New Roman" w:eastAsiaTheme="minorHAnsi" w:hAnsi="Times New Roman"/>
          <w:color w:val="000000" w:themeColor="text1"/>
          <w:sz w:val="28"/>
          <w:szCs w:val="28"/>
          <w:lang w:eastAsia="en-US"/>
        </w:rPr>
        <w:t> 6, </w:t>
      </w:r>
      <w:r w:rsidR="00D73290" w:rsidRPr="003A1B23">
        <w:rPr>
          <w:rFonts w:ascii="Times New Roman" w:eastAsiaTheme="minorHAnsi" w:hAnsi="Times New Roman"/>
          <w:color w:val="000000" w:themeColor="text1"/>
          <w:sz w:val="28"/>
          <w:szCs w:val="28"/>
          <w:lang w:eastAsia="en-US"/>
        </w:rPr>
        <w:t>8</w:t>
      </w:r>
      <w:r w:rsidR="00015A36">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изложить в редакци</w:t>
      </w:r>
      <w:r w:rsidR="00C42E51" w:rsidRPr="003A1B23">
        <w:rPr>
          <w:rFonts w:ascii="Times New Roman" w:eastAsiaTheme="minorHAnsi" w:hAnsi="Times New Roman"/>
          <w:color w:val="000000" w:themeColor="text1"/>
          <w:sz w:val="28"/>
          <w:szCs w:val="28"/>
          <w:lang w:eastAsia="en-US"/>
        </w:rPr>
        <w:t>ях</w:t>
      </w:r>
      <w:r w:rsidR="00CA41F1" w:rsidRPr="003A1B23">
        <w:rPr>
          <w:rFonts w:ascii="Times New Roman" w:eastAsiaTheme="minorHAnsi" w:hAnsi="Times New Roman"/>
          <w:color w:val="000000" w:themeColor="text1"/>
          <w:sz w:val="28"/>
          <w:szCs w:val="28"/>
          <w:lang w:eastAsia="en-US"/>
        </w:rPr>
        <w:t xml:space="preserve"> согласно приложениям №</w:t>
      </w:r>
      <w:r w:rsidR="006C6DCC">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1-</w:t>
      </w:r>
      <w:r w:rsidR="00F3116C">
        <w:rPr>
          <w:rFonts w:ascii="Times New Roman" w:eastAsiaTheme="minorHAnsi" w:hAnsi="Times New Roman"/>
          <w:color w:val="000000" w:themeColor="text1"/>
          <w:sz w:val="28"/>
          <w:szCs w:val="28"/>
          <w:lang w:eastAsia="en-US"/>
        </w:rPr>
        <w:t>4</w:t>
      </w:r>
      <w:r w:rsidR="008C0280">
        <w:rPr>
          <w:rFonts w:ascii="Times New Roman" w:eastAsiaTheme="minorHAnsi" w:hAnsi="Times New Roman"/>
          <w:color w:val="000000" w:themeColor="text1"/>
          <w:sz w:val="28"/>
          <w:szCs w:val="28"/>
          <w:lang w:eastAsia="en-US"/>
        </w:rPr>
        <w:t xml:space="preserve"> </w:t>
      </w:r>
      <w:r w:rsidR="00A17655">
        <w:rPr>
          <w:rFonts w:ascii="Times New Roman" w:eastAsiaTheme="minorHAnsi" w:hAnsi="Times New Roman"/>
          <w:color w:val="000000" w:themeColor="text1"/>
          <w:sz w:val="28"/>
          <w:szCs w:val="28"/>
          <w:lang w:eastAsia="en-US"/>
        </w:rPr>
        <w:t>к</w:t>
      </w:r>
      <w:r w:rsidR="008C0280">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настоящему Решению.</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2. Контроль за исполнением настоящего Решения возложить на постоянную комиссию Городского</w:t>
      </w:r>
      <w:r w:rsidR="001755D4">
        <w:rPr>
          <w:rFonts w:ascii="Times New Roman" w:hAnsi="Times New Roman"/>
          <w:sz w:val="28"/>
          <w:szCs w:val="28"/>
        </w:rPr>
        <w:t xml:space="preserve"> </w:t>
      </w:r>
      <w:r w:rsidRPr="003A1B23">
        <w:rPr>
          <w:rFonts w:ascii="Times New Roman" w:hAnsi="Times New Roman"/>
          <w:sz w:val="28"/>
          <w:szCs w:val="28"/>
        </w:rPr>
        <w:t>Совета</w:t>
      </w:r>
      <w:r w:rsidR="001755D4">
        <w:rPr>
          <w:rFonts w:ascii="Times New Roman" w:hAnsi="Times New Roman"/>
          <w:sz w:val="28"/>
          <w:szCs w:val="28"/>
        </w:rPr>
        <w:t xml:space="preserve"> </w:t>
      </w:r>
      <w:r w:rsidRPr="003A1B23">
        <w:rPr>
          <w:rFonts w:ascii="Times New Roman" w:hAnsi="Times New Roman"/>
          <w:sz w:val="28"/>
          <w:szCs w:val="28"/>
        </w:rPr>
        <w:t>по</w:t>
      </w:r>
      <w:r w:rsidR="001755D4">
        <w:rPr>
          <w:rFonts w:ascii="Times New Roman" w:hAnsi="Times New Roman"/>
          <w:sz w:val="28"/>
          <w:szCs w:val="28"/>
        </w:rPr>
        <w:t xml:space="preserve"> </w:t>
      </w:r>
      <w:r w:rsidRPr="003A1B23">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CA41F1"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Pr>
          <w:rFonts w:ascii="Times New Roman" w:hAnsi="Times New Roman"/>
          <w:sz w:val="28"/>
          <w:szCs w:val="28"/>
        </w:rPr>
        <w:tab/>
        <w:t>Н.Г. Магдеев</w:t>
      </w: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363E35" w:rsidRDefault="00363E35" w:rsidP="001D66CC">
      <w:pPr>
        <w:tabs>
          <w:tab w:val="left" w:pos="8222"/>
        </w:tabs>
        <w:spacing w:after="0" w:line="240" w:lineRule="auto"/>
        <w:ind w:right="-1"/>
        <w:jc w:val="both"/>
        <w:rPr>
          <w:rFonts w:ascii="Times New Roman" w:hAnsi="Times New Roman"/>
          <w:sz w:val="28"/>
          <w:szCs w:val="28"/>
        </w:rPr>
      </w:pPr>
    </w:p>
    <w:p w:rsidR="00B1540C" w:rsidRDefault="00B1540C" w:rsidP="00B1540C">
      <w:pPr>
        <w:tabs>
          <w:tab w:val="left" w:pos="2790"/>
        </w:tabs>
        <w:spacing w:after="0" w:line="240" w:lineRule="auto"/>
        <w:rPr>
          <w:rFonts w:ascii="Times New Roman" w:hAnsi="Times New Roman"/>
          <w:sz w:val="28"/>
          <w:szCs w:val="28"/>
        </w:rPr>
      </w:pPr>
    </w:p>
    <w:p w:rsidR="000347AA" w:rsidRDefault="000347AA" w:rsidP="007A5B4B">
      <w:pPr>
        <w:spacing w:after="0" w:line="240" w:lineRule="auto"/>
        <w:rPr>
          <w:rFonts w:ascii="Times New Roman" w:hAnsi="Times New Roman"/>
          <w:sz w:val="28"/>
          <w:szCs w:val="28"/>
        </w:rPr>
      </w:pPr>
    </w:p>
    <w:sectPr w:rsidR="000347AA" w:rsidSect="00DB04AD">
      <w:headerReference w:type="default" r:id="rId9"/>
      <w:pgSz w:w="11906" w:h="16838"/>
      <w:pgMar w:top="1134" w:right="68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D4" w:rsidRDefault="00540CD4" w:rsidP="00DB04AD">
      <w:pPr>
        <w:spacing w:after="0" w:line="240" w:lineRule="auto"/>
      </w:pPr>
      <w:r>
        <w:separator/>
      </w:r>
    </w:p>
  </w:endnote>
  <w:endnote w:type="continuationSeparator" w:id="0">
    <w:p w:rsidR="00540CD4" w:rsidRDefault="00540CD4" w:rsidP="00DB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D4" w:rsidRDefault="00540CD4" w:rsidP="00DB04AD">
      <w:pPr>
        <w:spacing w:after="0" w:line="240" w:lineRule="auto"/>
      </w:pPr>
      <w:r>
        <w:separator/>
      </w:r>
    </w:p>
  </w:footnote>
  <w:footnote w:type="continuationSeparator" w:id="0">
    <w:p w:rsidR="00540CD4" w:rsidRDefault="00540CD4" w:rsidP="00DB0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14914"/>
      <w:docPartObj>
        <w:docPartGallery w:val="Page Numbers (Top of Page)"/>
        <w:docPartUnique/>
      </w:docPartObj>
    </w:sdtPr>
    <w:sdtEndPr>
      <w:rPr>
        <w:rFonts w:ascii="Times New Roman" w:hAnsi="Times New Roman"/>
        <w:sz w:val="28"/>
        <w:szCs w:val="28"/>
      </w:rPr>
    </w:sdtEndPr>
    <w:sdtContent>
      <w:p w:rsidR="00990F0F" w:rsidRPr="00DB04AD" w:rsidRDefault="00990F0F" w:rsidP="00DB04AD">
        <w:pPr>
          <w:pStyle w:val="a6"/>
          <w:jc w:val="center"/>
          <w:rPr>
            <w:rFonts w:ascii="Times New Roman" w:hAnsi="Times New Roman"/>
            <w:sz w:val="28"/>
            <w:szCs w:val="28"/>
          </w:rPr>
        </w:pPr>
        <w:r w:rsidRPr="00DB04AD">
          <w:rPr>
            <w:rFonts w:ascii="Times New Roman" w:hAnsi="Times New Roman"/>
            <w:sz w:val="28"/>
            <w:szCs w:val="28"/>
          </w:rPr>
          <w:fldChar w:fldCharType="begin"/>
        </w:r>
        <w:r w:rsidRPr="00DB04AD">
          <w:rPr>
            <w:rFonts w:ascii="Times New Roman" w:hAnsi="Times New Roman"/>
            <w:sz w:val="28"/>
            <w:szCs w:val="28"/>
          </w:rPr>
          <w:instrText>PAGE   \* MERGEFORMAT</w:instrText>
        </w:r>
        <w:r w:rsidRPr="00DB04AD">
          <w:rPr>
            <w:rFonts w:ascii="Times New Roman" w:hAnsi="Times New Roman"/>
            <w:sz w:val="28"/>
            <w:szCs w:val="28"/>
          </w:rPr>
          <w:fldChar w:fldCharType="separate"/>
        </w:r>
        <w:r w:rsidR="00436D42">
          <w:rPr>
            <w:rFonts w:ascii="Times New Roman" w:hAnsi="Times New Roman"/>
            <w:noProof/>
            <w:sz w:val="28"/>
            <w:szCs w:val="28"/>
          </w:rPr>
          <w:t>1</w:t>
        </w:r>
        <w:r w:rsidRPr="00DB04A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0864"/>
    <w:multiLevelType w:val="hybridMultilevel"/>
    <w:tmpl w:val="AAD09786"/>
    <w:lvl w:ilvl="0" w:tplc="674068A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34D5B3E"/>
    <w:multiLevelType w:val="hybridMultilevel"/>
    <w:tmpl w:val="C2DE4758"/>
    <w:lvl w:ilvl="0" w:tplc="829AB84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114995"/>
    <w:multiLevelType w:val="hybridMultilevel"/>
    <w:tmpl w:val="B7FE4262"/>
    <w:lvl w:ilvl="0" w:tplc="E6225E1C">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1024208"/>
    <w:multiLevelType w:val="hybridMultilevel"/>
    <w:tmpl w:val="E4FC5760"/>
    <w:lvl w:ilvl="0" w:tplc="674EA5E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F1"/>
    <w:rsid w:val="00015A36"/>
    <w:rsid w:val="000347AA"/>
    <w:rsid w:val="00041463"/>
    <w:rsid w:val="00052904"/>
    <w:rsid w:val="000551AA"/>
    <w:rsid w:val="00071E91"/>
    <w:rsid w:val="000939CC"/>
    <w:rsid w:val="000D7F0E"/>
    <w:rsid w:val="000F4B8F"/>
    <w:rsid w:val="00104B80"/>
    <w:rsid w:val="00135E56"/>
    <w:rsid w:val="00142B82"/>
    <w:rsid w:val="00154A00"/>
    <w:rsid w:val="001755D4"/>
    <w:rsid w:val="00190C1D"/>
    <w:rsid w:val="00193F47"/>
    <w:rsid w:val="001A501F"/>
    <w:rsid w:val="001D6391"/>
    <w:rsid w:val="001D66CC"/>
    <w:rsid w:val="001E08EC"/>
    <w:rsid w:val="001F062F"/>
    <w:rsid w:val="00200D82"/>
    <w:rsid w:val="00204F87"/>
    <w:rsid w:val="00206A92"/>
    <w:rsid w:val="002470B9"/>
    <w:rsid w:val="0025156E"/>
    <w:rsid w:val="00252CB3"/>
    <w:rsid w:val="00275FCC"/>
    <w:rsid w:val="00293084"/>
    <w:rsid w:val="00294563"/>
    <w:rsid w:val="002A5C30"/>
    <w:rsid w:val="002A6318"/>
    <w:rsid w:val="002B77A6"/>
    <w:rsid w:val="002D24BB"/>
    <w:rsid w:val="002F108F"/>
    <w:rsid w:val="002F648F"/>
    <w:rsid w:val="00317E29"/>
    <w:rsid w:val="00317F70"/>
    <w:rsid w:val="0033460E"/>
    <w:rsid w:val="0035086C"/>
    <w:rsid w:val="00362C6F"/>
    <w:rsid w:val="00363E35"/>
    <w:rsid w:val="00383B45"/>
    <w:rsid w:val="00383B9D"/>
    <w:rsid w:val="00393365"/>
    <w:rsid w:val="003A1B23"/>
    <w:rsid w:val="003B131C"/>
    <w:rsid w:val="003B240B"/>
    <w:rsid w:val="003C76A9"/>
    <w:rsid w:val="003F59FE"/>
    <w:rsid w:val="00401A38"/>
    <w:rsid w:val="00413EFE"/>
    <w:rsid w:val="004147DB"/>
    <w:rsid w:val="0042041B"/>
    <w:rsid w:val="00422E4F"/>
    <w:rsid w:val="00432377"/>
    <w:rsid w:val="004355CD"/>
    <w:rsid w:val="00436D42"/>
    <w:rsid w:val="004412CA"/>
    <w:rsid w:val="00444830"/>
    <w:rsid w:val="004573A9"/>
    <w:rsid w:val="00460512"/>
    <w:rsid w:val="0047191B"/>
    <w:rsid w:val="0048051D"/>
    <w:rsid w:val="00492FFE"/>
    <w:rsid w:val="004C2628"/>
    <w:rsid w:val="004E0113"/>
    <w:rsid w:val="004E463A"/>
    <w:rsid w:val="004F20D2"/>
    <w:rsid w:val="004F4ABA"/>
    <w:rsid w:val="00506861"/>
    <w:rsid w:val="00514F54"/>
    <w:rsid w:val="00515C59"/>
    <w:rsid w:val="00527690"/>
    <w:rsid w:val="00540CD4"/>
    <w:rsid w:val="00547504"/>
    <w:rsid w:val="00561415"/>
    <w:rsid w:val="0057009D"/>
    <w:rsid w:val="00571182"/>
    <w:rsid w:val="005F4D9D"/>
    <w:rsid w:val="006451B1"/>
    <w:rsid w:val="0065172E"/>
    <w:rsid w:val="00652B21"/>
    <w:rsid w:val="00674A9D"/>
    <w:rsid w:val="006826D8"/>
    <w:rsid w:val="00683056"/>
    <w:rsid w:val="00685193"/>
    <w:rsid w:val="006A2E8F"/>
    <w:rsid w:val="006C4DC7"/>
    <w:rsid w:val="006C6DCC"/>
    <w:rsid w:val="006E1955"/>
    <w:rsid w:val="00713598"/>
    <w:rsid w:val="007273DB"/>
    <w:rsid w:val="00745D20"/>
    <w:rsid w:val="00746590"/>
    <w:rsid w:val="00746AAF"/>
    <w:rsid w:val="00757E5B"/>
    <w:rsid w:val="00767F09"/>
    <w:rsid w:val="00785011"/>
    <w:rsid w:val="007A19D0"/>
    <w:rsid w:val="007A28D5"/>
    <w:rsid w:val="007A5B4B"/>
    <w:rsid w:val="007C128B"/>
    <w:rsid w:val="007D0517"/>
    <w:rsid w:val="007E45CA"/>
    <w:rsid w:val="007E6E39"/>
    <w:rsid w:val="007F00E7"/>
    <w:rsid w:val="0080619C"/>
    <w:rsid w:val="00834C39"/>
    <w:rsid w:val="00855B40"/>
    <w:rsid w:val="0086502A"/>
    <w:rsid w:val="00870620"/>
    <w:rsid w:val="00887D49"/>
    <w:rsid w:val="008961F3"/>
    <w:rsid w:val="008B25FE"/>
    <w:rsid w:val="008B637A"/>
    <w:rsid w:val="008C0280"/>
    <w:rsid w:val="008E2AA1"/>
    <w:rsid w:val="00934A76"/>
    <w:rsid w:val="00942E13"/>
    <w:rsid w:val="00953751"/>
    <w:rsid w:val="00984140"/>
    <w:rsid w:val="00985A9D"/>
    <w:rsid w:val="00990F0F"/>
    <w:rsid w:val="00994A67"/>
    <w:rsid w:val="009A0557"/>
    <w:rsid w:val="009C587F"/>
    <w:rsid w:val="009D440D"/>
    <w:rsid w:val="009D4D2E"/>
    <w:rsid w:val="009E09D8"/>
    <w:rsid w:val="009E3B69"/>
    <w:rsid w:val="00A17655"/>
    <w:rsid w:val="00A23C2D"/>
    <w:rsid w:val="00A26E25"/>
    <w:rsid w:val="00A62413"/>
    <w:rsid w:val="00A63691"/>
    <w:rsid w:val="00A656E1"/>
    <w:rsid w:val="00A73F8A"/>
    <w:rsid w:val="00A7642D"/>
    <w:rsid w:val="00A842D6"/>
    <w:rsid w:val="00A864F9"/>
    <w:rsid w:val="00AA62D8"/>
    <w:rsid w:val="00AB5035"/>
    <w:rsid w:val="00AC3716"/>
    <w:rsid w:val="00AD6943"/>
    <w:rsid w:val="00B02970"/>
    <w:rsid w:val="00B1540C"/>
    <w:rsid w:val="00B20D68"/>
    <w:rsid w:val="00B405B3"/>
    <w:rsid w:val="00B607D6"/>
    <w:rsid w:val="00B6456B"/>
    <w:rsid w:val="00B86D86"/>
    <w:rsid w:val="00BE5F6D"/>
    <w:rsid w:val="00BF0AED"/>
    <w:rsid w:val="00BF5E14"/>
    <w:rsid w:val="00C16473"/>
    <w:rsid w:val="00C42E51"/>
    <w:rsid w:val="00C54EA1"/>
    <w:rsid w:val="00C74414"/>
    <w:rsid w:val="00C74696"/>
    <w:rsid w:val="00CA41F1"/>
    <w:rsid w:val="00CB0EA3"/>
    <w:rsid w:val="00CC2480"/>
    <w:rsid w:val="00CD79B9"/>
    <w:rsid w:val="00CF0D84"/>
    <w:rsid w:val="00CF3D9A"/>
    <w:rsid w:val="00CF3F01"/>
    <w:rsid w:val="00CF4F18"/>
    <w:rsid w:val="00CF7F21"/>
    <w:rsid w:val="00D0125F"/>
    <w:rsid w:val="00D118F8"/>
    <w:rsid w:val="00D21BD0"/>
    <w:rsid w:val="00D352EA"/>
    <w:rsid w:val="00D439BE"/>
    <w:rsid w:val="00D61A1E"/>
    <w:rsid w:val="00D64BFC"/>
    <w:rsid w:val="00D73290"/>
    <w:rsid w:val="00D8106F"/>
    <w:rsid w:val="00D852CC"/>
    <w:rsid w:val="00D86B73"/>
    <w:rsid w:val="00DA10F5"/>
    <w:rsid w:val="00DA3689"/>
    <w:rsid w:val="00DB04AD"/>
    <w:rsid w:val="00DB6001"/>
    <w:rsid w:val="00DC09C7"/>
    <w:rsid w:val="00DF12E3"/>
    <w:rsid w:val="00E0145E"/>
    <w:rsid w:val="00E049CB"/>
    <w:rsid w:val="00E14313"/>
    <w:rsid w:val="00E437F7"/>
    <w:rsid w:val="00E45689"/>
    <w:rsid w:val="00E5158A"/>
    <w:rsid w:val="00E66315"/>
    <w:rsid w:val="00E76740"/>
    <w:rsid w:val="00E825E5"/>
    <w:rsid w:val="00E90341"/>
    <w:rsid w:val="00EF735C"/>
    <w:rsid w:val="00F3116C"/>
    <w:rsid w:val="00F37E5B"/>
    <w:rsid w:val="00F43363"/>
    <w:rsid w:val="00F543E7"/>
    <w:rsid w:val="00F76411"/>
    <w:rsid w:val="00F878A7"/>
    <w:rsid w:val="00F90D4D"/>
    <w:rsid w:val="00F91A7F"/>
    <w:rsid w:val="00FA5060"/>
    <w:rsid w:val="00FA7B83"/>
    <w:rsid w:val="00FD4582"/>
    <w:rsid w:val="00FF7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Normal">
    <w:name w:val="ConsPlusNormal"/>
    <w:rsid w:val="006C6D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B04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04AD"/>
    <w:rPr>
      <w:rFonts w:ascii="Calibri" w:eastAsia="Times New Roman" w:hAnsi="Calibri" w:cs="Times New Roman"/>
      <w:lang w:eastAsia="ru-RU"/>
    </w:rPr>
  </w:style>
  <w:style w:type="paragraph" w:styleId="a8">
    <w:name w:val="footer"/>
    <w:basedOn w:val="a"/>
    <w:link w:val="a9"/>
    <w:uiPriority w:val="99"/>
    <w:unhideWhenUsed/>
    <w:rsid w:val="00DB04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04AD"/>
    <w:rPr>
      <w:rFonts w:ascii="Calibri" w:eastAsia="Times New Roman" w:hAnsi="Calibri" w:cs="Times New Roman"/>
      <w:lang w:eastAsia="ru-RU"/>
    </w:rPr>
  </w:style>
  <w:style w:type="character" w:styleId="aa">
    <w:name w:val="Hyperlink"/>
    <w:basedOn w:val="a0"/>
    <w:uiPriority w:val="99"/>
    <w:semiHidden/>
    <w:unhideWhenUsed/>
    <w:rsid w:val="00D852CC"/>
    <w:rPr>
      <w:color w:val="0000FF"/>
      <w:u w:val="single"/>
    </w:rPr>
  </w:style>
  <w:style w:type="character" w:styleId="ab">
    <w:name w:val="FollowedHyperlink"/>
    <w:basedOn w:val="a0"/>
    <w:uiPriority w:val="99"/>
    <w:semiHidden/>
    <w:unhideWhenUsed/>
    <w:rsid w:val="00D852CC"/>
    <w:rPr>
      <w:color w:val="800080"/>
      <w:u w:val="single"/>
    </w:rPr>
  </w:style>
  <w:style w:type="paragraph" w:customStyle="1" w:styleId="xl65">
    <w:name w:val="xl6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69">
    <w:name w:val="xl69"/>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D852C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76">
    <w:name w:val="xl76"/>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77">
    <w:name w:val="xl7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78">
    <w:name w:val="xl7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
    <w:rsid w:val="00D852C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D852CC"/>
    <w:pPr>
      <w:spacing w:before="100" w:beforeAutospacing="1" w:after="100" w:afterAutospacing="1" w:line="240" w:lineRule="auto"/>
    </w:pPr>
    <w:rPr>
      <w:rFonts w:ascii="Times New Roman" w:hAnsi="Times New Roman"/>
      <w:i/>
      <w:iCs/>
      <w:sz w:val="24"/>
      <w:szCs w:val="24"/>
    </w:rPr>
  </w:style>
  <w:style w:type="paragraph" w:customStyle="1" w:styleId="xl83">
    <w:name w:val="xl83"/>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87">
    <w:name w:val="xl8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88">
    <w:name w:val="xl8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89">
    <w:name w:val="xl89"/>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i/>
      <w:iCs/>
    </w:rPr>
  </w:style>
  <w:style w:type="paragraph" w:customStyle="1" w:styleId="xl90">
    <w:name w:val="xl90"/>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rPr>
  </w:style>
  <w:style w:type="paragraph" w:customStyle="1" w:styleId="xl91">
    <w:name w:val="xl91"/>
    <w:basedOn w:val="a"/>
    <w:rsid w:val="00D852CC"/>
    <w:pPr>
      <w:spacing w:before="100" w:beforeAutospacing="1" w:after="100" w:afterAutospacing="1" w:line="240" w:lineRule="auto"/>
    </w:pPr>
    <w:rPr>
      <w:rFonts w:ascii="Times New Roman" w:hAnsi="Times New Roman"/>
    </w:rPr>
  </w:style>
  <w:style w:type="paragraph" w:customStyle="1" w:styleId="xl92">
    <w:name w:val="xl92"/>
    <w:basedOn w:val="a"/>
    <w:rsid w:val="00D852CC"/>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D852CC"/>
    <w:pPr>
      <w:spacing w:before="100" w:beforeAutospacing="1" w:after="100" w:afterAutospacing="1" w:line="240" w:lineRule="auto"/>
    </w:pPr>
    <w:rPr>
      <w:rFonts w:ascii="Times New Roman" w:hAnsi="Times New Roman"/>
      <w:color w:val="000000"/>
      <w:sz w:val="24"/>
      <w:szCs w:val="24"/>
    </w:rPr>
  </w:style>
  <w:style w:type="paragraph" w:customStyle="1" w:styleId="xl94">
    <w:name w:val="xl94"/>
    <w:basedOn w:val="a"/>
    <w:rsid w:val="00D852CC"/>
    <w:pPr>
      <w:spacing w:before="100" w:beforeAutospacing="1" w:after="100" w:afterAutospacing="1" w:line="240" w:lineRule="auto"/>
      <w:jc w:val="center"/>
    </w:pPr>
    <w:rPr>
      <w:rFonts w:ascii="Times New Roman" w:hAnsi="Times New Roman"/>
      <w:sz w:val="28"/>
      <w:szCs w:val="28"/>
    </w:rPr>
  </w:style>
  <w:style w:type="paragraph" w:customStyle="1" w:styleId="xl95">
    <w:name w:val="xl95"/>
    <w:basedOn w:val="a"/>
    <w:rsid w:val="00D852CC"/>
    <w:pPr>
      <w:spacing w:before="100" w:beforeAutospacing="1" w:after="100" w:afterAutospacing="1" w:line="240" w:lineRule="auto"/>
      <w:jc w:val="center"/>
    </w:pPr>
    <w:rPr>
      <w:rFonts w:ascii="Times New Roman" w:hAnsi="Times New Roman"/>
      <w:sz w:val="28"/>
      <w:szCs w:val="28"/>
    </w:rPr>
  </w:style>
  <w:style w:type="paragraph" w:customStyle="1" w:styleId="xl96">
    <w:name w:val="xl96"/>
    <w:basedOn w:val="a"/>
    <w:rsid w:val="00D852CC"/>
    <w:pPr>
      <w:spacing w:before="100" w:beforeAutospacing="1" w:after="100" w:afterAutospacing="1" w:line="240" w:lineRule="auto"/>
      <w:jc w:val="center"/>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Normal">
    <w:name w:val="ConsPlusNormal"/>
    <w:rsid w:val="006C6D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B04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04AD"/>
    <w:rPr>
      <w:rFonts w:ascii="Calibri" w:eastAsia="Times New Roman" w:hAnsi="Calibri" w:cs="Times New Roman"/>
      <w:lang w:eastAsia="ru-RU"/>
    </w:rPr>
  </w:style>
  <w:style w:type="paragraph" w:styleId="a8">
    <w:name w:val="footer"/>
    <w:basedOn w:val="a"/>
    <w:link w:val="a9"/>
    <w:uiPriority w:val="99"/>
    <w:unhideWhenUsed/>
    <w:rsid w:val="00DB04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04AD"/>
    <w:rPr>
      <w:rFonts w:ascii="Calibri" w:eastAsia="Times New Roman" w:hAnsi="Calibri" w:cs="Times New Roman"/>
      <w:lang w:eastAsia="ru-RU"/>
    </w:rPr>
  </w:style>
  <w:style w:type="character" w:styleId="aa">
    <w:name w:val="Hyperlink"/>
    <w:basedOn w:val="a0"/>
    <w:uiPriority w:val="99"/>
    <w:semiHidden/>
    <w:unhideWhenUsed/>
    <w:rsid w:val="00D852CC"/>
    <w:rPr>
      <w:color w:val="0000FF"/>
      <w:u w:val="single"/>
    </w:rPr>
  </w:style>
  <w:style w:type="character" w:styleId="ab">
    <w:name w:val="FollowedHyperlink"/>
    <w:basedOn w:val="a0"/>
    <w:uiPriority w:val="99"/>
    <w:semiHidden/>
    <w:unhideWhenUsed/>
    <w:rsid w:val="00D852CC"/>
    <w:rPr>
      <w:color w:val="800080"/>
      <w:u w:val="single"/>
    </w:rPr>
  </w:style>
  <w:style w:type="paragraph" w:customStyle="1" w:styleId="xl65">
    <w:name w:val="xl6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69">
    <w:name w:val="xl69"/>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D852C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76">
    <w:name w:val="xl76"/>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77">
    <w:name w:val="xl7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78">
    <w:name w:val="xl7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D852CC"/>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
    <w:rsid w:val="00D852C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D852CC"/>
    <w:pPr>
      <w:spacing w:before="100" w:beforeAutospacing="1" w:after="100" w:afterAutospacing="1" w:line="240" w:lineRule="auto"/>
    </w:pPr>
    <w:rPr>
      <w:rFonts w:ascii="Times New Roman" w:hAnsi="Times New Roman"/>
      <w:i/>
      <w:iCs/>
      <w:sz w:val="24"/>
      <w:szCs w:val="24"/>
    </w:rPr>
  </w:style>
  <w:style w:type="paragraph" w:customStyle="1" w:styleId="xl83">
    <w:name w:val="xl83"/>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87">
    <w:name w:val="xl87"/>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88">
    <w:name w:val="xl88"/>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89">
    <w:name w:val="xl89"/>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i/>
      <w:iCs/>
    </w:rPr>
  </w:style>
  <w:style w:type="paragraph" w:customStyle="1" w:styleId="xl90">
    <w:name w:val="xl90"/>
    <w:basedOn w:val="a"/>
    <w:rsid w:val="00D85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rPr>
  </w:style>
  <w:style w:type="paragraph" w:customStyle="1" w:styleId="xl91">
    <w:name w:val="xl91"/>
    <w:basedOn w:val="a"/>
    <w:rsid w:val="00D852CC"/>
    <w:pPr>
      <w:spacing w:before="100" w:beforeAutospacing="1" w:after="100" w:afterAutospacing="1" w:line="240" w:lineRule="auto"/>
    </w:pPr>
    <w:rPr>
      <w:rFonts w:ascii="Times New Roman" w:hAnsi="Times New Roman"/>
    </w:rPr>
  </w:style>
  <w:style w:type="paragraph" w:customStyle="1" w:styleId="xl92">
    <w:name w:val="xl92"/>
    <w:basedOn w:val="a"/>
    <w:rsid w:val="00D852CC"/>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D852CC"/>
    <w:pPr>
      <w:spacing w:before="100" w:beforeAutospacing="1" w:after="100" w:afterAutospacing="1" w:line="240" w:lineRule="auto"/>
    </w:pPr>
    <w:rPr>
      <w:rFonts w:ascii="Times New Roman" w:hAnsi="Times New Roman"/>
      <w:color w:val="000000"/>
      <w:sz w:val="24"/>
      <w:szCs w:val="24"/>
    </w:rPr>
  </w:style>
  <w:style w:type="paragraph" w:customStyle="1" w:styleId="xl94">
    <w:name w:val="xl94"/>
    <w:basedOn w:val="a"/>
    <w:rsid w:val="00D852CC"/>
    <w:pPr>
      <w:spacing w:before="100" w:beforeAutospacing="1" w:after="100" w:afterAutospacing="1" w:line="240" w:lineRule="auto"/>
      <w:jc w:val="center"/>
    </w:pPr>
    <w:rPr>
      <w:rFonts w:ascii="Times New Roman" w:hAnsi="Times New Roman"/>
      <w:sz w:val="28"/>
      <w:szCs w:val="28"/>
    </w:rPr>
  </w:style>
  <w:style w:type="paragraph" w:customStyle="1" w:styleId="xl95">
    <w:name w:val="xl95"/>
    <w:basedOn w:val="a"/>
    <w:rsid w:val="00D852CC"/>
    <w:pPr>
      <w:spacing w:before="100" w:beforeAutospacing="1" w:after="100" w:afterAutospacing="1" w:line="240" w:lineRule="auto"/>
      <w:jc w:val="center"/>
    </w:pPr>
    <w:rPr>
      <w:rFonts w:ascii="Times New Roman" w:hAnsi="Times New Roman"/>
      <w:sz w:val="28"/>
      <w:szCs w:val="28"/>
    </w:rPr>
  </w:style>
  <w:style w:type="paragraph" w:customStyle="1" w:styleId="xl96">
    <w:name w:val="xl96"/>
    <w:basedOn w:val="a"/>
    <w:rsid w:val="00D852CC"/>
    <w:pPr>
      <w:spacing w:before="100" w:beforeAutospacing="1" w:after="100" w:afterAutospacing="1" w:line="240" w:lineRule="auto"/>
      <w:jc w:val="center"/>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2742">
      <w:bodyDiv w:val="1"/>
      <w:marLeft w:val="0"/>
      <w:marRight w:val="0"/>
      <w:marTop w:val="0"/>
      <w:marBottom w:val="0"/>
      <w:divBdr>
        <w:top w:val="none" w:sz="0" w:space="0" w:color="auto"/>
        <w:left w:val="none" w:sz="0" w:space="0" w:color="auto"/>
        <w:bottom w:val="none" w:sz="0" w:space="0" w:color="auto"/>
        <w:right w:val="none" w:sz="0" w:space="0" w:color="auto"/>
      </w:divBdr>
    </w:div>
    <w:div w:id="442727240">
      <w:bodyDiv w:val="1"/>
      <w:marLeft w:val="0"/>
      <w:marRight w:val="0"/>
      <w:marTop w:val="0"/>
      <w:marBottom w:val="0"/>
      <w:divBdr>
        <w:top w:val="none" w:sz="0" w:space="0" w:color="auto"/>
        <w:left w:val="none" w:sz="0" w:space="0" w:color="auto"/>
        <w:bottom w:val="none" w:sz="0" w:space="0" w:color="auto"/>
        <w:right w:val="none" w:sz="0" w:space="0" w:color="auto"/>
      </w:divBdr>
    </w:div>
    <w:div w:id="681592639">
      <w:bodyDiv w:val="1"/>
      <w:marLeft w:val="0"/>
      <w:marRight w:val="0"/>
      <w:marTop w:val="0"/>
      <w:marBottom w:val="0"/>
      <w:divBdr>
        <w:top w:val="none" w:sz="0" w:space="0" w:color="auto"/>
        <w:left w:val="none" w:sz="0" w:space="0" w:color="auto"/>
        <w:bottom w:val="none" w:sz="0" w:space="0" w:color="auto"/>
        <w:right w:val="none" w:sz="0" w:space="0" w:color="auto"/>
      </w:divBdr>
    </w:div>
    <w:div w:id="904877647">
      <w:bodyDiv w:val="1"/>
      <w:marLeft w:val="0"/>
      <w:marRight w:val="0"/>
      <w:marTop w:val="0"/>
      <w:marBottom w:val="0"/>
      <w:divBdr>
        <w:top w:val="none" w:sz="0" w:space="0" w:color="auto"/>
        <w:left w:val="none" w:sz="0" w:space="0" w:color="auto"/>
        <w:bottom w:val="none" w:sz="0" w:space="0" w:color="auto"/>
        <w:right w:val="none" w:sz="0" w:space="0" w:color="auto"/>
      </w:divBdr>
    </w:div>
    <w:div w:id="985161147">
      <w:bodyDiv w:val="1"/>
      <w:marLeft w:val="0"/>
      <w:marRight w:val="0"/>
      <w:marTop w:val="0"/>
      <w:marBottom w:val="0"/>
      <w:divBdr>
        <w:top w:val="none" w:sz="0" w:space="0" w:color="auto"/>
        <w:left w:val="none" w:sz="0" w:space="0" w:color="auto"/>
        <w:bottom w:val="none" w:sz="0" w:space="0" w:color="auto"/>
        <w:right w:val="none" w:sz="0" w:space="0" w:color="auto"/>
      </w:divBdr>
    </w:div>
    <w:div w:id="1185830744">
      <w:bodyDiv w:val="1"/>
      <w:marLeft w:val="0"/>
      <w:marRight w:val="0"/>
      <w:marTop w:val="0"/>
      <w:marBottom w:val="0"/>
      <w:divBdr>
        <w:top w:val="none" w:sz="0" w:space="0" w:color="auto"/>
        <w:left w:val="none" w:sz="0" w:space="0" w:color="auto"/>
        <w:bottom w:val="none" w:sz="0" w:space="0" w:color="auto"/>
        <w:right w:val="none" w:sz="0" w:space="0" w:color="auto"/>
      </w:divBdr>
    </w:div>
    <w:div w:id="1428770644">
      <w:bodyDiv w:val="1"/>
      <w:marLeft w:val="0"/>
      <w:marRight w:val="0"/>
      <w:marTop w:val="0"/>
      <w:marBottom w:val="0"/>
      <w:divBdr>
        <w:top w:val="none" w:sz="0" w:space="0" w:color="auto"/>
        <w:left w:val="none" w:sz="0" w:space="0" w:color="auto"/>
        <w:bottom w:val="none" w:sz="0" w:space="0" w:color="auto"/>
        <w:right w:val="none" w:sz="0" w:space="0" w:color="auto"/>
      </w:divBdr>
    </w:div>
    <w:div w:id="1455563218">
      <w:bodyDiv w:val="1"/>
      <w:marLeft w:val="0"/>
      <w:marRight w:val="0"/>
      <w:marTop w:val="0"/>
      <w:marBottom w:val="0"/>
      <w:divBdr>
        <w:top w:val="none" w:sz="0" w:space="0" w:color="auto"/>
        <w:left w:val="none" w:sz="0" w:space="0" w:color="auto"/>
        <w:bottom w:val="none" w:sz="0" w:space="0" w:color="auto"/>
        <w:right w:val="none" w:sz="0" w:space="0" w:color="auto"/>
      </w:divBdr>
    </w:div>
    <w:div w:id="1633899594">
      <w:bodyDiv w:val="1"/>
      <w:marLeft w:val="0"/>
      <w:marRight w:val="0"/>
      <w:marTop w:val="0"/>
      <w:marBottom w:val="0"/>
      <w:divBdr>
        <w:top w:val="none" w:sz="0" w:space="0" w:color="auto"/>
        <w:left w:val="none" w:sz="0" w:space="0" w:color="auto"/>
        <w:bottom w:val="none" w:sz="0" w:space="0" w:color="auto"/>
        <w:right w:val="none" w:sz="0" w:space="0" w:color="auto"/>
      </w:divBdr>
    </w:div>
    <w:div w:id="1759599909">
      <w:bodyDiv w:val="1"/>
      <w:marLeft w:val="0"/>
      <w:marRight w:val="0"/>
      <w:marTop w:val="0"/>
      <w:marBottom w:val="0"/>
      <w:divBdr>
        <w:top w:val="none" w:sz="0" w:space="0" w:color="auto"/>
        <w:left w:val="none" w:sz="0" w:space="0" w:color="auto"/>
        <w:bottom w:val="none" w:sz="0" w:space="0" w:color="auto"/>
        <w:right w:val="none" w:sz="0" w:space="0" w:color="auto"/>
      </w:divBdr>
    </w:div>
    <w:div w:id="186300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BF0A-AACC-469A-9E8D-27DF1B68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Фаисханов Рамиль Рашидович</cp:lastModifiedBy>
  <cp:revision>2</cp:revision>
  <cp:lastPrinted>2019-11-14T10:43:00Z</cp:lastPrinted>
  <dcterms:created xsi:type="dcterms:W3CDTF">2019-11-29T07:54:00Z</dcterms:created>
  <dcterms:modified xsi:type="dcterms:W3CDTF">2019-11-29T07:54:00Z</dcterms:modified>
</cp:coreProperties>
</file>