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CF49BB" w:rsidRPr="001B6526" w:rsidTr="0074672A">
        <w:tc>
          <w:tcPr>
            <w:tcW w:w="3332" w:type="dxa"/>
          </w:tcPr>
          <w:p w:rsidR="00CF49BB" w:rsidRPr="00980768" w:rsidRDefault="00F532D1" w:rsidP="00980768">
            <w:pPr>
              <w:pStyle w:val="10"/>
              <w:jc w:val="center"/>
              <w:rPr>
                <w:b/>
              </w:rPr>
            </w:pPr>
            <w:r w:rsidRPr="001B6526">
              <w:rPr>
                <w:b/>
              </w:rPr>
              <w:t>ПРИКАЗ</w:t>
            </w:r>
          </w:p>
          <w:p w:rsidR="00CF49BB" w:rsidRPr="001B6526" w:rsidRDefault="00CF49BB" w:rsidP="0074672A">
            <w:pPr>
              <w:pStyle w:val="10"/>
              <w:jc w:val="center"/>
              <w:rPr>
                <w:b/>
                <w:sz w:val="20"/>
              </w:rPr>
            </w:pPr>
            <w:r w:rsidRPr="001B6526"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CF49BB" w:rsidRPr="001B6526" w:rsidRDefault="00CF49BB" w:rsidP="00980768">
            <w:pPr>
              <w:pStyle w:val="10"/>
              <w:rPr>
                <w:sz w:val="20"/>
              </w:rPr>
            </w:pPr>
          </w:p>
          <w:p w:rsidR="00CF49BB" w:rsidRPr="001B6526" w:rsidRDefault="00CF49BB" w:rsidP="0074672A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r w:rsidRPr="001B6526">
              <w:rPr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3332" w:type="dxa"/>
          </w:tcPr>
          <w:p w:rsidR="00CF49BB" w:rsidRPr="00980768" w:rsidRDefault="00F532D1" w:rsidP="00980768">
            <w:pPr>
              <w:pStyle w:val="10"/>
              <w:jc w:val="center"/>
              <w:rPr>
                <w:b/>
              </w:rPr>
            </w:pPr>
            <w:r w:rsidRPr="001B6526">
              <w:rPr>
                <w:b/>
              </w:rPr>
              <w:t>БОЕРЫК</w:t>
            </w:r>
          </w:p>
          <w:p w:rsidR="00CF49BB" w:rsidRPr="001B6526" w:rsidRDefault="00CF49BB" w:rsidP="0074672A">
            <w:pPr>
              <w:pStyle w:val="10"/>
              <w:jc w:val="center"/>
              <w:rPr>
                <w:sz w:val="20"/>
              </w:rPr>
            </w:pPr>
            <w:r w:rsidRPr="001B6526">
              <w:rPr>
                <w:sz w:val="20"/>
              </w:rPr>
              <w:t>№________________</w:t>
            </w:r>
          </w:p>
        </w:tc>
      </w:tr>
    </w:tbl>
    <w:p w:rsidR="00444AC9" w:rsidRPr="001B6526" w:rsidRDefault="00187EAC" w:rsidP="00F86B0E">
      <w:pPr>
        <w:pStyle w:val="10"/>
        <w:rPr>
          <w:lang w:val="en-US"/>
        </w:rPr>
      </w:pPr>
      <w:r w:rsidRPr="001B6526"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28493BAA" wp14:editId="1C82AF5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37FC" w:rsidRPr="00C337FC" w:rsidRDefault="00C337FC" w:rsidP="00C337FC">
      <w:pPr>
        <w:autoSpaceDE w:val="0"/>
        <w:autoSpaceDN w:val="0"/>
        <w:adjustRightInd w:val="0"/>
        <w:spacing w:line="228" w:lineRule="auto"/>
        <w:rPr>
          <w:rFonts w:eastAsiaTheme="minorHAnsi"/>
          <w:b/>
          <w:sz w:val="28"/>
          <w:szCs w:val="28"/>
          <w:lang w:eastAsia="en-US"/>
        </w:rPr>
      </w:pPr>
    </w:p>
    <w:p w:rsidR="009718DB" w:rsidRPr="009718DB" w:rsidRDefault="00C337FC" w:rsidP="007307A9">
      <w:pPr>
        <w:autoSpaceDE w:val="0"/>
        <w:autoSpaceDN w:val="0"/>
        <w:adjustRightInd w:val="0"/>
        <w:spacing w:line="228" w:lineRule="auto"/>
        <w:ind w:right="5102"/>
        <w:jc w:val="both"/>
        <w:rPr>
          <w:rFonts w:eastAsiaTheme="minorHAnsi"/>
          <w:sz w:val="28"/>
          <w:szCs w:val="28"/>
          <w:lang w:eastAsia="en-US"/>
        </w:rPr>
      </w:pPr>
      <w:r w:rsidRPr="00C337FC">
        <w:rPr>
          <w:rFonts w:eastAsiaTheme="minorHAnsi"/>
          <w:sz w:val="28"/>
          <w:szCs w:val="28"/>
          <w:lang w:eastAsia="en-US"/>
        </w:rPr>
        <w:t>О внесении изменений в Регламент деятельности региональной квалификационной комиссии по оказанию финансовой, имущественной, информационной, маркетинговой и иной поддержки субъектам малого и среднего предпринимательства в целях стимулирования их развития в</w:t>
      </w:r>
      <w:r w:rsidR="0034596C" w:rsidRPr="0034596C">
        <w:rPr>
          <w:rFonts w:eastAsiaTheme="minorHAnsi"/>
          <w:sz w:val="28"/>
          <w:szCs w:val="28"/>
          <w:lang w:eastAsia="en-US"/>
        </w:rPr>
        <w:t xml:space="preserve"> </w:t>
      </w:r>
      <w:r w:rsidRPr="00C337FC">
        <w:rPr>
          <w:rFonts w:eastAsiaTheme="minorHAnsi"/>
          <w:sz w:val="28"/>
          <w:szCs w:val="28"/>
          <w:lang w:eastAsia="en-US"/>
        </w:rPr>
        <w:t>качестве поставщиков (исполнителей, подрядчиков) при осуществлении закупок товаров, работ, услуг заказчиками, определенными Правительством Российской Федерации в</w:t>
      </w:r>
      <w:r w:rsidR="0034596C" w:rsidRPr="0034596C">
        <w:rPr>
          <w:rFonts w:eastAsiaTheme="minorHAnsi"/>
          <w:sz w:val="28"/>
          <w:szCs w:val="28"/>
          <w:lang w:eastAsia="en-US"/>
        </w:rPr>
        <w:t xml:space="preserve"> </w:t>
      </w:r>
      <w:r w:rsidRPr="00C337FC">
        <w:rPr>
          <w:rFonts w:eastAsiaTheme="minorHAnsi"/>
          <w:sz w:val="28"/>
          <w:szCs w:val="28"/>
          <w:lang w:eastAsia="en-US"/>
        </w:rPr>
        <w:t>соответствии с Федеральным законом от</w:t>
      </w:r>
      <w:r w:rsidR="0034596C">
        <w:rPr>
          <w:rFonts w:eastAsiaTheme="minorHAnsi"/>
          <w:sz w:val="28"/>
          <w:szCs w:val="28"/>
          <w:lang w:eastAsia="en-US"/>
        </w:rPr>
        <w:br/>
      </w:r>
      <w:r w:rsidRPr="00C337FC">
        <w:rPr>
          <w:bCs/>
          <w:sz w:val="28"/>
          <w:szCs w:val="28"/>
        </w:rPr>
        <w:t xml:space="preserve">18 июля 2011 года </w:t>
      </w:r>
      <w:r w:rsidRPr="00C337FC">
        <w:rPr>
          <w:rFonts w:eastAsiaTheme="minorHAnsi"/>
          <w:sz w:val="28"/>
          <w:szCs w:val="28"/>
          <w:lang w:eastAsia="en-US"/>
        </w:rPr>
        <w:t>№ 223-ФЗ «О</w:t>
      </w:r>
      <w:r w:rsidR="0034596C" w:rsidRPr="0034596C">
        <w:rPr>
          <w:rFonts w:eastAsiaTheme="minorHAnsi"/>
          <w:sz w:val="28"/>
          <w:szCs w:val="28"/>
          <w:lang w:eastAsia="en-US"/>
        </w:rPr>
        <w:t xml:space="preserve"> </w:t>
      </w:r>
      <w:r w:rsidRPr="00C337FC">
        <w:rPr>
          <w:rFonts w:eastAsiaTheme="minorHAnsi"/>
          <w:sz w:val="28"/>
          <w:szCs w:val="28"/>
          <w:lang w:eastAsia="en-US"/>
        </w:rPr>
        <w:t>закупках товаров, работ, услуг отдельными видами юридических лиц», утвержденн</w:t>
      </w:r>
      <w:r w:rsidR="003E35D3">
        <w:rPr>
          <w:rFonts w:eastAsiaTheme="minorHAnsi"/>
          <w:sz w:val="28"/>
          <w:szCs w:val="28"/>
          <w:lang w:eastAsia="en-US"/>
        </w:rPr>
        <w:t>ый</w:t>
      </w:r>
      <w:r w:rsidRPr="00C337FC">
        <w:rPr>
          <w:rFonts w:eastAsiaTheme="minorHAnsi"/>
          <w:sz w:val="28"/>
          <w:szCs w:val="28"/>
          <w:lang w:eastAsia="en-US"/>
        </w:rPr>
        <w:t xml:space="preserve"> приказом Министерства экономики Республики Татарстан от 24.05.2019 № 245</w:t>
      </w:r>
      <w:r w:rsidR="00A058A2">
        <w:rPr>
          <w:rFonts w:eastAsiaTheme="minorHAnsi"/>
          <w:sz w:val="28"/>
          <w:szCs w:val="28"/>
          <w:lang w:eastAsia="en-US"/>
        </w:rPr>
        <w:t>,</w:t>
      </w:r>
      <w:r w:rsidR="001D1A2B" w:rsidRPr="001D1A2B">
        <w:rPr>
          <w:rFonts w:eastAsiaTheme="minorHAnsi"/>
          <w:sz w:val="28"/>
          <w:szCs w:val="28"/>
          <w:lang w:eastAsia="en-US"/>
        </w:rPr>
        <w:t xml:space="preserve"> </w:t>
      </w:r>
      <w:r w:rsidR="009718DB">
        <w:rPr>
          <w:rFonts w:eastAsiaTheme="minorHAnsi"/>
          <w:sz w:val="28"/>
          <w:szCs w:val="28"/>
          <w:lang w:eastAsia="en-US"/>
        </w:rPr>
        <w:t xml:space="preserve">и утверждении Порядка </w:t>
      </w:r>
      <w:r w:rsidR="009718DB" w:rsidRPr="009718DB">
        <w:rPr>
          <w:bCs/>
          <w:sz w:val="28"/>
          <w:szCs w:val="28"/>
        </w:rPr>
        <w:t>рассмотрения региональным центром компетенций заявок субъектов малого и среднего предпринимательства и принятия региональной квалификационной комиссией решения о проведении либо отказе в проведении квалификационной оценки.</w:t>
      </w:r>
    </w:p>
    <w:p w:rsidR="00C337FC" w:rsidRPr="00C337FC" w:rsidRDefault="00C337FC" w:rsidP="00C337FC">
      <w:pPr>
        <w:autoSpaceDE w:val="0"/>
        <w:autoSpaceDN w:val="0"/>
        <w:adjustRightInd w:val="0"/>
        <w:spacing w:line="228" w:lineRule="auto"/>
        <w:jc w:val="center"/>
        <w:rPr>
          <w:rFonts w:eastAsiaTheme="minorHAnsi"/>
          <w:sz w:val="24"/>
          <w:szCs w:val="24"/>
          <w:lang w:eastAsia="en-US"/>
        </w:rPr>
      </w:pPr>
    </w:p>
    <w:p w:rsidR="008B3FA0" w:rsidRPr="00C337FC" w:rsidRDefault="00C337FC" w:rsidP="00C337FC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34" w:firstLine="709"/>
        <w:jc w:val="both"/>
        <w:rPr>
          <w:bCs/>
          <w:sz w:val="28"/>
          <w:szCs w:val="28"/>
        </w:rPr>
      </w:pPr>
      <w:r w:rsidRPr="00C337FC">
        <w:rPr>
          <w:b/>
          <w:bCs/>
          <w:sz w:val="28"/>
          <w:szCs w:val="28"/>
        </w:rPr>
        <w:t>Приказываю</w:t>
      </w:r>
      <w:r w:rsidRPr="00C337FC">
        <w:rPr>
          <w:bCs/>
          <w:sz w:val="28"/>
          <w:szCs w:val="28"/>
        </w:rPr>
        <w:t>:</w:t>
      </w:r>
    </w:p>
    <w:p w:rsidR="0000291F" w:rsidRDefault="00752A38" w:rsidP="00217D25">
      <w:pPr>
        <w:pStyle w:val="ad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righ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446F45" w:rsidRPr="00687C53">
        <w:rPr>
          <w:rFonts w:ascii="Times New Roman" w:hAnsi="Times New Roman" w:cs="Times New Roman"/>
          <w:sz w:val="28"/>
          <w:szCs w:val="28"/>
        </w:rPr>
        <w:t xml:space="preserve"> </w:t>
      </w:r>
      <w:r w:rsidR="00C337FC" w:rsidRPr="00687C53">
        <w:rPr>
          <w:rFonts w:ascii="Times New Roman" w:hAnsi="Times New Roman" w:cs="Times New Roman"/>
          <w:sz w:val="28"/>
          <w:szCs w:val="28"/>
        </w:rPr>
        <w:t>Регламент деятельности региональной квалификационной комиссии по оказанию финансовой, имущественной, информационной, маркетинговой и иной поддержки субъектам малого и среднего предпринимательства в целях стимулирования их развития в качестве поставщиков (исполнителей, подрядчиков) при осуществлении закупок товаров, работ, услуг заказчиками, определенными Правительством Российской Федерации в соответствии с Федеральным законом от 18 июля 2011 года № 223-ФЗ «О закупках товаров, работ, услуг отдельными видами юридических лиц», утвержденн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C337FC" w:rsidRPr="00687C53">
        <w:rPr>
          <w:rFonts w:ascii="Times New Roman" w:hAnsi="Times New Roman" w:cs="Times New Roman"/>
          <w:sz w:val="28"/>
          <w:szCs w:val="28"/>
        </w:rPr>
        <w:t xml:space="preserve"> приказом Министерства экономики Республики Татарстан от 24.05.2019 № 245 (далее – Регламент), </w:t>
      </w:r>
      <w:r w:rsidR="0000291F">
        <w:rPr>
          <w:rFonts w:ascii="Times New Roman" w:hAnsi="Times New Roman" w:cs="Times New Roman"/>
          <w:sz w:val="28"/>
          <w:szCs w:val="28"/>
        </w:rPr>
        <w:t>следующ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0291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 w:rsidR="00C337FC" w:rsidRPr="00687C53">
        <w:rPr>
          <w:rFonts w:ascii="Times New Roman" w:hAnsi="Times New Roman" w:cs="Times New Roman"/>
          <w:sz w:val="28"/>
          <w:szCs w:val="28"/>
        </w:rPr>
        <w:t>:</w:t>
      </w:r>
    </w:p>
    <w:p w:rsidR="0000291F" w:rsidRPr="00EB41A4" w:rsidRDefault="00217D25" w:rsidP="007C4CB5">
      <w:pPr>
        <w:pStyle w:val="ad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00291F" w:rsidRPr="00687C53">
        <w:rPr>
          <w:rFonts w:ascii="Times New Roman" w:hAnsi="Times New Roman" w:cs="Times New Roman"/>
          <w:sz w:val="28"/>
          <w:szCs w:val="28"/>
        </w:rPr>
        <w:t>1.4</w:t>
      </w:r>
      <w:r w:rsidR="00EB41A4" w:rsidRPr="00623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="0000291F" w:rsidRPr="00687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0291F" w:rsidRPr="00687C53">
        <w:rPr>
          <w:rFonts w:ascii="Times New Roman" w:hAnsi="Times New Roman" w:cs="Times New Roman"/>
          <w:sz w:val="28"/>
          <w:szCs w:val="28"/>
        </w:rPr>
        <w:t>на 2018-202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00291F" w:rsidRPr="00687C53">
        <w:rPr>
          <w:rFonts w:ascii="Times New Roman" w:hAnsi="Times New Roman" w:cs="Times New Roman"/>
          <w:sz w:val="28"/>
          <w:szCs w:val="28"/>
        </w:rPr>
        <w:t xml:space="preserve"> годы» </w:t>
      </w:r>
      <w:r w:rsidR="008C5C73">
        <w:rPr>
          <w:rFonts w:ascii="Times New Roman" w:hAnsi="Times New Roman" w:cs="Times New Roman"/>
          <w:sz w:val="28"/>
          <w:szCs w:val="28"/>
        </w:rPr>
        <w:t>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B41A4" w:rsidRPr="00687C53">
        <w:rPr>
          <w:rFonts w:ascii="Times New Roman" w:hAnsi="Times New Roman" w:cs="Times New Roman"/>
          <w:sz w:val="28"/>
          <w:szCs w:val="28"/>
        </w:rPr>
        <w:t>201</w:t>
      </w:r>
      <w:r w:rsidR="00EB41A4" w:rsidRPr="006234C6">
        <w:rPr>
          <w:rFonts w:ascii="Times New Roman" w:hAnsi="Times New Roman" w:cs="Times New Roman"/>
          <w:sz w:val="28"/>
          <w:szCs w:val="28"/>
        </w:rPr>
        <w:t>8</w:t>
      </w:r>
      <w:r w:rsidR="0000291F" w:rsidRPr="00687C53">
        <w:rPr>
          <w:rFonts w:ascii="Times New Roman" w:hAnsi="Times New Roman" w:cs="Times New Roman"/>
          <w:sz w:val="28"/>
          <w:szCs w:val="28"/>
        </w:rPr>
        <w:t>-202</w:t>
      </w:r>
      <w:r w:rsidR="00815B93">
        <w:rPr>
          <w:rFonts w:ascii="Times New Roman" w:hAnsi="Times New Roman" w:cs="Times New Roman"/>
          <w:sz w:val="28"/>
          <w:szCs w:val="28"/>
        </w:rPr>
        <w:t>4</w:t>
      </w:r>
      <w:r w:rsidR="0000291F" w:rsidRPr="00687C53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EB41A4" w:rsidRPr="006234C6">
        <w:rPr>
          <w:rFonts w:ascii="Times New Roman" w:hAnsi="Times New Roman" w:cs="Times New Roman"/>
          <w:sz w:val="28"/>
          <w:szCs w:val="28"/>
        </w:rPr>
        <w:t xml:space="preserve">, </w:t>
      </w:r>
      <w:r w:rsidR="00EB41A4">
        <w:rPr>
          <w:rFonts w:ascii="Times New Roman" w:hAnsi="Times New Roman" w:cs="Times New Roman"/>
          <w:sz w:val="28"/>
          <w:szCs w:val="28"/>
        </w:rPr>
        <w:t xml:space="preserve">слова «на 2014-2021 годы» заменить </w:t>
      </w:r>
      <w:r w:rsidR="0049783F">
        <w:rPr>
          <w:rFonts w:ascii="Times New Roman" w:hAnsi="Times New Roman" w:cs="Times New Roman"/>
          <w:sz w:val="28"/>
          <w:szCs w:val="28"/>
        </w:rPr>
        <w:t>словами</w:t>
      </w:r>
      <w:r w:rsidR="00EB41A4">
        <w:rPr>
          <w:rFonts w:ascii="Times New Roman" w:hAnsi="Times New Roman" w:cs="Times New Roman"/>
          <w:sz w:val="28"/>
          <w:szCs w:val="28"/>
        </w:rPr>
        <w:t xml:space="preserve"> «2014-2024 годы»;</w:t>
      </w:r>
    </w:p>
    <w:p w:rsidR="00446F45" w:rsidRPr="007C4CB5" w:rsidRDefault="007C4CB5" w:rsidP="007C4CB5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46F45" w:rsidRPr="007C4CB5">
        <w:rPr>
          <w:sz w:val="28"/>
          <w:szCs w:val="28"/>
        </w:rPr>
        <w:t>нести в пункт 2.1 Регламента следующие изменения:</w:t>
      </w:r>
    </w:p>
    <w:p w:rsidR="00C337FC" w:rsidRPr="00C337FC" w:rsidRDefault="00C337FC" w:rsidP="007C4CB5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34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337FC">
        <w:rPr>
          <w:rFonts w:eastAsiaTheme="minorHAnsi"/>
          <w:sz w:val="28"/>
          <w:szCs w:val="28"/>
          <w:lang w:eastAsia="en-US"/>
        </w:rPr>
        <w:t>подпункт 2.1.2 Регламента изложить в следующей редакции:</w:t>
      </w:r>
    </w:p>
    <w:p w:rsidR="00C337FC" w:rsidRPr="006234C6" w:rsidRDefault="00C337FC" w:rsidP="007C4CB5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34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337FC">
        <w:rPr>
          <w:rFonts w:eastAsiaTheme="minorHAnsi"/>
          <w:sz w:val="28"/>
          <w:szCs w:val="28"/>
          <w:lang w:eastAsia="en-US"/>
        </w:rPr>
        <w:t>«2.1.2. Утверждает методику квалификационной оценки субъект</w:t>
      </w:r>
      <w:r w:rsidR="0031386B">
        <w:rPr>
          <w:rFonts w:eastAsiaTheme="minorHAnsi"/>
          <w:sz w:val="28"/>
          <w:szCs w:val="28"/>
          <w:lang w:eastAsia="en-US"/>
        </w:rPr>
        <w:t>ов</w:t>
      </w:r>
      <w:r w:rsidRPr="00C337FC">
        <w:rPr>
          <w:rFonts w:eastAsiaTheme="minorHAnsi"/>
          <w:sz w:val="28"/>
          <w:szCs w:val="28"/>
          <w:lang w:eastAsia="en-US"/>
        </w:rPr>
        <w:t xml:space="preserve"> МСП, в том числе формы для проведения предварительной проверки</w:t>
      </w:r>
      <w:r w:rsidR="0031386B">
        <w:rPr>
          <w:rFonts w:eastAsiaTheme="minorHAnsi"/>
          <w:sz w:val="28"/>
          <w:szCs w:val="28"/>
          <w:lang w:eastAsia="en-US"/>
        </w:rPr>
        <w:t xml:space="preserve"> </w:t>
      </w:r>
      <w:r w:rsidR="009A7626">
        <w:rPr>
          <w:rFonts w:eastAsiaTheme="minorHAnsi"/>
          <w:sz w:val="28"/>
          <w:szCs w:val="28"/>
          <w:lang w:eastAsia="en-US"/>
        </w:rPr>
        <w:t>сведени</w:t>
      </w:r>
      <w:r w:rsidR="001A1B76">
        <w:rPr>
          <w:rFonts w:eastAsiaTheme="minorHAnsi"/>
          <w:sz w:val="28"/>
          <w:szCs w:val="28"/>
          <w:lang w:eastAsia="en-US"/>
        </w:rPr>
        <w:t>й</w:t>
      </w:r>
      <w:r w:rsidR="009A7626">
        <w:rPr>
          <w:rFonts w:eastAsiaTheme="minorHAnsi"/>
          <w:sz w:val="28"/>
          <w:szCs w:val="28"/>
          <w:lang w:eastAsia="en-US"/>
        </w:rPr>
        <w:t xml:space="preserve"> о </w:t>
      </w:r>
      <w:r w:rsidRPr="00C337FC">
        <w:rPr>
          <w:rFonts w:eastAsiaTheme="minorHAnsi"/>
          <w:sz w:val="28"/>
          <w:szCs w:val="28"/>
          <w:lang w:eastAsia="en-US"/>
        </w:rPr>
        <w:t>субъект</w:t>
      </w:r>
      <w:r w:rsidR="009A7626">
        <w:rPr>
          <w:rFonts w:eastAsiaTheme="minorHAnsi"/>
          <w:sz w:val="28"/>
          <w:szCs w:val="28"/>
          <w:lang w:eastAsia="en-US"/>
        </w:rPr>
        <w:t>е</w:t>
      </w:r>
      <w:r w:rsidRPr="00C337FC">
        <w:rPr>
          <w:rFonts w:eastAsiaTheme="minorHAnsi"/>
          <w:sz w:val="28"/>
          <w:szCs w:val="28"/>
          <w:lang w:eastAsia="en-US"/>
        </w:rPr>
        <w:t xml:space="preserve"> </w:t>
      </w:r>
      <w:r w:rsidR="00C14F1B" w:rsidRPr="00C337FC">
        <w:rPr>
          <w:rFonts w:eastAsiaTheme="minorHAnsi"/>
          <w:sz w:val="28"/>
          <w:szCs w:val="28"/>
          <w:lang w:eastAsia="en-US"/>
        </w:rPr>
        <w:t>МСП</w:t>
      </w:r>
      <w:r w:rsidR="00C14F1B">
        <w:rPr>
          <w:rFonts w:eastAsiaTheme="minorHAnsi"/>
          <w:sz w:val="28"/>
          <w:szCs w:val="28"/>
          <w:lang w:eastAsia="en-US"/>
        </w:rPr>
        <w:t xml:space="preserve">, </w:t>
      </w:r>
      <w:r w:rsidR="00C14F1B" w:rsidRPr="006234C6">
        <w:rPr>
          <w:rFonts w:eastAsiaTheme="minorHAnsi"/>
          <w:sz w:val="28"/>
          <w:szCs w:val="28"/>
          <w:lang w:eastAsia="en-US"/>
        </w:rPr>
        <w:t>форму</w:t>
      </w:r>
      <w:r w:rsidRPr="006234C6">
        <w:rPr>
          <w:rFonts w:eastAsiaTheme="minorHAnsi"/>
          <w:sz w:val="28"/>
          <w:szCs w:val="28"/>
          <w:lang w:eastAsia="en-US"/>
        </w:rPr>
        <w:t xml:space="preserve"> и структуру индивидуальной карты развития (далее </w:t>
      </w:r>
      <w:r w:rsidR="00873430" w:rsidRPr="006234C6">
        <w:rPr>
          <w:rFonts w:eastAsiaTheme="minorHAnsi"/>
          <w:sz w:val="28"/>
          <w:szCs w:val="28"/>
          <w:lang w:eastAsia="en-US"/>
        </w:rPr>
        <w:t xml:space="preserve">– </w:t>
      </w:r>
      <w:r w:rsidRPr="006234C6">
        <w:rPr>
          <w:rFonts w:eastAsiaTheme="minorHAnsi"/>
          <w:sz w:val="28"/>
          <w:szCs w:val="28"/>
          <w:lang w:eastAsia="en-US"/>
        </w:rPr>
        <w:t>ИКР).»</w:t>
      </w:r>
      <w:r w:rsidR="0031386B" w:rsidRPr="006234C6">
        <w:rPr>
          <w:rFonts w:eastAsiaTheme="minorHAnsi"/>
          <w:sz w:val="28"/>
          <w:szCs w:val="28"/>
          <w:lang w:eastAsia="en-US"/>
        </w:rPr>
        <w:t>;</w:t>
      </w:r>
    </w:p>
    <w:p w:rsidR="00C337FC" w:rsidRPr="006234C6" w:rsidRDefault="00C337FC" w:rsidP="007C4CB5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34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234C6">
        <w:rPr>
          <w:rFonts w:eastAsiaTheme="minorHAnsi"/>
          <w:sz w:val="28"/>
          <w:szCs w:val="28"/>
          <w:lang w:eastAsia="en-US"/>
        </w:rPr>
        <w:t>подпункт 2.1.3 Регламента изложить в следующей редакции:</w:t>
      </w:r>
    </w:p>
    <w:p w:rsidR="008B3FA0" w:rsidRPr="00D76034" w:rsidRDefault="00C337FC" w:rsidP="00687C53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34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76034">
        <w:rPr>
          <w:rFonts w:eastAsiaTheme="minorHAnsi"/>
          <w:sz w:val="28"/>
          <w:szCs w:val="28"/>
          <w:lang w:eastAsia="en-US"/>
        </w:rPr>
        <w:t xml:space="preserve">«2.1.3. Рассматривает по представлению РЦК заявки субъектов МСП и результаты предварительной проверки </w:t>
      </w:r>
      <w:r w:rsidR="001A1B76" w:rsidRPr="00D76034">
        <w:rPr>
          <w:rFonts w:eastAsiaTheme="minorHAnsi"/>
          <w:sz w:val="28"/>
          <w:szCs w:val="28"/>
          <w:lang w:eastAsia="en-US"/>
        </w:rPr>
        <w:t>сведений о субъекте</w:t>
      </w:r>
      <w:r w:rsidRPr="00D76034">
        <w:rPr>
          <w:rFonts w:eastAsiaTheme="minorHAnsi"/>
          <w:sz w:val="28"/>
          <w:szCs w:val="28"/>
          <w:lang w:eastAsia="en-US"/>
        </w:rPr>
        <w:t xml:space="preserve"> МСП в целях принятия решения о проведении либо отказе в проведении квалификационной оценки</w:t>
      </w:r>
      <w:r w:rsidR="00237D3E" w:rsidRPr="00D76034">
        <w:rPr>
          <w:rFonts w:eastAsiaTheme="minorHAnsi"/>
          <w:sz w:val="28"/>
          <w:szCs w:val="28"/>
          <w:lang w:eastAsia="en-US"/>
        </w:rPr>
        <w:t xml:space="preserve"> </w:t>
      </w:r>
      <w:r w:rsidR="00000DA2" w:rsidRPr="00D76034">
        <w:rPr>
          <w:rFonts w:eastAsiaTheme="minorHAnsi"/>
          <w:sz w:val="28"/>
          <w:szCs w:val="28"/>
          <w:lang w:eastAsia="en-US"/>
        </w:rPr>
        <w:t xml:space="preserve">и </w:t>
      </w:r>
      <w:bookmarkStart w:id="0" w:name="_Hlk24715808"/>
      <w:r w:rsidR="00000DA2" w:rsidRPr="00D76034">
        <w:rPr>
          <w:rFonts w:eastAsiaTheme="minorHAnsi"/>
          <w:sz w:val="28"/>
          <w:szCs w:val="28"/>
          <w:lang w:eastAsia="en-US"/>
        </w:rPr>
        <w:t>участии в мероприятиях по «выращиванию</w:t>
      </w:r>
      <w:r w:rsidR="00763C79" w:rsidRPr="00D76034">
        <w:rPr>
          <w:rFonts w:eastAsiaTheme="minorHAnsi"/>
          <w:sz w:val="28"/>
          <w:szCs w:val="28"/>
          <w:lang w:eastAsia="en-US"/>
        </w:rPr>
        <w:t>»</w:t>
      </w:r>
      <w:bookmarkEnd w:id="0"/>
      <w:r w:rsidRPr="00D76034">
        <w:rPr>
          <w:rFonts w:eastAsiaTheme="minorHAnsi"/>
          <w:sz w:val="28"/>
          <w:szCs w:val="28"/>
          <w:lang w:eastAsia="en-US"/>
        </w:rPr>
        <w:t>.»</w:t>
      </w:r>
      <w:r w:rsidR="00C61D1B" w:rsidRPr="00D76034">
        <w:rPr>
          <w:rFonts w:eastAsiaTheme="minorHAnsi"/>
          <w:sz w:val="28"/>
          <w:szCs w:val="28"/>
          <w:lang w:eastAsia="en-US"/>
        </w:rPr>
        <w:t>;</w:t>
      </w:r>
    </w:p>
    <w:p w:rsidR="00C61D1B" w:rsidRPr="00D76034" w:rsidRDefault="00C61D1B" w:rsidP="0049783F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34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76034">
        <w:rPr>
          <w:rFonts w:eastAsiaTheme="minorHAnsi"/>
          <w:sz w:val="28"/>
          <w:szCs w:val="28"/>
          <w:lang w:eastAsia="en-US"/>
        </w:rPr>
        <w:t>подпункт 2.1.4 Регламента изложить в следующей редакции:</w:t>
      </w:r>
    </w:p>
    <w:p w:rsidR="00C61D1B" w:rsidRPr="00D76034" w:rsidRDefault="00C61D1B" w:rsidP="007307A9">
      <w:pPr>
        <w:pStyle w:val="Default"/>
        <w:tabs>
          <w:tab w:val="left" w:pos="993"/>
        </w:tabs>
        <w:spacing w:line="360" w:lineRule="auto"/>
        <w:ind w:right="34" w:firstLine="709"/>
        <w:contextualSpacing/>
        <w:jc w:val="both"/>
        <w:rPr>
          <w:sz w:val="28"/>
          <w:szCs w:val="28"/>
        </w:rPr>
      </w:pPr>
      <w:r w:rsidRPr="00D76034">
        <w:rPr>
          <w:sz w:val="28"/>
          <w:szCs w:val="28"/>
        </w:rPr>
        <w:t xml:space="preserve">«2.1.4. </w:t>
      </w:r>
      <w:r w:rsidR="006D5274" w:rsidRPr="00D76034">
        <w:rPr>
          <w:color w:val="auto"/>
          <w:sz w:val="28"/>
          <w:szCs w:val="28"/>
        </w:rPr>
        <w:t>Принимает решение о проведении квалификационной оценки и</w:t>
      </w:r>
      <w:r w:rsidR="00731301" w:rsidRPr="00D76034">
        <w:rPr>
          <w:sz w:val="28"/>
          <w:szCs w:val="28"/>
        </w:rPr>
        <w:t xml:space="preserve"> участии в мероприятиях по «выращиванию», </w:t>
      </w:r>
      <w:r w:rsidR="006D5274" w:rsidRPr="00D76034">
        <w:rPr>
          <w:color w:val="auto"/>
          <w:sz w:val="28"/>
          <w:szCs w:val="28"/>
        </w:rPr>
        <w:t>либо об отказе субъекту МСП в проведении квалификационной оценки</w:t>
      </w:r>
      <w:r w:rsidR="000B6698" w:rsidRPr="00D76034">
        <w:rPr>
          <w:color w:val="auto"/>
          <w:sz w:val="28"/>
          <w:szCs w:val="28"/>
        </w:rPr>
        <w:t xml:space="preserve"> и</w:t>
      </w:r>
      <w:r w:rsidR="000B6698" w:rsidRPr="00D76034">
        <w:rPr>
          <w:sz w:val="28"/>
          <w:szCs w:val="28"/>
        </w:rPr>
        <w:t xml:space="preserve"> участии в мероприятиях по «выращиванию»</w:t>
      </w:r>
      <w:r w:rsidR="006D5274" w:rsidRPr="00D76034">
        <w:rPr>
          <w:color w:val="auto"/>
          <w:sz w:val="28"/>
          <w:szCs w:val="28"/>
        </w:rPr>
        <w:t xml:space="preserve"> с указанием причин отказа.</w:t>
      </w:r>
      <w:r w:rsidRPr="00D76034">
        <w:rPr>
          <w:sz w:val="28"/>
          <w:szCs w:val="28"/>
        </w:rPr>
        <w:t>».</w:t>
      </w:r>
    </w:p>
    <w:p w:rsidR="004A445B" w:rsidRPr="00D76034" w:rsidRDefault="001D1A2B" w:rsidP="00687C53">
      <w:pPr>
        <w:pStyle w:val="ad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034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554F47" w:rsidRPr="00554F47">
        <w:rPr>
          <w:rFonts w:ascii="Times New Roman" w:hAnsi="Times New Roman" w:cs="Times New Roman"/>
          <w:sz w:val="28"/>
          <w:szCs w:val="28"/>
        </w:rPr>
        <w:t>Порядок рассмотрения региональным центром компетенций заявок субъектов малого и среднего предпринимательства и принятия региональной квалификационной комиссией решения о проведении либо отказе в проведении квалификационной оценки и участии в мероприятиях по «выращиванию»</w:t>
      </w:r>
      <w:r w:rsidR="004D27AC" w:rsidRPr="00D76034">
        <w:rPr>
          <w:rFonts w:ascii="Times New Roman" w:hAnsi="Times New Roman" w:cs="Times New Roman"/>
          <w:bCs/>
          <w:sz w:val="28"/>
          <w:szCs w:val="28"/>
        </w:rPr>
        <w:t>.</w:t>
      </w:r>
    </w:p>
    <w:p w:rsidR="00C337FC" w:rsidRPr="00C337FC" w:rsidRDefault="00C337FC" w:rsidP="00C337FC">
      <w:pPr>
        <w:spacing w:line="233" w:lineRule="auto"/>
        <w:contextualSpacing/>
        <w:jc w:val="both"/>
        <w:rPr>
          <w:sz w:val="28"/>
          <w:szCs w:val="28"/>
        </w:rPr>
      </w:pPr>
    </w:p>
    <w:p w:rsidR="00C337FC" w:rsidRDefault="00C337FC" w:rsidP="00C337FC">
      <w:pPr>
        <w:spacing w:line="233" w:lineRule="auto"/>
        <w:contextualSpacing/>
        <w:jc w:val="both"/>
        <w:rPr>
          <w:sz w:val="28"/>
          <w:szCs w:val="28"/>
        </w:rPr>
      </w:pPr>
    </w:p>
    <w:p w:rsidR="00277B50" w:rsidRPr="00C337FC" w:rsidRDefault="00277B50" w:rsidP="00C337FC">
      <w:pPr>
        <w:spacing w:line="233" w:lineRule="auto"/>
        <w:contextualSpacing/>
        <w:jc w:val="both"/>
        <w:rPr>
          <w:sz w:val="28"/>
          <w:szCs w:val="28"/>
        </w:rPr>
      </w:pPr>
    </w:p>
    <w:p w:rsidR="00C337FC" w:rsidRDefault="00C337FC" w:rsidP="005F6AD9">
      <w:pPr>
        <w:spacing w:line="233" w:lineRule="auto"/>
        <w:contextualSpacing/>
        <w:rPr>
          <w:b/>
          <w:sz w:val="28"/>
        </w:rPr>
      </w:pPr>
      <w:r w:rsidRPr="00C337FC">
        <w:rPr>
          <w:b/>
          <w:sz w:val="28"/>
        </w:rPr>
        <w:t>Министр</w:t>
      </w:r>
      <w:r w:rsidRPr="00C337FC">
        <w:rPr>
          <w:b/>
          <w:sz w:val="28"/>
        </w:rPr>
        <w:tab/>
      </w:r>
      <w:r w:rsidRPr="00C337FC">
        <w:rPr>
          <w:b/>
          <w:sz w:val="28"/>
        </w:rPr>
        <w:tab/>
      </w:r>
      <w:r w:rsidRPr="00C337FC">
        <w:rPr>
          <w:b/>
          <w:sz w:val="28"/>
        </w:rPr>
        <w:tab/>
      </w:r>
      <w:r w:rsidRPr="00C337FC">
        <w:rPr>
          <w:b/>
          <w:sz w:val="28"/>
        </w:rPr>
        <w:tab/>
      </w:r>
      <w:r w:rsidRPr="00C337FC">
        <w:rPr>
          <w:b/>
          <w:sz w:val="28"/>
        </w:rPr>
        <w:tab/>
      </w:r>
      <w:r w:rsidRPr="00C337FC">
        <w:rPr>
          <w:b/>
          <w:sz w:val="28"/>
        </w:rPr>
        <w:tab/>
        <w:t xml:space="preserve">                                        </w:t>
      </w:r>
      <w:r w:rsidR="0083089C">
        <w:rPr>
          <w:b/>
          <w:sz w:val="28"/>
          <w:lang w:val="en-US"/>
        </w:rPr>
        <w:t xml:space="preserve">   </w:t>
      </w:r>
      <w:proofErr w:type="spellStart"/>
      <w:r w:rsidRPr="00C337FC">
        <w:rPr>
          <w:b/>
          <w:sz w:val="28"/>
        </w:rPr>
        <w:t>Ф.С.Абдулганиев</w:t>
      </w:r>
      <w:proofErr w:type="spellEnd"/>
    </w:p>
    <w:p w:rsidR="00051016" w:rsidRDefault="00051016" w:rsidP="005F6AD9">
      <w:pPr>
        <w:spacing w:line="233" w:lineRule="auto"/>
        <w:contextualSpacing/>
        <w:rPr>
          <w:b/>
          <w:sz w:val="28"/>
        </w:rPr>
      </w:pPr>
    </w:p>
    <w:p w:rsidR="00051016" w:rsidRPr="00712A88" w:rsidRDefault="00051016" w:rsidP="0005101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712A88">
        <w:rPr>
          <w:sz w:val="28"/>
          <w:szCs w:val="28"/>
        </w:rPr>
        <w:t>Утвержден приказом</w:t>
      </w:r>
    </w:p>
    <w:p w:rsidR="00051016" w:rsidRPr="00712A88" w:rsidRDefault="00051016" w:rsidP="0005101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12A88">
        <w:rPr>
          <w:sz w:val="28"/>
          <w:szCs w:val="28"/>
        </w:rPr>
        <w:t xml:space="preserve">Министерства экономики </w:t>
      </w:r>
    </w:p>
    <w:p w:rsidR="00051016" w:rsidRPr="00712A88" w:rsidRDefault="00051016" w:rsidP="0005101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12A88">
        <w:rPr>
          <w:sz w:val="28"/>
          <w:szCs w:val="28"/>
        </w:rPr>
        <w:t>Республики Татарстан</w:t>
      </w:r>
    </w:p>
    <w:p w:rsidR="00051016" w:rsidRPr="00712A88" w:rsidRDefault="00051016" w:rsidP="0005101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12A88">
        <w:rPr>
          <w:sz w:val="28"/>
          <w:szCs w:val="28"/>
        </w:rPr>
        <w:t>от ___________ № _________</w:t>
      </w:r>
    </w:p>
    <w:p w:rsidR="00051016" w:rsidRPr="00712A88" w:rsidRDefault="00051016" w:rsidP="00051016">
      <w:pPr>
        <w:tabs>
          <w:tab w:val="center" w:pos="4819"/>
          <w:tab w:val="left" w:pos="6735"/>
        </w:tabs>
        <w:rPr>
          <w:b/>
          <w:sz w:val="28"/>
          <w:szCs w:val="28"/>
        </w:rPr>
      </w:pPr>
      <w:r w:rsidRPr="00712A88">
        <w:rPr>
          <w:b/>
          <w:sz w:val="28"/>
          <w:szCs w:val="28"/>
        </w:rPr>
        <w:tab/>
      </w:r>
    </w:p>
    <w:p w:rsidR="00051016" w:rsidRPr="00712A88" w:rsidRDefault="00051016" w:rsidP="0005101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sz w:val="28"/>
          <w:szCs w:val="28"/>
        </w:rPr>
      </w:pPr>
      <w:r w:rsidRPr="00712A88">
        <w:rPr>
          <w:b/>
          <w:bCs/>
          <w:sz w:val="28"/>
          <w:szCs w:val="28"/>
        </w:rPr>
        <w:t>Порядок рассмотрения региональным центром компетенций заявок субъектов малого и среднего предпринимательства и принятия региональной квалификационной комиссией решения о проведении либо отказе в проведении квалификационной оценки и участии в мероприятиях по «выращиванию»</w:t>
      </w:r>
    </w:p>
    <w:p w:rsidR="00051016" w:rsidRPr="00712A88" w:rsidRDefault="00051016" w:rsidP="0005101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sz w:val="28"/>
          <w:szCs w:val="28"/>
        </w:rPr>
      </w:pPr>
    </w:p>
    <w:p w:rsidR="00051016" w:rsidRPr="00712A88" w:rsidRDefault="00051016" w:rsidP="00051016">
      <w:pPr>
        <w:pStyle w:val="ad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51016" w:rsidRPr="00712A88" w:rsidRDefault="00051016" w:rsidP="00051016">
      <w:pPr>
        <w:pStyle w:val="ad"/>
        <w:numPr>
          <w:ilvl w:val="0"/>
          <w:numId w:val="6"/>
        </w:numPr>
        <w:spacing w:after="160" w:line="259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A8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51016" w:rsidRPr="00712A88" w:rsidRDefault="00051016" w:rsidP="00051016">
      <w:pPr>
        <w:pStyle w:val="ad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51016" w:rsidRPr="00712A88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Настоящий Порядок определяет критерии, условия и порядок рассмотрения региональным центром компетенций заявок субъектов малого и среднего предпринимательства и </w:t>
      </w:r>
      <w:r w:rsidRPr="00712A88">
        <w:rPr>
          <w:sz w:val="28"/>
          <w:szCs w:val="28"/>
        </w:rPr>
        <w:t>принятия региональной квалификационной комиссией решения о проведении либо отказе в проведении квалификационной оценки и участии в мероприятиях по «выращиванию»</w:t>
      </w:r>
      <w:r w:rsidRPr="00712A88">
        <w:rPr>
          <w:color w:val="auto"/>
          <w:sz w:val="28"/>
          <w:szCs w:val="28"/>
        </w:rPr>
        <w:t>.</w:t>
      </w:r>
    </w:p>
    <w:p w:rsidR="00051016" w:rsidRPr="00712A88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Настоящий Порядок разработан в рамках реализации подпрограммы «Развитие малого и среднего предпринимательства в Республике Татарстан на 2018 – 2024 годы» государственной программы «Экономическое развитие и инновационная экономика Республики Татарстан на 2014 – 2024 годы», утвержденной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 – 2024 годы».</w:t>
      </w:r>
    </w:p>
    <w:p w:rsidR="00051016" w:rsidRPr="00712A88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Основные понятия, используемые в настоящем Порядке:</w:t>
      </w:r>
    </w:p>
    <w:p w:rsidR="00051016" w:rsidRPr="00712A88" w:rsidRDefault="00051016" w:rsidP="0005101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субъекты малого и среднего предпринимательства (далее – субъекты предпринимательства) – юридические лица, отнесенные в соответствии с условиями, установленными Федеральным законом от 24 июля 2007 года №209-ФЗ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Pr="00712A88">
        <w:rPr>
          <w:color w:val="auto"/>
          <w:sz w:val="28"/>
          <w:szCs w:val="28"/>
        </w:rPr>
        <w:t>микропредприятиям</w:t>
      </w:r>
      <w:proofErr w:type="spellEnd"/>
      <w:r w:rsidRPr="00712A88">
        <w:rPr>
          <w:color w:val="auto"/>
          <w:sz w:val="28"/>
          <w:szCs w:val="28"/>
        </w:rPr>
        <w:t>, и средним предприятиям;</w:t>
      </w:r>
    </w:p>
    <w:p w:rsidR="00051016" w:rsidRPr="00712A88" w:rsidRDefault="00051016" w:rsidP="00051016">
      <w:pPr>
        <w:pStyle w:val="Default"/>
        <w:spacing w:line="360" w:lineRule="auto"/>
        <w:ind w:firstLine="709"/>
        <w:jc w:val="both"/>
        <w:rPr>
          <w:color w:val="000000" w:themeColor="text1"/>
          <w:sz w:val="28"/>
        </w:rPr>
      </w:pPr>
      <w:r w:rsidRPr="00712A88">
        <w:rPr>
          <w:sz w:val="28"/>
        </w:rPr>
        <w:t xml:space="preserve">мероприятия по «выращиванию» субъектов предпринимательства – </w:t>
      </w:r>
      <w:r w:rsidRPr="00712A88">
        <w:rPr>
          <w:color w:val="000000" w:themeColor="text1"/>
          <w:sz w:val="28"/>
        </w:rPr>
        <w:t xml:space="preserve">комплекс мероприятий, направленных на оказание информационной, </w:t>
      </w:r>
      <w:r w:rsidRPr="00712A88">
        <w:rPr>
          <w:sz w:val="28"/>
        </w:rPr>
        <w:t xml:space="preserve">консультационной и иной поддержки субъектам предпринимательства, в том числе с целью стимулирования развития субъектов предпринимательства </w:t>
      </w:r>
      <w:r w:rsidRPr="00712A88">
        <w:rPr>
          <w:color w:val="000000" w:themeColor="text1"/>
          <w:sz w:val="28"/>
        </w:rPr>
        <w:t>в качестве поставщиков при осуществлении закупок товаров, работ, услуг заказчиками, определенными Правительством Российской Федерации в соответствии с Федеральным законом от 18 июля 2011 года № 223-ФЗ «О закупках товаров, работ, услуг отдельными видами юридических лиц», а также иными компаниями с годовым объемом выручки более 2 млрд рублей, в том числе с иностранным участием, осуществляющими или локализующими производство на территории Российской Федерации;</w:t>
      </w:r>
    </w:p>
    <w:p w:rsidR="00051016" w:rsidRPr="00712A88" w:rsidRDefault="00051016" w:rsidP="0005101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квалификационная оценка субъектов предпринимательства (далее – КО) – комплексная оценка субъектов предпринимательства, включающая в том числе определение общих данных о деятельности субъекта предпринимательства, его финансово-экономического состояния и потенциала, позволяющая отобрать субъекты предпринимательства, для которых участие в мероприятиях по «выращиванию» будет наиболее эффективным, выявить потребности субъекта </w:t>
      </w:r>
      <w:r>
        <w:rPr>
          <w:color w:val="auto"/>
          <w:sz w:val="28"/>
          <w:szCs w:val="28"/>
        </w:rPr>
        <w:t>предпринимательства</w:t>
      </w:r>
      <w:r w:rsidRPr="00712A88">
        <w:rPr>
          <w:color w:val="auto"/>
          <w:sz w:val="28"/>
          <w:szCs w:val="28"/>
        </w:rPr>
        <w:t xml:space="preserve"> и барьеры в повышении конкурентоспособности, а также подготовить индивидуальную карту развития.</w:t>
      </w:r>
    </w:p>
    <w:p w:rsidR="00051016" w:rsidRPr="00712A88" w:rsidRDefault="00051016" w:rsidP="0005101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Уполномоченный орган – Министерство экономики Республики Татарстан, осуществляющее государственное регулирование в сфере поддержки и развития малого и среднего предпринимательства на территории Республики Татарстан;</w:t>
      </w:r>
    </w:p>
    <w:p w:rsidR="00051016" w:rsidRPr="00712A88" w:rsidRDefault="00051016" w:rsidP="0005101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региональный центр компетенций – некоммерческая организация (за исключением государственных (муниципальных) учреждений), осуществляющая деятельность на территории Республики Татарстан и одним из учредителей которой является Республика Татарстан и (или) организация, учредителем которой является исключительно Республика Татарстан, реализующая мероприятия по «выращиванию» субъектов предпринимательств (далее – РЦК). Функции РЦК в соответствии с подпрограммой «Развитие малого и среднего предпринимательства в Республике Татарстан на 2018-2024 годы» государственной программы «Экономическое развитие и инновационная экономика Республики Татарстан на 2014-2024 годы», утвержденной постановлением Кабинета Министров Республики Татарстан от 31 октября 2013 года №823 «Об утверждении государственной программы «Экономическое развитие и инновационная экономика Республики Татарстан на 2014-2024 годы» (далее – Программа) осуществляет Ассоциация «Некоммерческое партнерство «Камский инновационный территориально-производственный кластер».</w:t>
      </w:r>
    </w:p>
    <w:p w:rsidR="00051016" w:rsidRPr="00712A88" w:rsidRDefault="00051016" w:rsidP="0005101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заявитель – субъект предпринимательства</w:t>
      </w:r>
      <w:r>
        <w:rPr>
          <w:color w:val="auto"/>
          <w:sz w:val="28"/>
          <w:szCs w:val="28"/>
        </w:rPr>
        <w:t>, зарегистрированный на территории</w:t>
      </w:r>
      <w:r w:rsidRPr="00712A88">
        <w:rPr>
          <w:color w:val="auto"/>
          <w:sz w:val="28"/>
          <w:szCs w:val="28"/>
        </w:rPr>
        <w:t xml:space="preserve"> Республики Татарстан, подавший заявку в региональный центр компетенций на участие в мероприятиях по «выращиванию»;</w:t>
      </w:r>
    </w:p>
    <w:p w:rsidR="00051016" w:rsidRPr="00712A88" w:rsidRDefault="00051016" w:rsidP="0005101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заявка – документы на участие в мероприятиях по «выращиванию», оформленные в соответствии с требованиями настоящего Порядка;</w:t>
      </w:r>
    </w:p>
    <w:p w:rsidR="00051016" w:rsidRPr="00712A88" w:rsidRDefault="00051016" w:rsidP="0005101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отбор – процедура определения субъекта предпринимательства, выносимого на рассмотрение региональной квалификационной комиссии для принятия решения о проведении КО и участии в мероприятиях по «выращиванию»;</w:t>
      </w:r>
    </w:p>
    <w:p w:rsidR="00051016" w:rsidRPr="00712A88" w:rsidRDefault="00051016" w:rsidP="0005101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региональная квалификационная комиссия – специализированный коллегиальный орган, образованный приказом Уполномоченного органа для принятия согласованных решений в рамках реализации мероприятий по «выращиванию», а также для рассмотрения заявок заявителей и вынесения решения о возможности проведении КО и участия в мероприятиях по «выращиванию» (далее – РКК).</w:t>
      </w:r>
    </w:p>
    <w:p w:rsidR="00051016" w:rsidRPr="00712A88" w:rsidRDefault="00051016" w:rsidP="00051016">
      <w:pPr>
        <w:pStyle w:val="ad"/>
        <w:numPr>
          <w:ilvl w:val="0"/>
          <w:numId w:val="6"/>
        </w:numPr>
        <w:spacing w:after="160" w:line="259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A88">
        <w:rPr>
          <w:rFonts w:ascii="Times New Roman" w:hAnsi="Times New Roman" w:cs="Times New Roman"/>
          <w:b/>
          <w:sz w:val="28"/>
          <w:szCs w:val="28"/>
        </w:rPr>
        <w:t>Требования к заявителям</w:t>
      </w:r>
      <w:r w:rsidRPr="00712A88">
        <w:rPr>
          <w:rFonts w:ascii="Times New Roman" w:hAnsi="Times New Roman" w:cs="Times New Roman"/>
          <w:b/>
          <w:sz w:val="28"/>
          <w:szCs w:val="28"/>
        </w:rPr>
        <w:br/>
      </w:r>
    </w:p>
    <w:p w:rsidR="00051016" w:rsidRPr="00712A88" w:rsidRDefault="00051016" w:rsidP="0005101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2.1. Субъект предпринимательства вправе участвовать в мероприятиях по «выращиванию» при одновременном выполнении следующих условий:</w:t>
      </w:r>
    </w:p>
    <w:p w:rsidR="00051016" w:rsidRPr="00712A88" w:rsidRDefault="00051016" w:rsidP="00051016">
      <w:pPr>
        <w:pStyle w:val="Default"/>
        <w:numPr>
          <w:ilvl w:val="2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Относится к субъектам</w:t>
      </w:r>
      <w:r w:rsidRPr="0022666A">
        <w:rPr>
          <w:color w:val="auto"/>
          <w:sz w:val="28"/>
          <w:szCs w:val="28"/>
        </w:rPr>
        <w:t xml:space="preserve"> </w:t>
      </w:r>
      <w:r w:rsidRPr="00712A88">
        <w:rPr>
          <w:color w:val="auto"/>
          <w:sz w:val="28"/>
          <w:szCs w:val="28"/>
        </w:rPr>
        <w:t xml:space="preserve">предпринимательства в соответствии с положениями статьи 4 Федерального закона от 24.07.2007 № 209-ФЗ «О развитии малого и среднего предпринимательства в Российской Федерации» и включен в единый реестр субъектов малого и среднего предпринимательства;  </w:t>
      </w:r>
    </w:p>
    <w:p w:rsidR="00051016" w:rsidRPr="00712A88" w:rsidRDefault="00051016" w:rsidP="00051016">
      <w:pPr>
        <w:pStyle w:val="Default"/>
        <w:numPr>
          <w:ilvl w:val="2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Зарегистрирован и осуществляет деятельность на территории Республики Татарстан;</w:t>
      </w:r>
    </w:p>
    <w:p w:rsidR="00051016" w:rsidRPr="00712A88" w:rsidRDefault="00051016" w:rsidP="00051016">
      <w:pPr>
        <w:pStyle w:val="Default"/>
        <w:numPr>
          <w:ilvl w:val="2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Не осуществляет предпринимательскую деятельность в сфере игорного бизнеса;</w:t>
      </w:r>
    </w:p>
    <w:p w:rsidR="00051016" w:rsidRPr="00712A88" w:rsidRDefault="00051016" w:rsidP="00051016">
      <w:pPr>
        <w:pStyle w:val="Default"/>
        <w:numPr>
          <w:ilvl w:val="2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Не занимается производством и (или) реализацией подакцизных товаров, добычей и (или) реализацией полезных ископаемых (за исключением общераспространенных полезных ископаемых);</w:t>
      </w:r>
    </w:p>
    <w:p w:rsidR="00051016" w:rsidRPr="00712A88" w:rsidRDefault="00051016" w:rsidP="00051016">
      <w:pPr>
        <w:pStyle w:val="Default"/>
        <w:numPr>
          <w:ilvl w:val="2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Не является:</w:t>
      </w:r>
    </w:p>
    <w:p w:rsidR="00051016" w:rsidRPr="00712A88" w:rsidRDefault="00051016" w:rsidP="0005101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- участником соглашений о разделе продукции;</w:t>
      </w:r>
    </w:p>
    <w:p w:rsidR="00051016" w:rsidRPr="00712A88" w:rsidRDefault="00051016" w:rsidP="0005101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-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:rsidR="00051016" w:rsidRPr="00712A88" w:rsidRDefault="00051016" w:rsidP="00051016">
      <w:pPr>
        <w:pStyle w:val="Default"/>
        <w:numPr>
          <w:ilvl w:val="2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Не находится в процессе ликвидации, банкротства;</w:t>
      </w:r>
    </w:p>
    <w:p w:rsidR="00051016" w:rsidRPr="00712A88" w:rsidRDefault="00051016" w:rsidP="00051016">
      <w:pPr>
        <w:pStyle w:val="Default"/>
        <w:numPr>
          <w:ilvl w:val="2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Деятельность заявителя не приостановлена в установленном законодательством Российской Федерации порядке;</w:t>
      </w:r>
    </w:p>
    <w:p w:rsidR="00051016" w:rsidRPr="00712A88" w:rsidRDefault="00051016" w:rsidP="00051016">
      <w:pPr>
        <w:pStyle w:val="Default"/>
        <w:numPr>
          <w:ilvl w:val="2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Отсутствуют у руководителя, членов коллегиального исполнительного органа или главного бухгалтера судимости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деятельностью субъекта предпринимательства, и административного наказания в виде дисквалификации;</w:t>
      </w:r>
    </w:p>
    <w:p w:rsidR="00051016" w:rsidRPr="00712A88" w:rsidRDefault="00051016" w:rsidP="00051016">
      <w:pPr>
        <w:pStyle w:val="Default"/>
        <w:numPr>
          <w:ilvl w:val="2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Отсутствуют сведения о юридическом лице, индивидуальном предпринимателе в реестрах недобросовестных поставщиков,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№ 223-ФЗ «О закупках товаров, работ, услуг отдельными видами юридических лиц»;</w:t>
      </w:r>
    </w:p>
    <w:p w:rsidR="00051016" w:rsidRPr="00712A88" w:rsidRDefault="00051016" w:rsidP="00051016">
      <w:pPr>
        <w:pStyle w:val="Default"/>
        <w:numPr>
          <w:ilvl w:val="2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Отсутствует информация об исполнительном производстве в отношении юридического лица, индивидуального предпринимательства, открытом на основании решения суда о непогашенной кредитной задолженности, о неисполненных договорах поставки, подряда/субподряда;</w:t>
      </w:r>
    </w:p>
    <w:p w:rsidR="00051016" w:rsidRPr="00712A88" w:rsidRDefault="00051016" w:rsidP="00051016">
      <w:pPr>
        <w:pStyle w:val="Default"/>
        <w:numPr>
          <w:ilvl w:val="2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Номенклатура товаров, работ, услуг заявителя содержит позиции, включенные в реестр приоритетной продукции,</w:t>
      </w:r>
      <w:r w:rsidRPr="00712A88">
        <w:t xml:space="preserve"> </w:t>
      </w:r>
      <w:r w:rsidRPr="00712A88">
        <w:rPr>
          <w:color w:val="auto"/>
          <w:sz w:val="28"/>
          <w:szCs w:val="28"/>
        </w:rPr>
        <w:t>расположенный на сайте</w:t>
      </w:r>
      <w:r w:rsidRPr="00712A88">
        <w:t xml:space="preserve"> </w:t>
      </w:r>
      <w:r w:rsidRPr="00712A88">
        <w:rPr>
          <w:color w:val="auto"/>
          <w:sz w:val="28"/>
          <w:szCs w:val="28"/>
        </w:rPr>
        <w:t>Акционерного общества «Федеральная корпорация по развитию малого и среднего предпринимательства» (Корпорация МСП) (далее – АО «Корпорация «МСП»).</w:t>
      </w:r>
    </w:p>
    <w:p w:rsidR="00051016" w:rsidRPr="00712A88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В случае несоответствия заявителя требованиям пункта 2.1.11 настоящего Порядка РКК вправе принять решение о допуске заявки к рассмотрению на РКК с учетом позиции РЦК о возможности реализации мероприятий по «выращиванию» в отношении заявителя с целью перепрофилирования производственного процесса для выпуска новой продукции (выполнения работ, оказания услуг).</w:t>
      </w:r>
    </w:p>
    <w:p w:rsidR="00051016" w:rsidRPr="00712A88" w:rsidRDefault="00051016" w:rsidP="0005101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051016" w:rsidRPr="00712A88" w:rsidRDefault="00051016" w:rsidP="00051016">
      <w:pPr>
        <w:pStyle w:val="ad"/>
        <w:numPr>
          <w:ilvl w:val="0"/>
          <w:numId w:val="6"/>
        </w:numPr>
        <w:spacing w:after="160" w:line="259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A88">
        <w:rPr>
          <w:rFonts w:ascii="Times New Roman" w:hAnsi="Times New Roman" w:cs="Times New Roman"/>
          <w:b/>
          <w:sz w:val="28"/>
          <w:szCs w:val="28"/>
        </w:rPr>
        <w:t xml:space="preserve">Подготовка документов на участие в мероприятиях </w:t>
      </w:r>
      <w:r w:rsidRPr="00712A88">
        <w:rPr>
          <w:rFonts w:ascii="Times New Roman" w:hAnsi="Times New Roman" w:cs="Times New Roman"/>
          <w:b/>
          <w:sz w:val="28"/>
          <w:szCs w:val="28"/>
        </w:rPr>
        <w:br/>
        <w:t>по «выращиванию»</w:t>
      </w:r>
    </w:p>
    <w:p w:rsidR="00051016" w:rsidRPr="00712A88" w:rsidRDefault="00051016" w:rsidP="00051016">
      <w:pPr>
        <w:pStyle w:val="ad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051016" w:rsidRPr="00712A88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Для участия в отборе субъект предпринимательства должен представить заявку, оформленную в соответствии с требованиями настоящего Порядка.</w:t>
      </w:r>
    </w:p>
    <w:p w:rsidR="00051016" w:rsidRPr="00712A88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Все представляемые документы должны быть четко напечатаны и заполнены по всем пунктам (в случае отсутствия данных ставится прочерк). Подчистки и исправления не допускаются, за исключением исправлений, скрепленных печатью (при наличии печати) и заверенных подписью уполномоченного лица. </w:t>
      </w:r>
    </w:p>
    <w:p w:rsidR="00051016" w:rsidRPr="00712A88" w:rsidRDefault="00051016" w:rsidP="0005101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Заявка должна быть прошита и заверена подписью уполномоченного на то лица и печатью субъекта предпринимательства (для юридических лиц) (при наличии печати) на обороте заявки с указанием общего количества листов.</w:t>
      </w:r>
    </w:p>
    <w:p w:rsidR="00051016" w:rsidRPr="00712A88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Отсутствие необходимых документов в составе заявки, нарушение требований к оформлению заявки, определенных пунктом 3.2 настоящего Порядка являются основанием для отказа к рассмотрению заявки на заседании РКК.</w:t>
      </w:r>
    </w:p>
    <w:p w:rsidR="00051016" w:rsidRPr="00712A88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Заявка представляется на бумажном и электронном носителях.</w:t>
      </w:r>
    </w:p>
    <w:p w:rsidR="00051016" w:rsidRPr="00712A88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Все расходы по подготовке заявки несет субъект предпринимательства.</w:t>
      </w:r>
    </w:p>
    <w:p w:rsidR="00051016" w:rsidRPr="00712A88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Информация о настоящем Порядке и формах документов, заполнение которых необходимо в соответствии с настоящим Порядком, размещается на сайтах Уполномоченного органа и РЦК в информационно-телекоммуникационной сети «Интернет».</w:t>
      </w:r>
    </w:p>
    <w:p w:rsidR="00051016" w:rsidRPr="00712A88" w:rsidRDefault="00051016" w:rsidP="00051016">
      <w:pPr>
        <w:pStyle w:val="Default"/>
        <w:spacing w:line="360" w:lineRule="auto"/>
        <w:ind w:left="709"/>
        <w:jc w:val="both"/>
        <w:rPr>
          <w:color w:val="auto"/>
          <w:sz w:val="28"/>
          <w:szCs w:val="28"/>
        </w:rPr>
      </w:pPr>
    </w:p>
    <w:p w:rsidR="00051016" w:rsidRPr="00712A88" w:rsidRDefault="00051016" w:rsidP="00051016">
      <w:pPr>
        <w:pStyle w:val="ad"/>
        <w:numPr>
          <w:ilvl w:val="0"/>
          <w:numId w:val="6"/>
        </w:numPr>
        <w:spacing w:after="160" w:line="259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A88">
        <w:rPr>
          <w:rFonts w:ascii="Times New Roman" w:hAnsi="Times New Roman" w:cs="Times New Roman"/>
          <w:b/>
          <w:sz w:val="28"/>
          <w:szCs w:val="28"/>
        </w:rPr>
        <w:t>Перечень документов в составе заявки</w:t>
      </w:r>
    </w:p>
    <w:p w:rsidR="00051016" w:rsidRPr="00712A88" w:rsidRDefault="00051016" w:rsidP="00051016">
      <w:pPr>
        <w:pStyle w:val="ad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051016" w:rsidRPr="00712A88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Заявка включает в себя следующие документы:</w:t>
      </w:r>
    </w:p>
    <w:p w:rsidR="00051016" w:rsidRPr="00712A88" w:rsidRDefault="00051016" w:rsidP="0005101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заявка на участие в мероприятиях по «выращиванию» по форме, утверждаемой РЦК, заверенная подписью уполномоченного на то лица и печатью субъекта предпринимательства (в случаях, когда законодательством Российской Федерации установлена обязанность иметь печать);</w:t>
      </w:r>
    </w:p>
    <w:p w:rsidR="00051016" w:rsidRPr="00712A88" w:rsidRDefault="00051016" w:rsidP="0005101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бухгалтерская (бухгалтерский баланс и отчет о финансовых результатах) отчетность; </w:t>
      </w:r>
    </w:p>
    <w:p w:rsidR="00051016" w:rsidRPr="00712A88" w:rsidRDefault="00051016" w:rsidP="0005101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налоговая декларация (расчет) юридического лица на последнюю отчетную дату (кроме юридических лиц, зарегистрированных в текущем отчетном периоде).</w:t>
      </w:r>
    </w:p>
    <w:p w:rsidR="00051016" w:rsidRPr="00712A88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Соответствие заявителя требованиям, установленным настоящим Порядком, определяется на основании документов, предъявляемых в составе заявки, а также информации, содержащейся в </w:t>
      </w:r>
      <w:r>
        <w:rPr>
          <w:color w:val="auto"/>
          <w:sz w:val="28"/>
          <w:szCs w:val="28"/>
        </w:rPr>
        <w:t xml:space="preserve">следующих </w:t>
      </w:r>
      <w:r w:rsidRPr="00712A88">
        <w:rPr>
          <w:color w:val="auto"/>
          <w:sz w:val="28"/>
          <w:szCs w:val="28"/>
        </w:rPr>
        <w:t>источниках:</w:t>
      </w:r>
    </w:p>
    <w:p w:rsidR="00051016" w:rsidRPr="00712A88" w:rsidRDefault="00051016" w:rsidP="0005101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Един</w:t>
      </w:r>
      <w:r>
        <w:rPr>
          <w:color w:val="auto"/>
          <w:sz w:val="28"/>
          <w:szCs w:val="28"/>
        </w:rPr>
        <w:t>ый</w:t>
      </w:r>
      <w:r w:rsidRPr="00712A88">
        <w:rPr>
          <w:color w:val="auto"/>
          <w:sz w:val="28"/>
          <w:szCs w:val="28"/>
        </w:rPr>
        <w:t xml:space="preserve"> реестр субъектов </w:t>
      </w:r>
      <w:r>
        <w:rPr>
          <w:color w:val="auto"/>
          <w:sz w:val="28"/>
          <w:szCs w:val="28"/>
        </w:rPr>
        <w:t xml:space="preserve">малого и среднего </w:t>
      </w:r>
      <w:r w:rsidRPr="00712A88">
        <w:rPr>
          <w:color w:val="auto"/>
          <w:sz w:val="28"/>
          <w:szCs w:val="28"/>
        </w:rPr>
        <w:t>предпринимательства;</w:t>
      </w:r>
    </w:p>
    <w:p w:rsidR="00051016" w:rsidRPr="00712A88" w:rsidRDefault="00051016" w:rsidP="0005101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Един</w:t>
      </w:r>
      <w:r>
        <w:rPr>
          <w:color w:val="auto"/>
          <w:sz w:val="28"/>
          <w:szCs w:val="28"/>
        </w:rPr>
        <w:t>ый</w:t>
      </w:r>
      <w:r w:rsidRPr="00712A88">
        <w:rPr>
          <w:color w:val="auto"/>
          <w:sz w:val="28"/>
          <w:szCs w:val="28"/>
        </w:rPr>
        <w:t xml:space="preserve"> государственн</w:t>
      </w:r>
      <w:r>
        <w:rPr>
          <w:color w:val="auto"/>
          <w:sz w:val="28"/>
          <w:szCs w:val="28"/>
        </w:rPr>
        <w:t>ый</w:t>
      </w:r>
      <w:r w:rsidRPr="00712A88">
        <w:rPr>
          <w:color w:val="auto"/>
          <w:sz w:val="28"/>
          <w:szCs w:val="28"/>
        </w:rPr>
        <w:t xml:space="preserve"> реестр юридических лиц (индивидуальных предпринимателей);</w:t>
      </w:r>
    </w:p>
    <w:p w:rsidR="00051016" w:rsidRPr="00712A88" w:rsidRDefault="00051016" w:rsidP="0005101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Един</w:t>
      </w:r>
      <w:r>
        <w:rPr>
          <w:color w:val="auto"/>
          <w:sz w:val="28"/>
          <w:szCs w:val="28"/>
        </w:rPr>
        <w:t>ый</w:t>
      </w:r>
      <w:r w:rsidRPr="00712A88">
        <w:rPr>
          <w:color w:val="auto"/>
          <w:sz w:val="28"/>
          <w:szCs w:val="28"/>
        </w:rPr>
        <w:t xml:space="preserve"> федеральн</w:t>
      </w:r>
      <w:r>
        <w:rPr>
          <w:color w:val="auto"/>
          <w:sz w:val="28"/>
          <w:szCs w:val="28"/>
        </w:rPr>
        <w:t>ый</w:t>
      </w:r>
      <w:r w:rsidRPr="00712A88">
        <w:rPr>
          <w:color w:val="auto"/>
          <w:sz w:val="28"/>
          <w:szCs w:val="28"/>
        </w:rPr>
        <w:t xml:space="preserve"> реестр сведений о банкротстве;</w:t>
      </w:r>
    </w:p>
    <w:p w:rsidR="00051016" w:rsidRPr="00712A88" w:rsidRDefault="00051016" w:rsidP="0005101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Реестр недобросовестных поставщиков;</w:t>
      </w:r>
    </w:p>
    <w:p w:rsidR="00051016" w:rsidRPr="00712A88" w:rsidRDefault="00051016" w:rsidP="0005101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Банк</w:t>
      </w:r>
      <w:r w:rsidRPr="00712A88">
        <w:rPr>
          <w:color w:val="auto"/>
          <w:sz w:val="28"/>
          <w:szCs w:val="28"/>
        </w:rPr>
        <w:t xml:space="preserve"> данных исполнительных производств</w:t>
      </w:r>
      <w:r>
        <w:rPr>
          <w:color w:val="auto"/>
          <w:sz w:val="28"/>
          <w:szCs w:val="28"/>
        </w:rPr>
        <w:t>е</w:t>
      </w:r>
      <w:r w:rsidRPr="00712A88">
        <w:rPr>
          <w:color w:val="auto"/>
          <w:sz w:val="28"/>
          <w:szCs w:val="28"/>
        </w:rPr>
        <w:t>;</w:t>
      </w:r>
    </w:p>
    <w:p w:rsidR="00051016" w:rsidRPr="00712A88" w:rsidRDefault="00051016" w:rsidP="0005101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Реестр приоритетной продукции, расположенного на сайте АО «Корпорация «МСП».</w:t>
      </w:r>
    </w:p>
    <w:p w:rsidR="00051016" w:rsidRPr="00712A88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За недостоверность представляемых сведений заявители несут ответственность согласно законодательству Российской Федерации.</w:t>
      </w:r>
    </w:p>
    <w:p w:rsidR="00051016" w:rsidRPr="00712A88" w:rsidRDefault="00051016" w:rsidP="00051016">
      <w:pPr>
        <w:pStyle w:val="Default"/>
        <w:spacing w:line="360" w:lineRule="auto"/>
        <w:ind w:left="709"/>
        <w:jc w:val="both"/>
        <w:rPr>
          <w:color w:val="auto"/>
          <w:sz w:val="28"/>
          <w:szCs w:val="28"/>
        </w:rPr>
      </w:pPr>
    </w:p>
    <w:p w:rsidR="00051016" w:rsidRPr="00712A88" w:rsidRDefault="00051016" w:rsidP="00051016">
      <w:pPr>
        <w:pStyle w:val="ad"/>
        <w:numPr>
          <w:ilvl w:val="0"/>
          <w:numId w:val="6"/>
        </w:numPr>
        <w:spacing w:after="160" w:line="259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2A88">
        <w:rPr>
          <w:rFonts w:ascii="Times New Roman" w:hAnsi="Times New Roman" w:cs="Times New Roman"/>
          <w:b/>
          <w:sz w:val="28"/>
          <w:szCs w:val="28"/>
        </w:rPr>
        <w:t>Прием и рассмотрение заявок</w:t>
      </w:r>
    </w:p>
    <w:p w:rsidR="00051016" w:rsidRPr="00712A88" w:rsidRDefault="00051016" w:rsidP="00051016">
      <w:pPr>
        <w:pStyle w:val="ad"/>
        <w:ind w:left="709"/>
        <w:rPr>
          <w:rFonts w:ascii="Times New Roman" w:hAnsi="Times New Roman" w:cs="Times New Roman"/>
          <w:sz w:val="28"/>
          <w:szCs w:val="28"/>
        </w:rPr>
      </w:pPr>
    </w:p>
    <w:p w:rsidR="00051016" w:rsidRPr="00712A88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Прием заявок осуществляется РЦК.</w:t>
      </w:r>
    </w:p>
    <w:p w:rsidR="00051016" w:rsidRPr="00712A88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Прием заявок осуществляется в несколько этапов. Количество этапов, даты и периоды приема заявок, а также количество субъектов предпринимательства, </w:t>
      </w:r>
      <w:r w:rsidRPr="0022666A">
        <w:rPr>
          <w:color w:val="auto"/>
          <w:sz w:val="28"/>
          <w:szCs w:val="28"/>
        </w:rPr>
        <w:t>в отношении которых планируется принятие решения о проведении квалификационной оценки и участии в мероприятиях</w:t>
      </w:r>
      <w:r w:rsidRPr="00712A88">
        <w:rPr>
          <w:color w:val="auto"/>
          <w:sz w:val="28"/>
          <w:szCs w:val="28"/>
        </w:rPr>
        <w:t xml:space="preserve"> по «выращиванию» в рамках очередного этапа отбора, определяется РКК.</w:t>
      </w:r>
    </w:p>
    <w:p w:rsidR="00051016" w:rsidRPr="00712A88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Период приема заявок в рамках каждого этапа составляет не менее 15 рабочих дней.</w:t>
      </w:r>
    </w:p>
    <w:p w:rsidR="00051016" w:rsidRPr="00712A88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Информация о дате и периоде приема заявок в рамках каждого этапа отбора, </w:t>
      </w:r>
      <w:bookmarkStart w:id="1" w:name="_Hlk24730626"/>
      <w:r w:rsidRPr="00712A88">
        <w:rPr>
          <w:color w:val="auto"/>
          <w:sz w:val="28"/>
          <w:szCs w:val="28"/>
        </w:rPr>
        <w:t>количеств</w:t>
      </w:r>
      <w:r>
        <w:rPr>
          <w:color w:val="auto"/>
          <w:sz w:val="28"/>
          <w:szCs w:val="28"/>
        </w:rPr>
        <w:t>е</w:t>
      </w:r>
      <w:r w:rsidRPr="00712A88">
        <w:rPr>
          <w:color w:val="auto"/>
          <w:sz w:val="28"/>
          <w:szCs w:val="28"/>
        </w:rPr>
        <w:t xml:space="preserve"> субъектов предпринимательства, </w:t>
      </w:r>
      <w:r w:rsidRPr="0022666A">
        <w:rPr>
          <w:color w:val="auto"/>
          <w:sz w:val="28"/>
          <w:szCs w:val="28"/>
        </w:rPr>
        <w:t>в отношении которых планируется принятие решения о проведении квалификационной</w:t>
      </w:r>
      <w:r w:rsidRPr="00712A88">
        <w:rPr>
          <w:color w:val="auto"/>
          <w:sz w:val="28"/>
          <w:szCs w:val="28"/>
        </w:rPr>
        <w:t xml:space="preserve"> оценки </w:t>
      </w:r>
      <w:r>
        <w:rPr>
          <w:color w:val="auto"/>
          <w:sz w:val="28"/>
          <w:szCs w:val="28"/>
        </w:rPr>
        <w:t xml:space="preserve">и </w:t>
      </w:r>
      <w:r w:rsidRPr="00712A88">
        <w:rPr>
          <w:color w:val="auto"/>
          <w:sz w:val="28"/>
          <w:szCs w:val="28"/>
        </w:rPr>
        <w:t>участи</w:t>
      </w:r>
      <w:r>
        <w:rPr>
          <w:color w:val="auto"/>
          <w:sz w:val="28"/>
          <w:szCs w:val="28"/>
        </w:rPr>
        <w:t xml:space="preserve">и </w:t>
      </w:r>
      <w:r w:rsidRPr="00712A88">
        <w:rPr>
          <w:color w:val="auto"/>
          <w:sz w:val="28"/>
          <w:szCs w:val="28"/>
        </w:rPr>
        <w:t xml:space="preserve">в мероприятиях по «выращиванию» в рамках очередного этапа отбора, </w:t>
      </w:r>
      <w:bookmarkEnd w:id="1"/>
      <w:r w:rsidRPr="00712A88">
        <w:rPr>
          <w:color w:val="auto"/>
          <w:sz w:val="28"/>
          <w:szCs w:val="28"/>
        </w:rPr>
        <w:t>публикуется на официальных сайтах Уполномоченного органа</w:t>
      </w:r>
      <w:r>
        <w:rPr>
          <w:color w:val="auto"/>
          <w:sz w:val="28"/>
          <w:szCs w:val="28"/>
        </w:rPr>
        <w:t xml:space="preserve"> и</w:t>
      </w:r>
      <w:r w:rsidRPr="00712A88">
        <w:rPr>
          <w:color w:val="auto"/>
          <w:sz w:val="28"/>
          <w:szCs w:val="28"/>
        </w:rPr>
        <w:t xml:space="preserve"> РЦК в информационно-телекоммуникационной сети «Интернет» не менее чем за пять рабочих дней до дня начала приема заявок.</w:t>
      </w:r>
    </w:p>
    <w:p w:rsidR="00051016" w:rsidRPr="00712A88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Заявка регистрируется РЦК в день ее поступления в журнале регистрации заявок (далее – журнал).</w:t>
      </w:r>
    </w:p>
    <w:p w:rsidR="00051016" w:rsidRPr="00712A88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В 10-дневный срок, исчисляемый в рабочих днях, со дня регистрации в журнале</w:t>
      </w:r>
      <w:r>
        <w:rPr>
          <w:color w:val="auto"/>
          <w:sz w:val="28"/>
          <w:szCs w:val="28"/>
        </w:rPr>
        <w:t>,</w:t>
      </w:r>
      <w:r w:rsidRPr="00712A88">
        <w:rPr>
          <w:color w:val="auto"/>
          <w:sz w:val="28"/>
          <w:szCs w:val="28"/>
        </w:rPr>
        <w:t xml:space="preserve"> заявки проверяются РЦК на предмет их соответствия требованиям, предъявляемым настоящим Порядком.</w:t>
      </w:r>
    </w:p>
    <w:p w:rsidR="00051016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123B0E">
        <w:rPr>
          <w:color w:val="auto"/>
          <w:sz w:val="28"/>
          <w:szCs w:val="28"/>
        </w:rPr>
        <w:t xml:space="preserve">В случае несоответствия заявки требованиям настоящего Порядка </w:t>
      </w:r>
      <w:r w:rsidRPr="00DE6D08">
        <w:rPr>
          <w:color w:val="auto"/>
          <w:sz w:val="28"/>
          <w:szCs w:val="28"/>
        </w:rPr>
        <w:t>РЦК в течение 12</w:t>
      </w:r>
      <w:r w:rsidRPr="00123B0E">
        <w:rPr>
          <w:color w:val="auto"/>
          <w:sz w:val="28"/>
          <w:szCs w:val="28"/>
        </w:rPr>
        <w:t xml:space="preserve"> рабочих дней со дня регистрации </w:t>
      </w:r>
      <w:r w:rsidRPr="00DE6D08">
        <w:rPr>
          <w:color w:val="auto"/>
          <w:sz w:val="28"/>
          <w:szCs w:val="28"/>
        </w:rPr>
        <w:t>заявки в журнале направляет соответствующее уведомление заявителю с указанием причин отказа к рассмотрению заявки на заседании РКК.</w:t>
      </w:r>
    </w:p>
    <w:p w:rsidR="00051016" w:rsidRPr="00DE6D08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123B0E">
        <w:rPr>
          <w:color w:val="auto"/>
          <w:sz w:val="28"/>
          <w:szCs w:val="28"/>
        </w:rPr>
        <w:t>Причинами</w:t>
      </w:r>
      <w:r w:rsidRPr="00DE6D08">
        <w:rPr>
          <w:color w:val="auto"/>
          <w:sz w:val="28"/>
          <w:szCs w:val="28"/>
        </w:rPr>
        <w:t xml:space="preserve"> отказа к рассмотрению заявки на заседании РКК являются:</w:t>
      </w:r>
    </w:p>
    <w:p w:rsidR="00051016" w:rsidRPr="00123B0E" w:rsidRDefault="00051016" w:rsidP="00051016">
      <w:pPr>
        <w:pStyle w:val="Default"/>
        <w:spacing w:line="360" w:lineRule="auto"/>
        <w:ind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DE6D08">
        <w:rPr>
          <w:color w:val="auto"/>
          <w:sz w:val="28"/>
          <w:szCs w:val="28"/>
        </w:rPr>
        <w:t>несоответствие заявителя требованиям, установленным настоящим Порядком</w:t>
      </w:r>
      <w:r>
        <w:rPr>
          <w:color w:val="auto"/>
          <w:sz w:val="28"/>
          <w:szCs w:val="28"/>
        </w:rPr>
        <w:t>;</w:t>
      </w:r>
    </w:p>
    <w:p w:rsidR="00051016" w:rsidRDefault="00051016" w:rsidP="0005101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23B0E">
        <w:rPr>
          <w:color w:val="auto"/>
          <w:sz w:val="28"/>
          <w:szCs w:val="28"/>
        </w:rPr>
        <w:t>- несоответствие заявки требованиям, установленным настоящим Порядком;</w:t>
      </w:r>
    </w:p>
    <w:p w:rsidR="00051016" w:rsidRDefault="00051016" w:rsidP="0005101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23B0E">
        <w:rPr>
          <w:color w:val="auto"/>
          <w:sz w:val="28"/>
          <w:szCs w:val="28"/>
        </w:rPr>
        <w:t>- отсутствие необходимых документов в составе заявки</w:t>
      </w:r>
      <w:r>
        <w:rPr>
          <w:color w:val="auto"/>
          <w:sz w:val="28"/>
          <w:szCs w:val="28"/>
        </w:rPr>
        <w:t>.</w:t>
      </w:r>
    </w:p>
    <w:p w:rsidR="00051016" w:rsidRPr="00712A88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По заявкам, соответствующим требованиям настоящего Порядка, РЦК </w:t>
      </w:r>
      <w:r>
        <w:rPr>
          <w:color w:val="auto"/>
          <w:sz w:val="28"/>
          <w:szCs w:val="28"/>
        </w:rPr>
        <w:t>в течение 1</w:t>
      </w:r>
      <w:r w:rsidRPr="0022666A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рабочих дней со дня </w:t>
      </w:r>
      <w:r w:rsidRPr="00712A88">
        <w:rPr>
          <w:color w:val="auto"/>
          <w:sz w:val="28"/>
          <w:szCs w:val="28"/>
        </w:rPr>
        <w:t>регистрации заявки в журнале готовит информацию о результатах предварительной проверки</w:t>
      </w:r>
      <w:r>
        <w:rPr>
          <w:color w:val="auto"/>
          <w:sz w:val="28"/>
          <w:szCs w:val="28"/>
        </w:rPr>
        <w:t>,</w:t>
      </w:r>
      <w:r w:rsidRPr="00712A88">
        <w:rPr>
          <w:color w:val="auto"/>
          <w:sz w:val="28"/>
          <w:szCs w:val="28"/>
        </w:rPr>
        <w:t xml:space="preserve"> проводит расчет </w:t>
      </w:r>
      <w:proofErr w:type="spellStart"/>
      <w:r w:rsidRPr="00712A88">
        <w:rPr>
          <w:color w:val="auto"/>
          <w:sz w:val="28"/>
          <w:szCs w:val="28"/>
        </w:rPr>
        <w:t>скоринга</w:t>
      </w:r>
      <w:proofErr w:type="spellEnd"/>
      <w:r w:rsidRPr="00712A88">
        <w:rPr>
          <w:color w:val="auto"/>
          <w:sz w:val="28"/>
          <w:szCs w:val="28"/>
        </w:rPr>
        <w:t xml:space="preserve"> предварительной проверки субъекта предпринимательства по форме согласно </w:t>
      </w:r>
      <w:proofErr w:type="gramStart"/>
      <w:r w:rsidRPr="00712A88">
        <w:rPr>
          <w:color w:val="auto"/>
          <w:sz w:val="28"/>
          <w:szCs w:val="28"/>
        </w:rPr>
        <w:t>приложению</w:t>
      </w:r>
      <w:proofErr w:type="gramEnd"/>
      <w:r w:rsidRPr="00712A88">
        <w:rPr>
          <w:color w:val="auto"/>
          <w:sz w:val="28"/>
          <w:szCs w:val="28"/>
        </w:rPr>
        <w:t xml:space="preserve"> к настоящему Порядку</w:t>
      </w:r>
      <w:r>
        <w:rPr>
          <w:color w:val="auto"/>
          <w:sz w:val="28"/>
          <w:szCs w:val="28"/>
        </w:rPr>
        <w:t xml:space="preserve"> и передает заявки и указанную информацию РКК</w:t>
      </w:r>
      <w:r w:rsidRPr="00712A88">
        <w:rPr>
          <w:color w:val="auto"/>
          <w:sz w:val="28"/>
          <w:szCs w:val="28"/>
        </w:rPr>
        <w:t>.</w:t>
      </w:r>
    </w:p>
    <w:p w:rsidR="00051016" w:rsidRPr="00712A88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Заседание РКК по рассмотрению заявок, переданных РЦК, проводится не позднее, чем через 15 рабочих дней </w:t>
      </w:r>
      <w:r>
        <w:rPr>
          <w:color w:val="auto"/>
          <w:sz w:val="28"/>
          <w:szCs w:val="28"/>
        </w:rPr>
        <w:t xml:space="preserve">со дня </w:t>
      </w:r>
      <w:r w:rsidRPr="00712A88">
        <w:rPr>
          <w:color w:val="auto"/>
          <w:sz w:val="28"/>
          <w:szCs w:val="28"/>
        </w:rPr>
        <w:t>завершения приема заявок.</w:t>
      </w:r>
    </w:p>
    <w:p w:rsidR="00051016" w:rsidRPr="00712A88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Не позднее чем за </w:t>
      </w:r>
      <w:r>
        <w:rPr>
          <w:color w:val="auto"/>
          <w:sz w:val="28"/>
          <w:szCs w:val="28"/>
        </w:rPr>
        <w:t>два</w:t>
      </w:r>
      <w:r w:rsidRPr="00712A88">
        <w:rPr>
          <w:color w:val="auto"/>
          <w:sz w:val="28"/>
          <w:szCs w:val="28"/>
        </w:rPr>
        <w:t xml:space="preserve"> рабочих дня до дня проведения заседания РКК на официальных сайтах Уполномоченного органа</w:t>
      </w:r>
      <w:r>
        <w:rPr>
          <w:color w:val="auto"/>
          <w:sz w:val="28"/>
          <w:szCs w:val="28"/>
        </w:rPr>
        <w:t xml:space="preserve"> и</w:t>
      </w:r>
      <w:r w:rsidRPr="00712A88">
        <w:rPr>
          <w:color w:val="auto"/>
          <w:sz w:val="28"/>
          <w:szCs w:val="28"/>
        </w:rPr>
        <w:t xml:space="preserve"> РЦК в информационно-телекоммуникационной сети «Интернет» публикуется дата проведения заседания РКК, список заявок, переданных РЦК на рассмотрение РКК, с указанием наименования заявителя, даты регистрации заявки и итоговых баллов </w:t>
      </w:r>
      <w:proofErr w:type="spellStart"/>
      <w:r w:rsidRPr="00712A88">
        <w:rPr>
          <w:color w:val="auto"/>
          <w:sz w:val="28"/>
          <w:szCs w:val="28"/>
        </w:rPr>
        <w:t>скоринга</w:t>
      </w:r>
      <w:proofErr w:type="spellEnd"/>
      <w:r w:rsidRPr="00712A88">
        <w:rPr>
          <w:color w:val="auto"/>
          <w:sz w:val="28"/>
          <w:szCs w:val="28"/>
        </w:rPr>
        <w:t xml:space="preserve"> предварительной проверки, а также список заявок, в приеме которых РЦК отказано.</w:t>
      </w:r>
    </w:p>
    <w:p w:rsidR="00051016" w:rsidRPr="00712A88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Заседание РКК правомочно, если на нем присутствует не менее половины ее списочного состава. Решения РКК принимаются путем голосования простым большинством голосов. В случае равенства голосов решение принимается в пользу заявителя. </w:t>
      </w:r>
    </w:p>
    <w:p w:rsidR="00051016" w:rsidRPr="00712A88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Члены РКК при принятии решения об участии заявителя в мероприятиях по «выращиванию» руководствуются баллами </w:t>
      </w:r>
      <w:proofErr w:type="spellStart"/>
      <w:r w:rsidRPr="00712A88">
        <w:rPr>
          <w:color w:val="auto"/>
          <w:sz w:val="28"/>
          <w:szCs w:val="28"/>
        </w:rPr>
        <w:t>скоринга</w:t>
      </w:r>
      <w:proofErr w:type="spellEnd"/>
      <w:r w:rsidRPr="00712A88">
        <w:rPr>
          <w:color w:val="auto"/>
          <w:sz w:val="28"/>
          <w:szCs w:val="28"/>
        </w:rPr>
        <w:t xml:space="preserve"> предварительной оценки субъекта предпринимательства, рассчитанным по форме согласно </w:t>
      </w:r>
      <w:proofErr w:type="gramStart"/>
      <w:r w:rsidRPr="00712A88">
        <w:rPr>
          <w:color w:val="auto"/>
          <w:sz w:val="28"/>
          <w:szCs w:val="28"/>
        </w:rPr>
        <w:t>приложению</w:t>
      </w:r>
      <w:proofErr w:type="gramEnd"/>
      <w:r w:rsidRPr="00712A88">
        <w:rPr>
          <w:color w:val="auto"/>
          <w:sz w:val="28"/>
          <w:szCs w:val="28"/>
        </w:rPr>
        <w:t xml:space="preserve"> к настоящему Порядку.</w:t>
      </w:r>
    </w:p>
    <w:p w:rsidR="00051016" w:rsidRPr="00712A88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РКК принимает положительное решение о проведении квалификационной оценки </w:t>
      </w:r>
      <w:r>
        <w:rPr>
          <w:color w:val="auto"/>
          <w:sz w:val="28"/>
          <w:szCs w:val="28"/>
        </w:rPr>
        <w:t>и</w:t>
      </w:r>
      <w:r w:rsidRPr="00712A88">
        <w:rPr>
          <w:color w:val="auto"/>
          <w:sz w:val="28"/>
          <w:szCs w:val="28"/>
        </w:rPr>
        <w:t xml:space="preserve"> участи</w:t>
      </w:r>
      <w:r>
        <w:rPr>
          <w:color w:val="auto"/>
          <w:sz w:val="28"/>
          <w:szCs w:val="28"/>
        </w:rPr>
        <w:t>и</w:t>
      </w:r>
      <w:r w:rsidRPr="00712A88">
        <w:rPr>
          <w:color w:val="auto"/>
          <w:sz w:val="28"/>
          <w:szCs w:val="28"/>
        </w:rPr>
        <w:t xml:space="preserve"> в мероприятиях по «выращиванию» в отношении заявителей, заявки которых получили наибольшее количество баллов </w:t>
      </w:r>
      <w:proofErr w:type="spellStart"/>
      <w:r w:rsidRPr="00712A88">
        <w:rPr>
          <w:color w:val="auto"/>
          <w:sz w:val="28"/>
          <w:szCs w:val="28"/>
        </w:rPr>
        <w:t>скоринга</w:t>
      </w:r>
      <w:proofErr w:type="spellEnd"/>
      <w:r w:rsidRPr="00712A88">
        <w:rPr>
          <w:color w:val="auto"/>
          <w:sz w:val="28"/>
          <w:szCs w:val="28"/>
        </w:rPr>
        <w:t xml:space="preserve"> предварительной оценки субъекта предпринимательства, но не менее 70 баллов. В случае равенства набранных баллов предпочтение отдается заявителю, первому подавшему заявку согласно реестру заявок в журнале. Заявки, получившие более 70 баллов, но не вошедшие в перечень одобренных на проведение квалификационной оценки и участие в мероприятиях по «выращивани</w:t>
      </w:r>
      <w:r>
        <w:rPr>
          <w:color w:val="auto"/>
          <w:sz w:val="28"/>
          <w:szCs w:val="28"/>
        </w:rPr>
        <w:t>ю</w:t>
      </w:r>
      <w:r w:rsidRPr="00712A88">
        <w:rPr>
          <w:color w:val="auto"/>
          <w:sz w:val="28"/>
          <w:szCs w:val="28"/>
        </w:rPr>
        <w:t>» на очередном заседании РКК, рассматриваются на заседании РКК в рамках следующего этапа конкурного отбора вместе с вновь поступившими заявками.</w:t>
      </w:r>
    </w:p>
    <w:p w:rsidR="00051016" w:rsidRPr="0022666A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22666A">
        <w:rPr>
          <w:color w:val="auto"/>
          <w:sz w:val="28"/>
          <w:szCs w:val="28"/>
        </w:rPr>
        <w:t>По результатам рассмотрения заявок РКК выносит следующие решения:</w:t>
      </w:r>
    </w:p>
    <w:p w:rsidR="00051016" w:rsidRPr="0022666A" w:rsidRDefault="00051016" w:rsidP="0005101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2666A">
        <w:rPr>
          <w:color w:val="auto"/>
          <w:sz w:val="28"/>
          <w:szCs w:val="28"/>
        </w:rPr>
        <w:t>о проведении квалификационной оценки и участии в мероприятиях по «выращиванию»;</w:t>
      </w:r>
    </w:p>
    <w:p w:rsidR="00051016" w:rsidRPr="0022666A" w:rsidRDefault="00051016" w:rsidP="0005101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2666A">
        <w:rPr>
          <w:color w:val="auto"/>
          <w:sz w:val="28"/>
          <w:szCs w:val="28"/>
        </w:rPr>
        <w:t>о рассмотрении заявки заявителя на заседании РКК в рамках следующего этапа отбора;</w:t>
      </w:r>
    </w:p>
    <w:p w:rsidR="00051016" w:rsidRPr="00712A88" w:rsidRDefault="00051016" w:rsidP="0005101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2666A">
        <w:rPr>
          <w:color w:val="auto"/>
          <w:sz w:val="28"/>
          <w:szCs w:val="28"/>
        </w:rPr>
        <w:t>об отказе в проведении квалификационной оценки.</w:t>
      </w:r>
    </w:p>
    <w:p w:rsidR="00051016" w:rsidRPr="00712A88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В рамках одного заседания РКК </w:t>
      </w:r>
      <w:r>
        <w:rPr>
          <w:color w:val="auto"/>
          <w:sz w:val="28"/>
          <w:szCs w:val="28"/>
        </w:rPr>
        <w:t xml:space="preserve">принимает </w:t>
      </w:r>
      <w:r w:rsidRPr="00712A88">
        <w:rPr>
          <w:color w:val="auto"/>
          <w:sz w:val="28"/>
          <w:szCs w:val="28"/>
        </w:rPr>
        <w:t>решение о проведении квалификационной оценки и участии в мероприятиях по «выращиванию» в отношении не более десяти субъектов предпринимательства.</w:t>
      </w:r>
    </w:p>
    <w:p w:rsidR="00051016" w:rsidRPr="00712A88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Причинами отказа в проведении квалификационной оценки и участии в мероприятиях по «выращиванию» являются:</w:t>
      </w:r>
    </w:p>
    <w:p w:rsidR="00051016" w:rsidRPr="00712A88" w:rsidRDefault="00051016" w:rsidP="0005101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- менее 70 баллов </w:t>
      </w:r>
      <w:proofErr w:type="spellStart"/>
      <w:r w:rsidRPr="00712A88">
        <w:rPr>
          <w:color w:val="auto"/>
          <w:sz w:val="28"/>
          <w:szCs w:val="28"/>
        </w:rPr>
        <w:t>скоринга</w:t>
      </w:r>
      <w:proofErr w:type="spellEnd"/>
      <w:r w:rsidRPr="00712A88">
        <w:rPr>
          <w:color w:val="auto"/>
          <w:sz w:val="28"/>
          <w:szCs w:val="28"/>
        </w:rPr>
        <w:t xml:space="preserve"> по итогам предварительной проверки,</w:t>
      </w:r>
    </w:p>
    <w:p w:rsidR="00051016" w:rsidRPr="00712A88" w:rsidRDefault="00051016" w:rsidP="0005101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2666A">
        <w:rPr>
          <w:color w:val="auto"/>
          <w:sz w:val="28"/>
          <w:szCs w:val="28"/>
        </w:rPr>
        <w:t>- достижение предельного количества субъектов предпринимательства, одобренных для проведения квалификационной оценки и участия в мероприятиях по «выращиванию» в текущем году.</w:t>
      </w:r>
    </w:p>
    <w:p w:rsidR="00051016" w:rsidRPr="005601C0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Решения РКК оформляются Протоколом, который ведет секретарь РКК. </w:t>
      </w:r>
      <w:r w:rsidRPr="005601C0">
        <w:rPr>
          <w:color w:val="auto"/>
          <w:sz w:val="28"/>
          <w:szCs w:val="28"/>
        </w:rPr>
        <w:t>Протокол утверждается председателем РКК в 5-дневный срок, исчисляемый в рабочих днях, со дня проведения заседания РКК.</w:t>
      </w:r>
    </w:p>
    <w:p w:rsidR="00051016" w:rsidRPr="005601C0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601C0">
        <w:rPr>
          <w:color w:val="auto"/>
          <w:sz w:val="28"/>
          <w:szCs w:val="28"/>
        </w:rPr>
        <w:t>Протокол содержит информацию о дате, времени и месте проведения заседания РКК, присутствовавших членах РКК, количестве рассмотренных заявок и результате рассмотрения заявок.</w:t>
      </w:r>
    </w:p>
    <w:p w:rsidR="00051016" w:rsidRPr="005601C0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601C0">
        <w:rPr>
          <w:color w:val="auto"/>
          <w:sz w:val="28"/>
          <w:szCs w:val="28"/>
        </w:rPr>
        <w:t xml:space="preserve">Протокол размещается на официальных сайтах Уполномоченного органа и РЦК в информационно-телекоммуникационной сети «Интернет» в 5-дневный срок, исчисляемый в рабочих днях, со дня утверждения. </w:t>
      </w:r>
    </w:p>
    <w:p w:rsidR="00051016" w:rsidRPr="005601C0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601C0">
        <w:rPr>
          <w:color w:val="auto"/>
          <w:sz w:val="28"/>
          <w:szCs w:val="28"/>
        </w:rPr>
        <w:t xml:space="preserve">В случае, если субъект предпринимательства, в отношении которого РКК принято решение о проведении квалификационной оценки и участии в мероприятиях по «выращиванию», отказался от проведения квалификационной оценки и участия в мероприятиях по «выращиванию» на основании личного заявления или в отношении него принято решение РКК об отказе в проведении мероприятий по «выращиванию» по итогам представления РЦК квалификационной оценки, РКК принимается решение о проведении квалификационной оценки и участии в мероприятиях по «выращиванию» в отношении заявителя, по которому принято решение о рассмотрении заявки заявителя на заседании РКК в рамках следующего этапа отбора, и который набрал наибольший бал </w:t>
      </w:r>
      <w:proofErr w:type="spellStart"/>
      <w:r w:rsidRPr="005601C0">
        <w:rPr>
          <w:color w:val="auto"/>
          <w:sz w:val="28"/>
          <w:szCs w:val="28"/>
        </w:rPr>
        <w:t>скоринга</w:t>
      </w:r>
      <w:proofErr w:type="spellEnd"/>
      <w:r w:rsidRPr="005601C0">
        <w:rPr>
          <w:color w:val="auto"/>
          <w:sz w:val="28"/>
          <w:szCs w:val="28"/>
        </w:rPr>
        <w:t xml:space="preserve"> предварительной оценки по итогам последнего этапа отбора.</w:t>
      </w:r>
    </w:p>
    <w:p w:rsidR="00051016" w:rsidRPr="00712A88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Заявитель, которому отказано в проведении квалификационной оценки и участии в мероприятиях по «выращиванию», вправе в установленном порядке обратиться с новой заявкой.</w:t>
      </w:r>
    </w:p>
    <w:p w:rsidR="00051016" w:rsidRPr="00712A88" w:rsidRDefault="00051016" w:rsidP="00051016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Заявителю, которому отказано в проведении квалификационной оценки и участии в мероприятиях по «выращиванию», заявки не возвращаются и хранятся в РЦК в установленном порядке.</w:t>
      </w:r>
    </w:p>
    <w:p w:rsidR="00051016" w:rsidRPr="00712A88" w:rsidRDefault="00051016" w:rsidP="00051016">
      <w:pPr>
        <w:rPr>
          <w:sz w:val="28"/>
          <w:szCs w:val="28"/>
        </w:rPr>
      </w:pPr>
      <w:r w:rsidRPr="00712A88">
        <w:rPr>
          <w:sz w:val="28"/>
          <w:szCs w:val="28"/>
        </w:rPr>
        <w:br w:type="page"/>
      </w:r>
    </w:p>
    <w:p w:rsidR="00051016" w:rsidRPr="00712A88" w:rsidRDefault="00051016" w:rsidP="00051016">
      <w:pPr>
        <w:rPr>
          <w:sz w:val="28"/>
          <w:szCs w:val="28"/>
        </w:rPr>
        <w:sectPr w:rsidR="00051016" w:rsidRPr="00712A88" w:rsidSect="0078284B">
          <w:headerReference w:type="default" r:id="rId9"/>
          <w:headerReference w:type="first" r:id="rId10"/>
          <w:pgSz w:w="11910" w:h="16840"/>
          <w:pgMar w:top="1134" w:right="570" w:bottom="1134" w:left="1134" w:header="567" w:footer="0" w:gutter="0"/>
          <w:cols w:space="720"/>
          <w:titlePg/>
          <w:docGrid w:linePitch="299"/>
        </w:sectPr>
      </w:pPr>
    </w:p>
    <w:p w:rsidR="00051016" w:rsidRPr="00712A88" w:rsidRDefault="00051016" w:rsidP="00051016">
      <w:pPr>
        <w:ind w:left="9639"/>
        <w:rPr>
          <w:sz w:val="24"/>
          <w:szCs w:val="24"/>
        </w:rPr>
      </w:pPr>
      <w:r w:rsidRPr="00712A88">
        <w:rPr>
          <w:sz w:val="24"/>
          <w:szCs w:val="24"/>
        </w:rPr>
        <w:t xml:space="preserve">Приложение к Порядку принятия региональной квалификационной комиссией решения о проведении либо об отказе в проведении квалификационной оценки и участия в мероприятиях по «выращиванию» </w:t>
      </w:r>
    </w:p>
    <w:p w:rsidR="00051016" w:rsidRPr="00712A88" w:rsidRDefault="00051016" w:rsidP="00051016">
      <w:pPr>
        <w:spacing w:before="69" w:line="256" w:lineRule="auto"/>
        <w:ind w:left="426" w:right="258" w:hanging="51"/>
        <w:jc w:val="center"/>
        <w:rPr>
          <w:b/>
          <w:sz w:val="24"/>
        </w:rPr>
      </w:pPr>
    </w:p>
    <w:p w:rsidR="00051016" w:rsidRPr="00712A88" w:rsidRDefault="00051016" w:rsidP="00051016">
      <w:pPr>
        <w:spacing w:before="69" w:line="256" w:lineRule="auto"/>
        <w:ind w:left="426" w:right="258" w:hanging="51"/>
        <w:jc w:val="center"/>
        <w:rPr>
          <w:b/>
          <w:sz w:val="24"/>
        </w:rPr>
      </w:pPr>
      <w:r w:rsidRPr="00712A88">
        <w:rPr>
          <w:b/>
          <w:sz w:val="24"/>
        </w:rPr>
        <w:t>ТАБЛИЦА 1. ЧЕК-ЛИСТ ЮРИДИЧЕСКОГО ЛИЦА, ПОДАВШЕГО ЗАЯВКУ НА УЧАСТИЕ В МЕРОПРИЯТИЯХ ПО «ВЫРАЩИВАНИЮ»</w:t>
      </w:r>
    </w:p>
    <w:p w:rsidR="00051016" w:rsidRPr="00712A88" w:rsidRDefault="00051016" w:rsidP="00051016">
      <w:pPr>
        <w:pStyle w:val="af3"/>
        <w:rPr>
          <w:b/>
          <w:sz w:val="14"/>
        </w:rPr>
      </w:pPr>
    </w:p>
    <w:tbl>
      <w:tblPr>
        <w:tblStyle w:val="TableNormal"/>
        <w:tblW w:w="14873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8211"/>
        <w:gridCol w:w="993"/>
        <w:gridCol w:w="5244"/>
      </w:tblGrid>
      <w:tr w:rsidR="00051016" w:rsidRPr="00712A88" w:rsidTr="0051486D">
        <w:trPr>
          <w:trHeight w:val="251"/>
        </w:trPr>
        <w:tc>
          <w:tcPr>
            <w:tcW w:w="425" w:type="dxa"/>
            <w:shd w:val="clear" w:color="auto" w:fill="E1EED9"/>
          </w:tcPr>
          <w:p w:rsidR="00051016" w:rsidRPr="00712A88" w:rsidRDefault="00051016" w:rsidP="0051486D">
            <w:pPr>
              <w:pStyle w:val="TableParagraph"/>
              <w:spacing w:line="231" w:lineRule="exact"/>
              <w:ind w:left="57" w:right="57"/>
              <w:jc w:val="center"/>
              <w:rPr>
                <w:b/>
                <w:sz w:val="16"/>
                <w:szCs w:val="16"/>
              </w:rPr>
            </w:pPr>
            <w:r w:rsidRPr="00712A88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211" w:type="dxa"/>
            <w:shd w:val="clear" w:color="auto" w:fill="E1EED9"/>
          </w:tcPr>
          <w:p w:rsidR="00051016" w:rsidRPr="00712A88" w:rsidRDefault="00051016" w:rsidP="0051486D">
            <w:pPr>
              <w:pStyle w:val="TableParagraph"/>
              <w:spacing w:line="231" w:lineRule="exact"/>
              <w:ind w:left="57" w:right="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712A88">
              <w:rPr>
                <w:b/>
                <w:sz w:val="16"/>
                <w:szCs w:val="16"/>
              </w:rPr>
              <w:t>Параметр</w:t>
            </w:r>
            <w:proofErr w:type="spellEnd"/>
          </w:p>
        </w:tc>
        <w:tc>
          <w:tcPr>
            <w:tcW w:w="993" w:type="dxa"/>
          </w:tcPr>
          <w:p w:rsidR="00051016" w:rsidRPr="00712A88" w:rsidRDefault="00051016" w:rsidP="0051486D">
            <w:pPr>
              <w:pStyle w:val="TableParagraph"/>
              <w:spacing w:line="231" w:lineRule="exact"/>
              <w:ind w:left="57" w:right="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712A88">
              <w:rPr>
                <w:b/>
                <w:sz w:val="16"/>
                <w:szCs w:val="16"/>
              </w:rPr>
              <w:t>Ответ</w:t>
            </w:r>
            <w:proofErr w:type="spellEnd"/>
          </w:p>
          <w:p w:rsidR="00051016" w:rsidRPr="00712A88" w:rsidRDefault="00051016" w:rsidP="0051486D">
            <w:pPr>
              <w:pStyle w:val="TableParagraph"/>
              <w:spacing w:line="231" w:lineRule="exact"/>
              <w:ind w:left="57" w:right="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4" w:type="dxa"/>
          </w:tcPr>
          <w:p w:rsidR="00051016" w:rsidRPr="00712A88" w:rsidRDefault="00051016" w:rsidP="0051486D">
            <w:pPr>
              <w:pStyle w:val="TableParagraph"/>
              <w:spacing w:line="231" w:lineRule="exact"/>
              <w:ind w:left="57" w:right="57"/>
              <w:rPr>
                <w:b/>
                <w:sz w:val="16"/>
                <w:szCs w:val="16"/>
              </w:rPr>
            </w:pPr>
            <w:proofErr w:type="spellStart"/>
            <w:r w:rsidRPr="00712A88">
              <w:rPr>
                <w:b/>
                <w:sz w:val="16"/>
                <w:szCs w:val="16"/>
              </w:rPr>
              <w:t>Источник</w:t>
            </w:r>
            <w:proofErr w:type="spellEnd"/>
            <w:r w:rsidRPr="00712A8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12A88">
              <w:rPr>
                <w:b/>
                <w:sz w:val="16"/>
                <w:szCs w:val="16"/>
              </w:rPr>
              <w:t>информации</w:t>
            </w:r>
            <w:proofErr w:type="spellEnd"/>
          </w:p>
        </w:tc>
      </w:tr>
      <w:tr w:rsidR="00051016" w:rsidRPr="00712A88" w:rsidTr="0051486D">
        <w:trPr>
          <w:trHeight w:val="684"/>
        </w:trPr>
        <w:tc>
          <w:tcPr>
            <w:tcW w:w="425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r w:rsidRPr="00712A88">
              <w:rPr>
                <w:sz w:val="16"/>
                <w:szCs w:val="16"/>
              </w:rPr>
              <w:t>1.</w:t>
            </w:r>
          </w:p>
        </w:tc>
        <w:tc>
          <w:tcPr>
            <w:tcW w:w="8211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tabs>
                <w:tab w:val="left" w:pos="7229"/>
              </w:tabs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Относится к субъектам малого или среднего предпринимательства в соответствии с положениями статьи 4 Федерального закона от 24.07.2007 № 209-ФЗ «О развитии малого и среднего предпринимательства в Российской Федерации» и включен в единый реестр субъектов малого и среднего предпринимательства.</w:t>
            </w:r>
          </w:p>
        </w:tc>
        <w:tc>
          <w:tcPr>
            <w:tcW w:w="993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proofErr w:type="spellStart"/>
            <w:r w:rsidRPr="00712A88">
              <w:rPr>
                <w:sz w:val="16"/>
                <w:szCs w:val="16"/>
              </w:rPr>
              <w:t>Да</w:t>
            </w:r>
            <w:proofErr w:type="spellEnd"/>
            <w:r w:rsidRPr="00712A88">
              <w:rPr>
                <w:sz w:val="16"/>
                <w:szCs w:val="16"/>
              </w:rPr>
              <w:t>/</w:t>
            </w:r>
            <w:proofErr w:type="spellStart"/>
            <w:r w:rsidRPr="00712A88">
              <w:rPr>
                <w:sz w:val="16"/>
                <w:szCs w:val="16"/>
              </w:rPr>
              <w:t>Нет</w:t>
            </w:r>
            <w:proofErr w:type="spellEnd"/>
          </w:p>
        </w:tc>
        <w:tc>
          <w:tcPr>
            <w:tcW w:w="5244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07" w:lineRule="exact"/>
              <w:ind w:left="57" w:right="57"/>
              <w:rPr>
                <w:sz w:val="16"/>
                <w:szCs w:val="16"/>
                <w:lang w:val="ru-RU"/>
              </w:rPr>
            </w:pPr>
            <w:hyperlink r:id="rId11"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https</w:t>
              </w:r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://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rmsp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nalog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ru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/</w:t>
              </w:r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search</w:t>
              </w:r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html</w:t>
              </w:r>
            </w:hyperlink>
            <w:r w:rsidRPr="00712A88">
              <w:rPr>
                <w:color w:val="0462C1"/>
                <w:sz w:val="16"/>
                <w:szCs w:val="16"/>
                <w:u w:val="single" w:color="0462C1"/>
                <w:lang w:val="ru-RU"/>
              </w:rPr>
              <w:t xml:space="preserve"> </w:t>
            </w:r>
            <w:r w:rsidRPr="00712A88">
              <w:rPr>
                <w:sz w:val="16"/>
                <w:szCs w:val="16"/>
                <w:lang w:val="ru-RU"/>
              </w:rPr>
              <w:t>- Единый реестр субъектов МСП, ведется ФНС России в соответствии со ст. 4 Федерального закона от 24.07.2007 № 209-ФЗ «О развитии малого и среднего предпринимательства в РФ»)</w:t>
            </w:r>
          </w:p>
        </w:tc>
      </w:tr>
      <w:tr w:rsidR="00051016" w:rsidRPr="00712A88" w:rsidTr="0051486D">
        <w:trPr>
          <w:trHeight w:val="205"/>
        </w:trPr>
        <w:tc>
          <w:tcPr>
            <w:tcW w:w="425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spacing w:line="186" w:lineRule="exact"/>
              <w:ind w:left="57" w:right="57"/>
              <w:jc w:val="center"/>
              <w:rPr>
                <w:sz w:val="16"/>
                <w:szCs w:val="16"/>
              </w:rPr>
            </w:pPr>
            <w:r w:rsidRPr="00712A88">
              <w:rPr>
                <w:sz w:val="16"/>
                <w:szCs w:val="16"/>
              </w:rPr>
              <w:t>2.</w:t>
            </w:r>
          </w:p>
        </w:tc>
        <w:tc>
          <w:tcPr>
            <w:tcW w:w="8211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spacing w:line="186" w:lineRule="exact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 xml:space="preserve">Зарегистрирован и осуществляет деятельность на территории Республики Татарстан </w:t>
            </w:r>
          </w:p>
        </w:tc>
        <w:tc>
          <w:tcPr>
            <w:tcW w:w="993" w:type="dxa"/>
            <w:vAlign w:val="center"/>
          </w:tcPr>
          <w:p w:rsidR="00051016" w:rsidRPr="00712A88" w:rsidRDefault="00051016" w:rsidP="0051486D">
            <w:pPr>
              <w:pStyle w:val="TableParagraph"/>
              <w:spacing w:line="186" w:lineRule="exact"/>
              <w:ind w:left="57" w:right="57"/>
              <w:jc w:val="center"/>
              <w:rPr>
                <w:sz w:val="16"/>
                <w:szCs w:val="16"/>
              </w:rPr>
            </w:pPr>
            <w:proofErr w:type="spellStart"/>
            <w:r w:rsidRPr="00712A88">
              <w:rPr>
                <w:sz w:val="16"/>
                <w:szCs w:val="16"/>
              </w:rPr>
              <w:t>Да</w:t>
            </w:r>
            <w:proofErr w:type="spellEnd"/>
            <w:r w:rsidRPr="00712A88">
              <w:rPr>
                <w:sz w:val="16"/>
                <w:szCs w:val="16"/>
              </w:rPr>
              <w:t>/</w:t>
            </w:r>
            <w:proofErr w:type="spellStart"/>
            <w:r w:rsidRPr="00712A88">
              <w:rPr>
                <w:sz w:val="16"/>
                <w:szCs w:val="16"/>
              </w:rPr>
              <w:t>Нет</w:t>
            </w:r>
            <w:proofErr w:type="spellEnd"/>
          </w:p>
        </w:tc>
        <w:tc>
          <w:tcPr>
            <w:tcW w:w="5244" w:type="dxa"/>
            <w:vAlign w:val="center"/>
          </w:tcPr>
          <w:p w:rsidR="00051016" w:rsidRPr="00712A88" w:rsidRDefault="00051016" w:rsidP="0051486D">
            <w:pPr>
              <w:pStyle w:val="TableParagraph"/>
              <w:spacing w:line="186" w:lineRule="exact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 xml:space="preserve">выписка из ЕГРЮЛ/ЕГРИП – </w:t>
            </w:r>
            <w:hyperlink r:id="rId12"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https</w:t>
              </w:r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://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egrul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nalog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ru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/</w:t>
              </w:r>
            </w:hyperlink>
          </w:p>
        </w:tc>
      </w:tr>
      <w:tr w:rsidR="00051016" w:rsidRPr="00712A88" w:rsidTr="0051486D">
        <w:trPr>
          <w:trHeight w:val="205"/>
        </w:trPr>
        <w:tc>
          <w:tcPr>
            <w:tcW w:w="425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spacing w:line="186" w:lineRule="exact"/>
              <w:ind w:left="57" w:right="57"/>
              <w:jc w:val="center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3.</w:t>
            </w:r>
          </w:p>
        </w:tc>
        <w:tc>
          <w:tcPr>
            <w:tcW w:w="8211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spacing w:line="186" w:lineRule="exact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Не осуществляет предпринимательскую деятельность в сфере игорного бизнеса</w:t>
            </w:r>
          </w:p>
        </w:tc>
        <w:tc>
          <w:tcPr>
            <w:tcW w:w="993" w:type="dxa"/>
            <w:vAlign w:val="center"/>
          </w:tcPr>
          <w:p w:rsidR="00051016" w:rsidRPr="00712A88" w:rsidRDefault="00051016" w:rsidP="0051486D">
            <w:pPr>
              <w:pStyle w:val="TableParagraph"/>
              <w:spacing w:line="186" w:lineRule="exact"/>
              <w:ind w:left="57" w:right="57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712A88">
              <w:rPr>
                <w:sz w:val="16"/>
                <w:szCs w:val="16"/>
              </w:rPr>
              <w:t>Да</w:t>
            </w:r>
            <w:proofErr w:type="spellEnd"/>
            <w:r w:rsidRPr="00712A88">
              <w:rPr>
                <w:sz w:val="16"/>
                <w:szCs w:val="16"/>
              </w:rPr>
              <w:t>/</w:t>
            </w:r>
            <w:proofErr w:type="spellStart"/>
            <w:r w:rsidRPr="00712A88">
              <w:rPr>
                <w:sz w:val="16"/>
                <w:szCs w:val="16"/>
              </w:rPr>
              <w:t>Нет</w:t>
            </w:r>
            <w:proofErr w:type="spellEnd"/>
          </w:p>
        </w:tc>
        <w:tc>
          <w:tcPr>
            <w:tcW w:w="5244" w:type="dxa"/>
            <w:vAlign w:val="center"/>
          </w:tcPr>
          <w:p w:rsidR="00051016" w:rsidRPr="00712A88" w:rsidRDefault="00051016" w:rsidP="0051486D">
            <w:pPr>
              <w:pStyle w:val="TableParagraph"/>
              <w:spacing w:line="186" w:lineRule="exact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 xml:space="preserve">выписка из ЕГРЮЛ/ЕГРИП – </w:t>
            </w:r>
            <w:hyperlink r:id="rId13"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https</w:t>
              </w:r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://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egrul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nalog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ru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/</w:t>
              </w:r>
            </w:hyperlink>
          </w:p>
        </w:tc>
      </w:tr>
      <w:tr w:rsidR="00051016" w:rsidRPr="00712A88" w:rsidTr="0051486D">
        <w:trPr>
          <w:trHeight w:val="413"/>
        </w:trPr>
        <w:tc>
          <w:tcPr>
            <w:tcW w:w="425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r w:rsidRPr="00712A88">
              <w:rPr>
                <w:sz w:val="16"/>
                <w:szCs w:val="16"/>
                <w:lang w:val="ru-RU"/>
              </w:rPr>
              <w:t>4</w:t>
            </w:r>
            <w:r w:rsidRPr="00712A88">
              <w:rPr>
                <w:sz w:val="16"/>
                <w:szCs w:val="16"/>
              </w:rPr>
              <w:t>.</w:t>
            </w:r>
          </w:p>
        </w:tc>
        <w:tc>
          <w:tcPr>
            <w:tcW w:w="8211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spacing w:line="204" w:lineRule="exact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Не занимается производством и (или) реализацией подакцизных товаров, добычей и(или) реализацией полезных ископаемых (за исключением общераспространенных полезных ископаемых)</w:t>
            </w:r>
          </w:p>
        </w:tc>
        <w:tc>
          <w:tcPr>
            <w:tcW w:w="993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proofErr w:type="spellStart"/>
            <w:r w:rsidRPr="00712A88">
              <w:rPr>
                <w:sz w:val="16"/>
                <w:szCs w:val="16"/>
              </w:rPr>
              <w:t>Да</w:t>
            </w:r>
            <w:proofErr w:type="spellEnd"/>
            <w:r w:rsidRPr="00712A88">
              <w:rPr>
                <w:sz w:val="16"/>
                <w:szCs w:val="16"/>
              </w:rPr>
              <w:t>/</w:t>
            </w:r>
            <w:proofErr w:type="spellStart"/>
            <w:r w:rsidRPr="00712A88">
              <w:rPr>
                <w:sz w:val="16"/>
                <w:szCs w:val="16"/>
              </w:rPr>
              <w:t>Нет</w:t>
            </w:r>
            <w:proofErr w:type="spellEnd"/>
          </w:p>
        </w:tc>
        <w:tc>
          <w:tcPr>
            <w:tcW w:w="5244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 xml:space="preserve">выписка из ЕГРЮЛ/ЕГРИП – </w:t>
            </w:r>
            <w:hyperlink r:id="rId14"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https</w:t>
              </w:r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://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egrul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nalog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ru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/</w:t>
              </w:r>
            </w:hyperlink>
          </w:p>
        </w:tc>
      </w:tr>
      <w:tr w:rsidR="00051016" w:rsidRPr="00712A88" w:rsidTr="0051486D">
        <w:trPr>
          <w:trHeight w:val="866"/>
        </w:trPr>
        <w:tc>
          <w:tcPr>
            <w:tcW w:w="425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r w:rsidRPr="00712A88">
              <w:rPr>
                <w:sz w:val="16"/>
                <w:szCs w:val="16"/>
                <w:lang w:val="ru-RU"/>
              </w:rPr>
              <w:t>5</w:t>
            </w:r>
            <w:r w:rsidRPr="00712A88">
              <w:rPr>
                <w:sz w:val="16"/>
                <w:szCs w:val="16"/>
              </w:rPr>
              <w:t>.</w:t>
            </w:r>
          </w:p>
        </w:tc>
        <w:tc>
          <w:tcPr>
            <w:tcW w:w="8211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spacing w:line="205" w:lineRule="exact"/>
              <w:ind w:left="57" w:right="57"/>
              <w:rPr>
                <w:sz w:val="16"/>
                <w:szCs w:val="16"/>
              </w:rPr>
            </w:pPr>
            <w:proofErr w:type="spellStart"/>
            <w:r w:rsidRPr="00712A88">
              <w:rPr>
                <w:sz w:val="16"/>
                <w:szCs w:val="16"/>
              </w:rPr>
              <w:t>Не</w:t>
            </w:r>
            <w:proofErr w:type="spellEnd"/>
            <w:r w:rsidRPr="00712A88">
              <w:rPr>
                <w:sz w:val="16"/>
                <w:szCs w:val="16"/>
              </w:rPr>
              <w:t xml:space="preserve"> </w:t>
            </w:r>
            <w:proofErr w:type="spellStart"/>
            <w:r w:rsidRPr="00712A88">
              <w:rPr>
                <w:sz w:val="16"/>
                <w:szCs w:val="16"/>
              </w:rPr>
              <w:t>является</w:t>
            </w:r>
            <w:proofErr w:type="spellEnd"/>
            <w:r w:rsidRPr="00712A88">
              <w:rPr>
                <w:sz w:val="16"/>
                <w:szCs w:val="16"/>
              </w:rPr>
              <w:t>:</w:t>
            </w:r>
          </w:p>
          <w:p w:rsidR="00051016" w:rsidRPr="00712A88" w:rsidRDefault="00051016" w:rsidP="00051016">
            <w:pPr>
              <w:pStyle w:val="TableParagraph"/>
              <w:numPr>
                <w:ilvl w:val="0"/>
                <w:numId w:val="18"/>
              </w:numPr>
              <w:tabs>
                <w:tab w:val="left" w:pos="214"/>
              </w:tabs>
              <w:spacing w:line="207" w:lineRule="exact"/>
              <w:ind w:left="57" w:right="57" w:firstLine="0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участником соглашений о разделе</w:t>
            </w:r>
            <w:r w:rsidRPr="00712A88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712A88">
              <w:rPr>
                <w:sz w:val="16"/>
                <w:szCs w:val="16"/>
                <w:lang w:val="ru-RU"/>
              </w:rPr>
              <w:t>продукции;</w:t>
            </w:r>
          </w:p>
          <w:p w:rsidR="00051016" w:rsidRPr="00712A88" w:rsidRDefault="00051016" w:rsidP="00051016">
            <w:pPr>
              <w:pStyle w:val="TableParagraph"/>
              <w:numPr>
                <w:ilvl w:val="0"/>
                <w:numId w:val="18"/>
              </w:numPr>
              <w:tabs>
                <w:tab w:val="left" w:pos="214"/>
              </w:tabs>
              <w:spacing w:line="206" w:lineRule="exact"/>
              <w:ind w:left="57" w:right="57" w:firstLine="0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кредитной</w:t>
            </w:r>
            <w:r w:rsidRPr="00712A88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712A88">
              <w:rPr>
                <w:sz w:val="16"/>
                <w:szCs w:val="16"/>
                <w:lang w:val="ru-RU"/>
              </w:rPr>
              <w:t>организацией,</w:t>
            </w:r>
            <w:r w:rsidRPr="00712A88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712A88">
              <w:rPr>
                <w:sz w:val="16"/>
                <w:szCs w:val="16"/>
                <w:lang w:val="ru-RU"/>
              </w:rPr>
              <w:t>страховой</w:t>
            </w:r>
            <w:r w:rsidRPr="00712A88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712A88">
              <w:rPr>
                <w:sz w:val="16"/>
                <w:szCs w:val="16"/>
                <w:lang w:val="ru-RU"/>
              </w:rPr>
              <w:t>организацией</w:t>
            </w:r>
            <w:r w:rsidRPr="00712A88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712A88">
              <w:rPr>
                <w:sz w:val="16"/>
                <w:szCs w:val="16"/>
                <w:lang w:val="ru-RU"/>
              </w:rPr>
              <w:t>(за</w:t>
            </w:r>
            <w:r w:rsidRPr="00712A88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712A88">
              <w:rPr>
                <w:sz w:val="16"/>
                <w:szCs w:val="16"/>
                <w:lang w:val="ru-RU"/>
              </w:rPr>
              <w:t>исключением</w:t>
            </w:r>
            <w:r w:rsidRPr="00712A88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712A88">
              <w:rPr>
                <w:sz w:val="16"/>
                <w:szCs w:val="16"/>
                <w:lang w:val="ru-RU"/>
              </w:rPr>
              <w:t>потребительских кооперативов), инвестиционным фондом, негосударственным пенсионным фондом, профессиональным участником рынка ценных бумаг,</w:t>
            </w:r>
            <w:r w:rsidRPr="00712A88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712A88">
              <w:rPr>
                <w:sz w:val="16"/>
                <w:szCs w:val="16"/>
                <w:lang w:val="ru-RU"/>
              </w:rPr>
              <w:t>ломбардом</w:t>
            </w:r>
          </w:p>
        </w:tc>
        <w:tc>
          <w:tcPr>
            <w:tcW w:w="993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proofErr w:type="spellStart"/>
            <w:r w:rsidRPr="00712A88">
              <w:rPr>
                <w:sz w:val="16"/>
                <w:szCs w:val="16"/>
              </w:rPr>
              <w:t>Да</w:t>
            </w:r>
            <w:proofErr w:type="spellEnd"/>
            <w:r w:rsidRPr="00712A88">
              <w:rPr>
                <w:sz w:val="16"/>
                <w:szCs w:val="16"/>
              </w:rPr>
              <w:t>/</w:t>
            </w:r>
            <w:proofErr w:type="spellStart"/>
            <w:r w:rsidRPr="00712A88">
              <w:rPr>
                <w:sz w:val="16"/>
                <w:szCs w:val="16"/>
              </w:rPr>
              <w:t>Нет</w:t>
            </w:r>
            <w:proofErr w:type="spellEnd"/>
          </w:p>
        </w:tc>
        <w:tc>
          <w:tcPr>
            <w:tcW w:w="5244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 xml:space="preserve">выписка из ЕГРЮЛ/ЕГРИП – </w:t>
            </w:r>
            <w:hyperlink r:id="rId15"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https</w:t>
              </w:r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://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egrul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nalog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ru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/</w:t>
              </w:r>
            </w:hyperlink>
          </w:p>
        </w:tc>
      </w:tr>
      <w:tr w:rsidR="00051016" w:rsidRPr="00712A88" w:rsidTr="0051486D">
        <w:trPr>
          <w:trHeight w:val="544"/>
        </w:trPr>
        <w:tc>
          <w:tcPr>
            <w:tcW w:w="425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r w:rsidRPr="00712A88">
              <w:rPr>
                <w:sz w:val="16"/>
                <w:szCs w:val="16"/>
                <w:lang w:val="ru-RU"/>
              </w:rPr>
              <w:t>6</w:t>
            </w:r>
            <w:r w:rsidRPr="00712A88">
              <w:rPr>
                <w:sz w:val="16"/>
                <w:szCs w:val="16"/>
              </w:rPr>
              <w:t>.</w:t>
            </w:r>
          </w:p>
        </w:tc>
        <w:tc>
          <w:tcPr>
            <w:tcW w:w="8211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Не находится в процессе ликвидации, банкротства</w:t>
            </w:r>
          </w:p>
        </w:tc>
        <w:tc>
          <w:tcPr>
            <w:tcW w:w="993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proofErr w:type="spellStart"/>
            <w:r w:rsidRPr="00712A88">
              <w:rPr>
                <w:sz w:val="16"/>
                <w:szCs w:val="16"/>
              </w:rPr>
              <w:t>Да</w:t>
            </w:r>
            <w:proofErr w:type="spellEnd"/>
            <w:r w:rsidRPr="00712A88">
              <w:rPr>
                <w:sz w:val="16"/>
                <w:szCs w:val="16"/>
              </w:rPr>
              <w:t>/</w:t>
            </w:r>
            <w:proofErr w:type="spellStart"/>
            <w:r w:rsidRPr="00712A88">
              <w:rPr>
                <w:sz w:val="16"/>
                <w:szCs w:val="16"/>
              </w:rPr>
              <w:t>Нет</w:t>
            </w:r>
            <w:proofErr w:type="spellEnd"/>
          </w:p>
        </w:tc>
        <w:tc>
          <w:tcPr>
            <w:tcW w:w="5244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04" w:lineRule="exact"/>
              <w:ind w:left="57" w:right="57"/>
              <w:rPr>
                <w:sz w:val="16"/>
                <w:szCs w:val="16"/>
                <w:lang w:val="ru-RU"/>
              </w:rPr>
            </w:pPr>
            <w:hyperlink r:id="rId16"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https</w:t>
              </w:r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://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bankrot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fedresurs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ru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/</w:t>
              </w:r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Default</w:t>
              </w:r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aspx</w:t>
              </w:r>
              <w:proofErr w:type="spellEnd"/>
            </w:hyperlink>
            <w:r w:rsidRPr="00712A88">
              <w:rPr>
                <w:color w:val="0462C1"/>
                <w:sz w:val="16"/>
                <w:szCs w:val="16"/>
                <w:u w:val="single" w:color="0462C1"/>
                <w:lang w:val="ru-RU"/>
              </w:rPr>
              <w:t xml:space="preserve"> </w:t>
            </w:r>
            <w:r w:rsidRPr="00712A88">
              <w:rPr>
                <w:sz w:val="16"/>
                <w:szCs w:val="16"/>
                <w:lang w:val="ru-RU"/>
              </w:rPr>
              <w:t>- Единый федеральный реестр сведений о банкротстве ведется в соответствии со ст. 28 Федерального закона от 26.10.2002 № 127-ФЗ «О несостоятельности (банкротстве)»)</w:t>
            </w:r>
          </w:p>
        </w:tc>
      </w:tr>
      <w:tr w:rsidR="00051016" w:rsidRPr="00712A88" w:rsidTr="0051486D">
        <w:trPr>
          <w:trHeight w:val="389"/>
        </w:trPr>
        <w:tc>
          <w:tcPr>
            <w:tcW w:w="425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r w:rsidRPr="00712A88">
              <w:rPr>
                <w:sz w:val="16"/>
                <w:szCs w:val="16"/>
                <w:lang w:val="ru-RU"/>
              </w:rPr>
              <w:t>7</w:t>
            </w:r>
            <w:r w:rsidRPr="00712A88">
              <w:rPr>
                <w:sz w:val="16"/>
                <w:szCs w:val="16"/>
              </w:rPr>
              <w:t>.</w:t>
            </w:r>
          </w:p>
        </w:tc>
        <w:tc>
          <w:tcPr>
            <w:tcW w:w="8211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spacing w:line="206" w:lineRule="exact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Деятельность заявителя не приостановлена в установленном законодательством Российской Федерации порядке</w:t>
            </w:r>
          </w:p>
        </w:tc>
        <w:tc>
          <w:tcPr>
            <w:tcW w:w="993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proofErr w:type="spellStart"/>
            <w:r w:rsidRPr="00712A88">
              <w:rPr>
                <w:sz w:val="16"/>
                <w:szCs w:val="16"/>
              </w:rPr>
              <w:t>Да</w:t>
            </w:r>
            <w:proofErr w:type="spellEnd"/>
            <w:r w:rsidRPr="00712A88">
              <w:rPr>
                <w:sz w:val="16"/>
                <w:szCs w:val="16"/>
              </w:rPr>
              <w:t>/</w:t>
            </w:r>
            <w:proofErr w:type="spellStart"/>
            <w:r w:rsidRPr="00712A88">
              <w:rPr>
                <w:sz w:val="16"/>
                <w:szCs w:val="16"/>
              </w:rPr>
              <w:t>Нет</w:t>
            </w:r>
            <w:proofErr w:type="spellEnd"/>
          </w:p>
        </w:tc>
        <w:tc>
          <w:tcPr>
            <w:tcW w:w="5244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16"/>
              </w:rPr>
            </w:pPr>
            <w:proofErr w:type="spellStart"/>
            <w:r w:rsidRPr="00712A88">
              <w:rPr>
                <w:sz w:val="16"/>
                <w:szCs w:val="16"/>
              </w:rPr>
              <w:t>Данные</w:t>
            </w:r>
            <w:proofErr w:type="spellEnd"/>
            <w:r w:rsidRPr="00712A88">
              <w:rPr>
                <w:sz w:val="16"/>
                <w:szCs w:val="16"/>
              </w:rPr>
              <w:t xml:space="preserve"> </w:t>
            </w:r>
            <w:proofErr w:type="spellStart"/>
            <w:r w:rsidRPr="00712A88">
              <w:rPr>
                <w:sz w:val="16"/>
                <w:szCs w:val="16"/>
              </w:rPr>
              <w:t>из</w:t>
            </w:r>
            <w:proofErr w:type="spellEnd"/>
            <w:r w:rsidRPr="00712A88">
              <w:rPr>
                <w:sz w:val="16"/>
                <w:szCs w:val="16"/>
              </w:rPr>
              <w:t xml:space="preserve"> </w:t>
            </w:r>
            <w:proofErr w:type="spellStart"/>
            <w:r w:rsidRPr="00712A88">
              <w:rPr>
                <w:sz w:val="16"/>
                <w:szCs w:val="16"/>
              </w:rPr>
              <w:t>анкеты</w:t>
            </w:r>
            <w:proofErr w:type="spellEnd"/>
          </w:p>
        </w:tc>
      </w:tr>
      <w:tr w:rsidR="00051016" w:rsidRPr="00712A88" w:rsidTr="0051486D">
        <w:trPr>
          <w:trHeight w:val="774"/>
        </w:trPr>
        <w:tc>
          <w:tcPr>
            <w:tcW w:w="425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r w:rsidRPr="00712A88">
              <w:rPr>
                <w:sz w:val="16"/>
                <w:szCs w:val="16"/>
                <w:lang w:val="ru-RU"/>
              </w:rPr>
              <w:t>8</w:t>
            </w:r>
            <w:r w:rsidRPr="00712A88">
              <w:rPr>
                <w:sz w:val="16"/>
                <w:szCs w:val="16"/>
              </w:rPr>
              <w:t>.</w:t>
            </w:r>
          </w:p>
        </w:tc>
        <w:tc>
          <w:tcPr>
            <w:tcW w:w="8211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Отсутствуют у руководителя, членов коллегиального исполнительного органа или главного бухгалтера судимости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деятельностью субъекта МСП, и административного наказания в виде дисквалификации</w:t>
            </w:r>
          </w:p>
        </w:tc>
        <w:tc>
          <w:tcPr>
            <w:tcW w:w="993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proofErr w:type="spellStart"/>
            <w:r w:rsidRPr="00712A88">
              <w:rPr>
                <w:sz w:val="16"/>
                <w:szCs w:val="16"/>
              </w:rPr>
              <w:t>Да</w:t>
            </w:r>
            <w:proofErr w:type="spellEnd"/>
            <w:r w:rsidRPr="00712A88">
              <w:rPr>
                <w:sz w:val="16"/>
                <w:szCs w:val="16"/>
              </w:rPr>
              <w:t>/</w:t>
            </w:r>
            <w:proofErr w:type="spellStart"/>
            <w:r w:rsidRPr="00712A88">
              <w:rPr>
                <w:sz w:val="16"/>
                <w:szCs w:val="16"/>
              </w:rPr>
              <w:t>Нет</w:t>
            </w:r>
            <w:proofErr w:type="spellEnd"/>
          </w:p>
        </w:tc>
        <w:tc>
          <w:tcPr>
            <w:tcW w:w="5244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16"/>
              </w:rPr>
            </w:pPr>
            <w:proofErr w:type="spellStart"/>
            <w:r w:rsidRPr="00712A88">
              <w:rPr>
                <w:sz w:val="16"/>
                <w:szCs w:val="16"/>
              </w:rPr>
              <w:t>Данные</w:t>
            </w:r>
            <w:proofErr w:type="spellEnd"/>
            <w:r w:rsidRPr="00712A88">
              <w:rPr>
                <w:sz w:val="16"/>
                <w:szCs w:val="16"/>
              </w:rPr>
              <w:t xml:space="preserve"> </w:t>
            </w:r>
            <w:proofErr w:type="spellStart"/>
            <w:r w:rsidRPr="00712A88">
              <w:rPr>
                <w:sz w:val="16"/>
                <w:szCs w:val="16"/>
              </w:rPr>
              <w:t>из</w:t>
            </w:r>
            <w:proofErr w:type="spellEnd"/>
            <w:r w:rsidRPr="00712A88">
              <w:rPr>
                <w:sz w:val="16"/>
                <w:szCs w:val="16"/>
              </w:rPr>
              <w:t xml:space="preserve"> </w:t>
            </w:r>
            <w:proofErr w:type="spellStart"/>
            <w:r w:rsidRPr="00712A88">
              <w:rPr>
                <w:sz w:val="16"/>
                <w:szCs w:val="16"/>
              </w:rPr>
              <w:t>анкеты</w:t>
            </w:r>
            <w:proofErr w:type="spellEnd"/>
          </w:p>
        </w:tc>
      </w:tr>
      <w:tr w:rsidR="00051016" w:rsidRPr="00712A88" w:rsidTr="0051486D">
        <w:trPr>
          <w:trHeight w:val="802"/>
        </w:trPr>
        <w:tc>
          <w:tcPr>
            <w:tcW w:w="425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r w:rsidRPr="00712A88">
              <w:rPr>
                <w:sz w:val="16"/>
                <w:szCs w:val="16"/>
                <w:lang w:val="ru-RU"/>
              </w:rPr>
              <w:t>9</w:t>
            </w:r>
            <w:r w:rsidRPr="00712A88">
              <w:rPr>
                <w:sz w:val="16"/>
                <w:szCs w:val="16"/>
              </w:rPr>
              <w:t>.</w:t>
            </w:r>
          </w:p>
        </w:tc>
        <w:tc>
          <w:tcPr>
            <w:tcW w:w="8211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Отсутствуют сведения о юридическом лице, индивидуальном предпринимателе в реестрах недобросовестных поставщиков,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№ 223- ФЗ «О закупках товаров, работ, услуг отдельными видами юридических лиц»</w:t>
            </w:r>
          </w:p>
        </w:tc>
        <w:tc>
          <w:tcPr>
            <w:tcW w:w="993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proofErr w:type="spellStart"/>
            <w:r w:rsidRPr="00712A88">
              <w:rPr>
                <w:sz w:val="16"/>
                <w:szCs w:val="16"/>
              </w:rPr>
              <w:t>Да</w:t>
            </w:r>
            <w:proofErr w:type="spellEnd"/>
            <w:r w:rsidRPr="00712A88">
              <w:rPr>
                <w:sz w:val="16"/>
                <w:szCs w:val="16"/>
              </w:rPr>
              <w:t>/</w:t>
            </w:r>
            <w:proofErr w:type="spellStart"/>
            <w:r w:rsidRPr="00712A88">
              <w:rPr>
                <w:sz w:val="16"/>
                <w:szCs w:val="16"/>
              </w:rPr>
              <w:t>Нет</w:t>
            </w:r>
            <w:proofErr w:type="spellEnd"/>
          </w:p>
        </w:tc>
        <w:tc>
          <w:tcPr>
            <w:tcW w:w="5244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16"/>
                <w:lang w:val="ru-RU"/>
              </w:rPr>
            </w:pPr>
            <w:hyperlink r:id="rId17"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http</w:t>
              </w:r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://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zakupki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gov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ru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/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epz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/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dishonestsupplier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/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quicksearch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/</w:t>
              </w:r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search</w:t>
              </w:r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html</w:t>
              </w:r>
              <w:r w:rsidRPr="00712A88">
                <w:rPr>
                  <w:color w:val="0462C1"/>
                  <w:sz w:val="16"/>
                  <w:szCs w:val="16"/>
                  <w:lang w:val="ru-RU"/>
                </w:rPr>
                <w:t xml:space="preserve"> </w:t>
              </w:r>
            </w:hyperlink>
            <w:r w:rsidRPr="00712A88">
              <w:rPr>
                <w:sz w:val="16"/>
                <w:szCs w:val="16"/>
                <w:lang w:val="ru-RU"/>
              </w:rPr>
              <w:t>- официальный сайт единой информационной системы в сфере закупок</w:t>
            </w:r>
          </w:p>
        </w:tc>
      </w:tr>
      <w:tr w:rsidR="00051016" w:rsidRPr="00712A88" w:rsidTr="0051486D">
        <w:trPr>
          <w:trHeight w:val="510"/>
        </w:trPr>
        <w:tc>
          <w:tcPr>
            <w:tcW w:w="425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r w:rsidRPr="00712A88">
              <w:rPr>
                <w:sz w:val="16"/>
                <w:szCs w:val="16"/>
                <w:lang w:val="ru-RU"/>
              </w:rPr>
              <w:t>10</w:t>
            </w:r>
            <w:r w:rsidRPr="00712A88">
              <w:rPr>
                <w:sz w:val="16"/>
                <w:szCs w:val="16"/>
              </w:rPr>
              <w:t>.</w:t>
            </w:r>
          </w:p>
        </w:tc>
        <w:tc>
          <w:tcPr>
            <w:tcW w:w="8211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Отсутствует информация об исполнительном производстве в отношении юридического лица, индивидуального предпринимательства, открытом на основании решения суда о непогашенной кредитной задолженности, о неисполненных договорах поставки, подряда/субподряда</w:t>
            </w:r>
          </w:p>
        </w:tc>
        <w:tc>
          <w:tcPr>
            <w:tcW w:w="993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proofErr w:type="spellStart"/>
            <w:r w:rsidRPr="00712A88">
              <w:rPr>
                <w:sz w:val="16"/>
                <w:szCs w:val="16"/>
              </w:rPr>
              <w:t>Да</w:t>
            </w:r>
            <w:proofErr w:type="spellEnd"/>
            <w:r w:rsidRPr="00712A88">
              <w:rPr>
                <w:sz w:val="16"/>
                <w:szCs w:val="16"/>
              </w:rPr>
              <w:t>/</w:t>
            </w:r>
            <w:proofErr w:type="spellStart"/>
            <w:r w:rsidRPr="00712A88">
              <w:rPr>
                <w:sz w:val="16"/>
                <w:szCs w:val="16"/>
              </w:rPr>
              <w:t>Нет</w:t>
            </w:r>
            <w:proofErr w:type="spellEnd"/>
          </w:p>
        </w:tc>
        <w:tc>
          <w:tcPr>
            <w:tcW w:w="5244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16"/>
                <w:lang w:val="ru-RU"/>
              </w:rPr>
            </w:pPr>
            <w:hyperlink r:id="rId18"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http</w:t>
              </w:r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://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fssprus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ru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/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iss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/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ip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lang w:val="ru-RU"/>
                </w:rPr>
                <w:t xml:space="preserve"> </w:t>
              </w:r>
            </w:hyperlink>
            <w:r w:rsidRPr="00712A88">
              <w:rPr>
                <w:sz w:val="16"/>
                <w:szCs w:val="16"/>
                <w:lang w:val="ru-RU"/>
              </w:rPr>
              <w:t>- база данных исполнительных производств ФССП РФ</w:t>
            </w:r>
          </w:p>
        </w:tc>
      </w:tr>
      <w:tr w:rsidR="00051016" w:rsidRPr="00712A88" w:rsidTr="0051486D">
        <w:trPr>
          <w:trHeight w:val="548"/>
        </w:trPr>
        <w:tc>
          <w:tcPr>
            <w:tcW w:w="425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r w:rsidRPr="00712A88">
              <w:rPr>
                <w:sz w:val="16"/>
                <w:szCs w:val="16"/>
              </w:rPr>
              <w:t>1</w:t>
            </w:r>
            <w:r w:rsidRPr="00712A88">
              <w:rPr>
                <w:sz w:val="16"/>
                <w:szCs w:val="16"/>
                <w:lang w:val="ru-RU"/>
              </w:rPr>
              <w:t>1</w:t>
            </w:r>
            <w:r w:rsidRPr="00712A88">
              <w:rPr>
                <w:sz w:val="16"/>
                <w:szCs w:val="16"/>
              </w:rPr>
              <w:t>.</w:t>
            </w:r>
          </w:p>
        </w:tc>
        <w:tc>
          <w:tcPr>
            <w:tcW w:w="8211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Номенклатура товаров, работ, услуг заявителя содержит позиции, включенных в реестр приоритетной продукции*</w:t>
            </w:r>
          </w:p>
        </w:tc>
        <w:tc>
          <w:tcPr>
            <w:tcW w:w="993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proofErr w:type="spellStart"/>
            <w:r w:rsidRPr="00712A88">
              <w:rPr>
                <w:sz w:val="16"/>
                <w:szCs w:val="16"/>
              </w:rPr>
              <w:t>Да</w:t>
            </w:r>
            <w:proofErr w:type="spellEnd"/>
            <w:r w:rsidRPr="00712A88">
              <w:rPr>
                <w:sz w:val="16"/>
                <w:szCs w:val="16"/>
              </w:rPr>
              <w:t>/</w:t>
            </w:r>
            <w:proofErr w:type="spellStart"/>
            <w:r w:rsidRPr="00712A88">
              <w:rPr>
                <w:sz w:val="16"/>
                <w:szCs w:val="16"/>
              </w:rPr>
              <w:t>Нет</w:t>
            </w:r>
            <w:proofErr w:type="spellEnd"/>
          </w:p>
        </w:tc>
        <w:tc>
          <w:tcPr>
            <w:tcW w:w="5244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06" w:lineRule="exact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 xml:space="preserve">Реестр приоритетной продукции расположен на сайте АО «Корпорация «МСП» по адресу: </w:t>
            </w:r>
            <w:hyperlink r:id="rId19"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https</w:t>
              </w:r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://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corpmsp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ru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/</w:t>
              </w:r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org</w:t>
              </w:r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-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infrastruktury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-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podderzhki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/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innovatsionno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-</w:t>
              </w:r>
            </w:hyperlink>
            <w:r w:rsidRPr="00712A88">
              <w:rPr>
                <w:color w:val="0462C1"/>
                <w:sz w:val="16"/>
                <w:szCs w:val="16"/>
                <w:lang w:val="ru-RU"/>
              </w:rPr>
              <w:t xml:space="preserve"> </w:t>
            </w:r>
            <w:hyperlink r:id="rId20"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proizvodstvennaya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-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infrastruktura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/</w:t>
              </w:r>
            </w:hyperlink>
          </w:p>
        </w:tc>
      </w:tr>
    </w:tbl>
    <w:p w:rsidR="00051016" w:rsidRPr="00712A88" w:rsidRDefault="00051016" w:rsidP="00051016">
      <w:pPr>
        <w:jc w:val="center"/>
        <w:rPr>
          <w:b/>
          <w:sz w:val="24"/>
        </w:rPr>
      </w:pPr>
    </w:p>
    <w:p w:rsidR="00051016" w:rsidRPr="00712A88" w:rsidRDefault="00051016" w:rsidP="00051016">
      <w:pPr>
        <w:jc w:val="center"/>
        <w:rPr>
          <w:b/>
          <w:sz w:val="24"/>
        </w:rPr>
      </w:pPr>
      <w:r w:rsidRPr="00712A88">
        <w:rPr>
          <w:b/>
          <w:sz w:val="24"/>
        </w:rPr>
        <w:t xml:space="preserve">ТАБЛИЦА 2. ИНФОРМАЦИЯ О СУБЪЕКТЕ МАЛОГО И СРЕДНЕГО ПРЕДПРИНИМАТЕЛЬСТВА </w:t>
      </w:r>
      <w:r w:rsidRPr="00712A88">
        <w:rPr>
          <w:b/>
          <w:sz w:val="24"/>
        </w:rPr>
        <w:br/>
        <w:t>НА ЭТАПЕ ПРЕДВАРИТЕЛЬНОЙ ПРОВЕРКИ</w:t>
      </w:r>
    </w:p>
    <w:p w:rsidR="00051016" w:rsidRPr="00712A88" w:rsidRDefault="00051016" w:rsidP="00051016">
      <w:pPr>
        <w:pStyle w:val="af3"/>
        <w:spacing w:before="7"/>
        <w:rPr>
          <w:b/>
          <w:sz w:val="10"/>
        </w:rPr>
      </w:pPr>
    </w:p>
    <w:tbl>
      <w:tblPr>
        <w:tblStyle w:val="TableNormal"/>
        <w:tblW w:w="15178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78"/>
        <w:gridCol w:w="5141"/>
        <w:gridCol w:w="5434"/>
      </w:tblGrid>
      <w:tr w:rsidR="00051016" w:rsidRPr="00712A88" w:rsidTr="0051486D">
        <w:trPr>
          <w:trHeight w:val="567"/>
        </w:trPr>
        <w:tc>
          <w:tcPr>
            <w:tcW w:w="15178" w:type="dxa"/>
            <w:gridSpan w:val="4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107"/>
              <w:jc w:val="center"/>
              <w:rPr>
                <w:b/>
                <w:sz w:val="18"/>
                <w:szCs w:val="16"/>
                <w:lang w:val="ru-RU"/>
              </w:rPr>
            </w:pPr>
            <w:r w:rsidRPr="00712A88">
              <w:rPr>
                <w:b/>
                <w:sz w:val="18"/>
                <w:szCs w:val="16"/>
                <w:lang w:val="ru-RU"/>
              </w:rPr>
              <w:t>РАЗДЕЛ 1. Общая информация о предприятии</w:t>
            </w:r>
          </w:p>
        </w:tc>
      </w:tr>
      <w:tr w:rsidR="00051016" w:rsidRPr="00712A88" w:rsidTr="0051486D">
        <w:trPr>
          <w:trHeight w:val="490"/>
        </w:trPr>
        <w:tc>
          <w:tcPr>
            <w:tcW w:w="425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107"/>
              <w:jc w:val="center"/>
              <w:rPr>
                <w:sz w:val="18"/>
                <w:szCs w:val="16"/>
              </w:rPr>
            </w:pPr>
            <w:r w:rsidRPr="00712A88">
              <w:rPr>
                <w:sz w:val="18"/>
                <w:szCs w:val="16"/>
              </w:rPr>
              <w:t>1.</w:t>
            </w:r>
          </w:p>
        </w:tc>
        <w:tc>
          <w:tcPr>
            <w:tcW w:w="4178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108"/>
              <w:rPr>
                <w:sz w:val="18"/>
                <w:szCs w:val="16"/>
              </w:rPr>
            </w:pPr>
            <w:proofErr w:type="spellStart"/>
            <w:r w:rsidRPr="00712A88">
              <w:rPr>
                <w:sz w:val="18"/>
                <w:szCs w:val="16"/>
              </w:rPr>
              <w:t>Субъект</w:t>
            </w:r>
            <w:proofErr w:type="spellEnd"/>
            <w:r w:rsidRPr="00712A88">
              <w:rPr>
                <w:sz w:val="18"/>
                <w:szCs w:val="16"/>
              </w:rPr>
              <w:t xml:space="preserve"> </w:t>
            </w:r>
            <w:proofErr w:type="spellStart"/>
            <w:r w:rsidRPr="00712A88">
              <w:rPr>
                <w:sz w:val="18"/>
                <w:szCs w:val="16"/>
              </w:rPr>
              <w:t>Российской</w:t>
            </w:r>
            <w:proofErr w:type="spellEnd"/>
            <w:r w:rsidRPr="00712A88">
              <w:rPr>
                <w:sz w:val="18"/>
                <w:szCs w:val="16"/>
              </w:rPr>
              <w:t xml:space="preserve"> </w:t>
            </w:r>
            <w:proofErr w:type="spellStart"/>
            <w:r w:rsidRPr="00712A88">
              <w:rPr>
                <w:sz w:val="18"/>
                <w:szCs w:val="16"/>
              </w:rPr>
              <w:t>Федерации</w:t>
            </w:r>
            <w:proofErr w:type="spellEnd"/>
          </w:p>
        </w:tc>
        <w:tc>
          <w:tcPr>
            <w:tcW w:w="10575" w:type="dxa"/>
            <w:gridSpan w:val="2"/>
            <w:vAlign w:val="center"/>
          </w:tcPr>
          <w:p w:rsidR="00051016" w:rsidRPr="00712A88" w:rsidRDefault="00051016" w:rsidP="0051486D">
            <w:pPr>
              <w:widowControl/>
              <w:autoSpaceDE/>
              <w:autoSpaceDN/>
              <w:spacing w:line="312" w:lineRule="atLeast"/>
              <w:jc w:val="center"/>
              <w:outlineLvl w:val="0"/>
              <w:rPr>
                <w:rFonts w:ascii="Times New Roman" w:hAnsi="Times New Roman" w:cs="Times New Roman"/>
                <w:color w:val="222222"/>
                <w:kern w:val="36"/>
                <w:sz w:val="18"/>
                <w:szCs w:val="16"/>
              </w:rPr>
            </w:pPr>
          </w:p>
        </w:tc>
      </w:tr>
      <w:tr w:rsidR="00051016" w:rsidRPr="00712A88" w:rsidTr="0051486D">
        <w:trPr>
          <w:trHeight w:val="760"/>
        </w:trPr>
        <w:tc>
          <w:tcPr>
            <w:tcW w:w="425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jc w:val="center"/>
              <w:rPr>
                <w:b/>
                <w:sz w:val="18"/>
                <w:szCs w:val="16"/>
              </w:rPr>
            </w:pPr>
          </w:p>
          <w:p w:rsidR="00051016" w:rsidRPr="00712A88" w:rsidRDefault="00051016" w:rsidP="0051486D">
            <w:pPr>
              <w:pStyle w:val="TableParagraph"/>
              <w:ind w:left="107"/>
              <w:jc w:val="center"/>
              <w:rPr>
                <w:sz w:val="18"/>
                <w:szCs w:val="16"/>
              </w:rPr>
            </w:pPr>
            <w:r w:rsidRPr="00712A88">
              <w:rPr>
                <w:sz w:val="18"/>
                <w:szCs w:val="16"/>
              </w:rPr>
              <w:t>2.</w:t>
            </w:r>
          </w:p>
        </w:tc>
        <w:tc>
          <w:tcPr>
            <w:tcW w:w="4178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spacing w:line="247" w:lineRule="exact"/>
              <w:ind w:left="108"/>
              <w:rPr>
                <w:sz w:val="18"/>
                <w:szCs w:val="16"/>
                <w:lang w:val="ru-RU"/>
              </w:rPr>
            </w:pPr>
            <w:r w:rsidRPr="00712A88">
              <w:rPr>
                <w:sz w:val="18"/>
                <w:szCs w:val="16"/>
                <w:lang w:val="ru-RU"/>
              </w:rPr>
              <w:t>Наименование юридического лица / имя,</w:t>
            </w:r>
          </w:p>
          <w:p w:rsidR="00051016" w:rsidRPr="00712A88" w:rsidRDefault="00051016" w:rsidP="0051486D">
            <w:pPr>
              <w:pStyle w:val="TableParagraph"/>
              <w:spacing w:line="252" w:lineRule="exact"/>
              <w:ind w:left="108" w:right="977"/>
              <w:rPr>
                <w:sz w:val="18"/>
                <w:szCs w:val="16"/>
                <w:lang w:val="ru-RU"/>
              </w:rPr>
            </w:pPr>
            <w:r w:rsidRPr="00712A88">
              <w:rPr>
                <w:sz w:val="18"/>
                <w:szCs w:val="16"/>
                <w:lang w:val="ru-RU"/>
              </w:rPr>
              <w:t>фамилия, отчество индивидуального предпринимателя</w:t>
            </w:r>
          </w:p>
        </w:tc>
        <w:tc>
          <w:tcPr>
            <w:tcW w:w="10575" w:type="dxa"/>
            <w:gridSpan w:val="2"/>
            <w:vAlign w:val="center"/>
          </w:tcPr>
          <w:p w:rsidR="00051016" w:rsidRPr="00712A88" w:rsidRDefault="00051016" w:rsidP="0051486D">
            <w:pPr>
              <w:widowControl/>
              <w:autoSpaceDE/>
              <w:autoSpaceDN/>
              <w:spacing w:line="312" w:lineRule="atLeast"/>
              <w:jc w:val="center"/>
              <w:outlineLvl w:val="0"/>
              <w:rPr>
                <w:rFonts w:ascii="Times New Roman" w:hAnsi="Times New Roman" w:cs="Times New Roman"/>
                <w:color w:val="000000"/>
                <w:sz w:val="18"/>
                <w:szCs w:val="16"/>
                <w:lang w:val="ru-RU"/>
              </w:rPr>
            </w:pPr>
          </w:p>
        </w:tc>
      </w:tr>
      <w:tr w:rsidR="00051016" w:rsidRPr="00712A88" w:rsidTr="0051486D">
        <w:trPr>
          <w:trHeight w:val="322"/>
        </w:trPr>
        <w:tc>
          <w:tcPr>
            <w:tcW w:w="425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107"/>
              <w:jc w:val="center"/>
              <w:rPr>
                <w:sz w:val="18"/>
                <w:szCs w:val="16"/>
              </w:rPr>
            </w:pPr>
            <w:r w:rsidRPr="00712A88">
              <w:rPr>
                <w:sz w:val="18"/>
                <w:szCs w:val="16"/>
              </w:rPr>
              <w:t>3.</w:t>
            </w:r>
          </w:p>
        </w:tc>
        <w:tc>
          <w:tcPr>
            <w:tcW w:w="4178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108"/>
              <w:rPr>
                <w:sz w:val="18"/>
                <w:szCs w:val="16"/>
              </w:rPr>
            </w:pPr>
            <w:r w:rsidRPr="00712A88">
              <w:rPr>
                <w:sz w:val="18"/>
                <w:szCs w:val="16"/>
              </w:rPr>
              <w:t>ИНН</w:t>
            </w:r>
          </w:p>
        </w:tc>
        <w:tc>
          <w:tcPr>
            <w:tcW w:w="10575" w:type="dxa"/>
            <w:gridSpan w:val="2"/>
            <w:vAlign w:val="center"/>
          </w:tcPr>
          <w:p w:rsidR="00051016" w:rsidRPr="00712A88" w:rsidRDefault="00051016" w:rsidP="0051486D">
            <w:pPr>
              <w:pStyle w:val="TableParagraph"/>
              <w:jc w:val="center"/>
              <w:rPr>
                <w:color w:val="000000"/>
                <w:sz w:val="18"/>
                <w:szCs w:val="16"/>
              </w:rPr>
            </w:pPr>
          </w:p>
        </w:tc>
      </w:tr>
      <w:tr w:rsidR="00051016" w:rsidRPr="00712A88" w:rsidTr="0051486D">
        <w:trPr>
          <w:trHeight w:val="411"/>
        </w:trPr>
        <w:tc>
          <w:tcPr>
            <w:tcW w:w="425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107"/>
              <w:jc w:val="center"/>
              <w:rPr>
                <w:sz w:val="18"/>
                <w:szCs w:val="16"/>
              </w:rPr>
            </w:pPr>
            <w:r w:rsidRPr="00712A88">
              <w:rPr>
                <w:sz w:val="18"/>
                <w:szCs w:val="16"/>
              </w:rPr>
              <w:t>4.</w:t>
            </w:r>
          </w:p>
        </w:tc>
        <w:tc>
          <w:tcPr>
            <w:tcW w:w="4178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108"/>
              <w:rPr>
                <w:sz w:val="18"/>
                <w:szCs w:val="16"/>
              </w:rPr>
            </w:pPr>
            <w:r w:rsidRPr="00712A88">
              <w:rPr>
                <w:sz w:val="18"/>
                <w:szCs w:val="16"/>
              </w:rPr>
              <w:t>ОГРН (ОГРНИП)</w:t>
            </w:r>
          </w:p>
        </w:tc>
        <w:tc>
          <w:tcPr>
            <w:tcW w:w="10575" w:type="dxa"/>
            <w:gridSpan w:val="2"/>
            <w:vAlign w:val="center"/>
          </w:tcPr>
          <w:p w:rsidR="00051016" w:rsidRPr="00712A88" w:rsidRDefault="00051016" w:rsidP="0051486D">
            <w:pPr>
              <w:pStyle w:val="TableParagraph"/>
              <w:jc w:val="center"/>
              <w:rPr>
                <w:color w:val="000000"/>
                <w:sz w:val="18"/>
                <w:szCs w:val="16"/>
              </w:rPr>
            </w:pPr>
          </w:p>
        </w:tc>
      </w:tr>
      <w:tr w:rsidR="00051016" w:rsidRPr="00712A88" w:rsidTr="0051486D">
        <w:trPr>
          <w:trHeight w:val="506"/>
        </w:trPr>
        <w:tc>
          <w:tcPr>
            <w:tcW w:w="425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107"/>
              <w:jc w:val="center"/>
              <w:rPr>
                <w:sz w:val="18"/>
                <w:szCs w:val="16"/>
              </w:rPr>
            </w:pPr>
            <w:r w:rsidRPr="00712A88">
              <w:rPr>
                <w:sz w:val="18"/>
                <w:szCs w:val="16"/>
              </w:rPr>
              <w:t>5.</w:t>
            </w:r>
          </w:p>
        </w:tc>
        <w:tc>
          <w:tcPr>
            <w:tcW w:w="4178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spacing w:line="247" w:lineRule="exact"/>
              <w:ind w:left="108"/>
              <w:rPr>
                <w:sz w:val="18"/>
                <w:szCs w:val="16"/>
                <w:lang w:val="ru-RU"/>
              </w:rPr>
            </w:pPr>
            <w:r w:rsidRPr="00712A88">
              <w:rPr>
                <w:sz w:val="18"/>
                <w:szCs w:val="16"/>
                <w:lang w:val="ru-RU"/>
              </w:rPr>
              <w:t>Сфера деятельности (основной код ОКВЭД с</w:t>
            </w:r>
          </w:p>
          <w:p w:rsidR="00051016" w:rsidRPr="00712A88" w:rsidRDefault="00051016" w:rsidP="0051486D">
            <w:pPr>
              <w:pStyle w:val="TableParagraph"/>
              <w:spacing w:line="238" w:lineRule="exact"/>
              <w:ind w:left="108"/>
              <w:rPr>
                <w:sz w:val="18"/>
                <w:szCs w:val="16"/>
              </w:rPr>
            </w:pPr>
            <w:proofErr w:type="spellStart"/>
            <w:r w:rsidRPr="00712A88">
              <w:rPr>
                <w:sz w:val="18"/>
                <w:szCs w:val="16"/>
              </w:rPr>
              <w:t>расшифровкой</w:t>
            </w:r>
            <w:proofErr w:type="spellEnd"/>
            <w:r w:rsidRPr="00712A88">
              <w:rPr>
                <w:sz w:val="18"/>
                <w:szCs w:val="16"/>
              </w:rPr>
              <w:t>)</w:t>
            </w:r>
          </w:p>
        </w:tc>
        <w:tc>
          <w:tcPr>
            <w:tcW w:w="10575" w:type="dxa"/>
            <w:gridSpan w:val="2"/>
            <w:vAlign w:val="center"/>
          </w:tcPr>
          <w:p w:rsidR="00051016" w:rsidRPr="00712A88" w:rsidRDefault="00051016" w:rsidP="0051486D">
            <w:pPr>
              <w:pStyle w:val="TableParagraph"/>
              <w:jc w:val="center"/>
              <w:rPr>
                <w:color w:val="000000"/>
                <w:sz w:val="18"/>
                <w:szCs w:val="16"/>
              </w:rPr>
            </w:pPr>
          </w:p>
        </w:tc>
      </w:tr>
      <w:tr w:rsidR="00051016" w:rsidRPr="00712A88" w:rsidTr="0051486D">
        <w:trPr>
          <w:trHeight w:val="468"/>
        </w:trPr>
        <w:tc>
          <w:tcPr>
            <w:tcW w:w="425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107"/>
              <w:jc w:val="center"/>
              <w:rPr>
                <w:sz w:val="18"/>
                <w:szCs w:val="16"/>
              </w:rPr>
            </w:pPr>
            <w:r w:rsidRPr="00712A88">
              <w:rPr>
                <w:sz w:val="18"/>
                <w:szCs w:val="16"/>
              </w:rPr>
              <w:t>6.</w:t>
            </w:r>
          </w:p>
        </w:tc>
        <w:tc>
          <w:tcPr>
            <w:tcW w:w="4178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108"/>
              <w:rPr>
                <w:sz w:val="18"/>
                <w:szCs w:val="16"/>
              </w:rPr>
            </w:pPr>
            <w:proofErr w:type="spellStart"/>
            <w:r w:rsidRPr="00712A88">
              <w:rPr>
                <w:sz w:val="18"/>
                <w:szCs w:val="16"/>
              </w:rPr>
              <w:t>Адрес</w:t>
            </w:r>
            <w:proofErr w:type="spellEnd"/>
            <w:r w:rsidRPr="00712A88">
              <w:rPr>
                <w:sz w:val="18"/>
                <w:szCs w:val="16"/>
              </w:rPr>
              <w:t xml:space="preserve"> </w:t>
            </w:r>
            <w:proofErr w:type="spellStart"/>
            <w:r w:rsidRPr="00712A88">
              <w:rPr>
                <w:sz w:val="18"/>
                <w:szCs w:val="16"/>
              </w:rPr>
              <w:t>для</w:t>
            </w:r>
            <w:proofErr w:type="spellEnd"/>
            <w:r w:rsidRPr="00712A88">
              <w:rPr>
                <w:sz w:val="18"/>
                <w:szCs w:val="16"/>
              </w:rPr>
              <w:t xml:space="preserve"> </w:t>
            </w:r>
            <w:proofErr w:type="spellStart"/>
            <w:r w:rsidRPr="00712A88">
              <w:rPr>
                <w:sz w:val="18"/>
                <w:szCs w:val="16"/>
              </w:rPr>
              <w:t>направления</w:t>
            </w:r>
            <w:proofErr w:type="spellEnd"/>
            <w:r w:rsidRPr="00712A88">
              <w:rPr>
                <w:sz w:val="18"/>
                <w:szCs w:val="16"/>
              </w:rPr>
              <w:t xml:space="preserve"> </w:t>
            </w:r>
            <w:proofErr w:type="spellStart"/>
            <w:r w:rsidRPr="00712A88">
              <w:rPr>
                <w:sz w:val="18"/>
                <w:szCs w:val="16"/>
              </w:rPr>
              <w:t>корреспонденции</w:t>
            </w:r>
            <w:proofErr w:type="spellEnd"/>
          </w:p>
        </w:tc>
        <w:tc>
          <w:tcPr>
            <w:tcW w:w="10575" w:type="dxa"/>
            <w:gridSpan w:val="2"/>
            <w:vAlign w:val="center"/>
          </w:tcPr>
          <w:p w:rsidR="00051016" w:rsidRPr="00712A88" w:rsidRDefault="00051016" w:rsidP="005148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</w:tr>
      <w:tr w:rsidR="00051016" w:rsidRPr="00712A88" w:rsidTr="0051486D">
        <w:trPr>
          <w:trHeight w:val="489"/>
        </w:trPr>
        <w:tc>
          <w:tcPr>
            <w:tcW w:w="425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107"/>
              <w:jc w:val="center"/>
              <w:rPr>
                <w:sz w:val="18"/>
                <w:szCs w:val="16"/>
              </w:rPr>
            </w:pPr>
            <w:r w:rsidRPr="00712A88">
              <w:rPr>
                <w:sz w:val="18"/>
                <w:szCs w:val="16"/>
              </w:rPr>
              <w:t>7.</w:t>
            </w:r>
          </w:p>
        </w:tc>
        <w:tc>
          <w:tcPr>
            <w:tcW w:w="4178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108"/>
              <w:rPr>
                <w:sz w:val="18"/>
                <w:szCs w:val="16"/>
              </w:rPr>
            </w:pPr>
            <w:proofErr w:type="spellStart"/>
            <w:r w:rsidRPr="00712A88">
              <w:rPr>
                <w:sz w:val="18"/>
                <w:szCs w:val="16"/>
              </w:rPr>
              <w:t>Фактический</w:t>
            </w:r>
            <w:proofErr w:type="spellEnd"/>
            <w:r w:rsidRPr="00712A88">
              <w:rPr>
                <w:sz w:val="18"/>
                <w:szCs w:val="16"/>
              </w:rPr>
              <w:t xml:space="preserve"> </w:t>
            </w:r>
            <w:proofErr w:type="spellStart"/>
            <w:r w:rsidRPr="00712A88">
              <w:rPr>
                <w:sz w:val="18"/>
                <w:szCs w:val="16"/>
              </w:rPr>
              <w:t>адрес</w:t>
            </w:r>
            <w:proofErr w:type="spellEnd"/>
          </w:p>
        </w:tc>
        <w:tc>
          <w:tcPr>
            <w:tcW w:w="10575" w:type="dxa"/>
            <w:gridSpan w:val="2"/>
            <w:vAlign w:val="center"/>
          </w:tcPr>
          <w:p w:rsidR="00051016" w:rsidRPr="00712A88" w:rsidRDefault="00051016" w:rsidP="0051486D">
            <w:pPr>
              <w:pStyle w:val="TableParagraph"/>
              <w:jc w:val="center"/>
              <w:rPr>
                <w:sz w:val="18"/>
                <w:szCs w:val="16"/>
              </w:rPr>
            </w:pPr>
          </w:p>
        </w:tc>
      </w:tr>
      <w:tr w:rsidR="00051016" w:rsidRPr="00712A88" w:rsidTr="0051486D">
        <w:trPr>
          <w:trHeight w:val="491"/>
        </w:trPr>
        <w:tc>
          <w:tcPr>
            <w:tcW w:w="425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107"/>
              <w:jc w:val="center"/>
              <w:rPr>
                <w:sz w:val="18"/>
                <w:szCs w:val="16"/>
              </w:rPr>
            </w:pPr>
            <w:r w:rsidRPr="00712A88">
              <w:rPr>
                <w:sz w:val="18"/>
                <w:szCs w:val="16"/>
              </w:rPr>
              <w:t>8.</w:t>
            </w:r>
          </w:p>
        </w:tc>
        <w:tc>
          <w:tcPr>
            <w:tcW w:w="4178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108"/>
              <w:rPr>
                <w:sz w:val="18"/>
                <w:szCs w:val="16"/>
              </w:rPr>
            </w:pPr>
            <w:proofErr w:type="spellStart"/>
            <w:r w:rsidRPr="00712A88">
              <w:rPr>
                <w:sz w:val="18"/>
                <w:szCs w:val="16"/>
              </w:rPr>
              <w:t>Телефон</w:t>
            </w:r>
            <w:proofErr w:type="spellEnd"/>
            <w:r w:rsidRPr="00712A88">
              <w:rPr>
                <w:sz w:val="18"/>
                <w:szCs w:val="16"/>
              </w:rPr>
              <w:t xml:space="preserve"> / </w:t>
            </w:r>
            <w:proofErr w:type="spellStart"/>
            <w:r w:rsidRPr="00712A88">
              <w:rPr>
                <w:sz w:val="18"/>
                <w:szCs w:val="16"/>
              </w:rPr>
              <w:t>факс</w:t>
            </w:r>
            <w:proofErr w:type="spellEnd"/>
          </w:p>
        </w:tc>
        <w:tc>
          <w:tcPr>
            <w:tcW w:w="10575" w:type="dxa"/>
            <w:gridSpan w:val="2"/>
            <w:vAlign w:val="center"/>
          </w:tcPr>
          <w:p w:rsidR="00051016" w:rsidRPr="00712A88" w:rsidRDefault="00051016" w:rsidP="0051486D">
            <w:pPr>
              <w:pStyle w:val="TableParagraph"/>
              <w:jc w:val="center"/>
              <w:rPr>
                <w:sz w:val="18"/>
                <w:szCs w:val="16"/>
              </w:rPr>
            </w:pPr>
          </w:p>
        </w:tc>
      </w:tr>
      <w:tr w:rsidR="00051016" w:rsidRPr="00712A88" w:rsidTr="0051486D">
        <w:trPr>
          <w:trHeight w:val="491"/>
        </w:trPr>
        <w:tc>
          <w:tcPr>
            <w:tcW w:w="425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107"/>
              <w:jc w:val="center"/>
              <w:rPr>
                <w:sz w:val="18"/>
                <w:szCs w:val="16"/>
              </w:rPr>
            </w:pPr>
            <w:r w:rsidRPr="00712A88">
              <w:rPr>
                <w:sz w:val="18"/>
                <w:szCs w:val="16"/>
              </w:rPr>
              <w:t>9.</w:t>
            </w:r>
          </w:p>
        </w:tc>
        <w:tc>
          <w:tcPr>
            <w:tcW w:w="4178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108"/>
              <w:rPr>
                <w:sz w:val="18"/>
                <w:szCs w:val="16"/>
              </w:rPr>
            </w:pPr>
            <w:proofErr w:type="spellStart"/>
            <w:r w:rsidRPr="00712A88">
              <w:rPr>
                <w:sz w:val="18"/>
                <w:szCs w:val="16"/>
              </w:rPr>
              <w:t>Сайт</w:t>
            </w:r>
            <w:proofErr w:type="spellEnd"/>
          </w:p>
        </w:tc>
        <w:tc>
          <w:tcPr>
            <w:tcW w:w="10575" w:type="dxa"/>
            <w:gridSpan w:val="2"/>
            <w:vAlign w:val="center"/>
          </w:tcPr>
          <w:p w:rsidR="00051016" w:rsidRPr="00712A88" w:rsidRDefault="00051016" w:rsidP="0051486D">
            <w:pPr>
              <w:pStyle w:val="TableParagraph"/>
              <w:jc w:val="center"/>
              <w:rPr>
                <w:sz w:val="18"/>
                <w:szCs w:val="16"/>
              </w:rPr>
            </w:pPr>
          </w:p>
        </w:tc>
      </w:tr>
      <w:tr w:rsidR="00051016" w:rsidRPr="00712A88" w:rsidTr="0051486D">
        <w:trPr>
          <w:trHeight w:val="491"/>
        </w:trPr>
        <w:tc>
          <w:tcPr>
            <w:tcW w:w="425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107"/>
              <w:jc w:val="center"/>
              <w:rPr>
                <w:sz w:val="18"/>
                <w:szCs w:val="16"/>
              </w:rPr>
            </w:pPr>
            <w:r w:rsidRPr="00712A88">
              <w:rPr>
                <w:sz w:val="18"/>
                <w:szCs w:val="16"/>
              </w:rPr>
              <w:t>10.</w:t>
            </w:r>
          </w:p>
        </w:tc>
        <w:tc>
          <w:tcPr>
            <w:tcW w:w="4178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108"/>
              <w:rPr>
                <w:sz w:val="18"/>
                <w:szCs w:val="16"/>
              </w:rPr>
            </w:pPr>
            <w:proofErr w:type="spellStart"/>
            <w:r w:rsidRPr="00712A88">
              <w:rPr>
                <w:sz w:val="18"/>
                <w:szCs w:val="16"/>
              </w:rPr>
              <w:t>Адрес</w:t>
            </w:r>
            <w:proofErr w:type="spellEnd"/>
            <w:r w:rsidRPr="00712A88">
              <w:rPr>
                <w:sz w:val="18"/>
                <w:szCs w:val="16"/>
              </w:rPr>
              <w:t xml:space="preserve"> </w:t>
            </w:r>
            <w:proofErr w:type="spellStart"/>
            <w:r w:rsidRPr="00712A88">
              <w:rPr>
                <w:sz w:val="18"/>
                <w:szCs w:val="16"/>
              </w:rPr>
              <w:t>электронной</w:t>
            </w:r>
            <w:proofErr w:type="spellEnd"/>
            <w:r w:rsidRPr="00712A88">
              <w:rPr>
                <w:sz w:val="18"/>
                <w:szCs w:val="16"/>
              </w:rPr>
              <w:t xml:space="preserve"> </w:t>
            </w:r>
            <w:proofErr w:type="spellStart"/>
            <w:r w:rsidRPr="00712A88">
              <w:rPr>
                <w:sz w:val="18"/>
                <w:szCs w:val="16"/>
              </w:rPr>
              <w:t>почты</w:t>
            </w:r>
            <w:proofErr w:type="spellEnd"/>
          </w:p>
        </w:tc>
        <w:tc>
          <w:tcPr>
            <w:tcW w:w="10575" w:type="dxa"/>
            <w:gridSpan w:val="2"/>
            <w:vAlign w:val="center"/>
          </w:tcPr>
          <w:p w:rsidR="00051016" w:rsidRPr="00712A88" w:rsidRDefault="00051016" w:rsidP="0051486D">
            <w:pPr>
              <w:pStyle w:val="TableParagraph"/>
              <w:jc w:val="center"/>
              <w:rPr>
                <w:sz w:val="18"/>
                <w:szCs w:val="16"/>
              </w:rPr>
            </w:pPr>
          </w:p>
        </w:tc>
      </w:tr>
      <w:tr w:rsidR="00051016" w:rsidRPr="00712A88" w:rsidTr="0051486D">
        <w:trPr>
          <w:trHeight w:val="805"/>
        </w:trPr>
        <w:tc>
          <w:tcPr>
            <w:tcW w:w="425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107"/>
              <w:jc w:val="center"/>
              <w:rPr>
                <w:sz w:val="18"/>
                <w:szCs w:val="16"/>
              </w:rPr>
            </w:pPr>
            <w:r w:rsidRPr="00712A88">
              <w:rPr>
                <w:sz w:val="18"/>
                <w:szCs w:val="16"/>
              </w:rPr>
              <w:t>11.</w:t>
            </w:r>
          </w:p>
        </w:tc>
        <w:tc>
          <w:tcPr>
            <w:tcW w:w="4178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spacing w:line="246" w:lineRule="exact"/>
              <w:ind w:left="108"/>
              <w:rPr>
                <w:sz w:val="18"/>
                <w:szCs w:val="16"/>
                <w:lang w:val="ru-RU"/>
              </w:rPr>
            </w:pPr>
            <w:r w:rsidRPr="00712A88">
              <w:rPr>
                <w:sz w:val="18"/>
                <w:szCs w:val="16"/>
                <w:lang w:val="ru-RU"/>
              </w:rPr>
              <w:t>Контактное лицо (ФИО, должность,</w:t>
            </w:r>
          </w:p>
          <w:p w:rsidR="00051016" w:rsidRPr="00712A88" w:rsidRDefault="00051016" w:rsidP="0051486D">
            <w:pPr>
              <w:pStyle w:val="TableParagraph"/>
              <w:spacing w:line="240" w:lineRule="exact"/>
              <w:ind w:left="108"/>
              <w:rPr>
                <w:sz w:val="18"/>
                <w:szCs w:val="16"/>
                <w:lang w:val="ru-RU"/>
              </w:rPr>
            </w:pPr>
            <w:r w:rsidRPr="00712A88">
              <w:rPr>
                <w:sz w:val="18"/>
                <w:szCs w:val="16"/>
                <w:lang w:val="ru-RU"/>
              </w:rPr>
              <w:t>тел./факс, электронная почта)</w:t>
            </w:r>
          </w:p>
        </w:tc>
        <w:tc>
          <w:tcPr>
            <w:tcW w:w="10575" w:type="dxa"/>
            <w:gridSpan w:val="2"/>
            <w:vAlign w:val="center"/>
          </w:tcPr>
          <w:p w:rsidR="00051016" w:rsidRPr="00712A88" w:rsidRDefault="00051016" w:rsidP="0051486D">
            <w:pPr>
              <w:pStyle w:val="TableParagraph"/>
              <w:jc w:val="center"/>
              <w:rPr>
                <w:sz w:val="18"/>
                <w:szCs w:val="16"/>
                <w:lang w:val="ru-RU"/>
              </w:rPr>
            </w:pPr>
          </w:p>
        </w:tc>
      </w:tr>
      <w:tr w:rsidR="00051016" w:rsidRPr="00712A88" w:rsidTr="0051486D">
        <w:trPr>
          <w:trHeight w:val="484"/>
        </w:trPr>
        <w:tc>
          <w:tcPr>
            <w:tcW w:w="15178" w:type="dxa"/>
            <w:gridSpan w:val="4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107"/>
              <w:jc w:val="center"/>
              <w:rPr>
                <w:b/>
                <w:sz w:val="18"/>
                <w:szCs w:val="16"/>
              </w:rPr>
            </w:pPr>
            <w:r w:rsidRPr="00712A88">
              <w:rPr>
                <w:b/>
                <w:sz w:val="18"/>
                <w:szCs w:val="16"/>
              </w:rPr>
              <w:t xml:space="preserve">РАЗДЕЛ 2. </w:t>
            </w:r>
            <w:proofErr w:type="spellStart"/>
            <w:r w:rsidRPr="00712A88">
              <w:rPr>
                <w:b/>
                <w:sz w:val="18"/>
                <w:szCs w:val="16"/>
              </w:rPr>
              <w:t>Структура</w:t>
            </w:r>
            <w:proofErr w:type="spellEnd"/>
            <w:r w:rsidRPr="00712A88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712A88">
              <w:rPr>
                <w:b/>
                <w:sz w:val="18"/>
                <w:szCs w:val="16"/>
              </w:rPr>
              <w:t>собственности</w:t>
            </w:r>
            <w:proofErr w:type="spellEnd"/>
          </w:p>
        </w:tc>
      </w:tr>
      <w:tr w:rsidR="00051016" w:rsidRPr="00712A88" w:rsidTr="0051486D">
        <w:trPr>
          <w:trHeight w:val="431"/>
        </w:trPr>
        <w:tc>
          <w:tcPr>
            <w:tcW w:w="15178" w:type="dxa"/>
            <w:gridSpan w:val="4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107"/>
              <w:jc w:val="center"/>
              <w:rPr>
                <w:b/>
                <w:sz w:val="18"/>
                <w:szCs w:val="16"/>
              </w:rPr>
            </w:pPr>
            <w:proofErr w:type="spellStart"/>
            <w:r w:rsidRPr="00712A88">
              <w:rPr>
                <w:b/>
                <w:sz w:val="18"/>
                <w:szCs w:val="16"/>
              </w:rPr>
              <w:t>Учредители</w:t>
            </w:r>
            <w:proofErr w:type="spellEnd"/>
            <w:r w:rsidRPr="00712A88">
              <w:rPr>
                <w:b/>
                <w:sz w:val="18"/>
                <w:szCs w:val="16"/>
              </w:rPr>
              <w:t xml:space="preserve"> / </w:t>
            </w:r>
            <w:proofErr w:type="spellStart"/>
            <w:r w:rsidRPr="00712A88">
              <w:rPr>
                <w:b/>
                <w:sz w:val="18"/>
                <w:szCs w:val="16"/>
              </w:rPr>
              <w:t>акционеры</w:t>
            </w:r>
            <w:proofErr w:type="spellEnd"/>
            <w:r w:rsidRPr="00712A88">
              <w:rPr>
                <w:b/>
                <w:sz w:val="18"/>
                <w:szCs w:val="16"/>
              </w:rPr>
              <w:t xml:space="preserve"> / </w:t>
            </w:r>
            <w:proofErr w:type="spellStart"/>
            <w:r w:rsidRPr="00712A88">
              <w:rPr>
                <w:b/>
                <w:sz w:val="18"/>
                <w:szCs w:val="16"/>
              </w:rPr>
              <w:t>пайщики</w:t>
            </w:r>
            <w:proofErr w:type="spellEnd"/>
          </w:p>
        </w:tc>
      </w:tr>
      <w:tr w:rsidR="00051016" w:rsidRPr="00712A88" w:rsidTr="0051486D">
        <w:trPr>
          <w:trHeight w:val="278"/>
        </w:trPr>
        <w:tc>
          <w:tcPr>
            <w:tcW w:w="4603" w:type="dxa"/>
            <w:gridSpan w:val="2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spacing w:line="249" w:lineRule="exact"/>
              <w:ind w:left="1550"/>
              <w:jc w:val="center"/>
              <w:rPr>
                <w:sz w:val="18"/>
                <w:szCs w:val="16"/>
              </w:rPr>
            </w:pPr>
            <w:proofErr w:type="spellStart"/>
            <w:r w:rsidRPr="00712A88">
              <w:rPr>
                <w:sz w:val="18"/>
                <w:szCs w:val="16"/>
              </w:rPr>
              <w:t>Наименование</w:t>
            </w:r>
            <w:proofErr w:type="spellEnd"/>
            <w:r w:rsidRPr="00712A88">
              <w:rPr>
                <w:sz w:val="18"/>
                <w:szCs w:val="16"/>
              </w:rPr>
              <w:t xml:space="preserve"> / ФИО</w:t>
            </w:r>
          </w:p>
        </w:tc>
        <w:tc>
          <w:tcPr>
            <w:tcW w:w="5141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spacing w:line="249" w:lineRule="exact"/>
              <w:ind w:left="1995" w:right="1982"/>
              <w:jc w:val="center"/>
              <w:rPr>
                <w:sz w:val="18"/>
                <w:szCs w:val="16"/>
              </w:rPr>
            </w:pPr>
            <w:r w:rsidRPr="00712A88">
              <w:rPr>
                <w:sz w:val="18"/>
                <w:szCs w:val="16"/>
              </w:rPr>
              <w:t>ИНН / КПП</w:t>
            </w:r>
          </w:p>
        </w:tc>
        <w:tc>
          <w:tcPr>
            <w:tcW w:w="5434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881"/>
              <w:jc w:val="center"/>
              <w:rPr>
                <w:sz w:val="18"/>
                <w:szCs w:val="16"/>
                <w:lang w:val="ru-RU"/>
              </w:rPr>
            </w:pPr>
            <w:r w:rsidRPr="00712A88">
              <w:rPr>
                <w:sz w:val="18"/>
                <w:szCs w:val="16"/>
                <w:lang w:val="ru-RU"/>
              </w:rPr>
              <w:t>Доля в уставном капитале заявителя, %</w:t>
            </w:r>
          </w:p>
        </w:tc>
      </w:tr>
      <w:tr w:rsidR="00051016" w:rsidRPr="00712A88" w:rsidTr="0051486D">
        <w:trPr>
          <w:trHeight w:val="489"/>
        </w:trPr>
        <w:tc>
          <w:tcPr>
            <w:tcW w:w="4603" w:type="dxa"/>
            <w:gridSpan w:val="2"/>
            <w:vAlign w:val="center"/>
          </w:tcPr>
          <w:p w:rsidR="00051016" w:rsidRPr="00712A88" w:rsidRDefault="00051016" w:rsidP="0051486D">
            <w:pPr>
              <w:pStyle w:val="TableParagraph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141" w:type="dxa"/>
            <w:vAlign w:val="center"/>
          </w:tcPr>
          <w:p w:rsidR="00051016" w:rsidRPr="00712A88" w:rsidRDefault="00051016" w:rsidP="0051486D">
            <w:pPr>
              <w:pStyle w:val="TableParagraph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434" w:type="dxa"/>
            <w:vAlign w:val="center"/>
          </w:tcPr>
          <w:p w:rsidR="00051016" w:rsidRPr="00712A88" w:rsidRDefault="00051016" w:rsidP="0051486D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051016" w:rsidRPr="00712A88" w:rsidTr="0051486D">
        <w:trPr>
          <w:trHeight w:val="491"/>
        </w:trPr>
        <w:tc>
          <w:tcPr>
            <w:tcW w:w="4603" w:type="dxa"/>
            <w:gridSpan w:val="2"/>
            <w:vAlign w:val="center"/>
          </w:tcPr>
          <w:p w:rsidR="00051016" w:rsidRPr="00712A88" w:rsidRDefault="00051016" w:rsidP="0051486D">
            <w:pPr>
              <w:pStyle w:val="TableParagraph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141" w:type="dxa"/>
            <w:vAlign w:val="center"/>
          </w:tcPr>
          <w:p w:rsidR="00051016" w:rsidRPr="00712A88" w:rsidRDefault="00051016" w:rsidP="0051486D">
            <w:pPr>
              <w:pStyle w:val="TableParagraph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434" w:type="dxa"/>
            <w:vAlign w:val="center"/>
          </w:tcPr>
          <w:p w:rsidR="00051016" w:rsidRPr="00712A88" w:rsidRDefault="00051016" w:rsidP="0051486D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051016" w:rsidRPr="00712A88" w:rsidRDefault="00051016" w:rsidP="00051016">
      <w:pPr>
        <w:pStyle w:val="af3"/>
        <w:spacing w:before="10"/>
        <w:rPr>
          <w:sz w:val="5"/>
        </w:rPr>
      </w:pPr>
    </w:p>
    <w:tbl>
      <w:tblPr>
        <w:tblStyle w:val="TableNormal"/>
        <w:tblW w:w="1516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451"/>
        <w:gridCol w:w="11"/>
        <w:gridCol w:w="1634"/>
        <w:gridCol w:w="27"/>
        <w:gridCol w:w="8336"/>
      </w:tblGrid>
      <w:tr w:rsidR="00051016" w:rsidRPr="00712A88" w:rsidTr="0051486D">
        <w:trPr>
          <w:trHeight w:val="343"/>
        </w:trPr>
        <w:tc>
          <w:tcPr>
            <w:tcW w:w="15167" w:type="dxa"/>
            <w:gridSpan w:val="6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jc w:val="center"/>
              <w:rPr>
                <w:sz w:val="18"/>
                <w:szCs w:val="20"/>
              </w:rPr>
            </w:pPr>
            <w:r w:rsidRPr="00712A88">
              <w:rPr>
                <w:b/>
                <w:sz w:val="20"/>
                <w:szCs w:val="20"/>
              </w:rPr>
              <w:t xml:space="preserve">РАЗДЕЛ 3. </w:t>
            </w:r>
            <w:proofErr w:type="spellStart"/>
            <w:r w:rsidRPr="00712A88">
              <w:rPr>
                <w:b/>
                <w:sz w:val="20"/>
                <w:szCs w:val="20"/>
              </w:rPr>
              <w:t>Описание</w:t>
            </w:r>
            <w:proofErr w:type="spellEnd"/>
            <w:r w:rsidRPr="00712A8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2A88">
              <w:rPr>
                <w:b/>
                <w:sz w:val="20"/>
                <w:szCs w:val="20"/>
              </w:rPr>
              <w:t>хозяйственной</w:t>
            </w:r>
            <w:proofErr w:type="spellEnd"/>
            <w:r w:rsidRPr="00712A8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2A88">
              <w:rPr>
                <w:b/>
                <w:sz w:val="20"/>
                <w:szCs w:val="20"/>
              </w:rPr>
              <w:t>деятельности</w:t>
            </w:r>
            <w:proofErr w:type="spellEnd"/>
          </w:p>
        </w:tc>
      </w:tr>
      <w:tr w:rsidR="00051016" w:rsidRPr="00712A88" w:rsidTr="0051486D">
        <w:trPr>
          <w:trHeight w:val="343"/>
        </w:trPr>
        <w:tc>
          <w:tcPr>
            <w:tcW w:w="708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107"/>
              <w:jc w:val="center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</w:rPr>
              <w:t>1.</w:t>
            </w:r>
          </w:p>
        </w:tc>
        <w:tc>
          <w:tcPr>
            <w:tcW w:w="4462" w:type="dxa"/>
            <w:gridSpan w:val="2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spacing w:line="246" w:lineRule="exact"/>
              <w:ind w:left="113" w:right="113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  <w:lang w:val="ru-RU"/>
              </w:rPr>
              <w:t xml:space="preserve">Размер уставного капитала, тыс. руб. </w:t>
            </w:r>
            <w:r w:rsidRPr="00712A88">
              <w:rPr>
                <w:sz w:val="18"/>
                <w:szCs w:val="20"/>
              </w:rPr>
              <w:t>(</w:t>
            </w:r>
            <w:proofErr w:type="spellStart"/>
            <w:r w:rsidRPr="00712A88">
              <w:rPr>
                <w:sz w:val="18"/>
                <w:szCs w:val="20"/>
              </w:rPr>
              <w:t>для</w:t>
            </w:r>
            <w:proofErr w:type="spellEnd"/>
          </w:p>
          <w:p w:rsidR="00051016" w:rsidRPr="00712A88" w:rsidRDefault="00051016" w:rsidP="0051486D">
            <w:pPr>
              <w:pStyle w:val="TableParagraph"/>
              <w:spacing w:line="246" w:lineRule="exact"/>
              <w:ind w:left="113" w:right="113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юридических</w:t>
            </w:r>
            <w:proofErr w:type="spellEnd"/>
            <w:r w:rsidRPr="00712A88">
              <w:rPr>
                <w:sz w:val="18"/>
                <w:szCs w:val="20"/>
              </w:rPr>
              <w:t xml:space="preserve"> </w:t>
            </w:r>
            <w:proofErr w:type="spellStart"/>
            <w:r w:rsidRPr="00712A88">
              <w:rPr>
                <w:sz w:val="18"/>
                <w:szCs w:val="20"/>
              </w:rPr>
              <w:t>лиц</w:t>
            </w:r>
            <w:proofErr w:type="spellEnd"/>
            <w:r w:rsidRPr="00712A88">
              <w:rPr>
                <w:sz w:val="18"/>
                <w:szCs w:val="20"/>
              </w:rPr>
              <w:t>)</w:t>
            </w:r>
          </w:p>
        </w:tc>
        <w:tc>
          <w:tcPr>
            <w:tcW w:w="9997" w:type="dxa"/>
            <w:gridSpan w:val="3"/>
            <w:vAlign w:val="center"/>
          </w:tcPr>
          <w:p w:rsidR="00051016" w:rsidRPr="00712A88" w:rsidRDefault="00051016" w:rsidP="0051486D">
            <w:pPr>
              <w:pStyle w:val="TableParagraph"/>
              <w:jc w:val="center"/>
              <w:rPr>
                <w:sz w:val="18"/>
                <w:szCs w:val="20"/>
              </w:rPr>
            </w:pPr>
          </w:p>
        </w:tc>
      </w:tr>
      <w:tr w:rsidR="00051016" w:rsidRPr="00712A88" w:rsidTr="0051486D">
        <w:trPr>
          <w:trHeight w:val="360"/>
        </w:trPr>
        <w:tc>
          <w:tcPr>
            <w:tcW w:w="708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107"/>
              <w:jc w:val="center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</w:rPr>
              <w:t>2.</w:t>
            </w:r>
          </w:p>
        </w:tc>
        <w:tc>
          <w:tcPr>
            <w:tcW w:w="4462" w:type="dxa"/>
            <w:gridSpan w:val="2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113" w:right="113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Возраст</w:t>
            </w:r>
            <w:proofErr w:type="spellEnd"/>
            <w:r w:rsidRPr="00712A88">
              <w:rPr>
                <w:sz w:val="18"/>
                <w:szCs w:val="20"/>
              </w:rPr>
              <w:t xml:space="preserve"> </w:t>
            </w:r>
            <w:proofErr w:type="spellStart"/>
            <w:r w:rsidRPr="00712A88">
              <w:rPr>
                <w:sz w:val="18"/>
                <w:szCs w:val="20"/>
              </w:rPr>
              <w:t>предприятия</w:t>
            </w:r>
            <w:proofErr w:type="spellEnd"/>
            <w:r w:rsidRPr="00712A88">
              <w:rPr>
                <w:sz w:val="18"/>
                <w:szCs w:val="20"/>
              </w:rPr>
              <w:t xml:space="preserve">, </w:t>
            </w:r>
            <w:proofErr w:type="spellStart"/>
            <w:r w:rsidRPr="00712A88">
              <w:rPr>
                <w:sz w:val="18"/>
                <w:szCs w:val="20"/>
              </w:rPr>
              <w:t>лет</w:t>
            </w:r>
            <w:proofErr w:type="spellEnd"/>
          </w:p>
        </w:tc>
        <w:tc>
          <w:tcPr>
            <w:tcW w:w="9997" w:type="dxa"/>
            <w:gridSpan w:val="3"/>
            <w:vAlign w:val="center"/>
          </w:tcPr>
          <w:p w:rsidR="00051016" w:rsidRPr="00712A88" w:rsidRDefault="00051016" w:rsidP="0051486D">
            <w:pPr>
              <w:pStyle w:val="TableParagraph"/>
              <w:jc w:val="center"/>
              <w:rPr>
                <w:sz w:val="18"/>
                <w:szCs w:val="20"/>
              </w:rPr>
            </w:pPr>
          </w:p>
        </w:tc>
      </w:tr>
      <w:tr w:rsidR="00051016" w:rsidRPr="00712A88" w:rsidTr="0051486D">
        <w:trPr>
          <w:trHeight w:val="506"/>
        </w:trPr>
        <w:tc>
          <w:tcPr>
            <w:tcW w:w="708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</w:rPr>
              <w:t>3.</w:t>
            </w:r>
          </w:p>
        </w:tc>
        <w:tc>
          <w:tcPr>
            <w:tcW w:w="4462" w:type="dxa"/>
            <w:gridSpan w:val="2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spacing w:line="252" w:lineRule="exact"/>
              <w:ind w:left="57" w:right="57"/>
              <w:rPr>
                <w:sz w:val="18"/>
                <w:szCs w:val="20"/>
                <w:lang w:val="ru-RU"/>
              </w:rPr>
            </w:pPr>
            <w:r w:rsidRPr="00712A88">
              <w:rPr>
                <w:sz w:val="18"/>
                <w:szCs w:val="20"/>
                <w:lang w:val="ru-RU"/>
              </w:rPr>
              <w:t>Краткое описание производимых товаров (выполняемых работ, оказываемых услуг)</w:t>
            </w:r>
          </w:p>
        </w:tc>
        <w:tc>
          <w:tcPr>
            <w:tcW w:w="9997" w:type="dxa"/>
            <w:gridSpan w:val="3"/>
            <w:vAlign w:val="center"/>
          </w:tcPr>
          <w:p w:rsidR="00051016" w:rsidRPr="00712A88" w:rsidRDefault="00051016" w:rsidP="0051486D">
            <w:pPr>
              <w:pStyle w:val="TableParagraph"/>
              <w:jc w:val="center"/>
              <w:rPr>
                <w:sz w:val="18"/>
                <w:szCs w:val="20"/>
                <w:lang w:val="ru-RU"/>
              </w:rPr>
            </w:pPr>
          </w:p>
        </w:tc>
      </w:tr>
      <w:tr w:rsidR="00051016" w:rsidRPr="00712A88" w:rsidTr="0051486D">
        <w:trPr>
          <w:trHeight w:val="505"/>
        </w:trPr>
        <w:tc>
          <w:tcPr>
            <w:tcW w:w="708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</w:rPr>
              <w:t>4.</w:t>
            </w:r>
          </w:p>
        </w:tc>
        <w:tc>
          <w:tcPr>
            <w:tcW w:w="4462" w:type="dxa"/>
            <w:gridSpan w:val="2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spacing w:line="248" w:lineRule="exact"/>
              <w:ind w:left="57" w:right="57"/>
              <w:rPr>
                <w:sz w:val="18"/>
                <w:szCs w:val="20"/>
                <w:lang w:val="ru-RU"/>
              </w:rPr>
            </w:pPr>
            <w:r w:rsidRPr="00712A88">
              <w:rPr>
                <w:sz w:val="18"/>
                <w:szCs w:val="20"/>
                <w:lang w:val="ru-RU"/>
              </w:rPr>
              <w:t>Среднесписочная численность работников за</w:t>
            </w:r>
          </w:p>
          <w:p w:rsidR="00051016" w:rsidRPr="00712A88" w:rsidRDefault="00051016" w:rsidP="0051486D">
            <w:pPr>
              <w:pStyle w:val="TableParagraph"/>
              <w:spacing w:line="238" w:lineRule="exact"/>
              <w:ind w:left="57" w:right="57"/>
              <w:rPr>
                <w:sz w:val="18"/>
                <w:szCs w:val="20"/>
                <w:lang w:val="ru-RU"/>
              </w:rPr>
            </w:pPr>
            <w:r w:rsidRPr="00712A88">
              <w:rPr>
                <w:sz w:val="18"/>
                <w:szCs w:val="20"/>
                <w:lang w:val="ru-RU"/>
              </w:rPr>
              <w:t>предшествующий год, ед.</w:t>
            </w:r>
          </w:p>
        </w:tc>
        <w:tc>
          <w:tcPr>
            <w:tcW w:w="9997" w:type="dxa"/>
            <w:gridSpan w:val="3"/>
            <w:vAlign w:val="center"/>
          </w:tcPr>
          <w:p w:rsidR="00051016" w:rsidRPr="00712A88" w:rsidRDefault="00051016" w:rsidP="0051486D">
            <w:pPr>
              <w:pStyle w:val="TableParagraph"/>
              <w:jc w:val="center"/>
              <w:rPr>
                <w:sz w:val="18"/>
                <w:szCs w:val="20"/>
                <w:lang w:val="ru-RU"/>
              </w:rPr>
            </w:pPr>
          </w:p>
        </w:tc>
      </w:tr>
      <w:tr w:rsidR="00051016" w:rsidRPr="00712A88" w:rsidTr="0051486D">
        <w:trPr>
          <w:trHeight w:val="506"/>
        </w:trPr>
        <w:tc>
          <w:tcPr>
            <w:tcW w:w="708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</w:rPr>
              <w:t>5.</w:t>
            </w:r>
          </w:p>
        </w:tc>
        <w:tc>
          <w:tcPr>
            <w:tcW w:w="4462" w:type="dxa"/>
            <w:gridSpan w:val="2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spacing w:line="248" w:lineRule="exact"/>
              <w:ind w:left="57" w:right="57"/>
              <w:rPr>
                <w:sz w:val="18"/>
                <w:szCs w:val="20"/>
                <w:lang w:val="ru-RU"/>
              </w:rPr>
            </w:pPr>
            <w:r w:rsidRPr="00712A88">
              <w:rPr>
                <w:sz w:val="18"/>
                <w:szCs w:val="20"/>
                <w:lang w:val="ru-RU"/>
              </w:rPr>
              <w:t>Совмещение должностей собственника,</w:t>
            </w:r>
          </w:p>
          <w:p w:rsidR="00051016" w:rsidRPr="00712A88" w:rsidRDefault="00051016" w:rsidP="0051486D">
            <w:pPr>
              <w:pStyle w:val="TableParagraph"/>
              <w:spacing w:line="238" w:lineRule="exact"/>
              <w:ind w:left="57" w:right="57"/>
              <w:rPr>
                <w:sz w:val="18"/>
                <w:szCs w:val="20"/>
                <w:lang w:val="ru-RU"/>
              </w:rPr>
            </w:pPr>
            <w:r w:rsidRPr="00712A88">
              <w:rPr>
                <w:sz w:val="18"/>
                <w:szCs w:val="20"/>
                <w:lang w:val="ru-RU"/>
              </w:rPr>
              <w:t>руководителя и/или главного бухгалтера</w:t>
            </w:r>
          </w:p>
        </w:tc>
        <w:tc>
          <w:tcPr>
            <w:tcW w:w="9997" w:type="dxa"/>
            <w:gridSpan w:val="3"/>
            <w:vAlign w:val="center"/>
          </w:tcPr>
          <w:p w:rsidR="00051016" w:rsidRPr="00712A88" w:rsidRDefault="00051016" w:rsidP="0051486D">
            <w:pPr>
              <w:pStyle w:val="TableParagraph"/>
              <w:ind w:left="110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Да</w:t>
            </w:r>
            <w:proofErr w:type="spellEnd"/>
            <w:r w:rsidRPr="00712A88">
              <w:rPr>
                <w:sz w:val="18"/>
                <w:szCs w:val="20"/>
              </w:rPr>
              <w:t>/</w:t>
            </w:r>
            <w:proofErr w:type="spellStart"/>
            <w:r w:rsidRPr="00712A88">
              <w:rPr>
                <w:sz w:val="18"/>
                <w:szCs w:val="20"/>
              </w:rPr>
              <w:t>нет</w:t>
            </w:r>
            <w:proofErr w:type="spellEnd"/>
          </w:p>
        </w:tc>
      </w:tr>
      <w:tr w:rsidR="00051016" w:rsidRPr="00712A88" w:rsidTr="0051486D">
        <w:trPr>
          <w:trHeight w:val="416"/>
        </w:trPr>
        <w:tc>
          <w:tcPr>
            <w:tcW w:w="708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</w:rPr>
              <w:t>6.</w:t>
            </w:r>
          </w:p>
        </w:tc>
        <w:tc>
          <w:tcPr>
            <w:tcW w:w="4462" w:type="dxa"/>
            <w:gridSpan w:val="2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Наличие</w:t>
            </w:r>
            <w:proofErr w:type="spellEnd"/>
            <w:r w:rsidRPr="00712A88">
              <w:rPr>
                <w:sz w:val="18"/>
                <w:szCs w:val="20"/>
              </w:rPr>
              <w:t xml:space="preserve"> </w:t>
            </w:r>
            <w:proofErr w:type="spellStart"/>
            <w:r w:rsidRPr="00712A88">
              <w:rPr>
                <w:sz w:val="18"/>
                <w:szCs w:val="20"/>
              </w:rPr>
              <w:t>филиалов</w:t>
            </w:r>
            <w:proofErr w:type="spellEnd"/>
            <w:r w:rsidRPr="00712A88">
              <w:rPr>
                <w:sz w:val="18"/>
                <w:szCs w:val="20"/>
              </w:rPr>
              <w:t xml:space="preserve">, </w:t>
            </w:r>
            <w:proofErr w:type="spellStart"/>
            <w:r w:rsidRPr="00712A88">
              <w:rPr>
                <w:sz w:val="18"/>
                <w:szCs w:val="20"/>
              </w:rPr>
              <w:t>представительств</w:t>
            </w:r>
            <w:proofErr w:type="spellEnd"/>
          </w:p>
        </w:tc>
        <w:tc>
          <w:tcPr>
            <w:tcW w:w="1661" w:type="dxa"/>
            <w:gridSpan w:val="2"/>
            <w:vAlign w:val="center"/>
          </w:tcPr>
          <w:p w:rsidR="00051016" w:rsidRPr="00712A88" w:rsidRDefault="00051016" w:rsidP="0051486D">
            <w:pPr>
              <w:pStyle w:val="TableParagraph"/>
              <w:ind w:left="110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Да</w:t>
            </w:r>
            <w:proofErr w:type="spellEnd"/>
            <w:r w:rsidRPr="00712A88">
              <w:rPr>
                <w:sz w:val="18"/>
                <w:szCs w:val="20"/>
              </w:rPr>
              <w:t>/</w:t>
            </w:r>
            <w:proofErr w:type="spellStart"/>
            <w:r w:rsidRPr="00712A88">
              <w:rPr>
                <w:sz w:val="18"/>
                <w:szCs w:val="20"/>
              </w:rPr>
              <w:t>нет</w:t>
            </w:r>
            <w:proofErr w:type="spellEnd"/>
          </w:p>
        </w:tc>
        <w:tc>
          <w:tcPr>
            <w:tcW w:w="8336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25" w:lineRule="exact"/>
              <w:ind w:left="107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Адрес</w:t>
            </w:r>
            <w:proofErr w:type="spellEnd"/>
            <w:r w:rsidRPr="00712A88">
              <w:rPr>
                <w:sz w:val="18"/>
                <w:szCs w:val="20"/>
              </w:rPr>
              <w:t xml:space="preserve"> </w:t>
            </w:r>
            <w:proofErr w:type="spellStart"/>
            <w:r w:rsidRPr="00712A88">
              <w:rPr>
                <w:sz w:val="18"/>
                <w:szCs w:val="20"/>
              </w:rPr>
              <w:t>филиала</w:t>
            </w:r>
            <w:proofErr w:type="spellEnd"/>
            <w:r w:rsidRPr="00712A88">
              <w:rPr>
                <w:sz w:val="18"/>
                <w:szCs w:val="20"/>
              </w:rPr>
              <w:t>/</w:t>
            </w:r>
            <w:proofErr w:type="spellStart"/>
            <w:r w:rsidRPr="00712A88">
              <w:rPr>
                <w:sz w:val="18"/>
                <w:szCs w:val="20"/>
              </w:rPr>
              <w:t>представительства</w:t>
            </w:r>
            <w:proofErr w:type="spellEnd"/>
            <w:r w:rsidRPr="00712A88">
              <w:rPr>
                <w:sz w:val="18"/>
                <w:szCs w:val="20"/>
              </w:rPr>
              <w:t>:</w:t>
            </w:r>
          </w:p>
        </w:tc>
      </w:tr>
      <w:tr w:rsidR="00051016" w:rsidRPr="00712A88" w:rsidTr="0051486D">
        <w:trPr>
          <w:trHeight w:val="549"/>
        </w:trPr>
        <w:tc>
          <w:tcPr>
            <w:tcW w:w="708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</w:rPr>
              <w:t>7.</w:t>
            </w:r>
          </w:p>
        </w:tc>
        <w:tc>
          <w:tcPr>
            <w:tcW w:w="4462" w:type="dxa"/>
            <w:gridSpan w:val="2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8"/>
                <w:szCs w:val="20"/>
                <w:lang w:val="ru-RU"/>
              </w:rPr>
            </w:pPr>
            <w:r w:rsidRPr="00712A88">
              <w:rPr>
                <w:sz w:val="18"/>
                <w:szCs w:val="20"/>
                <w:lang w:val="ru-RU"/>
              </w:rPr>
              <w:t>Является резидентом территории специального налогового регулирования (ТОСЭР, ОЭЗ, промышленные и индустриальные парки)</w:t>
            </w:r>
          </w:p>
        </w:tc>
        <w:tc>
          <w:tcPr>
            <w:tcW w:w="9997" w:type="dxa"/>
            <w:gridSpan w:val="3"/>
            <w:vAlign w:val="center"/>
          </w:tcPr>
          <w:p w:rsidR="00051016" w:rsidRPr="00712A88" w:rsidRDefault="00051016" w:rsidP="0051486D">
            <w:pPr>
              <w:pStyle w:val="TableParagraph"/>
              <w:ind w:left="110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Да</w:t>
            </w:r>
            <w:proofErr w:type="spellEnd"/>
            <w:r w:rsidRPr="00712A88">
              <w:rPr>
                <w:sz w:val="18"/>
                <w:szCs w:val="20"/>
              </w:rPr>
              <w:t>/</w:t>
            </w:r>
            <w:proofErr w:type="spellStart"/>
            <w:r w:rsidRPr="00712A88">
              <w:rPr>
                <w:sz w:val="18"/>
                <w:szCs w:val="20"/>
              </w:rPr>
              <w:t>нет</w:t>
            </w:r>
            <w:proofErr w:type="spellEnd"/>
          </w:p>
        </w:tc>
      </w:tr>
      <w:tr w:rsidR="00051016" w:rsidRPr="00712A88" w:rsidTr="0051486D">
        <w:trPr>
          <w:trHeight w:val="403"/>
        </w:trPr>
        <w:tc>
          <w:tcPr>
            <w:tcW w:w="708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</w:rPr>
              <w:t>8.</w:t>
            </w:r>
          </w:p>
        </w:tc>
        <w:tc>
          <w:tcPr>
            <w:tcW w:w="4462" w:type="dxa"/>
            <w:gridSpan w:val="2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8"/>
                <w:szCs w:val="20"/>
                <w:lang w:val="ru-RU"/>
              </w:rPr>
            </w:pPr>
            <w:r w:rsidRPr="00712A88">
              <w:rPr>
                <w:sz w:val="18"/>
                <w:szCs w:val="20"/>
                <w:lang w:val="ru-RU"/>
              </w:rPr>
              <w:t>Наличие у предприятия зарегистрированного товарного знака/марки/бренда</w:t>
            </w:r>
          </w:p>
        </w:tc>
        <w:tc>
          <w:tcPr>
            <w:tcW w:w="1661" w:type="dxa"/>
            <w:gridSpan w:val="2"/>
            <w:vAlign w:val="center"/>
          </w:tcPr>
          <w:p w:rsidR="00051016" w:rsidRPr="00712A88" w:rsidRDefault="00051016" w:rsidP="0051486D">
            <w:pPr>
              <w:pStyle w:val="TableParagraph"/>
              <w:ind w:left="110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Да</w:t>
            </w:r>
            <w:proofErr w:type="spellEnd"/>
            <w:r w:rsidRPr="00712A88">
              <w:rPr>
                <w:sz w:val="18"/>
                <w:szCs w:val="20"/>
              </w:rPr>
              <w:t>/</w:t>
            </w:r>
            <w:proofErr w:type="spellStart"/>
            <w:r w:rsidRPr="00712A88">
              <w:rPr>
                <w:sz w:val="18"/>
                <w:szCs w:val="20"/>
              </w:rPr>
              <w:t>нет</w:t>
            </w:r>
            <w:proofErr w:type="spellEnd"/>
          </w:p>
        </w:tc>
        <w:tc>
          <w:tcPr>
            <w:tcW w:w="8336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25" w:lineRule="exact"/>
              <w:ind w:left="107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Дата</w:t>
            </w:r>
            <w:proofErr w:type="spellEnd"/>
            <w:r w:rsidRPr="00712A88">
              <w:rPr>
                <w:sz w:val="18"/>
                <w:szCs w:val="20"/>
              </w:rPr>
              <w:t xml:space="preserve">, </w:t>
            </w:r>
            <w:proofErr w:type="spellStart"/>
            <w:r w:rsidRPr="00712A88">
              <w:rPr>
                <w:sz w:val="18"/>
                <w:szCs w:val="20"/>
              </w:rPr>
              <w:t>номер</w:t>
            </w:r>
            <w:proofErr w:type="spellEnd"/>
            <w:r w:rsidRPr="00712A88">
              <w:rPr>
                <w:sz w:val="18"/>
                <w:szCs w:val="20"/>
              </w:rPr>
              <w:t xml:space="preserve"> </w:t>
            </w:r>
            <w:proofErr w:type="spellStart"/>
            <w:r w:rsidRPr="00712A88">
              <w:rPr>
                <w:sz w:val="18"/>
                <w:szCs w:val="20"/>
              </w:rPr>
              <w:t>государственной</w:t>
            </w:r>
            <w:proofErr w:type="spellEnd"/>
            <w:r w:rsidRPr="00712A88">
              <w:rPr>
                <w:sz w:val="18"/>
                <w:szCs w:val="20"/>
              </w:rPr>
              <w:t xml:space="preserve"> </w:t>
            </w:r>
            <w:proofErr w:type="spellStart"/>
            <w:r w:rsidRPr="00712A88">
              <w:rPr>
                <w:sz w:val="18"/>
                <w:szCs w:val="20"/>
              </w:rPr>
              <w:t>регистрации</w:t>
            </w:r>
            <w:proofErr w:type="spellEnd"/>
            <w:r w:rsidRPr="00712A88">
              <w:rPr>
                <w:sz w:val="18"/>
                <w:szCs w:val="20"/>
              </w:rPr>
              <w:t>:</w:t>
            </w:r>
          </w:p>
        </w:tc>
      </w:tr>
      <w:tr w:rsidR="00051016" w:rsidRPr="00712A88" w:rsidTr="0051486D">
        <w:trPr>
          <w:trHeight w:val="1061"/>
        </w:trPr>
        <w:tc>
          <w:tcPr>
            <w:tcW w:w="708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8"/>
                <w:szCs w:val="20"/>
              </w:rPr>
            </w:pPr>
          </w:p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</w:rPr>
              <w:t>9.</w:t>
            </w:r>
          </w:p>
        </w:tc>
        <w:tc>
          <w:tcPr>
            <w:tcW w:w="4462" w:type="dxa"/>
            <w:gridSpan w:val="2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8"/>
                <w:szCs w:val="20"/>
                <w:lang w:val="ru-RU"/>
              </w:rPr>
            </w:pPr>
            <w:r w:rsidRPr="00712A88">
              <w:rPr>
                <w:sz w:val="18"/>
                <w:szCs w:val="20"/>
                <w:lang w:val="ru-RU"/>
              </w:rPr>
              <w:t>Наличие у предприятия зарегистрированной интеллектуальной собственности (на изобретения, полезные модели, промышленные образцы, программы для ЭВМ и т.д.)</w:t>
            </w:r>
          </w:p>
        </w:tc>
        <w:tc>
          <w:tcPr>
            <w:tcW w:w="1661" w:type="dxa"/>
            <w:gridSpan w:val="2"/>
            <w:vAlign w:val="center"/>
          </w:tcPr>
          <w:p w:rsidR="00051016" w:rsidRPr="00712A88" w:rsidRDefault="00051016" w:rsidP="0051486D">
            <w:pPr>
              <w:pStyle w:val="TableParagraph"/>
              <w:ind w:left="110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Да</w:t>
            </w:r>
            <w:proofErr w:type="spellEnd"/>
            <w:r w:rsidRPr="00712A88">
              <w:rPr>
                <w:sz w:val="18"/>
                <w:szCs w:val="20"/>
              </w:rPr>
              <w:t>/</w:t>
            </w:r>
            <w:proofErr w:type="spellStart"/>
            <w:r w:rsidRPr="00712A88">
              <w:rPr>
                <w:sz w:val="18"/>
                <w:szCs w:val="20"/>
              </w:rPr>
              <w:t>нет</w:t>
            </w:r>
            <w:proofErr w:type="spellEnd"/>
          </w:p>
        </w:tc>
        <w:tc>
          <w:tcPr>
            <w:tcW w:w="8336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25" w:lineRule="exact"/>
              <w:ind w:left="107"/>
              <w:rPr>
                <w:sz w:val="18"/>
                <w:szCs w:val="20"/>
                <w:lang w:val="ru-RU"/>
              </w:rPr>
            </w:pPr>
            <w:r w:rsidRPr="00712A88">
              <w:rPr>
                <w:sz w:val="18"/>
                <w:szCs w:val="20"/>
                <w:lang w:val="ru-RU"/>
              </w:rPr>
              <w:t>На что выдан, дата, номер государственной регистрации, срок действия:</w:t>
            </w:r>
          </w:p>
        </w:tc>
      </w:tr>
      <w:tr w:rsidR="00051016" w:rsidRPr="00712A88" w:rsidTr="0051486D">
        <w:trPr>
          <w:trHeight w:val="571"/>
        </w:trPr>
        <w:tc>
          <w:tcPr>
            <w:tcW w:w="708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</w:rPr>
              <w:t>10.</w:t>
            </w:r>
          </w:p>
        </w:tc>
        <w:tc>
          <w:tcPr>
            <w:tcW w:w="4462" w:type="dxa"/>
            <w:gridSpan w:val="2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8"/>
                <w:szCs w:val="20"/>
                <w:lang w:val="ru-RU"/>
              </w:rPr>
            </w:pPr>
            <w:r w:rsidRPr="00712A88">
              <w:rPr>
                <w:sz w:val="18"/>
                <w:szCs w:val="20"/>
                <w:lang w:val="ru-RU"/>
              </w:rPr>
              <w:t>Общая обеспеченность территорией и производственными площадями, %</w:t>
            </w:r>
          </w:p>
        </w:tc>
        <w:tc>
          <w:tcPr>
            <w:tcW w:w="9997" w:type="dxa"/>
            <w:gridSpan w:val="3"/>
            <w:vAlign w:val="center"/>
          </w:tcPr>
          <w:p w:rsidR="00051016" w:rsidRPr="00712A88" w:rsidRDefault="00051016" w:rsidP="0051486D">
            <w:pPr>
              <w:pStyle w:val="TableParagraph"/>
              <w:rPr>
                <w:sz w:val="18"/>
                <w:szCs w:val="20"/>
                <w:lang w:val="ru-RU"/>
              </w:rPr>
            </w:pPr>
          </w:p>
        </w:tc>
      </w:tr>
      <w:tr w:rsidR="00051016" w:rsidRPr="00712A88" w:rsidTr="0051486D">
        <w:trPr>
          <w:trHeight w:val="562"/>
        </w:trPr>
        <w:tc>
          <w:tcPr>
            <w:tcW w:w="708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8"/>
                <w:szCs w:val="20"/>
                <w:lang w:val="ru-RU"/>
              </w:rPr>
            </w:pPr>
          </w:p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</w:rPr>
              <w:t>11.</w:t>
            </w:r>
          </w:p>
        </w:tc>
        <w:tc>
          <w:tcPr>
            <w:tcW w:w="4462" w:type="dxa"/>
            <w:gridSpan w:val="2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spacing w:line="247" w:lineRule="exact"/>
              <w:ind w:left="57" w:right="57"/>
              <w:rPr>
                <w:sz w:val="18"/>
                <w:szCs w:val="20"/>
                <w:lang w:val="ru-RU"/>
              </w:rPr>
            </w:pPr>
            <w:r w:rsidRPr="00712A88">
              <w:rPr>
                <w:sz w:val="18"/>
                <w:szCs w:val="20"/>
                <w:lang w:val="ru-RU"/>
              </w:rPr>
              <w:t>Наличие оборудования в собственности</w:t>
            </w:r>
          </w:p>
          <w:p w:rsidR="00051016" w:rsidRPr="00712A88" w:rsidRDefault="00051016" w:rsidP="0051486D">
            <w:pPr>
              <w:pStyle w:val="TableParagraph"/>
              <w:spacing w:line="252" w:lineRule="exact"/>
              <w:ind w:left="57" w:right="57"/>
              <w:rPr>
                <w:sz w:val="18"/>
                <w:szCs w:val="20"/>
                <w:lang w:val="ru-RU"/>
              </w:rPr>
            </w:pPr>
            <w:r w:rsidRPr="00712A88">
              <w:rPr>
                <w:sz w:val="18"/>
                <w:szCs w:val="20"/>
                <w:lang w:val="ru-RU"/>
              </w:rPr>
              <w:t>предприятия, включая оборудование в лизинге</w:t>
            </w:r>
          </w:p>
        </w:tc>
        <w:tc>
          <w:tcPr>
            <w:tcW w:w="9997" w:type="dxa"/>
            <w:gridSpan w:val="3"/>
            <w:vAlign w:val="center"/>
          </w:tcPr>
          <w:p w:rsidR="00051016" w:rsidRPr="00712A88" w:rsidRDefault="00051016" w:rsidP="0051486D">
            <w:pPr>
              <w:pStyle w:val="TableParagraph"/>
              <w:rPr>
                <w:sz w:val="18"/>
                <w:szCs w:val="20"/>
                <w:lang w:val="ru-RU"/>
              </w:rPr>
            </w:pPr>
          </w:p>
          <w:p w:rsidR="00051016" w:rsidRPr="00712A88" w:rsidRDefault="00051016" w:rsidP="0051486D">
            <w:pPr>
              <w:pStyle w:val="TableParagraph"/>
              <w:ind w:left="110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Да</w:t>
            </w:r>
            <w:proofErr w:type="spellEnd"/>
            <w:r w:rsidRPr="00712A88">
              <w:rPr>
                <w:sz w:val="18"/>
                <w:szCs w:val="20"/>
              </w:rPr>
              <w:t>/</w:t>
            </w:r>
            <w:proofErr w:type="spellStart"/>
            <w:r w:rsidRPr="00712A88">
              <w:rPr>
                <w:sz w:val="18"/>
                <w:szCs w:val="20"/>
              </w:rPr>
              <w:t>нет</w:t>
            </w:r>
            <w:proofErr w:type="spellEnd"/>
          </w:p>
        </w:tc>
      </w:tr>
      <w:tr w:rsidR="00051016" w:rsidRPr="00712A88" w:rsidTr="0051486D">
        <w:trPr>
          <w:trHeight w:val="650"/>
        </w:trPr>
        <w:tc>
          <w:tcPr>
            <w:tcW w:w="708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8"/>
                <w:szCs w:val="20"/>
              </w:rPr>
            </w:pPr>
          </w:p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</w:rPr>
              <w:t>12.</w:t>
            </w:r>
          </w:p>
        </w:tc>
        <w:tc>
          <w:tcPr>
            <w:tcW w:w="4462" w:type="dxa"/>
            <w:gridSpan w:val="2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8"/>
                <w:szCs w:val="20"/>
                <w:lang w:val="ru-RU"/>
              </w:rPr>
            </w:pPr>
            <w:r w:rsidRPr="00712A88">
              <w:rPr>
                <w:sz w:val="18"/>
                <w:szCs w:val="20"/>
                <w:lang w:val="ru-RU"/>
              </w:rPr>
              <w:t>Наличие современного высокопроизводительного оборудования в возрасте до 3 лет</w:t>
            </w:r>
          </w:p>
        </w:tc>
        <w:tc>
          <w:tcPr>
            <w:tcW w:w="9997" w:type="dxa"/>
            <w:gridSpan w:val="3"/>
            <w:vAlign w:val="center"/>
          </w:tcPr>
          <w:p w:rsidR="00051016" w:rsidRPr="00712A88" w:rsidRDefault="00051016" w:rsidP="0051486D">
            <w:pPr>
              <w:pStyle w:val="TableParagraph"/>
              <w:ind w:left="110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Да</w:t>
            </w:r>
            <w:proofErr w:type="spellEnd"/>
            <w:r w:rsidRPr="00712A88">
              <w:rPr>
                <w:sz w:val="18"/>
                <w:szCs w:val="20"/>
              </w:rPr>
              <w:t>/</w:t>
            </w:r>
            <w:proofErr w:type="spellStart"/>
            <w:r w:rsidRPr="00712A88">
              <w:rPr>
                <w:sz w:val="18"/>
                <w:szCs w:val="20"/>
              </w:rPr>
              <w:t>нет</w:t>
            </w:r>
            <w:proofErr w:type="spellEnd"/>
          </w:p>
        </w:tc>
      </w:tr>
      <w:tr w:rsidR="00051016" w:rsidRPr="00712A88" w:rsidTr="0051486D">
        <w:trPr>
          <w:trHeight w:val="549"/>
        </w:trPr>
        <w:tc>
          <w:tcPr>
            <w:tcW w:w="708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</w:rPr>
              <w:t>13.</w:t>
            </w:r>
          </w:p>
        </w:tc>
        <w:tc>
          <w:tcPr>
            <w:tcW w:w="4462" w:type="dxa"/>
            <w:gridSpan w:val="2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Наличие</w:t>
            </w:r>
            <w:proofErr w:type="spellEnd"/>
            <w:r w:rsidRPr="00712A88">
              <w:rPr>
                <w:sz w:val="18"/>
                <w:szCs w:val="20"/>
              </w:rPr>
              <w:t xml:space="preserve"> </w:t>
            </w:r>
            <w:proofErr w:type="spellStart"/>
            <w:r w:rsidRPr="00712A88">
              <w:rPr>
                <w:sz w:val="18"/>
                <w:szCs w:val="20"/>
              </w:rPr>
              <w:t>автоматизированного</w:t>
            </w:r>
            <w:proofErr w:type="spellEnd"/>
            <w:r w:rsidRPr="00712A88">
              <w:rPr>
                <w:sz w:val="18"/>
                <w:szCs w:val="20"/>
              </w:rPr>
              <w:t xml:space="preserve"> </w:t>
            </w:r>
            <w:proofErr w:type="spellStart"/>
            <w:r w:rsidRPr="00712A88">
              <w:rPr>
                <w:sz w:val="18"/>
                <w:szCs w:val="20"/>
              </w:rPr>
              <w:t>оборудования</w:t>
            </w:r>
            <w:proofErr w:type="spellEnd"/>
          </w:p>
        </w:tc>
        <w:tc>
          <w:tcPr>
            <w:tcW w:w="9997" w:type="dxa"/>
            <w:gridSpan w:val="3"/>
            <w:vAlign w:val="center"/>
          </w:tcPr>
          <w:p w:rsidR="00051016" w:rsidRPr="00712A88" w:rsidRDefault="00051016" w:rsidP="0051486D">
            <w:pPr>
              <w:pStyle w:val="TableParagraph"/>
              <w:ind w:left="110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Да</w:t>
            </w:r>
            <w:proofErr w:type="spellEnd"/>
            <w:r w:rsidRPr="00712A88">
              <w:rPr>
                <w:sz w:val="18"/>
                <w:szCs w:val="20"/>
              </w:rPr>
              <w:t>/</w:t>
            </w:r>
            <w:proofErr w:type="spellStart"/>
            <w:r w:rsidRPr="00712A88">
              <w:rPr>
                <w:sz w:val="18"/>
                <w:szCs w:val="20"/>
              </w:rPr>
              <w:t>нет</w:t>
            </w:r>
            <w:proofErr w:type="spellEnd"/>
          </w:p>
        </w:tc>
      </w:tr>
      <w:tr w:rsidR="00051016" w:rsidRPr="00712A88" w:rsidTr="0051486D">
        <w:trPr>
          <w:trHeight w:val="552"/>
        </w:trPr>
        <w:tc>
          <w:tcPr>
            <w:tcW w:w="708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</w:rPr>
              <w:t>14.</w:t>
            </w:r>
          </w:p>
        </w:tc>
        <w:tc>
          <w:tcPr>
            <w:tcW w:w="4462" w:type="dxa"/>
            <w:gridSpan w:val="2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spacing w:line="246" w:lineRule="exact"/>
              <w:ind w:left="57" w:right="57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Наличие</w:t>
            </w:r>
            <w:proofErr w:type="spellEnd"/>
            <w:r w:rsidRPr="00712A88">
              <w:rPr>
                <w:sz w:val="18"/>
                <w:szCs w:val="20"/>
              </w:rPr>
              <w:t xml:space="preserve"> </w:t>
            </w:r>
            <w:proofErr w:type="spellStart"/>
            <w:r w:rsidRPr="00712A88">
              <w:rPr>
                <w:sz w:val="18"/>
                <w:szCs w:val="20"/>
              </w:rPr>
              <w:t>полностью</w:t>
            </w:r>
            <w:proofErr w:type="spellEnd"/>
            <w:r w:rsidRPr="00712A88">
              <w:rPr>
                <w:sz w:val="18"/>
                <w:szCs w:val="20"/>
              </w:rPr>
              <w:t xml:space="preserve"> </w:t>
            </w:r>
            <w:proofErr w:type="spellStart"/>
            <w:r w:rsidRPr="00712A88">
              <w:rPr>
                <w:sz w:val="18"/>
                <w:szCs w:val="20"/>
              </w:rPr>
              <w:t>амортизированного</w:t>
            </w:r>
            <w:proofErr w:type="spellEnd"/>
          </w:p>
          <w:p w:rsidR="00051016" w:rsidRPr="00712A88" w:rsidRDefault="00051016" w:rsidP="0051486D">
            <w:pPr>
              <w:pStyle w:val="TableParagraph"/>
              <w:spacing w:line="240" w:lineRule="exact"/>
              <w:ind w:left="57" w:right="57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оборудования</w:t>
            </w:r>
            <w:proofErr w:type="spellEnd"/>
          </w:p>
        </w:tc>
        <w:tc>
          <w:tcPr>
            <w:tcW w:w="9997" w:type="dxa"/>
            <w:gridSpan w:val="3"/>
            <w:vAlign w:val="center"/>
          </w:tcPr>
          <w:p w:rsidR="00051016" w:rsidRPr="00712A88" w:rsidRDefault="00051016" w:rsidP="0051486D">
            <w:pPr>
              <w:pStyle w:val="TableParagraph"/>
              <w:ind w:left="110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Да</w:t>
            </w:r>
            <w:proofErr w:type="spellEnd"/>
            <w:r w:rsidRPr="00712A88">
              <w:rPr>
                <w:sz w:val="18"/>
                <w:szCs w:val="20"/>
              </w:rPr>
              <w:t>/</w:t>
            </w:r>
            <w:proofErr w:type="spellStart"/>
            <w:r w:rsidRPr="00712A88">
              <w:rPr>
                <w:sz w:val="18"/>
                <w:szCs w:val="20"/>
              </w:rPr>
              <w:t>нет</w:t>
            </w:r>
            <w:proofErr w:type="spellEnd"/>
          </w:p>
        </w:tc>
      </w:tr>
      <w:tr w:rsidR="00051016" w:rsidRPr="00712A88" w:rsidTr="0051486D">
        <w:trPr>
          <w:trHeight w:val="418"/>
        </w:trPr>
        <w:tc>
          <w:tcPr>
            <w:tcW w:w="708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</w:rPr>
              <w:t>15.</w:t>
            </w:r>
          </w:p>
        </w:tc>
        <w:tc>
          <w:tcPr>
            <w:tcW w:w="4462" w:type="dxa"/>
            <w:gridSpan w:val="2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spacing w:line="246" w:lineRule="exact"/>
              <w:ind w:left="57" w:right="57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Внедрена</w:t>
            </w:r>
            <w:proofErr w:type="spellEnd"/>
            <w:r w:rsidRPr="00712A88">
              <w:rPr>
                <w:sz w:val="18"/>
                <w:szCs w:val="20"/>
              </w:rPr>
              <w:t xml:space="preserve"> </w:t>
            </w:r>
            <w:proofErr w:type="spellStart"/>
            <w:r w:rsidRPr="00712A88">
              <w:rPr>
                <w:sz w:val="18"/>
                <w:szCs w:val="20"/>
              </w:rPr>
              <w:t>система</w:t>
            </w:r>
            <w:proofErr w:type="spellEnd"/>
            <w:r w:rsidRPr="00712A88">
              <w:rPr>
                <w:sz w:val="18"/>
                <w:szCs w:val="20"/>
              </w:rPr>
              <w:t xml:space="preserve"> </w:t>
            </w:r>
            <w:proofErr w:type="spellStart"/>
            <w:r w:rsidRPr="00712A88">
              <w:rPr>
                <w:sz w:val="18"/>
                <w:szCs w:val="20"/>
              </w:rPr>
              <w:t>менеджмента</w:t>
            </w:r>
            <w:proofErr w:type="spellEnd"/>
            <w:r w:rsidRPr="00712A88">
              <w:rPr>
                <w:sz w:val="18"/>
                <w:szCs w:val="20"/>
              </w:rPr>
              <w:t xml:space="preserve"> </w:t>
            </w:r>
            <w:proofErr w:type="spellStart"/>
            <w:r w:rsidRPr="00712A88">
              <w:rPr>
                <w:sz w:val="18"/>
                <w:szCs w:val="20"/>
              </w:rPr>
              <w:t>качества</w:t>
            </w:r>
            <w:proofErr w:type="spellEnd"/>
          </w:p>
        </w:tc>
        <w:tc>
          <w:tcPr>
            <w:tcW w:w="9997" w:type="dxa"/>
            <w:gridSpan w:val="3"/>
            <w:vAlign w:val="center"/>
          </w:tcPr>
          <w:p w:rsidR="00051016" w:rsidRPr="00712A88" w:rsidRDefault="00051016" w:rsidP="0051486D">
            <w:pPr>
              <w:pStyle w:val="TableParagraph"/>
              <w:ind w:left="110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Да</w:t>
            </w:r>
            <w:proofErr w:type="spellEnd"/>
            <w:r w:rsidRPr="00712A88">
              <w:rPr>
                <w:sz w:val="18"/>
                <w:szCs w:val="20"/>
              </w:rPr>
              <w:t>/</w:t>
            </w:r>
            <w:proofErr w:type="spellStart"/>
            <w:r w:rsidRPr="00712A88">
              <w:rPr>
                <w:sz w:val="18"/>
                <w:szCs w:val="20"/>
              </w:rPr>
              <w:t>нет</w:t>
            </w:r>
            <w:proofErr w:type="spellEnd"/>
            <w:r w:rsidRPr="00712A88">
              <w:rPr>
                <w:sz w:val="18"/>
                <w:szCs w:val="20"/>
              </w:rPr>
              <w:t xml:space="preserve">/в </w:t>
            </w:r>
            <w:proofErr w:type="spellStart"/>
            <w:r w:rsidRPr="00712A88">
              <w:rPr>
                <w:sz w:val="18"/>
                <w:szCs w:val="20"/>
              </w:rPr>
              <w:t>процессе</w:t>
            </w:r>
            <w:proofErr w:type="spellEnd"/>
          </w:p>
        </w:tc>
      </w:tr>
      <w:tr w:rsidR="00051016" w:rsidRPr="00712A88" w:rsidTr="0051486D">
        <w:trPr>
          <w:trHeight w:val="418"/>
        </w:trPr>
        <w:tc>
          <w:tcPr>
            <w:tcW w:w="708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</w:rPr>
              <w:t>16.</w:t>
            </w:r>
          </w:p>
        </w:tc>
        <w:tc>
          <w:tcPr>
            <w:tcW w:w="4462" w:type="dxa"/>
            <w:gridSpan w:val="2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spacing w:line="246" w:lineRule="exact"/>
              <w:ind w:left="57" w:right="57"/>
              <w:rPr>
                <w:sz w:val="18"/>
                <w:szCs w:val="20"/>
                <w:lang w:val="ru-RU"/>
              </w:rPr>
            </w:pPr>
            <w:r w:rsidRPr="00712A88">
              <w:rPr>
                <w:sz w:val="18"/>
                <w:szCs w:val="20"/>
                <w:lang w:val="ru-RU"/>
              </w:rPr>
              <w:t>Имеется потенциальный заказ со стороны крупного предприятия</w:t>
            </w:r>
          </w:p>
        </w:tc>
        <w:tc>
          <w:tcPr>
            <w:tcW w:w="1634" w:type="dxa"/>
            <w:vAlign w:val="center"/>
          </w:tcPr>
          <w:p w:rsidR="00051016" w:rsidRPr="00712A88" w:rsidRDefault="00051016" w:rsidP="0051486D">
            <w:pPr>
              <w:pStyle w:val="TableParagraph"/>
              <w:ind w:left="110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Да</w:t>
            </w:r>
            <w:proofErr w:type="spellEnd"/>
            <w:r w:rsidRPr="00712A88">
              <w:rPr>
                <w:sz w:val="18"/>
                <w:szCs w:val="20"/>
              </w:rPr>
              <w:t>/</w:t>
            </w:r>
            <w:proofErr w:type="spellStart"/>
            <w:r w:rsidRPr="00712A88">
              <w:rPr>
                <w:sz w:val="18"/>
                <w:szCs w:val="20"/>
              </w:rPr>
              <w:t>нет</w:t>
            </w:r>
            <w:proofErr w:type="spellEnd"/>
          </w:p>
        </w:tc>
        <w:tc>
          <w:tcPr>
            <w:tcW w:w="8363" w:type="dxa"/>
            <w:gridSpan w:val="2"/>
            <w:vAlign w:val="center"/>
          </w:tcPr>
          <w:p w:rsidR="00051016" w:rsidRPr="00712A88" w:rsidRDefault="00051016" w:rsidP="0051486D">
            <w:pPr>
              <w:pStyle w:val="TableParagraph"/>
              <w:ind w:left="110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Наименование</w:t>
            </w:r>
            <w:proofErr w:type="spellEnd"/>
            <w:r w:rsidRPr="00712A88">
              <w:rPr>
                <w:sz w:val="18"/>
                <w:szCs w:val="20"/>
              </w:rPr>
              <w:t xml:space="preserve"> </w:t>
            </w:r>
            <w:proofErr w:type="spellStart"/>
            <w:r w:rsidRPr="00712A88">
              <w:rPr>
                <w:sz w:val="18"/>
                <w:szCs w:val="20"/>
              </w:rPr>
              <w:t>заказчика</w:t>
            </w:r>
            <w:proofErr w:type="spellEnd"/>
          </w:p>
        </w:tc>
      </w:tr>
      <w:tr w:rsidR="00051016" w:rsidRPr="00712A88" w:rsidTr="0051486D">
        <w:trPr>
          <w:trHeight w:val="757"/>
        </w:trPr>
        <w:tc>
          <w:tcPr>
            <w:tcW w:w="5159" w:type="dxa"/>
            <w:gridSpan w:val="2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8"/>
                <w:szCs w:val="20"/>
                <w:lang w:val="ru-RU"/>
              </w:rPr>
            </w:pPr>
            <w:r w:rsidRPr="00712A88">
              <w:rPr>
                <w:sz w:val="18"/>
                <w:szCs w:val="20"/>
                <w:lang w:val="ru-RU"/>
              </w:rPr>
              <w:t>Замечания РЦК (указывается информация о недостоверных сведениях, в представленных субъектом МСП документах)</w:t>
            </w:r>
          </w:p>
        </w:tc>
        <w:tc>
          <w:tcPr>
            <w:tcW w:w="10008" w:type="dxa"/>
            <w:gridSpan w:val="4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8"/>
                <w:szCs w:val="20"/>
                <w:lang w:val="ru-RU"/>
              </w:rPr>
            </w:pPr>
          </w:p>
        </w:tc>
      </w:tr>
    </w:tbl>
    <w:p w:rsidR="00051016" w:rsidRPr="00712A88" w:rsidRDefault="00051016" w:rsidP="00051016">
      <w:pPr>
        <w:sectPr w:rsidR="00051016" w:rsidRPr="00712A88" w:rsidSect="00A91926">
          <w:pgSz w:w="16840" w:h="11910" w:orient="landscape"/>
          <w:pgMar w:top="919" w:right="680" w:bottom="567" w:left="567" w:header="567" w:footer="0" w:gutter="0"/>
          <w:cols w:space="720"/>
          <w:titlePg/>
          <w:docGrid w:linePitch="299"/>
        </w:sectPr>
      </w:pPr>
    </w:p>
    <w:p w:rsidR="00051016" w:rsidRPr="00712A88" w:rsidRDefault="00051016" w:rsidP="00051016">
      <w:pPr>
        <w:spacing w:before="69"/>
        <w:ind w:left="1519"/>
        <w:jc w:val="center"/>
        <w:rPr>
          <w:b/>
          <w:sz w:val="24"/>
        </w:rPr>
      </w:pPr>
      <w:r w:rsidRPr="00712A88">
        <w:rPr>
          <w:b/>
          <w:sz w:val="24"/>
        </w:rPr>
        <w:t>ТАБЛИЦА 3. СКОРИНГ ПРЕДВАРИТЕЛЬНОЙ ПРОВЕРКИ СУБЪЕКТОВ МАЛОГО И СРЕДНЕГО ПРЕДПРИНИМАТЕЛЬСТВА</w:t>
      </w:r>
    </w:p>
    <w:tbl>
      <w:tblPr>
        <w:tblStyle w:val="TableNormal"/>
        <w:tblW w:w="1503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3684"/>
        <w:gridCol w:w="568"/>
        <w:gridCol w:w="992"/>
        <w:gridCol w:w="851"/>
        <w:gridCol w:w="850"/>
        <w:gridCol w:w="851"/>
        <w:gridCol w:w="854"/>
        <w:gridCol w:w="567"/>
        <w:gridCol w:w="567"/>
        <w:gridCol w:w="708"/>
        <w:gridCol w:w="709"/>
        <w:gridCol w:w="3401"/>
        <w:gridCol w:w="10"/>
      </w:tblGrid>
      <w:tr w:rsidR="00051016" w:rsidRPr="00712A88" w:rsidTr="0051486D">
        <w:trPr>
          <w:gridAfter w:val="1"/>
          <w:wAfter w:w="7" w:type="dxa"/>
          <w:trHeight w:val="427"/>
        </w:trPr>
        <w:tc>
          <w:tcPr>
            <w:tcW w:w="425" w:type="dxa"/>
            <w:vMerge w:val="restart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b/>
                <w:sz w:val="16"/>
                <w:szCs w:val="20"/>
              </w:rPr>
            </w:pPr>
            <w:r w:rsidRPr="00712A88">
              <w:rPr>
                <w:b/>
                <w:w w:val="99"/>
                <w:sz w:val="16"/>
                <w:szCs w:val="20"/>
              </w:rPr>
              <w:t>№</w:t>
            </w:r>
          </w:p>
        </w:tc>
        <w:tc>
          <w:tcPr>
            <w:tcW w:w="3685" w:type="dxa"/>
            <w:vMerge w:val="restart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b/>
                <w:sz w:val="16"/>
                <w:szCs w:val="20"/>
              </w:rPr>
            </w:pPr>
            <w:proofErr w:type="spellStart"/>
            <w:r w:rsidRPr="00712A88">
              <w:rPr>
                <w:b/>
                <w:sz w:val="16"/>
                <w:szCs w:val="20"/>
              </w:rPr>
              <w:t>Параметр</w:t>
            </w:r>
            <w:proofErr w:type="spellEnd"/>
            <w:r w:rsidRPr="00712A88">
              <w:rPr>
                <w:b/>
                <w:sz w:val="16"/>
                <w:szCs w:val="20"/>
              </w:rPr>
              <w:t>/</w:t>
            </w:r>
            <w:proofErr w:type="spellStart"/>
            <w:r w:rsidRPr="00712A88">
              <w:rPr>
                <w:b/>
                <w:sz w:val="16"/>
                <w:szCs w:val="20"/>
              </w:rPr>
              <w:t>Показатель</w:t>
            </w:r>
            <w:proofErr w:type="spellEnd"/>
            <w:r w:rsidRPr="00712A88">
              <w:rPr>
                <w:b/>
                <w:sz w:val="16"/>
                <w:szCs w:val="20"/>
              </w:rPr>
              <w:t>*</w:t>
            </w:r>
          </w:p>
        </w:tc>
        <w:tc>
          <w:tcPr>
            <w:tcW w:w="4966" w:type="dxa"/>
            <w:gridSpan w:val="6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b/>
                <w:sz w:val="16"/>
                <w:szCs w:val="20"/>
              </w:rPr>
            </w:pPr>
            <w:proofErr w:type="spellStart"/>
            <w:r w:rsidRPr="00712A88">
              <w:rPr>
                <w:b/>
                <w:sz w:val="16"/>
                <w:szCs w:val="20"/>
              </w:rPr>
              <w:t>Баллы</w:t>
            </w:r>
            <w:proofErr w:type="spellEnd"/>
          </w:p>
        </w:tc>
        <w:tc>
          <w:tcPr>
            <w:tcW w:w="567" w:type="dxa"/>
            <w:vMerge w:val="restart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b/>
                <w:sz w:val="16"/>
                <w:szCs w:val="20"/>
              </w:rPr>
            </w:pPr>
            <w:proofErr w:type="spellStart"/>
            <w:r w:rsidRPr="00712A88">
              <w:rPr>
                <w:b/>
                <w:sz w:val="16"/>
                <w:szCs w:val="20"/>
              </w:rPr>
              <w:t>Факт</w:t>
            </w:r>
            <w:proofErr w:type="spellEnd"/>
          </w:p>
        </w:tc>
        <w:tc>
          <w:tcPr>
            <w:tcW w:w="567" w:type="dxa"/>
            <w:vMerge w:val="restart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b/>
                <w:sz w:val="16"/>
                <w:szCs w:val="20"/>
              </w:rPr>
            </w:pPr>
            <w:proofErr w:type="spellStart"/>
            <w:r w:rsidRPr="00712A88">
              <w:rPr>
                <w:b/>
                <w:sz w:val="16"/>
                <w:szCs w:val="20"/>
              </w:rPr>
              <w:t>Балл</w:t>
            </w:r>
            <w:proofErr w:type="spellEnd"/>
          </w:p>
        </w:tc>
        <w:tc>
          <w:tcPr>
            <w:tcW w:w="708" w:type="dxa"/>
            <w:vMerge w:val="restart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 w:hanging="3"/>
              <w:jc w:val="center"/>
              <w:rPr>
                <w:b/>
                <w:sz w:val="16"/>
                <w:szCs w:val="20"/>
              </w:rPr>
            </w:pPr>
            <w:proofErr w:type="spellStart"/>
            <w:r w:rsidRPr="00712A88">
              <w:rPr>
                <w:b/>
                <w:sz w:val="16"/>
                <w:szCs w:val="20"/>
              </w:rPr>
              <w:t>Коэф</w:t>
            </w:r>
            <w:proofErr w:type="spellEnd"/>
            <w:r w:rsidRPr="00712A88">
              <w:rPr>
                <w:b/>
                <w:sz w:val="16"/>
                <w:szCs w:val="20"/>
              </w:rPr>
              <w:t xml:space="preserve">- т </w:t>
            </w:r>
            <w:proofErr w:type="spellStart"/>
            <w:r w:rsidRPr="00712A88">
              <w:rPr>
                <w:b/>
                <w:sz w:val="16"/>
                <w:szCs w:val="20"/>
              </w:rPr>
              <w:t>веса</w:t>
            </w:r>
            <w:proofErr w:type="spellEnd"/>
          </w:p>
        </w:tc>
        <w:tc>
          <w:tcPr>
            <w:tcW w:w="709" w:type="dxa"/>
            <w:vMerge w:val="restart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b/>
                <w:sz w:val="16"/>
                <w:szCs w:val="20"/>
                <w:lang w:val="ru-RU"/>
              </w:rPr>
            </w:pPr>
            <w:r w:rsidRPr="00712A88">
              <w:rPr>
                <w:b/>
                <w:sz w:val="16"/>
                <w:szCs w:val="20"/>
                <w:lang w:val="ru-RU"/>
              </w:rPr>
              <w:t xml:space="preserve">Балл с учетом </w:t>
            </w:r>
            <w:proofErr w:type="spellStart"/>
            <w:r w:rsidRPr="00712A88">
              <w:rPr>
                <w:b/>
                <w:sz w:val="16"/>
                <w:szCs w:val="20"/>
                <w:lang w:val="ru-RU"/>
              </w:rPr>
              <w:t>коэф</w:t>
            </w:r>
            <w:proofErr w:type="spellEnd"/>
            <w:r w:rsidRPr="00712A88">
              <w:rPr>
                <w:b/>
                <w:sz w:val="16"/>
                <w:szCs w:val="20"/>
                <w:lang w:val="ru-RU"/>
              </w:rPr>
              <w:t>-та</w:t>
            </w:r>
            <w:r w:rsidRPr="00712A88">
              <w:rPr>
                <w:b/>
                <w:w w:val="99"/>
                <w:sz w:val="16"/>
                <w:szCs w:val="20"/>
                <w:lang w:val="ru-RU"/>
              </w:rPr>
              <w:t xml:space="preserve"> </w:t>
            </w:r>
            <w:r w:rsidRPr="00712A88">
              <w:rPr>
                <w:b/>
                <w:sz w:val="16"/>
                <w:szCs w:val="20"/>
                <w:lang w:val="ru-RU"/>
              </w:rPr>
              <w:t>веса</w:t>
            </w:r>
          </w:p>
        </w:tc>
        <w:tc>
          <w:tcPr>
            <w:tcW w:w="3402" w:type="dxa"/>
            <w:vMerge w:val="restart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b/>
                <w:sz w:val="16"/>
                <w:szCs w:val="20"/>
              </w:rPr>
            </w:pPr>
            <w:proofErr w:type="spellStart"/>
            <w:r w:rsidRPr="00712A88">
              <w:rPr>
                <w:b/>
                <w:sz w:val="16"/>
                <w:szCs w:val="20"/>
              </w:rPr>
              <w:t>Источник</w:t>
            </w:r>
            <w:proofErr w:type="spellEnd"/>
            <w:r w:rsidRPr="00712A88">
              <w:rPr>
                <w:b/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b/>
                <w:sz w:val="16"/>
                <w:szCs w:val="20"/>
              </w:rPr>
              <w:t>информации</w:t>
            </w:r>
            <w:proofErr w:type="spellEnd"/>
          </w:p>
        </w:tc>
      </w:tr>
      <w:tr w:rsidR="00051016" w:rsidRPr="00712A88" w:rsidTr="0051486D">
        <w:trPr>
          <w:gridAfter w:val="1"/>
          <w:wAfter w:w="10" w:type="dxa"/>
          <w:trHeight w:val="287"/>
        </w:trPr>
        <w:tc>
          <w:tcPr>
            <w:tcW w:w="425" w:type="dxa"/>
            <w:vMerge/>
            <w:tcBorders>
              <w:top w:val="nil"/>
            </w:tcBorders>
            <w:shd w:val="clear" w:color="auto" w:fill="E1EED9"/>
          </w:tcPr>
          <w:p w:rsidR="00051016" w:rsidRPr="00712A88" w:rsidRDefault="00051016" w:rsidP="0051486D">
            <w:pPr>
              <w:ind w:left="57" w:right="5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  <w:shd w:val="clear" w:color="auto" w:fill="E1EED9"/>
          </w:tcPr>
          <w:p w:rsidR="00051016" w:rsidRPr="00712A88" w:rsidRDefault="00051016" w:rsidP="0051486D">
            <w:pPr>
              <w:ind w:left="57" w:right="5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68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0</w:t>
            </w:r>
          </w:p>
        </w:tc>
        <w:tc>
          <w:tcPr>
            <w:tcW w:w="992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</w:t>
            </w:r>
          </w:p>
        </w:tc>
        <w:tc>
          <w:tcPr>
            <w:tcW w:w="851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2</w:t>
            </w:r>
          </w:p>
        </w:tc>
        <w:tc>
          <w:tcPr>
            <w:tcW w:w="850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3</w:t>
            </w:r>
          </w:p>
        </w:tc>
        <w:tc>
          <w:tcPr>
            <w:tcW w:w="851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4</w:t>
            </w:r>
          </w:p>
        </w:tc>
        <w:tc>
          <w:tcPr>
            <w:tcW w:w="851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5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E1EED9"/>
          </w:tcPr>
          <w:p w:rsidR="00051016" w:rsidRPr="00712A88" w:rsidRDefault="00051016" w:rsidP="0051486D">
            <w:pPr>
              <w:ind w:left="57" w:right="5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E1EED9"/>
          </w:tcPr>
          <w:p w:rsidR="00051016" w:rsidRPr="00712A88" w:rsidRDefault="00051016" w:rsidP="0051486D">
            <w:pPr>
              <w:ind w:left="57" w:right="5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E1EED9"/>
          </w:tcPr>
          <w:p w:rsidR="00051016" w:rsidRPr="00712A88" w:rsidRDefault="00051016" w:rsidP="0051486D">
            <w:pPr>
              <w:ind w:left="57" w:right="5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E1EED9"/>
          </w:tcPr>
          <w:p w:rsidR="00051016" w:rsidRPr="00712A88" w:rsidRDefault="00051016" w:rsidP="0051486D">
            <w:pPr>
              <w:ind w:left="57" w:right="5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shd w:val="clear" w:color="auto" w:fill="E1EED9"/>
          </w:tcPr>
          <w:p w:rsidR="00051016" w:rsidRPr="00712A88" w:rsidRDefault="00051016" w:rsidP="0051486D">
            <w:pPr>
              <w:ind w:left="57" w:right="5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051016" w:rsidRPr="00712A88" w:rsidTr="0051486D">
        <w:trPr>
          <w:gridAfter w:val="1"/>
          <w:wAfter w:w="10" w:type="dxa"/>
          <w:trHeight w:val="412"/>
        </w:trPr>
        <w:tc>
          <w:tcPr>
            <w:tcW w:w="425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1.</w:t>
            </w:r>
          </w:p>
        </w:tc>
        <w:tc>
          <w:tcPr>
            <w:tcW w:w="3685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16"/>
              </w:rPr>
            </w:pPr>
            <w:proofErr w:type="spellStart"/>
            <w:r w:rsidRPr="00712A88">
              <w:rPr>
                <w:sz w:val="16"/>
                <w:szCs w:val="16"/>
              </w:rPr>
              <w:t>Возраст</w:t>
            </w:r>
            <w:proofErr w:type="spellEnd"/>
            <w:r w:rsidRPr="00712A88">
              <w:rPr>
                <w:sz w:val="16"/>
                <w:szCs w:val="16"/>
              </w:rPr>
              <w:t xml:space="preserve"> </w:t>
            </w:r>
            <w:proofErr w:type="spellStart"/>
            <w:r w:rsidRPr="00712A88">
              <w:rPr>
                <w:sz w:val="16"/>
                <w:szCs w:val="16"/>
              </w:rPr>
              <w:t>предприятия</w:t>
            </w:r>
            <w:proofErr w:type="spellEnd"/>
            <w:r w:rsidRPr="00712A88">
              <w:rPr>
                <w:sz w:val="16"/>
                <w:szCs w:val="16"/>
              </w:rPr>
              <w:t xml:space="preserve">, </w:t>
            </w:r>
            <w:proofErr w:type="spellStart"/>
            <w:r w:rsidRPr="00712A88">
              <w:rPr>
                <w:sz w:val="16"/>
                <w:szCs w:val="16"/>
              </w:rPr>
              <w:t>лет</w:t>
            </w:r>
            <w:proofErr w:type="spellEnd"/>
          </w:p>
        </w:tc>
        <w:tc>
          <w:tcPr>
            <w:tcW w:w="568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1</w:t>
            </w:r>
          </w:p>
        </w:tc>
        <w:tc>
          <w:tcPr>
            <w:tcW w:w="992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02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1</w:t>
            </w:r>
          </w:p>
          <w:p w:rsidR="00051016" w:rsidRPr="00712A88" w:rsidRDefault="00051016" w:rsidP="0051486D">
            <w:pPr>
              <w:pStyle w:val="TableParagraph"/>
              <w:spacing w:line="191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3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02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3</w:t>
            </w:r>
          </w:p>
          <w:p w:rsidR="00051016" w:rsidRPr="00712A88" w:rsidRDefault="00051016" w:rsidP="0051486D">
            <w:pPr>
              <w:pStyle w:val="TableParagraph"/>
              <w:spacing w:line="191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5</w:t>
            </w:r>
          </w:p>
        </w:tc>
        <w:tc>
          <w:tcPr>
            <w:tcW w:w="850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5 </w:t>
            </w:r>
            <w:r w:rsidRPr="00712A88">
              <w:rPr>
                <w:sz w:val="16"/>
                <w:szCs w:val="20"/>
              </w:rPr>
              <w:br/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7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02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7 </w:t>
            </w:r>
            <w:r w:rsidRPr="00712A88">
              <w:rPr>
                <w:sz w:val="16"/>
                <w:szCs w:val="20"/>
              </w:rPr>
              <w:br/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10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02" w:lineRule="exact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10  и</w:t>
            </w:r>
          </w:p>
          <w:p w:rsidR="00051016" w:rsidRPr="00712A88" w:rsidRDefault="00051016" w:rsidP="0051486D">
            <w:pPr>
              <w:pStyle w:val="TableParagraph"/>
              <w:spacing w:line="191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более</w:t>
            </w:r>
            <w:proofErr w:type="spellEnd"/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 xml:space="preserve">выписка из ЕГРЮЛ/ЕГРИП – </w:t>
            </w:r>
            <w:r w:rsidRPr="00712A88">
              <w:rPr>
                <w:sz w:val="16"/>
                <w:szCs w:val="20"/>
              </w:rPr>
              <w:t>https</w:t>
            </w:r>
            <w:r w:rsidRPr="00712A88">
              <w:rPr>
                <w:sz w:val="16"/>
                <w:szCs w:val="20"/>
                <w:lang w:val="ru-RU"/>
              </w:rPr>
              <w:t>://</w:t>
            </w:r>
            <w:proofErr w:type="spellStart"/>
            <w:r w:rsidRPr="00712A88">
              <w:rPr>
                <w:sz w:val="16"/>
                <w:szCs w:val="20"/>
              </w:rPr>
              <w:t>egrul</w:t>
            </w:r>
            <w:proofErr w:type="spellEnd"/>
            <w:r w:rsidRPr="00712A88">
              <w:rPr>
                <w:sz w:val="16"/>
                <w:szCs w:val="20"/>
                <w:lang w:val="ru-RU"/>
              </w:rPr>
              <w:t>.</w:t>
            </w:r>
            <w:proofErr w:type="spellStart"/>
            <w:r w:rsidRPr="00712A88">
              <w:rPr>
                <w:sz w:val="16"/>
                <w:szCs w:val="20"/>
              </w:rPr>
              <w:t>nalog</w:t>
            </w:r>
            <w:proofErr w:type="spellEnd"/>
            <w:r w:rsidRPr="00712A88">
              <w:rPr>
                <w:sz w:val="16"/>
                <w:szCs w:val="20"/>
                <w:lang w:val="ru-RU"/>
              </w:rPr>
              <w:t>.</w:t>
            </w:r>
            <w:proofErr w:type="spellStart"/>
            <w:r w:rsidRPr="00712A88">
              <w:rPr>
                <w:sz w:val="16"/>
                <w:szCs w:val="20"/>
              </w:rPr>
              <w:t>ru</w:t>
            </w:r>
            <w:proofErr w:type="spellEnd"/>
            <w:r w:rsidRPr="00712A88">
              <w:rPr>
                <w:sz w:val="16"/>
                <w:szCs w:val="20"/>
                <w:lang w:val="ru-RU"/>
              </w:rPr>
              <w:t>/</w:t>
            </w:r>
          </w:p>
        </w:tc>
      </w:tr>
      <w:tr w:rsidR="00051016" w:rsidRPr="00712A88" w:rsidTr="0051486D">
        <w:trPr>
          <w:gridAfter w:val="1"/>
          <w:wAfter w:w="10" w:type="dxa"/>
          <w:trHeight w:val="429"/>
        </w:trPr>
        <w:tc>
          <w:tcPr>
            <w:tcW w:w="425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2.</w:t>
            </w:r>
          </w:p>
        </w:tc>
        <w:tc>
          <w:tcPr>
            <w:tcW w:w="3685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Размер уставного капитала, тыс. руб.</w:t>
            </w:r>
          </w:p>
        </w:tc>
        <w:tc>
          <w:tcPr>
            <w:tcW w:w="568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07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10</w:t>
            </w:r>
          </w:p>
          <w:p w:rsidR="00051016" w:rsidRPr="00712A88" w:rsidRDefault="00051016" w:rsidP="0051486D">
            <w:pPr>
              <w:pStyle w:val="TableParagraph"/>
              <w:spacing w:line="207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50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06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50 </w:t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100</w:t>
            </w:r>
          </w:p>
        </w:tc>
        <w:tc>
          <w:tcPr>
            <w:tcW w:w="850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07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100</w:t>
            </w:r>
          </w:p>
          <w:p w:rsidR="00051016" w:rsidRPr="00712A88" w:rsidRDefault="00051016" w:rsidP="0051486D">
            <w:pPr>
              <w:pStyle w:val="TableParagraph"/>
              <w:spacing w:line="207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300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07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300</w:t>
            </w:r>
          </w:p>
          <w:p w:rsidR="00051016" w:rsidRPr="00712A88" w:rsidRDefault="00051016" w:rsidP="0051486D">
            <w:pPr>
              <w:pStyle w:val="TableParagraph"/>
              <w:spacing w:line="207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500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500</w:t>
            </w: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 xml:space="preserve">выписка из ЕГРЮЛ/ЕГРИП – </w:t>
            </w:r>
            <w:hyperlink r:id="rId21"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https</w:t>
              </w:r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://</w:t>
              </w:r>
              <w:proofErr w:type="spellStart"/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egrul</w:t>
              </w:r>
              <w:proofErr w:type="spellEnd"/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nalog</w:t>
              </w:r>
              <w:proofErr w:type="spellEnd"/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ru</w:t>
              </w:r>
              <w:proofErr w:type="spellEnd"/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/</w:t>
              </w:r>
            </w:hyperlink>
          </w:p>
        </w:tc>
      </w:tr>
      <w:tr w:rsidR="00051016" w:rsidRPr="00712A88" w:rsidTr="0051486D">
        <w:trPr>
          <w:gridAfter w:val="1"/>
          <w:wAfter w:w="10" w:type="dxa"/>
          <w:trHeight w:val="422"/>
        </w:trPr>
        <w:tc>
          <w:tcPr>
            <w:tcW w:w="425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3.</w:t>
            </w:r>
          </w:p>
        </w:tc>
        <w:tc>
          <w:tcPr>
            <w:tcW w:w="3685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25" w:lineRule="exact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Адрес массовой регистрации юридических лиц</w:t>
            </w:r>
          </w:p>
        </w:tc>
        <w:tc>
          <w:tcPr>
            <w:tcW w:w="568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</w:t>
            </w:r>
            <w:proofErr w:type="spellEnd"/>
          </w:p>
        </w:tc>
        <w:tc>
          <w:tcPr>
            <w:tcW w:w="992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нет</w:t>
            </w:r>
            <w:proofErr w:type="spellEnd"/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 xml:space="preserve">данные ФНС - </w:t>
            </w:r>
            <w:hyperlink r:id="rId22"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https</w:t>
              </w:r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://</w:t>
              </w:r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service</w:t>
              </w:r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nalog</w:t>
              </w:r>
              <w:proofErr w:type="spellEnd"/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ru</w:t>
              </w:r>
              <w:proofErr w:type="spellEnd"/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/</w:t>
              </w:r>
              <w:proofErr w:type="spellStart"/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addrfind</w:t>
              </w:r>
              <w:proofErr w:type="spellEnd"/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.</w:t>
              </w:r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do</w:t>
              </w:r>
            </w:hyperlink>
          </w:p>
        </w:tc>
      </w:tr>
      <w:tr w:rsidR="00051016" w:rsidRPr="00712A88" w:rsidTr="0051486D">
        <w:trPr>
          <w:gridAfter w:val="1"/>
          <w:wAfter w:w="10" w:type="dxa"/>
          <w:trHeight w:val="553"/>
        </w:trPr>
        <w:tc>
          <w:tcPr>
            <w:tcW w:w="425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4.</w:t>
            </w:r>
          </w:p>
        </w:tc>
        <w:tc>
          <w:tcPr>
            <w:tcW w:w="3685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48" w:lineRule="exact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Совмещение должностей собственника,</w:t>
            </w:r>
          </w:p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руководителя и/или главного бухгалтера</w:t>
            </w:r>
          </w:p>
        </w:tc>
        <w:tc>
          <w:tcPr>
            <w:tcW w:w="568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</w:t>
            </w:r>
            <w:proofErr w:type="spellEnd"/>
          </w:p>
        </w:tc>
        <w:tc>
          <w:tcPr>
            <w:tcW w:w="992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нет</w:t>
            </w:r>
            <w:proofErr w:type="spellEnd"/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>данные из анкеты субъекта МСП</w:t>
            </w:r>
          </w:p>
        </w:tc>
      </w:tr>
      <w:tr w:rsidR="00051016" w:rsidRPr="00712A88" w:rsidTr="0051486D">
        <w:trPr>
          <w:gridAfter w:val="1"/>
          <w:wAfter w:w="10" w:type="dxa"/>
          <w:trHeight w:val="424"/>
        </w:trPr>
        <w:tc>
          <w:tcPr>
            <w:tcW w:w="425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5.</w:t>
            </w:r>
          </w:p>
        </w:tc>
        <w:tc>
          <w:tcPr>
            <w:tcW w:w="3685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16"/>
              </w:rPr>
            </w:pPr>
            <w:proofErr w:type="spellStart"/>
            <w:r w:rsidRPr="00712A88">
              <w:rPr>
                <w:sz w:val="16"/>
                <w:szCs w:val="16"/>
              </w:rPr>
              <w:t>Наличие</w:t>
            </w:r>
            <w:proofErr w:type="spellEnd"/>
            <w:r w:rsidRPr="00712A88">
              <w:rPr>
                <w:sz w:val="16"/>
                <w:szCs w:val="16"/>
              </w:rPr>
              <w:t xml:space="preserve"> </w:t>
            </w:r>
            <w:proofErr w:type="spellStart"/>
            <w:r w:rsidRPr="00712A88">
              <w:rPr>
                <w:sz w:val="16"/>
                <w:szCs w:val="16"/>
              </w:rPr>
              <w:t>филиалов</w:t>
            </w:r>
            <w:proofErr w:type="spellEnd"/>
            <w:r w:rsidRPr="00712A88">
              <w:rPr>
                <w:sz w:val="16"/>
                <w:szCs w:val="16"/>
              </w:rPr>
              <w:t xml:space="preserve">, </w:t>
            </w:r>
            <w:proofErr w:type="spellStart"/>
            <w:r w:rsidRPr="00712A88">
              <w:rPr>
                <w:sz w:val="16"/>
                <w:szCs w:val="16"/>
              </w:rPr>
              <w:t>представительств</w:t>
            </w:r>
            <w:proofErr w:type="spellEnd"/>
          </w:p>
        </w:tc>
        <w:tc>
          <w:tcPr>
            <w:tcW w:w="568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нет</w:t>
            </w:r>
            <w:proofErr w:type="spellEnd"/>
          </w:p>
        </w:tc>
        <w:tc>
          <w:tcPr>
            <w:tcW w:w="992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 xml:space="preserve">5 и </w:t>
            </w:r>
            <w:proofErr w:type="spellStart"/>
            <w:r w:rsidRPr="00712A88">
              <w:rPr>
                <w:sz w:val="16"/>
                <w:szCs w:val="20"/>
              </w:rPr>
              <w:t>более</w:t>
            </w:r>
            <w:proofErr w:type="spellEnd"/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 xml:space="preserve">выписка из ЕГРЮЛ/ЕГРИП – </w:t>
            </w:r>
            <w:hyperlink r:id="rId23"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https</w:t>
              </w:r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://</w:t>
              </w:r>
              <w:proofErr w:type="spellStart"/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egrul</w:t>
              </w:r>
              <w:proofErr w:type="spellEnd"/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nalog</w:t>
              </w:r>
              <w:proofErr w:type="spellEnd"/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ru</w:t>
              </w:r>
              <w:proofErr w:type="spellEnd"/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/</w:t>
              </w:r>
            </w:hyperlink>
          </w:p>
        </w:tc>
      </w:tr>
      <w:tr w:rsidR="00051016" w:rsidRPr="00712A88" w:rsidTr="0051486D">
        <w:trPr>
          <w:gridAfter w:val="1"/>
          <w:wAfter w:w="10" w:type="dxa"/>
          <w:trHeight w:val="596"/>
        </w:trPr>
        <w:tc>
          <w:tcPr>
            <w:tcW w:w="425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6.</w:t>
            </w:r>
          </w:p>
        </w:tc>
        <w:tc>
          <w:tcPr>
            <w:tcW w:w="3685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Является резидентом территории специального налогового регулирования (ТОСЭР, ОЭЗ, промышленные и индустриальные парки)</w:t>
            </w:r>
          </w:p>
        </w:tc>
        <w:tc>
          <w:tcPr>
            <w:tcW w:w="568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нет</w:t>
            </w:r>
            <w:proofErr w:type="spellEnd"/>
          </w:p>
        </w:tc>
        <w:tc>
          <w:tcPr>
            <w:tcW w:w="992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</w:t>
            </w:r>
            <w:proofErr w:type="spellEnd"/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данные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из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анкеты</w:t>
            </w:r>
            <w:proofErr w:type="spellEnd"/>
          </w:p>
        </w:tc>
      </w:tr>
      <w:tr w:rsidR="00051016" w:rsidRPr="00712A88" w:rsidTr="0051486D">
        <w:trPr>
          <w:gridAfter w:val="1"/>
          <w:wAfter w:w="10" w:type="dxa"/>
          <w:trHeight w:val="412"/>
        </w:trPr>
        <w:tc>
          <w:tcPr>
            <w:tcW w:w="425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7.</w:t>
            </w:r>
          </w:p>
        </w:tc>
        <w:tc>
          <w:tcPr>
            <w:tcW w:w="3685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Наличие у предприятия зарегистрированного товарного знака/марки/бренда</w:t>
            </w:r>
          </w:p>
        </w:tc>
        <w:tc>
          <w:tcPr>
            <w:tcW w:w="568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нет</w:t>
            </w:r>
            <w:proofErr w:type="spellEnd"/>
          </w:p>
        </w:tc>
        <w:tc>
          <w:tcPr>
            <w:tcW w:w="992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</w:t>
            </w:r>
            <w:proofErr w:type="spellEnd"/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>Данные из анкеты + проверка по реестру ФГБУ «Федеральный институт промышленной собственности»</w:t>
            </w:r>
          </w:p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20"/>
                <w:lang w:val="ru-RU"/>
              </w:rPr>
            </w:pPr>
            <w:r w:rsidRPr="005601C0">
              <w:rPr>
                <w:color w:val="0462C1"/>
                <w:sz w:val="16"/>
                <w:szCs w:val="20"/>
                <w:u w:val="single" w:color="0462C1"/>
              </w:rPr>
              <w:t>http</w:t>
            </w:r>
            <w:r w:rsidRPr="005601C0">
              <w:rPr>
                <w:color w:val="0462C1"/>
                <w:sz w:val="16"/>
                <w:szCs w:val="20"/>
                <w:u w:val="single" w:color="0462C1"/>
                <w:lang w:val="ru-RU"/>
              </w:rPr>
              <w:t>://</w:t>
            </w:r>
            <w:r w:rsidRPr="005601C0">
              <w:rPr>
                <w:color w:val="0462C1"/>
                <w:sz w:val="16"/>
                <w:szCs w:val="20"/>
                <w:u w:val="single" w:color="0462C1"/>
              </w:rPr>
              <w:t>www</w:t>
            </w:r>
            <w:r w:rsidRPr="005601C0">
              <w:rPr>
                <w:color w:val="0462C1"/>
                <w:sz w:val="16"/>
                <w:szCs w:val="20"/>
                <w:u w:val="single" w:color="0462C1"/>
                <w:lang w:val="ru-RU"/>
              </w:rPr>
              <w:t>1.</w:t>
            </w:r>
            <w:proofErr w:type="spellStart"/>
            <w:r w:rsidRPr="005601C0">
              <w:rPr>
                <w:color w:val="0462C1"/>
                <w:sz w:val="16"/>
                <w:szCs w:val="20"/>
                <w:u w:val="single" w:color="0462C1"/>
              </w:rPr>
              <w:t>fips</w:t>
            </w:r>
            <w:proofErr w:type="spellEnd"/>
            <w:r w:rsidRPr="005601C0">
              <w:rPr>
                <w:color w:val="0462C1"/>
                <w:sz w:val="16"/>
                <w:szCs w:val="20"/>
                <w:u w:val="single" w:color="0462C1"/>
                <w:lang w:val="ru-RU"/>
              </w:rPr>
              <w:t>.</w:t>
            </w:r>
            <w:proofErr w:type="spellStart"/>
            <w:r w:rsidRPr="005601C0">
              <w:rPr>
                <w:color w:val="0462C1"/>
                <w:sz w:val="16"/>
                <w:szCs w:val="20"/>
                <w:u w:val="single" w:color="0462C1"/>
              </w:rPr>
              <w:t>ru</w:t>
            </w:r>
            <w:proofErr w:type="spellEnd"/>
            <w:r w:rsidRPr="005601C0">
              <w:rPr>
                <w:color w:val="0462C1"/>
                <w:sz w:val="16"/>
                <w:szCs w:val="20"/>
                <w:u w:val="single" w:color="0462C1"/>
                <w:lang w:val="ru-RU"/>
              </w:rPr>
              <w:t>/</w:t>
            </w:r>
            <w:proofErr w:type="spellStart"/>
            <w:r w:rsidRPr="005601C0">
              <w:rPr>
                <w:color w:val="0462C1"/>
                <w:sz w:val="16"/>
                <w:szCs w:val="20"/>
                <w:u w:val="single" w:color="0462C1"/>
              </w:rPr>
              <w:t>wps</w:t>
            </w:r>
            <w:proofErr w:type="spellEnd"/>
            <w:r w:rsidRPr="005601C0">
              <w:rPr>
                <w:color w:val="0462C1"/>
                <w:sz w:val="16"/>
                <w:szCs w:val="20"/>
                <w:u w:val="single" w:color="0462C1"/>
                <w:lang w:val="ru-RU"/>
              </w:rPr>
              <w:t>/</w:t>
            </w:r>
            <w:r w:rsidRPr="005601C0">
              <w:rPr>
                <w:color w:val="0462C1"/>
                <w:sz w:val="16"/>
                <w:szCs w:val="20"/>
                <w:u w:val="single" w:color="0462C1"/>
              </w:rPr>
              <w:t>portal</w:t>
            </w:r>
            <w:r w:rsidRPr="005601C0">
              <w:rPr>
                <w:color w:val="0462C1"/>
                <w:sz w:val="16"/>
                <w:szCs w:val="20"/>
                <w:u w:val="single" w:color="0462C1"/>
                <w:lang w:val="ru-RU"/>
              </w:rPr>
              <w:t>/</w:t>
            </w:r>
            <w:r w:rsidRPr="005601C0">
              <w:rPr>
                <w:color w:val="0462C1"/>
                <w:sz w:val="16"/>
                <w:szCs w:val="20"/>
                <w:u w:val="single" w:color="0462C1"/>
              </w:rPr>
              <w:t>Registers</w:t>
            </w:r>
            <w:r w:rsidRPr="005601C0">
              <w:rPr>
                <w:color w:val="0462C1"/>
                <w:sz w:val="16"/>
                <w:szCs w:val="20"/>
                <w:u w:val="single" w:color="0462C1"/>
                <w:lang w:val="ru-RU"/>
              </w:rPr>
              <w:t>/</w:t>
            </w:r>
          </w:p>
        </w:tc>
      </w:tr>
      <w:tr w:rsidR="00051016" w:rsidRPr="00712A88" w:rsidTr="0051486D">
        <w:trPr>
          <w:gridAfter w:val="1"/>
          <w:wAfter w:w="10" w:type="dxa"/>
          <w:trHeight w:val="956"/>
        </w:trPr>
        <w:tc>
          <w:tcPr>
            <w:tcW w:w="425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8.</w:t>
            </w:r>
          </w:p>
        </w:tc>
        <w:tc>
          <w:tcPr>
            <w:tcW w:w="3685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Наличие у предприятия зарегистрированной интеллектуальной собственности (на изобретения, полезные модели, промышленные образцы, программы для ЭВМ и т.д., за исключением товарной марки/знака/бренда)</w:t>
            </w:r>
          </w:p>
        </w:tc>
        <w:tc>
          <w:tcPr>
            <w:tcW w:w="568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нет</w:t>
            </w:r>
            <w:proofErr w:type="spellEnd"/>
          </w:p>
        </w:tc>
        <w:tc>
          <w:tcPr>
            <w:tcW w:w="992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 w:firstLine="26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имеется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1 </w:t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3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 w:hanging="22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имеется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более</w:t>
            </w:r>
            <w:proofErr w:type="spellEnd"/>
            <w:r w:rsidRPr="00712A88">
              <w:rPr>
                <w:sz w:val="16"/>
                <w:szCs w:val="20"/>
              </w:rPr>
              <w:t xml:space="preserve"> 3</w:t>
            </w: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 xml:space="preserve">Данные из анкеты + проверка по реестру ФГБУ «Федеральный институт промышленной собственности» </w:t>
            </w:r>
            <w:hyperlink r:id="rId24"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http</w:t>
              </w:r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://</w:t>
              </w:r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www</w:t>
              </w:r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1.</w:t>
              </w:r>
              <w:proofErr w:type="spellStart"/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fips</w:t>
              </w:r>
              <w:proofErr w:type="spellEnd"/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ru</w:t>
              </w:r>
              <w:proofErr w:type="spellEnd"/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/</w:t>
              </w:r>
              <w:proofErr w:type="spellStart"/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wps</w:t>
              </w:r>
              <w:proofErr w:type="spellEnd"/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/</w:t>
              </w:r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portal</w:t>
              </w:r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/</w:t>
              </w:r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Registers</w:t>
              </w:r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/</w:t>
              </w:r>
            </w:hyperlink>
          </w:p>
        </w:tc>
      </w:tr>
      <w:tr w:rsidR="00051016" w:rsidRPr="00712A88" w:rsidTr="0051486D">
        <w:trPr>
          <w:gridAfter w:val="1"/>
          <w:wAfter w:w="10" w:type="dxa"/>
          <w:trHeight w:val="548"/>
        </w:trPr>
        <w:tc>
          <w:tcPr>
            <w:tcW w:w="425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9.</w:t>
            </w:r>
          </w:p>
        </w:tc>
        <w:tc>
          <w:tcPr>
            <w:tcW w:w="3685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25" w:lineRule="exact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Наличие сайта, как инструмента</w:t>
            </w:r>
          </w:p>
          <w:p w:rsidR="00051016" w:rsidRPr="00712A88" w:rsidRDefault="00051016" w:rsidP="0051486D">
            <w:pPr>
              <w:pStyle w:val="TableParagraph"/>
              <w:spacing w:line="228" w:lineRule="exact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продвижения предприятия и продукции</w:t>
            </w:r>
          </w:p>
        </w:tc>
        <w:tc>
          <w:tcPr>
            <w:tcW w:w="568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нет</w:t>
            </w:r>
            <w:proofErr w:type="spellEnd"/>
          </w:p>
        </w:tc>
        <w:tc>
          <w:tcPr>
            <w:tcW w:w="992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 w:firstLine="100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сайт</w:t>
            </w:r>
            <w:proofErr w:type="spellEnd"/>
            <w:r w:rsidRPr="00712A88">
              <w:rPr>
                <w:sz w:val="16"/>
                <w:szCs w:val="20"/>
              </w:rPr>
              <w:t xml:space="preserve">- </w:t>
            </w:r>
            <w:proofErr w:type="spellStart"/>
            <w:r w:rsidRPr="00712A88">
              <w:rPr>
                <w:sz w:val="16"/>
                <w:szCs w:val="20"/>
              </w:rPr>
              <w:t>визитка</w:t>
            </w:r>
            <w:proofErr w:type="spellEnd"/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ind w:right="57" w:hanging="2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интернет</w:t>
            </w:r>
            <w:proofErr w:type="spellEnd"/>
            <w:r w:rsidRPr="00712A88">
              <w:rPr>
                <w:sz w:val="16"/>
                <w:szCs w:val="20"/>
              </w:rPr>
              <w:t xml:space="preserve">- </w:t>
            </w:r>
            <w:proofErr w:type="spellStart"/>
            <w:r w:rsidRPr="00712A88">
              <w:rPr>
                <w:sz w:val="16"/>
                <w:szCs w:val="20"/>
              </w:rPr>
              <w:t>магазин</w:t>
            </w:r>
            <w:proofErr w:type="spellEnd"/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Данные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из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анкеты</w:t>
            </w:r>
            <w:proofErr w:type="spellEnd"/>
          </w:p>
        </w:tc>
      </w:tr>
      <w:tr w:rsidR="00051016" w:rsidRPr="00712A88" w:rsidTr="0051486D">
        <w:trPr>
          <w:gridAfter w:val="1"/>
          <w:wAfter w:w="10" w:type="dxa"/>
          <w:trHeight w:val="584"/>
        </w:trPr>
        <w:tc>
          <w:tcPr>
            <w:tcW w:w="425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10.</w:t>
            </w:r>
          </w:p>
        </w:tc>
        <w:tc>
          <w:tcPr>
            <w:tcW w:w="3685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25" w:lineRule="exact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Внедрена система менеджмента</w:t>
            </w:r>
          </w:p>
          <w:p w:rsidR="00051016" w:rsidRPr="00712A88" w:rsidRDefault="00051016" w:rsidP="0051486D">
            <w:pPr>
              <w:pStyle w:val="TableParagraph"/>
              <w:spacing w:line="215" w:lineRule="exact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(качества, безопасности и т.п.)</w:t>
            </w:r>
          </w:p>
        </w:tc>
        <w:tc>
          <w:tcPr>
            <w:tcW w:w="568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нет</w:t>
            </w:r>
            <w:proofErr w:type="spellEnd"/>
          </w:p>
        </w:tc>
        <w:tc>
          <w:tcPr>
            <w:tcW w:w="992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 xml:space="preserve">в </w:t>
            </w:r>
            <w:proofErr w:type="spellStart"/>
            <w:r w:rsidRPr="00712A88">
              <w:rPr>
                <w:sz w:val="16"/>
                <w:szCs w:val="20"/>
              </w:rPr>
              <w:t>процессе</w:t>
            </w:r>
            <w:proofErr w:type="spellEnd"/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</w:t>
            </w:r>
            <w:proofErr w:type="spellEnd"/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Данные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из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анкеты</w:t>
            </w:r>
            <w:proofErr w:type="spellEnd"/>
          </w:p>
        </w:tc>
      </w:tr>
      <w:tr w:rsidR="00051016" w:rsidRPr="00712A88" w:rsidTr="0051486D">
        <w:trPr>
          <w:gridAfter w:val="1"/>
          <w:wAfter w:w="10" w:type="dxa"/>
          <w:trHeight w:val="519"/>
        </w:trPr>
        <w:tc>
          <w:tcPr>
            <w:tcW w:w="425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11.</w:t>
            </w:r>
          </w:p>
        </w:tc>
        <w:tc>
          <w:tcPr>
            <w:tcW w:w="3685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25" w:lineRule="exact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Среднесписочная численность</w:t>
            </w:r>
          </w:p>
          <w:p w:rsidR="00051016" w:rsidRPr="00712A88" w:rsidRDefault="00051016" w:rsidP="0051486D">
            <w:pPr>
              <w:pStyle w:val="TableParagraph"/>
              <w:spacing w:line="230" w:lineRule="atLeast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работников за предшествующий год, ед.</w:t>
            </w:r>
          </w:p>
        </w:tc>
        <w:tc>
          <w:tcPr>
            <w:tcW w:w="568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&lt; 3</w:t>
            </w:r>
          </w:p>
        </w:tc>
        <w:tc>
          <w:tcPr>
            <w:tcW w:w="992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07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3</w:t>
            </w:r>
          </w:p>
          <w:p w:rsidR="00051016" w:rsidRPr="00712A88" w:rsidRDefault="00051016" w:rsidP="0051486D">
            <w:pPr>
              <w:pStyle w:val="TableParagraph"/>
              <w:spacing w:line="207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5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07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6</w:t>
            </w:r>
          </w:p>
          <w:p w:rsidR="00051016" w:rsidRPr="00712A88" w:rsidRDefault="00051016" w:rsidP="0051486D">
            <w:pPr>
              <w:pStyle w:val="TableParagraph"/>
              <w:spacing w:line="207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10</w:t>
            </w:r>
          </w:p>
        </w:tc>
        <w:tc>
          <w:tcPr>
            <w:tcW w:w="850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07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11 </w:t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</w:p>
          <w:p w:rsidR="00051016" w:rsidRPr="00712A88" w:rsidRDefault="00051016" w:rsidP="0051486D">
            <w:pPr>
              <w:pStyle w:val="TableParagraph"/>
              <w:spacing w:line="207" w:lineRule="exact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07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31 </w:t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</w:p>
          <w:p w:rsidR="00051016" w:rsidRPr="00712A88" w:rsidRDefault="00051016" w:rsidP="0051486D">
            <w:pPr>
              <w:pStyle w:val="TableParagraph"/>
              <w:spacing w:line="207" w:lineRule="exact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50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&gt; 50</w:t>
            </w: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Данные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из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анкеты</w:t>
            </w:r>
            <w:proofErr w:type="spellEnd"/>
          </w:p>
        </w:tc>
      </w:tr>
      <w:tr w:rsidR="00051016" w:rsidRPr="00712A88" w:rsidTr="0051486D">
        <w:trPr>
          <w:gridAfter w:val="1"/>
          <w:wAfter w:w="10" w:type="dxa"/>
          <w:trHeight w:val="600"/>
        </w:trPr>
        <w:tc>
          <w:tcPr>
            <w:tcW w:w="425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12.</w:t>
            </w:r>
          </w:p>
        </w:tc>
        <w:tc>
          <w:tcPr>
            <w:tcW w:w="3685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25" w:lineRule="exact"/>
              <w:ind w:left="57" w:right="57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Производительность труда, тыс. руб./чел./год</w:t>
            </w:r>
          </w:p>
        </w:tc>
        <w:tc>
          <w:tcPr>
            <w:tcW w:w="568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 w:firstLine="129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&lt;1000</w:t>
            </w:r>
          </w:p>
        </w:tc>
        <w:tc>
          <w:tcPr>
            <w:tcW w:w="992" w:type="dxa"/>
            <w:vAlign w:val="center"/>
          </w:tcPr>
          <w:p w:rsidR="00051016" w:rsidRPr="00712A88" w:rsidRDefault="00051016" w:rsidP="0051486D">
            <w:pPr>
              <w:pStyle w:val="TableParagraph"/>
              <w:ind w:left="138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1000 </w:t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2000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ind w:left="141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2000 </w:t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3000</w:t>
            </w:r>
          </w:p>
        </w:tc>
        <w:tc>
          <w:tcPr>
            <w:tcW w:w="850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3000 </w:t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4000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ind w:left="101" w:right="94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4000 </w:t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5000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&gt; 5000</w:t>
            </w: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712A8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>Данные из анкеты + расчеты по формуле выручка предприятия / среднесписочная численность персонала за отчетный период.</w:t>
            </w:r>
          </w:p>
        </w:tc>
      </w:tr>
      <w:tr w:rsidR="00051016" w:rsidRPr="00712A88" w:rsidTr="0051486D">
        <w:trPr>
          <w:gridAfter w:val="1"/>
          <w:wAfter w:w="10" w:type="dxa"/>
          <w:trHeight w:val="625"/>
        </w:trPr>
        <w:tc>
          <w:tcPr>
            <w:tcW w:w="425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13.</w:t>
            </w:r>
          </w:p>
        </w:tc>
        <w:tc>
          <w:tcPr>
            <w:tcW w:w="3685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25" w:lineRule="exact"/>
              <w:ind w:left="57" w:right="57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>Общая обеспеченность территорией</w:t>
            </w:r>
          </w:p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>и производственными площадями, %</w:t>
            </w:r>
          </w:p>
        </w:tc>
        <w:tc>
          <w:tcPr>
            <w:tcW w:w="568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 w:firstLine="129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&lt; 50</w:t>
            </w:r>
          </w:p>
        </w:tc>
        <w:tc>
          <w:tcPr>
            <w:tcW w:w="992" w:type="dxa"/>
            <w:vAlign w:val="center"/>
          </w:tcPr>
          <w:p w:rsidR="00051016" w:rsidRPr="00712A88" w:rsidRDefault="00051016" w:rsidP="0051486D">
            <w:pPr>
              <w:pStyle w:val="TableParagraph"/>
              <w:ind w:left="138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pacing w:val="-1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50</w:t>
            </w:r>
          </w:p>
          <w:p w:rsidR="00051016" w:rsidRPr="00712A88" w:rsidRDefault="00051016" w:rsidP="0051486D">
            <w:pPr>
              <w:pStyle w:val="TableParagraph"/>
              <w:spacing w:line="206" w:lineRule="exact"/>
              <w:ind w:left="57" w:right="57" w:firstLine="88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pacing w:val="-2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60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ind w:left="141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pacing w:val="-1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60</w:t>
            </w:r>
          </w:p>
          <w:p w:rsidR="00051016" w:rsidRPr="00712A88" w:rsidRDefault="00051016" w:rsidP="0051486D">
            <w:pPr>
              <w:pStyle w:val="TableParagraph"/>
              <w:spacing w:line="206" w:lineRule="exact"/>
              <w:ind w:left="57" w:right="57" w:firstLine="88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pacing w:val="-2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70</w:t>
            </w:r>
          </w:p>
        </w:tc>
        <w:tc>
          <w:tcPr>
            <w:tcW w:w="850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70 </w:t>
            </w:r>
            <w:r w:rsidRPr="00712A88">
              <w:rPr>
                <w:sz w:val="16"/>
                <w:szCs w:val="20"/>
              </w:rPr>
              <w:br/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80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ind w:left="101" w:right="94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80 </w:t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</w:p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100</w:t>
            </w: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51016" w:rsidRPr="00712A88" w:rsidRDefault="00051016" w:rsidP="0051486D">
            <w:pPr>
              <w:pStyle w:val="TableParagraph"/>
              <w:ind w:left="57" w:right="57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Данные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из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анкеты</w:t>
            </w:r>
            <w:proofErr w:type="spellEnd"/>
          </w:p>
        </w:tc>
      </w:tr>
      <w:tr w:rsidR="00051016" w:rsidRPr="00712A88" w:rsidTr="0051486D">
        <w:trPr>
          <w:trHeight w:val="469"/>
        </w:trPr>
        <w:tc>
          <w:tcPr>
            <w:tcW w:w="425" w:type="dxa"/>
            <w:vAlign w:val="center"/>
          </w:tcPr>
          <w:p w:rsidR="00051016" w:rsidRPr="00712A88" w:rsidRDefault="00051016" w:rsidP="0051486D">
            <w:pPr>
              <w:pStyle w:val="af3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14.</w:t>
            </w:r>
          </w:p>
        </w:tc>
        <w:tc>
          <w:tcPr>
            <w:tcW w:w="3685" w:type="dxa"/>
            <w:vAlign w:val="center"/>
          </w:tcPr>
          <w:p w:rsidR="00051016" w:rsidRPr="00712A88" w:rsidRDefault="00051016" w:rsidP="0051486D">
            <w:pPr>
              <w:pStyle w:val="af3"/>
              <w:spacing w:line="237" w:lineRule="auto"/>
              <w:ind w:left="57" w:right="57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>Наличие оборудования в собственности предприятия, включая оборудование в лизинге</w:t>
            </w:r>
          </w:p>
        </w:tc>
        <w:tc>
          <w:tcPr>
            <w:tcW w:w="568" w:type="dxa"/>
            <w:vAlign w:val="center"/>
          </w:tcPr>
          <w:p w:rsidR="00051016" w:rsidRPr="00712A88" w:rsidRDefault="00051016" w:rsidP="0051486D">
            <w:pPr>
              <w:pStyle w:val="af3"/>
              <w:ind w:left="97" w:right="92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нет</w:t>
            </w:r>
            <w:proofErr w:type="spellEnd"/>
          </w:p>
        </w:tc>
        <w:tc>
          <w:tcPr>
            <w:tcW w:w="992" w:type="dxa"/>
            <w:vAlign w:val="center"/>
          </w:tcPr>
          <w:p w:rsidR="00051016" w:rsidRPr="00712A88" w:rsidRDefault="00051016" w:rsidP="0051486D">
            <w:pPr>
              <w:pStyle w:val="af3"/>
              <w:ind w:left="306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af3"/>
              <w:ind w:left="8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51016" w:rsidRPr="00712A88" w:rsidRDefault="00051016" w:rsidP="0051486D">
            <w:pPr>
              <w:pStyle w:val="af3"/>
              <w:ind w:left="11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af3"/>
              <w:ind w:left="9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af3"/>
              <w:ind w:left="167" w:right="159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</w:t>
            </w:r>
            <w:proofErr w:type="spellEnd"/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color w:val="000000"/>
                <w:sz w:val="18"/>
                <w:szCs w:val="18"/>
              </w:rPr>
            </w:pPr>
            <w:r w:rsidRPr="00712A8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3412" w:type="dxa"/>
            <w:gridSpan w:val="2"/>
            <w:vAlign w:val="center"/>
          </w:tcPr>
          <w:p w:rsidR="00051016" w:rsidRPr="00712A88" w:rsidRDefault="00051016" w:rsidP="0051486D">
            <w:pPr>
              <w:pStyle w:val="af3"/>
              <w:ind w:left="107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Данные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из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анкеты</w:t>
            </w:r>
            <w:proofErr w:type="spellEnd"/>
          </w:p>
        </w:tc>
      </w:tr>
      <w:tr w:rsidR="00051016" w:rsidRPr="00712A88" w:rsidTr="0051486D">
        <w:trPr>
          <w:trHeight w:val="314"/>
        </w:trPr>
        <w:tc>
          <w:tcPr>
            <w:tcW w:w="425" w:type="dxa"/>
            <w:vAlign w:val="center"/>
          </w:tcPr>
          <w:p w:rsidR="00051016" w:rsidRPr="00712A88" w:rsidRDefault="00051016" w:rsidP="0051486D">
            <w:pPr>
              <w:pStyle w:val="af3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15.</w:t>
            </w:r>
          </w:p>
        </w:tc>
        <w:tc>
          <w:tcPr>
            <w:tcW w:w="3685" w:type="dxa"/>
            <w:vAlign w:val="center"/>
          </w:tcPr>
          <w:p w:rsidR="00051016" w:rsidRPr="00712A88" w:rsidRDefault="00051016" w:rsidP="0051486D">
            <w:pPr>
              <w:pStyle w:val="af3"/>
              <w:ind w:left="57" w:right="57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>Наличие современного высокопроизводительного оборудования в возрасте до 3 лет</w:t>
            </w:r>
          </w:p>
        </w:tc>
        <w:tc>
          <w:tcPr>
            <w:tcW w:w="568" w:type="dxa"/>
            <w:vAlign w:val="center"/>
          </w:tcPr>
          <w:p w:rsidR="00051016" w:rsidRPr="00712A88" w:rsidRDefault="00051016" w:rsidP="0051486D">
            <w:pPr>
              <w:pStyle w:val="af3"/>
              <w:ind w:left="97" w:right="92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нет</w:t>
            </w:r>
            <w:proofErr w:type="spellEnd"/>
          </w:p>
        </w:tc>
        <w:tc>
          <w:tcPr>
            <w:tcW w:w="992" w:type="dxa"/>
            <w:vAlign w:val="center"/>
          </w:tcPr>
          <w:p w:rsidR="00051016" w:rsidRPr="00712A88" w:rsidRDefault="00051016" w:rsidP="0051486D">
            <w:pPr>
              <w:pStyle w:val="af3"/>
              <w:ind w:left="306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af3"/>
              <w:ind w:left="8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51016" w:rsidRPr="00712A88" w:rsidRDefault="00051016" w:rsidP="0051486D">
            <w:pPr>
              <w:pStyle w:val="af3"/>
              <w:ind w:left="11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af3"/>
              <w:ind w:left="9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af3"/>
              <w:ind w:left="167" w:right="159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</w:t>
            </w:r>
            <w:proofErr w:type="spellEnd"/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color w:val="000000"/>
                <w:sz w:val="18"/>
                <w:szCs w:val="18"/>
              </w:rPr>
            </w:pPr>
            <w:r w:rsidRPr="00712A8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3412" w:type="dxa"/>
            <w:gridSpan w:val="2"/>
            <w:vAlign w:val="center"/>
          </w:tcPr>
          <w:p w:rsidR="00051016" w:rsidRPr="00712A88" w:rsidRDefault="00051016" w:rsidP="0051486D">
            <w:pPr>
              <w:pStyle w:val="af3"/>
              <w:ind w:left="107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Данные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из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анкеты</w:t>
            </w:r>
            <w:proofErr w:type="spellEnd"/>
          </w:p>
        </w:tc>
      </w:tr>
      <w:tr w:rsidR="00051016" w:rsidRPr="00712A88" w:rsidTr="0051486D">
        <w:trPr>
          <w:trHeight w:val="321"/>
        </w:trPr>
        <w:tc>
          <w:tcPr>
            <w:tcW w:w="425" w:type="dxa"/>
            <w:vAlign w:val="center"/>
          </w:tcPr>
          <w:p w:rsidR="00051016" w:rsidRPr="00712A88" w:rsidRDefault="00051016" w:rsidP="0051486D">
            <w:pPr>
              <w:pStyle w:val="af3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16.</w:t>
            </w:r>
          </w:p>
        </w:tc>
        <w:tc>
          <w:tcPr>
            <w:tcW w:w="3685" w:type="dxa"/>
            <w:vAlign w:val="center"/>
          </w:tcPr>
          <w:p w:rsidR="00051016" w:rsidRPr="00712A88" w:rsidRDefault="00051016" w:rsidP="0051486D">
            <w:pPr>
              <w:pStyle w:val="af3"/>
              <w:spacing w:line="225" w:lineRule="exact"/>
              <w:ind w:left="57" w:right="57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Наличие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автоматизированного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оборудования</w:t>
            </w:r>
            <w:proofErr w:type="spellEnd"/>
          </w:p>
        </w:tc>
        <w:tc>
          <w:tcPr>
            <w:tcW w:w="568" w:type="dxa"/>
            <w:vAlign w:val="center"/>
          </w:tcPr>
          <w:p w:rsidR="00051016" w:rsidRPr="00712A88" w:rsidRDefault="00051016" w:rsidP="0051486D">
            <w:pPr>
              <w:pStyle w:val="af3"/>
              <w:ind w:left="97" w:right="92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нет</w:t>
            </w:r>
            <w:proofErr w:type="spellEnd"/>
          </w:p>
        </w:tc>
        <w:tc>
          <w:tcPr>
            <w:tcW w:w="992" w:type="dxa"/>
            <w:vAlign w:val="center"/>
          </w:tcPr>
          <w:p w:rsidR="00051016" w:rsidRPr="00712A88" w:rsidRDefault="00051016" w:rsidP="0051486D">
            <w:pPr>
              <w:pStyle w:val="af3"/>
              <w:ind w:left="306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af3"/>
              <w:ind w:left="8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51016" w:rsidRPr="00712A88" w:rsidRDefault="00051016" w:rsidP="0051486D">
            <w:pPr>
              <w:pStyle w:val="af3"/>
              <w:ind w:left="11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af3"/>
              <w:ind w:left="9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af3"/>
              <w:ind w:left="167" w:right="159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</w:t>
            </w:r>
            <w:proofErr w:type="spellEnd"/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color w:val="000000"/>
                <w:sz w:val="18"/>
                <w:szCs w:val="18"/>
              </w:rPr>
            </w:pPr>
            <w:r w:rsidRPr="00712A8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3412" w:type="dxa"/>
            <w:gridSpan w:val="2"/>
            <w:vAlign w:val="center"/>
          </w:tcPr>
          <w:p w:rsidR="00051016" w:rsidRPr="00712A88" w:rsidRDefault="00051016" w:rsidP="0051486D">
            <w:pPr>
              <w:pStyle w:val="af3"/>
              <w:ind w:left="107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Данные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из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анкеты</w:t>
            </w:r>
            <w:proofErr w:type="spellEnd"/>
          </w:p>
        </w:tc>
      </w:tr>
      <w:tr w:rsidR="00051016" w:rsidRPr="00712A88" w:rsidTr="0051486D">
        <w:trPr>
          <w:trHeight w:val="320"/>
        </w:trPr>
        <w:tc>
          <w:tcPr>
            <w:tcW w:w="425" w:type="dxa"/>
            <w:vAlign w:val="center"/>
          </w:tcPr>
          <w:p w:rsidR="00051016" w:rsidRPr="00712A88" w:rsidRDefault="00051016" w:rsidP="0051486D">
            <w:pPr>
              <w:pStyle w:val="af3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17.</w:t>
            </w:r>
          </w:p>
        </w:tc>
        <w:tc>
          <w:tcPr>
            <w:tcW w:w="3685" w:type="dxa"/>
            <w:vAlign w:val="center"/>
          </w:tcPr>
          <w:p w:rsidR="00051016" w:rsidRPr="00712A88" w:rsidRDefault="00051016" w:rsidP="0051486D">
            <w:pPr>
              <w:pStyle w:val="af3"/>
              <w:spacing w:line="228" w:lineRule="exact"/>
              <w:ind w:left="57" w:right="57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Наличие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полностью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амортизированного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оборудования</w:t>
            </w:r>
            <w:proofErr w:type="spellEnd"/>
          </w:p>
        </w:tc>
        <w:tc>
          <w:tcPr>
            <w:tcW w:w="568" w:type="dxa"/>
            <w:vAlign w:val="center"/>
          </w:tcPr>
          <w:p w:rsidR="00051016" w:rsidRPr="00712A88" w:rsidRDefault="00051016" w:rsidP="0051486D">
            <w:pPr>
              <w:pStyle w:val="af3"/>
              <w:ind w:left="101" w:right="92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</w:t>
            </w:r>
            <w:proofErr w:type="spellEnd"/>
          </w:p>
        </w:tc>
        <w:tc>
          <w:tcPr>
            <w:tcW w:w="992" w:type="dxa"/>
            <w:vAlign w:val="center"/>
          </w:tcPr>
          <w:p w:rsidR="00051016" w:rsidRPr="00712A88" w:rsidRDefault="00051016" w:rsidP="0051486D">
            <w:pPr>
              <w:pStyle w:val="af3"/>
              <w:ind w:left="306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af3"/>
              <w:ind w:left="8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51016" w:rsidRPr="00712A88" w:rsidRDefault="00051016" w:rsidP="0051486D">
            <w:pPr>
              <w:pStyle w:val="af3"/>
              <w:ind w:left="11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af3"/>
              <w:ind w:left="9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af3"/>
              <w:ind w:left="167" w:right="158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нет</w:t>
            </w:r>
            <w:proofErr w:type="spellEnd"/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color w:val="000000"/>
                <w:sz w:val="18"/>
                <w:szCs w:val="18"/>
              </w:rPr>
            </w:pPr>
            <w:r w:rsidRPr="00712A8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3412" w:type="dxa"/>
            <w:gridSpan w:val="2"/>
            <w:vAlign w:val="center"/>
          </w:tcPr>
          <w:p w:rsidR="00051016" w:rsidRPr="00712A88" w:rsidRDefault="00051016" w:rsidP="0051486D">
            <w:pPr>
              <w:pStyle w:val="af3"/>
              <w:ind w:left="107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Данные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из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анкеты</w:t>
            </w:r>
            <w:proofErr w:type="spellEnd"/>
          </w:p>
        </w:tc>
      </w:tr>
      <w:tr w:rsidR="00051016" w:rsidRPr="00712A88" w:rsidTr="0051486D">
        <w:trPr>
          <w:trHeight w:val="347"/>
        </w:trPr>
        <w:tc>
          <w:tcPr>
            <w:tcW w:w="425" w:type="dxa"/>
            <w:vAlign w:val="center"/>
          </w:tcPr>
          <w:p w:rsidR="00051016" w:rsidRPr="00712A88" w:rsidRDefault="00051016" w:rsidP="0051486D">
            <w:pPr>
              <w:pStyle w:val="af3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18.</w:t>
            </w:r>
          </w:p>
        </w:tc>
        <w:tc>
          <w:tcPr>
            <w:tcW w:w="3685" w:type="dxa"/>
            <w:vAlign w:val="center"/>
          </w:tcPr>
          <w:p w:rsidR="00051016" w:rsidRPr="00712A88" w:rsidRDefault="00051016" w:rsidP="0051486D">
            <w:pPr>
              <w:pStyle w:val="af3"/>
              <w:spacing w:line="211" w:lineRule="exact"/>
              <w:ind w:left="57" w:right="57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Выручка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предприятия</w:t>
            </w:r>
            <w:proofErr w:type="spellEnd"/>
            <w:r w:rsidRPr="00712A88">
              <w:rPr>
                <w:sz w:val="16"/>
                <w:szCs w:val="20"/>
              </w:rPr>
              <w:t xml:space="preserve">, </w:t>
            </w:r>
            <w:proofErr w:type="spellStart"/>
            <w:r w:rsidRPr="00712A88">
              <w:rPr>
                <w:sz w:val="16"/>
                <w:szCs w:val="20"/>
              </w:rPr>
              <w:t>млн</w:t>
            </w:r>
            <w:proofErr w:type="spellEnd"/>
            <w:r w:rsidRPr="00712A88">
              <w:rPr>
                <w:sz w:val="16"/>
                <w:szCs w:val="20"/>
              </w:rPr>
              <w:t xml:space="preserve">. </w:t>
            </w:r>
            <w:proofErr w:type="spellStart"/>
            <w:proofErr w:type="gramStart"/>
            <w:r w:rsidRPr="00712A88">
              <w:rPr>
                <w:sz w:val="16"/>
                <w:szCs w:val="20"/>
              </w:rPr>
              <w:t>руб</w:t>
            </w:r>
            <w:proofErr w:type="spellEnd"/>
            <w:proofErr w:type="gramEnd"/>
            <w:r w:rsidRPr="00712A88">
              <w:rPr>
                <w:sz w:val="16"/>
                <w:szCs w:val="20"/>
              </w:rPr>
              <w:t>.</w:t>
            </w:r>
          </w:p>
        </w:tc>
        <w:tc>
          <w:tcPr>
            <w:tcW w:w="568" w:type="dxa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51016" w:rsidRPr="00712A88" w:rsidRDefault="00051016" w:rsidP="0051486D">
            <w:pPr>
              <w:pStyle w:val="af3"/>
              <w:spacing w:line="203" w:lineRule="exact"/>
              <w:jc w:val="center"/>
              <w:rPr>
                <w:color w:val="000000"/>
                <w:sz w:val="18"/>
                <w:szCs w:val="18"/>
              </w:rPr>
            </w:pPr>
            <w:r w:rsidRPr="00712A8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3412" w:type="dxa"/>
            <w:gridSpan w:val="2"/>
            <w:vAlign w:val="center"/>
          </w:tcPr>
          <w:p w:rsidR="00051016" w:rsidRPr="00712A88" w:rsidRDefault="00051016" w:rsidP="0051486D">
            <w:pPr>
              <w:pStyle w:val="af3"/>
              <w:ind w:left="107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>Данные из форм бухгалтерской отчетности (прилагается к анкете субъекта МСП)</w:t>
            </w:r>
          </w:p>
        </w:tc>
      </w:tr>
      <w:tr w:rsidR="00051016" w:rsidRPr="00712A88" w:rsidTr="0051486D">
        <w:trPr>
          <w:trHeight w:val="339"/>
        </w:trPr>
        <w:tc>
          <w:tcPr>
            <w:tcW w:w="425" w:type="dxa"/>
            <w:tcBorders>
              <w:top w:val="nil"/>
            </w:tcBorders>
            <w:vAlign w:val="center"/>
          </w:tcPr>
          <w:p w:rsidR="00051016" w:rsidRPr="00712A88" w:rsidRDefault="00051016" w:rsidP="0051486D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20"/>
                <w:lang w:val="ru-RU"/>
              </w:rPr>
            </w:pPr>
          </w:p>
        </w:tc>
        <w:tc>
          <w:tcPr>
            <w:tcW w:w="3685" w:type="dxa"/>
            <w:vAlign w:val="center"/>
          </w:tcPr>
          <w:p w:rsidR="00051016" w:rsidRPr="00712A88" w:rsidRDefault="00051016" w:rsidP="0051486D">
            <w:pPr>
              <w:pStyle w:val="af3"/>
              <w:ind w:left="57" w:right="57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 xml:space="preserve">- </w:t>
            </w:r>
            <w:proofErr w:type="spellStart"/>
            <w:r w:rsidRPr="00712A88">
              <w:rPr>
                <w:sz w:val="16"/>
                <w:szCs w:val="20"/>
              </w:rPr>
              <w:t>микропредприятие</w:t>
            </w:r>
            <w:proofErr w:type="spellEnd"/>
          </w:p>
        </w:tc>
        <w:tc>
          <w:tcPr>
            <w:tcW w:w="568" w:type="dxa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&lt;1</w:t>
            </w:r>
          </w:p>
        </w:tc>
        <w:tc>
          <w:tcPr>
            <w:tcW w:w="992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04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pacing w:val="1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1</w:t>
            </w:r>
          </w:p>
          <w:p w:rsidR="00051016" w:rsidRPr="00712A88" w:rsidRDefault="00051016" w:rsidP="0051486D">
            <w:pPr>
              <w:pStyle w:val="af3"/>
              <w:spacing w:line="204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2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04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pacing w:val="1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2</w:t>
            </w:r>
          </w:p>
          <w:p w:rsidR="00051016" w:rsidRPr="00712A88" w:rsidRDefault="00051016" w:rsidP="0051486D">
            <w:pPr>
              <w:pStyle w:val="af3"/>
              <w:spacing w:line="204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3</w:t>
            </w:r>
          </w:p>
        </w:tc>
        <w:tc>
          <w:tcPr>
            <w:tcW w:w="850" w:type="dxa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3 </w:t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6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04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6 </w:t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</w:p>
          <w:p w:rsidR="00051016" w:rsidRPr="00712A88" w:rsidRDefault="00051016" w:rsidP="0051486D">
            <w:pPr>
              <w:pStyle w:val="af3"/>
              <w:spacing w:line="204" w:lineRule="exact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&gt; 30</w:t>
            </w: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709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3412" w:type="dxa"/>
            <w:gridSpan w:val="2"/>
            <w:tcBorders>
              <w:top w:val="nil"/>
            </w:tcBorders>
            <w:vAlign w:val="center"/>
          </w:tcPr>
          <w:p w:rsidR="00051016" w:rsidRPr="00712A88" w:rsidRDefault="00051016" w:rsidP="0051486D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051016" w:rsidRPr="00712A88" w:rsidTr="0051486D">
        <w:trPr>
          <w:trHeight w:val="344"/>
        </w:trPr>
        <w:tc>
          <w:tcPr>
            <w:tcW w:w="425" w:type="dxa"/>
            <w:tcBorders>
              <w:top w:val="nil"/>
            </w:tcBorders>
            <w:vAlign w:val="center"/>
          </w:tcPr>
          <w:p w:rsidR="00051016" w:rsidRPr="00712A88" w:rsidRDefault="00051016" w:rsidP="0051486D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051016" w:rsidRPr="00712A88" w:rsidRDefault="00051016" w:rsidP="0051486D">
            <w:pPr>
              <w:pStyle w:val="af3"/>
              <w:ind w:left="57" w:right="57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 xml:space="preserve">- </w:t>
            </w:r>
            <w:proofErr w:type="spellStart"/>
            <w:r w:rsidRPr="00712A88">
              <w:rPr>
                <w:sz w:val="16"/>
                <w:szCs w:val="20"/>
              </w:rPr>
              <w:t>малое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предприятие</w:t>
            </w:r>
            <w:proofErr w:type="spellEnd"/>
          </w:p>
        </w:tc>
        <w:tc>
          <w:tcPr>
            <w:tcW w:w="568" w:type="dxa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&lt; 4</w:t>
            </w:r>
          </w:p>
        </w:tc>
        <w:tc>
          <w:tcPr>
            <w:tcW w:w="992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02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4</w:t>
            </w:r>
          </w:p>
          <w:p w:rsidR="00051016" w:rsidRPr="00712A88" w:rsidRDefault="00051016" w:rsidP="0051486D">
            <w:pPr>
              <w:pStyle w:val="af3"/>
              <w:spacing w:line="202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12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02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pacing w:val="-1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12</w:t>
            </w:r>
          </w:p>
          <w:p w:rsidR="00051016" w:rsidRPr="00712A88" w:rsidRDefault="00051016" w:rsidP="0051486D">
            <w:pPr>
              <w:pStyle w:val="af3"/>
              <w:spacing w:line="202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pacing w:val="-2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02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20 </w:t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</w:p>
          <w:p w:rsidR="00051016" w:rsidRPr="00712A88" w:rsidRDefault="00051016" w:rsidP="0051486D">
            <w:pPr>
              <w:pStyle w:val="af3"/>
              <w:spacing w:line="202" w:lineRule="exact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40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02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40 </w:t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</w:p>
          <w:p w:rsidR="00051016" w:rsidRPr="00712A88" w:rsidRDefault="00051016" w:rsidP="0051486D">
            <w:pPr>
              <w:pStyle w:val="af3"/>
              <w:spacing w:line="202" w:lineRule="exact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200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&gt;200</w:t>
            </w: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709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3412" w:type="dxa"/>
            <w:gridSpan w:val="2"/>
            <w:tcBorders>
              <w:top w:val="nil"/>
            </w:tcBorders>
            <w:vAlign w:val="center"/>
          </w:tcPr>
          <w:p w:rsidR="00051016" w:rsidRPr="00712A88" w:rsidRDefault="00051016" w:rsidP="0051486D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051016" w:rsidRPr="00712A88" w:rsidTr="0051486D">
        <w:trPr>
          <w:trHeight w:val="412"/>
        </w:trPr>
        <w:tc>
          <w:tcPr>
            <w:tcW w:w="425" w:type="dxa"/>
            <w:tcBorders>
              <w:top w:val="nil"/>
            </w:tcBorders>
            <w:vAlign w:val="center"/>
          </w:tcPr>
          <w:p w:rsidR="00051016" w:rsidRPr="00712A88" w:rsidRDefault="00051016" w:rsidP="0051486D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051016" w:rsidRPr="00712A88" w:rsidRDefault="00051016" w:rsidP="0051486D">
            <w:pPr>
              <w:pStyle w:val="af3"/>
              <w:ind w:left="57" w:right="57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 xml:space="preserve">- </w:t>
            </w:r>
            <w:proofErr w:type="spellStart"/>
            <w:r w:rsidRPr="00712A88">
              <w:rPr>
                <w:sz w:val="16"/>
                <w:szCs w:val="20"/>
              </w:rPr>
              <w:t>среднее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предприятие</w:t>
            </w:r>
            <w:proofErr w:type="spellEnd"/>
          </w:p>
        </w:tc>
        <w:tc>
          <w:tcPr>
            <w:tcW w:w="568" w:type="dxa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&lt; 10</w:t>
            </w:r>
          </w:p>
        </w:tc>
        <w:tc>
          <w:tcPr>
            <w:tcW w:w="992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02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pacing w:val="-1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10</w:t>
            </w:r>
          </w:p>
          <w:p w:rsidR="00051016" w:rsidRPr="00712A88" w:rsidRDefault="00051016" w:rsidP="0051486D">
            <w:pPr>
              <w:pStyle w:val="af3"/>
              <w:spacing w:line="202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pacing w:val="-2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02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pacing w:val="-1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30</w:t>
            </w:r>
          </w:p>
          <w:p w:rsidR="00051016" w:rsidRPr="00712A88" w:rsidRDefault="00051016" w:rsidP="0051486D">
            <w:pPr>
              <w:pStyle w:val="af3"/>
              <w:spacing w:line="202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pacing w:val="-2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50</w:t>
            </w:r>
          </w:p>
        </w:tc>
        <w:tc>
          <w:tcPr>
            <w:tcW w:w="850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02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50 </w:t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</w:p>
          <w:p w:rsidR="00051016" w:rsidRPr="00712A88" w:rsidRDefault="00051016" w:rsidP="0051486D">
            <w:pPr>
              <w:pStyle w:val="af3"/>
              <w:spacing w:line="202" w:lineRule="exact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02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100</w:t>
            </w:r>
          </w:p>
          <w:p w:rsidR="00051016" w:rsidRPr="00712A88" w:rsidRDefault="00051016" w:rsidP="0051486D">
            <w:pPr>
              <w:pStyle w:val="af3"/>
              <w:spacing w:line="202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pacing w:val="-1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500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&gt; 500</w:t>
            </w: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color w:val="000000"/>
                <w:sz w:val="18"/>
                <w:szCs w:val="18"/>
              </w:rPr>
            </w:pPr>
            <w:r w:rsidRPr="00712A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3412" w:type="dxa"/>
            <w:gridSpan w:val="2"/>
            <w:tcBorders>
              <w:top w:val="nil"/>
            </w:tcBorders>
            <w:vAlign w:val="center"/>
          </w:tcPr>
          <w:p w:rsidR="00051016" w:rsidRPr="00712A88" w:rsidRDefault="00051016" w:rsidP="0051486D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051016" w:rsidRPr="00712A88" w:rsidTr="0051486D">
        <w:trPr>
          <w:trHeight w:val="731"/>
        </w:trPr>
        <w:tc>
          <w:tcPr>
            <w:tcW w:w="425" w:type="dxa"/>
            <w:vAlign w:val="center"/>
          </w:tcPr>
          <w:p w:rsidR="00051016" w:rsidRPr="00712A88" w:rsidRDefault="00051016" w:rsidP="0051486D">
            <w:pPr>
              <w:pStyle w:val="af3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19.</w:t>
            </w:r>
          </w:p>
        </w:tc>
        <w:tc>
          <w:tcPr>
            <w:tcW w:w="3685" w:type="dxa"/>
            <w:vAlign w:val="center"/>
          </w:tcPr>
          <w:p w:rsidR="00051016" w:rsidRPr="00712A88" w:rsidRDefault="00051016" w:rsidP="0051486D">
            <w:pPr>
              <w:pStyle w:val="af3"/>
              <w:ind w:left="57" w:right="57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Коэффициент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финансовой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устойчивости</w:t>
            </w:r>
            <w:proofErr w:type="spellEnd"/>
          </w:p>
        </w:tc>
        <w:tc>
          <w:tcPr>
            <w:tcW w:w="568" w:type="dxa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&lt; 0,0</w:t>
            </w:r>
          </w:p>
        </w:tc>
        <w:tc>
          <w:tcPr>
            <w:tcW w:w="992" w:type="dxa"/>
            <w:vAlign w:val="center"/>
          </w:tcPr>
          <w:p w:rsidR="00051016" w:rsidRPr="00712A88" w:rsidRDefault="00051016" w:rsidP="0051486D">
            <w:pPr>
              <w:pStyle w:val="TableParagraph"/>
              <w:ind w:firstLine="3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0,01</w:t>
            </w:r>
          </w:p>
          <w:p w:rsidR="00051016" w:rsidRPr="00712A88" w:rsidRDefault="00051016" w:rsidP="0051486D">
            <w:pPr>
              <w:pStyle w:val="af3"/>
              <w:ind w:firstLine="3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0,2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07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0,2</w:t>
            </w:r>
          </w:p>
          <w:p w:rsidR="00051016" w:rsidRPr="00712A88" w:rsidRDefault="00051016" w:rsidP="0051486D">
            <w:pPr>
              <w:pStyle w:val="af3"/>
              <w:spacing w:line="207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pacing w:val="-1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07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0,4 </w:t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</w:p>
          <w:p w:rsidR="00051016" w:rsidRPr="00712A88" w:rsidRDefault="00051016" w:rsidP="0051486D">
            <w:pPr>
              <w:pStyle w:val="af3"/>
              <w:spacing w:line="207" w:lineRule="exact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0,6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spacing w:line="207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pacing w:val="-1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0,6</w:t>
            </w:r>
          </w:p>
          <w:p w:rsidR="00051016" w:rsidRPr="00712A88" w:rsidRDefault="00051016" w:rsidP="0051486D">
            <w:pPr>
              <w:pStyle w:val="af3"/>
              <w:spacing w:line="207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pacing w:val="-1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0,8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&gt; 0,8</w:t>
            </w: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color w:val="000000"/>
                <w:sz w:val="18"/>
                <w:szCs w:val="18"/>
              </w:rPr>
            </w:pPr>
            <w:r w:rsidRPr="00712A8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3412" w:type="dxa"/>
            <w:gridSpan w:val="2"/>
            <w:vAlign w:val="center"/>
          </w:tcPr>
          <w:p w:rsidR="00051016" w:rsidRPr="00712A88" w:rsidRDefault="00051016" w:rsidP="0051486D">
            <w:pPr>
              <w:pStyle w:val="af3"/>
              <w:ind w:left="107" w:right="116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>Данные из форм бухгалтерской отчетности (прилагается к анкете субъекта МСП) Расчет: (собственный капитал + долгосрочные обязательства) /валюта баланса</w:t>
            </w:r>
          </w:p>
        </w:tc>
      </w:tr>
      <w:tr w:rsidR="00051016" w:rsidRPr="00712A88" w:rsidTr="0051486D">
        <w:trPr>
          <w:trHeight w:val="429"/>
        </w:trPr>
        <w:tc>
          <w:tcPr>
            <w:tcW w:w="425" w:type="dxa"/>
            <w:vAlign w:val="center"/>
          </w:tcPr>
          <w:p w:rsidR="00051016" w:rsidRPr="00712A88" w:rsidRDefault="00051016" w:rsidP="0051486D">
            <w:pPr>
              <w:pStyle w:val="af3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20.</w:t>
            </w:r>
          </w:p>
        </w:tc>
        <w:tc>
          <w:tcPr>
            <w:tcW w:w="3685" w:type="dxa"/>
            <w:vAlign w:val="center"/>
          </w:tcPr>
          <w:p w:rsidR="00051016" w:rsidRPr="00712A88" w:rsidRDefault="00051016" w:rsidP="0051486D">
            <w:pPr>
              <w:pStyle w:val="af3"/>
              <w:ind w:left="57" w:right="57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Коэффициент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финансирования</w:t>
            </w:r>
            <w:proofErr w:type="spellEnd"/>
          </w:p>
        </w:tc>
        <w:tc>
          <w:tcPr>
            <w:tcW w:w="568" w:type="dxa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&lt; 0,0</w:t>
            </w:r>
          </w:p>
        </w:tc>
        <w:tc>
          <w:tcPr>
            <w:tcW w:w="992" w:type="dxa"/>
            <w:vAlign w:val="center"/>
          </w:tcPr>
          <w:p w:rsidR="00051016" w:rsidRPr="00712A88" w:rsidRDefault="00051016" w:rsidP="0051486D">
            <w:pPr>
              <w:pStyle w:val="TableParagraph"/>
              <w:ind w:firstLine="3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0,01</w:t>
            </w:r>
          </w:p>
          <w:p w:rsidR="00051016" w:rsidRPr="00712A88" w:rsidRDefault="00051016" w:rsidP="0051486D">
            <w:pPr>
              <w:pStyle w:val="af3"/>
              <w:ind w:firstLine="3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0,3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pacing w:val="-1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0,3</w:t>
            </w:r>
          </w:p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pacing w:val="-1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0,6</w:t>
            </w:r>
          </w:p>
        </w:tc>
        <w:tc>
          <w:tcPr>
            <w:tcW w:w="850" w:type="dxa"/>
            <w:vAlign w:val="center"/>
          </w:tcPr>
          <w:p w:rsidR="00051016" w:rsidRPr="00712A88" w:rsidRDefault="00051016" w:rsidP="0051486D">
            <w:pPr>
              <w:pStyle w:val="TableParagraph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0,6 </w:t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</w:p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1,3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TableParagraph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pacing w:val="-1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1,3</w:t>
            </w:r>
          </w:p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pacing w:val="-1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2,0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&gt; 2,0</w:t>
            </w: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color w:val="000000"/>
                <w:sz w:val="18"/>
                <w:szCs w:val="18"/>
              </w:rPr>
            </w:pPr>
            <w:r w:rsidRPr="00712A8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3412" w:type="dxa"/>
            <w:gridSpan w:val="2"/>
            <w:vAlign w:val="center"/>
          </w:tcPr>
          <w:p w:rsidR="00051016" w:rsidRPr="00712A88" w:rsidRDefault="00051016" w:rsidP="0051486D">
            <w:pPr>
              <w:pStyle w:val="af3"/>
              <w:ind w:left="107" w:right="116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>Данные из форм бухгалтерской отчетности (прилагается к анкете субъекта МСП) Расчет: собственный капитал/заемный капитал</w:t>
            </w:r>
          </w:p>
        </w:tc>
      </w:tr>
      <w:tr w:rsidR="00051016" w:rsidRPr="00712A88" w:rsidTr="0051486D">
        <w:trPr>
          <w:gridAfter w:val="1"/>
          <w:wAfter w:w="7" w:type="dxa"/>
          <w:trHeight w:val="320"/>
        </w:trPr>
        <w:tc>
          <w:tcPr>
            <w:tcW w:w="15029" w:type="dxa"/>
            <w:gridSpan w:val="13"/>
            <w:shd w:val="clear" w:color="auto" w:fill="EAF1DD" w:themeFill="accent3" w:themeFillTint="33"/>
            <w:vAlign w:val="center"/>
          </w:tcPr>
          <w:p w:rsidR="00051016" w:rsidRPr="00712A88" w:rsidRDefault="00051016" w:rsidP="0051486D">
            <w:pPr>
              <w:pStyle w:val="110"/>
              <w:spacing w:before="10"/>
              <w:jc w:val="center"/>
              <w:rPr>
                <w:b/>
                <w:sz w:val="20"/>
              </w:rPr>
            </w:pPr>
            <w:proofErr w:type="spellStart"/>
            <w:r w:rsidRPr="00712A88">
              <w:rPr>
                <w:b/>
                <w:sz w:val="20"/>
              </w:rPr>
              <w:t>Дополнительные</w:t>
            </w:r>
            <w:proofErr w:type="spellEnd"/>
            <w:r w:rsidRPr="00712A88">
              <w:rPr>
                <w:b/>
                <w:sz w:val="20"/>
              </w:rPr>
              <w:t xml:space="preserve"> </w:t>
            </w:r>
            <w:proofErr w:type="spellStart"/>
            <w:r w:rsidRPr="00712A88">
              <w:rPr>
                <w:b/>
                <w:sz w:val="20"/>
              </w:rPr>
              <w:t>показатели</w:t>
            </w:r>
            <w:proofErr w:type="spellEnd"/>
          </w:p>
        </w:tc>
      </w:tr>
      <w:tr w:rsidR="00051016" w:rsidRPr="00712A88" w:rsidTr="0051486D">
        <w:trPr>
          <w:trHeight w:val="345"/>
        </w:trPr>
        <w:tc>
          <w:tcPr>
            <w:tcW w:w="425" w:type="dxa"/>
            <w:vAlign w:val="center"/>
          </w:tcPr>
          <w:p w:rsidR="00051016" w:rsidRPr="00712A88" w:rsidRDefault="00051016" w:rsidP="0051486D">
            <w:pPr>
              <w:pStyle w:val="af3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21.</w:t>
            </w:r>
          </w:p>
        </w:tc>
        <w:tc>
          <w:tcPr>
            <w:tcW w:w="3685" w:type="dxa"/>
            <w:vAlign w:val="center"/>
          </w:tcPr>
          <w:p w:rsidR="00051016" w:rsidRPr="00712A88" w:rsidRDefault="00051016" w:rsidP="0051486D">
            <w:pPr>
              <w:pStyle w:val="af3"/>
              <w:ind w:left="57" w:right="57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>Осуществляет деятельность на территории моногорода</w:t>
            </w:r>
          </w:p>
        </w:tc>
        <w:tc>
          <w:tcPr>
            <w:tcW w:w="568" w:type="dxa"/>
            <w:vAlign w:val="center"/>
          </w:tcPr>
          <w:p w:rsidR="00051016" w:rsidRPr="00712A88" w:rsidRDefault="00051016" w:rsidP="0051486D">
            <w:pPr>
              <w:pStyle w:val="af3"/>
              <w:ind w:left="102" w:right="92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нет</w:t>
            </w:r>
            <w:proofErr w:type="spellEnd"/>
          </w:p>
        </w:tc>
        <w:tc>
          <w:tcPr>
            <w:tcW w:w="992" w:type="dxa"/>
            <w:vAlign w:val="center"/>
          </w:tcPr>
          <w:p w:rsidR="00051016" w:rsidRPr="00712A88" w:rsidRDefault="00051016" w:rsidP="0051486D">
            <w:pPr>
              <w:pStyle w:val="af3"/>
              <w:spacing w:before="52"/>
              <w:ind w:left="176" w:right="170" w:firstLine="3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af3"/>
              <w:spacing w:before="52"/>
              <w:ind w:left="176" w:right="170" w:firstLine="3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51016" w:rsidRPr="00712A88" w:rsidRDefault="00051016" w:rsidP="0051486D">
            <w:pPr>
              <w:pStyle w:val="af3"/>
              <w:spacing w:before="52"/>
              <w:ind w:left="176" w:right="170" w:firstLine="3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af3"/>
              <w:spacing w:before="52"/>
              <w:ind w:left="176" w:right="170" w:firstLine="3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af3"/>
              <w:ind w:right="-2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</w:t>
            </w:r>
            <w:proofErr w:type="spellEnd"/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color w:val="000000"/>
                <w:sz w:val="18"/>
                <w:szCs w:val="18"/>
              </w:rPr>
            </w:pPr>
            <w:r w:rsidRPr="00712A8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3412" w:type="dxa"/>
            <w:gridSpan w:val="2"/>
            <w:vAlign w:val="center"/>
          </w:tcPr>
          <w:p w:rsidR="00051016" w:rsidRPr="00712A88" w:rsidRDefault="00051016" w:rsidP="0051486D">
            <w:pPr>
              <w:pStyle w:val="af3"/>
              <w:ind w:left="107" w:right="116"/>
              <w:jc w:val="center"/>
              <w:rPr>
                <w:sz w:val="16"/>
                <w:szCs w:val="20"/>
              </w:rPr>
            </w:pPr>
          </w:p>
        </w:tc>
      </w:tr>
      <w:tr w:rsidR="00051016" w:rsidRPr="00712A88" w:rsidTr="0051486D">
        <w:trPr>
          <w:trHeight w:val="429"/>
        </w:trPr>
        <w:tc>
          <w:tcPr>
            <w:tcW w:w="425" w:type="dxa"/>
            <w:vAlign w:val="center"/>
          </w:tcPr>
          <w:p w:rsidR="00051016" w:rsidRPr="00712A88" w:rsidRDefault="00051016" w:rsidP="0051486D">
            <w:pPr>
              <w:pStyle w:val="af3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22.</w:t>
            </w:r>
          </w:p>
        </w:tc>
        <w:tc>
          <w:tcPr>
            <w:tcW w:w="3685" w:type="dxa"/>
            <w:vAlign w:val="center"/>
          </w:tcPr>
          <w:p w:rsidR="00051016" w:rsidRPr="00712A88" w:rsidRDefault="00051016" w:rsidP="0051486D">
            <w:pPr>
              <w:pStyle w:val="af3"/>
              <w:ind w:left="57" w:right="57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>Является резидентом промышленного парка или площадки, ОЭЗ, ТОСЭР</w:t>
            </w:r>
          </w:p>
        </w:tc>
        <w:tc>
          <w:tcPr>
            <w:tcW w:w="568" w:type="dxa"/>
            <w:vAlign w:val="center"/>
          </w:tcPr>
          <w:p w:rsidR="00051016" w:rsidRPr="00712A88" w:rsidRDefault="00051016" w:rsidP="0051486D">
            <w:pPr>
              <w:pStyle w:val="af3"/>
              <w:ind w:left="102" w:right="92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нет</w:t>
            </w:r>
            <w:proofErr w:type="spellEnd"/>
          </w:p>
        </w:tc>
        <w:tc>
          <w:tcPr>
            <w:tcW w:w="992" w:type="dxa"/>
            <w:vAlign w:val="center"/>
          </w:tcPr>
          <w:p w:rsidR="00051016" w:rsidRPr="00712A88" w:rsidRDefault="00051016" w:rsidP="0051486D">
            <w:pPr>
              <w:pStyle w:val="af3"/>
              <w:spacing w:before="52"/>
              <w:ind w:left="176" w:right="170" w:firstLine="3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af3"/>
              <w:spacing w:before="52"/>
              <w:ind w:left="176" w:right="170" w:firstLine="3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51016" w:rsidRPr="00712A88" w:rsidRDefault="00051016" w:rsidP="0051486D">
            <w:pPr>
              <w:pStyle w:val="af3"/>
              <w:spacing w:before="52"/>
              <w:ind w:left="176" w:right="170" w:firstLine="3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af3"/>
              <w:spacing w:before="52"/>
              <w:ind w:left="176" w:right="170" w:firstLine="3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af3"/>
              <w:ind w:right="-2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</w:t>
            </w:r>
            <w:proofErr w:type="spellEnd"/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color w:val="000000"/>
                <w:sz w:val="18"/>
                <w:szCs w:val="18"/>
              </w:rPr>
            </w:pPr>
            <w:r w:rsidRPr="00712A8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3412" w:type="dxa"/>
            <w:gridSpan w:val="2"/>
            <w:vAlign w:val="center"/>
          </w:tcPr>
          <w:p w:rsidR="00051016" w:rsidRPr="00712A88" w:rsidRDefault="00051016" w:rsidP="0051486D">
            <w:pPr>
              <w:pStyle w:val="af3"/>
              <w:ind w:left="107" w:right="116"/>
              <w:jc w:val="center"/>
              <w:rPr>
                <w:sz w:val="16"/>
                <w:szCs w:val="20"/>
              </w:rPr>
            </w:pPr>
          </w:p>
        </w:tc>
      </w:tr>
      <w:tr w:rsidR="00051016" w:rsidRPr="00712A88" w:rsidTr="0051486D">
        <w:trPr>
          <w:trHeight w:val="474"/>
        </w:trPr>
        <w:tc>
          <w:tcPr>
            <w:tcW w:w="425" w:type="dxa"/>
            <w:vAlign w:val="center"/>
          </w:tcPr>
          <w:p w:rsidR="00051016" w:rsidRPr="00712A88" w:rsidRDefault="00051016" w:rsidP="0051486D">
            <w:pPr>
              <w:pStyle w:val="af3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23.</w:t>
            </w:r>
          </w:p>
        </w:tc>
        <w:tc>
          <w:tcPr>
            <w:tcW w:w="3685" w:type="dxa"/>
            <w:vAlign w:val="center"/>
          </w:tcPr>
          <w:p w:rsidR="00051016" w:rsidRPr="00712A88" w:rsidRDefault="00051016" w:rsidP="0051486D">
            <w:pPr>
              <w:pStyle w:val="af3"/>
              <w:ind w:left="57" w:right="57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>Наличие потенциального заказа со стороны крупного предприятия</w:t>
            </w:r>
          </w:p>
        </w:tc>
        <w:tc>
          <w:tcPr>
            <w:tcW w:w="568" w:type="dxa"/>
            <w:vAlign w:val="center"/>
          </w:tcPr>
          <w:p w:rsidR="00051016" w:rsidRPr="00712A88" w:rsidRDefault="00051016" w:rsidP="0051486D">
            <w:pPr>
              <w:pStyle w:val="af3"/>
              <w:ind w:left="102" w:right="92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нет</w:t>
            </w:r>
            <w:proofErr w:type="spellEnd"/>
          </w:p>
        </w:tc>
        <w:tc>
          <w:tcPr>
            <w:tcW w:w="992" w:type="dxa"/>
            <w:vAlign w:val="center"/>
          </w:tcPr>
          <w:p w:rsidR="00051016" w:rsidRPr="00712A88" w:rsidRDefault="00051016" w:rsidP="0051486D">
            <w:pPr>
              <w:pStyle w:val="af3"/>
              <w:spacing w:before="52"/>
              <w:ind w:left="176" w:right="170" w:firstLine="3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af3"/>
              <w:spacing w:before="52"/>
              <w:ind w:left="176" w:right="170" w:firstLine="3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51016" w:rsidRPr="00712A88" w:rsidRDefault="00051016" w:rsidP="0051486D">
            <w:pPr>
              <w:pStyle w:val="af3"/>
              <w:spacing w:before="52"/>
              <w:ind w:left="176" w:right="170" w:firstLine="3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af3"/>
              <w:spacing w:before="52"/>
              <w:ind w:left="176" w:right="170" w:firstLine="3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1016" w:rsidRPr="00712A88" w:rsidRDefault="00051016" w:rsidP="0051486D">
            <w:pPr>
              <w:pStyle w:val="af3"/>
              <w:ind w:right="-2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</w:t>
            </w:r>
            <w:proofErr w:type="spellEnd"/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color w:val="000000"/>
                <w:sz w:val="18"/>
                <w:szCs w:val="18"/>
              </w:rPr>
            </w:pPr>
            <w:r w:rsidRPr="00712A8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af3"/>
              <w:jc w:val="center"/>
              <w:rPr>
                <w:sz w:val="16"/>
                <w:szCs w:val="20"/>
              </w:rPr>
            </w:pPr>
          </w:p>
        </w:tc>
        <w:tc>
          <w:tcPr>
            <w:tcW w:w="3412" w:type="dxa"/>
            <w:gridSpan w:val="2"/>
            <w:vAlign w:val="center"/>
          </w:tcPr>
          <w:p w:rsidR="00051016" w:rsidRPr="00712A88" w:rsidRDefault="00051016" w:rsidP="0051486D">
            <w:pPr>
              <w:pStyle w:val="af3"/>
              <w:ind w:left="107" w:right="116"/>
              <w:jc w:val="center"/>
              <w:rPr>
                <w:sz w:val="16"/>
                <w:szCs w:val="20"/>
              </w:rPr>
            </w:pPr>
          </w:p>
        </w:tc>
      </w:tr>
    </w:tbl>
    <w:p w:rsidR="00051016" w:rsidRPr="00712A88" w:rsidRDefault="00051016" w:rsidP="00051016">
      <w:pPr>
        <w:pStyle w:val="af3"/>
        <w:spacing w:before="5"/>
        <w:rPr>
          <w:b/>
          <w:sz w:val="14"/>
        </w:rPr>
      </w:pPr>
    </w:p>
    <w:tbl>
      <w:tblPr>
        <w:tblStyle w:val="TableNormal"/>
        <w:tblW w:w="1502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124"/>
        <w:gridCol w:w="9507"/>
      </w:tblGrid>
      <w:tr w:rsidR="00051016" w:rsidRPr="00712A88" w:rsidTr="0051486D">
        <w:trPr>
          <w:trHeight w:val="746"/>
        </w:trPr>
        <w:tc>
          <w:tcPr>
            <w:tcW w:w="4394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67"/>
              <w:rPr>
                <w:b/>
                <w:sz w:val="20"/>
              </w:rPr>
            </w:pPr>
            <w:r w:rsidRPr="00712A88">
              <w:rPr>
                <w:b/>
                <w:sz w:val="20"/>
              </w:rPr>
              <w:t>ПРЕДВАРИТЕЛЬНЫЙ СКОРИНГ:</w:t>
            </w:r>
          </w:p>
        </w:tc>
        <w:tc>
          <w:tcPr>
            <w:tcW w:w="1124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9507" w:type="dxa"/>
            <w:vAlign w:val="center"/>
          </w:tcPr>
          <w:p w:rsidR="00051016" w:rsidRPr="00712A88" w:rsidRDefault="00051016" w:rsidP="0051486D">
            <w:pPr>
              <w:pStyle w:val="TableParagraph"/>
              <w:spacing w:line="168" w:lineRule="exact"/>
              <w:ind w:left="107"/>
              <w:rPr>
                <w:sz w:val="16"/>
                <w:lang w:val="ru-RU"/>
              </w:rPr>
            </w:pPr>
            <w:r w:rsidRPr="00712A88">
              <w:rPr>
                <w:sz w:val="16"/>
                <w:lang w:val="ru-RU"/>
              </w:rPr>
              <w:t xml:space="preserve">Формула расчета предварительного </w:t>
            </w:r>
            <w:proofErr w:type="spellStart"/>
            <w:r w:rsidRPr="00712A88">
              <w:rPr>
                <w:sz w:val="16"/>
                <w:lang w:val="ru-RU"/>
              </w:rPr>
              <w:t>скоринга</w:t>
            </w:r>
            <w:proofErr w:type="spellEnd"/>
            <w:r w:rsidRPr="00712A88">
              <w:rPr>
                <w:sz w:val="16"/>
                <w:lang w:val="ru-RU"/>
              </w:rPr>
              <w:t xml:space="preserve"> по разделу 1 (</w:t>
            </w:r>
            <w:r w:rsidRPr="00712A88">
              <w:rPr>
                <w:sz w:val="16"/>
              </w:rPr>
              <w:t>max</w:t>
            </w:r>
            <w:r w:rsidRPr="00712A88">
              <w:rPr>
                <w:sz w:val="16"/>
                <w:lang w:val="ru-RU"/>
              </w:rPr>
              <w:t xml:space="preserve"> =100): </w:t>
            </w:r>
            <w:proofErr w:type="spellStart"/>
            <w:r w:rsidRPr="00712A88">
              <w:rPr>
                <w:sz w:val="16"/>
                <w:lang w:val="ru-RU"/>
              </w:rPr>
              <w:t>Рпо</w:t>
            </w:r>
            <w:proofErr w:type="spellEnd"/>
            <w:r w:rsidRPr="00712A88">
              <w:rPr>
                <w:sz w:val="16"/>
                <w:lang w:val="ru-RU"/>
              </w:rPr>
              <w:t xml:space="preserve"> = ((</w:t>
            </w:r>
            <w:r w:rsidRPr="00712A88">
              <w:rPr>
                <w:sz w:val="16"/>
              </w:rPr>
              <w:t>C</w:t>
            </w:r>
            <w:r w:rsidRPr="00712A88">
              <w:rPr>
                <w:sz w:val="16"/>
                <w:lang w:val="ru-RU"/>
              </w:rPr>
              <w:t>1 х Кк1) + (</w:t>
            </w:r>
            <w:r w:rsidRPr="00712A88">
              <w:rPr>
                <w:sz w:val="16"/>
              </w:rPr>
              <w:t>C</w:t>
            </w:r>
            <w:r w:rsidRPr="00712A88">
              <w:rPr>
                <w:sz w:val="16"/>
                <w:lang w:val="ru-RU"/>
              </w:rPr>
              <w:t>2 х Кк2) +…+ (</w:t>
            </w:r>
            <w:r w:rsidRPr="00712A88">
              <w:rPr>
                <w:sz w:val="16"/>
              </w:rPr>
              <w:t>C</w:t>
            </w:r>
            <w:r w:rsidRPr="00712A88">
              <w:rPr>
                <w:sz w:val="16"/>
                <w:lang w:val="ru-RU"/>
              </w:rPr>
              <w:t xml:space="preserve">20 х Кк20))/100 х 20, где </w:t>
            </w:r>
            <w:proofErr w:type="spellStart"/>
            <w:r w:rsidRPr="00712A88">
              <w:rPr>
                <w:sz w:val="16"/>
                <w:lang w:val="ru-RU"/>
              </w:rPr>
              <w:t>Рпо</w:t>
            </w:r>
            <w:proofErr w:type="spellEnd"/>
            <w:r w:rsidRPr="00712A88">
              <w:rPr>
                <w:sz w:val="16"/>
                <w:lang w:val="ru-RU"/>
              </w:rPr>
              <w:t xml:space="preserve"> – итоговый балл предварительной оценки субъектов малого и среднего предпринимательства, </w:t>
            </w:r>
          </w:p>
          <w:p w:rsidR="00051016" w:rsidRPr="00712A88" w:rsidRDefault="00051016" w:rsidP="0051486D">
            <w:pPr>
              <w:pStyle w:val="TableParagraph"/>
              <w:spacing w:line="168" w:lineRule="exact"/>
              <w:ind w:left="107"/>
              <w:rPr>
                <w:sz w:val="16"/>
                <w:lang w:val="ru-RU"/>
              </w:rPr>
            </w:pPr>
            <w:r w:rsidRPr="00712A88">
              <w:rPr>
                <w:sz w:val="16"/>
              </w:rPr>
              <w:t>Ci</w:t>
            </w:r>
            <w:r w:rsidRPr="00712A88">
              <w:rPr>
                <w:sz w:val="16"/>
                <w:lang w:val="ru-RU"/>
              </w:rPr>
              <w:t xml:space="preserve"> – количество баллов по параметру/показателю,</w:t>
            </w:r>
          </w:p>
          <w:p w:rsidR="00051016" w:rsidRPr="00712A88" w:rsidRDefault="00051016" w:rsidP="0051486D">
            <w:pPr>
              <w:pStyle w:val="TableParagraph"/>
              <w:spacing w:line="168" w:lineRule="exact"/>
              <w:ind w:left="107"/>
              <w:rPr>
                <w:sz w:val="16"/>
                <w:lang w:val="ru-RU"/>
              </w:rPr>
            </w:pPr>
            <w:proofErr w:type="spellStart"/>
            <w:r w:rsidRPr="00712A88">
              <w:rPr>
                <w:sz w:val="16"/>
                <w:lang w:val="ru-RU"/>
              </w:rPr>
              <w:t>Кк</w:t>
            </w:r>
            <w:r w:rsidRPr="00712A88">
              <w:rPr>
                <w:sz w:val="16"/>
              </w:rPr>
              <w:t>i</w:t>
            </w:r>
            <w:proofErr w:type="spellEnd"/>
            <w:r w:rsidRPr="00712A88">
              <w:rPr>
                <w:sz w:val="16"/>
                <w:lang w:val="ru-RU"/>
              </w:rPr>
              <w:t xml:space="preserve"> – корректирующий коэффициент (коэффициент веса)</w:t>
            </w:r>
          </w:p>
        </w:tc>
      </w:tr>
      <w:tr w:rsidR="00051016" w:rsidRPr="006D100C" w:rsidTr="0051486D">
        <w:trPr>
          <w:trHeight w:val="975"/>
        </w:trPr>
        <w:tc>
          <w:tcPr>
            <w:tcW w:w="4394" w:type="dxa"/>
            <w:shd w:val="clear" w:color="auto" w:fill="E1EED9"/>
            <w:vAlign w:val="center"/>
          </w:tcPr>
          <w:p w:rsidR="00051016" w:rsidRPr="00712A88" w:rsidRDefault="00051016" w:rsidP="0051486D">
            <w:pPr>
              <w:pStyle w:val="TableParagraph"/>
              <w:ind w:left="567"/>
              <w:rPr>
                <w:b/>
                <w:sz w:val="20"/>
              </w:rPr>
            </w:pPr>
            <w:r w:rsidRPr="00712A88">
              <w:rPr>
                <w:b/>
                <w:sz w:val="20"/>
              </w:rPr>
              <w:t>ИТОГОВЫЙ СКОРИНГ:</w:t>
            </w:r>
          </w:p>
        </w:tc>
        <w:tc>
          <w:tcPr>
            <w:tcW w:w="1124" w:type="dxa"/>
            <w:shd w:val="clear" w:color="auto" w:fill="FFF1CC"/>
            <w:vAlign w:val="center"/>
          </w:tcPr>
          <w:p w:rsidR="00051016" w:rsidRPr="00712A88" w:rsidRDefault="00051016" w:rsidP="0051486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9507" w:type="dxa"/>
            <w:vAlign w:val="center"/>
          </w:tcPr>
          <w:p w:rsidR="00051016" w:rsidRPr="00712A88" w:rsidRDefault="00051016" w:rsidP="0051486D">
            <w:pPr>
              <w:pStyle w:val="TableParagraph"/>
              <w:spacing w:line="168" w:lineRule="exact"/>
              <w:ind w:left="107"/>
              <w:rPr>
                <w:sz w:val="16"/>
                <w:lang w:val="ru-RU"/>
              </w:rPr>
            </w:pPr>
            <w:r w:rsidRPr="00712A88">
              <w:rPr>
                <w:sz w:val="16"/>
                <w:lang w:val="ru-RU"/>
              </w:rPr>
              <w:t xml:space="preserve">Формула расчета итогового </w:t>
            </w:r>
            <w:proofErr w:type="spellStart"/>
            <w:r w:rsidRPr="00712A88">
              <w:rPr>
                <w:sz w:val="16"/>
                <w:lang w:val="ru-RU"/>
              </w:rPr>
              <w:t>скоринга</w:t>
            </w:r>
            <w:proofErr w:type="spellEnd"/>
            <w:r w:rsidRPr="00712A88">
              <w:rPr>
                <w:sz w:val="16"/>
                <w:lang w:val="ru-RU"/>
              </w:rPr>
              <w:t xml:space="preserve"> по разделу 1: </w:t>
            </w:r>
            <w:proofErr w:type="spellStart"/>
            <w:r w:rsidRPr="00712A88">
              <w:rPr>
                <w:sz w:val="16"/>
                <w:lang w:val="ru-RU"/>
              </w:rPr>
              <w:t>Ипс</w:t>
            </w:r>
            <w:proofErr w:type="spellEnd"/>
            <w:r w:rsidRPr="00712A88">
              <w:rPr>
                <w:sz w:val="16"/>
                <w:lang w:val="ru-RU"/>
              </w:rPr>
              <w:t xml:space="preserve"> =</w:t>
            </w:r>
            <w:proofErr w:type="spellStart"/>
            <w:r w:rsidRPr="00712A88">
              <w:rPr>
                <w:sz w:val="16"/>
                <w:lang w:val="ru-RU"/>
              </w:rPr>
              <w:t>Рпо</w:t>
            </w:r>
            <w:proofErr w:type="spellEnd"/>
            <w:r w:rsidRPr="00712A88">
              <w:rPr>
                <w:sz w:val="16"/>
                <w:lang w:val="ru-RU"/>
              </w:rPr>
              <w:t>+(</w:t>
            </w:r>
            <w:r w:rsidRPr="00712A88">
              <w:rPr>
                <w:sz w:val="16"/>
              </w:rPr>
              <w:t>C</w:t>
            </w:r>
            <w:r w:rsidRPr="00712A88">
              <w:rPr>
                <w:sz w:val="16"/>
                <w:lang w:val="ru-RU"/>
              </w:rPr>
              <w:t>21 х Кк21) + (</w:t>
            </w:r>
            <w:r w:rsidRPr="00712A88">
              <w:rPr>
                <w:sz w:val="16"/>
              </w:rPr>
              <w:t>C</w:t>
            </w:r>
            <w:r w:rsidRPr="00712A88">
              <w:rPr>
                <w:sz w:val="16"/>
                <w:lang w:val="ru-RU"/>
              </w:rPr>
              <w:t>22 х Кк22) + (</w:t>
            </w:r>
            <w:r w:rsidRPr="00712A88">
              <w:rPr>
                <w:sz w:val="16"/>
              </w:rPr>
              <w:t>C</w:t>
            </w:r>
            <w:r w:rsidRPr="00712A88">
              <w:rPr>
                <w:sz w:val="16"/>
                <w:lang w:val="ru-RU"/>
              </w:rPr>
              <w:t xml:space="preserve">23 х Кк23), где </w:t>
            </w:r>
          </w:p>
          <w:p w:rsidR="00051016" w:rsidRPr="00712A88" w:rsidRDefault="00051016" w:rsidP="0051486D">
            <w:pPr>
              <w:pStyle w:val="TableParagraph"/>
              <w:spacing w:line="168" w:lineRule="exact"/>
              <w:ind w:left="107"/>
              <w:rPr>
                <w:sz w:val="16"/>
                <w:lang w:val="ru-RU"/>
              </w:rPr>
            </w:pPr>
            <w:proofErr w:type="spellStart"/>
            <w:r w:rsidRPr="00712A88">
              <w:rPr>
                <w:sz w:val="16"/>
                <w:lang w:val="ru-RU"/>
              </w:rPr>
              <w:t>Ипс</w:t>
            </w:r>
            <w:proofErr w:type="spellEnd"/>
            <w:r w:rsidRPr="00712A88">
              <w:rPr>
                <w:sz w:val="16"/>
                <w:lang w:val="ru-RU"/>
              </w:rPr>
              <w:t xml:space="preserve"> - итоговый балл </w:t>
            </w:r>
            <w:proofErr w:type="spellStart"/>
            <w:r w:rsidRPr="00712A88">
              <w:rPr>
                <w:sz w:val="16"/>
                <w:lang w:val="ru-RU"/>
              </w:rPr>
              <w:t>скоринга</w:t>
            </w:r>
            <w:proofErr w:type="spellEnd"/>
            <w:r w:rsidRPr="00712A88">
              <w:rPr>
                <w:sz w:val="16"/>
                <w:lang w:val="ru-RU"/>
              </w:rPr>
              <w:t xml:space="preserve">, </w:t>
            </w:r>
          </w:p>
          <w:p w:rsidR="00051016" w:rsidRPr="00712A88" w:rsidRDefault="00051016" w:rsidP="0051486D">
            <w:pPr>
              <w:pStyle w:val="TableParagraph"/>
              <w:spacing w:line="168" w:lineRule="exact"/>
              <w:ind w:left="107"/>
              <w:rPr>
                <w:sz w:val="16"/>
                <w:lang w:val="ru-RU"/>
              </w:rPr>
            </w:pPr>
            <w:proofErr w:type="spellStart"/>
            <w:r w:rsidRPr="00712A88">
              <w:rPr>
                <w:sz w:val="16"/>
                <w:lang w:val="ru-RU"/>
              </w:rPr>
              <w:t>Рпо</w:t>
            </w:r>
            <w:proofErr w:type="spellEnd"/>
            <w:r w:rsidRPr="00712A88">
              <w:rPr>
                <w:sz w:val="16"/>
                <w:lang w:val="ru-RU"/>
              </w:rPr>
              <w:t xml:space="preserve"> – итоговый балл предварительного </w:t>
            </w:r>
            <w:proofErr w:type="spellStart"/>
            <w:r w:rsidRPr="00712A88">
              <w:rPr>
                <w:sz w:val="16"/>
                <w:lang w:val="ru-RU"/>
              </w:rPr>
              <w:t>скоринга</w:t>
            </w:r>
            <w:proofErr w:type="spellEnd"/>
            <w:r w:rsidRPr="00712A88">
              <w:rPr>
                <w:sz w:val="16"/>
                <w:lang w:val="ru-RU"/>
              </w:rPr>
              <w:t xml:space="preserve"> субъектов малого и среднего предпринимательства, </w:t>
            </w:r>
          </w:p>
          <w:p w:rsidR="00051016" w:rsidRPr="00712A88" w:rsidRDefault="00051016" w:rsidP="0051486D">
            <w:pPr>
              <w:pStyle w:val="TableParagraph"/>
              <w:spacing w:line="168" w:lineRule="exact"/>
              <w:ind w:left="107"/>
              <w:rPr>
                <w:sz w:val="16"/>
                <w:lang w:val="ru-RU"/>
              </w:rPr>
            </w:pPr>
            <w:r w:rsidRPr="00712A88">
              <w:rPr>
                <w:sz w:val="16"/>
              </w:rPr>
              <w:t>Ci</w:t>
            </w:r>
            <w:r w:rsidRPr="00712A88">
              <w:rPr>
                <w:sz w:val="16"/>
                <w:lang w:val="ru-RU"/>
              </w:rPr>
              <w:t xml:space="preserve"> – количество баллов по параметру/показателю,</w:t>
            </w:r>
          </w:p>
          <w:p w:rsidR="00051016" w:rsidRPr="006D100C" w:rsidRDefault="00051016" w:rsidP="0051486D">
            <w:pPr>
              <w:pStyle w:val="TableParagraph"/>
              <w:spacing w:line="168" w:lineRule="exact"/>
              <w:ind w:left="107"/>
              <w:rPr>
                <w:sz w:val="16"/>
                <w:lang w:val="ru-RU"/>
              </w:rPr>
            </w:pPr>
            <w:proofErr w:type="spellStart"/>
            <w:r w:rsidRPr="00712A88">
              <w:rPr>
                <w:sz w:val="16"/>
                <w:lang w:val="ru-RU"/>
              </w:rPr>
              <w:t>Кк</w:t>
            </w:r>
            <w:r w:rsidRPr="00712A88">
              <w:rPr>
                <w:sz w:val="16"/>
              </w:rPr>
              <w:t>i</w:t>
            </w:r>
            <w:proofErr w:type="spellEnd"/>
            <w:r w:rsidRPr="00712A88">
              <w:rPr>
                <w:sz w:val="16"/>
                <w:lang w:val="ru-RU"/>
              </w:rPr>
              <w:t xml:space="preserve"> – корректирующий коэффициент (коэффициент веса)</w:t>
            </w:r>
          </w:p>
        </w:tc>
      </w:tr>
    </w:tbl>
    <w:p w:rsidR="00051016" w:rsidRPr="006D100C" w:rsidRDefault="00051016" w:rsidP="0005101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051016" w:rsidRPr="00C337FC" w:rsidRDefault="00051016" w:rsidP="005F6AD9">
      <w:pPr>
        <w:spacing w:line="233" w:lineRule="auto"/>
        <w:contextualSpacing/>
        <w:rPr>
          <w:rFonts w:eastAsiaTheme="minorHAnsi"/>
          <w:sz w:val="28"/>
          <w:szCs w:val="28"/>
          <w:lang w:eastAsia="en-US"/>
        </w:rPr>
      </w:pPr>
    </w:p>
    <w:sectPr w:rsidR="00051016" w:rsidRPr="00C337FC" w:rsidSect="00051016">
      <w:pgSz w:w="16838" w:h="11906" w:orient="landscape" w:code="9"/>
      <w:pgMar w:top="1134" w:right="1134" w:bottom="567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871" w:rsidRDefault="00B50871">
      <w:r>
        <w:separator/>
      </w:r>
    </w:p>
  </w:endnote>
  <w:endnote w:type="continuationSeparator" w:id="0">
    <w:p w:rsidR="00B50871" w:rsidRDefault="00B5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871" w:rsidRDefault="00B50871">
      <w:r>
        <w:separator/>
      </w:r>
    </w:p>
  </w:footnote>
  <w:footnote w:type="continuationSeparator" w:id="0">
    <w:p w:rsidR="00B50871" w:rsidRDefault="00B50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3225563"/>
      <w:docPartObj>
        <w:docPartGallery w:val="Page Numbers (Top of Page)"/>
        <w:docPartUnique/>
      </w:docPartObj>
    </w:sdtPr>
    <w:sdtContent>
      <w:p w:rsidR="00051016" w:rsidRPr="003E6F98" w:rsidRDefault="00051016">
        <w:pPr>
          <w:pStyle w:val="a3"/>
          <w:jc w:val="center"/>
        </w:pPr>
        <w:r w:rsidRPr="003E6F98">
          <w:fldChar w:fldCharType="begin"/>
        </w:r>
        <w:r w:rsidRPr="003E6F98">
          <w:instrText>PAGE   \* MERGEFORMAT</w:instrText>
        </w:r>
        <w:r w:rsidRPr="003E6F98">
          <w:fldChar w:fldCharType="separate"/>
        </w:r>
        <w:r w:rsidR="00EC25B7">
          <w:rPr>
            <w:noProof/>
          </w:rPr>
          <w:t>17</w:t>
        </w:r>
        <w:r w:rsidRPr="003E6F98">
          <w:fldChar w:fldCharType="end"/>
        </w:r>
      </w:p>
    </w:sdtContent>
  </w:sdt>
  <w:p w:rsidR="00051016" w:rsidRDefault="00051016">
    <w:pPr>
      <w:pStyle w:val="af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016" w:rsidRDefault="00051016">
    <w:pPr>
      <w:pStyle w:val="a3"/>
      <w:jc w:val="center"/>
    </w:pPr>
  </w:p>
  <w:p w:rsidR="00051016" w:rsidRDefault="000510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2B0C"/>
    <w:multiLevelType w:val="multilevel"/>
    <w:tmpl w:val="6EEAA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7EC2AA6"/>
    <w:multiLevelType w:val="hybridMultilevel"/>
    <w:tmpl w:val="96CA67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BC13D2"/>
    <w:multiLevelType w:val="hybridMultilevel"/>
    <w:tmpl w:val="0638EF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093A79"/>
    <w:multiLevelType w:val="hybridMultilevel"/>
    <w:tmpl w:val="2E6C5854"/>
    <w:lvl w:ilvl="0" w:tplc="D6FAED4C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3F1241"/>
    <w:multiLevelType w:val="hybridMultilevel"/>
    <w:tmpl w:val="F5E01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22216"/>
    <w:multiLevelType w:val="multilevel"/>
    <w:tmpl w:val="44F039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A7352FF"/>
    <w:multiLevelType w:val="hybridMultilevel"/>
    <w:tmpl w:val="30825AC4"/>
    <w:lvl w:ilvl="0" w:tplc="0BA61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E75D9E"/>
    <w:multiLevelType w:val="hybridMultilevel"/>
    <w:tmpl w:val="570CBA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2A03C9"/>
    <w:multiLevelType w:val="multilevel"/>
    <w:tmpl w:val="85047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1902F79"/>
    <w:multiLevelType w:val="multilevel"/>
    <w:tmpl w:val="6EEAA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31C57D10"/>
    <w:multiLevelType w:val="multilevel"/>
    <w:tmpl w:val="DCA08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3B7E1D26"/>
    <w:multiLevelType w:val="multilevel"/>
    <w:tmpl w:val="DD16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6E40A0"/>
    <w:multiLevelType w:val="hybridMultilevel"/>
    <w:tmpl w:val="E53824E0"/>
    <w:lvl w:ilvl="0" w:tplc="F370B75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A944882"/>
    <w:multiLevelType w:val="multilevel"/>
    <w:tmpl w:val="CE2AACA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5BC732C2"/>
    <w:multiLevelType w:val="multilevel"/>
    <w:tmpl w:val="17E6302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5" w15:restartNumberingAfterBreak="0">
    <w:nsid w:val="5C4505F7"/>
    <w:multiLevelType w:val="hybridMultilevel"/>
    <w:tmpl w:val="970A0644"/>
    <w:lvl w:ilvl="0" w:tplc="E5663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87111"/>
    <w:multiLevelType w:val="hybridMultilevel"/>
    <w:tmpl w:val="4566C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80628"/>
    <w:multiLevelType w:val="hybridMultilevel"/>
    <w:tmpl w:val="13CCF9F2"/>
    <w:lvl w:ilvl="0" w:tplc="7A2C4564">
      <w:numFmt w:val="bullet"/>
      <w:lvlText w:val="-"/>
      <w:lvlJc w:val="left"/>
      <w:pPr>
        <w:ind w:left="107" w:hanging="106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ru-RU" w:eastAsia="ru-RU" w:bidi="ru-RU"/>
      </w:rPr>
    </w:lvl>
    <w:lvl w:ilvl="1" w:tplc="5DECA10C">
      <w:numFmt w:val="bullet"/>
      <w:lvlText w:val="•"/>
      <w:lvlJc w:val="left"/>
      <w:pPr>
        <w:ind w:left="805" w:hanging="106"/>
      </w:pPr>
      <w:rPr>
        <w:rFonts w:hint="default"/>
        <w:lang w:val="ru-RU" w:eastAsia="ru-RU" w:bidi="ru-RU"/>
      </w:rPr>
    </w:lvl>
    <w:lvl w:ilvl="2" w:tplc="E744E0B0">
      <w:numFmt w:val="bullet"/>
      <w:lvlText w:val="•"/>
      <w:lvlJc w:val="left"/>
      <w:pPr>
        <w:ind w:left="1511" w:hanging="106"/>
      </w:pPr>
      <w:rPr>
        <w:rFonts w:hint="default"/>
        <w:lang w:val="ru-RU" w:eastAsia="ru-RU" w:bidi="ru-RU"/>
      </w:rPr>
    </w:lvl>
    <w:lvl w:ilvl="3" w:tplc="40BE4B82">
      <w:numFmt w:val="bullet"/>
      <w:lvlText w:val="•"/>
      <w:lvlJc w:val="left"/>
      <w:pPr>
        <w:ind w:left="2216" w:hanging="106"/>
      </w:pPr>
      <w:rPr>
        <w:rFonts w:hint="default"/>
        <w:lang w:val="ru-RU" w:eastAsia="ru-RU" w:bidi="ru-RU"/>
      </w:rPr>
    </w:lvl>
    <w:lvl w:ilvl="4" w:tplc="423C7112">
      <w:numFmt w:val="bullet"/>
      <w:lvlText w:val="•"/>
      <w:lvlJc w:val="left"/>
      <w:pPr>
        <w:ind w:left="2922" w:hanging="106"/>
      </w:pPr>
      <w:rPr>
        <w:rFonts w:hint="default"/>
        <w:lang w:val="ru-RU" w:eastAsia="ru-RU" w:bidi="ru-RU"/>
      </w:rPr>
    </w:lvl>
    <w:lvl w:ilvl="5" w:tplc="606A3A10">
      <w:numFmt w:val="bullet"/>
      <w:lvlText w:val="•"/>
      <w:lvlJc w:val="left"/>
      <w:pPr>
        <w:ind w:left="3627" w:hanging="106"/>
      </w:pPr>
      <w:rPr>
        <w:rFonts w:hint="default"/>
        <w:lang w:val="ru-RU" w:eastAsia="ru-RU" w:bidi="ru-RU"/>
      </w:rPr>
    </w:lvl>
    <w:lvl w:ilvl="6" w:tplc="C7CC6ACE">
      <w:numFmt w:val="bullet"/>
      <w:lvlText w:val="•"/>
      <w:lvlJc w:val="left"/>
      <w:pPr>
        <w:ind w:left="4333" w:hanging="106"/>
      </w:pPr>
      <w:rPr>
        <w:rFonts w:hint="default"/>
        <w:lang w:val="ru-RU" w:eastAsia="ru-RU" w:bidi="ru-RU"/>
      </w:rPr>
    </w:lvl>
    <w:lvl w:ilvl="7" w:tplc="C0BC73F4">
      <w:numFmt w:val="bullet"/>
      <w:lvlText w:val="•"/>
      <w:lvlJc w:val="left"/>
      <w:pPr>
        <w:ind w:left="5038" w:hanging="106"/>
      </w:pPr>
      <w:rPr>
        <w:rFonts w:hint="default"/>
        <w:lang w:val="ru-RU" w:eastAsia="ru-RU" w:bidi="ru-RU"/>
      </w:rPr>
    </w:lvl>
    <w:lvl w:ilvl="8" w:tplc="BA1AF668">
      <w:numFmt w:val="bullet"/>
      <w:lvlText w:val="•"/>
      <w:lvlJc w:val="left"/>
      <w:pPr>
        <w:ind w:left="5744" w:hanging="106"/>
      </w:pPr>
      <w:rPr>
        <w:rFonts w:hint="default"/>
        <w:lang w:val="ru-RU" w:eastAsia="ru-RU" w:bidi="ru-RU"/>
      </w:rPr>
    </w:lvl>
  </w:abstractNum>
  <w:abstractNum w:abstractNumId="18" w15:restartNumberingAfterBreak="0">
    <w:nsid w:val="64A8408C"/>
    <w:multiLevelType w:val="hybridMultilevel"/>
    <w:tmpl w:val="58D8DE5C"/>
    <w:lvl w:ilvl="0" w:tplc="342A8D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E35173"/>
    <w:multiLevelType w:val="multilevel"/>
    <w:tmpl w:val="6EEAA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15"/>
  </w:num>
  <w:num w:numId="4">
    <w:abstractNumId w:val="12"/>
  </w:num>
  <w:num w:numId="5">
    <w:abstractNumId w:val="2"/>
  </w:num>
  <w:num w:numId="6">
    <w:abstractNumId w:val="10"/>
  </w:num>
  <w:num w:numId="7">
    <w:abstractNumId w:val="5"/>
  </w:num>
  <w:num w:numId="8">
    <w:abstractNumId w:val="8"/>
  </w:num>
  <w:num w:numId="9">
    <w:abstractNumId w:val="4"/>
  </w:num>
  <w:num w:numId="10">
    <w:abstractNumId w:val="1"/>
  </w:num>
  <w:num w:numId="11">
    <w:abstractNumId w:val="19"/>
  </w:num>
  <w:num w:numId="12">
    <w:abstractNumId w:val="16"/>
  </w:num>
  <w:num w:numId="13">
    <w:abstractNumId w:val="9"/>
  </w:num>
  <w:num w:numId="14">
    <w:abstractNumId w:val="0"/>
  </w:num>
  <w:num w:numId="15">
    <w:abstractNumId w:val="7"/>
  </w:num>
  <w:num w:numId="16">
    <w:abstractNumId w:val="14"/>
  </w:num>
  <w:num w:numId="17">
    <w:abstractNumId w:val="13"/>
  </w:num>
  <w:num w:numId="18">
    <w:abstractNumId w:val="17"/>
  </w:num>
  <w:num w:numId="19">
    <w:abstractNumId w:val="6"/>
  </w:num>
  <w:num w:numId="2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9A"/>
    <w:rsid w:val="00000DA2"/>
    <w:rsid w:val="0000291F"/>
    <w:rsid w:val="00006A09"/>
    <w:rsid w:val="000075EA"/>
    <w:rsid w:val="000108C2"/>
    <w:rsid w:val="00012ACF"/>
    <w:rsid w:val="000409F8"/>
    <w:rsid w:val="00051016"/>
    <w:rsid w:val="00051CD7"/>
    <w:rsid w:val="00053E94"/>
    <w:rsid w:val="00057354"/>
    <w:rsid w:val="0008156B"/>
    <w:rsid w:val="00086035"/>
    <w:rsid w:val="00094464"/>
    <w:rsid w:val="000B1577"/>
    <w:rsid w:val="000B39DE"/>
    <w:rsid w:val="000B3FED"/>
    <w:rsid w:val="000B6698"/>
    <w:rsid w:val="0012199C"/>
    <w:rsid w:val="00123BD0"/>
    <w:rsid w:val="001313B5"/>
    <w:rsid w:val="00133170"/>
    <w:rsid w:val="00161D0F"/>
    <w:rsid w:val="00172C72"/>
    <w:rsid w:val="00184311"/>
    <w:rsid w:val="00184496"/>
    <w:rsid w:val="00187EAC"/>
    <w:rsid w:val="0019419D"/>
    <w:rsid w:val="001A1B76"/>
    <w:rsid w:val="001B016C"/>
    <w:rsid w:val="001B6526"/>
    <w:rsid w:val="001C11EA"/>
    <w:rsid w:val="001D1A2B"/>
    <w:rsid w:val="001D6C47"/>
    <w:rsid w:val="001F2941"/>
    <w:rsid w:val="00206EBF"/>
    <w:rsid w:val="00217D25"/>
    <w:rsid w:val="00221F54"/>
    <w:rsid w:val="00237B18"/>
    <w:rsid w:val="00237D3E"/>
    <w:rsid w:val="00244358"/>
    <w:rsid w:val="00270B02"/>
    <w:rsid w:val="00270E02"/>
    <w:rsid w:val="00277B50"/>
    <w:rsid w:val="00286D3A"/>
    <w:rsid w:val="002910A4"/>
    <w:rsid w:val="0029648C"/>
    <w:rsid w:val="002A1A7F"/>
    <w:rsid w:val="002B4205"/>
    <w:rsid w:val="002C6C85"/>
    <w:rsid w:val="002C77F1"/>
    <w:rsid w:val="002E4431"/>
    <w:rsid w:val="002F4735"/>
    <w:rsid w:val="00305BBA"/>
    <w:rsid w:val="0031386B"/>
    <w:rsid w:val="003141B8"/>
    <w:rsid w:val="003156AB"/>
    <w:rsid w:val="00320FA5"/>
    <w:rsid w:val="003229B3"/>
    <w:rsid w:val="00333EA7"/>
    <w:rsid w:val="0034357E"/>
    <w:rsid w:val="0034596C"/>
    <w:rsid w:val="0036083E"/>
    <w:rsid w:val="0037039C"/>
    <w:rsid w:val="0037539F"/>
    <w:rsid w:val="0038131D"/>
    <w:rsid w:val="00393AE5"/>
    <w:rsid w:val="00395D65"/>
    <w:rsid w:val="003B18F4"/>
    <w:rsid w:val="003C3B2B"/>
    <w:rsid w:val="003C5D87"/>
    <w:rsid w:val="003E35D3"/>
    <w:rsid w:val="003E4170"/>
    <w:rsid w:val="003F4D50"/>
    <w:rsid w:val="003F6140"/>
    <w:rsid w:val="004044FA"/>
    <w:rsid w:val="00404CB6"/>
    <w:rsid w:val="004130C7"/>
    <w:rsid w:val="004152F7"/>
    <w:rsid w:val="00416304"/>
    <w:rsid w:val="00416D60"/>
    <w:rsid w:val="004352F4"/>
    <w:rsid w:val="00440A02"/>
    <w:rsid w:val="00444AC9"/>
    <w:rsid w:val="00446F45"/>
    <w:rsid w:val="00450B73"/>
    <w:rsid w:val="00471A1B"/>
    <w:rsid w:val="00477809"/>
    <w:rsid w:val="00481C99"/>
    <w:rsid w:val="00496EBC"/>
    <w:rsid w:val="0049783F"/>
    <w:rsid w:val="004A445B"/>
    <w:rsid w:val="004A7BE1"/>
    <w:rsid w:val="004C792E"/>
    <w:rsid w:val="004D2714"/>
    <w:rsid w:val="004D27AC"/>
    <w:rsid w:val="004D62C4"/>
    <w:rsid w:val="004E737A"/>
    <w:rsid w:val="004F13D8"/>
    <w:rsid w:val="004F50B2"/>
    <w:rsid w:val="00505003"/>
    <w:rsid w:val="005055CC"/>
    <w:rsid w:val="00505968"/>
    <w:rsid w:val="00515D15"/>
    <w:rsid w:val="005172DD"/>
    <w:rsid w:val="00527371"/>
    <w:rsid w:val="0053661D"/>
    <w:rsid w:val="0053728B"/>
    <w:rsid w:val="00554F47"/>
    <w:rsid w:val="005643BF"/>
    <w:rsid w:val="00565300"/>
    <w:rsid w:val="005715AA"/>
    <w:rsid w:val="00571F8C"/>
    <w:rsid w:val="005758C3"/>
    <w:rsid w:val="00577E38"/>
    <w:rsid w:val="0058015B"/>
    <w:rsid w:val="00594477"/>
    <w:rsid w:val="005A0150"/>
    <w:rsid w:val="005A446A"/>
    <w:rsid w:val="005A5A52"/>
    <w:rsid w:val="005C0CC1"/>
    <w:rsid w:val="005C62E5"/>
    <w:rsid w:val="005E6F4D"/>
    <w:rsid w:val="005F425D"/>
    <w:rsid w:val="005F6024"/>
    <w:rsid w:val="005F6AD9"/>
    <w:rsid w:val="00613B4E"/>
    <w:rsid w:val="0062333E"/>
    <w:rsid w:val="006234C6"/>
    <w:rsid w:val="00623E63"/>
    <w:rsid w:val="006241D3"/>
    <w:rsid w:val="00637B68"/>
    <w:rsid w:val="006456CA"/>
    <w:rsid w:val="00671E8B"/>
    <w:rsid w:val="00687C53"/>
    <w:rsid w:val="006A5700"/>
    <w:rsid w:val="006B71AD"/>
    <w:rsid w:val="006C0AEE"/>
    <w:rsid w:val="006C36D5"/>
    <w:rsid w:val="006C77D2"/>
    <w:rsid w:val="006D5274"/>
    <w:rsid w:val="006F1FF4"/>
    <w:rsid w:val="006F2022"/>
    <w:rsid w:val="00702929"/>
    <w:rsid w:val="00715134"/>
    <w:rsid w:val="00721622"/>
    <w:rsid w:val="007216F0"/>
    <w:rsid w:val="007307A9"/>
    <w:rsid w:val="00731301"/>
    <w:rsid w:val="007411C3"/>
    <w:rsid w:val="00752A38"/>
    <w:rsid w:val="007627AA"/>
    <w:rsid w:val="00763C79"/>
    <w:rsid w:val="0076425E"/>
    <w:rsid w:val="00767AF1"/>
    <w:rsid w:val="0077633E"/>
    <w:rsid w:val="007971B2"/>
    <w:rsid w:val="007B3B1C"/>
    <w:rsid w:val="007C4CB5"/>
    <w:rsid w:val="007D08B9"/>
    <w:rsid w:val="007D184A"/>
    <w:rsid w:val="007D7D45"/>
    <w:rsid w:val="007F24BC"/>
    <w:rsid w:val="007F6575"/>
    <w:rsid w:val="00802706"/>
    <w:rsid w:val="00802E77"/>
    <w:rsid w:val="00815B93"/>
    <w:rsid w:val="0083089C"/>
    <w:rsid w:val="008310A1"/>
    <w:rsid w:val="00845502"/>
    <w:rsid w:val="00863069"/>
    <w:rsid w:val="0086558D"/>
    <w:rsid w:val="008722E9"/>
    <w:rsid w:val="00873430"/>
    <w:rsid w:val="00873DDF"/>
    <w:rsid w:val="00874364"/>
    <w:rsid w:val="00880975"/>
    <w:rsid w:val="00881598"/>
    <w:rsid w:val="00883C9A"/>
    <w:rsid w:val="00890ECD"/>
    <w:rsid w:val="00893913"/>
    <w:rsid w:val="008A284D"/>
    <w:rsid w:val="008B09E2"/>
    <w:rsid w:val="008B1005"/>
    <w:rsid w:val="008B3FA0"/>
    <w:rsid w:val="008B4254"/>
    <w:rsid w:val="008C5C73"/>
    <w:rsid w:val="008E199E"/>
    <w:rsid w:val="008E74EB"/>
    <w:rsid w:val="008F709A"/>
    <w:rsid w:val="00901DBD"/>
    <w:rsid w:val="00907BFD"/>
    <w:rsid w:val="009104EA"/>
    <w:rsid w:val="00915278"/>
    <w:rsid w:val="00944C32"/>
    <w:rsid w:val="00960D11"/>
    <w:rsid w:val="009670E6"/>
    <w:rsid w:val="009718DB"/>
    <w:rsid w:val="0097551A"/>
    <w:rsid w:val="00980768"/>
    <w:rsid w:val="00983DBC"/>
    <w:rsid w:val="009A4CEE"/>
    <w:rsid w:val="009A52C8"/>
    <w:rsid w:val="009A7626"/>
    <w:rsid w:val="009B0147"/>
    <w:rsid w:val="009B382E"/>
    <w:rsid w:val="009B7C90"/>
    <w:rsid w:val="009E17B8"/>
    <w:rsid w:val="009E45DB"/>
    <w:rsid w:val="009F0D3E"/>
    <w:rsid w:val="009F17FD"/>
    <w:rsid w:val="009F558C"/>
    <w:rsid w:val="00A058A2"/>
    <w:rsid w:val="00A069AD"/>
    <w:rsid w:val="00A14B2B"/>
    <w:rsid w:val="00A14BAC"/>
    <w:rsid w:val="00A20AA7"/>
    <w:rsid w:val="00A27F9E"/>
    <w:rsid w:val="00A37075"/>
    <w:rsid w:val="00A37F82"/>
    <w:rsid w:val="00A96A12"/>
    <w:rsid w:val="00AA117F"/>
    <w:rsid w:val="00AA1E2E"/>
    <w:rsid w:val="00AA6E06"/>
    <w:rsid w:val="00AB256E"/>
    <w:rsid w:val="00AB553A"/>
    <w:rsid w:val="00AC125F"/>
    <w:rsid w:val="00AC1FFF"/>
    <w:rsid w:val="00AC3CCA"/>
    <w:rsid w:val="00AD0D03"/>
    <w:rsid w:val="00AE2862"/>
    <w:rsid w:val="00AE74CA"/>
    <w:rsid w:val="00B111BC"/>
    <w:rsid w:val="00B16467"/>
    <w:rsid w:val="00B17AA0"/>
    <w:rsid w:val="00B239B9"/>
    <w:rsid w:val="00B249BB"/>
    <w:rsid w:val="00B50871"/>
    <w:rsid w:val="00B53FB1"/>
    <w:rsid w:val="00B61A72"/>
    <w:rsid w:val="00B66DE2"/>
    <w:rsid w:val="00B7101B"/>
    <w:rsid w:val="00B72B16"/>
    <w:rsid w:val="00B9035E"/>
    <w:rsid w:val="00B91E79"/>
    <w:rsid w:val="00B971A5"/>
    <w:rsid w:val="00BE0E57"/>
    <w:rsid w:val="00BE130A"/>
    <w:rsid w:val="00BE4CCF"/>
    <w:rsid w:val="00BF240B"/>
    <w:rsid w:val="00BF3D5D"/>
    <w:rsid w:val="00C14F1B"/>
    <w:rsid w:val="00C268B9"/>
    <w:rsid w:val="00C30B2E"/>
    <w:rsid w:val="00C32E3B"/>
    <w:rsid w:val="00C337FC"/>
    <w:rsid w:val="00C377F3"/>
    <w:rsid w:val="00C37B8F"/>
    <w:rsid w:val="00C4105E"/>
    <w:rsid w:val="00C46867"/>
    <w:rsid w:val="00C61D1B"/>
    <w:rsid w:val="00C72030"/>
    <w:rsid w:val="00C72F1C"/>
    <w:rsid w:val="00C8030B"/>
    <w:rsid w:val="00C840EC"/>
    <w:rsid w:val="00C85607"/>
    <w:rsid w:val="00CA40D5"/>
    <w:rsid w:val="00CA535B"/>
    <w:rsid w:val="00CA7357"/>
    <w:rsid w:val="00CC7908"/>
    <w:rsid w:val="00CD2CB6"/>
    <w:rsid w:val="00CD4580"/>
    <w:rsid w:val="00CE3E77"/>
    <w:rsid w:val="00CF0BF6"/>
    <w:rsid w:val="00CF49BB"/>
    <w:rsid w:val="00D32266"/>
    <w:rsid w:val="00D526A1"/>
    <w:rsid w:val="00D7113D"/>
    <w:rsid w:val="00D76034"/>
    <w:rsid w:val="00D8504C"/>
    <w:rsid w:val="00D906B7"/>
    <w:rsid w:val="00D94027"/>
    <w:rsid w:val="00DA40EA"/>
    <w:rsid w:val="00DA78FA"/>
    <w:rsid w:val="00DC461E"/>
    <w:rsid w:val="00DD161A"/>
    <w:rsid w:val="00DD6385"/>
    <w:rsid w:val="00DF555F"/>
    <w:rsid w:val="00E1550A"/>
    <w:rsid w:val="00E20E4E"/>
    <w:rsid w:val="00E266F6"/>
    <w:rsid w:val="00E477C9"/>
    <w:rsid w:val="00E51E4F"/>
    <w:rsid w:val="00E53105"/>
    <w:rsid w:val="00E70096"/>
    <w:rsid w:val="00E83FCE"/>
    <w:rsid w:val="00E84D1F"/>
    <w:rsid w:val="00E90B27"/>
    <w:rsid w:val="00E93B69"/>
    <w:rsid w:val="00EA1505"/>
    <w:rsid w:val="00EA33F8"/>
    <w:rsid w:val="00EB41A4"/>
    <w:rsid w:val="00EC25B7"/>
    <w:rsid w:val="00ED3C18"/>
    <w:rsid w:val="00F005DB"/>
    <w:rsid w:val="00F06AB5"/>
    <w:rsid w:val="00F11EEC"/>
    <w:rsid w:val="00F128C2"/>
    <w:rsid w:val="00F219F3"/>
    <w:rsid w:val="00F24A98"/>
    <w:rsid w:val="00F31CBC"/>
    <w:rsid w:val="00F532D1"/>
    <w:rsid w:val="00F56591"/>
    <w:rsid w:val="00F65C41"/>
    <w:rsid w:val="00F86B0E"/>
    <w:rsid w:val="00F91897"/>
    <w:rsid w:val="00F941BA"/>
    <w:rsid w:val="00FA755F"/>
    <w:rsid w:val="00FB4908"/>
    <w:rsid w:val="00FC0253"/>
    <w:rsid w:val="00FC1E2F"/>
    <w:rsid w:val="00FC41CD"/>
    <w:rsid w:val="00FC653C"/>
    <w:rsid w:val="00FC65E0"/>
    <w:rsid w:val="00FE7D60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8AFB6"/>
  <w15:docId w15:val="{7F1CD8C6-86F1-4BB4-8660-3C24A61E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D65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0"/>
    <w:link w:val="a8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8">
    <w:name w:val="МФ РТ Знак"/>
    <w:basedOn w:val="11"/>
    <w:link w:val="a7"/>
    <w:rsid w:val="005C0CC1"/>
    <w:rPr>
      <w:sz w:val="28"/>
      <w:lang w:val="en-US"/>
    </w:rPr>
  </w:style>
  <w:style w:type="character" w:styleId="a9">
    <w:name w:val="Hyperlink"/>
    <w:basedOn w:val="a0"/>
    <w:uiPriority w:val="99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860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D7113D"/>
    <w:rPr>
      <w:b/>
      <w:bCs/>
    </w:rPr>
  </w:style>
  <w:style w:type="paragraph" w:customStyle="1" w:styleId="Default">
    <w:name w:val="Default"/>
    <w:rsid w:val="0000291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footnote reference"/>
    <w:uiPriority w:val="99"/>
    <w:unhideWhenUsed/>
    <w:rsid w:val="00051016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051016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051016"/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51016"/>
  </w:style>
  <w:style w:type="paragraph" w:styleId="af2">
    <w:name w:val="Revision"/>
    <w:hidden/>
    <w:uiPriority w:val="99"/>
    <w:semiHidden/>
    <w:rsid w:val="0005101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Body Text"/>
    <w:basedOn w:val="a"/>
    <w:link w:val="af4"/>
    <w:uiPriority w:val="1"/>
    <w:qFormat/>
    <w:rsid w:val="00051016"/>
    <w:pPr>
      <w:widowControl w:val="0"/>
      <w:autoSpaceDE w:val="0"/>
      <w:autoSpaceDN w:val="0"/>
    </w:pPr>
    <w:rPr>
      <w:sz w:val="24"/>
      <w:szCs w:val="24"/>
      <w:lang w:bidi="ru-RU"/>
    </w:rPr>
  </w:style>
  <w:style w:type="character" w:customStyle="1" w:styleId="af4">
    <w:name w:val="Основной текст Знак"/>
    <w:basedOn w:val="a0"/>
    <w:link w:val="af3"/>
    <w:uiPriority w:val="1"/>
    <w:rsid w:val="00051016"/>
    <w:rPr>
      <w:sz w:val="24"/>
      <w:szCs w:val="24"/>
      <w:lang w:bidi="ru-RU"/>
    </w:rPr>
  </w:style>
  <w:style w:type="table" w:customStyle="1" w:styleId="TableNormal">
    <w:name w:val="Table Normal"/>
    <w:uiPriority w:val="2"/>
    <w:semiHidden/>
    <w:unhideWhenUsed/>
    <w:qFormat/>
    <w:rsid w:val="000510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051016"/>
    <w:pPr>
      <w:widowControl w:val="0"/>
      <w:autoSpaceDE w:val="0"/>
      <w:autoSpaceDN w:val="0"/>
      <w:spacing w:before="128"/>
      <w:ind w:left="1132"/>
    </w:pPr>
    <w:rPr>
      <w:sz w:val="32"/>
      <w:szCs w:val="32"/>
      <w:lang w:bidi="ru-RU"/>
    </w:rPr>
  </w:style>
  <w:style w:type="paragraph" w:customStyle="1" w:styleId="TableParagraph">
    <w:name w:val="Table Paragraph"/>
    <w:basedOn w:val="a"/>
    <w:uiPriority w:val="1"/>
    <w:qFormat/>
    <w:rsid w:val="00051016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51016"/>
    <w:rPr>
      <w:color w:val="605E5C"/>
      <w:shd w:val="clear" w:color="auto" w:fill="E1DFDD"/>
    </w:rPr>
  </w:style>
  <w:style w:type="character" w:styleId="af5">
    <w:name w:val="annotation reference"/>
    <w:basedOn w:val="a0"/>
    <w:uiPriority w:val="99"/>
    <w:semiHidden/>
    <w:unhideWhenUsed/>
    <w:rsid w:val="0005101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051016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1016"/>
    <w:rPr>
      <w:rFonts w:asciiTheme="minorHAnsi" w:eastAsiaTheme="minorHAnsi" w:hAnsiTheme="minorHAnsi" w:cstheme="minorBidi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5101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51016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51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5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egrul.nalog.ru/" TargetMode="External"/><Relationship Id="rId18" Type="http://schemas.openxmlformats.org/officeDocument/2006/relationships/hyperlink" Target="http://fssprus.ru/iss/ip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grul.nalog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grul.nalog.ru/" TargetMode="External"/><Relationship Id="rId17" Type="http://schemas.openxmlformats.org/officeDocument/2006/relationships/hyperlink" Target="http://zakupki.gov.ru/epz/dishonestsupplier/quicksearch/search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ankrot.fedresurs.ru/Default.aspx" TargetMode="External"/><Relationship Id="rId20" Type="http://schemas.openxmlformats.org/officeDocument/2006/relationships/hyperlink" Target="https://corpmsp.ru/org-infrastruktury-podderzhki/innovatsionno-proizvodstvennaya-infrastruktur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msp.nalog.ru/search.html" TargetMode="External"/><Relationship Id="rId24" Type="http://schemas.openxmlformats.org/officeDocument/2006/relationships/hyperlink" Target="http://www1.fips.ru/wps/portal/Register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grul.nalog.ru/" TargetMode="External"/><Relationship Id="rId23" Type="http://schemas.openxmlformats.org/officeDocument/2006/relationships/hyperlink" Target="https://egrul.nalog.ru/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corpmsp.ru/org-infrastruktury-podderzhki/innovatsionno-proizvodstvennaya-infrastruktura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egrul.nalog.ru/" TargetMode="External"/><Relationship Id="rId22" Type="http://schemas.openxmlformats.org/officeDocument/2006/relationships/hyperlink" Target="https://service.nalog.ru/addrfind.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CFB3E-DE37-431B-9306-0EAA7055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4690</Words>
  <Characters>26735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31363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Мухаметшина Эльвира Айратовна</cp:lastModifiedBy>
  <cp:revision>6</cp:revision>
  <cp:lastPrinted>2018-06-07T12:30:00Z</cp:lastPrinted>
  <dcterms:created xsi:type="dcterms:W3CDTF">2019-11-28T13:42:00Z</dcterms:created>
  <dcterms:modified xsi:type="dcterms:W3CDTF">2019-11-29T11:59:00Z</dcterms:modified>
</cp:coreProperties>
</file>