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62E5F" w:rsidRPr="00F86B0E" w:rsidTr="006A2CA4">
        <w:tc>
          <w:tcPr>
            <w:tcW w:w="3332" w:type="dxa"/>
          </w:tcPr>
          <w:p w:rsidR="00B62E5F" w:rsidRDefault="00B62E5F" w:rsidP="006A2CA4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B62E5F" w:rsidRPr="00F11EEC" w:rsidRDefault="00B62E5F" w:rsidP="006A2CA4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B62E5F" w:rsidRPr="00B62E5F" w:rsidRDefault="00B62E5F" w:rsidP="006A2CA4">
            <w:pPr>
              <w:pStyle w:val="10"/>
              <w:rPr>
                <w:b/>
                <w:sz w:val="24"/>
                <w:szCs w:val="24"/>
              </w:rPr>
            </w:pPr>
          </w:p>
          <w:p w:rsidR="00B62E5F" w:rsidRPr="00B62E5F" w:rsidRDefault="00F82FC5" w:rsidP="00B62E5F">
            <w:pPr>
              <w:pStyle w:val="10"/>
              <w:jc w:val="center"/>
              <w:rPr>
                <w:szCs w:val="28"/>
              </w:rPr>
            </w:pPr>
            <w:r>
              <w:rPr>
                <w:szCs w:val="28"/>
              </w:rPr>
              <w:t>_____________</w:t>
            </w:r>
          </w:p>
        </w:tc>
        <w:tc>
          <w:tcPr>
            <w:tcW w:w="3332" w:type="dxa"/>
          </w:tcPr>
          <w:p w:rsidR="00B62E5F" w:rsidRDefault="00B62E5F" w:rsidP="006A2CA4">
            <w:pPr>
              <w:pStyle w:val="10"/>
              <w:jc w:val="center"/>
            </w:pPr>
          </w:p>
          <w:p w:rsidR="00B62E5F" w:rsidRPr="00F11EEC" w:rsidRDefault="00B62E5F" w:rsidP="006A2CA4">
            <w:pPr>
              <w:pStyle w:val="10"/>
              <w:jc w:val="center"/>
              <w:rPr>
                <w:sz w:val="20"/>
              </w:rPr>
            </w:pPr>
          </w:p>
          <w:p w:rsidR="00B62E5F" w:rsidRPr="00206EBF" w:rsidRDefault="00B62E5F" w:rsidP="006A2CA4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B62E5F" w:rsidRDefault="00B62E5F" w:rsidP="006A2CA4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B62E5F" w:rsidRPr="00F11EEC" w:rsidRDefault="00B62E5F" w:rsidP="006A2CA4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B62E5F" w:rsidRDefault="00B62E5F" w:rsidP="006A2CA4">
            <w:pPr>
              <w:pStyle w:val="10"/>
              <w:rPr>
                <w:sz w:val="20"/>
              </w:rPr>
            </w:pPr>
          </w:p>
          <w:p w:rsidR="00B62E5F" w:rsidRPr="00B62E5F" w:rsidRDefault="00B62E5F" w:rsidP="00F82FC5">
            <w:pPr>
              <w:pStyle w:val="10"/>
              <w:jc w:val="center"/>
              <w:rPr>
                <w:szCs w:val="28"/>
              </w:rPr>
            </w:pPr>
            <w:r w:rsidRPr="00B62E5F">
              <w:rPr>
                <w:szCs w:val="28"/>
              </w:rPr>
              <w:t xml:space="preserve">№ </w:t>
            </w:r>
            <w:r w:rsidR="00F82FC5">
              <w:rPr>
                <w:szCs w:val="28"/>
              </w:rPr>
              <w:t>_____</w:t>
            </w:r>
          </w:p>
        </w:tc>
      </w:tr>
    </w:tbl>
    <w:p w:rsidR="00B62E5F" w:rsidRDefault="00B62E5F" w:rsidP="00B62E5F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888D59E" wp14:editId="2477E4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E5F" w:rsidRDefault="00B62E5F" w:rsidP="00B62E5F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1"/>
      </w:tblGrid>
      <w:tr w:rsidR="00B62E5F" w:rsidTr="006A2CA4">
        <w:tc>
          <w:tcPr>
            <w:tcW w:w="4962" w:type="dxa"/>
          </w:tcPr>
          <w:p w:rsidR="00B62E5F" w:rsidRPr="00503B3C" w:rsidRDefault="00B62E5F" w:rsidP="006A2CA4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03B3C">
              <w:rPr>
                <w:bCs/>
                <w:sz w:val="28"/>
                <w:szCs w:val="28"/>
              </w:rPr>
              <w:t xml:space="preserve">О внесении изменений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      </w:r>
            <w:r>
              <w:rPr>
                <w:bCs/>
                <w:sz w:val="28"/>
                <w:szCs w:val="28"/>
              </w:rPr>
              <w:t xml:space="preserve">                </w:t>
            </w:r>
            <w:r w:rsidRPr="00503B3C">
              <w:rPr>
                <w:bCs/>
                <w:sz w:val="28"/>
                <w:szCs w:val="28"/>
              </w:rPr>
              <w:t>от 29.06.2016 № 211</w:t>
            </w:r>
          </w:p>
        </w:tc>
        <w:tc>
          <w:tcPr>
            <w:tcW w:w="4671" w:type="dxa"/>
          </w:tcPr>
          <w:p w:rsidR="00B62E5F" w:rsidRDefault="00B62E5F" w:rsidP="006A2CA4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2E5F" w:rsidRDefault="00B62E5F" w:rsidP="003D010C">
      <w:pPr>
        <w:suppressAutoHyphens/>
        <w:ind w:firstLine="709"/>
        <w:jc w:val="both"/>
        <w:rPr>
          <w:sz w:val="28"/>
          <w:szCs w:val="28"/>
        </w:rPr>
      </w:pPr>
    </w:p>
    <w:p w:rsidR="003D010C" w:rsidRPr="003D010C" w:rsidRDefault="003D010C" w:rsidP="003D010C">
      <w:pPr>
        <w:suppressAutoHyphens/>
        <w:ind w:firstLine="709"/>
        <w:jc w:val="both"/>
        <w:rPr>
          <w:sz w:val="28"/>
          <w:szCs w:val="28"/>
        </w:rPr>
      </w:pPr>
    </w:p>
    <w:p w:rsidR="003D010C" w:rsidRPr="003D010C" w:rsidRDefault="003D010C" w:rsidP="003D010C">
      <w:pPr>
        <w:suppressAutoHyphens/>
        <w:ind w:firstLine="709"/>
        <w:jc w:val="both"/>
        <w:rPr>
          <w:sz w:val="28"/>
          <w:szCs w:val="28"/>
        </w:rPr>
      </w:pPr>
      <w:r w:rsidRPr="003D010C">
        <w:rPr>
          <w:sz w:val="28"/>
          <w:szCs w:val="28"/>
        </w:rPr>
        <w:t>В связи с изданием постановления Кабинета Министров Республики Татарстан от 16.09.2019 № 834 «О внесении изменений в 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 о признании утратившим силу постановления Кабинета Министров Республики Татарстан от 16.06.2006 № 310 «О разработке системы административных регламентов предоставления государственных услуг исполнительными органами государственной власти» приказываю:</w:t>
      </w:r>
    </w:p>
    <w:p w:rsidR="003D010C" w:rsidRPr="00A76915" w:rsidRDefault="003D010C" w:rsidP="003D010C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</w:p>
    <w:p w:rsidR="00B62E5F" w:rsidRPr="000024AA" w:rsidRDefault="00B62E5F" w:rsidP="00B62E5F">
      <w:pPr>
        <w:suppressAutoHyphens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00E7D">
        <w:rPr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Pr="00F00E7D">
        <w:rPr>
          <w:bCs/>
          <w:sz w:val="28"/>
          <w:szCs w:val="28"/>
        </w:rPr>
        <w:t>предоставления государственной услуги по</w:t>
      </w:r>
      <w:r>
        <w:rPr>
          <w:bCs/>
          <w:sz w:val="28"/>
          <w:szCs w:val="28"/>
        </w:rPr>
        <w:t xml:space="preserve"> </w:t>
      </w:r>
      <w:r w:rsidRPr="000024AA">
        <w:rPr>
          <w:bCs/>
          <w:sz w:val="28"/>
          <w:szCs w:val="28"/>
        </w:rPr>
        <w:t>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  <w:r w:rsidR="008F3034">
        <w:rPr>
          <w:bCs/>
          <w:sz w:val="28"/>
          <w:szCs w:val="28"/>
        </w:rPr>
        <w:t xml:space="preserve"> (с изменениями, внесенными приказом министра экономики Республики Татарстан от 10.05.2018 №206)</w:t>
      </w:r>
      <w:r w:rsidRPr="000024AA">
        <w:rPr>
          <w:bCs/>
          <w:sz w:val="28"/>
          <w:szCs w:val="28"/>
        </w:rPr>
        <w:t>.</w:t>
      </w:r>
    </w:p>
    <w:p w:rsidR="00B62E5F" w:rsidRDefault="00B62E5F" w:rsidP="00B62E5F">
      <w:pPr>
        <w:pStyle w:val="12"/>
        <w:suppressAutoHyphens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90804">
        <w:rPr>
          <w:sz w:val="28"/>
        </w:rPr>
        <w:t>Отдел</w:t>
      </w:r>
      <w:r>
        <w:rPr>
          <w:sz w:val="28"/>
        </w:rPr>
        <w:t>у</w:t>
      </w:r>
      <w:r w:rsidRPr="00690804">
        <w:rPr>
          <w:sz w:val="28"/>
        </w:rPr>
        <w:t xml:space="preserve"> государственных информационных ресурсов и взаимодействия со средствами массовой информации </w:t>
      </w:r>
      <w:r>
        <w:rPr>
          <w:sz w:val="28"/>
        </w:rPr>
        <w:t>обеспечить размещение настоящего приказа на сайте Министерства экономики Республики Татарстан.</w:t>
      </w:r>
      <w:bookmarkStart w:id="0" w:name="_GoBack"/>
      <w:bookmarkEnd w:id="0"/>
    </w:p>
    <w:p w:rsidR="00B62E5F" w:rsidRDefault="00B62E5F" w:rsidP="00B62E5F">
      <w:pPr>
        <w:pStyle w:val="12"/>
        <w:suppressAutoHyphens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r w:rsidR="00F82FC5">
        <w:rPr>
          <w:sz w:val="28"/>
        </w:rPr>
        <w:t>И.Р.Кирееву</w:t>
      </w:r>
      <w:r>
        <w:rPr>
          <w:sz w:val="28"/>
        </w:rPr>
        <w:t>.</w:t>
      </w:r>
    </w:p>
    <w:p w:rsidR="00B62E5F" w:rsidRPr="008174AA" w:rsidRDefault="00B62E5F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</w:rPr>
      </w:pPr>
    </w:p>
    <w:p w:rsidR="003D010C" w:rsidRDefault="003D010C" w:rsidP="00B62E5F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</w:p>
    <w:p w:rsidR="00B62E5F" w:rsidRDefault="00B62E5F" w:rsidP="003D010C">
      <w:pPr>
        <w:pStyle w:val="12"/>
        <w:suppressAutoHyphens/>
        <w:spacing w:before="0" w:after="0" w:line="288" w:lineRule="auto"/>
        <w:jc w:val="both"/>
        <w:rPr>
          <w:b/>
          <w:bCs/>
          <w:sz w:val="28"/>
          <w:szCs w:val="28"/>
        </w:rPr>
      </w:pPr>
      <w:r w:rsidRPr="008174AA">
        <w:rPr>
          <w:b/>
          <w:sz w:val="28"/>
        </w:rPr>
        <w:t xml:space="preserve">Министр                                    </w:t>
      </w:r>
      <w:r>
        <w:rPr>
          <w:b/>
          <w:sz w:val="28"/>
        </w:rPr>
        <w:t xml:space="preserve">                                                             Ф</w:t>
      </w:r>
      <w:r w:rsidRPr="008174AA">
        <w:rPr>
          <w:b/>
          <w:sz w:val="28"/>
        </w:rPr>
        <w:t>.</w:t>
      </w:r>
      <w:r>
        <w:rPr>
          <w:b/>
          <w:sz w:val="28"/>
        </w:rPr>
        <w:t>С.Абдулганиев</w:t>
      </w:r>
      <w:r>
        <w:rPr>
          <w:b/>
          <w:bCs/>
          <w:sz w:val="28"/>
          <w:szCs w:val="28"/>
        </w:rPr>
        <w:br w:type="page"/>
      </w:r>
    </w:p>
    <w:p w:rsidR="000024AA" w:rsidRDefault="000024AA">
      <w:pPr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024AA" w:rsidRDefault="000024AA" w:rsidP="002D67A7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0024AA" w:rsidRDefault="00F00E7D" w:rsidP="002D67A7">
            <w:pPr>
              <w:suppressAutoHyphens/>
              <w:rPr>
                <w:bCs/>
                <w:sz w:val="26"/>
                <w:szCs w:val="26"/>
              </w:rPr>
            </w:pPr>
            <w:r w:rsidRPr="000024AA">
              <w:rPr>
                <w:bCs/>
                <w:sz w:val="26"/>
                <w:szCs w:val="26"/>
              </w:rPr>
              <w:t xml:space="preserve">Утверждены приказом Министерства экономики Республики Татарстан </w:t>
            </w:r>
          </w:p>
          <w:p w:rsidR="00F00E7D" w:rsidRPr="005C0CED" w:rsidRDefault="00B62E5F" w:rsidP="00CC2BD5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F00E7D" w:rsidRPr="000024AA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843CD0">
              <w:rPr>
                <w:bCs/>
                <w:sz w:val="26"/>
                <w:szCs w:val="26"/>
              </w:rPr>
              <w:t>_</w:t>
            </w:r>
            <w:r w:rsidR="00CC2BD5">
              <w:rPr>
                <w:bCs/>
                <w:sz w:val="26"/>
                <w:szCs w:val="26"/>
              </w:rPr>
              <w:t>________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F00E7D" w:rsidRPr="000024AA">
              <w:rPr>
                <w:bCs/>
                <w:sz w:val="26"/>
                <w:szCs w:val="26"/>
              </w:rPr>
              <w:t>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843CD0">
              <w:rPr>
                <w:bCs/>
                <w:sz w:val="26"/>
                <w:szCs w:val="26"/>
              </w:rPr>
              <w:t>_</w:t>
            </w:r>
            <w:r w:rsidR="006A2CA4">
              <w:rPr>
                <w:bCs/>
                <w:sz w:val="26"/>
                <w:szCs w:val="26"/>
              </w:rPr>
              <w:t>_____</w:t>
            </w:r>
          </w:p>
        </w:tc>
      </w:tr>
    </w:tbl>
    <w:p w:rsidR="00F00E7D" w:rsidRDefault="00F00E7D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2D67A7" w:rsidRDefault="002D67A7" w:rsidP="002D67A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18174F" w:rsidRPr="00927E29" w:rsidRDefault="00F00E7D" w:rsidP="002D67A7">
      <w:pPr>
        <w:suppressAutoHyphens/>
        <w:jc w:val="center"/>
        <w:rPr>
          <w:bCs/>
          <w:sz w:val="28"/>
          <w:szCs w:val="28"/>
        </w:rPr>
      </w:pPr>
      <w:r w:rsidRPr="00927E29">
        <w:rPr>
          <w:bCs/>
          <w:sz w:val="28"/>
          <w:szCs w:val="28"/>
        </w:rPr>
        <w:t xml:space="preserve">Изменения, </w:t>
      </w:r>
      <w:r w:rsidR="002F18C6" w:rsidRPr="00927E29">
        <w:rPr>
          <w:bCs/>
          <w:sz w:val="28"/>
          <w:szCs w:val="28"/>
        </w:rPr>
        <w:t>которые</w:t>
      </w:r>
      <w:r w:rsidRPr="00927E29">
        <w:rPr>
          <w:bCs/>
          <w:sz w:val="28"/>
          <w:szCs w:val="28"/>
        </w:rPr>
        <w:t xml:space="preserve"> внос</w:t>
      </w:r>
      <w:r w:rsidR="002F18C6" w:rsidRPr="00927E29">
        <w:rPr>
          <w:bCs/>
          <w:sz w:val="28"/>
          <w:szCs w:val="28"/>
        </w:rPr>
        <w:t>ятся</w:t>
      </w:r>
      <w:r w:rsidRPr="00927E29">
        <w:rPr>
          <w:bCs/>
          <w:sz w:val="28"/>
          <w:szCs w:val="28"/>
        </w:rPr>
        <w:t xml:space="preserve"> в Административный регламент </w:t>
      </w:r>
    </w:p>
    <w:p w:rsidR="002D67A7" w:rsidRPr="0098456C" w:rsidRDefault="00F00E7D" w:rsidP="002D67A7">
      <w:pPr>
        <w:suppressAutoHyphens/>
        <w:jc w:val="center"/>
        <w:rPr>
          <w:bCs/>
          <w:sz w:val="28"/>
          <w:szCs w:val="28"/>
        </w:rPr>
      </w:pPr>
      <w:r w:rsidRPr="0098456C">
        <w:rPr>
          <w:bCs/>
          <w:sz w:val="28"/>
          <w:szCs w:val="28"/>
        </w:rPr>
        <w:t xml:space="preserve">предоставления государственной услуги по </w:t>
      </w:r>
      <w:r w:rsidR="002D67A7" w:rsidRPr="0098456C">
        <w:rPr>
          <w:bCs/>
          <w:sz w:val="28"/>
          <w:szCs w:val="28"/>
        </w:rPr>
        <w:t>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</w:p>
    <w:p w:rsidR="00F00E7D" w:rsidRPr="0098456C" w:rsidRDefault="00F00E7D" w:rsidP="002D67A7">
      <w:pPr>
        <w:suppressAutoHyphens/>
        <w:jc w:val="center"/>
        <w:rPr>
          <w:b/>
          <w:bCs/>
          <w:sz w:val="28"/>
          <w:szCs w:val="28"/>
        </w:rPr>
      </w:pPr>
    </w:p>
    <w:p w:rsidR="00F00E7D" w:rsidRPr="0098456C" w:rsidRDefault="00F00E7D" w:rsidP="002D67A7">
      <w:pPr>
        <w:suppressAutoHyphens/>
        <w:ind w:firstLine="709"/>
        <w:jc w:val="center"/>
        <w:rPr>
          <w:sz w:val="28"/>
          <w:szCs w:val="28"/>
        </w:rPr>
      </w:pPr>
    </w:p>
    <w:p w:rsidR="00F4365C" w:rsidRPr="0098456C" w:rsidRDefault="00C21C14" w:rsidP="00F90462">
      <w:pPr>
        <w:suppressAutoHyphens/>
        <w:autoSpaceDE w:val="0"/>
        <w:autoSpaceDN w:val="0"/>
        <w:ind w:firstLine="709"/>
        <w:jc w:val="both"/>
        <w:rPr>
          <w:sz w:val="28"/>
        </w:rPr>
      </w:pPr>
      <w:r w:rsidRPr="0098456C">
        <w:rPr>
          <w:bCs/>
          <w:sz w:val="28"/>
          <w:szCs w:val="28"/>
        </w:rPr>
        <w:t>В</w:t>
      </w:r>
      <w:r w:rsidR="008B536C" w:rsidRPr="0098456C">
        <w:rPr>
          <w:bCs/>
          <w:sz w:val="28"/>
          <w:szCs w:val="28"/>
        </w:rPr>
        <w:t xml:space="preserve"> </w:t>
      </w:r>
      <w:r w:rsidR="00F4365C" w:rsidRPr="0098456C">
        <w:rPr>
          <w:sz w:val="28"/>
        </w:rPr>
        <w:t>Административн</w:t>
      </w:r>
      <w:r w:rsidR="001574ED" w:rsidRPr="0098456C">
        <w:rPr>
          <w:sz w:val="28"/>
        </w:rPr>
        <w:t>ый</w:t>
      </w:r>
      <w:r w:rsidR="00F4365C" w:rsidRPr="0098456C">
        <w:rPr>
          <w:sz w:val="28"/>
        </w:rPr>
        <w:t xml:space="preserve"> регламент</w:t>
      </w:r>
      <w:r w:rsidR="002D67A7" w:rsidRPr="0098456C">
        <w:rPr>
          <w:bCs/>
          <w:sz w:val="28"/>
          <w:szCs w:val="28"/>
        </w:rPr>
        <w:t xml:space="preserve"> предоставления  государственной услуги по заключению договора о реализации инвестиционного проекта</w:t>
      </w:r>
      <w:r w:rsidR="008B536C" w:rsidRPr="0098456C">
        <w:rPr>
          <w:bCs/>
          <w:sz w:val="28"/>
          <w:szCs w:val="28"/>
        </w:rPr>
        <w:t xml:space="preserve"> внести следующие изменения</w:t>
      </w:r>
      <w:r w:rsidR="00F4365C" w:rsidRPr="0098456C">
        <w:rPr>
          <w:sz w:val="28"/>
        </w:rPr>
        <w:t>:</w:t>
      </w:r>
    </w:p>
    <w:p w:rsidR="00805606" w:rsidRDefault="00805606" w:rsidP="000B506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1:</w:t>
      </w:r>
    </w:p>
    <w:p w:rsidR="00CC37E3" w:rsidRDefault="00CC37E3" w:rsidP="000B506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подпункта 1.3.5 пункта 1.3. после слов «на информационных стендах» дополнить словами «на государственных языках Республики Татарстан»;</w:t>
      </w:r>
    </w:p>
    <w:p w:rsidR="00CC37E3" w:rsidRDefault="00CC37E3" w:rsidP="000B506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1.5 определение термина «удаленное рабочее место МФЦ» изложить в следующей редакции:</w:t>
      </w:r>
    </w:p>
    <w:p w:rsidR="00CC37E3" w:rsidRDefault="00CC37E3" w:rsidP="00CC37E3">
      <w:pPr>
        <w:pStyle w:val="ConsPlusNonformat"/>
        <w:tabs>
          <w:tab w:val="left" w:pos="9922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37E3">
        <w:rPr>
          <w:rFonts w:ascii="Times New Roman" w:hAnsi="Times New Roman"/>
          <w:sz w:val="28"/>
          <w:szCs w:val="28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услуг.»;</w:t>
      </w:r>
    </w:p>
    <w:p w:rsidR="00C05AB0" w:rsidRDefault="00C05AB0" w:rsidP="000B506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2: </w:t>
      </w:r>
    </w:p>
    <w:p w:rsidR="00707C7B" w:rsidRDefault="00C05AB0" w:rsidP="000B506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B5061" w:rsidRPr="0098456C">
        <w:rPr>
          <w:rFonts w:ascii="Times New Roman" w:hAnsi="Times New Roman"/>
          <w:sz w:val="28"/>
          <w:szCs w:val="28"/>
        </w:rPr>
        <w:t>граф</w:t>
      </w:r>
      <w:r w:rsidR="000B5061">
        <w:rPr>
          <w:rFonts w:ascii="Times New Roman" w:hAnsi="Times New Roman"/>
          <w:sz w:val="28"/>
          <w:szCs w:val="28"/>
        </w:rPr>
        <w:t>е</w:t>
      </w:r>
      <w:r w:rsidR="000B5061" w:rsidRPr="0098456C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 w:rsidR="004252BF">
        <w:rPr>
          <w:rFonts w:ascii="Times New Roman" w:hAnsi="Times New Roman"/>
          <w:sz w:val="28"/>
          <w:szCs w:val="28"/>
        </w:rPr>
        <w:t>:</w:t>
      </w:r>
    </w:p>
    <w:p w:rsidR="00931321" w:rsidRDefault="00931321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4726F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 xml:space="preserve">2.2 </w:t>
      </w:r>
      <w:r w:rsidR="004252BF"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931321" w:rsidRDefault="00882D32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 </w:t>
      </w:r>
      <w:r w:rsidRPr="00882D32">
        <w:rPr>
          <w:rFonts w:ascii="Times New Roman" w:hAnsi="Times New Roman"/>
          <w:sz w:val="28"/>
          <w:szCs w:val="28"/>
        </w:rPr>
        <w:t>Наименование органа исполнительной власти, непосредственно предоставляющего государственную услугу</w:t>
      </w:r>
      <w:r>
        <w:rPr>
          <w:rFonts w:ascii="Times New Roman" w:hAnsi="Times New Roman"/>
          <w:sz w:val="28"/>
          <w:szCs w:val="28"/>
        </w:rPr>
        <w:t>»;</w:t>
      </w:r>
    </w:p>
    <w:p w:rsidR="00882D32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882D32">
        <w:rPr>
          <w:rFonts w:ascii="Times New Roman" w:hAnsi="Times New Roman"/>
          <w:sz w:val="28"/>
          <w:szCs w:val="28"/>
        </w:rPr>
        <w:t>2.4 изложить в следующей редакции:</w:t>
      </w:r>
    </w:p>
    <w:p w:rsidR="00882D32" w:rsidRDefault="00882D32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882D32">
        <w:rPr>
          <w:rFonts w:ascii="Times New Roman" w:hAnsi="Times New Roman"/>
          <w:sz w:val="28"/>
          <w:szCs w:val="28"/>
        </w:rPr>
        <w:t>«2.4.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882D32">
        <w:rPr>
          <w:rFonts w:ascii="Times New Roman" w:hAnsi="Times New Roman"/>
          <w:b/>
          <w:sz w:val="28"/>
          <w:szCs w:val="28"/>
        </w:rPr>
        <w:t xml:space="preserve"> </w:t>
      </w:r>
      <w:r w:rsidRPr="00882D32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  <w:r>
        <w:rPr>
          <w:rFonts w:ascii="Times New Roman" w:hAnsi="Times New Roman"/>
          <w:sz w:val="28"/>
          <w:szCs w:val="28"/>
        </w:rPr>
        <w:t>»;</w:t>
      </w:r>
    </w:p>
    <w:p w:rsidR="00882D32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882D32">
        <w:rPr>
          <w:rFonts w:ascii="Times New Roman" w:hAnsi="Times New Roman"/>
          <w:sz w:val="28"/>
          <w:szCs w:val="28"/>
        </w:rPr>
        <w:t>2.7 исключить;</w:t>
      </w:r>
    </w:p>
    <w:p w:rsidR="00E4726F" w:rsidRPr="00882D32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2.8, 2.9, 2.10 считать пунктами 2.7, 2.8, 2.9 соответственно;</w:t>
      </w:r>
    </w:p>
    <w:p w:rsidR="00882D32" w:rsidRDefault="00A00F5C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пункт </w:t>
      </w:r>
      <w:r w:rsidR="00E4726F">
        <w:rPr>
          <w:rFonts w:ascii="Times New Roman" w:hAnsi="Times New Roman"/>
          <w:sz w:val="28"/>
          <w:szCs w:val="28"/>
        </w:rPr>
        <w:t>2.10 следующего содержания:</w:t>
      </w:r>
    </w:p>
    <w:p w:rsidR="00E4726F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4726F">
        <w:rPr>
          <w:rFonts w:ascii="Times New Roman" w:hAnsi="Times New Roman"/>
          <w:sz w:val="28"/>
          <w:szCs w:val="28"/>
        </w:rPr>
        <w:t>«2.10.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»;</w:t>
      </w:r>
    </w:p>
    <w:p w:rsidR="00E4726F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2.12</w:t>
      </w:r>
      <w:r w:rsidR="000F1A3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4726F" w:rsidRPr="000F1A3D" w:rsidRDefault="00E4726F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F1A3D">
        <w:rPr>
          <w:rFonts w:ascii="Times New Roman" w:hAnsi="Times New Roman"/>
          <w:sz w:val="28"/>
          <w:szCs w:val="28"/>
        </w:rPr>
        <w:t>«2.12.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 w:rsidR="000F1A3D" w:rsidRPr="000F1A3D">
        <w:rPr>
          <w:rFonts w:ascii="Times New Roman" w:hAnsi="Times New Roman"/>
          <w:sz w:val="28"/>
          <w:szCs w:val="28"/>
        </w:rPr>
        <w:t>»</w:t>
      </w:r>
      <w:r w:rsidR="000F1A3D">
        <w:rPr>
          <w:rFonts w:ascii="Times New Roman" w:hAnsi="Times New Roman"/>
          <w:sz w:val="28"/>
          <w:szCs w:val="28"/>
        </w:rPr>
        <w:t>;</w:t>
      </w:r>
    </w:p>
    <w:p w:rsidR="000F1A3D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2.13 изложить в следующей редакции:</w:t>
      </w:r>
    </w:p>
    <w:p w:rsidR="00882D32" w:rsidRPr="000F1A3D" w:rsidRDefault="000F1A3D" w:rsidP="00F9046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F1A3D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/>
          <w:sz w:val="28"/>
          <w:szCs w:val="28"/>
        </w:rPr>
        <w:t>»;</w:t>
      </w:r>
    </w:p>
    <w:p w:rsidR="000F1A3D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 изложить в следующей редакции:</w:t>
      </w:r>
    </w:p>
    <w:p w:rsidR="000F1A3D" w:rsidRDefault="000F1A3D" w:rsidP="000F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0085">
        <w:rPr>
          <w:sz w:val="28"/>
          <w:szCs w:val="28"/>
        </w:rPr>
        <w:t>2.14.</w:t>
      </w:r>
      <w:r>
        <w:rPr>
          <w:sz w:val="28"/>
          <w:szCs w:val="28"/>
        </w:rPr>
        <w:t xml:space="preserve"> Т</w:t>
      </w:r>
      <w:r w:rsidRPr="00D15D62">
        <w:rPr>
          <w:sz w:val="28"/>
          <w:szCs w:val="28"/>
        </w:rPr>
        <w:t xml:space="preserve">ребования к помещениям, в которых предоставляется </w:t>
      </w:r>
      <w:r>
        <w:rPr>
          <w:sz w:val="28"/>
          <w:szCs w:val="28"/>
        </w:rPr>
        <w:t>государственная</w:t>
      </w:r>
      <w:r w:rsidRPr="00D15D62">
        <w:rPr>
          <w:sz w:val="28"/>
          <w:szCs w:val="28"/>
        </w:rPr>
        <w:t xml:space="preserve">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</w:r>
      <w:r w:rsidRPr="00AD75FD">
        <w:rPr>
          <w:sz w:val="28"/>
          <w:szCs w:val="28"/>
        </w:rPr>
        <w:t>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:rsidR="000F1A3D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</w:t>
      </w:r>
      <w:r w:rsidR="00A00F5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F1A3D" w:rsidRDefault="000F1A3D" w:rsidP="000F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11E4">
        <w:rPr>
          <w:sz w:val="28"/>
          <w:szCs w:val="28"/>
        </w:rPr>
        <w:t>2.15.</w:t>
      </w:r>
      <w:r>
        <w:rPr>
          <w:sz w:val="28"/>
          <w:szCs w:val="28"/>
        </w:rPr>
        <w:t xml:space="preserve"> П</w:t>
      </w:r>
      <w:r w:rsidRPr="00321A62">
        <w:rPr>
          <w:sz w:val="28"/>
          <w:szCs w:val="28"/>
        </w:rPr>
        <w:t xml:space="preserve">оказатели доступности и качества </w:t>
      </w:r>
      <w:r>
        <w:rPr>
          <w:sz w:val="28"/>
          <w:szCs w:val="28"/>
        </w:rPr>
        <w:t>государственной</w:t>
      </w:r>
      <w:r w:rsidRPr="00321A62">
        <w:rPr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>
        <w:rPr>
          <w:sz w:val="28"/>
          <w:szCs w:val="28"/>
        </w:rPr>
        <w:t>государственной</w:t>
      </w:r>
      <w:r w:rsidRPr="00321A62">
        <w:rPr>
          <w:sz w:val="28"/>
          <w:szCs w:val="28"/>
        </w:rPr>
        <w:t xml:space="preserve"> услуги и их продолжительность, возможность получения информации о </w:t>
      </w:r>
      <w:r>
        <w:rPr>
          <w:sz w:val="28"/>
          <w:szCs w:val="28"/>
        </w:rPr>
        <w:t>ходе предоставления государственной</w:t>
      </w:r>
      <w:r w:rsidRPr="00321A62">
        <w:rPr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</w:t>
      </w:r>
      <w:r>
        <w:rPr>
          <w:sz w:val="28"/>
          <w:szCs w:val="28"/>
        </w:rPr>
        <w:t>ость получения государственной</w:t>
      </w:r>
      <w:r w:rsidRPr="00321A62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</w:t>
      </w:r>
      <w:r w:rsidRPr="003C789F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3C789F">
        <w:rPr>
          <w:sz w:val="28"/>
          <w:szCs w:val="28"/>
        </w:rPr>
        <w:t xml:space="preserve"> исполнительно</w:t>
      </w:r>
      <w:r>
        <w:rPr>
          <w:sz w:val="28"/>
          <w:szCs w:val="28"/>
        </w:rPr>
        <w:t xml:space="preserve"> распорядительного органа местного самоуправления</w:t>
      </w:r>
      <w:r w:rsidRPr="00321A62">
        <w:rPr>
          <w:sz w:val="28"/>
          <w:szCs w:val="28"/>
        </w:rPr>
        <w:t xml:space="preserve">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</w:t>
      </w:r>
      <w:r>
        <w:rPr>
          <w:sz w:val="28"/>
          <w:szCs w:val="28"/>
        </w:rPr>
        <w:t>(</w:t>
      </w:r>
      <w:r w:rsidRPr="00321A62">
        <w:rPr>
          <w:sz w:val="28"/>
          <w:szCs w:val="28"/>
        </w:rPr>
        <w:t>комплексный запрос)</w:t>
      </w:r>
      <w:r>
        <w:rPr>
          <w:sz w:val="28"/>
          <w:szCs w:val="28"/>
        </w:rPr>
        <w:t>»;</w:t>
      </w:r>
    </w:p>
    <w:p w:rsidR="000F1A3D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</w:t>
      </w:r>
      <w:r w:rsidR="00A00F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82D32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F1A3D">
        <w:rPr>
          <w:rFonts w:ascii="Times New Roman" w:hAnsi="Times New Roman"/>
          <w:sz w:val="28"/>
          <w:szCs w:val="28"/>
        </w:rPr>
        <w:t>«2.16.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A3D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форме»;</w:t>
      </w:r>
    </w:p>
    <w:p w:rsidR="00C05AB0" w:rsidRDefault="00C05AB0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8456C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е «</w:t>
      </w:r>
      <w:r w:rsidRPr="0046190E">
        <w:rPr>
          <w:rFonts w:ascii="Times New Roman" w:hAnsi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252E76" w:rsidRDefault="00252E76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изложить в следующей редакции:</w:t>
      </w:r>
    </w:p>
    <w:p w:rsidR="00252E76" w:rsidRPr="00F00ACC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F00ACC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течение 40 рабочих дней со дня поступления в Министерство заявления о предоставлении государственной услуги. </w:t>
      </w:r>
    </w:p>
    <w:p w:rsidR="00252E76" w:rsidRPr="00252E76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252E76">
        <w:rPr>
          <w:rFonts w:ascii="Times New Roman" w:hAnsi="Times New Roman" w:cs="Times New Roman"/>
          <w:sz w:val="28"/>
          <w:szCs w:val="28"/>
        </w:rPr>
        <w:t>Срок рассмотрения материалов по инвестиционному проекту в Министерстве не должен превышать 15 рабочих дней.</w:t>
      </w:r>
    </w:p>
    <w:p w:rsidR="00252E76" w:rsidRPr="00252E76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252E76">
        <w:rPr>
          <w:rFonts w:ascii="Times New Roman" w:hAnsi="Times New Roman" w:cs="Times New Roman"/>
          <w:sz w:val="28"/>
          <w:szCs w:val="28"/>
        </w:rPr>
        <w:t>В случае несоответствия представленных документов основным требованиям, предъявляемым к бизнес-планам, документы в 3-дневный срок, исчисляемый в календарных днях, после выявления их несоответствия возвращаются на доработку с указанием причин возврата.</w:t>
      </w:r>
    </w:p>
    <w:p w:rsidR="00252E76" w:rsidRPr="00252E76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252E76">
        <w:rPr>
          <w:rFonts w:ascii="Times New Roman" w:hAnsi="Times New Roman" w:cs="Times New Roman"/>
          <w:sz w:val="28"/>
          <w:szCs w:val="28"/>
        </w:rPr>
        <w:t>Срок рассмотрения материалов по инвестиционному проекту в Министерстве финансов Республики Татарстан не должен превышать 15 рабочих дней.</w:t>
      </w:r>
    </w:p>
    <w:p w:rsidR="00252E76" w:rsidRPr="00252E76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52E76">
        <w:rPr>
          <w:rFonts w:ascii="Times New Roman" w:hAnsi="Times New Roman" w:cs="Times New Roman"/>
          <w:sz w:val="28"/>
          <w:szCs w:val="28"/>
        </w:rPr>
        <w:t>Срок рассмотрения материалов Кабинетом Министров Республики Татарстан не должен превышать 10 рабочих дней.</w:t>
      </w:r>
    </w:p>
    <w:p w:rsidR="00252E76" w:rsidRPr="00252E76" w:rsidRDefault="00252E76" w:rsidP="00252E76">
      <w:pPr>
        <w:pStyle w:val="ConsPlusCell"/>
        <w:widowControl/>
        <w:ind w:firstLine="4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E76">
        <w:rPr>
          <w:rFonts w:ascii="Times New Roman" w:hAnsi="Times New Roman" w:cs="Times New Roman"/>
          <w:bCs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252E76" w:rsidRPr="00125F62" w:rsidRDefault="00252E76" w:rsidP="0025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E76">
        <w:rPr>
          <w:sz w:val="28"/>
          <w:szCs w:val="28"/>
        </w:rPr>
        <w:t>Выдача документа, являющегося результатом государственной услуги, осуществляется в день прибытия заявителя.»;</w:t>
      </w:r>
    </w:p>
    <w:p w:rsidR="00C05AB0" w:rsidRDefault="00C05AB0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12 </w:t>
      </w:r>
      <w:r w:rsidR="00E6013C">
        <w:rPr>
          <w:rFonts w:ascii="Times New Roman" w:hAnsi="Times New Roman"/>
          <w:sz w:val="28"/>
          <w:szCs w:val="28"/>
        </w:rPr>
        <w:t xml:space="preserve">пункта 2.5 </w:t>
      </w:r>
      <w:r>
        <w:rPr>
          <w:rFonts w:ascii="Times New Roman" w:hAnsi="Times New Roman"/>
          <w:sz w:val="28"/>
          <w:szCs w:val="28"/>
        </w:rPr>
        <w:t>слова «Приложение №5» заменить словами «Приложение №4»;</w:t>
      </w:r>
    </w:p>
    <w:p w:rsidR="00FB4954" w:rsidRDefault="00586029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2.10 изложить в следующей редакции</w:t>
      </w:r>
      <w:r w:rsidR="00FB4954">
        <w:rPr>
          <w:rFonts w:ascii="Times New Roman" w:hAnsi="Times New Roman"/>
          <w:sz w:val="28"/>
          <w:szCs w:val="28"/>
        </w:rPr>
        <w:t>:</w:t>
      </w:r>
    </w:p>
    <w:p w:rsidR="00586029" w:rsidRDefault="00586029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6029">
        <w:rPr>
          <w:rFonts w:ascii="Times New Roman" w:hAnsi="Times New Roman"/>
          <w:sz w:val="28"/>
          <w:szCs w:val="28"/>
        </w:rPr>
        <w:t>«Предоставление необходимых и обязательных услуг не требуется»;</w:t>
      </w:r>
    </w:p>
    <w:p w:rsidR="00FB4954" w:rsidRDefault="00FB4954" w:rsidP="00C05AB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2.15 дополнить абзацем следующего содержания»:</w:t>
      </w:r>
    </w:p>
    <w:p w:rsidR="00FB4954" w:rsidRPr="009F3EA7" w:rsidRDefault="00FB4954" w:rsidP="00FB4954">
      <w:pPr>
        <w:pStyle w:val="ConsPlusTitle"/>
        <w:suppressAutoHyphens/>
        <w:ind w:left="54" w:firstLine="6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4954">
        <w:rPr>
          <w:rFonts w:ascii="Times New Roman" w:hAnsi="Times New Roman" w:cs="Times New Roman"/>
          <w:b w:val="0"/>
          <w:sz w:val="28"/>
          <w:szCs w:val="28"/>
        </w:rPr>
        <w:t>«Государственная услуга по экстерриториальному принципу и в составе комплексного запроса не предоставляется.»;</w:t>
      </w:r>
    </w:p>
    <w:p w:rsidR="000F1A3D" w:rsidRPr="0098456C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8456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3</w:t>
      </w:r>
      <w:r w:rsidRPr="0098456C">
        <w:rPr>
          <w:rFonts w:ascii="Times New Roman" w:hAnsi="Times New Roman"/>
          <w:sz w:val="28"/>
          <w:szCs w:val="28"/>
        </w:rPr>
        <w:t>:</w:t>
      </w:r>
    </w:p>
    <w:p w:rsidR="000F1A3D" w:rsidRPr="0098456C" w:rsidRDefault="000F1A3D" w:rsidP="000F1A3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8456C">
        <w:rPr>
          <w:rFonts w:ascii="Times New Roman" w:hAnsi="Times New Roman"/>
          <w:sz w:val="28"/>
          <w:szCs w:val="28"/>
        </w:rPr>
        <w:t>наименование раздела изложить в следующей редакции:</w:t>
      </w:r>
    </w:p>
    <w:p w:rsidR="000F1A3D" w:rsidRDefault="000F1A3D" w:rsidP="000F1A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1A3D">
        <w:rPr>
          <w:bCs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rPr>
          <w:bCs/>
          <w:sz w:val="28"/>
          <w:szCs w:val="28"/>
        </w:rPr>
        <w:t>;</w:t>
      </w:r>
    </w:p>
    <w:p w:rsidR="000F1A3D" w:rsidRDefault="00677A79" w:rsidP="000F1A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F1A3D">
        <w:rPr>
          <w:bCs/>
          <w:sz w:val="28"/>
          <w:szCs w:val="28"/>
        </w:rPr>
        <w:t>ункт</w:t>
      </w:r>
      <w:r w:rsidR="008059EA">
        <w:rPr>
          <w:bCs/>
          <w:sz w:val="28"/>
          <w:szCs w:val="28"/>
        </w:rPr>
        <w:t xml:space="preserve"> 3.2 исключить;</w:t>
      </w:r>
    </w:p>
    <w:p w:rsidR="008059EA" w:rsidRPr="0098456C" w:rsidRDefault="008059EA" w:rsidP="008059E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8456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5</w:t>
      </w:r>
      <w:r w:rsidRPr="0098456C">
        <w:rPr>
          <w:rFonts w:ascii="Times New Roman" w:hAnsi="Times New Roman"/>
          <w:sz w:val="28"/>
          <w:szCs w:val="28"/>
        </w:rPr>
        <w:t>:</w:t>
      </w:r>
    </w:p>
    <w:p w:rsidR="008059EA" w:rsidRPr="0098456C" w:rsidRDefault="008059EA" w:rsidP="008059E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8456C">
        <w:rPr>
          <w:rFonts w:ascii="Times New Roman" w:hAnsi="Times New Roman"/>
          <w:sz w:val="28"/>
          <w:szCs w:val="28"/>
        </w:rPr>
        <w:t>наименование раздела изложить в следующей редакции:</w:t>
      </w:r>
    </w:p>
    <w:p w:rsidR="008059EA" w:rsidRPr="008059EA" w:rsidRDefault="008059EA" w:rsidP="008059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59EA">
        <w:rPr>
          <w:bCs/>
          <w:sz w:val="28"/>
          <w:szCs w:val="28"/>
        </w:rPr>
        <w:t xml:space="preserve"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9" w:history="1">
        <w:r w:rsidRPr="008059EA">
          <w:rPr>
            <w:bCs/>
            <w:sz w:val="28"/>
            <w:szCs w:val="28"/>
          </w:rPr>
          <w:t>части 1.1 статьи 16</w:t>
        </w:r>
      </w:hyperlink>
      <w:r w:rsidRPr="008059EA">
        <w:rPr>
          <w:bCs/>
          <w:sz w:val="28"/>
          <w:szCs w:val="28"/>
        </w:rPr>
        <w:t xml:space="preserve"> Федерального закона </w:t>
      </w:r>
      <w:r w:rsidRPr="008059EA">
        <w:rPr>
          <w:sz w:val="28"/>
          <w:szCs w:val="28"/>
        </w:rPr>
        <w:t>№ 210-ФЗ</w:t>
      </w:r>
      <w:r w:rsidRPr="008059EA">
        <w:rPr>
          <w:bCs/>
          <w:sz w:val="28"/>
          <w:szCs w:val="28"/>
        </w:rPr>
        <w:t>, а также их должностных лиц, государственных служащих, работников»;</w:t>
      </w:r>
    </w:p>
    <w:p w:rsidR="008059EA" w:rsidRPr="000F1A3D" w:rsidRDefault="004A5BE6" w:rsidP="008059E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3 пункта 5.2 изложить в следующей редакции:</w:t>
      </w:r>
    </w:p>
    <w:p w:rsidR="004A5BE6" w:rsidRPr="0046190E" w:rsidRDefault="004A5BE6" w:rsidP="004A5BE6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4A5BE6">
        <w:rPr>
          <w:sz w:val="28"/>
          <w:szCs w:val="28"/>
        </w:rPr>
        <w:t>«3) требование у получателя государственной услуги документов</w:t>
      </w:r>
      <w:r w:rsidRPr="004A5BE6">
        <w:rPr>
          <w:bCs/>
          <w:sz w:val="28"/>
          <w:szCs w:val="28"/>
        </w:rPr>
        <w:t xml:space="preserve"> или информации либо осуществления действий, представление или осуществление которых</w:t>
      </w:r>
      <w:r w:rsidRPr="004A5BE6">
        <w:rPr>
          <w:sz w:val="28"/>
          <w:szCs w:val="28"/>
        </w:rPr>
        <w:t xml:space="preserve"> не предусмотрено нормативными правовыми актами Российской Федерации, нормативными правовыми актами субъектов Российской Федерации,</w:t>
      </w:r>
      <w:r w:rsidRPr="0046190E">
        <w:rPr>
          <w:sz w:val="28"/>
          <w:szCs w:val="28"/>
        </w:rPr>
        <w:t xml:space="preserve"> муниципальными правовыми актами для предоставления государственной услуги;</w:t>
      </w:r>
      <w:r>
        <w:rPr>
          <w:sz w:val="28"/>
          <w:szCs w:val="28"/>
        </w:rPr>
        <w:t>»;</w:t>
      </w:r>
    </w:p>
    <w:p w:rsidR="004A5BE6" w:rsidRDefault="00855330" w:rsidP="00AC55C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5.2. дополнить подпунктом следующего содержания:</w:t>
      </w:r>
    </w:p>
    <w:p w:rsidR="00855330" w:rsidRPr="00855330" w:rsidRDefault="00855330" w:rsidP="00855330">
      <w:pPr>
        <w:suppressAutoHyphens/>
        <w:ind w:firstLine="709"/>
        <w:jc w:val="both"/>
        <w:rPr>
          <w:sz w:val="28"/>
          <w:szCs w:val="28"/>
        </w:rPr>
      </w:pPr>
      <w:r w:rsidRPr="00855330">
        <w:rPr>
          <w:sz w:val="28"/>
          <w:szCs w:val="28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855330">
        <w:rPr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855330">
          <w:rPr>
            <w:rStyle w:val="a8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855330">
        <w:rPr>
          <w:sz w:val="28"/>
          <w:szCs w:val="28"/>
        </w:rPr>
        <w:t xml:space="preserve"> Федерального закона № 210-ФЗ.»;</w:t>
      </w:r>
    </w:p>
    <w:p w:rsidR="00562A5A" w:rsidRDefault="00562A5A" w:rsidP="00562A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5.8 считать пунктом 5.10;</w:t>
      </w:r>
    </w:p>
    <w:p w:rsidR="00855330" w:rsidRDefault="0075448F" w:rsidP="008553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5.8 и 5.9 следующего содержания:</w:t>
      </w:r>
    </w:p>
    <w:p w:rsidR="0075448F" w:rsidRPr="00710C19" w:rsidRDefault="0075448F" w:rsidP="0075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10C19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5448F" w:rsidRDefault="0075448F" w:rsidP="0075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C19">
        <w:rPr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B56A96" w:rsidRPr="0098456C" w:rsidRDefault="001574ED" w:rsidP="00AC55C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855330">
        <w:rPr>
          <w:sz w:val="28"/>
          <w:szCs w:val="28"/>
        </w:rPr>
        <w:t xml:space="preserve">приложение (справочное) к Административному регламенту </w:t>
      </w:r>
      <w:r w:rsidRPr="00855330">
        <w:rPr>
          <w:sz w:val="28"/>
        </w:rPr>
        <w:t xml:space="preserve">предоставления государственной услуги </w:t>
      </w:r>
      <w:r w:rsidRPr="00855330">
        <w:rPr>
          <w:sz w:val="28"/>
          <w:szCs w:val="28"/>
        </w:rPr>
        <w:t>по заключению договора о реализации инвестиционного проекта изложи</w:t>
      </w:r>
      <w:r w:rsidR="006A324D" w:rsidRPr="00855330">
        <w:rPr>
          <w:sz w:val="28"/>
          <w:szCs w:val="28"/>
        </w:rPr>
        <w:t>ть в</w:t>
      </w:r>
      <w:r w:rsidR="00FE0C12" w:rsidRPr="00855330">
        <w:rPr>
          <w:sz w:val="28"/>
          <w:szCs w:val="28"/>
        </w:rPr>
        <w:t xml:space="preserve"> следующей</w:t>
      </w:r>
      <w:r w:rsidR="006A324D" w:rsidRPr="00855330">
        <w:rPr>
          <w:sz w:val="28"/>
          <w:szCs w:val="28"/>
        </w:rPr>
        <w:t xml:space="preserve"> редакции</w:t>
      </w:r>
      <w:r w:rsidR="00FE0C12" w:rsidRPr="00855330">
        <w:rPr>
          <w:sz w:val="28"/>
          <w:szCs w:val="28"/>
        </w:rPr>
        <w:t>:</w:t>
      </w:r>
    </w:p>
    <w:p w:rsidR="0030534C" w:rsidRDefault="003053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55CF" w:rsidRPr="0098456C" w:rsidRDefault="00AC55CF" w:rsidP="00AC55CF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1574ED" w:rsidRPr="0098456C" w:rsidRDefault="00707C7B" w:rsidP="001574ED">
      <w:pPr>
        <w:ind w:left="5280"/>
        <w:rPr>
          <w:spacing w:val="-6"/>
          <w:sz w:val="28"/>
          <w:szCs w:val="28"/>
        </w:rPr>
      </w:pPr>
      <w:r w:rsidRPr="0098456C">
        <w:rPr>
          <w:spacing w:val="-6"/>
          <w:sz w:val="28"/>
          <w:szCs w:val="28"/>
        </w:rPr>
        <w:t>«</w:t>
      </w:r>
      <w:r w:rsidR="001574ED" w:rsidRPr="0098456C">
        <w:rPr>
          <w:spacing w:val="-6"/>
          <w:sz w:val="28"/>
          <w:szCs w:val="28"/>
        </w:rPr>
        <w:t xml:space="preserve">Приложение </w:t>
      </w:r>
    </w:p>
    <w:p w:rsidR="001574ED" w:rsidRPr="0098456C" w:rsidRDefault="001574ED" w:rsidP="001574ED">
      <w:pPr>
        <w:ind w:left="5280"/>
        <w:rPr>
          <w:spacing w:val="-6"/>
          <w:sz w:val="28"/>
          <w:szCs w:val="28"/>
        </w:rPr>
      </w:pPr>
      <w:r w:rsidRPr="0098456C">
        <w:rPr>
          <w:spacing w:val="-6"/>
          <w:sz w:val="28"/>
          <w:szCs w:val="28"/>
        </w:rPr>
        <w:t>(справочное)</w:t>
      </w:r>
    </w:p>
    <w:p w:rsidR="001574ED" w:rsidRDefault="001574ED" w:rsidP="001574ED">
      <w:pPr>
        <w:ind w:left="5280"/>
        <w:rPr>
          <w:sz w:val="28"/>
          <w:szCs w:val="28"/>
        </w:rPr>
      </w:pPr>
      <w:r w:rsidRPr="0098456C">
        <w:rPr>
          <w:sz w:val="28"/>
          <w:szCs w:val="28"/>
        </w:rPr>
        <w:t xml:space="preserve">к Административному регламенту </w:t>
      </w:r>
      <w:r w:rsidRPr="0098456C">
        <w:rPr>
          <w:sz w:val="28"/>
        </w:rPr>
        <w:t xml:space="preserve">предоставления государственной услуги </w:t>
      </w:r>
      <w:r w:rsidRPr="0098456C">
        <w:rPr>
          <w:sz w:val="28"/>
          <w:szCs w:val="28"/>
        </w:rPr>
        <w:t>по заключению договора о реализации инвестиционного проекта</w:t>
      </w:r>
    </w:p>
    <w:p w:rsidR="0030534C" w:rsidRDefault="0030534C" w:rsidP="0030534C">
      <w:pPr>
        <w:ind w:left="5280"/>
        <w:rPr>
          <w:sz w:val="28"/>
          <w:szCs w:val="28"/>
        </w:rPr>
      </w:pPr>
      <w:r>
        <w:rPr>
          <w:sz w:val="28"/>
          <w:szCs w:val="28"/>
        </w:rPr>
        <w:t xml:space="preserve">в редакции приказа Министерства экономики Республики Татарстан </w:t>
      </w:r>
    </w:p>
    <w:p w:rsidR="0030534C" w:rsidRPr="0098456C" w:rsidRDefault="0030534C" w:rsidP="0030534C">
      <w:pPr>
        <w:ind w:left="5280"/>
        <w:rPr>
          <w:sz w:val="27"/>
        </w:rPr>
      </w:pPr>
      <w:r>
        <w:rPr>
          <w:sz w:val="28"/>
          <w:szCs w:val="28"/>
        </w:rPr>
        <w:t>от _________ № _______</w:t>
      </w:r>
    </w:p>
    <w:p w:rsidR="0030534C" w:rsidRPr="0098456C" w:rsidRDefault="0030534C" w:rsidP="001574ED">
      <w:pPr>
        <w:ind w:left="5280"/>
        <w:rPr>
          <w:sz w:val="27"/>
        </w:rPr>
      </w:pPr>
    </w:p>
    <w:p w:rsidR="001574ED" w:rsidRDefault="001574ED" w:rsidP="001574ED">
      <w:pPr>
        <w:ind w:left="4140"/>
        <w:rPr>
          <w:sz w:val="28"/>
          <w:szCs w:val="28"/>
        </w:rPr>
      </w:pPr>
    </w:p>
    <w:p w:rsidR="00B848FB" w:rsidRPr="0098456C" w:rsidRDefault="00B848FB" w:rsidP="001574ED">
      <w:pPr>
        <w:ind w:left="4140"/>
        <w:rPr>
          <w:sz w:val="28"/>
          <w:szCs w:val="28"/>
        </w:rPr>
      </w:pPr>
    </w:p>
    <w:p w:rsidR="001574ED" w:rsidRPr="00A2771E" w:rsidRDefault="001574ED" w:rsidP="001574ED">
      <w:pPr>
        <w:jc w:val="center"/>
        <w:rPr>
          <w:sz w:val="28"/>
          <w:szCs w:val="28"/>
        </w:rPr>
      </w:pPr>
      <w:r w:rsidRPr="00A2771E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заключению договора о реализации инвестиционного проекта и осуществляющих контроль ее предоставления</w:t>
      </w:r>
    </w:p>
    <w:p w:rsidR="001574ED" w:rsidRDefault="001574ED" w:rsidP="001574ED">
      <w:pPr>
        <w:ind w:firstLine="709"/>
        <w:jc w:val="both"/>
        <w:rPr>
          <w:sz w:val="28"/>
          <w:szCs w:val="28"/>
        </w:rPr>
      </w:pPr>
    </w:p>
    <w:p w:rsidR="00B848FB" w:rsidRPr="0098456C" w:rsidRDefault="00B848FB" w:rsidP="001574ED">
      <w:pPr>
        <w:ind w:firstLine="709"/>
        <w:jc w:val="both"/>
        <w:rPr>
          <w:sz w:val="28"/>
          <w:szCs w:val="28"/>
        </w:rPr>
      </w:pPr>
    </w:p>
    <w:p w:rsidR="001574ED" w:rsidRPr="0098456C" w:rsidRDefault="001574ED" w:rsidP="001574ED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8456C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Министерство экономики Республики Татарстан</w:t>
      </w:r>
    </w:p>
    <w:p w:rsidR="001574ED" w:rsidRPr="0098456C" w:rsidRDefault="001574ED" w:rsidP="001574ED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29"/>
        <w:gridCol w:w="3522"/>
      </w:tblGrid>
      <w:tr w:rsidR="0098456C" w:rsidRPr="0098456C" w:rsidTr="00D72E7C">
        <w:trPr>
          <w:trHeight w:val="488"/>
        </w:trPr>
        <w:tc>
          <w:tcPr>
            <w:tcW w:w="4786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Должность</w:t>
            </w:r>
          </w:p>
        </w:tc>
        <w:tc>
          <w:tcPr>
            <w:tcW w:w="182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Телефон</w:t>
            </w:r>
          </w:p>
        </w:tc>
        <w:tc>
          <w:tcPr>
            <w:tcW w:w="3522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Электронный адрес</w:t>
            </w:r>
          </w:p>
        </w:tc>
      </w:tr>
      <w:tr w:rsidR="0098456C" w:rsidRPr="0098456C" w:rsidTr="00D72E7C">
        <w:tc>
          <w:tcPr>
            <w:tcW w:w="4786" w:type="dxa"/>
          </w:tcPr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Министр</w:t>
            </w:r>
          </w:p>
          <w:p w:rsidR="001574ED" w:rsidRPr="0098456C" w:rsidRDefault="001574ED" w:rsidP="00D72E7C">
            <w:pPr>
              <w:pStyle w:val="ad"/>
              <w:widowControl/>
              <w:suppressAutoHyphens/>
              <w:rPr>
                <w:bCs/>
                <w:snapToGrid/>
                <w:szCs w:val="28"/>
              </w:rPr>
            </w:pPr>
            <w:r w:rsidRPr="0098456C">
              <w:rPr>
                <w:bCs/>
                <w:snapToGrid/>
                <w:szCs w:val="28"/>
              </w:rPr>
              <w:t>Абдулганиев Фарид Султанович</w:t>
            </w:r>
          </w:p>
        </w:tc>
        <w:tc>
          <w:tcPr>
            <w:tcW w:w="182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524-91-11</w:t>
            </w:r>
          </w:p>
        </w:tc>
        <w:tc>
          <w:tcPr>
            <w:tcW w:w="3522" w:type="dxa"/>
          </w:tcPr>
          <w:p w:rsidR="001574ED" w:rsidRPr="0098456C" w:rsidRDefault="00652E50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  <w:shd w:val="clear" w:color="auto" w:fill="FFFFFF"/>
              </w:rPr>
              <w:t>me.rt@tatar.ru</w:t>
            </w:r>
          </w:p>
        </w:tc>
      </w:tr>
      <w:tr w:rsidR="0098456C" w:rsidRPr="0098456C" w:rsidTr="00D72E7C">
        <w:tc>
          <w:tcPr>
            <w:tcW w:w="4786" w:type="dxa"/>
          </w:tcPr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Заместитель министра</w:t>
            </w:r>
          </w:p>
          <w:p w:rsidR="001574ED" w:rsidRPr="0098456C" w:rsidRDefault="00F914A2" w:rsidP="00D72E7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Индира Радыковна</w:t>
            </w:r>
          </w:p>
        </w:tc>
        <w:tc>
          <w:tcPr>
            <w:tcW w:w="182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524-91-03</w:t>
            </w:r>
          </w:p>
        </w:tc>
        <w:tc>
          <w:tcPr>
            <w:tcW w:w="3522" w:type="dxa"/>
          </w:tcPr>
          <w:p w:rsidR="001574ED" w:rsidRPr="0098456C" w:rsidRDefault="00F914A2" w:rsidP="00D72E7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F914A2">
              <w:rPr>
                <w:sz w:val="28"/>
                <w:szCs w:val="28"/>
                <w:u w:val="single"/>
                <w:shd w:val="clear" w:color="auto" w:fill="FFFFFF"/>
              </w:rPr>
              <w:t>Indira.Kireeva</w:t>
            </w:r>
            <w:r w:rsidR="001574ED" w:rsidRPr="0098456C">
              <w:rPr>
                <w:sz w:val="28"/>
                <w:szCs w:val="28"/>
                <w:u w:val="single"/>
              </w:rPr>
              <w:t>@tatar.ru</w:t>
            </w:r>
          </w:p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8456C" w:rsidRPr="0098456C" w:rsidTr="00D72E7C">
        <w:tc>
          <w:tcPr>
            <w:tcW w:w="4786" w:type="dxa"/>
          </w:tcPr>
          <w:p w:rsidR="001574ED" w:rsidRPr="0098456C" w:rsidRDefault="001574ED" w:rsidP="00D72E7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98456C">
              <w:rPr>
                <w:rFonts w:ascii="Times New Roman" w:hAnsi="Times New Roman"/>
                <w:sz w:val="28"/>
                <w:szCs w:val="28"/>
              </w:rPr>
              <w:t>Начальник отдела экономического анализа и проектного управления</w:t>
            </w:r>
          </w:p>
          <w:p w:rsidR="001574ED" w:rsidRPr="0098456C" w:rsidRDefault="001574ED" w:rsidP="00D72E7C">
            <w:pPr>
              <w:pStyle w:val="ConsPlusCell"/>
              <w:widowControl/>
              <w:rPr>
                <w:sz w:val="28"/>
                <w:szCs w:val="28"/>
              </w:rPr>
            </w:pPr>
            <w:r w:rsidRPr="0098456C">
              <w:rPr>
                <w:rFonts w:ascii="Times New Roman" w:hAnsi="Times New Roman"/>
                <w:sz w:val="28"/>
                <w:szCs w:val="28"/>
              </w:rPr>
              <w:t>Миннуллин Юлай Римович</w:t>
            </w:r>
          </w:p>
        </w:tc>
        <w:tc>
          <w:tcPr>
            <w:tcW w:w="182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524-91-34</w:t>
            </w:r>
          </w:p>
        </w:tc>
        <w:tc>
          <w:tcPr>
            <w:tcW w:w="3522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98456C">
              <w:rPr>
                <w:sz w:val="28"/>
                <w:szCs w:val="28"/>
                <w:u w:val="single"/>
                <w:lang w:val="en-US"/>
              </w:rPr>
              <w:t>Yulay.Minnullin</w:t>
            </w:r>
            <w:r w:rsidRPr="0098456C">
              <w:rPr>
                <w:sz w:val="28"/>
                <w:szCs w:val="28"/>
                <w:u w:val="single"/>
              </w:rPr>
              <w:t>@tatar.ru</w:t>
            </w:r>
          </w:p>
        </w:tc>
      </w:tr>
      <w:tr w:rsidR="0098456C" w:rsidRPr="0098456C" w:rsidTr="00D72E7C">
        <w:tc>
          <w:tcPr>
            <w:tcW w:w="4786" w:type="dxa"/>
          </w:tcPr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 xml:space="preserve">Специалист отдела </w:t>
            </w:r>
          </w:p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Ибрагимова Гузель Рафгатовна</w:t>
            </w:r>
          </w:p>
        </w:tc>
        <w:tc>
          <w:tcPr>
            <w:tcW w:w="1829" w:type="dxa"/>
          </w:tcPr>
          <w:p w:rsidR="001574ED" w:rsidRPr="0098456C" w:rsidRDefault="001574ED" w:rsidP="000F71C6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524-9</w:t>
            </w:r>
            <w:r w:rsidR="000F71C6" w:rsidRPr="0098456C">
              <w:rPr>
                <w:sz w:val="28"/>
                <w:szCs w:val="28"/>
              </w:rPr>
              <w:t>0</w:t>
            </w:r>
            <w:r w:rsidRPr="0098456C">
              <w:rPr>
                <w:sz w:val="28"/>
                <w:szCs w:val="28"/>
              </w:rPr>
              <w:t>-</w:t>
            </w:r>
            <w:r w:rsidR="000F71C6" w:rsidRPr="0098456C">
              <w:rPr>
                <w:sz w:val="28"/>
                <w:szCs w:val="28"/>
              </w:rPr>
              <w:t>24</w:t>
            </w:r>
          </w:p>
        </w:tc>
        <w:tc>
          <w:tcPr>
            <w:tcW w:w="3522" w:type="dxa"/>
          </w:tcPr>
          <w:p w:rsidR="001574ED" w:rsidRPr="0098456C" w:rsidRDefault="000B2AA1" w:rsidP="00D72E7C">
            <w:pPr>
              <w:suppressAutoHyphens/>
              <w:jc w:val="center"/>
              <w:rPr>
                <w:sz w:val="28"/>
                <w:szCs w:val="28"/>
              </w:rPr>
            </w:pPr>
            <w:hyperlink r:id="rId11" w:history="1">
              <w:r w:rsidR="001574ED" w:rsidRPr="0098456C">
                <w:rPr>
                  <w:rStyle w:val="a8"/>
                  <w:color w:val="auto"/>
                  <w:sz w:val="28"/>
                  <w:szCs w:val="28"/>
                </w:rPr>
                <w:t>Guzel.Ibragimova@tatar.ru</w:t>
              </w:r>
            </w:hyperlink>
          </w:p>
        </w:tc>
      </w:tr>
      <w:tr w:rsidR="0098456C" w:rsidRPr="0098456C" w:rsidTr="00D72E7C">
        <w:trPr>
          <w:trHeight w:val="556"/>
        </w:trPr>
        <w:tc>
          <w:tcPr>
            <w:tcW w:w="4786" w:type="dxa"/>
          </w:tcPr>
          <w:p w:rsidR="001574ED" w:rsidRPr="0098456C" w:rsidRDefault="001574ED" w:rsidP="00D72E7C">
            <w:pPr>
              <w:suppressAutoHyphens/>
              <w:rPr>
                <w:sz w:val="28"/>
                <w:szCs w:val="28"/>
                <w:lang w:val="en-US"/>
              </w:rPr>
            </w:pPr>
            <w:r w:rsidRPr="0098456C">
              <w:rPr>
                <w:sz w:val="28"/>
                <w:szCs w:val="28"/>
              </w:rPr>
              <w:t>Специалист отдела делопроизводства</w:t>
            </w:r>
          </w:p>
        </w:tc>
        <w:tc>
          <w:tcPr>
            <w:tcW w:w="1829" w:type="dxa"/>
          </w:tcPr>
          <w:p w:rsidR="001574ED" w:rsidRPr="0098456C" w:rsidRDefault="00F914A2" w:rsidP="00F914A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1574ED" w:rsidRPr="0098456C">
              <w:rPr>
                <w:sz w:val="28"/>
                <w:szCs w:val="28"/>
                <w:lang w:val="en-US"/>
              </w:rPr>
              <w:t>4-</w:t>
            </w:r>
            <w:r>
              <w:rPr>
                <w:sz w:val="28"/>
                <w:szCs w:val="28"/>
              </w:rPr>
              <w:t>91</w:t>
            </w:r>
            <w:r w:rsidR="001574ED" w:rsidRPr="0098456C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1574ED" w:rsidRPr="009845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22" w:type="dxa"/>
          </w:tcPr>
          <w:p w:rsidR="001574ED" w:rsidRPr="0098456C" w:rsidRDefault="00F914A2" w:rsidP="00D72E7C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F914A2">
              <w:rPr>
                <w:sz w:val="28"/>
                <w:szCs w:val="28"/>
                <w:u w:val="single"/>
              </w:rPr>
              <w:t>Leysan.Lazarev</w:t>
            </w:r>
            <w:r w:rsidR="001574ED" w:rsidRPr="0098456C">
              <w:rPr>
                <w:sz w:val="28"/>
                <w:szCs w:val="28"/>
                <w:u w:val="single"/>
              </w:rPr>
              <w:t>@tatar.ru</w:t>
            </w:r>
          </w:p>
        </w:tc>
      </w:tr>
    </w:tbl>
    <w:p w:rsidR="001574ED" w:rsidRDefault="001574ED" w:rsidP="001574ED">
      <w:pPr>
        <w:suppressAutoHyphens/>
        <w:ind w:firstLine="709"/>
        <w:rPr>
          <w:sz w:val="28"/>
          <w:szCs w:val="28"/>
        </w:rPr>
      </w:pPr>
    </w:p>
    <w:p w:rsidR="00B848FB" w:rsidRPr="0098456C" w:rsidRDefault="00B848FB" w:rsidP="001574ED">
      <w:pPr>
        <w:suppressAutoHyphens/>
        <w:ind w:firstLine="709"/>
        <w:rPr>
          <w:sz w:val="28"/>
          <w:szCs w:val="28"/>
        </w:rPr>
      </w:pPr>
    </w:p>
    <w:p w:rsidR="001574ED" w:rsidRPr="0098456C" w:rsidRDefault="001574ED" w:rsidP="001574ED">
      <w:pPr>
        <w:suppressAutoHyphens/>
        <w:ind w:firstLine="709"/>
        <w:jc w:val="center"/>
        <w:rPr>
          <w:sz w:val="28"/>
          <w:szCs w:val="28"/>
        </w:rPr>
      </w:pPr>
      <w:r w:rsidRPr="0098456C">
        <w:rPr>
          <w:sz w:val="28"/>
          <w:szCs w:val="28"/>
        </w:rPr>
        <w:t>Аппарат Кабинета Министров Республики Татарстан</w:t>
      </w:r>
    </w:p>
    <w:p w:rsidR="001574ED" w:rsidRPr="0098456C" w:rsidRDefault="001574ED" w:rsidP="001574ED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3650"/>
      </w:tblGrid>
      <w:tr w:rsidR="0098456C" w:rsidRPr="0098456C" w:rsidTr="00D72E7C">
        <w:trPr>
          <w:trHeight w:val="488"/>
        </w:trPr>
        <w:tc>
          <w:tcPr>
            <w:tcW w:w="4928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Телефон</w:t>
            </w:r>
          </w:p>
        </w:tc>
        <w:tc>
          <w:tcPr>
            <w:tcW w:w="3650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Электронный адрес</w:t>
            </w:r>
          </w:p>
        </w:tc>
      </w:tr>
      <w:tr w:rsidR="0098456C" w:rsidRPr="0098456C" w:rsidTr="00D72E7C">
        <w:tc>
          <w:tcPr>
            <w:tcW w:w="4928" w:type="dxa"/>
          </w:tcPr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Начальник отдела промышленности</w:t>
            </w:r>
          </w:p>
          <w:p w:rsidR="001574ED" w:rsidRPr="0098456C" w:rsidRDefault="001574ED" w:rsidP="00D72E7C">
            <w:pPr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 xml:space="preserve">Фасхиев Герман Николаевич </w:t>
            </w:r>
          </w:p>
          <w:p w:rsidR="001574ED" w:rsidRPr="0098456C" w:rsidRDefault="001574ED" w:rsidP="00D72E7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  <w:r w:rsidRPr="0098456C">
              <w:rPr>
                <w:sz w:val="28"/>
                <w:szCs w:val="28"/>
              </w:rPr>
              <w:t>264-76-74</w:t>
            </w:r>
          </w:p>
        </w:tc>
        <w:tc>
          <w:tcPr>
            <w:tcW w:w="3650" w:type="dxa"/>
          </w:tcPr>
          <w:p w:rsidR="001574ED" w:rsidRPr="0098456C" w:rsidRDefault="000B2AA1" w:rsidP="00D72E7C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1574ED" w:rsidRPr="0098456C">
                <w:rPr>
                  <w:rStyle w:val="a8"/>
                  <w:color w:val="auto"/>
                  <w:sz w:val="28"/>
                  <w:szCs w:val="28"/>
                </w:rPr>
                <w:t>German.Faskhiev@tatar.ru</w:t>
              </w:r>
            </w:hyperlink>
            <w:r w:rsidR="00707C7B" w:rsidRPr="0098456C">
              <w:rPr>
                <w:rStyle w:val="a8"/>
                <w:color w:val="auto"/>
                <w:sz w:val="28"/>
                <w:szCs w:val="28"/>
              </w:rPr>
              <w:t>»</w:t>
            </w:r>
            <w:r w:rsidR="001C1B89">
              <w:rPr>
                <w:rStyle w:val="a8"/>
                <w:color w:val="auto"/>
                <w:sz w:val="28"/>
                <w:szCs w:val="28"/>
              </w:rPr>
              <w:t>;</w:t>
            </w:r>
          </w:p>
          <w:p w:rsidR="001574ED" w:rsidRPr="0098456C" w:rsidRDefault="001574ED" w:rsidP="00D72E7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1574ED" w:rsidRDefault="001574ED" w:rsidP="001574ED">
      <w:pPr>
        <w:ind w:firstLine="709"/>
        <w:jc w:val="both"/>
      </w:pPr>
    </w:p>
    <w:p w:rsidR="00B848FB" w:rsidRDefault="00B848FB" w:rsidP="001574ED">
      <w:pPr>
        <w:ind w:firstLine="709"/>
        <w:jc w:val="both"/>
      </w:pPr>
    </w:p>
    <w:p w:rsidR="00B848FB" w:rsidRDefault="00B848FB" w:rsidP="001574ED">
      <w:pPr>
        <w:ind w:firstLine="709"/>
        <w:jc w:val="both"/>
      </w:pPr>
    </w:p>
    <w:p w:rsidR="00B848FB" w:rsidRDefault="00B848FB" w:rsidP="001574ED">
      <w:pPr>
        <w:ind w:firstLine="709"/>
        <w:jc w:val="both"/>
      </w:pPr>
    </w:p>
    <w:p w:rsidR="001C1B89" w:rsidRDefault="001C1B89" w:rsidP="001C1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05AB0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№4 </w:t>
      </w:r>
      <w:r w:rsidRPr="0046190E">
        <w:rPr>
          <w:sz w:val="28"/>
          <w:szCs w:val="28"/>
        </w:rPr>
        <w:t xml:space="preserve">к Административному регламенту </w:t>
      </w:r>
      <w:r w:rsidRPr="0046190E">
        <w:rPr>
          <w:sz w:val="28"/>
        </w:rPr>
        <w:t xml:space="preserve">предоставления государственной услуги </w:t>
      </w:r>
      <w:r w:rsidRPr="0046190E">
        <w:rPr>
          <w:sz w:val="28"/>
          <w:szCs w:val="28"/>
        </w:rPr>
        <w:t>по заключению договора о реализации инвестиционного проекта</w:t>
      </w:r>
      <w:r>
        <w:rPr>
          <w:sz w:val="28"/>
          <w:szCs w:val="28"/>
        </w:rPr>
        <w:t xml:space="preserve"> исключить;</w:t>
      </w:r>
    </w:p>
    <w:p w:rsidR="00F914A2" w:rsidRPr="00C05AB0" w:rsidRDefault="001C1B89" w:rsidP="001C1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5AB0" w:rsidRPr="00C05AB0">
        <w:rPr>
          <w:sz w:val="28"/>
          <w:szCs w:val="28"/>
        </w:rPr>
        <w:t>риложение</w:t>
      </w:r>
      <w:r w:rsidR="00C05AB0">
        <w:rPr>
          <w:sz w:val="28"/>
          <w:szCs w:val="28"/>
        </w:rPr>
        <w:t xml:space="preserve"> №5 </w:t>
      </w:r>
      <w:r w:rsidRPr="0046190E">
        <w:rPr>
          <w:sz w:val="28"/>
          <w:szCs w:val="28"/>
        </w:rPr>
        <w:t xml:space="preserve">к Административному регламенту </w:t>
      </w:r>
      <w:r w:rsidRPr="0046190E">
        <w:rPr>
          <w:sz w:val="28"/>
        </w:rPr>
        <w:t xml:space="preserve">предоставления государственной услуги </w:t>
      </w:r>
      <w:r w:rsidRPr="0046190E">
        <w:rPr>
          <w:sz w:val="28"/>
          <w:szCs w:val="28"/>
        </w:rPr>
        <w:t>по заключению договора о реализации инвестиционного проекта</w:t>
      </w:r>
      <w:r>
        <w:rPr>
          <w:sz w:val="28"/>
          <w:szCs w:val="28"/>
        </w:rPr>
        <w:t xml:space="preserve"> </w:t>
      </w:r>
      <w:r w:rsidR="00C05AB0">
        <w:rPr>
          <w:sz w:val="28"/>
          <w:szCs w:val="28"/>
        </w:rPr>
        <w:t>считать приложением №4</w:t>
      </w:r>
      <w:r>
        <w:rPr>
          <w:sz w:val="28"/>
          <w:szCs w:val="28"/>
        </w:rPr>
        <w:t>.</w:t>
      </w:r>
    </w:p>
    <w:sectPr w:rsidR="00F914A2" w:rsidRPr="00C05AB0" w:rsidSect="005C1645">
      <w:headerReference w:type="default" r:id="rId13"/>
      <w:headerReference w:type="first" r:id="rId14"/>
      <w:footnotePr>
        <w:numFmt w:val="chicago"/>
      </w:footnotePr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A1" w:rsidRDefault="000B2AA1">
      <w:r>
        <w:separator/>
      </w:r>
    </w:p>
  </w:endnote>
  <w:endnote w:type="continuationSeparator" w:id="0">
    <w:p w:rsidR="000B2AA1" w:rsidRDefault="000B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A1" w:rsidRDefault="000B2AA1">
      <w:r>
        <w:separator/>
      </w:r>
    </w:p>
  </w:footnote>
  <w:footnote w:type="continuationSeparator" w:id="0">
    <w:p w:rsidR="000B2AA1" w:rsidRDefault="000B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C5" w:rsidRPr="00AA117F" w:rsidRDefault="00F82FC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057BF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F82FC5" w:rsidRDefault="00F82F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C5" w:rsidRPr="00B96D4B" w:rsidRDefault="00F82FC5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D5B"/>
    <w:multiLevelType w:val="hybridMultilevel"/>
    <w:tmpl w:val="BB86AA18"/>
    <w:lvl w:ilvl="0" w:tplc="32A2F8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1FC78F5"/>
    <w:multiLevelType w:val="hybridMultilevel"/>
    <w:tmpl w:val="6DEA4468"/>
    <w:lvl w:ilvl="0" w:tplc="D9ECE7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59E3B9D"/>
    <w:multiLevelType w:val="hybridMultilevel"/>
    <w:tmpl w:val="0EDE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6AD0DC2"/>
    <w:multiLevelType w:val="hybridMultilevel"/>
    <w:tmpl w:val="954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FE745BD"/>
    <w:multiLevelType w:val="hybridMultilevel"/>
    <w:tmpl w:val="19E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24AA"/>
    <w:rsid w:val="00006A09"/>
    <w:rsid w:val="000108C2"/>
    <w:rsid w:val="00014F73"/>
    <w:rsid w:val="00017E77"/>
    <w:rsid w:val="00020D4B"/>
    <w:rsid w:val="00042AC7"/>
    <w:rsid w:val="00051CD7"/>
    <w:rsid w:val="000534FC"/>
    <w:rsid w:val="00057354"/>
    <w:rsid w:val="00064A15"/>
    <w:rsid w:val="00064B28"/>
    <w:rsid w:val="00067C48"/>
    <w:rsid w:val="00094464"/>
    <w:rsid w:val="000A7F6D"/>
    <w:rsid w:val="000B1577"/>
    <w:rsid w:val="000B2AA1"/>
    <w:rsid w:val="000B37EF"/>
    <w:rsid w:val="000B3FED"/>
    <w:rsid w:val="000B5061"/>
    <w:rsid w:val="000C090B"/>
    <w:rsid w:val="000C7459"/>
    <w:rsid w:val="000E2C76"/>
    <w:rsid w:val="000F1A3D"/>
    <w:rsid w:val="000F71C6"/>
    <w:rsid w:val="00102B17"/>
    <w:rsid w:val="00102B1F"/>
    <w:rsid w:val="001065EA"/>
    <w:rsid w:val="00106D6A"/>
    <w:rsid w:val="001234F8"/>
    <w:rsid w:val="00123BD0"/>
    <w:rsid w:val="0012693D"/>
    <w:rsid w:val="001313B5"/>
    <w:rsid w:val="0013316D"/>
    <w:rsid w:val="00133170"/>
    <w:rsid w:val="0013508F"/>
    <w:rsid w:val="00136050"/>
    <w:rsid w:val="0013735B"/>
    <w:rsid w:val="00143557"/>
    <w:rsid w:val="001574ED"/>
    <w:rsid w:val="00161D0F"/>
    <w:rsid w:val="0017291D"/>
    <w:rsid w:val="00174F47"/>
    <w:rsid w:val="0018174F"/>
    <w:rsid w:val="00184496"/>
    <w:rsid w:val="001A3F47"/>
    <w:rsid w:val="001B016C"/>
    <w:rsid w:val="001C11EA"/>
    <w:rsid w:val="001C1B89"/>
    <w:rsid w:val="001C40E5"/>
    <w:rsid w:val="001D317D"/>
    <w:rsid w:val="001D6C47"/>
    <w:rsid w:val="001F1573"/>
    <w:rsid w:val="00206EBF"/>
    <w:rsid w:val="00212B50"/>
    <w:rsid w:val="00237B18"/>
    <w:rsid w:val="00241C69"/>
    <w:rsid w:val="00252E76"/>
    <w:rsid w:val="002622C8"/>
    <w:rsid w:val="00267F97"/>
    <w:rsid w:val="00270E02"/>
    <w:rsid w:val="002713E5"/>
    <w:rsid w:val="00276992"/>
    <w:rsid w:val="00286D3A"/>
    <w:rsid w:val="002910A4"/>
    <w:rsid w:val="0029601D"/>
    <w:rsid w:val="002A73E4"/>
    <w:rsid w:val="002B4205"/>
    <w:rsid w:val="002B4D62"/>
    <w:rsid w:val="002C3720"/>
    <w:rsid w:val="002C48E4"/>
    <w:rsid w:val="002C5BDC"/>
    <w:rsid w:val="002C6C85"/>
    <w:rsid w:val="002C77F1"/>
    <w:rsid w:val="002D67A7"/>
    <w:rsid w:val="002E1C2E"/>
    <w:rsid w:val="002E3FC4"/>
    <w:rsid w:val="002E4431"/>
    <w:rsid w:val="002F18C6"/>
    <w:rsid w:val="0030534C"/>
    <w:rsid w:val="00305799"/>
    <w:rsid w:val="003057BF"/>
    <w:rsid w:val="003067B9"/>
    <w:rsid w:val="00310342"/>
    <w:rsid w:val="00310D01"/>
    <w:rsid w:val="00310F05"/>
    <w:rsid w:val="003122C3"/>
    <w:rsid w:val="003156AB"/>
    <w:rsid w:val="00320947"/>
    <w:rsid w:val="00321646"/>
    <w:rsid w:val="00324260"/>
    <w:rsid w:val="00340117"/>
    <w:rsid w:val="0034357E"/>
    <w:rsid w:val="00345A85"/>
    <w:rsid w:val="0035128B"/>
    <w:rsid w:val="00352480"/>
    <w:rsid w:val="0036024F"/>
    <w:rsid w:val="0037039C"/>
    <w:rsid w:val="0037301D"/>
    <w:rsid w:val="00380200"/>
    <w:rsid w:val="003832C4"/>
    <w:rsid w:val="00383718"/>
    <w:rsid w:val="00393AE5"/>
    <w:rsid w:val="003A69E7"/>
    <w:rsid w:val="003B1270"/>
    <w:rsid w:val="003B23E6"/>
    <w:rsid w:val="003C07D0"/>
    <w:rsid w:val="003C3BCD"/>
    <w:rsid w:val="003D010C"/>
    <w:rsid w:val="003D2982"/>
    <w:rsid w:val="003F035C"/>
    <w:rsid w:val="003F4026"/>
    <w:rsid w:val="003F4D50"/>
    <w:rsid w:val="003F6140"/>
    <w:rsid w:val="00404CB6"/>
    <w:rsid w:val="00406351"/>
    <w:rsid w:val="0041308C"/>
    <w:rsid w:val="004130C7"/>
    <w:rsid w:val="004152F7"/>
    <w:rsid w:val="00416D60"/>
    <w:rsid w:val="004252BF"/>
    <w:rsid w:val="00427D11"/>
    <w:rsid w:val="00432874"/>
    <w:rsid w:val="00432E90"/>
    <w:rsid w:val="00434EDE"/>
    <w:rsid w:val="00440A02"/>
    <w:rsid w:val="0044219F"/>
    <w:rsid w:val="00444AC9"/>
    <w:rsid w:val="00453C84"/>
    <w:rsid w:val="00460244"/>
    <w:rsid w:val="0046062F"/>
    <w:rsid w:val="00477809"/>
    <w:rsid w:val="00496839"/>
    <w:rsid w:val="00496EBC"/>
    <w:rsid w:val="004A23F6"/>
    <w:rsid w:val="004A3530"/>
    <w:rsid w:val="004A5BE6"/>
    <w:rsid w:val="004A723C"/>
    <w:rsid w:val="004B13F2"/>
    <w:rsid w:val="004B7941"/>
    <w:rsid w:val="004C63B9"/>
    <w:rsid w:val="004C792E"/>
    <w:rsid w:val="004D1D9C"/>
    <w:rsid w:val="004D74C8"/>
    <w:rsid w:val="0050206A"/>
    <w:rsid w:val="00503B3C"/>
    <w:rsid w:val="005055CC"/>
    <w:rsid w:val="00505968"/>
    <w:rsid w:val="00505AC7"/>
    <w:rsid w:val="00515D15"/>
    <w:rsid w:val="00516349"/>
    <w:rsid w:val="0052305E"/>
    <w:rsid w:val="00527371"/>
    <w:rsid w:val="0053661D"/>
    <w:rsid w:val="00542917"/>
    <w:rsid w:val="005574C3"/>
    <w:rsid w:val="00562A5A"/>
    <w:rsid w:val="005643BF"/>
    <w:rsid w:val="00565ECF"/>
    <w:rsid w:val="005758C3"/>
    <w:rsid w:val="0058015B"/>
    <w:rsid w:val="0058189F"/>
    <w:rsid w:val="00586029"/>
    <w:rsid w:val="00595011"/>
    <w:rsid w:val="005A0150"/>
    <w:rsid w:val="005A446A"/>
    <w:rsid w:val="005A5A52"/>
    <w:rsid w:val="005B0DD1"/>
    <w:rsid w:val="005C0CC1"/>
    <w:rsid w:val="005C1645"/>
    <w:rsid w:val="005C1EEB"/>
    <w:rsid w:val="005C52A5"/>
    <w:rsid w:val="005C53D8"/>
    <w:rsid w:val="005F6024"/>
    <w:rsid w:val="00610778"/>
    <w:rsid w:val="00613B4E"/>
    <w:rsid w:val="00616170"/>
    <w:rsid w:val="00620ED3"/>
    <w:rsid w:val="0062333E"/>
    <w:rsid w:val="006239C4"/>
    <w:rsid w:val="00625A1A"/>
    <w:rsid w:val="00625BEC"/>
    <w:rsid w:val="006307BE"/>
    <w:rsid w:val="00637B68"/>
    <w:rsid w:val="006456CA"/>
    <w:rsid w:val="00652E50"/>
    <w:rsid w:val="006539A0"/>
    <w:rsid w:val="00674D98"/>
    <w:rsid w:val="00677A79"/>
    <w:rsid w:val="006814C0"/>
    <w:rsid w:val="00683F4F"/>
    <w:rsid w:val="00687AEE"/>
    <w:rsid w:val="00690804"/>
    <w:rsid w:val="006A2CA4"/>
    <w:rsid w:val="006A324D"/>
    <w:rsid w:val="006A41E0"/>
    <w:rsid w:val="006A5700"/>
    <w:rsid w:val="006A5709"/>
    <w:rsid w:val="006B71AD"/>
    <w:rsid w:val="006C36D5"/>
    <w:rsid w:val="006C77D2"/>
    <w:rsid w:val="006D7148"/>
    <w:rsid w:val="006E33A7"/>
    <w:rsid w:val="006F0719"/>
    <w:rsid w:val="006F1FF4"/>
    <w:rsid w:val="006F2022"/>
    <w:rsid w:val="006F364E"/>
    <w:rsid w:val="00702929"/>
    <w:rsid w:val="00707C7B"/>
    <w:rsid w:val="00710C19"/>
    <w:rsid w:val="00715134"/>
    <w:rsid w:val="007169F0"/>
    <w:rsid w:val="007216F0"/>
    <w:rsid w:val="00737FAC"/>
    <w:rsid w:val="007411C3"/>
    <w:rsid w:val="00746A55"/>
    <w:rsid w:val="0075320A"/>
    <w:rsid w:val="0075448F"/>
    <w:rsid w:val="00767944"/>
    <w:rsid w:val="0077105C"/>
    <w:rsid w:val="00781531"/>
    <w:rsid w:val="00783C07"/>
    <w:rsid w:val="00786606"/>
    <w:rsid w:val="00795F45"/>
    <w:rsid w:val="007971B2"/>
    <w:rsid w:val="007B3B1C"/>
    <w:rsid w:val="007C1F4D"/>
    <w:rsid w:val="007C2AFB"/>
    <w:rsid w:val="007C2BD2"/>
    <w:rsid w:val="007C331B"/>
    <w:rsid w:val="007C67E9"/>
    <w:rsid w:val="007D08B9"/>
    <w:rsid w:val="007E15E9"/>
    <w:rsid w:val="00805606"/>
    <w:rsid w:val="008059EA"/>
    <w:rsid w:val="00810BE3"/>
    <w:rsid w:val="00816160"/>
    <w:rsid w:val="00826C7B"/>
    <w:rsid w:val="008310A1"/>
    <w:rsid w:val="00836270"/>
    <w:rsid w:val="00837E16"/>
    <w:rsid w:val="00843CD0"/>
    <w:rsid w:val="00855330"/>
    <w:rsid w:val="00863069"/>
    <w:rsid w:val="00871B3B"/>
    <w:rsid w:val="008722E9"/>
    <w:rsid w:val="008769D2"/>
    <w:rsid w:val="00881598"/>
    <w:rsid w:val="00882D32"/>
    <w:rsid w:val="00883C9A"/>
    <w:rsid w:val="00890ECD"/>
    <w:rsid w:val="008A284D"/>
    <w:rsid w:val="008A4845"/>
    <w:rsid w:val="008A7884"/>
    <w:rsid w:val="008B4254"/>
    <w:rsid w:val="008B536C"/>
    <w:rsid w:val="008C4B4A"/>
    <w:rsid w:val="008C57E8"/>
    <w:rsid w:val="008D17AE"/>
    <w:rsid w:val="008E199E"/>
    <w:rsid w:val="008E2C09"/>
    <w:rsid w:val="008E7811"/>
    <w:rsid w:val="008F3034"/>
    <w:rsid w:val="008F4F1C"/>
    <w:rsid w:val="008F709A"/>
    <w:rsid w:val="00906D34"/>
    <w:rsid w:val="00907BFD"/>
    <w:rsid w:val="009104EA"/>
    <w:rsid w:val="00915278"/>
    <w:rsid w:val="009224BA"/>
    <w:rsid w:val="00927E29"/>
    <w:rsid w:val="00931321"/>
    <w:rsid w:val="00952A5E"/>
    <w:rsid w:val="00966661"/>
    <w:rsid w:val="009670E6"/>
    <w:rsid w:val="0097551A"/>
    <w:rsid w:val="009768AA"/>
    <w:rsid w:val="009811B7"/>
    <w:rsid w:val="0098456C"/>
    <w:rsid w:val="00993356"/>
    <w:rsid w:val="0099522F"/>
    <w:rsid w:val="009A2B78"/>
    <w:rsid w:val="009A52C8"/>
    <w:rsid w:val="009B0147"/>
    <w:rsid w:val="009B3036"/>
    <w:rsid w:val="009B382E"/>
    <w:rsid w:val="009C06AC"/>
    <w:rsid w:val="009C6B4A"/>
    <w:rsid w:val="009D6B2D"/>
    <w:rsid w:val="009E45DB"/>
    <w:rsid w:val="009F06A8"/>
    <w:rsid w:val="009F7AF7"/>
    <w:rsid w:val="009F7CA0"/>
    <w:rsid w:val="00A00F5C"/>
    <w:rsid w:val="00A13DBA"/>
    <w:rsid w:val="00A14B2B"/>
    <w:rsid w:val="00A179F7"/>
    <w:rsid w:val="00A25004"/>
    <w:rsid w:val="00A2771E"/>
    <w:rsid w:val="00A27B8B"/>
    <w:rsid w:val="00A27F9E"/>
    <w:rsid w:val="00A37075"/>
    <w:rsid w:val="00A52B75"/>
    <w:rsid w:val="00A55451"/>
    <w:rsid w:val="00A7320B"/>
    <w:rsid w:val="00A822CC"/>
    <w:rsid w:val="00A8656F"/>
    <w:rsid w:val="00A9548F"/>
    <w:rsid w:val="00AA117F"/>
    <w:rsid w:val="00AA1E2E"/>
    <w:rsid w:val="00AA46A7"/>
    <w:rsid w:val="00AC3608"/>
    <w:rsid w:val="00AC3CCA"/>
    <w:rsid w:val="00AC55CF"/>
    <w:rsid w:val="00AC6218"/>
    <w:rsid w:val="00AD0D03"/>
    <w:rsid w:val="00AD622C"/>
    <w:rsid w:val="00AF543F"/>
    <w:rsid w:val="00B00442"/>
    <w:rsid w:val="00B01AF4"/>
    <w:rsid w:val="00B111BC"/>
    <w:rsid w:val="00B1604F"/>
    <w:rsid w:val="00B16467"/>
    <w:rsid w:val="00B239B9"/>
    <w:rsid w:val="00B249BB"/>
    <w:rsid w:val="00B4133B"/>
    <w:rsid w:val="00B46C94"/>
    <w:rsid w:val="00B53FB1"/>
    <w:rsid w:val="00B54378"/>
    <w:rsid w:val="00B5515D"/>
    <w:rsid w:val="00B56A96"/>
    <w:rsid w:val="00B61A72"/>
    <w:rsid w:val="00B62E5F"/>
    <w:rsid w:val="00B6565C"/>
    <w:rsid w:val="00B66DE2"/>
    <w:rsid w:val="00B7101B"/>
    <w:rsid w:val="00B80E59"/>
    <w:rsid w:val="00B848FB"/>
    <w:rsid w:val="00B91E79"/>
    <w:rsid w:val="00B93BF5"/>
    <w:rsid w:val="00B96D4B"/>
    <w:rsid w:val="00BA289D"/>
    <w:rsid w:val="00BA7367"/>
    <w:rsid w:val="00BB2462"/>
    <w:rsid w:val="00BC5123"/>
    <w:rsid w:val="00BD0351"/>
    <w:rsid w:val="00BD5AB5"/>
    <w:rsid w:val="00BE130A"/>
    <w:rsid w:val="00BE455C"/>
    <w:rsid w:val="00BF240B"/>
    <w:rsid w:val="00BF7A80"/>
    <w:rsid w:val="00C05AB0"/>
    <w:rsid w:val="00C21C14"/>
    <w:rsid w:val="00C268B9"/>
    <w:rsid w:val="00C27662"/>
    <w:rsid w:val="00C3259D"/>
    <w:rsid w:val="00C3494E"/>
    <w:rsid w:val="00C4105E"/>
    <w:rsid w:val="00C42832"/>
    <w:rsid w:val="00C45DCE"/>
    <w:rsid w:val="00C46867"/>
    <w:rsid w:val="00C55409"/>
    <w:rsid w:val="00C622A2"/>
    <w:rsid w:val="00C72F1C"/>
    <w:rsid w:val="00C85607"/>
    <w:rsid w:val="00C932C0"/>
    <w:rsid w:val="00CA40D5"/>
    <w:rsid w:val="00CA7357"/>
    <w:rsid w:val="00CA7397"/>
    <w:rsid w:val="00CB1AFD"/>
    <w:rsid w:val="00CC2BD5"/>
    <w:rsid w:val="00CC32E2"/>
    <w:rsid w:val="00CC37E3"/>
    <w:rsid w:val="00CC4CB9"/>
    <w:rsid w:val="00CD1EB9"/>
    <w:rsid w:val="00CD2CB6"/>
    <w:rsid w:val="00CD4580"/>
    <w:rsid w:val="00CE2C2D"/>
    <w:rsid w:val="00CE2E77"/>
    <w:rsid w:val="00CE3E77"/>
    <w:rsid w:val="00CE4C5E"/>
    <w:rsid w:val="00CF0BF6"/>
    <w:rsid w:val="00CF419C"/>
    <w:rsid w:val="00D04A60"/>
    <w:rsid w:val="00D421C8"/>
    <w:rsid w:val="00D4417C"/>
    <w:rsid w:val="00D526A1"/>
    <w:rsid w:val="00D54E05"/>
    <w:rsid w:val="00D55FC7"/>
    <w:rsid w:val="00D6023F"/>
    <w:rsid w:val="00D70753"/>
    <w:rsid w:val="00D72E7C"/>
    <w:rsid w:val="00D76D27"/>
    <w:rsid w:val="00D8504C"/>
    <w:rsid w:val="00D906B7"/>
    <w:rsid w:val="00D94027"/>
    <w:rsid w:val="00DA0534"/>
    <w:rsid w:val="00DA3672"/>
    <w:rsid w:val="00DA4ED3"/>
    <w:rsid w:val="00DC319A"/>
    <w:rsid w:val="00DD29FF"/>
    <w:rsid w:val="00DD6385"/>
    <w:rsid w:val="00DE2950"/>
    <w:rsid w:val="00DE6102"/>
    <w:rsid w:val="00DF3AD3"/>
    <w:rsid w:val="00E01BE3"/>
    <w:rsid w:val="00E15C97"/>
    <w:rsid w:val="00E17FB1"/>
    <w:rsid w:val="00E20E4E"/>
    <w:rsid w:val="00E22610"/>
    <w:rsid w:val="00E266F6"/>
    <w:rsid w:val="00E36999"/>
    <w:rsid w:val="00E37DFA"/>
    <w:rsid w:val="00E42AFE"/>
    <w:rsid w:val="00E44F49"/>
    <w:rsid w:val="00E4726F"/>
    <w:rsid w:val="00E53105"/>
    <w:rsid w:val="00E6013C"/>
    <w:rsid w:val="00E66CEF"/>
    <w:rsid w:val="00E82F6E"/>
    <w:rsid w:val="00E84D1F"/>
    <w:rsid w:val="00E90B27"/>
    <w:rsid w:val="00E92B48"/>
    <w:rsid w:val="00E93B69"/>
    <w:rsid w:val="00EA0209"/>
    <w:rsid w:val="00EA33F8"/>
    <w:rsid w:val="00EA5340"/>
    <w:rsid w:val="00EB59EE"/>
    <w:rsid w:val="00ED0904"/>
    <w:rsid w:val="00ED3C18"/>
    <w:rsid w:val="00ED4842"/>
    <w:rsid w:val="00EF3CC2"/>
    <w:rsid w:val="00F00E7D"/>
    <w:rsid w:val="00F00F80"/>
    <w:rsid w:val="00F05129"/>
    <w:rsid w:val="00F06AB5"/>
    <w:rsid w:val="00F2481B"/>
    <w:rsid w:val="00F24A98"/>
    <w:rsid w:val="00F353FC"/>
    <w:rsid w:val="00F4365C"/>
    <w:rsid w:val="00F54323"/>
    <w:rsid w:val="00F56591"/>
    <w:rsid w:val="00F572E2"/>
    <w:rsid w:val="00F64A92"/>
    <w:rsid w:val="00F65C41"/>
    <w:rsid w:val="00F76DB5"/>
    <w:rsid w:val="00F772E9"/>
    <w:rsid w:val="00F82FC5"/>
    <w:rsid w:val="00F86B0E"/>
    <w:rsid w:val="00F90462"/>
    <w:rsid w:val="00F914A2"/>
    <w:rsid w:val="00F91897"/>
    <w:rsid w:val="00F941BA"/>
    <w:rsid w:val="00F9568B"/>
    <w:rsid w:val="00FA0DE7"/>
    <w:rsid w:val="00FA755F"/>
    <w:rsid w:val="00FB4954"/>
    <w:rsid w:val="00FB5F96"/>
    <w:rsid w:val="00FC1E2F"/>
    <w:rsid w:val="00FC41CD"/>
    <w:rsid w:val="00FD2D6D"/>
    <w:rsid w:val="00FD418F"/>
    <w:rsid w:val="00FE0C12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C9734"/>
  <w15:docId w15:val="{4ADC129F-A88F-4D26-9DE0-DF96624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07C7B"/>
    <w:pPr>
      <w:keepNext/>
      <w:outlineLvl w:val="1"/>
    </w:pPr>
    <w:rPr>
      <w:b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semiHidden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20">
    <w:name w:val="Заголовок 2 Знак"/>
    <w:basedOn w:val="a0"/>
    <w:link w:val="2"/>
    <w:rsid w:val="00707C7B"/>
    <w:rPr>
      <w:b/>
      <w:sz w:val="28"/>
    </w:rPr>
  </w:style>
  <w:style w:type="paragraph" w:customStyle="1" w:styleId="ConsPlusTitle">
    <w:name w:val="ConsPlusTitle"/>
    <w:uiPriority w:val="99"/>
    <w:rsid w:val="00FB4954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rman.Faskhiev@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zel.Ibragimova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2E52D82773045AF06E9EF692D7C8ED5934E4F490C9301D0F69CEEB5FA3CB8295A37CC6AE839851VC3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5C969468C4F483DAAD5CB1988E00F912865F87B11289454E8AC46EB99AD9FA629B57B117BE23D42D0427B69D67F8934DF2A860B95A0F95PC76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E74C-FD91-4747-AFFA-134D7658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12600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Ибрагимова Гузель Рафгатовна</cp:lastModifiedBy>
  <cp:revision>2</cp:revision>
  <cp:lastPrinted>2018-06-01T10:40:00Z</cp:lastPrinted>
  <dcterms:created xsi:type="dcterms:W3CDTF">2020-01-14T08:35:00Z</dcterms:created>
  <dcterms:modified xsi:type="dcterms:W3CDTF">2020-01-14T08:35:00Z</dcterms:modified>
</cp:coreProperties>
</file>