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9B" w:rsidRDefault="00E5489B" w:rsidP="00E5489B">
      <w:pPr>
        <w:ind w:right="-284"/>
        <w:jc w:val="right"/>
        <w:rPr>
          <w:szCs w:val="28"/>
        </w:rPr>
      </w:pPr>
      <w:r>
        <w:rPr>
          <w:szCs w:val="28"/>
        </w:rPr>
        <w:t>проект</w:t>
      </w: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p>
    <w:p w:rsidR="00E5489B" w:rsidRDefault="00E5489B" w:rsidP="00E5489B">
      <w:pPr>
        <w:ind w:right="-284"/>
        <w:rPr>
          <w:szCs w:val="28"/>
        </w:rPr>
      </w:pPr>
      <w:r>
        <w:rPr>
          <w:szCs w:val="28"/>
        </w:rPr>
        <w:t xml:space="preserve">О внесении изменений в </w:t>
      </w:r>
      <w:proofErr w:type="gramStart"/>
      <w:r>
        <w:rPr>
          <w:szCs w:val="28"/>
        </w:rPr>
        <w:t>лесохозяйственный</w:t>
      </w:r>
      <w:proofErr w:type="gramEnd"/>
    </w:p>
    <w:p w:rsidR="00E5489B" w:rsidRDefault="00E5489B" w:rsidP="00E5489B">
      <w:pPr>
        <w:ind w:right="-284"/>
        <w:rPr>
          <w:szCs w:val="28"/>
        </w:rPr>
      </w:pPr>
      <w:r>
        <w:rPr>
          <w:szCs w:val="28"/>
        </w:rPr>
        <w:t>регламент</w:t>
      </w:r>
      <w:r w:rsidRPr="009628D5">
        <w:rPr>
          <w:szCs w:val="28"/>
        </w:rPr>
        <w:t xml:space="preserve"> </w:t>
      </w:r>
      <w:proofErr w:type="spellStart"/>
      <w:r>
        <w:rPr>
          <w:szCs w:val="28"/>
        </w:rPr>
        <w:t>Ислейтарского</w:t>
      </w:r>
      <w:proofErr w:type="spellEnd"/>
      <w:r>
        <w:rPr>
          <w:szCs w:val="28"/>
        </w:rPr>
        <w:t xml:space="preserve"> лесничества, утвержденный</w:t>
      </w:r>
    </w:p>
    <w:p w:rsidR="00E5489B" w:rsidRDefault="00E5489B" w:rsidP="00E5489B">
      <w:pPr>
        <w:ind w:right="-284"/>
        <w:rPr>
          <w:szCs w:val="28"/>
        </w:rPr>
      </w:pPr>
      <w:r>
        <w:rPr>
          <w:szCs w:val="28"/>
        </w:rPr>
        <w:t>приказом Министерства лесного</w:t>
      </w:r>
      <w:r w:rsidRPr="00B26E57">
        <w:rPr>
          <w:szCs w:val="28"/>
        </w:rPr>
        <w:t xml:space="preserve"> </w:t>
      </w:r>
      <w:r>
        <w:rPr>
          <w:szCs w:val="28"/>
        </w:rPr>
        <w:t>хозяйства</w:t>
      </w:r>
    </w:p>
    <w:p w:rsidR="00E5489B" w:rsidRDefault="00E5489B" w:rsidP="00E5489B">
      <w:pPr>
        <w:ind w:right="-284"/>
        <w:rPr>
          <w:szCs w:val="28"/>
        </w:rPr>
      </w:pPr>
      <w:r>
        <w:rPr>
          <w:szCs w:val="28"/>
        </w:rPr>
        <w:t xml:space="preserve">Республики Татарстан от 19.02.2019 № 109-осн  </w:t>
      </w:r>
    </w:p>
    <w:p w:rsidR="00E5489B" w:rsidRDefault="00E5489B" w:rsidP="00E5489B">
      <w:pPr>
        <w:ind w:right="-284"/>
        <w:rPr>
          <w:szCs w:val="28"/>
        </w:rPr>
      </w:pPr>
    </w:p>
    <w:p w:rsidR="00E5489B" w:rsidRDefault="00E5489B" w:rsidP="00E5489B">
      <w:pPr>
        <w:pStyle w:val="afff"/>
        <w:ind w:right="-284"/>
        <w:jc w:val="both"/>
        <w:rPr>
          <w:rFonts w:eastAsia="Times New Roman" w:cs="Times New Roman"/>
          <w:sz w:val="28"/>
          <w:szCs w:val="28"/>
        </w:rPr>
      </w:pPr>
    </w:p>
    <w:p w:rsidR="00E5489B" w:rsidRPr="00464076" w:rsidRDefault="00E5489B" w:rsidP="00E5489B">
      <w:pPr>
        <w:pStyle w:val="afff"/>
        <w:ind w:right="-568"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E5489B" w:rsidRPr="00787413" w:rsidRDefault="00E5489B" w:rsidP="00E5489B">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proofErr w:type="spellStart"/>
      <w:r>
        <w:rPr>
          <w:rFonts w:eastAsia="Times New Roman"/>
          <w:szCs w:val="28"/>
          <w:lang w:eastAsia="ru-RU"/>
        </w:rPr>
        <w:t>Ислейтарского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19.02.2019 № 109-осн, согласно приложению.</w:t>
      </w:r>
    </w:p>
    <w:p w:rsidR="00E5489B" w:rsidRDefault="00E5489B" w:rsidP="00E5489B">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E5489B" w:rsidRPr="000F07E8" w:rsidRDefault="00E5489B" w:rsidP="00E5489B">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E5489B" w:rsidRDefault="00E5489B" w:rsidP="00E5489B">
      <w:pPr>
        <w:tabs>
          <w:tab w:val="left" w:pos="142"/>
        </w:tabs>
        <w:ind w:right="-1"/>
        <w:jc w:val="both"/>
        <w:rPr>
          <w:szCs w:val="28"/>
        </w:rPr>
      </w:pPr>
    </w:p>
    <w:p w:rsidR="00E5489B" w:rsidRDefault="00E5489B" w:rsidP="00E5489B">
      <w:pPr>
        <w:tabs>
          <w:tab w:val="left" w:pos="142"/>
        </w:tabs>
        <w:ind w:right="-1"/>
        <w:jc w:val="both"/>
        <w:rPr>
          <w:szCs w:val="28"/>
        </w:rPr>
      </w:pPr>
    </w:p>
    <w:p w:rsidR="00E5489B" w:rsidRDefault="00E5489B" w:rsidP="00E5489B">
      <w:pPr>
        <w:tabs>
          <w:tab w:val="left" w:pos="142"/>
        </w:tabs>
        <w:ind w:right="-1"/>
        <w:jc w:val="both"/>
        <w:rPr>
          <w:szCs w:val="28"/>
        </w:rPr>
      </w:pPr>
    </w:p>
    <w:p w:rsidR="00E5489B" w:rsidRDefault="00E5489B" w:rsidP="00E5489B">
      <w:pPr>
        <w:tabs>
          <w:tab w:val="left" w:pos="142"/>
        </w:tabs>
        <w:ind w:right="-1"/>
        <w:jc w:val="both"/>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E5489B" w:rsidRDefault="00E5489B" w:rsidP="00E5489B">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E5489B" w:rsidRDefault="00E5489B"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59736B">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F00D7C"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F00D7C">
        <w:rPr>
          <w:rFonts w:cs="Times New Roman"/>
          <w:szCs w:val="28"/>
        </w:rPr>
        <w:t>Ислейта</w:t>
      </w:r>
      <w:r w:rsidR="0033008C">
        <w:rPr>
          <w:rFonts w:cs="Times New Roman"/>
          <w:szCs w:val="28"/>
        </w:rPr>
        <w:t>р</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F00D7C">
        <w:rPr>
          <w:rFonts w:cs="Times New Roman"/>
          <w:szCs w:val="28"/>
        </w:rPr>
        <w:t>9</w:t>
      </w:r>
      <w:r w:rsidRPr="00D7661C">
        <w:rPr>
          <w:rFonts w:cs="Times New Roman"/>
          <w:szCs w:val="28"/>
        </w:rPr>
        <w:t xml:space="preserve">.02.2019 № </w:t>
      </w:r>
      <w:r w:rsidR="00F00D7C">
        <w:rPr>
          <w:rFonts w:cs="Times New Roman"/>
          <w:szCs w:val="28"/>
        </w:rPr>
        <w:t>109</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812CC1" w:rsidRDefault="000F37B7" w:rsidP="00D7661C">
      <w:pPr>
        <w:tabs>
          <w:tab w:val="left" w:pos="142"/>
        </w:tabs>
        <w:ind w:right="-285" w:firstLine="567"/>
        <w:jc w:val="both"/>
        <w:rPr>
          <w:rFonts w:cs="Times New Roman"/>
          <w:szCs w:val="28"/>
        </w:rPr>
      </w:pPr>
      <w:r w:rsidRPr="00812CC1">
        <w:rPr>
          <w:rFonts w:cs="Times New Roman"/>
          <w:szCs w:val="28"/>
        </w:rPr>
        <w:t>1</w:t>
      </w:r>
      <w:r w:rsidR="00D7661C" w:rsidRPr="00812CC1">
        <w:rPr>
          <w:rFonts w:cs="Times New Roman"/>
          <w:szCs w:val="28"/>
        </w:rPr>
        <w:t>. Во введении:</w:t>
      </w:r>
    </w:p>
    <w:p w:rsidR="00A82CBD" w:rsidRPr="00D7661C" w:rsidRDefault="00D7661C" w:rsidP="00D7661C">
      <w:pPr>
        <w:pStyle w:val="4a"/>
        <w:tabs>
          <w:tab w:val="left" w:pos="0"/>
        </w:tabs>
        <w:ind w:right="-285" w:firstLine="567"/>
      </w:pPr>
      <w:r w:rsidRPr="00812CC1">
        <w:rPr>
          <w:lang w:val="ru-RU"/>
        </w:rPr>
        <w:t>р</w:t>
      </w:r>
      <w:proofErr w:type="spellStart"/>
      <w:r w:rsidRPr="00812CC1">
        <w:t>аздел</w:t>
      </w:r>
      <w:proofErr w:type="spellEnd"/>
      <w:r w:rsidRPr="00812CC1">
        <w:t xml:space="preserve"> «Нормативные, правовые </w:t>
      </w:r>
      <w:proofErr w:type="gramStart"/>
      <w:r w:rsidRPr="00812CC1">
        <w:t>акты</w:t>
      </w:r>
      <w:proofErr w:type="gramEnd"/>
      <w:r w:rsidRPr="00812CC1">
        <w:t xml:space="preserve"> регулирующие правоотношения, предусмотренные Лесным кодексом РФ (по состоянию на 01.01.2019)</w:t>
      </w:r>
      <w:r w:rsidRPr="00812CC1">
        <w:rPr>
          <w:lang w:val="ru-RU"/>
        </w:rPr>
        <w:t>»</w:t>
      </w:r>
      <w:r>
        <w:t xml:space="preserve"> изложить в следующей редакции:</w:t>
      </w:r>
    </w:p>
    <w:p w:rsidR="00812CC1" w:rsidRDefault="00812CC1" w:rsidP="00D7661C">
      <w:pPr>
        <w:jc w:val="center"/>
        <w:rPr>
          <w:rFonts w:cs="Times New Roman"/>
          <w:szCs w:val="28"/>
        </w:rPr>
      </w:pPr>
      <w:bookmarkStart w:id="1" w:name="_Toc532646336"/>
    </w:p>
    <w:p w:rsidR="00D85844" w:rsidRDefault="00D7661C" w:rsidP="00D7661C">
      <w:pPr>
        <w:jc w:val="center"/>
        <w:rPr>
          <w:rFonts w:cs="Times New Roman"/>
          <w:szCs w:val="28"/>
        </w:rPr>
      </w:pPr>
      <w:r>
        <w:rPr>
          <w:rFonts w:cs="Times New Roman"/>
          <w:szCs w:val="28"/>
        </w:rPr>
        <w:t>«</w:t>
      </w:r>
      <w:r w:rsidR="00812CC1">
        <w:rPr>
          <w:rFonts w:cs="Times New Roman"/>
          <w:szCs w:val="28"/>
        </w:rPr>
        <w:t>Нормативные</w:t>
      </w:r>
      <w:r w:rsidR="006D2895" w:rsidRPr="00955690">
        <w:rPr>
          <w:rFonts w:cs="Times New Roman"/>
          <w:szCs w:val="28"/>
        </w:rPr>
        <w:t xml:space="preserve"> правовые акты</w:t>
      </w:r>
      <w:r w:rsidR="00812CC1">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59736B">
        <w:rPr>
          <w:rFonts w:cs="Times New Roman"/>
          <w:szCs w:val="28"/>
        </w:rPr>
        <w:t>1</w:t>
      </w:r>
      <w:r>
        <w:rPr>
          <w:rFonts w:cs="Times New Roman"/>
          <w:szCs w:val="28"/>
        </w:rPr>
        <w:t>.</w:t>
      </w:r>
      <w:r w:rsidR="0059736B">
        <w:rPr>
          <w:rFonts w:cs="Times New Roman"/>
          <w:szCs w:val="28"/>
        </w:rPr>
        <w:t>0</w:t>
      </w:r>
      <w:r>
        <w:rPr>
          <w:rFonts w:cs="Times New Roman"/>
          <w:szCs w:val="28"/>
        </w:rPr>
        <w:t>1</w:t>
      </w:r>
      <w:r w:rsidR="00A82CBD" w:rsidRPr="00D7661C">
        <w:rPr>
          <w:rFonts w:cs="Times New Roman"/>
          <w:szCs w:val="28"/>
        </w:rPr>
        <w:t>.20</w:t>
      </w:r>
      <w:r w:rsidR="0059736B">
        <w:rPr>
          <w:rFonts w:cs="Times New Roman"/>
          <w:szCs w:val="28"/>
        </w:rPr>
        <w:t>20</w:t>
      </w:r>
      <w:r>
        <w:rPr>
          <w:rFonts w:cs="Times New Roman"/>
          <w:szCs w:val="28"/>
        </w:rPr>
        <w:t>)</w:t>
      </w:r>
      <w:r w:rsidR="00A82CBD" w:rsidRPr="00D7661C">
        <w:rPr>
          <w:rFonts w:cs="Times New Roman"/>
          <w:szCs w:val="28"/>
        </w:rPr>
        <w:t>.</w:t>
      </w:r>
      <w:bookmarkEnd w:id="1"/>
    </w:p>
    <w:p w:rsidR="00F00D7C" w:rsidRDefault="00F00D7C"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59736B">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602F5B" w:rsidRDefault="00A82CBD" w:rsidP="00141DA3">
            <w:pPr>
              <w:tabs>
                <w:tab w:val="left" w:pos="0"/>
              </w:tabs>
              <w:jc w:val="center"/>
              <w:rPr>
                <w:rFonts w:cs="Times New Roman"/>
                <w:b/>
                <w:color w:val="000000"/>
                <w:sz w:val="24"/>
                <w:szCs w:val="24"/>
                <w:lang w:eastAsia="en-US"/>
              </w:rPr>
            </w:pPr>
            <w:r w:rsidRPr="00602F5B">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812CC1" w:rsidRDefault="000C4CBB" w:rsidP="00141DA3">
            <w:pPr>
              <w:tabs>
                <w:tab w:val="left" w:pos="0"/>
              </w:tabs>
              <w:jc w:val="center"/>
              <w:rPr>
                <w:rFonts w:cs="Times New Roman"/>
                <w:color w:val="000000"/>
                <w:sz w:val="24"/>
                <w:szCs w:val="24"/>
              </w:rPr>
            </w:pPr>
            <w:hyperlink r:id="rId10" w:history="1">
              <w:r w:rsidR="00A82CBD" w:rsidRPr="00812CC1">
                <w:rPr>
                  <w:rStyle w:val="afff9"/>
                  <w:b w:val="0"/>
                  <w:color w:val="000000"/>
                  <w:sz w:val="24"/>
                  <w:szCs w:val="24"/>
                  <w:u w:val="none"/>
                </w:rPr>
                <w:t xml:space="preserve"> ст. 96</w:t>
              </w:r>
            </w:hyperlink>
            <w:r w:rsidR="00A82CBD" w:rsidRPr="00812CC1">
              <w:rPr>
                <w:rStyle w:val="afff9"/>
                <w:b w:val="0"/>
                <w:color w:val="000000"/>
                <w:sz w:val="24"/>
                <w:szCs w:val="24"/>
                <w:u w:val="none"/>
              </w:rPr>
              <w:t>,</w:t>
            </w:r>
          </w:p>
          <w:p w:rsidR="00A82CBD" w:rsidRPr="00940827" w:rsidRDefault="000C4CBB" w:rsidP="00141DA3">
            <w:pPr>
              <w:tabs>
                <w:tab w:val="left" w:pos="0"/>
              </w:tabs>
              <w:jc w:val="center"/>
              <w:rPr>
                <w:rFonts w:cs="Times New Roman"/>
                <w:color w:val="000000"/>
                <w:sz w:val="24"/>
                <w:szCs w:val="24"/>
                <w:lang w:eastAsia="en-US"/>
              </w:rPr>
            </w:pPr>
            <w:hyperlink r:id="rId11" w:history="1">
              <w:r w:rsidR="00A82CBD" w:rsidRPr="00812CC1">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Правительства Ро</w:t>
            </w:r>
            <w:r w:rsidR="00812CC1">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w:t>
            </w:r>
            <w:r w:rsidRPr="00940827">
              <w:rPr>
                <w:rFonts w:cs="Times New Roman"/>
                <w:color w:val="000000"/>
                <w:sz w:val="24"/>
                <w:szCs w:val="24"/>
                <w:lang w:eastAsia="en-US"/>
              </w:rPr>
              <w:lastRenderedPageBreak/>
              <w:t>2011 г. № 376 «О чрезвычайных ситуациях в лесах, возникших</w:t>
            </w:r>
            <w:proofErr w:type="gramEnd"/>
            <w:r w:rsidRPr="00940827">
              <w:rPr>
                <w:rFonts w:cs="Times New Roman"/>
                <w:color w:val="000000"/>
                <w:sz w:val="24"/>
                <w:szCs w:val="24"/>
                <w:lang w:eastAsia="en-US"/>
              </w:rPr>
              <w:t xml:space="preserve">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812CC1">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502DC4">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502DC4">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359D6" w:rsidP="00141DA3">
            <w:pPr>
              <w:tabs>
                <w:tab w:val="left" w:pos="0"/>
              </w:tabs>
              <w:jc w:val="center"/>
              <w:rPr>
                <w:rFonts w:cs="Times New Roman"/>
                <w:color w:val="000000"/>
                <w:sz w:val="24"/>
                <w:szCs w:val="24"/>
                <w:lang w:eastAsia="en-US"/>
              </w:rPr>
            </w:pPr>
            <w:r>
              <w:rPr>
                <w:rFonts w:cs="Times New Roman"/>
                <w:color w:val="000000"/>
                <w:sz w:val="24"/>
                <w:szCs w:val="24"/>
                <w:lang w:eastAsia="en-US"/>
              </w:rPr>
              <w:t>ч.6</w:t>
            </w:r>
            <w:r w:rsidR="00A82CBD" w:rsidRPr="00940827">
              <w:rPr>
                <w:rFonts w:cs="Times New Roman"/>
                <w:color w:val="000000"/>
                <w:sz w:val="24"/>
                <w:szCs w:val="24"/>
                <w:lang w:eastAsia="en-US"/>
              </w:rPr>
              <w:t xml:space="preserve">       ст. </w:t>
            </w:r>
            <w:r>
              <w:rPr>
                <w:rFonts w:cs="Times New Roman"/>
                <w:color w:val="000000"/>
                <w:sz w:val="24"/>
                <w:szCs w:val="24"/>
                <w:lang w:eastAsia="en-US"/>
              </w:rPr>
              <w:t>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59736B" w:rsidP="00E72D59">
            <w:pPr>
              <w:tabs>
                <w:tab w:val="left" w:pos="0"/>
              </w:tabs>
              <w:overflowPunct w:val="0"/>
              <w:autoSpaceDE w:val="0"/>
              <w:autoSpaceDN w:val="0"/>
              <w:adjustRightInd w:val="0"/>
              <w:jc w:val="both"/>
              <w:rPr>
                <w:rFonts w:cs="Times New Roman"/>
                <w:color w:val="000000"/>
                <w:sz w:val="24"/>
                <w:szCs w:val="24"/>
                <w:lang w:eastAsia="en-US"/>
              </w:rPr>
            </w:pPr>
            <w:r w:rsidRPr="0059736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A359D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w:t>
            </w:r>
            <w:r w:rsidR="00A359D6">
              <w:rPr>
                <w:rFonts w:cs="Times New Roman"/>
                <w:color w:val="000000"/>
                <w:sz w:val="24"/>
                <w:szCs w:val="24"/>
                <w:lang w:eastAsia="en-US"/>
              </w:rPr>
              <w:t>012 г. №1283-р о</w:t>
            </w:r>
            <w:r w:rsidRPr="00940827">
              <w:rPr>
                <w:rFonts w:cs="Times New Roman"/>
                <w:color w:val="000000"/>
                <w:sz w:val="24"/>
                <w:szCs w:val="24"/>
                <w:lang w:eastAsia="en-US"/>
              </w:rPr>
              <w:t xml:space="preserve"> </w:t>
            </w:r>
            <w:r w:rsidR="00A359D6">
              <w:rPr>
                <w:rFonts w:cs="Times New Roman"/>
                <w:color w:val="000000"/>
                <w:sz w:val="24"/>
                <w:szCs w:val="24"/>
                <w:lang w:eastAsia="en-US"/>
              </w:rPr>
              <w:t>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A359D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A359D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00A359D6">
              <w:rPr>
                <w:rFonts w:cs="Times New Roman"/>
                <w:color w:val="000000"/>
                <w:sz w:val="24"/>
                <w:szCs w:val="24"/>
                <w:lang w:eastAsia="en-US"/>
              </w:rPr>
              <w:t>от 27 мая 2013 г. № 849-р о</w:t>
            </w:r>
            <w:r w:rsidRPr="00940827">
              <w:rPr>
                <w:rFonts w:cs="Times New Roman"/>
                <w:color w:val="000000"/>
                <w:sz w:val="24"/>
                <w:szCs w:val="24"/>
                <w:lang w:eastAsia="en-US"/>
              </w:rPr>
              <w:t xml:space="preserve"> </w:t>
            </w:r>
            <w:r w:rsidR="00A359D6">
              <w:rPr>
                <w:rFonts w:cs="Times New Roman"/>
                <w:color w:val="000000"/>
                <w:sz w:val="24"/>
                <w:szCs w:val="24"/>
                <w:lang w:eastAsia="en-US"/>
              </w:rPr>
              <w:t>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A359D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59736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59736B">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59736B">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59736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602F5B" w:rsidRDefault="00A82CBD" w:rsidP="00602F5B">
            <w:pPr>
              <w:tabs>
                <w:tab w:val="left" w:pos="0"/>
              </w:tabs>
              <w:autoSpaceDE w:val="0"/>
              <w:autoSpaceDN w:val="0"/>
              <w:adjustRightInd w:val="0"/>
              <w:jc w:val="center"/>
              <w:rPr>
                <w:rFonts w:cs="Times New Roman"/>
                <w:b/>
                <w:color w:val="000000"/>
                <w:sz w:val="24"/>
                <w:szCs w:val="24"/>
              </w:rPr>
            </w:pPr>
            <w:r w:rsidRPr="00602F5B">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602F5B">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59736B">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59736B">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602F5B">
              <w:rPr>
                <w:rFonts w:cs="Times New Roman"/>
                <w:sz w:val="24"/>
                <w:szCs w:val="24"/>
                <w:lang w:eastAsia="en-US"/>
              </w:rPr>
              <w:t xml:space="preserve">, состава проекта </w:t>
            </w:r>
            <w:proofErr w:type="spellStart"/>
            <w:r w:rsidR="00602F5B">
              <w:rPr>
                <w:rFonts w:cs="Times New Roman"/>
                <w:sz w:val="24"/>
                <w:szCs w:val="24"/>
                <w:lang w:eastAsia="en-US"/>
              </w:rPr>
              <w:t>лесовосстановления</w:t>
            </w:r>
            <w:proofErr w:type="spellEnd"/>
            <w:r w:rsidR="00602F5B">
              <w:rPr>
                <w:rFonts w:cs="Times New Roman"/>
                <w:sz w:val="24"/>
                <w:szCs w:val="24"/>
                <w:lang w:eastAsia="en-US"/>
              </w:rPr>
              <w:t xml:space="preserve">, порядка разработки проекта </w:t>
            </w:r>
            <w:proofErr w:type="spellStart"/>
            <w:r w:rsidR="00602F5B">
              <w:rPr>
                <w:rFonts w:cs="Times New Roman"/>
                <w:sz w:val="24"/>
                <w:szCs w:val="24"/>
                <w:lang w:eastAsia="en-US"/>
              </w:rPr>
              <w:t>лесовосстановления</w:t>
            </w:r>
            <w:proofErr w:type="spellEnd"/>
            <w:r w:rsidR="00602F5B">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602F5B"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602F5B">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B52ED5"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B52ED5">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B52ED5">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B52ED5">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B52ED5">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B52ED5">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B52ED5">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B52ED5">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w:t>
            </w:r>
            <w:r w:rsidR="00CC11AE">
              <w:rPr>
                <w:rFonts w:cs="Times New Roman"/>
                <w:color w:val="000000"/>
                <w:sz w:val="24"/>
                <w:szCs w:val="24"/>
                <w:lang w:eastAsia="en-US"/>
              </w:rPr>
              <w:t xml:space="preserve"> 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CC11AE">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59736B">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59736B">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59736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CC11AE" w:rsidRDefault="00A82CBD" w:rsidP="00CC11AE">
            <w:pPr>
              <w:keepNext/>
              <w:tabs>
                <w:tab w:val="left" w:pos="0"/>
              </w:tabs>
              <w:jc w:val="center"/>
              <w:rPr>
                <w:rFonts w:cs="Times New Roman"/>
                <w:b/>
                <w:color w:val="000000"/>
                <w:sz w:val="24"/>
                <w:szCs w:val="24"/>
                <w:lang w:eastAsia="en-US"/>
              </w:rPr>
            </w:pPr>
            <w:r w:rsidRPr="00CC11AE">
              <w:rPr>
                <w:rFonts w:cs="Times New Roman"/>
                <w:b/>
                <w:color w:val="000000"/>
                <w:sz w:val="24"/>
                <w:szCs w:val="24"/>
                <w:lang w:eastAsia="en-US"/>
              </w:rPr>
              <w:lastRenderedPageBreak/>
              <w:t>Нормативные акты Федерального агентства лесного хозяйства</w:t>
            </w:r>
            <w:r w:rsidRPr="00CC11AE">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w:t>
            </w:r>
            <w:r w:rsidR="00CC11AE">
              <w:rPr>
                <w:rFonts w:cs="Times New Roman"/>
                <w:color w:val="000000"/>
                <w:sz w:val="24"/>
                <w:szCs w:val="24"/>
                <w:lang w:eastAsia="en-US"/>
              </w:rPr>
              <w:t>.05.2011 № 191 «Об утверждении П</w:t>
            </w:r>
            <w:r w:rsidRPr="00940827">
              <w:rPr>
                <w:rFonts w:cs="Times New Roman"/>
                <w:color w:val="000000"/>
                <w:sz w:val="24"/>
                <w:szCs w:val="24"/>
                <w:lang w:eastAsia="en-US"/>
              </w:rPr>
              <w:t>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w:t>
            </w:r>
            <w:r w:rsidR="00CC11AE">
              <w:rPr>
                <w:rFonts w:cs="Times New Roman"/>
                <w:color w:val="000000"/>
                <w:sz w:val="24"/>
                <w:szCs w:val="24"/>
                <w:lang w:eastAsia="en-US"/>
              </w:rPr>
              <w:t>1 № 308 «Об утверждении П</w:t>
            </w:r>
            <w:r w:rsidRPr="00940827">
              <w:rPr>
                <w:rFonts w:cs="Times New Roman"/>
                <w:color w:val="000000"/>
                <w:sz w:val="24"/>
                <w:szCs w:val="24"/>
                <w:lang w:eastAsia="en-US"/>
              </w:rPr>
              <w:t>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w:t>
            </w:r>
            <w:proofErr w:type="gramStart"/>
            <w:r w:rsidRPr="00940827">
              <w:rPr>
                <w:rFonts w:cs="Times New Roman"/>
                <w:color w:val="000000"/>
                <w:sz w:val="24"/>
                <w:szCs w:val="24"/>
                <w:lang w:eastAsia="en-US"/>
              </w:rPr>
              <w:t>для</w:t>
            </w:r>
            <w:proofErr w:type="gramEnd"/>
            <w:r w:rsidRPr="00940827">
              <w:rPr>
                <w:rFonts w:cs="Times New Roman"/>
                <w:color w:val="000000"/>
                <w:sz w:val="24"/>
                <w:szCs w:val="24"/>
                <w:lang w:eastAsia="en-US"/>
              </w:rPr>
              <w:t xml:space="preserve"> </w:t>
            </w:r>
            <w:proofErr w:type="gramStart"/>
            <w:r w:rsidR="00C520F8" w:rsidRPr="00940827">
              <w:rPr>
                <w:rFonts w:cs="Times New Roman"/>
                <w:color w:val="000000"/>
                <w:sz w:val="24"/>
                <w:szCs w:val="24"/>
                <w:lang w:eastAsia="en-US"/>
              </w:rPr>
              <w:t>осуществление</w:t>
            </w:r>
            <w:proofErr w:type="gramEnd"/>
            <w:r w:rsidR="00C520F8" w:rsidRPr="00940827">
              <w:rPr>
                <w:rFonts w:cs="Times New Roman"/>
                <w:color w:val="000000"/>
                <w:sz w:val="24"/>
                <w:szCs w:val="24"/>
                <w:lang w:eastAsia="en-US"/>
              </w:rPr>
              <w:t xml:space="preserve"> геолог</w:t>
            </w:r>
            <w:r w:rsidR="00CC11AE">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59736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A76982" w:rsidRDefault="00A82CBD" w:rsidP="00A76982">
            <w:pPr>
              <w:tabs>
                <w:tab w:val="left" w:pos="0"/>
              </w:tabs>
              <w:jc w:val="center"/>
              <w:rPr>
                <w:rFonts w:cs="Times New Roman"/>
                <w:b/>
                <w:color w:val="000000"/>
                <w:sz w:val="24"/>
                <w:szCs w:val="24"/>
                <w:lang w:eastAsia="en-US"/>
              </w:rPr>
            </w:pPr>
            <w:r w:rsidRPr="00A76982">
              <w:rPr>
                <w:rFonts w:cs="Times New Roman"/>
                <w:b/>
                <w:color w:val="000000"/>
                <w:sz w:val="24"/>
                <w:szCs w:val="24"/>
                <w:lang w:eastAsia="en-US"/>
              </w:rPr>
              <w:lastRenderedPageBreak/>
              <w:t xml:space="preserve">Нормативные акты </w:t>
            </w:r>
            <w:r w:rsidR="00A76982" w:rsidRPr="00A76982">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A76982" w:rsidRDefault="000F37B7" w:rsidP="00F8432F">
      <w:pPr>
        <w:pStyle w:val="4a"/>
        <w:tabs>
          <w:tab w:val="left" w:pos="0"/>
        </w:tabs>
        <w:ind w:right="-285"/>
        <w:rPr>
          <w:lang w:val="ru-RU"/>
        </w:rPr>
      </w:pPr>
      <w:r w:rsidRPr="00A76982">
        <w:rPr>
          <w:lang w:val="ru-RU"/>
        </w:rPr>
        <w:t>2</w:t>
      </w:r>
      <w:r w:rsidR="0092544D" w:rsidRPr="00A76982">
        <w:t>. В главе 1:</w:t>
      </w:r>
    </w:p>
    <w:p w:rsidR="00331204" w:rsidRPr="00A76982" w:rsidRDefault="0092544D" w:rsidP="00F8432F">
      <w:pPr>
        <w:pStyle w:val="4a"/>
        <w:tabs>
          <w:tab w:val="left" w:pos="0"/>
        </w:tabs>
        <w:ind w:right="-285"/>
      </w:pPr>
      <w:r w:rsidRPr="00A76982">
        <w:t>а) в разделе 1.1:</w:t>
      </w:r>
    </w:p>
    <w:p w:rsidR="008F2B30" w:rsidRPr="00D97BE3" w:rsidRDefault="004422C9" w:rsidP="00C005F5">
      <w:pPr>
        <w:pStyle w:val="ac"/>
        <w:rPr>
          <w:szCs w:val="28"/>
          <w:lang w:eastAsia="en-US"/>
        </w:rPr>
      </w:pPr>
      <w:bookmarkStart w:id="2" w:name="_Toc21017901"/>
      <w:r w:rsidRPr="00A76982">
        <w:t>т</w:t>
      </w:r>
      <w:r w:rsidR="00D97BE3" w:rsidRPr="00A76982">
        <w:t xml:space="preserve">аблицу 3 подраздела </w:t>
      </w:r>
      <w:r w:rsidR="00A71728" w:rsidRPr="00A76982">
        <w:t>1.1.4</w:t>
      </w:r>
      <w:r w:rsidR="00A71728">
        <w:t xml:space="preserve"> </w:t>
      </w:r>
      <w:bookmarkEnd w:id="2"/>
      <w:r w:rsidR="00D97BE3" w:rsidRPr="00F8432F">
        <w:t>изложить в следующей редакции:</w:t>
      </w:r>
    </w:p>
    <w:p w:rsidR="008F2B30" w:rsidRPr="00523791" w:rsidRDefault="00D97BE3" w:rsidP="00EC63CB">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740"/>
        <w:gridCol w:w="2814"/>
        <w:gridCol w:w="1128"/>
        <w:gridCol w:w="2357"/>
      </w:tblGrid>
      <w:tr w:rsidR="00FC3B37" w:rsidRPr="00FC3B37" w:rsidTr="00812CC1">
        <w:trPr>
          <w:tblHeader/>
        </w:trPr>
        <w:tc>
          <w:tcPr>
            <w:tcW w:w="1143"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Целевое назначение лесов</w:t>
            </w:r>
          </w:p>
        </w:tc>
        <w:tc>
          <w:tcPr>
            <w:tcW w:w="835"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Участковое лесничество</w:t>
            </w:r>
          </w:p>
        </w:tc>
        <w:tc>
          <w:tcPr>
            <w:tcW w:w="1350"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Номера кварталов или их частей</w:t>
            </w:r>
          </w:p>
        </w:tc>
        <w:tc>
          <w:tcPr>
            <w:tcW w:w="54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ind w:hanging="110"/>
              <w:jc w:val="center"/>
              <w:rPr>
                <w:rFonts w:cs="Times New Roman"/>
                <w:sz w:val="24"/>
                <w:szCs w:val="24"/>
              </w:rPr>
            </w:pPr>
            <w:r w:rsidRPr="00FC3B37">
              <w:rPr>
                <w:rFonts w:cs="Times New Roman"/>
                <w:sz w:val="24"/>
                <w:szCs w:val="24"/>
              </w:rPr>
              <w:t>Площадь, га</w:t>
            </w:r>
          </w:p>
        </w:tc>
        <w:tc>
          <w:tcPr>
            <w:tcW w:w="113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kern w:val="28"/>
                <w:sz w:val="24"/>
                <w:szCs w:val="24"/>
              </w:rPr>
              <w:t>Основания деления лесов по целевому назначению</w:t>
            </w:r>
          </w:p>
        </w:tc>
      </w:tr>
      <w:tr w:rsidR="00FC3B37" w:rsidRPr="00FC3B37" w:rsidTr="00812CC1">
        <w:trPr>
          <w:tblHeader/>
        </w:trPr>
        <w:tc>
          <w:tcPr>
            <w:tcW w:w="1143"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1</w:t>
            </w:r>
          </w:p>
        </w:tc>
        <w:tc>
          <w:tcPr>
            <w:tcW w:w="835"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3</w:t>
            </w:r>
          </w:p>
        </w:tc>
        <w:tc>
          <w:tcPr>
            <w:tcW w:w="54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4</w:t>
            </w:r>
          </w:p>
        </w:tc>
        <w:tc>
          <w:tcPr>
            <w:tcW w:w="113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5</w:t>
            </w:r>
          </w:p>
        </w:tc>
      </w:tr>
      <w:tr w:rsidR="00FC3B37" w:rsidRPr="00FC3B37" w:rsidTr="00812CC1">
        <w:trPr>
          <w:trHeight w:val="70"/>
        </w:trPr>
        <w:tc>
          <w:tcPr>
            <w:tcW w:w="1143"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Всего лесов</w:t>
            </w:r>
          </w:p>
          <w:p w:rsidR="00FC3B37" w:rsidRPr="00FC3B37" w:rsidRDefault="00FC3B37" w:rsidP="00FC3B37">
            <w:pPr>
              <w:rPr>
                <w:rFonts w:eastAsia="Times New Roman" w:cs="Times New Roman"/>
                <w:bCs/>
                <w:sz w:val="24"/>
                <w:szCs w:val="24"/>
              </w:rPr>
            </w:pPr>
            <w:r w:rsidRPr="00FC3B37">
              <w:rPr>
                <w:rFonts w:eastAsia="Times New Roman" w:cs="Times New Roman"/>
                <w:bCs/>
                <w:sz w:val="24"/>
                <w:szCs w:val="24"/>
              </w:rPr>
              <w:t>в том числе</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Ашитское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1-101</w:t>
            </w:r>
          </w:p>
        </w:tc>
        <w:tc>
          <w:tcPr>
            <w:tcW w:w="54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7449</w:t>
            </w:r>
          </w:p>
        </w:tc>
        <w:tc>
          <w:tcPr>
            <w:tcW w:w="113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trHeight w:val="70"/>
        </w:trPr>
        <w:tc>
          <w:tcPr>
            <w:tcW w:w="1143" w:type="pct"/>
            <w:vMerge/>
            <w:tcBorders>
              <w:left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Илетьское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1-102</w:t>
            </w:r>
          </w:p>
        </w:tc>
        <w:tc>
          <w:tcPr>
            <w:tcW w:w="54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9733</w:t>
            </w:r>
          </w:p>
        </w:tc>
        <w:tc>
          <w:tcPr>
            <w:tcW w:w="113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trHeight w:val="70"/>
        </w:trPr>
        <w:tc>
          <w:tcPr>
            <w:tcW w:w="1143" w:type="pct"/>
            <w:vMerge/>
            <w:tcBorders>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r w:rsidRPr="00FC3B37">
              <w:rPr>
                <w:rFonts w:cs="Times New Roman"/>
                <w:sz w:val="24"/>
                <w:szCs w:val="24"/>
              </w:rPr>
              <w:t>Итого</w:t>
            </w:r>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17182</w:t>
            </w:r>
          </w:p>
        </w:tc>
        <w:tc>
          <w:tcPr>
            <w:tcW w:w="113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trHeight w:val="838"/>
        </w:trPr>
        <w:tc>
          <w:tcPr>
            <w:tcW w:w="1143"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lastRenderedPageBreak/>
              <w:t>1. Защитные леса, всего,</w:t>
            </w:r>
          </w:p>
          <w:p w:rsidR="00FC3B37" w:rsidRPr="00FC3B37" w:rsidRDefault="00FC3B37" w:rsidP="00FC3B37">
            <w:pPr>
              <w:rPr>
                <w:rFonts w:cs="Times New Roman"/>
                <w:sz w:val="24"/>
                <w:szCs w:val="24"/>
              </w:rPr>
            </w:pPr>
            <w:r w:rsidRPr="00FC3B37">
              <w:rPr>
                <w:rFonts w:cs="Times New Roman"/>
                <w:sz w:val="24"/>
                <w:szCs w:val="24"/>
              </w:rPr>
              <w:t>в том числе</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13904</w:t>
            </w:r>
          </w:p>
        </w:tc>
        <w:tc>
          <w:tcPr>
            <w:tcW w:w="1131"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501"/>
        </w:trPr>
        <w:tc>
          <w:tcPr>
            <w:tcW w:w="1143" w:type="pct"/>
            <w:vMerge w:val="restart"/>
            <w:tcBorders>
              <w:top w:val="single" w:sz="4" w:space="0" w:color="auto"/>
              <w:left w:val="single" w:sz="4" w:space="0" w:color="auto"/>
              <w:right w:val="single" w:sz="4" w:space="0" w:color="auto"/>
            </w:tcBorders>
            <w:vAlign w:val="center"/>
          </w:tcPr>
          <w:p w:rsidR="00FC3B37" w:rsidRPr="00FC3B37" w:rsidRDefault="00FC3B37" w:rsidP="00FC3B37">
            <w:pPr>
              <w:rPr>
                <w:rFonts w:eastAsia="Times New Roman" w:cs="Times New Roman"/>
                <w:bCs/>
                <w:sz w:val="24"/>
                <w:szCs w:val="24"/>
              </w:rPr>
            </w:pPr>
            <w:r w:rsidRPr="00FC3B37">
              <w:rPr>
                <w:rFonts w:eastAsia="Times New Roman" w:cs="Times New Roman"/>
                <w:bCs/>
                <w:sz w:val="24"/>
                <w:szCs w:val="24"/>
              </w:rPr>
              <w:t xml:space="preserve">1.1. леса, расположенные в </w:t>
            </w:r>
            <w:proofErr w:type="spellStart"/>
            <w:r w:rsidRPr="00FC3B37">
              <w:rPr>
                <w:rFonts w:eastAsia="Times New Roman" w:cs="Times New Roman"/>
                <w:bCs/>
                <w:sz w:val="24"/>
                <w:szCs w:val="24"/>
              </w:rPr>
              <w:t>водоохранных</w:t>
            </w:r>
            <w:proofErr w:type="spellEnd"/>
            <w:r w:rsidRPr="00FC3B37">
              <w:rPr>
                <w:rFonts w:eastAsia="Times New Roman" w:cs="Times New Roman"/>
                <w:bCs/>
                <w:sz w:val="24"/>
                <w:szCs w:val="24"/>
              </w:rPr>
              <w:t xml:space="preserve"> зонах</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Ашитское</w:t>
            </w:r>
            <w:proofErr w:type="spellEnd"/>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части кварталов 8, 11-13, 17, 18, 21, 22, 28, 33, 34, 36-40, 51, 60-62, 82, 83, 86, 100</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266</w:t>
            </w:r>
          </w:p>
        </w:tc>
        <w:tc>
          <w:tcPr>
            <w:tcW w:w="1131" w:type="pct"/>
            <w:vMerge w:val="restart"/>
            <w:tcBorders>
              <w:top w:val="single" w:sz="4" w:space="0" w:color="auto"/>
              <w:left w:val="single" w:sz="4" w:space="0" w:color="auto"/>
              <w:right w:val="single" w:sz="4" w:space="0" w:color="auto"/>
            </w:tcBorders>
            <w:vAlign w:val="center"/>
            <w:hideMark/>
          </w:tcPr>
          <w:p w:rsidR="00A76982" w:rsidRDefault="00F21684" w:rsidP="00FC3B37">
            <w:pPr>
              <w:jc w:val="center"/>
              <w:rPr>
                <w:rFonts w:cs="Times New Roman"/>
                <w:sz w:val="24"/>
                <w:szCs w:val="22"/>
                <w:lang w:eastAsia="en-US"/>
              </w:rPr>
            </w:pPr>
            <w:r>
              <w:rPr>
                <w:rFonts w:cs="Times New Roman"/>
                <w:sz w:val="24"/>
                <w:szCs w:val="22"/>
                <w:lang w:eastAsia="en-US"/>
              </w:rPr>
              <w:t>Лесной кодекс РФ,</w:t>
            </w:r>
            <w:r w:rsidR="00FC3B37" w:rsidRPr="00FC3B37">
              <w:rPr>
                <w:rFonts w:cs="Times New Roman"/>
                <w:sz w:val="24"/>
                <w:szCs w:val="22"/>
                <w:lang w:eastAsia="en-US"/>
              </w:rPr>
              <w:t xml:space="preserve"> Водный кодекс РФ, Федеральный закон от 4 декабря 2006 года № 201-ФЗ «О введении в действие Лесного кодекса Российской Федерации», </w:t>
            </w:r>
          </w:p>
          <w:p w:rsidR="00A76982" w:rsidRDefault="00FC3B37" w:rsidP="00A76982">
            <w:pPr>
              <w:jc w:val="center"/>
              <w:rPr>
                <w:rFonts w:cs="Times New Roman"/>
                <w:sz w:val="24"/>
                <w:szCs w:val="22"/>
                <w:lang w:eastAsia="en-US"/>
              </w:rPr>
            </w:pPr>
            <w:r w:rsidRPr="00FC3B37">
              <w:rPr>
                <w:rFonts w:cs="Times New Roman"/>
                <w:sz w:val="24"/>
                <w:szCs w:val="22"/>
                <w:lang w:eastAsia="en-US"/>
              </w:rPr>
              <w:t>приказ Рослесхоза от 16.06.2010 № 232 «Об отнесении лесов на территории Республики Татарстан к ценным</w:t>
            </w:r>
            <w:r w:rsidR="00A76982">
              <w:rPr>
                <w:rFonts w:cs="Times New Roman"/>
                <w:sz w:val="24"/>
                <w:szCs w:val="22"/>
                <w:lang w:eastAsia="en-US"/>
              </w:rPr>
              <w:t xml:space="preserve"> лесам</w:t>
            </w:r>
            <w:r w:rsidRPr="00FC3B37">
              <w:rPr>
                <w:rFonts w:cs="Times New Roman"/>
                <w:sz w:val="24"/>
                <w:szCs w:val="22"/>
                <w:lang w:eastAsia="en-US"/>
              </w:rPr>
              <w:t xml:space="preserve">, эксплуатационным лесам и установлении их границ», </w:t>
            </w:r>
          </w:p>
          <w:p w:rsidR="00FC3B37" w:rsidRPr="00FC3B37" w:rsidRDefault="00A76982" w:rsidP="00A76982">
            <w:pPr>
              <w:jc w:val="center"/>
              <w:rPr>
                <w:rFonts w:cs="Times New Roman"/>
                <w:sz w:val="24"/>
                <w:szCs w:val="24"/>
              </w:rPr>
            </w:pPr>
            <w:r>
              <w:rPr>
                <w:rFonts w:cs="Times New Roman"/>
                <w:sz w:val="24"/>
                <w:szCs w:val="22"/>
                <w:lang w:eastAsia="en-US"/>
              </w:rPr>
              <w:t>приказ</w:t>
            </w:r>
            <w:r w:rsidR="00FC3B37" w:rsidRPr="00FC3B37">
              <w:rPr>
                <w:rFonts w:cs="Times New Roman"/>
                <w:sz w:val="24"/>
                <w:szCs w:val="22"/>
                <w:lang w:eastAsia="en-US"/>
              </w:rPr>
              <w:t xml:space="preserve"> Минприроды</w:t>
            </w:r>
            <w:r>
              <w:rPr>
                <w:rFonts w:cs="Times New Roman"/>
                <w:sz w:val="24"/>
                <w:szCs w:val="22"/>
                <w:lang w:eastAsia="en-US"/>
              </w:rPr>
              <w:t xml:space="preserve"> России </w:t>
            </w:r>
            <w:r w:rsidR="00FC3B37" w:rsidRPr="00FC3B37">
              <w:rPr>
                <w:rFonts w:cs="Times New Roman"/>
                <w:sz w:val="24"/>
                <w:szCs w:val="22"/>
                <w:lang w:eastAsia="en-US"/>
              </w:rPr>
              <w:t>от 29 марта</w:t>
            </w:r>
            <w:r>
              <w:rPr>
                <w:rFonts w:cs="Times New Roman"/>
                <w:sz w:val="24"/>
                <w:szCs w:val="22"/>
                <w:lang w:eastAsia="en-US"/>
              </w:rPr>
              <w:t xml:space="preserve"> 2018 г. № 122 «Об утверждении Л</w:t>
            </w:r>
            <w:r w:rsidR="00FC3B37" w:rsidRPr="00FC3B37">
              <w:rPr>
                <w:rFonts w:cs="Times New Roman"/>
                <w:sz w:val="24"/>
                <w:szCs w:val="22"/>
                <w:lang w:eastAsia="en-US"/>
              </w:rPr>
              <w:t>есоустроительной инструкции»</w:t>
            </w:r>
          </w:p>
        </w:tc>
      </w:tr>
      <w:tr w:rsidR="00FC3B37" w:rsidRPr="00FC3B37" w:rsidTr="00812CC1">
        <w:trPr>
          <w:trHeight w:val="565"/>
        </w:trPr>
        <w:tc>
          <w:tcPr>
            <w:tcW w:w="1143" w:type="pct"/>
            <w:vMerge/>
            <w:tcBorders>
              <w:left w:val="single" w:sz="4" w:space="0" w:color="auto"/>
              <w:right w:val="single" w:sz="4" w:space="0" w:color="auto"/>
            </w:tcBorders>
            <w:vAlign w:val="center"/>
          </w:tcPr>
          <w:p w:rsidR="00FC3B37" w:rsidRPr="00FC3B37" w:rsidRDefault="00FC3B37" w:rsidP="00FC3B37">
            <w:pPr>
              <w:rPr>
                <w:rFonts w:eastAsia="Times New Roman" w:cs="Times New Roman"/>
                <w:bCs/>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Илетьское</w:t>
            </w:r>
            <w:proofErr w:type="spellEnd"/>
          </w:p>
        </w:tc>
        <w:tc>
          <w:tcPr>
            <w:tcW w:w="1350"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части кварталов 4, 5, 8, 9, 14, 15, 19, 20, 25, 30, 34, 35, 41-43, 48-50, 54, 55, 64-67, 72-74, 79, 80, 91, 93-95</w:t>
            </w: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736</w:t>
            </w:r>
          </w:p>
        </w:tc>
        <w:tc>
          <w:tcPr>
            <w:tcW w:w="1131" w:type="pct"/>
            <w:vMerge/>
            <w:tcBorders>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70"/>
        </w:trPr>
        <w:tc>
          <w:tcPr>
            <w:tcW w:w="1143" w:type="pct"/>
            <w:vMerge/>
            <w:tcBorders>
              <w:left w:val="single" w:sz="4" w:space="0" w:color="auto"/>
              <w:right w:val="single" w:sz="4" w:space="0" w:color="auto"/>
            </w:tcBorders>
            <w:vAlign w:val="center"/>
          </w:tcPr>
          <w:p w:rsidR="00FC3B37" w:rsidRPr="00FC3B37" w:rsidRDefault="00FC3B37" w:rsidP="00FC3B37">
            <w:pPr>
              <w:rPr>
                <w:rFonts w:eastAsia="Times New Roman" w:cs="Times New Roman"/>
                <w:bCs/>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r w:rsidRPr="00FC3B37">
              <w:rPr>
                <w:rFonts w:cs="Times New Roman"/>
                <w:sz w:val="24"/>
                <w:szCs w:val="24"/>
              </w:rPr>
              <w:t>Итого</w:t>
            </w:r>
          </w:p>
        </w:tc>
        <w:tc>
          <w:tcPr>
            <w:tcW w:w="1350"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1002</w:t>
            </w:r>
          </w:p>
        </w:tc>
        <w:tc>
          <w:tcPr>
            <w:tcW w:w="1131" w:type="pct"/>
            <w:vMerge/>
            <w:tcBorders>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1404"/>
        </w:trPr>
        <w:tc>
          <w:tcPr>
            <w:tcW w:w="1143"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eastAsia="Times New Roman" w:cs="Times New Roman"/>
                <w:bCs/>
                <w:sz w:val="24"/>
                <w:szCs w:val="24"/>
              </w:rPr>
            </w:pPr>
            <w:r w:rsidRPr="00FC3B37">
              <w:rPr>
                <w:rFonts w:eastAsia="Times New Roman" w:cs="Times New Roman"/>
                <w:bCs/>
                <w:sz w:val="24"/>
                <w:szCs w:val="24"/>
              </w:rPr>
              <w:t>1.2. леса, выполняющие функции защиты природных и иных объектов, всего,</w:t>
            </w:r>
          </w:p>
          <w:p w:rsidR="00FC3B37" w:rsidRPr="00FC3B37" w:rsidRDefault="00FC3B37" w:rsidP="00FC3B37">
            <w:pPr>
              <w:rPr>
                <w:rFonts w:eastAsia="Times New Roman" w:cs="Times New Roman"/>
                <w:bCs/>
                <w:sz w:val="24"/>
                <w:szCs w:val="24"/>
              </w:rPr>
            </w:pPr>
            <w:r w:rsidRPr="00FC3B37">
              <w:rPr>
                <w:rFonts w:eastAsia="Times New Roman" w:cs="Times New Roman"/>
                <w:bCs/>
                <w:sz w:val="24"/>
                <w:szCs w:val="24"/>
              </w:rPr>
              <w:t>том числе</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2695</w:t>
            </w:r>
          </w:p>
        </w:tc>
        <w:tc>
          <w:tcPr>
            <w:tcW w:w="113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cantSplit/>
          <w:trHeight w:val="315"/>
        </w:trPr>
        <w:tc>
          <w:tcPr>
            <w:tcW w:w="1143"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1.2.1. л</w:t>
            </w:r>
            <w:r w:rsidRPr="00FC3B37">
              <w:rPr>
                <w:rFonts w:cs="Times New Roman"/>
                <w:sz w:val="24"/>
                <w:szCs w:val="22"/>
                <w:lang w:eastAsia="en-US"/>
              </w:rPr>
              <w:t xml:space="preserve">еса, расположенные в защитных полосах лесов (леса, расположенные в границах полос отвода железных </w:t>
            </w:r>
            <w:r w:rsidRPr="00FC3B37">
              <w:rPr>
                <w:rFonts w:cs="Times New Roman"/>
                <w:sz w:val="24"/>
                <w:szCs w:val="22"/>
                <w:lang w:eastAsia="en-US"/>
              </w:rPr>
              <w:lastRenderedPageBreak/>
              <w:t>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835"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spacing w:after="120"/>
              <w:rPr>
                <w:rFonts w:eastAsia="Times New Roman" w:cs="Times New Roman"/>
                <w:sz w:val="24"/>
                <w:szCs w:val="24"/>
              </w:rPr>
            </w:pPr>
            <w:proofErr w:type="spellStart"/>
            <w:r w:rsidRPr="00FC3B37">
              <w:rPr>
                <w:rFonts w:eastAsia="Times New Roman" w:cs="Times New Roman"/>
                <w:sz w:val="24"/>
                <w:szCs w:val="24"/>
              </w:rPr>
              <w:lastRenderedPageBreak/>
              <w:t>Ашитское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части кварталов 24, 27, 29-31, 35, 39, 70, 71, 84, 85</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225</w:t>
            </w:r>
          </w:p>
        </w:tc>
        <w:tc>
          <w:tcPr>
            <w:tcW w:w="1131" w:type="pct"/>
            <w:vMerge w:val="restart"/>
            <w:tcBorders>
              <w:top w:val="single" w:sz="4" w:space="0" w:color="auto"/>
              <w:left w:val="single" w:sz="4" w:space="0" w:color="auto"/>
              <w:right w:val="single" w:sz="4" w:space="0" w:color="auto"/>
            </w:tcBorders>
            <w:vAlign w:val="center"/>
            <w:hideMark/>
          </w:tcPr>
          <w:p w:rsidR="00F21684" w:rsidRDefault="00F21684" w:rsidP="00FC3B37">
            <w:pPr>
              <w:autoSpaceDE w:val="0"/>
              <w:autoSpaceDN w:val="0"/>
              <w:adjustRightInd w:val="0"/>
              <w:jc w:val="center"/>
              <w:rPr>
                <w:rFonts w:cs="Times New Roman"/>
                <w:sz w:val="24"/>
                <w:szCs w:val="22"/>
                <w:lang w:eastAsia="en-US"/>
              </w:rPr>
            </w:pPr>
          </w:p>
          <w:p w:rsidR="00FC3B37" w:rsidRPr="00FC3B37" w:rsidRDefault="00FC3B37" w:rsidP="00F21684">
            <w:pPr>
              <w:autoSpaceDE w:val="0"/>
              <w:autoSpaceDN w:val="0"/>
              <w:adjustRightInd w:val="0"/>
              <w:jc w:val="center"/>
              <w:rPr>
                <w:rFonts w:eastAsia="Times New Roman" w:cs="Times New Roman"/>
                <w:sz w:val="24"/>
                <w:szCs w:val="24"/>
              </w:rPr>
            </w:pPr>
            <w:r w:rsidRPr="00FC3B37">
              <w:rPr>
                <w:rFonts w:cs="Times New Roman"/>
                <w:sz w:val="24"/>
                <w:szCs w:val="22"/>
                <w:lang w:eastAsia="en-US"/>
              </w:rPr>
              <w:t>Лесной кодекс РФ, п</w:t>
            </w:r>
            <w:r w:rsidRPr="00FC3B37">
              <w:rPr>
                <w:rFonts w:cs="Times New Roman"/>
                <w:bCs/>
                <w:sz w:val="24"/>
                <w:szCs w:val="22"/>
                <w:lang w:eastAsia="en-US"/>
              </w:rPr>
              <w:t xml:space="preserve">риказ Рослесхоза от 16.06.2010 № 232 «Об отнесении лесов на территории Республики </w:t>
            </w:r>
            <w:r w:rsidRPr="00FC3B37">
              <w:rPr>
                <w:rFonts w:cs="Times New Roman"/>
                <w:bCs/>
                <w:sz w:val="24"/>
                <w:szCs w:val="22"/>
                <w:lang w:eastAsia="en-US"/>
              </w:rPr>
              <w:lastRenderedPageBreak/>
              <w:t>Татарстан к цен</w:t>
            </w:r>
            <w:r w:rsidRPr="00FC3B37">
              <w:rPr>
                <w:rFonts w:cs="Times New Roman"/>
                <w:bCs/>
                <w:sz w:val="24"/>
                <w:szCs w:val="22"/>
                <w:lang w:eastAsia="en-US"/>
              </w:rPr>
              <w:softHyphen/>
              <w:t>ным</w:t>
            </w:r>
            <w:r w:rsidR="00F21684">
              <w:rPr>
                <w:rFonts w:cs="Times New Roman"/>
                <w:bCs/>
                <w:sz w:val="24"/>
                <w:szCs w:val="22"/>
                <w:lang w:eastAsia="en-US"/>
              </w:rPr>
              <w:t xml:space="preserve"> лесам</w:t>
            </w:r>
            <w:r w:rsidRPr="00FC3B37">
              <w:rPr>
                <w:rFonts w:cs="Times New Roman"/>
                <w:bCs/>
                <w:sz w:val="24"/>
                <w:szCs w:val="22"/>
                <w:lang w:eastAsia="en-US"/>
              </w:rPr>
              <w:t>, эксплуатацион</w:t>
            </w:r>
            <w:r w:rsidRPr="00FC3B37">
              <w:rPr>
                <w:rFonts w:cs="Times New Roman"/>
                <w:bCs/>
                <w:sz w:val="24"/>
                <w:szCs w:val="22"/>
                <w:lang w:eastAsia="en-US"/>
              </w:rPr>
              <w:softHyphen/>
              <w:t>ным ле</w:t>
            </w:r>
            <w:r w:rsidR="00F21684">
              <w:rPr>
                <w:rFonts w:cs="Times New Roman"/>
                <w:bCs/>
                <w:sz w:val="24"/>
                <w:szCs w:val="22"/>
                <w:lang w:eastAsia="en-US"/>
              </w:rPr>
              <w:t>сам и установ</w:t>
            </w:r>
            <w:r w:rsidR="00F21684">
              <w:rPr>
                <w:rFonts w:cs="Times New Roman"/>
                <w:bCs/>
                <w:sz w:val="24"/>
                <w:szCs w:val="22"/>
                <w:lang w:eastAsia="en-US"/>
              </w:rPr>
              <w:softHyphen/>
              <w:t xml:space="preserve">лении их границ», </w:t>
            </w:r>
            <w:r w:rsidRPr="00FC3B37">
              <w:rPr>
                <w:rFonts w:cs="Times New Roman"/>
                <w:sz w:val="24"/>
                <w:szCs w:val="22"/>
              </w:rPr>
              <w:t>Постановление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FC3B37" w:rsidRPr="00FC3B37" w:rsidTr="00812CC1">
        <w:trPr>
          <w:cantSplit/>
          <w:trHeight w:val="780"/>
        </w:trPr>
        <w:tc>
          <w:tcPr>
            <w:tcW w:w="1143" w:type="pct"/>
            <w:vMerge/>
            <w:tcBorders>
              <w:left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rPr>
                <w:rFonts w:eastAsia="Times New Roman" w:cs="Times New Roman"/>
                <w:sz w:val="24"/>
                <w:szCs w:val="24"/>
              </w:rPr>
            </w:pPr>
            <w:proofErr w:type="spellStart"/>
            <w:r w:rsidRPr="00FC3B37">
              <w:rPr>
                <w:rFonts w:eastAsia="Times New Roman" w:cs="Times New Roman"/>
                <w:sz w:val="24"/>
                <w:szCs w:val="24"/>
              </w:rPr>
              <w:t>Илетьское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части кварталов 21-23, 25-28, 30-31, 35, 36, 43, 44, 55, 56, 67-69, 76, 81-85, 88, 100-102</w:t>
            </w: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862</w:t>
            </w:r>
          </w:p>
        </w:tc>
        <w:tc>
          <w:tcPr>
            <w:tcW w:w="1131" w:type="pct"/>
            <w:vMerge/>
            <w:tcBorders>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cantSplit/>
          <w:trHeight w:val="2703"/>
        </w:trPr>
        <w:tc>
          <w:tcPr>
            <w:tcW w:w="1143" w:type="pct"/>
            <w:vMerge/>
            <w:tcBorders>
              <w:left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rPr>
                <w:rFonts w:eastAsia="Times New Roman" w:cs="Times New Roman"/>
                <w:sz w:val="24"/>
                <w:szCs w:val="24"/>
              </w:rPr>
            </w:pPr>
            <w:r w:rsidRPr="00FC3B37">
              <w:rPr>
                <w:rFonts w:eastAsia="Times New Roman" w:cs="Times New Roman"/>
                <w:sz w:val="24"/>
                <w:szCs w:val="24"/>
              </w:rPr>
              <w:t>Итого</w:t>
            </w:r>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1087</w:t>
            </w:r>
          </w:p>
        </w:tc>
        <w:tc>
          <w:tcPr>
            <w:tcW w:w="1131" w:type="pct"/>
            <w:vMerge/>
            <w:tcBorders>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cantSplit/>
          <w:trHeight w:val="88"/>
        </w:trPr>
        <w:tc>
          <w:tcPr>
            <w:tcW w:w="1143" w:type="pct"/>
            <w:vMerge w:val="restart"/>
            <w:tcBorders>
              <w:left w:val="single" w:sz="4" w:space="0" w:color="auto"/>
              <w:right w:val="single" w:sz="4" w:space="0" w:color="auto"/>
            </w:tcBorders>
            <w:vAlign w:val="center"/>
          </w:tcPr>
          <w:p w:rsidR="00FC3B37" w:rsidRPr="00FC3B37" w:rsidRDefault="00FC3B37" w:rsidP="00FC3B37">
            <w:pPr>
              <w:rPr>
                <w:rFonts w:cs="Times New Roman"/>
                <w:sz w:val="24"/>
                <w:szCs w:val="24"/>
              </w:rPr>
            </w:pPr>
            <w:r w:rsidRPr="00FC3B37">
              <w:rPr>
                <w:rFonts w:cs="Times New Roman"/>
                <w:sz w:val="24"/>
                <w:szCs w:val="24"/>
              </w:rPr>
              <w:lastRenderedPageBreak/>
              <w:t>1.2.2. леса, расположенные в лесопарковых зонах</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rPr>
                <w:rFonts w:eastAsia="Times New Roman" w:cs="Times New Roman"/>
                <w:sz w:val="24"/>
                <w:szCs w:val="24"/>
              </w:rPr>
            </w:pPr>
            <w:proofErr w:type="spellStart"/>
            <w:r w:rsidRPr="00FC3B37">
              <w:rPr>
                <w:rFonts w:eastAsia="Times New Roman" w:cs="Times New Roman"/>
                <w:sz w:val="24"/>
                <w:szCs w:val="24"/>
              </w:rPr>
              <w:t>Ашитское</w:t>
            </w:r>
            <w:proofErr w:type="spellEnd"/>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кварталы 52-59, 64-69, 73-77, 79-81, 89, 93, 95, 99, части кварталов 87, 88, 92, 94, 96-98</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1608</w:t>
            </w:r>
          </w:p>
        </w:tc>
        <w:tc>
          <w:tcPr>
            <w:tcW w:w="1131" w:type="pct"/>
            <w:vMerge w:val="restart"/>
            <w:tcBorders>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Распоряжение Кабинета Министров Республики Татарстан от 05.11.2019 № 2801-р</w:t>
            </w:r>
          </w:p>
        </w:tc>
      </w:tr>
      <w:tr w:rsidR="00FC3B37" w:rsidRPr="00FC3B37" w:rsidTr="00812CC1">
        <w:trPr>
          <w:cantSplit/>
          <w:trHeight w:val="88"/>
        </w:trPr>
        <w:tc>
          <w:tcPr>
            <w:tcW w:w="1143" w:type="pct"/>
            <w:vMerge/>
            <w:tcBorders>
              <w:left w:val="single" w:sz="4" w:space="0" w:color="auto"/>
              <w:right w:val="single" w:sz="4" w:space="0" w:color="auto"/>
            </w:tcBorders>
            <w:vAlign w:val="center"/>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rPr>
                <w:rFonts w:eastAsia="Times New Roman" w:cs="Times New Roman"/>
                <w:sz w:val="24"/>
                <w:szCs w:val="24"/>
              </w:rPr>
            </w:pPr>
            <w:proofErr w:type="spellStart"/>
            <w:r w:rsidRPr="00FC3B37">
              <w:rPr>
                <w:rFonts w:eastAsia="Times New Roman" w:cs="Times New Roman"/>
                <w:sz w:val="24"/>
                <w:szCs w:val="24"/>
              </w:rPr>
              <w:t>Илетьское</w:t>
            </w:r>
            <w:proofErr w:type="spellEnd"/>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w:t>
            </w:r>
          </w:p>
        </w:tc>
        <w:tc>
          <w:tcPr>
            <w:tcW w:w="1131" w:type="pct"/>
            <w:vMerge/>
            <w:tcBorders>
              <w:left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cantSplit/>
          <w:trHeight w:val="88"/>
        </w:trPr>
        <w:tc>
          <w:tcPr>
            <w:tcW w:w="1143" w:type="pct"/>
            <w:vMerge/>
            <w:tcBorders>
              <w:left w:val="single" w:sz="4" w:space="0" w:color="auto"/>
              <w:right w:val="single" w:sz="4" w:space="0" w:color="auto"/>
            </w:tcBorders>
            <w:vAlign w:val="center"/>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spacing w:after="120"/>
              <w:rPr>
                <w:rFonts w:eastAsia="Times New Roman" w:cs="Times New Roman"/>
                <w:sz w:val="24"/>
                <w:szCs w:val="24"/>
              </w:rPr>
            </w:pPr>
            <w:r w:rsidRPr="00FC3B37">
              <w:rPr>
                <w:rFonts w:eastAsia="Times New Roman" w:cs="Times New Roman"/>
                <w:sz w:val="24"/>
                <w:szCs w:val="24"/>
              </w:rPr>
              <w:t>Итого</w:t>
            </w:r>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1608</w:t>
            </w:r>
          </w:p>
        </w:tc>
        <w:tc>
          <w:tcPr>
            <w:tcW w:w="1131" w:type="pct"/>
            <w:vMerge/>
            <w:tcBorders>
              <w:left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trHeight w:val="540"/>
        </w:trPr>
        <w:tc>
          <w:tcPr>
            <w:tcW w:w="1143"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1.3. ценные леса, всего,</w:t>
            </w:r>
          </w:p>
          <w:p w:rsidR="00FC3B37" w:rsidRPr="00FC3B37" w:rsidRDefault="00FC3B37" w:rsidP="00FC3B37">
            <w:pPr>
              <w:rPr>
                <w:rFonts w:cs="Times New Roman"/>
                <w:sz w:val="24"/>
                <w:szCs w:val="24"/>
              </w:rPr>
            </w:pPr>
            <w:r w:rsidRPr="00FC3B37">
              <w:rPr>
                <w:rFonts w:cs="Times New Roman"/>
                <w:sz w:val="24"/>
                <w:szCs w:val="24"/>
              </w:rPr>
              <w:t>в том числе</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10207</w:t>
            </w:r>
          </w:p>
        </w:tc>
        <w:tc>
          <w:tcPr>
            <w:tcW w:w="1131"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r>
      <w:tr w:rsidR="00FC3B37" w:rsidRPr="00FC3B37" w:rsidTr="00812CC1">
        <w:trPr>
          <w:trHeight w:val="292"/>
        </w:trPr>
        <w:tc>
          <w:tcPr>
            <w:tcW w:w="1143" w:type="pct"/>
            <w:vMerge w:val="restar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 xml:space="preserve">1.3.1. </w:t>
            </w:r>
            <w:proofErr w:type="spellStart"/>
            <w:r w:rsidRPr="00FC3B37">
              <w:rPr>
                <w:rFonts w:cs="Times New Roman"/>
                <w:sz w:val="24"/>
                <w:szCs w:val="24"/>
              </w:rPr>
              <w:t>п</w:t>
            </w:r>
            <w:r w:rsidRPr="00FC3B37">
              <w:rPr>
                <w:rFonts w:cs="Times New Roman"/>
                <w:sz w:val="24"/>
                <w:szCs w:val="22"/>
                <w:lang w:eastAsia="en-US"/>
              </w:rPr>
              <w:t>ротивоэро-зионные</w:t>
            </w:r>
            <w:proofErr w:type="spellEnd"/>
            <w:r w:rsidRPr="00FC3B37">
              <w:rPr>
                <w:rFonts w:cs="Times New Roman"/>
                <w:sz w:val="24"/>
                <w:szCs w:val="22"/>
                <w:lang w:eastAsia="en-US"/>
              </w:rPr>
              <w:t xml:space="preserve"> леса (леса, предназначенные для охраны земель от эрозии)</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Ашитское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кварталы 26, 41-50, 63, 72, 78, 84, 90, 91, 101, части кварталов 29, 36, 38, 40, 51, 60, 61, 62, 70, 71, 82, 83, 85-87, 88, 92, 94, 96-98, 100</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2427</w:t>
            </w:r>
          </w:p>
        </w:tc>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Приказ Рослесхоза от 16.06.2010 № 232 «Об отнесении лесов на территории Республики Татарстан к ценным</w:t>
            </w:r>
            <w:r w:rsidR="00F21684">
              <w:rPr>
                <w:rFonts w:eastAsia="Times New Roman" w:cs="Times New Roman"/>
                <w:sz w:val="24"/>
                <w:szCs w:val="24"/>
              </w:rPr>
              <w:t xml:space="preserve"> лесам</w:t>
            </w:r>
            <w:r w:rsidRPr="00FC3B37">
              <w:rPr>
                <w:rFonts w:eastAsia="Times New Roman" w:cs="Times New Roman"/>
                <w:sz w:val="24"/>
                <w:szCs w:val="24"/>
              </w:rPr>
              <w:t>, эксплуатационным лесам и установлении их границ»</w:t>
            </w:r>
          </w:p>
        </w:tc>
      </w:tr>
      <w:tr w:rsidR="00FC3B37" w:rsidRPr="00FC3B37" w:rsidTr="00812CC1">
        <w:trPr>
          <w:trHeight w:val="540"/>
        </w:trPr>
        <w:tc>
          <w:tcPr>
            <w:tcW w:w="1143" w:type="pct"/>
            <w:vMerge/>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roofErr w:type="spellStart"/>
            <w:r w:rsidRPr="00FC3B37">
              <w:rPr>
                <w:rFonts w:cs="Times New Roman"/>
                <w:sz w:val="24"/>
                <w:szCs w:val="24"/>
              </w:rPr>
              <w:t>Илетьское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кварталы 1, 51, 52, 62, 70, 71, 77, 78, 90, 92, 98, 99, части кварталов 49, 50, 69, 88, 91, 93, 95, 100-102</w:t>
            </w: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1358</w:t>
            </w:r>
          </w:p>
        </w:tc>
        <w:tc>
          <w:tcPr>
            <w:tcW w:w="1131" w:type="pct"/>
            <w:vMerge/>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70"/>
        </w:trPr>
        <w:tc>
          <w:tcPr>
            <w:tcW w:w="1143" w:type="pct"/>
            <w:vMerge/>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Итого</w:t>
            </w:r>
          </w:p>
        </w:tc>
        <w:tc>
          <w:tcPr>
            <w:tcW w:w="1350"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3785</w:t>
            </w:r>
          </w:p>
        </w:tc>
        <w:tc>
          <w:tcPr>
            <w:tcW w:w="1131" w:type="pct"/>
            <w:vMerge/>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181"/>
        </w:trPr>
        <w:tc>
          <w:tcPr>
            <w:tcW w:w="1143"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 xml:space="preserve">1.3.2. леса, имеющие научное или </w:t>
            </w:r>
            <w:r w:rsidRPr="00FC3B37">
              <w:rPr>
                <w:rFonts w:cs="Times New Roman"/>
                <w:sz w:val="24"/>
                <w:szCs w:val="24"/>
              </w:rPr>
              <w:lastRenderedPageBreak/>
              <w:t>историко-культурное значение</w:t>
            </w:r>
          </w:p>
        </w:tc>
        <w:tc>
          <w:tcPr>
            <w:tcW w:w="835" w:type="pct"/>
            <w:tcBorders>
              <w:top w:val="single" w:sz="4" w:space="0" w:color="auto"/>
              <w:left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lastRenderedPageBreak/>
              <w:t>Ашитское</w:t>
            </w:r>
            <w:proofErr w:type="spellEnd"/>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131"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 xml:space="preserve">Приказ Рослесхоза от 16.06.2010 № 232 </w:t>
            </w:r>
            <w:r w:rsidRPr="00FC3B37">
              <w:rPr>
                <w:rFonts w:cs="Times New Roman"/>
                <w:sz w:val="24"/>
                <w:szCs w:val="24"/>
              </w:rPr>
              <w:lastRenderedPageBreak/>
              <w:t>«Об отнесении лесов на территории Республики Татарстан к ценным</w:t>
            </w:r>
            <w:r w:rsidR="00F21684">
              <w:rPr>
                <w:rFonts w:cs="Times New Roman"/>
                <w:sz w:val="24"/>
                <w:szCs w:val="24"/>
              </w:rPr>
              <w:t xml:space="preserve"> лесам</w:t>
            </w:r>
            <w:r w:rsidRPr="00FC3B37">
              <w:rPr>
                <w:rFonts w:cs="Times New Roman"/>
                <w:sz w:val="24"/>
                <w:szCs w:val="24"/>
              </w:rPr>
              <w:t>, эксплуатационным лесам и установлении их границ»</w:t>
            </w:r>
          </w:p>
        </w:tc>
      </w:tr>
      <w:tr w:rsidR="00FC3B37" w:rsidRPr="00FC3B37" w:rsidTr="00812CC1">
        <w:trPr>
          <w:trHeight w:val="496"/>
        </w:trPr>
        <w:tc>
          <w:tcPr>
            <w:tcW w:w="1143" w:type="pct"/>
            <w:vMerge/>
            <w:tcBorders>
              <w:left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Илетьское</w:t>
            </w:r>
            <w:proofErr w:type="spellEnd"/>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кварталы 96, 97</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23</w:t>
            </w:r>
          </w:p>
        </w:tc>
        <w:tc>
          <w:tcPr>
            <w:tcW w:w="1131" w:type="pct"/>
            <w:vMerge/>
            <w:tcBorders>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1613"/>
        </w:trPr>
        <w:tc>
          <w:tcPr>
            <w:tcW w:w="1143" w:type="pct"/>
            <w:vMerge/>
            <w:tcBorders>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right w:val="single" w:sz="4" w:space="0" w:color="auto"/>
            </w:tcBorders>
            <w:vAlign w:val="center"/>
          </w:tcPr>
          <w:p w:rsidR="00FC3B37" w:rsidRPr="00FC3B37" w:rsidRDefault="00FC3B37" w:rsidP="00FC3B37">
            <w:pPr>
              <w:rPr>
                <w:rFonts w:cs="Times New Roman"/>
                <w:sz w:val="24"/>
                <w:szCs w:val="24"/>
              </w:rPr>
            </w:pPr>
            <w:r w:rsidRPr="00FC3B37">
              <w:rPr>
                <w:rFonts w:cs="Times New Roman"/>
                <w:sz w:val="24"/>
                <w:szCs w:val="24"/>
              </w:rPr>
              <w:t>Итого</w:t>
            </w:r>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23</w:t>
            </w:r>
          </w:p>
        </w:tc>
        <w:tc>
          <w:tcPr>
            <w:tcW w:w="1131" w:type="pct"/>
            <w:vMerge/>
            <w:tcBorders>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p>
        </w:tc>
      </w:tr>
      <w:tr w:rsidR="00FC3B37" w:rsidRPr="00FC3B37" w:rsidTr="00812CC1">
        <w:trPr>
          <w:trHeight w:val="1242"/>
        </w:trPr>
        <w:tc>
          <w:tcPr>
            <w:tcW w:w="1143"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lastRenderedPageBreak/>
              <w:t>1.3.4. запретные полосы лесов, расположенные вдоль водных объектов</w:t>
            </w:r>
          </w:p>
        </w:tc>
        <w:tc>
          <w:tcPr>
            <w:tcW w:w="835" w:type="pct"/>
            <w:tcBorders>
              <w:top w:val="single" w:sz="4" w:space="0" w:color="auto"/>
              <w:left w:val="single" w:sz="4" w:space="0" w:color="auto"/>
              <w:right w:val="single" w:sz="4" w:space="0" w:color="auto"/>
            </w:tcBorders>
            <w:vAlign w:val="center"/>
            <w:hideMark/>
          </w:tcPr>
          <w:p w:rsidR="00FC3B37" w:rsidRPr="00FC3B37" w:rsidRDefault="00FC3B37" w:rsidP="00FC3B37">
            <w:pPr>
              <w:rPr>
                <w:rFonts w:cs="Times New Roman"/>
                <w:sz w:val="24"/>
                <w:szCs w:val="24"/>
              </w:rPr>
            </w:pPr>
            <w:proofErr w:type="spellStart"/>
            <w:r w:rsidRPr="00FC3B37">
              <w:rPr>
                <w:rFonts w:cs="Times New Roman"/>
                <w:sz w:val="24"/>
                <w:szCs w:val="24"/>
              </w:rPr>
              <w:t>Ашитское</w:t>
            </w:r>
            <w:proofErr w:type="spellEnd"/>
          </w:p>
        </w:tc>
        <w:tc>
          <w:tcPr>
            <w:tcW w:w="13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кварталы 1-7, 9, 10, 14-16, 19, 20, 23, части кварталов 8, 11-13, 17, 18, 21, 22</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2092</w:t>
            </w:r>
          </w:p>
        </w:tc>
        <w:tc>
          <w:tcPr>
            <w:tcW w:w="1131"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Приказ Рослесхоза от 16.06.2010 № 232 «Об отнесении лесов на территории Республики Татарстан к ценным</w:t>
            </w:r>
            <w:r w:rsidR="00F21684">
              <w:rPr>
                <w:rFonts w:cs="Times New Roman"/>
                <w:sz w:val="24"/>
                <w:szCs w:val="24"/>
              </w:rPr>
              <w:t xml:space="preserve"> лесам</w:t>
            </w:r>
            <w:r w:rsidRPr="00FC3B37">
              <w:rPr>
                <w:rFonts w:cs="Times New Roman"/>
                <w:sz w:val="24"/>
                <w:szCs w:val="24"/>
              </w:rPr>
              <w:t>, эксплуатационным лесам и установлении их границ»</w:t>
            </w:r>
          </w:p>
        </w:tc>
      </w:tr>
      <w:tr w:rsidR="00FC3B37" w:rsidRPr="00FC3B37" w:rsidTr="00812CC1">
        <w:trPr>
          <w:trHeight w:val="1191"/>
        </w:trPr>
        <w:tc>
          <w:tcPr>
            <w:tcW w:w="1143" w:type="pct"/>
            <w:vMerge/>
            <w:tcBorders>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nil"/>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roofErr w:type="spellStart"/>
            <w:r w:rsidRPr="00FC3B37">
              <w:rPr>
                <w:rFonts w:cs="Times New Roman"/>
                <w:sz w:val="24"/>
                <w:szCs w:val="24"/>
              </w:rPr>
              <w:t>Илетьское</w:t>
            </w:r>
            <w:proofErr w:type="spellEnd"/>
          </w:p>
        </w:tc>
        <w:tc>
          <w:tcPr>
            <w:tcW w:w="1350" w:type="pct"/>
            <w:tcBorders>
              <w:top w:val="nil"/>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кварталы 10-13, 16, 17, 24, 29, 32, 37, 45, 53, 57, 63, 75, части кварталов 14, 15, 19-22, 25-27, 30, 31, 34-36, 42-44, 54-56, 64-68, 72-74, 76, 79-81</w:t>
            </w: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4307</w:t>
            </w:r>
          </w:p>
        </w:tc>
        <w:tc>
          <w:tcPr>
            <w:tcW w:w="1131" w:type="pct"/>
            <w:vMerge/>
            <w:tcBorders>
              <w:left w:val="single" w:sz="4" w:space="0" w:color="auto"/>
              <w:bottom w:val="single" w:sz="4" w:space="0" w:color="auto"/>
              <w:right w:val="single" w:sz="4" w:space="0" w:color="auto"/>
            </w:tcBorders>
            <w:vAlign w:val="center"/>
            <w:hideMark/>
          </w:tcPr>
          <w:p w:rsidR="00FC3B37" w:rsidRPr="00FC3B37" w:rsidRDefault="00FC3B37" w:rsidP="00FC3B37">
            <w:pPr>
              <w:spacing w:after="120"/>
              <w:jc w:val="center"/>
              <w:rPr>
                <w:rFonts w:eastAsia="Times New Roman" w:cs="Times New Roman"/>
                <w:sz w:val="24"/>
                <w:szCs w:val="24"/>
              </w:rPr>
            </w:pPr>
          </w:p>
        </w:tc>
      </w:tr>
      <w:tr w:rsidR="00FC3B37" w:rsidRPr="00FC3B37" w:rsidTr="00812CC1">
        <w:trPr>
          <w:trHeight w:val="70"/>
        </w:trPr>
        <w:tc>
          <w:tcPr>
            <w:tcW w:w="1143" w:type="pct"/>
            <w:vMerge/>
            <w:tcBorders>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nil"/>
              <w:left w:val="single" w:sz="4" w:space="0" w:color="auto"/>
              <w:bottom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Итого</w:t>
            </w:r>
          </w:p>
        </w:tc>
        <w:tc>
          <w:tcPr>
            <w:tcW w:w="1350" w:type="pct"/>
            <w:tcBorders>
              <w:top w:val="nil"/>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p>
        </w:tc>
        <w:tc>
          <w:tcPr>
            <w:tcW w:w="541" w:type="pct"/>
            <w:tcBorders>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6399</w:t>
            </w:r>
          </w:p>
        </w:tc>
        <w:tc>
          <w:tcPr>
            <w:tcW w:w="1131" w:type="pct"/>
            <w:vMerge/>
            <w:tcBorders>
              <w:left w:val="single" w:sz="4" w:space="0" w:color="auto"/>
              <w:bottom w:val="single" w:sz="4" w:space="0" w:color="auto"/>
              <w:right w:val="single" w:sz="4" w:space="0" w:color="auto"/>
            </w:tcBorders>
            <w:vAlign w:val="center"/>
            <w:hideMark/>
          </w:tcPr>
          <w:p w:rsidR="00FC3B37" w:rsidRPr="00FC3B37" w:rsidRDefault="00FC3B37" w:rsidP="00FC3B37">
            <w:pPr>
              <w:spacing w:after="120"/>
              <w:jc w:val="center"/>
              <w:rPr>
                <w:rFonts w:eastAsia="Times New Roman" w:cs="Times New Roman"/>
                <w:sz w:val="24"/>
                <w:szCs w:val="24"/>
              </w:rPr>
            </w:pPr>
          </w:p>
        </w:tc>
      </w:tr>
      <w:tr w:rsidR="00FC3B37" w:rsidRPr="00FC3B37" w:rsidTr="00812CC1">
        <w:trPr>
          <w:cantSplit/>
          <w:trHeight w:val="605"/>
        </w:trPr>
        <w:tc>
          <w:tcPr>
            <w:tcW w:w="1143"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rPr>
                <w:rFonts w:cs="Times New Roman"/>
                <w:sz w:val="24"/>
                <w:szCs w:val="24"/>
              </w:rPr>
            </w:pPr>
            <w:r w:rsidRPr="00FC3B37">
              <w:rPr>
                <w:rFonts w:cs="Times New Roman"/>
                <w:sz w:val="24"/>
                <w:szCs w:val="24"/>
              </w:rPr>
              <w:t xml:space="preserve">2. </w:t>
            </w:r>
            <w:proofErr w:type="spellStart"/>
            <w:r w:rsidRPr="00FC3B37">
              <w:rPr>
                <w:rFonts w:cs="Times New Roman"/>
                <w:sz w:val="24"/>
                <w:szCs w:val="24"/>
              </w:rPr>
              <w:t>Эксплуатацион-ные</w:t>
            </w:r>
            <w:proofErr w:type="spellEnd"/>
            <w:r w:rsidRPr="00FC3B37">
              <w:rPr>
                <w:rFonts w:cs="Times New Roman"/>
                <w:sz w:val="24"/>
                <w:szCs w:val="24"/>
              </w:rPr>
              <w:t xml:space="preserve"> леса</w:t>
            </w: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Ашитское</w:t>
            </w:r>
            <w:proofErr w:type="spellEnd"/>
          </w:p>
        </w:tc>
        <w:tc>
          <w:tcPr>
            <w:tcW w:w="1350" w:type="pct"/>
            <w:tcBorders>
              <w:top w:val="single" w:sz="4" w:space="0" w:color="auto"/>
              <w:left w:val="single" w:sz="4" w:space="0" w:color="auto"/>
              <w:right w:val="single" w:sz="4" w:space="0" w:color="auto"/>
            </w:tcBorders>
            <w:vAlign w:val="center"/>
          </w:tcPr>
          <w:p w:rsidR="00FC3B37" w:rsidRPr="00FC3B37" w:rsidRDefault="00FC3B37" w:rsidP="00FC3B37">
            <w:pPr>
              <w:jc w:val="center"/>
              <w:rPr>
                <w:rFonts w:eastAsia="Times New Roman" w:cs="Times New Roman"/>
                <w:sz w:val="24"/>
                <w:szCs w:val="24"/>
              </w:rPr>
            </w:pPr>
            <w:r w:rsidRPr="00FC3B37">
              <w:rPr>
                <w:rFonts w:eastAsia="Times New Roman" w:cs="Times New Roman"/>
                <w:sz w:val="24"/>
                <w:szCs w:val="24"/>
              </w:rPr>
              <w:t>кварталы 25, 32, части кварталов 24, 27-28, 30, 31, 33, 34, 35, 37, 39</w:t>
            </w:r>
          </w:p>
        </w:tc>
        <w:tc>
          <w:tcPr>
            <w:tcW w:w="541" w:type="pct"/>
            <w:tcBorders>
              <w:top w:val="single" w:sz="4" w:space="0" w:color="auto"/>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831</w:t>
            </w:r>
          </w:p>
        </w:tc>
        <w:tc>
          <w:tcPr>
            <w:tcW w:w="1131" w:type="pct"/>
            <w:vMerge w:val="restart"/>
            <w:tcBorders>
              <w:top w:val="single" w:sz="4" w:space="0" w:color="auto"/>
              <w:left w:val="single" w:sz="4" w:space="0" w:color="auto"/>
              <w:right w:val="single" w:sz="4" w:space="0" w:color="auto"/>
            </w:tcBorders>
            <w:vAlign w:val="center"/>
            <w:hideMark/>
          </w:tcPr>
          <w:p w:rsidR="00FC3B37" w:rsidRPr="00FC3B37" w:rsidRDefault="00FC3B37" w:rsidP="00FC3B37">
            <w:pPr>
              <w:jc w:val="center"/>
              <w:rPr>
                <w:rFonts w:cs="Times New Roman"/>
                <w:sz w:val="24"/>
                <w:szCs w:val="24"/>
              </w:rPr>
            </w:pPr>
            <w:r w:rsidRPr="00FC3B37">
              <w:rPr>
                <w:rFonts w:cs="Times New Roman"/>
                <w:sz w:val="24"/>
                <w:szCs w:val="24"/>
              </w:rPr>
              <w:t>Приказ Рослесхоза от 16.06.2010 № 232 «Об отнесении лесов на территории Республики Татарстан к ценным</w:t>
            </w:r>
            <w:r w:rsidR="00F21684">
              <w:rPr>
                <w:rFonts w:cs="Times New Roman"/>
                <w:sz w:val="24"/>
                <w:szCs w:val="24"/>
              </w:rPr>
              <w:t xml:space="preserve"> лесам</w:t>
            </w:r>
            <w:r w:rsidRPr="00FC3B37">
              <w:rPr>
                <w:rFonts w:cs="Times New Roman"/>
                <w:sz w:val="24"/>
                <w:szCs w:val="24"/>
              </w:rPr>
              <w:t>, эксплуа</w:t>
            </w:r>
            <w:r w:rsidRPr="00FC3B37">
              <w:rPr>
                <w:rFonts w:cs="Times New Roman"/>
                <w:sz w:val="24"/>
                <w:szCs w:val="24"/>
              </w:rPr>
              <w:softHyphen/>
              <w:t>тационным лесам и установлении их границ»</w:t>
            </w:r>
          </w:p>
        </w:tc>
      </w:tr>
      <w:tr w:rsidR="00FC3B37" w:rsidRPr="00FC3B37" w:rsidTr="00812CC1">
        <w:trPr>
          <w:cantSplit/>
          <w:trHeight w:val="1299"/>
        </w:trPr>
        <w:tc>
          <w:tcPr>
            <w:tcW w:w="1143" w:type="pct"/>
            <w:vMerge/>
            <w:tcBorders>
              <w:left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proofErr w:type="spellStart"/>
            <w:r w:rsidRPr="00FC3B37">
              <w:rPr>
                <w:rFonts w:cs="Times New Roman"/>
                <w:sz w:val="24"/>
                <w:szCs w:val="24"/>
              </w:rPr>
              <w:t>Илетьское</w:t>
            </w:r>
            <w:proofErr w:type="spellEnd"/>
          </w:p>
        </w:tc>
        <w:tc>
          <w:tcPr>
            <w:tcW w:w="1350" w:type="pct"/>
            <w:tcBorders>
              <w:left w:val="single" w:sz="4" w:space="0" w:color="auto"/>
              <w:right w:val="single" w:sz="4" w:space="0" w:color="auto"/>
            </w:tcBorders>
            <w:vAlign w:val="center"/>
          </w:tcPr>
          <w:p w:rsidR="00FC3B37" w:rsidRPr="00FC3B37" w:rsidRDefault="00FC3B37" w:rsidP="00FC3B37">
            <w:pPr>
              <w:jc w:val="center"/>
              <w:rPr>
                <w:rFonts w:eastAsia="Times New Roman" w:cs="Times New Roman"/>
                <w:sz w:val="24"/>
                <w:szCs w:val="24"/>
              </w:rPr>
            </w:pPr>
            <w:r w:rsidRPr="00FC3B37">
              <w:rPr>
                <w:rFonts w:eastAsia="Times New Roman" w:cs="Times New Roman"/>
                <w:sz w:val="24"/>
                <w:szCs w:val="24"/>
              </w:rPr>
              <w:t>кварталы 2, 3, 6, 7, 18, 33, 38, 39, 40, 46, 47, 58-61, 86, 87, 89, части кварталов 4, 5, 8, 9, 23, 28, 41, 48, 82-85</w:t>
            </w:r>
          </w:p>
        </w:tc>
        <w:tc>
          <w:tcPr>
            <w:tcW w:w="541" w:type="pct"/>
            <w:tcBorders>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2447</w:t>
            </w:r>
          </w:p>
        </w:tc>
        <w:tc>
          <w:tcPr>
            <w:tcW w:w="1131" w:type="pct"/>
            <w:vMerge/>
            <w:tcBorders>
              <w:left w:val="single" w:sz="4" w:space="0" w:color="auto"/>
              <w:right w:val="single" w:sz="4" w:space="0" w:color="auto"/>
            </w:tcBorders>
            <w:vAlign w:val="center"/>
            <w:hideMark/>
          </w:tcPr>
          <w:p w:rsidR="00FC3B37" w:rsidRPr="00FC3B37" w:rsidRDefault="00FC3B37" w:rsidP="00FC3B37">
            <w:pPr>
              <w:spacing w:after="120"/>
              <w:jc w:val="center"/>
              <w:rPr>
                <w:rFonts w:eastAsia="Times New Roman" w:cs="Times New Roman"/>
                <w:sz w:val="24"/>
                <w:szCs w:val="24"/>
              </w:rPr>
            </w:pPr>
          </w:p>
        </w:tc>
      </w:tr>
      <w:tr w:rsidR="00FC3B37" w:rsidRPr="00FC3B37" w:rsidTr="00812CC1">
        <w:trPr>
          <w:cantSplit/>
          <w:trHeight w:val="70"/>
        </w:trPr>
        <w:tc>
          <w:tcPr>
            <w:tcW w:w="1143" w:type="pct"/>
            <w:vMerge/>
            <w:tcBorders>
              <w:left w:val="single" w:sz="4" w:space="0" w:color="auto"/>
              <w:right w:val="single" w:sz="4" w:space="0" w:color="auto"/>
            </w:tcBorders>
            <w:vAlign w:val="center"/>
            <w:hideMark/>
          </w:tcPr>
          <w:p w:rsidR="00FC3B37" w:rsidRPr="00FC3B37" w:rsidRDefault="00FC3B37" w:rsidP="00FC3B37">
            <w:pPr>
              <w:rPr>
                <w:rFonts w:cs="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rPr>
                <w:rFonts w:cs="Times New Roman"/>
                <w:sz w:val="24"/>
                <w:szCs w:val="24"/>
              </w:rPr>
            </w:pPr>
            <w:r w:rsidRPr="00FC3B37">
              <w:rPr>
                <w:rFonts w:cs="Times New Roman"/>
                <w:sz w:val="24"/>
                <w:szCs w:val="24"/>
              </w:rPr>
              <w:t>Итого</w:t>
            </w:r>
          </w:p>
        </w:tc>
        <w:tc>
          <w:tcPr>
            <w:tcW w:w="1350" w:type="pct"/>
            <w:tcBorders>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p>
        </w:tc>
        <w:tc>
          <w:tcPr>
            <w:tcW w:w="541" w:type="pct"/>
            <w:tcBorders>
              <w:left w:val="single" w:sz="4" w:space="0" w:color="auto"/>
              <w:right w:val="single" w:sz="4" w:space="0" w:color="auto"/>
            </w:tcBorders>
            <w:vAlign w:val="center"/>
          </w:tcPr>
          <w:p w:rsidR="00FC3B37" w:rsidRPr="00FC3B37" w:rsidRDefault="00FC3B37" w:rsidP="00FC3B37">
            <w:pPr>
              <w:spacing w:after="120"/>
              <w:jc w:val="center"/>
              <w:rPr>
                <w:rFonts w:eastAsia="Times New Roman" w:cs="Times New Roman"/>
                <w:sz w:val="24"/>
                <w:szCs w:val="24"/>
              </w:rPr>
            </w:pPr>
            <w:r w:rsidRPr="00FC3B37">
              <w:rPr>
                <w:rFonts w:eastAsia="Times New Roman" w:cs="Times New Roman"/>
                <w:sz w:val="24"/>
                <w:szCs w:val="24"/>
              </w:rPr>
              <w:t>3278</w:t>
            </w:r>
          </w:p>
        </w:tc>
        <w:tc>
          <w:tcPr>
            <w:tcW w:w="1131" w:type="pct"/>
            <w:vMerge/>
            <w:tcBorders>
              <w:left w:val="single" w:sz="4" w:space="0" w:color="auto"/>
              <w:right w:val="single" w:sz="4" w:space="0" w:color="auto"/>
            </w:tcBorders>
            <w:vAlign w:val="center"/>
            <w:hideMark/>
          </w:tcPr>
          <w:p w:rsidR="00FC3B37" w:rsidRPr="00FC3B37" w:rsidRDefault="00FC3B37" w:rsidP="00FC3B37">
            <w:pPr>
              <w:spacing w:after="120"/>
              <w:jc w:val="center"/>
              <w:rPr>
                <w:rFonts w:eastAsia="Times New Roman"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Default="00D97BE3" w:rsidP="00C005F5">
      <w:pPr>
        <w:pStyle w:val="ac"/>
      </w:pPr>
      <w:bookmarkStart w:id="3" w:name="_Toc21017903"/>
      <w:r w:rsidRPr="00552F02">
        <w:t>в абзаце первом подраздела 1.1.6</w:t>
      </w:r>
      <w:r>
        <w:t xml:space="preserve"> </w:t>
      </w:r>
      <w:r w:rsidRPr="00F8432F">
        <w:t>цифры «103» заменить цифрами «112»;</w:t>
      </w:r>
    </w:p>
    <w:p w:rsidR="00F00D7C" w:rsidRDefault="00F00D7C" w:rsidP="00C005F5">
      <w:pPr>
        <w:pStyle w:val="ac"/>
      </w:pPr>
    </w:p>
    <w:p w:rsidR="00712B52" w:rsidRPr="00EE540D" w:rsidRDefault="00EE540D" w:rsidP="00C005F5">
      <w:pPr>
        <w:pStyle w:val="ac"/>
      </w:pPr>
      <w:bookmarkStart w:id="4" w:name="_Toc532646339"/>
      <w:bookmarkStart w:id="5" w:name="_Toc21017907"/>
      <w:bookmarkEnd w:id="3"/>
      <w:r w:rsidRPr="00552F02">
        <w:t xml:space="preserve">б) </w:t>
      </w:r>
      <w:r w:rsidR="004422C9" w:rsidRPr="00552F02">
        <w:t>т</w:t>
      </w:r>
      <w:r w:rsidRPr="00552F02">
        <w:t>аблицу 5 раздела 1.2</w:t>
      </w:r>
      <w:r>
        <w:t xml:space="preserve"> </w:t>
      </w:r>
      <w:bookmarkEnd w:id="4"/>
      <w:bookmarkEnd w:id="5"/>
      <w:r w:rsidRPr="004422C9">
        <w:t>изложить в следующей редакции:</w:t>
      </w:r>
    </w:p>
    <w:p w:rsidR="00A339D4" w:rsidRPr="00523791" w:rsidRDefault="00EE540D" w:rsidP="00EC63CB">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4555"/>
        <w:gridCol w:w="1555"/>
        <w:gridCol w:w="3099"/>
        <w:gridCol w:w="1052"/>
      </w:tblGrid>
      <w:tr w:rsidR="00FC3B37" w:rsidRPr="00FC3B37" w:rsidTr="00812CC1">
        <w:trPr>
          <w:trHeight w:val="509"/>
        </w:trPr>
        <w:tc>
          <w:tcPr>
            <w:tcW w:w="2220" w:type="pct"/>
            <w:vAlign w:val="center"/>
          </w:tcPr>
          <w:p w:rsidR="00FC3B37" w:rsidRPr="00FC3B37" w:rsidRDefault="00FC3B37" w:rsidP="00FC3B37">
            <w:pPr>
              <w:jc w:val="center"/>
              <w:rPr>
                <w:rFonts w:cs="Times New Roman"/>
                <w:sz w:val="24"/>
                <w:szCs w:val="24"/>
              </w:rPr>
            </w:pPr>
            <w:r w:rsidRPr="00FC3B37">
              <w:rPr>
                <w:rFonts w:cs="Times New Roman"/>
                <w:sz w:val="24"/>
                <w:szCs w:val="24"/>
              </w:rPr>
              <w:t>Виды разрешённого использования лесов</w:t>
            </w:r>
          </w:p>
        </w:tc>
        <w:tc>
          <w:tcPr>
            <w:tcW w:w="758" w:type="pct"/>
            <w:vAlign w:val="center"/>
          </w:tcPr>
          <w:p w:rsidR="00FC3B37" w:rsidRPr="00FC3B37" w:rsidRDefault="00FC3B37" w:rsidP="00FC3B37">
            <w:pPr>
              <w:jc w:val="center"/>
              <w:rPr>
                <w:rFonts w:cs="Times New Roman"/>
                <w:sz w:val="24"/>
                <w:szCs w:val="24"/>
              </w:rPr>
            </w:pPr>
            <w:r w:rsidRPr="00FC3B37">
              <w:rPr>
                <w:rFonts w:cs="Times New Roman"/>
                <w:sz w:val="24"/>
                <w:szCs w:val="24"/>
              </w:rPr>
              <w:t>Наименование</w:t>
            </w:r>
          </w:p>
          <w:p w:rsidR="00FC3B37" w:rsidRPr="00FC3B37" w:rsidRDefault="00FC3B37" w:rsidP="00FC3B37">
            <w:pPr>
              <w:jc w:val="center"/>
              <w:rPr>
                <w:rFonts w:cs="Times New Roman"/>
                <w:sz w:val="24"/>
                <w:szCs w:val="24"/>
              </w:rPr>
            </w:pPr>
            <w:r w:rsidRPr="00FC3B37">
              <w:rPr>
                <w:rFonts w:cs="Times New Roman"/>
                <w:sz w:val="24"/>
                <w:szCs w:val="24"/>
              </w:rPr>
              <w:t>участкового лесничества</w:t>
            </w:r>
          </w:p>
        </w:tc>
        <w:tc>
          <w:tcPr>
            <w:tcW w:w="1510" w:type="pct"/>
            <w:vAlign w:val="center"/>
          </w:tcPr>
          <w:p w:rsidR="00FC3B37" w:rsidRPr="00FC3B37" w:rsidRDefault="00FC3B37" w:rsidP="00FC3B37">
            <w:pPr>
              <w:jc w:val="center"/>
              <w:rPr>
                <w:rFonts w:cs="Times New Roman"/>
                <w:sz w:val="24"/>
                <w:szCs w:val="24"/>
              </w:rPr>
            </w:pPr>
            <w:r w:rsidRPr="00FC3B37">
              <w:rPr>
                <w:rFonts w:cs="Times New Roman"/>
                <w:sz w:val="24"/>
                <w:szCs w:val="24"/>
              </w:rPr>
              <w:t>Перечень лесных кварталов или их частей</w:t>
            </w:r>
          </w:p>
        </w:tc>
        <w:tc>
          <w:tcPr>
            <w:tcW w:w="513" w:type="pct"/>
            <w:vAlign w:val="center"/>
          </w:tcPr>
          <w:p w:rsidR="00FC3B37" w:rsidRPr="00FC3B37" w:rsidRDefault="00FC3B37" w:rsidP="00FC3B37">
            <w:pPr>
              <w:jc w:val="center"/>
              <w:rPr>
                <w:rFonts w:cs="Times New Roman"/>
                <w:sz w:val="24"/>
                <w:szCs w:val="24"/>
              </w:rPr>
            </w:pPr>
            <w:r w:rsidRPr="00FC3B37">
              <w:rPr>
                <w:rFonts w:cs="Times New Roman"/>
                <w:sz w:val="24"/>
                <w:szCs w:val="24"/>
              </w:rPr>
              <w:t>Площадь, га</w:t>
            </w:r>
          </w:p>
        </w:tc>
      </w:tr>
      <w:tr w:rsidR="00FC3B37" w:rsidRPr="00FC3B37" w:rsidTr="00812CC1">
        <w:trPr>
          <w:trHeight w:val="337"/>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Заготовка древесины</w:t>
            </w:r>
          </w:p>
          <w:p w:rsidR="00FC3B37" w:rsidRPr="00FC3B37" w:rsidRDefault="00FC3B37" w:rsidP="00FC3B37">
            <w:pPr>
              <w:ind w:left="142"/>
              <w:rPr>
                <w:rFonts w:cs="Times New Roman"/>
                <w:sz w:val="24"/>
                <w:szCs w:val="24"/>
              </w:rPr>
            </w:pPr>
            <w:r w:rsidRPr="00FC3B37">
              <w:rPr>
                <w:rFonts w:cs="Times New Roman"/>
                <w:sz w:val="24"/>
                <w:szCs w:val="24"/>
              </w:rPr>
              <w:t>(ст. ст. 25, 29 ЛК РФ)</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288"/>
        </w:trPr>
        <w:tc>
          <w:tcPr>
            <w:tcW w:w="2220" w:type="pct"/>
            <w:vMerge/>
            <w:tcBorders>
              <w:bottom w:val="nil"/>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nil"/>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187"/>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Заготовка живицы</w:t>
            </w:r>
          </w:p>
          <w:p w:rsidR="00FC3B37" w:rsidRPr="00FC3B37" w:rsidRDefault="00FC3B37" w:rsidP="00FC3B37">
            <w:pPr>
              <w:ind w:left="142"/>
              <w:rPr>
                <w:rFonts w:cs="Times New Roman"/>
                <w:sz w:val="24"/>
                <w:szCs w:val="24"/>
              </w:rPr>
            </w:pPr>
            <w:r w:rsidRPr="00FC3B37">
              <w:rPr>
                <w:rFonts w:cs="Times New Roman"/>
                <w:sz w:val="24"/>
                <w:szCs w:val="24"/>
              </w:rPr>
              <w:t>(ст. ст. 25, 31 ЛК РФ)</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150"/>
        </w:trPr>
        <w:tc>
          <w:tcPr>
            <w:tcW w:w="2220" w:type="pct"/>
            <w:vMerge/>
            <w:tcBorders>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168"/>
        </w:trPr>
        <w:tc>
          <w:tcPr>
            <w:tcW w:w="2220" w:type="pct"/>
            <w:vMerge w:val="restart"/>
            <w:tcBorders>
              <w:top w:val="nil"/>
            </w:tcBorders>
            <w:vAlign w:val="center"/>
          </w:tcPr>
          <w:p w:rsidR="00FC3B37" w:rsidRPr="00FC3B37" w:rsidRDefault="00FC3B37" w:rsidP="00FC3B37">
            <w:pPr>
              <w:ind w:left="142"/>
              <w:rPr>
                <w:rFonts w:cs="Times New Roman"/>
                <w:sz w:val="24"/>
                <w:szCs w:val="24"/>
              </w:rPr>
            </w:pPr>
            <w:r w:rsidRPr="00FC3B37">
              <w:rPr>
                <w:rFonts w:cs="Times New Roman"/>
                <w:sz w:val="24"/>
                <w:szCs w:val="24"/>
              </w:rPr>
              <w:lastRenderedPageBreak/>
              <w:t xml:space="preserve">Заготовка и сбор </w:t>
            </w:r>
            <w:proofErr w:type="spellStart"/>
            <w:r w:rsidRPr="00FC3B37">
              <w:rPr>
                <w:rFonts w:cs="Times New Roman"/>
                <w:sz w:val="24"/>
                <w:szCs w:val="24"/>
              </w:rPr>
              <w:t>недревесных</w:t>
            </w:r>
            <w:proofErr w:type="spellEnd"/>
            <w:r w:rsidRPr="00FC3B37">
              <w:rPr>
                <w:rFonts w:cs="Times New Roman"/>
                <w:sz w:val="24"/>
                <w:szCs w:val="24"/>
              </w:rPr>
              <w:t xml:space="preserve"> лесных ресурсов</w:t>
            </w:r>
          </w:p>
          <w:p w:rsidR="00FC3B37" w:rsidRPr="00FC3B37" w:rsidRDefault="00FC3B37" w:rsidP="00FC3B37">
            <w:pPr>
              <w:ind w:left="142"/>
              <w:rPr>
                <w:rFonts w:cs="Times New Roman"/>
                <w:sz w:val="24"/>
                <w:szCs w:val="24"/>
              </w:rPr>
            </w:pPr>
            <w:r w:rsidRPr="00FC3B37">
              <w:rPr>
                <w:rFonts w:cs="Times New Roman"/>
                <w:sz w:val="24"/>
                <w:szCs w:val="24"/>
              </w:rPr>
              <w:t>(ст. ст. 25, 32 ЛК РФ)</w:t>
            </w:r>
          </w:p>
        </w:tc>
        <w:tc>
          <w:tcPr>
            <w:tcW w:w="758"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nil"/>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158"/>
        </w:trPr>
        <w:tc>
          <w:tcPr>
            <w:tcW w:w="2220" w:type="pct"/>
            <w:vMerge/>
            <w:tcBorders>
              <w:bottom w:val="nil"/>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nil"/>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205"/>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Заготовка пищевых лесных ресурсов и сбор лекарственных растений</w:t>
            </w:r>
          </w:p>
          <w:p w:rsidR="00FC3B37" w:rsidRPr="00FC3B37" w:rsidRDefault="00FC3B37" w:rsidP="00FC3B37">
            <w:pPr>
              <w:ind w:left="142"/>
              <w:rPr>
                <w:rFonts w:cs="Times New Roman"/>
                <w:sz w:val="24"/>
                <w:szCs w:val="24"/>
              </w:rPr>
            </w:pPr>
            <w:r w:rsidRPr="00FC3B37">
              <w:rPr>
                <w:rFonts w:cs="Times New Roman"/>
                <w:sz w:val="24"/>
                <w:szCs w:val="24"/>
              </w:rPr>
              <w:t>(ст. ст. 25, 34 ЛК РФ)</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121"/>
        </w:trPr>
        <w:tc>
          <w:tcPr>
            <w:tcW w:w="2220" w:type="pct"/>
            <w:vMerge/>
            <w:tcBorders>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187"/>
        </w:trPr>
        <w:tc>
          <w:tcPr>
            <w:tcW w:w="2220" w:type="pct"/>
            <w:vMerge w:val="restart"/>
            <w:tcBorders>
              <w:top w:val="nil"/>
            </w:tcBorders>
            <w:vAlign w:val="center"/>
          </w:tcPr>
          <w:p w:rsidR="00FC3B37" w:rsidRPr="00FC3B37" w:rsidRDefault="00FC3B37" w:rsidP="00FC3B37">
            <w:pPr>
              <w:ind w:left="142"/>
              <w:rPr>
                <w:rFonts w:cs="Times New Roman"/>
                <w:sz w:val="24"/>
                <w:szCs w:val="24"/>
              </w:rPr>
            </w:pPr>
            <w:r w:rsidRPr="00FC3B37">
              <w:rPr>
                <w:rFonts w:cs="Times New Roman"/>
                <w:sz w:val="24"/>
                <w:szCs w:val="24"/>
              </w:rPr>
              <w:t>Осуществление видов деятельности в сфере охотничьего хозяйства</w:t>
            </w:r>
          </w:p>
          <w:p w:rsidR="00FC3B37" w:rsidRPr="00FC3B37" w:rsidRDefault="00FC3B37" w:rsidP="00FC3B37">
            <w:pPr>
              <w:ind w:left="142"/>
              <w:rPr>
                <w:rFonts w:cs="Times New Roman"/>
                <w:sz w:val="24"/>
                <w:szCs w:val="24"/>
              </w:rPr>
            </w:pPr>
            <w:r w:rsidRPr="00FC3B37">
              <w:rPr>
                <w:rFonts w:cs="Times New Roman"/>
                <w:sz w:val="24"/>
                <w:szCs w:val="24"/>
              </w:rPr>
              <w:t>(ст. ст. 25, 36 ЛК РФ). Запрещено: лесопарковые зоны, зеленые зоны, городские леса</w:t>
            </w:r>
          </w:p>
        </w:tc>
        <w:tc>
          <w:tcPr>
            <w:tcW w:w="758"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nil"/>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кварталы 1-51, 60-63, 70-72, 78, 82-86, 90, 91, 100, 101, части кварталов 87, 88, 92, 94, 96-98</w:t>
            </w:r>
          </w:p>
        </w:tc>
        <w:tc>
          <w:tcPr>
            <w:tcW w:w="513"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5841</w:t>
            </w:r>
          </w:p>
        </w:tc>
      </w:tr>
      <w:tr w:rsidR="00FC3B37" w:rsidRPr="00FC3B37" w:rsidTr="00812CC1">
        <w:trPr>
          <w:trHeight w:val="150"/>
        </w:trPr>
        <w:tc>
          <w:tcPr>
            <w:tcW w:w="2220" w:type="pct"/>
            <w:vMerge/>
            <w:tcBorders>
              <w:bottom w:val="nil"/>
            </w:tcBorders>
            <w:vAlign w:val="center"/>
          </w:tcPr>
          <w:p w:rsidR="00FC3B37" w:rsidRPr="00FC3B37" w:rsidRDefault="00FC3B37" w:rsidP="00FC3B37">
            <w:pPr>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187"/>
        </w:trPr>
        <w:tc>
          <w:tcPr>
            <w:tcW w:w="2220" w:type="pct"/>
            <w:vMerge w:val="restart"/>
            <w:tcBorders>
              <w:top w:val="single" w:sz="4" w:space="0" w:color="auto"/>
            </w:tcBorders>
            <w:vAlign w:val="center"/>
          </w:tcPr>
          <w:p w:rsidR="00FC3B37" w:rsidRPr="00FC3B37" w:rsidRDefault="00FC3B37" w:rsidP="00FC3B37">
            <w:pPr>
              <w:ind w:left="114" w:right="114"/>
              <w:rPr>
                <w:rFonts w:cs="Times New Roman"/>
                <w:sz w:val="24"/>
                <w:szCs w:val="24"/>
              </w:rPr>
            </w:pPr>
            <w:r w:rsidRPr="00FC3B37">
              <w:rPr>
                <w:rFonts w:cs="Times New Roman"/>
                <w:sz w:val="24"/>
                <w:szCs w:val="24"/>
              </w:rPr>
              <w:t>Ведение сельского  хозяйства</w:t>
            </w:r>
          </w:p>
          <w:p w:rsidR="00FC3B37" w:rsidRPr="00FC3B37" w:rsidRDefault="00FC3B37" w:rsidP="00FC3B37">
            <w:pPr>
              <w:ind w:left="114" w:right="114"/>
              <w:rPr>
                <w:rFonts w:cs="Times New Roman"/>
                <w:sz w:val="24"/>
                <w:szCs w:val="24"/>
              </w:rPr>
            </w:pPr>
            <w:r w:rsidRPr="00FC3B37">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кварталы 1, 2, 4-7, 9, 10, 15, 16, части кварталов 3, 8, 11-14, 17-32, 34-46, 48, 50, 51, 60-62, 70-72, 78, 82-85, 87, 91, 92, 97, 100, 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2894</w:t>
            </w:r>
          </w:p>
        </w:tc>
      </w:tr>
      <w:tr w:rsidR="00FC3B37" w:rsidRPr="00FC3B37" w:rsidTr="00812CC1">
        <w:trPr>
          <w:trHeight w:val="1305"/>
        </w:trPr>
        <w:tc>
          <w:tcPr>
            <w:tcW w:w="2220" w:type="pct"/>
            <w:vMerge/>
            <w:tcBorders>
              <w:bottom w:val="single" w:sz="4" w:space="0" w:color="auto"/>
            </w:tcBorders>
            <w:vAlign w:val="center"/>
          </w:tcPr>
          <w:p w:rsidR="00FC3B37" w:rsidRPr="00FC3B37" w:rsidRDefault="00FC3B37" w:rsidP="00FC3B37">
            <w:pPr>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кварталы 3, 6, 7, 11-13, 16, 38-40, 44, 49, 53, 56, 61, 63, 68, 82, 84, 88, 90, 101, части  кварталов 1, 2, 4, 5, 8-10, 14, 15, 17-37, 41-43, 45-48, 50-52, 54, 55, 57-60, 62, 64-67, 69-81, 83, 85-87, 89, 91-94, 96, 97, 99</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 xml:space="preserve">7453 </w:t>
            </w:r>
          </w:p>
        </w:tc>
      </w:tr>
      <w:tr w:rsidR="00FC3B37" w:rsidRPr="00FC3B37" w:rsidTr="00812CC1">
        <w:trPr>
          <w:trHeight w:val="158"/>
        </w:trPr>
        <w:tc>
          <w:tcPr>
            <w:tcW w:w="2220" w:type="pct"/>
            <w:vMerge w:val="restart"/>
            <w:tcBorders>
              <w:top w:val="nil"/>
            </w:tcBorders>
            <w:vAlign w:val="center"/>
          </w:tcPr>
          <w:p w:rsidR="00FC3B37" w:rsidRPr="00FC3B37" w:rsidRDefault="00FC3B37" w:rsidP="00FC3B37">
            <w:pPr>
              <w:ind w:left="142"/>
              <w:rPr>
                <w:rFonts w:cs="Times New Roman"/>
                <w:sz w:val="24"/>
                <w:szCs w:val="24"/>
              </w:rPr>
            </w:pPr>
            <w:r w:rsidRPr="00FC3B37">
              <w:rPr>
                <w:rFonts w:cs="Times New Roman"/>
                <w:sz w:val="24"/>
                <w:szCs w:val="24"/>
              </w:rPr>
              <w:t>Осуществление научно-исследовательской деятельности, образовательной деятельности</w:t>
            </w:r>
          </w:p>
          <w:p w:rsidR="00FC3B37" w:rsidRPr="00FC3B37" w:rsidRDefault="00FC3B37" w:rsidP="00FC3B37">
            <w:pPr>
              <w:ind w:left="142"/>
              <w:rPr>
                <w:rFonts w:cs="Times New Roman"/>
                <w:sz w:val="24"/>
                <w:szCs w:val="24"/>
              </w:rPr>
            </w:pPr>
            <w:r w:rsidRPr="00FC3B37">
              <w:rPr>
                <w:rFonts w:cs="Times New Roman"/>
                <w:sz w:val="24"/>
                <w:szCs w:val="24"/>
              </w:rPr>
              <w:t>(ст. ст. 25, 40 ЛК РФ)</w:t>
            </w:r>
          </w:p>
        </w:tc>
        <w:tc>
          <w:tcPr>
            <w:tcW w:w="758"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nil"/>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499"/>
        </w:trPr>
        <w:tc>
          <w:tcPr>
            <w:tcW w:w="2220" w:type="pct"/>
            <w:vMerge/>
            <w:tcBorders>
              <w:top w:val="nil"/>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169"/>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Осуществление рекреационной деятельности</w:t>
            </w:r>
          </w:p>
          <w:p w:rsidR="00FC3B37" w:rsidRPr="00FC3B37" w:rsidRDefault="00FC3B37" w:rsidP="00FC3B37">
            <w:pPr>
              <w:ind w:left="142"/>
              <w:rPr>
                <w:rFonts w:cs="Times New Roman"/>
                <w:sz w:val="24"/>
                <w:szCs w:val="24"/>
              </w:rPr>
            </w:pPr>
            <w:r w:rsidRPr="00FC3B37">
              <w:rPr>
                <w:rFonts w:cs="Times New Roman"/>
                <w:sz w:val="24"/>
                <w:szCs w:val="24"/>
              </w:rPr>
              <w:t>(ст. ст. 25, 41 ЛК РФ)</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168"/>
        </w:trPr>
        <w:tc>
          <w:tcPr>
            <w:tcW w:w="2220" w:type="pct"/>
            <w:vMerge/>
            <w:tcBorders>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455"/>
        </w:trPr>
        <w:tc>
          <w:tcPr>
            <w:tcW w:w="2220" w:type="pct"/>
            <w:vMerge w:val="restart"/>
            <w:tcBorders>
              <w:top w:val="nil"/>
            </w:tcBorders>
            <w:vAlign w:val="center"/>
          </w:tcPr>
          <w:p w:rsidR="00FC3B37" w:rsidRPr="00FC3B37" w:rsidRDefault="00FC3B37" w:rsidP="00FC3B37">
            <w:pPr>
              <w:ind w:left="142"/>
              <w:rPr>
                <w:rFonts w:cs="Times New Roman"/>
                <w:sz w:val="24"/>
                <w:szCs w:val="24"/>
              </w:rPr>
            </w:pPr>
            <w:r w:rsidRPr="00FC3B37">
              <w:rPr>
                <w:rFonts w:cs="Times New Roman"/>
                <w:sz w:val="24"/>
                <w:szCs w:val="24"/>
              </w:rPr>
              <w:t>Создание лесных плантаций и их эксплуатация</w:t>
            </w:r>
          </w:p>
          <w:p w:rsidR="00FC3B37" w:rsidRPr="00FC3B37" w:rsidRDefault="00FC3B37" w:rsidP="00FC3B37">
            <w:pPr>
              <w:ind w:left="142"/>
              <w:rPr>
                <w:rFonts w:cs="Times New Roman"/>
                <w:sz w:val="24"/>
                <w:szCs w:val="24"/>
              </w:rPr>
            </w:pPr>
            <w:r w:rsidRPr="00FC3B37">
              <w:rPr>
                <w:rFonts w:cs="Times New Roman"/>
                <w:sz w:val="24"/>
                <w:szCs w:val="24"/>
              </w:rPr>
              <w:t>(ст. ст. 25, 42 ЛК РФ). Запрещено: защитные леса, ОЗУ</w:t>
            </w:r>
          </w:p>
        </w:tc>
        <w:tc>
          <w:tcPr>
            <w:tcW w:w="758"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nil"/>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части кварталов 24, 25, 27, 28, 30, 32, 34, 35, 37, 39</w:t>
            </w:r>
          </w:p>
        </w:tc>
        <w:tc>
          <w:tcPr>
            <w:tcW w:w="513"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592</w:t>
            </w:r>
          </w:p>
        </w:tc>
      </w:tr>
      <w:tr w:rsidR="00FC3B37" w:rsidRPr="00FC3B37" w:rsidTr="00812CC1">
        <w:trPr>
          <w:trHeight w:val="583"/>
        </w:trPr>
        <w:tc>
          <w:tcPr>
            <w:tcW w:w="2220" w:type="pct"/>
            <w:vMerge/>
            <w:tcBorders>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кварталы 3, 6, 7, 38-40, 46, 61, части кварталов 2, 4, 5, 8, 9, 18, 23, 28, 33, 41, 47-60, 82-89</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2180</w:t>
            </w:r>
          </w:p>
        </w:tc>
      </w:tr>
      <w:tr w:rsidR="00FC3B37" w:rsidRPr="00FC3B37" w:rsidTr="00812CC1">
        <w:trPr>
          <w:trHeight w:val="628"/>
        </w:trPr>
        <w:tc>
          <w:tcPr>
            <w:tcW w:w="2220" w:type="pct"/>
            <w:vMerge w:val="restart"/>
            <w:vAlign w:val="center"/>
          </w:tcPr>
          <w:p w:rsidR="00FC3B37" w:rsidRPr="00FC3B37" w:rsidRDefault="00FC3B37" w:rsidP="00FC3B37">
            <w:pPr>
              <w:ind w:left="142"/>
              <w:rPr>
                <w:rFonts w:cs="Times New Roman"/>
                <w:sz w:val="24"/>
                <w:szCs w:val="24"/>
              </w:rPr>
            </w:pPr>
            <w:r w:rsidRPr="00FC3B37">
              <w:rPr>
                <w:rFonts w:cs="Times New Roman"/>
                <w:sz w:val="24"/>
                <w:szCs w:val="24"/>
              </w:rPr>
              <w:t>Выращивание лесных плодовых, ягодных, декоративных растений, лекарственных растений</w:t>
            </w:r>
          </w:p>
          <w:p w:rsidR="00FC3B37" w:rsidRPr="00FC3B37" w:rsidRDefault="00FC3B37" w:rsidP="00FC3B37">
            <w:pPr>
              <w:ind w:left="142"/>
              <w:rPr>
                <w:rFonts w:cs="Times New Roman"/>
                <w:sz w:val="24"/>
                <w:szCs w:val="24"/>
              </w:rPr>
            </w:pPr>
            <w:r w:rsidRPr="00FC3B37">
              <w:rPr>
                <w:rFonts w:cs="Times New Roman"/>
                <w:sz w:val="24"/>
                <w:szCs w:val="24"/>
              </w:rPr>
              <w:t>(ст. ст. 25, 39 ЛК РФ)</w:t>
            </w:r>
          </w:p>
        </w:tc>
        <w:tc>
          <w:tcPr>
            <w:tcW w:w="758" w:type="pct"/>
            <w:tcBorders>
              <w:top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262"/>
        </w:trPr>
        <w:tc>
          <w:tcPr>
            <w:tcW w:w="2220" w:type="pct"/>
            <w:vMerge/>
            <w:tcBorders>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nil"/>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595"/>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Выращивание посадочного материала лесных растений (саженцев, сеянцев)</w:t>
            </w:r>
          </w:p>
          <w:p w:rsidR="00FC3B37" w:rsidRPr="00FC3B37" w:rsidRDefault="00FC3B37" w:rsidP="00FC3B37">
            <w:pPr>
              <w:ind w:left="142"/>
              <w:rPr>
                <w:rFonts w:cs="Times New Roman"/>
                <w:sz w:val="24"/>
                <w:szCs w:val="24"/>
              </w:rPr>
            </w:pPr>
            <w:r w:rsidRPr="00FC3B37">
              <w:rPr>
                <w:rFonts w:cs="Times New Roman"/>
                <w:sz w:val="24"/>
                <w:szCs w:val="24"/>
              </w:rPr>
              <w:t>(ст. ст. 25, 39.1 ЛК РФ)</w:t>
            </w: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nil"/>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262"/>
        </w:trPr>
        <w:tc>
          <w:tcPr>
            <w:tcW w:w="2220" w:type="pct"/>
            <w:vMerge/>
            <w:tcBorders>
              <w:bottom w:val="nil"/>
            </w:tcBorders>
            <w:vAlign w:val="center"/>
          </w:tcPr>
          <w:p w:rsidR="00FC3B37" w:rsidRPr="00FC3B37" w:rsidRDefault="00FC3B37" w:rsidP="00FC3B37">
            <w:pPr>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243"/>
        </w:trPr>
        <w:tc>
          <w:tcPr>
            <w:tcW w:w="2220" w:type="pct"/>
            <w:vMerge w:val="restart"/>
            <w:tcBorders>
              <w:top w:val="single" w:sz="4" w:space="0" w:color="auto"/>
            </w:tcBorders>
            <w:vAlign w:val="center"/>
          </w:tcPr>
          <w:p w:rsidR="00FC3B37" w:rsidRPr="00FC3B37" w:rsidRDefault="00FC3B37" w:rsidP="00FC3B37">
            <w:pPr>
              <w:ind w:left="114" w:right="114"/>
              <w:rPr>
                <w:rFonts w:cs="Times New Roman"/>
                <w:sz w:val="24"/>
                <w:szCs w:val="24"/>
              </w:rPr>
            </w:pPr>
            <w:r w:rsidRPr="00FC3B37">
              <w:rPr>
                <w:rFonts w:cs="Times New Roman"/>
                <w:sz w:val="24"/>
                <w:szCs w:val="24"/>
              </w:rPr>
              <w:t>Осуществление геологического изучения недр, разведка и добыча полезных ископаемых</w:t>
            </w:r>
          </w:p>
          <w:p w:rsidR="00FC3B37" w:rsidRPr="00FC3B37" w:rsidRDefault="00FC3B37" w:rsidP="00FC3B37">
            <w:pPr>
              <w:ind w:left="114" w:right="114"/>
              <w:rPr>
                <w:rFonts w:cs="Times New Roman"/>
                <w:sz w:val="24"/>
                <w:szCs w:val="24"/>
              </w:rPr>
            </w:pPr>
            <w:r w:rsidRPr="00FC3B37">
              <w:rPr>
                <w:rFonts w:cs="Times New Roman"/>
                <w:sz w:val="24"/>
                <w:szCs w:val="24"/>
              </w:rPr>
              <w:t xml:space="preserve">(ст. ст. 25, 43 ЛК РФ). Запрещено: лесопарковые зоны, зеленые зоны </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кварталы 1-51, 60-63, 70-72, 78, 82-86, 90, 91, 100, 101, части кварталов 87, 88, 92, 94, 96-98</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5841</w:t>
            </w:r>
          </w:p>
        </w:tc>
      </w:tr>
      <w:tr w:rsidR="00FC3B37" w:rsidRPr="00FC3B37" w:rsidTr="00812CC1">
        <w:trPr>
          <w:trHeight w:val="206"/>
        </w:trPr>
        <w:tc>
          <w:tcPr>
            <w:tcW w:w="2220" w:type="pct"/>
            <w:vMerge/>
            <w:tcBorders>
              <w:bottom w:val="single" w:sz="4" w:space="0" w:color="auto"/>
            </w:tcBorders>
            <w:vAlign w:val="center"/>
          </w:tcPr>
          <w:p w:rsidR="00FC3B37" w:rsidRPr="00FC3B37" w:rsidRDefault="00FC3B37" w:rsidP="00FC3B37">
            <w:pPr>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224"/>
        </w:trPr>
        <w:tc>
          <w:tcPr>
            <w:tcW w:w="2220" w:type="pct"/>
            <w:vMerge w:val="restart"/>
            <w:tcBorders>
              <w:top w:val="nil"/>
            </w:tcBorders>
            <w:vAlign w:val="center"/>
          </w:tcPr>
          <w:p w:rsidR="00FC3B37" w:rsidRPr="00FC3B37" w:rsidRDefault="00FC3B37" w:rsidP="00FC3B37">
            <w:pPr>
              <w:ind w:left="142"/>
              <w:rPr>
                <w:rFonts w:cs="Times New Roman"/>
                <w:sz w:val="24"/>
                <w:szCs w:val="24"/>
              </w:rPr>
            </w:pPr>
            <w:r w:rsidRPr="00FC3B37">
              <w:rPr>
                <w:rFonts w:cs="Times New Roman"/>
                <w:sz w:val="24"/>
                <w:szCs w:val="24"/>
              </w:rPr>
              <w:lastRenderedPageBreak/>
              <w:t>Строительство и эксплуатация водохранилищ, иных искусственных водных объектов, а также гидротехнических сооружений, речных портов, причалов</w:t>
            </w:r>
          </w:p>
          <w:p w:rsidR="00FC3B37" w:rsidRPr="00FC3B37" w:rsidRDefault="00FC3B37" w:rsidP="00FC3B37">
            <w:pPr>
              <w:ind w:left="142"/>
              <w:rPr>
                <w:rFonts w:cs="Times New Roman"/>
                <w:sz w:val="24"/>
                <w:szCs w:val="24"/>
              </w:rPr>
            </w:pPr>
            <w:r w:rsidRPr="00FC3B37">
              <w:rPr>
                <w:rFonts w:cs="Times New Roman"/>
                <w:sz w:val="24"/>
                <w:szCs w:val="24"/>
              </w:rPr>
              <w:t>(ст. ст. 25,44 ЛК РФ)</w:t>
            </w:r>
          </w:p>
        </w:tc>
        <w:tc>
          <w:tcPr>
            <w:tcW w:w="758"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c>
          <w:tcPr>
            <w:tcW w:w="2220" w:type="pct"/>
            <w:vMerge/>
            <w:tcBorders>
              <w:bottom w:val="nil"/>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225"/>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Строительство, реконструкция, эксплуатация линейных объектов</w:t>
            </w:r>
          </w:p>
          <w:p w:rsidR="00FC3B37" w:rsidRPr="00FC3B37" w:rsidRDefault="00FC3B37" w:rsidP="00FC3B37">
            <w:pPr>
              <w:ind w:left="142"/>
              <w:rPr>
                <w:rFonts w:cs="Times New Roman"/>
                <w:sz w:val="24"/>
                <w:szCs w:val="24"/>
              </w:rPr>
            </w:pPr>
            <w:r w:rsidRPr="00FC3B37">
              <w:rPr>
                <w:rFonts w:cs="Times New Roman"/>
                <w:sz w:val="24"/>
                <w:szCs w:val="24"/>
              </w:rPr>
              <w:t>(ст. ст. 25, 45 ЛК РФ). Запрещено: лесопарковые зоны.</w:t>
            </w:r>
          </w:p>
          <w:p w:rsidR="00FC3B37" w:rsidRPr="00FC3B37" w:rsidRDefault="00FC3B37" w:rsidP="00FC3B37">
            <w:pPr>
              <w:ind w:left="142"/>
              <w:rPr>
                <w:rFonts w:cs="Times New Roman"/>
                <w:sz w:val="24"/>
                <w:szCs w:val="24"/>
              </w:rPr>
            </w:pPr>
            <w:r w:rsidRPr="00FC3B37">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224"/>
        </w:trPr>
        <w:tc>
          <w:tcPr>
            <w:tcW w:w="2220" w:type="pct"/>
            <w:vMerge/>
            <w:tcBorders>
              <w:bottom w:val="nil"/>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205"/>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Переработка древесины и иных лесных ресурсов</w:t>
            </w:r>
          </w:p>
          <w:p w:rsidR="00FC3B37" w:rsidRPr="00FC3B37" w:rsidRDefault="00FC3B37" w:rsidP="00FC3B37">
            <w:pPr>
              <w:ind w:left="142"/>
              <w:rPr>
                <w:rFonts w:cs="Times New Roman"/>
                <w:sz w:val="24"/>
                <w:szCs w:val="24"/>
              </w:rPr>
            </w:pPr>
            <w:r w:rsidRPr="00FC3B37">
              <w:rPr>
                <w:rFonts w:cs="Times New Roman"/>
                <w:sz w:val="24"/>
                <w:szCs w:val="24"/>
              </w:rPr>
              <w:t>(ст. ст. 25, 46 ЛК РФ). Запрещено: защитные леса, ОЗУ</w:t>
            </w:r>
          </w:p>
        </w:tc>
        <w:tc>
          <w:tcPr>
            <w:tcW w:w="758"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nil"/>
              <w:bottom w:val="single" w:sz="4" w:space="0" w:color="auto"/>
            </w:tcBorders>
            <w:vAlign w:val="bottom"/>
          </w:tcPr>
          <w:p w:rsidR="00FC3B37" w:rsidRPr="00FC3B37" w:rsidRDefault="00FC3B37" w:rsidP="00FC3B37">
            <w:pPr>
              <w:jc w:val="center"/>
              <w:rPr>
                <w:rFonts w:cs="Times New Roman"/>
                <w:sz w:val="24"/>
                <w:szCs w:val="24"/>
              </w:rPr>
            </w:pPr>
            <w:r w:rsidRPr="00FC3B37">
              <w:rPr>
                <w:rFonts w:cs="Times New Roman"/>
                <w:sz w:val="24"/>
                <w:szCs w:val="24"/>
              </w:rPr>
              <w:t>Части кварталов 24, 25, 27, 28, 30, 32, 34, 35, 37, 39</w:t>
            </w:r>
          </w:p>
        </w:tc>
        <w:tc>
          <w:tcPr>
            <w:tcW w:w="513" w:type="pct"/>
            <w:tcBorders>
              <w:top w:val="nil"/>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592</w:t>
            </w:r>
          </w:p>
        </w:tc>
      </w:tr>
      <w:tr w:rsidR="00FC3B37" w:rsidRPr="00FC3B37" w:rsidTr="00812CC1">
        <w:trPr>
          <w:trHeight w:val="121"/>
        </w:trPr>
        <w:tc>
          <w:tcPr>
            <w:tcW w:w="2220" w:type="pct"/>
            <w:vMerge/>
            <w:tcBorders>
              <w:bottom w:val="nil"/>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nil"/>
            </w:tcBorders>
            <w:vAlign w:val="bottom"/>
          </w:tcPr>
          <w:p w:rsidR="00FC3B37" w:rsidRPr="00FC3B37" w:rsidRDefault="00FC3B37" w:rsidP="00FC3B37">
            <w:pPr>
              <w:jc w:val="center"/>
              <w:rPr>
                <w:rFonts w:cs="Times New Roman"/>
                <w:sz w:val="24"/>
                <w:szCs w:val="24"/>
              </w:rPr>
            </w:pPr>
            <w:r w:rsidRPr="00FC3B37">
              <w:rPr>
                <w:rFonts w:cs="Times New Roman"/>
                <w:sz w:val="24"/>
                <w:szCs w:val="24"/>
              </w:rPr>
              <w:t>Кварталы 3, 6, 7, 38-40, 46, 61, части кварталов 2, 4, 5, 8, 9, 18, 23, 28, 33, 41, 47-60, 82-89</w:t>
            </w:r>
          </w:p>
        </w:tc>
        <w:tc>
          <w:tcPr>
            <w:tcW w:w="513" w:type="pct"/>
            <w:tcBorders>
              <w:top w:val="single" w:sz="4" w:space="0" w:color="auto"/>
              <w:bottom w:val="nil"/>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2180</w:t>
            </w:r>
          </w:p>
        </w:tc>
      </w:tr>
      <w:tr w:rsidR="00FC3B37" w:rsidRPr="00FC3B37" w:rsidTr="00812CC1">
        <w:trPr>
          <w:trHeight w:val="187"/>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cs="Times New Roman"/>
                <w:sz w:val="24"/>
                <w:szCs w:val="24"/>
              </w:rPr>
              <w:t>Осуществление религиозной деятельности</w:t>
            </w:r>
          </w:p>
          <w:p w:rsidR="00FC3B37" w:rsidRPr="00FC3B37" w:rsidRDefault="00FC3B37" w:rsidP="00FC3B37">
            <w:pPr>
              <w:ind w:left="142"/>
              <w:rPr>
                <w:rFonts w:cs="Times New Roman"/>
                <w:sz w:val="24"/>
                <w:szCs w:val="24"/>
              </w:rPr>
            </w:pPr>
            <w:r w:rsidRPr="00FC3B37">
              <w:rPr>
                <w:rFonts w:cs="Times New Roman"/>
                <w:sz w:val="24"/>
                <w:szCs w:val="24"/>
              </w:rPr>
              <w:t>(ст. ст. 25, 47 ЛК РФ)</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150"/>
        </w:trPr>
        <w:tc>
          <w:tcPr>
            <w:tcW w:w="2220" w:type="pct"/>
            <w:vMerge/>
            <w:tcBorders>
              <w:bottom w:val="single" w:sz="4" w:space="0" w:color="auto"/>
            </w:tcBorders>
            <w:vAlign w:val="center"/>
          </w:tcPr>
          <w:p w:rsidR="00FC3B37" w:rsidRPr="00FC3B37" w:rsidRDefault="00FC3B37" w:rsidP="00FC3B37">
            <w:pPr>
              <w:ind w:left="142"/>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r w:rsidR="00FC3B37" w:rsidRPr="00FC3B37" w:rsidTr="00812CC1">
        <w:trPr>
          <w:trHeight w:val="131"/>
        </w:trPr>
        <w:tc>
          <w:tcPr>
            <w:tcW w:w="2220" w:type="pct"/>
            <w:vMerge w:val="restart"/>
            <w:tcBorders>
              <w:top w:val="single" w:sz="4" w:space="0" w:color="auto"/>
            </w:tcBorders>
            <w:vAlign w:val="center"/>
          </w:tcPr>
          <w:p w:rsidR="00FC3B37" w:rsidRPr="00FC3B37" w:rsidRDefault="00FC3B37" w:rsidP="00FC3B37">
            <w:pPr>
              <w:ind w:left="142"/>
              <w:rPr>
                <w:rFonts w:cs="Times New Roman"/>
                <w:sz w:val="24"/>
                <w:szCs w:val="24"/>
              </w:rPr>
            </w:pPr>
            <w:r w:rsidRPr="00FC3B37">
              <w:rPr>
                <w:rFonts w:eastAsia="Times New Roman" w:cs="Times New Roman"/>
                <w:sz w:val="24"/>
                <w:szCs w:val="24"/>
              </w:rPr>
              <w:t>Иные виды, определенные в соответствии с частью 2 статьи 6 ЛК РФ</w:t>
            </w: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Ашитское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1-101</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7449</w:t>
            </w:r>
          </w:p>
        </w:tc>
      </w:tr>
      <w:tr w:rsidR="00FC3B37" w:rsidRPr="00FC3B37" w:rsidTr="00812CC1">
        <w:trPr>
          <w:trHeight w:val="224"/>
        </w:trPr>
        <w:tc>
          <w:tcPr>
            <w:tcW w:w="2220" w:type="pct"/>
            <w:vMerge/>
            <w:tcBorders>
              <w:bottom w:val="single" w:sz="4" w:space="0" w:color="auto"/>
            </w:tcBorders>
            <w:vAlign w:val="center"/>
          </w:tcPr>
          <w:p w:rsidR="00FC3B37" w:rsidRPr="00FC3B37" w:rsidRDefault="00FC3B37" w:rsidP="00FC3B37">
            <w:pPr>
              <w:spacing w:line="360" w:lineRule="auto"/>
              <w:rPr>
                <w:rFonts w:cs="Times New Roman"/>
                <w:sz w:val="24"/>
                <w:szCs w:val="24"/>
              </w:rPr>
            </w:pPr>
          </w:p>
        </w:tc>
        <w:tc>
          <w:tcPr>
            <w:tcW w:w="758"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proofErr w:type="spellStart"/>
            <w:r w:rsidRPr="00FC3B37">
              <w:rPr>
                <w:rFonts w:cs="Times New Roman"/>
                <w:sz w:val="24"/>
                <w:szCs w:val="24"/>
              </w:rPr>
              <w:t>Илетьское</w:t>
            </w:r>
            <w:proofErr w:type="spellEnd"/>
          </w:p>
        </w:tc>
        <w:tc>
          <w:tcPr>
            <w:tcW w:w="1510" w:type="pct"/>
            <w:tcBorders>
              <w:top w:val="single" w:sz="4" w:space="0" w:color="auto"/>
              <w:bottom w:val="single" w:sz="4" w:space="0" w:color="auto"/>
            </w:tcBorders>
            <w:vAlign w:val="bottom"/>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1-102</w:t>
            </w:r>
          </w:p>
        </w:tc>
        <w:tc>
          <w:tcPr>
            <w:tcW w:w="513" w:type="pct"/>
            <w:tcBorders>
              <w:top w:val="single" w:sz="4" w:space="0" w:color="auto"/>
              <w:bottom w:val="single" w:sz="4" w:space="0" w:color="auto"/>
            </w:tcBorders>
            <w:vAlign w:val="center"/>
          </w:tcPr>
          <w:p w:rsidR="00FC3B37" w:rsidRPr="00FC3B37" w:rsidRDefault="00FC3B37" w:rsidP="00FC3B37">
            <w:pPr>
              <w:spacing w:line="360" w:lineRule="auto"/>
              <w:jc w:val="center"/>
              <w:rPr>
                <w:rFonts w:cs="Times New Roman"/>
                <w:sz w:val="24"/>
                <w:szCs w:val="24"/>
              </w:rPr>
            </w:pPr>
            <w:r w:rsidRPr="00FC3B37">
              <w:rPr>
                <w:rFonts w:cs="Times New Roman"/>
                <w:sz w:val="24"/>
                <w:szCs w:val="24"/>
              </w:rPr>
              <w:t>9733</w:t>
            </w:r>
          </w:p>
        </w:tc>
      </w:tr>
    </w:tbl>
    <w:p w:rsidR="00BB4231" w:rsidRPr="00523791" w:rsidRDefault="00BB4231" w:rsidP="00EB31F9">
      <w:pPr>
        <w:tabs>
          <w:tab w:val="left" w:pos="0"/>
        </w:tabs>
        <w:ind w:firstLine="709"/>
        <w:jc w:val="center"/>
        <w:rPr>
          <w:rFonts w:cs="Times New Roman"/>
          <w:szCs w:val="28"/>
          <w:lang w:eastAsia="en-US"/>
        </w:rPr>
      </w:pPr>
    </w:p>
    <w:p w:rsidR="00EE540D" w:rsidRPr="00552F02" w:rsidRDefault="000F37B7" w:rsidP="00C005F5">
      <w:pPr>
        <w:pStyle w:val="ac"/>
      </w:pPr>
      <w:r w:rsidRPr="00552F02">
        <w:t>3</w:t>
      </w:r>
      <w:r w:rsidR="00EE540D" w:rsidRPr="00552F02">
        <w:t xml:space="preserve">. В </w:t>
      </w:r>
      <w:r w:rsidR="004422C9" w:rsidRPr="00552F02">
        <w:t>г</w:t>
      </w:r>
      <w:r w:rsidR="00EE540D" w:rsidRPr="00552F02">
        <w:t>лаве 2:</w:t>
      </w:r>
    </w:p>
    <w:p w:rsidR="00450851" w:rsidRPr="00552F02" w:rsidRDefault="00450851" w:rsidP="00C005F5">
      <w:pPr>
        <w:pStyle w:val="ac"/>
      </w:pPr>
      <w:r w:rsidRPr="00552F02">
        <w:t>а) в разделе 2.1:</w:t>
      </w:r>
    </w:p>
    <w:p w:rsidR="00E50AA3" w:rsidRDefault="004422C9" w:rsidP="00C005F5">
      <w:pPr>
        <w:pStyle w:val="ac"/>
      </w:pPr>
      <w:r w:rsidRPr="00552F02">
        <w:t>т</w:t>
      </w:r>
      <w:r w:rsidR="00EE540D" w:rsidRPr="00552F02">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59736B">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869"/>
        <w:gridCol w:w="854"/>
        <w:gridCol w:w="731"/>
        <w:gridCol w:w="768"/>
        <w:gridCol w:w="697"/>
        <w:gridCol w:w="636"/>
        <w:gridCol w:w="860"/>
        <w:gridCol w:w="884"/>
        <w:gridCol w:w="881"/>
        <w:gridCol w:w="890"/>
        <w:gridCol w:w="881"/>
        <w:gridCol w:w="890"/>
        <w:gridCol w:w="878"/>
        <w:gridCol w:w="869"/>
      </w:tblGrid>
      <w:tr w:rsidR="00FC3B37" w:rsidRPr="0059736B" w:rsidTr="00812CC1">
        <w:trPr>
          <w:cantSplit/>
          <w:tblHeader/>
          <w:jc w:val="center"/>
        </w:trPr>
        <w:tc>
          <w:tcPr>
            <w:tcW w:w="1226" w:type="pct"/>
            <w:vMerge w:val="restar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Показатели</w:t>
            </w: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Всего</w:t>
            </w:r>
          </w:p>
        </w:tc>
        <w:tc>
          <w:tcPr>
            <w:tcW w:w="3214" w:type="pct"/>
            <w:gridSpan w:val="12"/>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 xml:space="preserve">В том числе по </w:t>
            </w:r>
            <w:proofErr w:type="spellStart"/>
            <w:r w:rsidRPr="0059736B">
              <w:rPr>
                <w:rFonts w:cs="Times New Roman"/>
                <w:sz w:val="22"/>
                <w:szCs w:val="22"/>
              </w:rPr>
              <w:t>полнотам</w:t>
            </w:r>
            <w:proofErr w:type="spellEnd"/>
          </w:p>
        </w:tc>
      </w:tr>
      <w:tr w:rsidR="00FC3B37" w:rsidRPr="0059736B" w:rsidTr="00812CC1">
        <w:trPr>
          <w:cantSplit/>
          <w:tblHeader/>
          <w:jc w:val="center"/>
        </w:trPr>
        <w:tc>
          <w:tcPr>
            <w:tcW w:w="1226" w:type="pct"/>
            <w:vMerge/>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0,9</w:t>
            </w:r>
          </w:p>
        </w:tc>
        <w:tc>
          <w:tcPr>
            <w:tcW w:w="567" w:type="pct"/>
            <w:gridSpan w:val="2"/>
            <w:tcBorders>
              <w:top w:val="single" w:sz="4" w:space="0" w:color="auto"/>
              <w:left w:val="nil"/>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w:t>
            </w:r>
          </w:p>
        </w:tc>
        <w:tc>
          <w:tcPr>
            <w:tcW w:w="577" w:type="pct"/>
            <w:gridSpan w:val="2"/>
            <w:tcBorders>
              <w:top w:val="single" w:sz="4" w:space="0" w:color="auto"/>
              <w:left w:val="nil"/>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0,7</w:t>
            </w:r>
          </w:p>
        </w:tc>
        <w:tc>
          <w:tcPr>
            <w:tcW w:w="577" w:type="pct"/>
            <w:gridSpan w:val="2"/>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0,6</w:t>
            </w:r>
          </w:p>
        </w:tc>
        <w:tc>
          <w:tcPr>
            <w:tcW w:w="572" w:type="pct"/>
            <w:gridSpan w:val="2"/>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0,3 - 0,5</w:t>
            </w:r>
          </w:p>
        </w:tc>
      </w:tr>
      <w:tr w:rsidR="00FC3B37" w:rsidRPr="0059736B" w:rsidTr="00812CC1">
        <w:trPr>
          <w:cantSplit/>
          <w:tblHeader/>
          <w:jc w:val="center"/>
        </w:trPr>
        <w:tc>
          <w:tcPr>
            <w:tcW w:w="1226" w:type="pct"/>
            <w:vMerge/>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5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c>
          <w:tcPr>
            <w:tcW w:w="22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0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га</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тыс. м³</w:t>
            </w:r>
          </w:p>
        </w:tc>
      </w:tr>
      <w:tr w:rsidR="00FC3B37" w:rsidRPr="0059736B" w:rsidTr="00812CC1">
        <w:trPr>
          <w:tblHeade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w:t>
            </w:r>
          </w:p>
        </w:tc>
        <w:tc>
          <w:tcPr>
            <w:tcW w:w="23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w:t>
            </w:r>
          </w:p>
        </w:tc>
        <w:tc>
          <w:tcPr>
            <w:tcW w:w="25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w:t>
            </w:r>
          </w:p>
        </w:tc>
        <w:tc>
          <w:tcPr>
            <w:tcW w:w="22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6</w:t>
            </w:r>
          </w:p>
        </w:tc>
        <w:tc>
          <w:tcPr>
            <w:tcW w:w="20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w:t>
            </w: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8</w:t>
            </w: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9</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12</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14</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r>
      <w:tr w:rsidR="00FC3B37" w:rsidRPr="0059736B" w:rsidTr="00812CC1">
        <w:trPr>
          <w:cantSplit/>
          <w:trHeight w:val="343"/>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Целевое назначение лесов - защитные леса</w:t>
            </w:r>
          </w:p>
        </w:tc>
      </w:tr>
      <w:tr w:rsidR="00FC3B37" w:rsidRPr="0059736B" w:rsidTr="00812CC1">
        <w:trPr>
          <w:cantSplit/>
          <w:trHeight w:val="263"/>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Запретные полосы лесов, расположенные вдоль водных объектов</w:t>
            </w:r>
          </w:p>
        </w:tc>
      </w:tr>
      <w:tr w:rsidR="00FC3B37" w:rsidRPr="0059736B" w:rsidTr="00812CC1">
        <w:trPr>
          <w:cantSplit/>
          <w:trHeight w:val="268"/>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Постепенные рубки</w:t>
            </w: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Сосна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14.8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29.6</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8.5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20.4</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6.30</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29.6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2.13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29.6</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2.13</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Ель</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17.0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5.0</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1.10</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12.0</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2.80</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5.0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5.0</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0.16</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Береза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6.60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17.2</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3.14</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13.8</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3.46</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0.47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17.2</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0.47</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Осина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73.0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4.1</w:t>
            </w: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1.15</w:t>
            </w: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4.8</w:t>
            </w: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1.08</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43.0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8.71</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14.3</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3.05</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6.8</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3.01</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30</w:t>
            </w: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30</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66.2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5.30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4.1</w:t>
            </w: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0.34</w:t>
            </w: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4.8</w:t>
            </w: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0.32</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43.0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2.18</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14.3</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0.46</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9</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Выборочные рубки</w:t>
            </w:r>
          </w:p>
        </w:tc>
      </w:tr>
      <w:tr w:rsidR="00FC3B37" w:rsidRPr="0059736B" w:rsidTr="00812CC1">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Сосна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169.0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46.30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6.8</w:t>
            </w: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2.77</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61.4</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21.39</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40.1</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11.53</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60.7</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10.61</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30</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108.3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7.91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6.8</w:t>
            </w: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0.83</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61.4</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5.35</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40.1</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1.73</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Ель</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22.0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6.50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10.5</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3.44</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11.5</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3.06</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22.0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10.5</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0.86</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11.5</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0.46</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Береза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92,0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14,8</w:t>
            </w:r>
            <w:r w:rsidRPr="0059736B">
              <w:rPr>
                <w:rFonts w:cs="Times New Roman"/>
                <w:sz w:val="22"/>
                <w:szCs w:val="22"/>
                <w:lang w:val="en-US"/>
              </w:rPr>
              <w:t>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14.4</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3,48</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29.2</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5.85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48.4</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5.47</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4,36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14,4</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0,87</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29.2</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0.85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Липа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18.0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3.20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18.0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3.20</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18.0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3.20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18.0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0.80</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Осина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89,0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14,4</w:t>
            </w:r>
            <w:r w:rsidRPr="0059736B">
              <w:rPr>
                <w:rFonts w:cs="Times New Roman"/>
                <w:sz w:val="22"/>
                <w:szCs w:val="22"/>
                <w:lang w:val="en-US"/>
              </w:rPr>
              <w:t>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73,7</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11,22</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15.3</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3.18</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89.0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2.68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73,7</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2.2</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15.3</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0.48</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9</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0.</w:t>
            </w:r>
            <w:r w:rsidRPr="0059736B">
              <w:rPr>
                <w:rFonts w:cs="Times New Roman"/>
                <w:sz w:val="22"/>
                <w:szCs w:val="22"/>
                <w:lang w:val="en-US"/>
              </w:rPr>
              <w:t>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trHeight w:val="735"/>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Противоэрозионные леса</w:t>
            </w:r>
          </w:p>
          <w:p w:rsidR="00FC3B37" w:rsidRPr="0059736B" w:rsidRDefault="00FC3B37" w:rsidP="00FC3B37">
            <w:pPr>
              <w:rPr>
                <w:rFonts w:cs="Times New Roman"/>
                <w:sz w:val="22"/>
                <w:szCs w:val="22"/>
              </w:rPr>
            </w:pPr>
            <w:r w:rsidRPr="0059736B">
              <w:rPr>
                <w:rFonts w:cs="Times New Roman"/>
                <w:sz w:val="22"/>
                <w:szCs w:val="22"/>
              </w:rPr>
              <w:t>Выборочные рубки</w:t>
            </w:r>
          </w:p>
          <w:p w:rsidR="00FC3B37" w:rsidRPr="0059736B" w:rsidRDefault="00FC3B37" w:rsidP="00FC3B37">
            <w:pPr>
              <w:rPr>
                <w:rFonts w:cs="Times New Roman"/>
                <w:sz w:val="22"/>
                <w:szCs w:val="22"/>
              </w:rPr>
            </w:pPr>
            <w:r w:rsidRPr="0059736B">
              <w:rPr>
                <w:rFonts w:cs="Times New Roman"/>
                <w:sz w:val="22"/>
                <w:szCs w:val="22"/>
              </w:rPr>
              <w:t>Хозяйственная секция – Дуб н/ствольный</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147.0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23.20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24.0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5.20</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97.0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2.42</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26.0</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15.58</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121.0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3.72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24.0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1.30</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97.0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2.42</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0.4</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trHeight w:val="288"/>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Леса, расположенные в лесопарковых зонах</w:t>
            </w:r>
          </w:p>
        </w:tc>
      </w:tr>
      <w:tr w:rsidR="00FC3B37" w:rsidRPr="0059736B" w:rsidTr="00812CC1">
        <w:trPr>
          <w:cantSplit/>
          <w:trHeight w:val="241"/>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Постепенные рубки</w:t>
            </w:r>
          </w:p>
        </w:tc>
      </w:tr>
      <w:tr w:rsidR="00FC3B37" w:rsidRPr="0059736B" w:rsidTr="00812CC1">
        <w:trPr>
          <w:cantSplit/>
          <w:trHeight w:val="269"/>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Береза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7.90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20.0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5.28</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2.62</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1.32</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0.39</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Осина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2.30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10.0</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2.30</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0.34</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0.34</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Выборочные рубки</w:t>
            </w:r>
          </w:p>
        </w:tc>
      </w:tr>
      <w:tr w:rsidR="00FC3B37" w:rsidRPr="0059736B" w:rsidTr="00812CC1">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Дуб н/ствольный</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419.0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63.00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2.8</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0.55</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247.5</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36.90</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168.7</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25.55</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250.3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5.68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2.8</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0.14</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247.5</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5.54</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Береза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81.0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16.30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22.1</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5.28</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25.3</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5.35</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33.6</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5.67</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47.4</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2.12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22.1</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1.32</w:t>
            </w: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25.3</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0.80</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223"/>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Липа</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38.0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10.29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25.7</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7.37</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12.2</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2.92</w:t>
            </w: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25.7</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25.7</w:t>
            </w:r>
          </w:p>
        </w:tc>
        <w:tc>
          <w:tcPr>
            <w:tcW w:w="290"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1.10</w:t>
            </w: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FC3B37" w:rsidRPr="0059736B" w:rsidRDefault="00FC3B37" w:rsidP="00FC3B37">
            <w:pPr>
              <w:rPr>
                <w:rFonts w:cs="Times New Roman"/>
                <w:sz w:val="22"/>
                <w:szCs w:val="22"/>
              </w:rPr>
            </w:pPr>
            <w:r w:rsidRPr="0059736B">
              <w:rPr>
                <w:rFonts w:cs="Times New Roman"/>
                <w:sz w:val="22"/>
                <w:szCs w:val="22"/>
              </w:rPr>
              <w:t>Выборочные рубки</w:t>
            </w: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Хозяйственная секция – Береза</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5.40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nil"/>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2.6</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0.67</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20.6</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4.49</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1.8</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0.24</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23.2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2.6</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0.17</w:t>
            </w: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20.6</w:t>
            </w: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0.68</w:t>
            </w: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25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постепенных рубок в защитных лесах</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211.0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52.50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158.0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10.11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18</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269"/>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 том числе а) хвойные</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67.0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18.7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34.6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2.29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4</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 xml:space="preserve">б) </w:t>
            </w:r>
            <w:proofErr w:type="spellStart"/>
            <w:r w:rsidRPr="0059736B">
              <w:rPr>
                <w:rFonts w:cs="Times New Roman"/>
                <w:sz w:val="22"/>
                <w:szCs w:val="22"/>
              </w:rPr>
              <w:t>мягколиственные</w:t>
            </w:r>
            <w:proofErr w:type="spellEnd"/>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144.0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33.80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123.4</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7.82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14</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выборочных рубок в защитных лесах</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1100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203.39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709.26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30.3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74</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1.</w:t>
            </w:r>
            <w:r w:rsidRPr="0059736B">
              <w:rPr>
                <w:rFonts w:cs="Times New Roman"/>
                <w:sz w:val="22"/>
                <w:szCs w:val="22"/>
                <w:lang w:val="en-US"/>
              </w:rPr>
              <w:t>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 том числе а) хвойные</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191.0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52.80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130.3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9.23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13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б) твердолиственные</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419.0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63.0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250.3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5.68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25</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0.</w:t>
            </w:r>
            <w:r w:rsidRPr="0059736B">
              <w:rPr>
                <w:rFonts w:cs="Times New Roman"/>
                <w:sz w:val="22"/>
                <w:szCs w:val="22"/>
                <w:lang w:val="en-US"/>
              </w:rPr>
              <w:t>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0.</w:t>
            </w:r>
            <w:r w:rsidRPr="0059736B">
              <w:rPr>
                <w:rFonts w:cs="Times New Roman"/>
                <w:sz w:val="22"/>
                <w:szCs w:val="22"/>
                <w:lang w:val="en-US"/>
              </w:rPr>
              <w:t>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 xml:space="preserve">в) </w:t>
            </w:r>
            <w:proofErr w:type="spellStart"/>
            <w:r w:rsidRPr="0059736B">
              <w:rPr>
                <w:rFonts w:cs="Times New Roman"/>
                <w:sz w:val="22"/>
                <w:szCs w:val="22"/>
              </w:rPr>
              <w:t>мягколиственные</w:t>
            </w:r>
            <w:proofErr w:type="spellEnd"/>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490.0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87.59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328.66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15.39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36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рубок в защитных лесах</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1311.0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255.89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nil"/>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nil"/>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nil"/>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867.26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40.41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92</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3.9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3.2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 том числе а) хвойные</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258.0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71.50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164.9</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11.52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r w:rsidRPr="0059736B">
              <w:rPr>
                <w:rFonts w:cs="Times New Roman"/>
                <w:sz w:val="22"/>
                <w:szCs w:val="22"/>
              </w:rPr>
              <w:t>17</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1.1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290"/>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290"/>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r w:rsidRPr="0059736B">
              <w:rPr>
                <w:rFonts w:cs="Times New Roman"/>
                <w:sz w:val="22"/>
                <w:szCs w:val="22"/>
              </w:rPr>
              <w:t>0.7</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262"/>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б) твердолиственные</w:t>
            </w: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419.0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63.0</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250.3</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5.68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25</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0.6</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0.</w:t>
            </w:r>
            <w:r w:rsidRPr="0059736B">
              <w:rPr>
                <w:rFonts w:cs="Times New Roman"/>
                <w:sz w:val="22"/>
                <w:szCs w:val="22"/>
                <w:lang w:val="en-US"/>
              </w:rPr>
              <w:t>5</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rPr>
              <w:t>0.</w:t>
            </w:r>
            <w:r w:rsidRPr="0059736B">
              <w:rPr>
                <w:rFonts w:cs="Times New Roman"/>
                <w:sz w:val="22"/>
                <w:szCs w:val="22"/>
                <w:lang w:val="en-US"/>
              </w:rPr>
              <w:t>3</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 xml:space="preserve">в) </w:t>
            </w:r>
            <w:proofErr w:type="spellStart"/>
            <w:r w:rsidRPr="0059736B">
              <w:rPr>
                <w:rFonts w:cs="Times New Roman"/>
                <w:sz w:val="22"/>
                <w:szCs w:val="22"/>
              </w:rPr>
              <w:t>мягколиственные</w:t>
            </w:r>
            <w:proofErr w:type="spellEnd"/>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634.0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121.39</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Запас, выбираемый за 1 прием</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452.06</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23.21</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lang w:val="en-US"/>
              </w:rPr>
            </w:pPr>
            <w:r w:rsidRPr="0059736B">
              <w:rPr>
                <w:rFonts w:cs="Times New Roman"/>
                <w:sz w:val="22"/>
                <w:szCs w:val="22"/>
                <w:lang w:val="en-US"/>
              </w:rPr>
              <w:t>50</w:t>
            </w: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2.2</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59736B"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proofErr w:type="spellStart"/>
            <w:r w:rsidRPr="0059736B">
              <w:rPr>
                <w:rFonts w:cs="Times New Roman"/>
                <w:sz w:val="22"/>
                <w:szCs w:val="22"/>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jc w:val="center"/>
              <w:rPr>
                <w:rFonts w:cs="Times New Roman"/>
                <w:sz w:val="22"/>
                <w:szCs w:val="22"/>
                <w:lang w:val="en-US"/>
              </w:rPr>
            </w:pPr>
            <w:r w:rsidRPr="0059736B">
              <w:rPr>
                <w:rFonts w:cs="Times New Roman"/>
                <w:sz w:val="22"/>
                <w:szCs w:val="22"/>
                <w:lang w:val="en-US"/>
              </w:rPr>
              <w:t>1.8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r>
      <w:tr w:rsidR="00FC3B37" w:rsidRPr="00FC3B37" w:rsidTr="00812CC1">
        <w:trPr>
          <w:trHeight w:val="77"/>
          <w:jc w:val="center"/>
        </w:trPr>
        <w:tc>
          <w:tcPr>
            <w:tcW w:w="1226" w:type="pct"/>
            <w:tcBorders>
              <w:top w:val="single" w:sz="4" w:space="0" w:color="auto"/>
              <w:left w:val="single" w:sz="4" w:space="0" w:color="auto"/>
              <w:bottom w:val="single" w:sz="4" w:space="0" w:color="auto"/>
              <w:right w:val="single" w:sz="4" w:space="0" w:color="auto"/>
            </w:tcBorders>
            <w:vAlign w:val="center"/>
            <w:hideMark/>
          </w:tcPr>
          <w:p w:rsidR="00FC3B37" w:rsidRPr="0059736B" w:rsidRDefault="00FC3B37" w:rsidP="00FC3B37">
            <w:pPr>
              <w:rPr>
                <w:rFonts w:cs="Times New Roman"/>
                <w:sz w:val="22"/>
                <w:szCs w:val="22"/>
              </w:rPr>
            </w:pPr>
            <w:r w:rsidRPr="0059736B">
              <w:rPr>
                <w:rFonts w:cs="Times New Roman"/>
                <w:sz w:val="22"/>
                <w:szCs w:val="22"/>
              </w:rPr>
              <w:t>Деловой</w:t>
            </w:r>
          </w:p>
        </w:tc>
        <w:tc>
          <w:tcPr>
            <w:tcW w:w="283" w:type="pct"/>
            <w:tcBorders>
              <w:top w:val="single" w:sz="4" w:space="0" w:color="auto"/>
              <w:left w:val="single" w:sz="4" w:space="0" w:color="auto"/>
              <w:bottom w:val="single" w:sz="4" w:space="0" w:color="auto"/>
              <w:right w:val="single" w:sz="4" w:space="0" w:color="auto"/>
            </w:tcBorders>
            <w:vAlign w:val="center"/>
          </w:tcPr>
          <w:p w:rsidR="00FC3B37" w:rsidRPr="0059736B" w:rsidRDefault="00FC3B37" w:rsidP="00FC3B37">
            <w:pPr>
              <w:jc w:val="center"/>
              <w:rPr>
                <w:rFonts w:cs="Times New Roman"/>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hideMark/>
          </w:tcPr>
          <w:p w:rsidR="00FC3B37" w:rsidRPr="00FC3B37" w:rsidRDefault="00FC3B37" w:rsidP="00FC3B37">
            <w:pPr>
              <w:jc w:val="center"/>
              <w:rPr>
                <w:rFonts w:cs="Times New Roman"/>
                <w:sz w:val="22"/>
                <w:szCs w:val="22"/>
              </w:rPr>
            </w:pPr>
            <w:r w:rsidRPr="0059736B">
              <w:rPr>
                <w:rFonts w:cs="Times New Roman"/>
                <w:sz w:val="22"/>
                <w:szCs w:val="22"/>
              </w:rPr>
              <w:t>0.8</w:t>
            </w:r>
          </w:p>
        </w:tc>
        <w:tc>
          <w:tcPr>
            <w:tcW w:w="238"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07"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88"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87"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90"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vAlign w:val="center"/>
          </w:tcPr>
          <w:p w:rsidR="00FC3B37" w:rsidRPr="00FC3B37" w:rsidRDefault="00FC3B37" w:rsidP="00FC3B37">
            <w:pPr>
              <w:jc w:val="center"/>
              <w:rPr>
                <w:rFonts w:cs="Times New Roman"/>
                <w:sz w:val="22"/>
                <w:szCs w:val="22"/>
              </w:rPr>
            </w:pPr>
          </w:p>
        </w:tc>
      </w:tr>
    </w:tbl>
    <w:p w:rsidR="00726935" w:rsidRDefault="00726935" w:rsidP="00EE540D">
      <w:pPr>
        <w:tabs>
          <w:tab w:val="left" w:pos="0"/>
        </w:tabs>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552F02" w:rsidRDefault="00552F02" w:rsidP="00EB31F9">
      <w:pPr>
        <w:tabs>
          <w:tab w:val="left" w:pos="0"/>
        </w:tabs>
        <w:ind w:hanging="142"/>
        <w:jc w:val="right"/>
        <w:rPr>
          <w:rFonts w:cs="Times New Roman"/>
          <w:szCs w:val="28"/>
        </w:rPr>
      </w:pPr>
    </w:p>
    <w:p w:rsidR="00552F02" w:rsidRDefault="00552F02" w:rsidP="00EB31F9">
      <w:pPr>
        <w:tabs>
          <w:tab w:val="left" w:pos="0"/>
        </w:tabs>
        <w:ind w:hanging="142"/>
        <w:jc w:val="right"/>
        <w:rPr>
          <w:rFonts w:cs="Times New Roman"/>
          <w:szCs w:val="28"/>
        </w:rPr>
      </w:pPr>
    </w:p>
    <w:p w:rsidR="00FC3B37" w:rsidRDefault="00FC3B37"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626"/>
        <w:gridCol w:w="668"/>
        <w:gridCol w:w="438"/>
        <w:gridCol w:w="729"/>
        <w:gridCol w:w="726"/>
        <w:gridCol w:w="593"/>
        <w:gridCol w:w="586"/>
        <w:gridCol w:w="596"/>
        <w:gridCol w:w="562"/>
        <w:gridCol w:w="608"/>
        <w:gridCol w:w="732"/>
        <w:gridCol w:w="608"/>
        <w:gridCol w:w="9"/>
        <w:gridCol w:w="550"/>
        <w:gridCol w:w="438"/>
        <w:gridCol w:w="471"/>
        <w:gridCol w:w="562"/>
        <w:gridCol w:w="431"/>
        <w:gridCol w:w="583"/>
        <w:gridCol w:w="611"/>
        <w:gridCol w:w="556"/>
        <w:gridCol w:w="586"/>
        <w:gridCol w:w="580"/>
        <w:gridCol w:w="684"/>
      </w:tblGrid>
      <w:tr w:rsidR="00FC3B37" w:rsidRPr="00FC3B37" w:rsidTr="00812CC1">
        <w:trPr>
          <w:cantSplit/>
          <w:tblHeader/>
        </w:trPr>
        <w:tc>
          <w:tcPr>
            <w:tcW w:w="546"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r w:rsidRPr="00FC3B37">
              <w:rPr>
                <w:rFonts w:eastAsia="Times New Roman" w:cs="Times New Roman"/>
                <w:sz w:val="22"/>
              </w:rPr>
              <w:t>Хозсекция</w:t>
            </w:r>
            <w:proofErr w:type="spellEnd"/>
            <w:r w:rsidRPr="00FC3B37">
              <w:rPr>
                <w:rFonts w:eastAsia="Times New Roman" w:cs="Times New Roman"/>
                <w:sz w:val="22"/>
              </w:rPr>
              <w:t xml:space="preserve"> и преобладающая порода</w:t>
            </w:r>
          </w:p>
        </w:tc>
        <w:tc>
          <w:tcPr>
            <w:tcW w:w="206"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r w:rsidRPr="00FC3B37">
              <w:rPr>
                <w:rFonts w:eastAsia="Times New Roman" w:cs="Times New Roman"/>
                <w:sz w:val="22"/>
              </w:rPr>
              <w:t>Пок-ры-тые</w:t>
            </w:r>
            <w:proofErr w:type="spellEnd"/>
            <w:r w:rsidRPr="00FC3B37">
              <w:rPr>
                <w:rFonts w:eastAsia="Times New Roman" w:cs="Times New Roman"/>
                <w:sz w:val="22"/>
              </w:rPr>
              <w:t xml:space="preserve"> лесом земли, га</w:t>
            </w:r>
          </w:p>
        </w:tc>
        <w:tc>
          <w:tcPr>
            <w:tcW w:w="1231" w:type="pct"/>
            <w:gridSpan w:val="6"/>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В том числе по группам возраста</w:t>
            </w:r>
          </w:p>
        </w:tc>
        <w:tc>
          <w:tcPr>
            <w:tcW w:w="196"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 xml:space="preserve">Запас </w:t>
            </w:r>
            <w:proofErr w:type="spellStart"/>
            <w:r w:rsidRPr="00FC3B37">
              <w:rPr>
                <w:rFonts w:eastAsia="Times New Roman" w:cs="Times New Roman"/>
                <w:sz w:val="22"/>
              </w:rPr>
              <w:t>спе-лых</w:t>
            </w:r>
            <w:proofErr w:type="spellEnd"/>
            <w:r w:rsidRPr="00FC3B37">
              <w:rPr>
                <w:rFonts w:eastAsia="Times New Roman" w:cs="Times New Roman"/>
                <w:sz w:val="22"/>
              </w:rPr>
              <w:t xml:space="preserve"> и </w:t>
            </w:r>
            <w:proofErr w:type="spellStart"/>
            <w:r w:rsidRPr="00FC3B37">
              <w:rPr>
                <w:rFonts w:eastAsia="Times New Roman" w:cs="Times New Roman"/>
                <w:sz w:val="22"/>
              </w:rPr>
              <w:t>перес</w:t>
            </w:r>
            <w:proofErr w:type="spellEnd"/>
            <w:r w:rsidRPr="00FC3B37">
              <w:rPr>
                <w:rFonts w:eastAsia="Times New Roman" w:cs="Times New Roman"/>
                <w:sz w:val="22"/>
              </w:rPr>
              <w:t>-той-</w:t>
            </w:r>
            <w:proofErr w:type="spellStart"/>
            <w:r w:rsidRPr="00FC3B37">
              <w:rPr>
                <w:rFonts w:eastAsia="Times New Roman" w:cs="Times New Roman"/>
                <w:sz w:val="22"/>
              </w:rPr>
              <w:t>ных</w:t>
            </w:r>
            <w:proofErr w:type="spellEnd"/>
            <w:r w:rsidRPr="00FC3B37">
              <w:rPr>
                <w:rFonts w:eastAsia="Times New Roman" w:cs="Times New Roman"/>
                <w:sz w:val="22"/>
              </w:rPr>
              <w:t xml:space="preserve"> </w:t>
            </w:r>
            <w:proofErr w:type="spellStart"/>
            <w:r w:rsidRPr="00FC3B37">
              <w:rPr>
                <w:rFonts w:eastAsia="Times New Roman" w:cs="Times New Roman"/>
                <w:sz w:val="22"/>
              </w:rPr>
              <w:t>наса-жде-ний</w:t>
            </w:r>
            <w:proofErr w:type="spellEnd"/>
            <w:r w:rsidRPr="00FC3B37">
              <w:rPr>
                <w:rFonts w:eastAsia="Times New Roman" w:cs="Times New Roman"/>
                <w:sz w:val="22"/>
              </w:rPr>
              <w:t>, тыс. м</w:t>
            </w:r>
            <w:r w:rsidRPr="00FC3B37">
              <w:rPr>
                <w:rFonts w:eastAsia="Times New Roman" w:cs="Times New Roman"/>
                <w:sz w:val="22"/>
                <w:vertAlign w:val="superscript"/>
              </w:rPr>
              <w:t>3</w:t>
            </w:r>
          </w:p>
        </w:tc>
        <w:tc>
          <w:tcPr>
            <w:tcW w:w="185"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Сред-</w:t>
            </w:r>
            <w:proofErr w:type="spellStart"/>
            <w:r w:rsidRPr="00FC3B37">
              <w:rPr>
                <w:rFonts w:eastAsia="Times New Roman" w:cs="Times New Roman"/>
                <w:sz w:val="22"/>
              </w:rPr>
              <w:t>ний</w:t>
            </w:r>
            <w:proofErr w:type="spellEnd"/>
            <w:r w:rsidRPr="00FC3B37">
              <w:rPr>
                <w:rFonts w:eastAsia="Times New Roman" w:cs="Times New Roman"/>
                <w:sz w:val="22"/>
              </w:rPr>
              <w:t xml:space="preserve"> запас на 1 га </w:t>
            </w:r>
            <w:proofErr w:type="spellStart"/>
            <w:r w:rsidRPr="00FC3B37">
              <w:rPr>
                <w:rFonts w:eastAsia="Times New Roman" w:cs="Times New Roman"/>
                <w:sz w:val="22"/>
              </w:rPr>
              <w:t>эксп-луата-цион-ного</w:t>
            </w:r>
            <w:proofErr w:type="spellEnd"/>
            <w:r w:rsidRPr="00FC3B37">
              <w:rPr>
                <w:rFonts w:eastAsia="Times New Roman" w:cs="Times New Roman"/>
                <w:sz w:val="22"/>
              </w:rPr>
              <w:t xml:space="preserve"> фон-да, м</w:t>
            </w:r>
            <w:r w:rsidRPr="00FC3B37">
              <w:rPr>
                <w:rFonts w:eastAsia="Times New Roman" w:cs="Times New Roman"/>
                <w:sz w:val="22"/>
                <w:vertAlign w:val="superscript"/>
              </w:rPr>
              <w:t>3</w:t>
            </w:r>
          </w:p>
        </w:tc>
        <w:tc>
          <w:tcPr>
            <w:tcW w:w="200"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Сред-</w:t>
            </w:r>
            <w:proofErr w:type="spellStart"/>
            <w:r w:rsidRPr="00FC3B37">
              <w:rPr>
                <w:rFonts w:eastAsia="Times New Roman" w:cs="Times New Roman"/>
                <w:sz w:val="22"/>
              </w:rPr>
              <w:t>ний</w:t>
            </w:r>
            <w:proofErr w:type="spellEnd"/>
            <w:r w:rsidRPr="00FC3B37">
              <w:rPr>
                <w:rFonts w:eastAsia="Times New Roman" w:cs="Times New Roman"/>
                <w:sz w:val="22"/>
              </w:rPr>
              <w:t xml:space="preserve"> при-рост корне-вой массы, тыс. м</w:t>
            </w:r>
            <w:r w:rsidRPr="00FC3B37">
              <w:rPr>
                <w:rFonts w:eastAsia="Times New Roman" w:cs="Times New Roman"/>
                <w:sz w:val="22"/>
                <w:vertAlign w:val="superscript"/>
              </w:rPr>
              <w:t>3</w:t>
            </w:r>
          </w:p>
        </w:tc>
        <w:tc>
          <w:tcPr>
            <w:tcW w:w="241" w:type="pct"/>
            <w:vMerge w:val="restart"/>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r w:rsidRPr="00FC3B37">
              <w:rPr>
                <w:rFonts w:eastAsia="Times New Roman" w:cs="Times New Roman"/>
                <w:sz w:val="22"/>
              </w:rPr>
              <w:t>Воз-</w:t>
            </w:r>
            <w:proofErr w:type="spellStart"/>
            <w:r w:rsidRPr="00FC3B37">
              <w:rPr>
                <w:rFonts w:eastAsia="Times New Roman" w:cs="Times New Roman"/>
                <w:sz w:val="22"/>
              </w:rPr>
              <w:t>раст</w:t>
            </w:r>
            <w:proofErr w:type="spellEnd"/>
            <w:r w:rsidRPr="00FC3B37">
              <w:rPr>
                <w:rFonts w:eastAsia="Times New Roman" w:cs="Times New Roman"/>
                <w:sz w:val="22"/>
              </w:rPr>
              <w:t xml:space="preserve"> рубки</w:t>
            </w:r>
          </w:p>
        </w:tc>
        <w:tc>
          <w:tcPr>
            <w:tcW w:w="683" w:type="pct"/>
            <w:gridSpan w:val="5"/>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r w:rsidRPr="00FC3B37">
              <w:rPr>
                <w:rFonts w:eastAsia="Times New Roman" w:cs="Times New Roman"/>
                <w:sz w:val="22"/>
              </w:rPr>
              <w:t>Исчисленные расчетные лесосеки, га</w:t>
            </w:r>
          </w:p>
        </w:tc>
        <w:tc>
          <w:tcPr>
            <w:tcW w:w="903" w:type="pct"/>
            <w:gridSpan w:val="5"/>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r w:rsidRPr="00FC3B37">
              <w:rPr>
                <w:rFonts w:eastAsia="Times New Roman" w:cs="Times New Roman"/>
                <w:sz w:val="22"/>
              </w:rPr>
              <w:t>Рекомендуемая</w:t>
            </w:r>
            <w:r w:rsidRPr="00FC3B37">
              <w:rPr>
                <w:rFonts w:eastAsia="Times New Roman" w:cs="Times New Roman"/>
                <w:sz w:val="22"/>
              </w:rPr>
              <w:br/>
              <w:t>к принятию расчетная лесосека</w:t>
            </w:r>
          </w:p>
        </w:tc>
        <w:tc>
          <w:tcPr>
            <w:tcW w:w="193" w:type="pct"/>
            <w:vMerge w:val="restart"/>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proofErr w:type="spellStart"/>
            <w:r w:rsidRPr="00FC3B37">
              <w:rPr>
                <w:rFonts w:eastAsia="Times New Roman" w:cs="Times New Roman"/>
                <w:sz w:val="22"/>
              </w:rPr>
              <w:t>Чис-ло</w:t>
            </w:r>
            <w:proofErr w:type="spellEnd"/>
            <w:r w:rsidRPr="00FC3B37">
              <w:rPr>
                <w:rFonts w:eastAsia="Times New Roman" w:cs="Times New Roman"/>
                <w:sz w:val="22"/>
              </w:rPr>
              <w:t xml:space="preserve"> лет </w:t>
            </w:r>
            <w:proofErr w:type="spellStart"/>
            <w:r w:rsidRPr="00FC3B37">
              <w:rPr>
                <w:rFonts w:eastAsia="Times New Roman" w:cs="Times New Roman"/>
                <w:sz w:val="22"/>
              </w:rPr>
              <w:t>исп-ва-ния</w:t>
            </w:r>
            <w:proofErr w:type="spellEnd"/>
            <w:r w:rsidRPr="00FC3B37">
              <w:rPr>
                <w:rFonts w:eastAsia="Times New Roman" w:cs="Times New Roman"/>
                <w:sz w:val="22"/>
              </w:rPr>
              <w:t xml:space="preserve"> </w:t>
            </w:r>
            <w:proofErr w:type="spellStart"/>
            <w:r w:rsidRPr="00FC3B37">
              <w:rPr>
                <w:rFonts w:eastAsia="Times New Roman" w:cs="Times New Roman"/>
                <w:sz w:val="22"/>
              </w:rPr>
              <w:t>эксп</w:t>
            </w:r>
            <w:proofErr w:type="spellEnd"/>
            <w:r w:rsidRPr="00FC3B37">
              <w:rPr>
                <w:rFonts w:eastAsia="Times New Roman" w:cs="Times New Roman"/>
                <w:sz w:val="22"/>
              </w:rPr>
              <w:t>-</w:t>
            </w:r>
            <w:proofErr w:type="spellStart"/>
            <w:r w:rsidRPr="00FC3B37">
              <w:rPr>
                <w:rFonts w:eastAsia="Times New Roman" w:cs="Times New Roman"/>
                <w:sz w:val="22"/>
              </w:rPr>
              <w:t>луа</w:t>
            </w:r>
            <w:proofErr w:type="spellEnd"/>
            <w:r w:rsidRPr="00FC3B37">
              <w:rPr>
                <w:rFonts w:eastAsia="Times New Roman" w:cs="Times New Roman"/>
                <w:sz w:val="22"/>
              </w:rPr>
              <w:t>-</w:t>
            </w:r>
            <w:proofErr w:type="spellStart"/>
            <w:r w:rsidRPr="00FC3B37">
              <w:rPr>
                <w:rFonts w:eastAsia="Times New Roman" w:cs="Times New Roman"/>
                <w:sz w:val="22"/>
              </w:rPr>
              <w:t>таци</w:t>
            </w:r>
            <w:proofErr w:type="spellEnd"/>
            <w:r w:rsidRPr="00FC3B37">
              <w:rPr>
                <w:rFonts w:eastAsia="Times New Roman" w:cs="Times New Roman"/>
                <w:sz w:val="22"/>
              </w:rPr>
              <w:t>-он-</w:t>
            </w:r>
            <w:proofErr w:type="spellStart"/>
            <w:r w:rsidRPr="00FC3B37">
              <w:rPr>
                <w:rFonts w:eastAsia="Times New Roman" w:cs="Times New Roman"/>
                <w:sz w:val="22"/>
              </w:rPr>
              <w:t>ного</w:t>
            </w:r>
            <w:proofErr w:type="spellEnd"/>
            <w:r w:rsidRPr="00FC3B37">
              <w:rPr>
                <w:rFonts w:eastAsia="Times New Roman" w:cs="Times New Roman"/>
                <w:sz w:val="22"/>
              </w:rPr>
              <w:t xml:space="preserve"> фон-да</w:t>
            </w:r>
          </w:p>
        </w:tc>
        <w:tc>
          <w:tcPr>
            <w:tcW w:w="416" w:type="pct"/>
            <w:gridSpan w:val="2"/>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proofErr w:type="spellStart"/>
            <w:r w:rsidRPr="00FC3B37">
              <w:rPr>
                <w:rFonts w:eastAsia="Times New Roman" w:cs="Times New Roman"/>
                <w:sz w:val="22"/>
              </w:rPr>
              <w:t>Предпола-гаемый</w:t>
            </w:r>
            <w:proofErr w:type="spellEnd"/>
            <w:r w:rsidRPr="00FC3B37">
              <w:rPr>
                <w:rFonts w:eastAsia="Times New Roman" w:cs="Times New Roman"/>
                <w:sz w:val="22"/>
              </w:rPr>
              <w:t xml:space="preserve"> остаток на-</w:t>
            </w:r>
            <w:proofErr w:type="spellStart"/>
            <w:r w:rsidRPr="00FC3B37">
              <w:rPr>
                <w:rFonts w:eastAsia="Times New Roman" w:cs="Times New Roman"/>
                <w:sz w:val="22"/>
              </w:rPr>
              <w:t>саждений</w:t>
            </w:r>
            <w:proofErr w:type="spellEnd"/>
            <w:r w:rsidRPr="00FC3B37">
              <w:rPr>
                <w:rFonts w:eastAsia="Times New Roman" w:cs="Times New Roman"/>
                <w:sz w:val="22"/>
              </w:rPr>
              <w:t>, га</w:t>
            </w:r>
          </w:p>
        </w:tc>
      </w:tr>
      <w:tr w:rsidR="00FC3B37" w:rsidRPr="00FC3B37" w:rsidTr="00812CC1">
        <w:trPr>
          <w:cantSplit/>
          <w:tblHeader/>
        </w:trPr>
        <w:tc>
          <w:tcPr>
            <w:tcW w:w="546"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06"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20"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молод-</w:t>
            </w:r>
            <w:proofErr w:type="spellStart"/>
            <w:r w:rsidRPr="00FC3B37">
              <w:rPr>
                <w:rFonts w:eastAsia="Times New Roman" w:cs="Times New Roman"/>
                <w:sz w:val="22"/>
              </w:rPr>
              <w:t>няки</w:t>
            </w:r>
            <w:proofErr w:type="spellEnd"/>
          </w:p>
        </w:tc>
        <w:tc>
          <w:tcPr>
            <w:tcW w:w="384" w:type="pct"/>
            <w:gridSpan w:val="2"/>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r w:rsidRPr="00FC3B37">
              <w:rPr>
                <w:rFonts w:eastAsia="Times New Roman" w:cs="Times New Roman"/>
                <w:sz w:val="22"/>
              </w:rPr>
              <w:t>средневоз-растные</w:t>
            </w:r>
            <w:proofErr w:type="spellEnd"/>
          </w:p>
        </w:tc>
        <w:tc>
          <w:tcPr>
            <w:tcW w:w="239"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r w:rsidRPr="00FC3B37">
              <w:rPr>
                <w:rFonts w:eastAsia="Times New Roman" w:cs="Times New Roman"/>
                <w:sz w:val="22"/>
              </w:rPr>
              <w:t>прис-пе-вающие</w:t>
            </w:r>
            <w:proofErr w:type="spellEnd"/>
          </w:p>
        </w:tc>
        <w:tc>
          <w:tcPr>
            <w:tcW w:w="388" w:type="pct"/>
            <w:gridSpan w:val="2"/>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спелые и перестойные</w:t>
            </w:r>
          </w:p>
        </w:tc>
        <w:tc>
          <w:tcPr>
            <w:tcW w:w="196"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85"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00"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41"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00"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равно-мер-</w:t>
            </w:r>
            <w:proofErr w:type="spellStart"/>
            <w:r w:rsidRPr="00FC3B37">
              <w:rPr>
                <w:rFonts w:eastAsia="Times New Roman" w:cs="Times New Roman"/>
                <w:sz w:val="22"/>
              </w:rPr>
              <w:t>ного</w:t>
            </w:r>
            <w:proofErr w:type="spellEnd"/>
            <w:r w:rsidRPr="00FC3B37">
              <w:rPr>
                <w:rFonts w:eastAsia="Times New Roman" w:cs="Times New Roman"/>
                <w:sz w:val="22"/>
              </w:rPr>
              <w:t xml:space="preserve"> </w:t>
            </w:r>
            <w:proofErr w:type="spellStart"/>
            <w:r w:rsidRPr="00FC3B37">
              <w:rPr>
                <w:rFonts w:eastAsia="Times New Roman" w:cs="Times New Roman"/>
                <w:sz w:val="22"/>
              </w:rPr>
              <w:t>поль</w:t>
            </w:r>
            <w:proofErr w:type="spellEnd"/>
            <w:r w:rsidRPr="00FC3B37">
              <w:rPr>
                <w:rFonts w:eastAsia="Times New Roman" w:cs="Times New Roman"/>
                <w:sz w:val="22"/>
              </w:rPr>
              <w:t>-зова-</w:t>
            </w:r>
            <w:proofErr w:type="spellStart"/>
            <w:r w:rsidRPr="00FC3B37">
              <w:rPr>
                <w:rFonts w:eastAsia="Times New Roman" w:cs="Times New Roman"/>
                <w:sz w:val="22"/>
              </w:rPr>
              <w:t>ния</w:t>
            </w:r>
            <w:proofErr w:type="spellEnd"/>
          </w:p>
        </w:tc>
        <w:tc>
          <w:tcPr>
            <w:tcW w:w="184" w:type="pct"/>
            <w:gridSpan w:val="2"/>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2-я воз-</w:t>
            </w:r>
            <w:proofErr w:type="spellStart"/>
            <w:r w:rsidRPr="00FC3B37">
              <w:rPr>
                <w:rFonts w:eastAsia="Times New Roman" w:cs="Times New Roman"/>
                <w:sz w:val="22"/>
              </w:rPr>
              <w:t>раст</w:t>
            </w:r>
            <w:proofErr w:type="spellEnd"/>
            <w:r w:rsidRPr="00FC3B37">
              <w:rPr>
                <w:rFonts w:eastAsia="Times New Roman" w:cs="Times New Roman"/>
                <w:sz w:val="22"/>
              </w:rPr>
              <w:t>-</w:t>
            </w:r>
            <w:proofErr w:type="spellStart"/>
            <w:r w:rsidRPr="00FC3B37">
              <w:rPr>
                <w:rFonts w:eastAsia="Times New Roman" w:cs="Times New Roman"/>
                <w:sz w:val="22"/>
              </w:rPr>
              <w:t>ная</w:t>
            </w:r>
            <w:proofErr w:type="spellEnd"/>
          </w:p>
        </w:tc>
        <w:tc>
          <w:tcPr>
            <w:tcW w:w="144"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1-я воз-</w:t>
            </w:r>
            <w:proofErr w:type="spellStart"/>
            <w:r w:rsidRPr="00FC3B37">
              <w:rPr>
                <w:rFonts w:eastAsia="Times New Roman" w:cs="Times New Roman"/>
                <w:sz w:val="22"/>
              </w:rPr>
              <w:t>раст</w:t>
            </w:r>
            <w:proofErr w:type="spellEnd"/>
            <w:r w:rsidRPr="00FC3B37">
              <w:rPr>
                <w:rFonts w:eastAsia="Times New Roman" w:cs="Times New Roman"/>
                <w:sz w:val="22"/>
              </w:rPr>
              <w:t>-</w:t>
            </w:r>
            <w:proofErr w:type="spellStart"/>
            <w:r w:rsidRPr="00FC3B37">
              <w:rPr>
                <w:rFonts w:eastAsia="Times New Roman" w:cs="Times New Roman"/>
                <w:sz w:val="22"/>
              </w:rPr>
              <w:t>ная</w:t>
            </w:r>
            <w:proofErr w:type="spellEnd"/>
          </w:p>
        </w:tc>
        <w:tc>
          <w:tcPr>
            <w:tcW w:w="155"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ин-тег-</w:t>
            </w:r>
            <w:proofErr w:type="spellStart"/>
            <w:r w:rsidRPr="00FC3B37">
              <w:rPr>
                <w:rFonts w:eastAsia="Times New Roman" w:cs="Times New Roman"/>
                <w:sz w:val="22"/>
              </w:rPr>
              <w:t>ра</w:t>
            </w:r>
            <w:proofErr w:type="spellEnd"/>
            <w:r w:rsidRPr="00FC3B37">
              <w:rPr>
                <w:rFonts w:eastAsia="Times New Roman" w:cs="Times New Roman"/>
                <w:sz w:val="22"/>
              </w:rPr>
              <w:t>-ль-</w:t>
            </w:r>
            <w:proofErr w:type="spellStart"/>
            <w:r w:rsidRPr="00FC3B37">
              <w:rPr>
                <w:rFonts w:eastAsia="Times New Roman" w:cs="Times New Roman"/>
                <w:sz w:val="22"/>
              </w:rPr>
              <w:t>ная</w:t>
            </w:r>
            <w:proofErr w:type="spellEnd"/>
          </w:p>
        </w:tc>
        <w:tc>
          <w:tcPr>
            <w:tcW w:w="185"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proofErr w:type="gramStart"/>
            <w:r w:rsidRPr="00FC3B37">
              <w:rPr>
                <w:rFonts w:eastAsia="Times New Roman" w:cs="Times New Roman"/>
                <w:sz w:val="22"/>
              </w:rPr>
              <w:t>пло-щадь</w:t>
            </w:r>
            <w:proofErr w:type="spellEnd"/>
            <w:proofErr w:type="gramEnd"/>
            <w:r w:rsidRPr="00FC3B37">
              <w:rPr>
                <w:rFonts w:eastAsia="Times New Roman" w:cs="Times New Roman"/>
                <w:sz w:val="22"/>
              </w:rPr>
              <w:t>,</w:t>
            </w:r>
          </w:p>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га</w:t>
            </w:r>
          </w:p>
        </w:tc>
        <w:tc>
          <w:tcPr>
            <w:tcW w:w="142"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 xml:space="preserve">за-пас </w:t>
            </w:r>
            <w:proofErr w:type="spellStart"/>
            <w:r w:rsidRPr="00FC3B37">
              <w:rPr>
                <w:rFonts w:eastAsia="Times New Roman" w:cs="Times New Roman"/>
                <w:sz w:val="22"/>
              </w:rPr>
              <w:t>кор</w:t>
            </w:r>
            <w:proofErr w:type="spellEnd"/>
            <w:r w:rsidRPr="00FC3B37">
              <w:rPr>
                <w:rFonts w:eastAsia="Times New Roman" w:cs="Times New Roman"/>
                <w:sz w:val="22"/>
              </w:rPr>
              <w:t>-не-вой, тыс. м</w:t>
            </w:r>
            <w:r w:rsidRPr="00FC3B37">
              <w:rPr>
                <w:rFonts w:eastAsia="Times New Roman" w:cs="Times New Roman"/>
                <w:sz w:val="22"/>
                <w:vertAlign w:val="superscript"/>
              </w:rPr>
              <w:t>3</w:t>
            </w:r>
          </w:p>
        </w:tc>
        <w:tc>
          <w:tcPr>
            <w:tcW w:w="576" w:type="pct"/>
            <w:gridSpan w:val="3"/>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r w:rsidRPr="00FC3B37">
              <w:rPr>
                <w:rFonts w:eastAsia="Times New Roman" w:cs="Times New Roman"/>
                <w:sz w:val="22"/>
              </w:rPr>
              <w:t xml:space="preserve">в </w:t>
            </w:r>
            <w:proofErr w:type="spellStart"/>
            <w:r w:rsidRPr="00FC3B37">
              <w:rPr>
                <w:rFonts w:eastAsia="Times New Roman" w:cs="Times New Roman"/>
                <w:sz w:val="22"/>
              </w:rPr>
              <w:t>ликвиде</w:t>
            </w:r>
            <w:proofErr w:type="spellEnd"/>
          </w:p>
        </w:tc>
        <w:tc>
          <w:tcPr>
            <w:tcW w:w="193" w:type="pct"/>
            <w:vMerge/>
            <w:shd w:val="clear" w:color="auto" w:fill="auto"/>
            <w:tcMar>
              <w:left w:w="28" w:type="dxa"/>
              <w:right w:w="28" w:type="dxa"/>
            </w:tcMar>
            <w:vAlign w:val="center"/>
          </w:tcPr>
          <w:p w:rsidR="00FC3B37" w:rsidRPr="00FC3B37" w:rsidRDefault="00FC3B37" w:rsidP="00FC3B37">
            <w:pPr>
              <w:tabs>
                <w:tab w:val="left" w:pos="1418"/>
              </w:tabs>
              <w:jc w:val="center"/>
              <w:rPr>
                <w:rFonts w:eastAsia="Times New Roman" w:cs="Times New Roman"/>
                <w:sz w:val="22"/>
              </w:rPr>
            </w:pPr>
          </w:p>
        </w:tc>
        <w:tc>
          <w:tcPr>
            <w:tcW w:w="191"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r w:rsidRPr="00FC3B37">
              <w:rPr>
                <w:rFonts w:eastAsia="Times New Roman" w:cs="Times New Roman"/>
                <w:sz w:val="22"/>
              </w:rPr>
              <w:t>прис-пе-ваю-щих</w:t>
            </w:r>
            <w:proofErr w:type="spellEnd"/>
          </w:p>
        </w:tc>
        <w:tc>
          <w:tcPr>
            <w:tcW w:w="225" w:type="pct"/>
            <w:vMerge w:val="restar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 xml:space="preserve">спелых и </w:t>
            </w:r>
            <w:proofErr w:type="spellStart"/>
            <w:r w:rsidRPr="00FC3B37">
              <w:rPr>
                <w:rFonts w:eastAsia="Times New Roman" w:cs="Times New Roman"/>
                <w:sz w:val="22"/>
              </w:rPr>
              <w:t>перес-тойных</w:t>
            </w:r>
            <w:proofErr w:type="spellEnd"/>
          </w:p>
        </w:tc>
      </w:tr>
      <w:tr w:rsidR="00FC3B37" w:rsidRPr="00FC3B37" w:rsidTr="00812CC1">
        <w:trPr>
          <w:cantSplit/>
          <w:tblHeader/>
        </w:trPr>
        <w:tc>
          <w:tcPr>
            <w:tcW w:w="546"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06"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20"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44"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все-</w:t>
            </w:r>
            <w:proofErr w:type="spellStart"/>
            <w:r w:rsidRPr="00FC3B37">
              <w:rPr>
                <w:rFonts w:eastAsia="Times New Roman" w:cs="Times New Roman"/>
                <w:sz w:val="22"/>
              </w:rPr>
              <w:t>го</w:t>
            </w:r>
            <w:proofErr w:type="spellEnd"/>
          </w:p>
        </w:tc>
        <w:tc>
          <w:tcPr>
            <w:tcW w:w="240"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roofErr w:type="spellStart"/>
            <w:r w:rsidRPr="00FC3B37">
              <w:rPr>
                <w:rFonts w:eastAsia="Times New Roman" w:cs="Times New Roman"/>
                <w:sz w:val="22"/>
              </w:rPr>
              <w:t>вклю-чено</w:t>
            </w:r>
            <w:proofErr w:type="spellEnd"/>
            <w:r w:rsidRPr="00FC3B37">
              <w:rPr>
                <w:rFonts w:eastAsia="Times New Roman" w:cs="Times New Roman"/>
                <w:sz w:val="22"/>
              </w:rPr>
              <w:t xml:space="preserve"> в расчет</w:t>
            </w:r>
          </w:p>
        </w:tc>
        <w:tc>
          <w:tcPr>
            <w:tcW w:w="239"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95"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всего</w:t>
            </w:r>
          </w:p>
        </w:tc>
        <w:tc>
          <w:tcPr>
            <w:tcW w:w="193"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 xml:space="preserve">в том числе     </w:t>
            </w:r>
            <w:proofErr w:type="spellStart"/>
            <w:r w:rsidRPr="00FC3B37">
              <w:rPr>
                <w:rFonts w:eastAsia="Times New Roman" w:cs="Times New Roman"/>
                <w:sz w:val="22"/>
              </w:rPr>
              <w:t>перес</w:t>
            </w:r>
            <w:proofErr w:type="spellEnd"/>
            <w:r w:rsidRPr="00FC3B37">
              <w:rPr>
                <w:rFonts w:eastAsia="Times New Roman" w:cs="Times New Roman"/>
                <w:sz w:val="22"/>
              </w:rPr>
              <w:t>-той-</w:t>
            </w:r>
            <w:proofErr w:type="spellStart"/>
            <w:r w:rsidRPr="00FC3B37">
              <w:rPr>
                <w:rFonts w:eastAsia="Times New Roman" w:cs="Times New Roman"/>
                <w:sz w:val="22"/>
              </w:rPr>
              <w:t>ные</w:t>
            </w:r>
            <w:proofErr w:type="spellEnd"/>
          </w:p>
        </w:tc>
        <w:tc>
          <w:tcPr>
            <w:tcW w:w="196"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85"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00"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41"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класс воз-</w:t>
            </w:r>
            <w:proofErr w:type="spellStart"/>
            <w:r w:rsidRPr="00FC3B37">
              <w:rPr>
                <w:rFonts w:eastAsia="Times New Roman" w:cs="Times New Roman"/>
                <w:sz w:val="22"/>
              </w:rPr>
              <w:t>раста</w:t>
            </w:r>
            <w:proofErr w:type="spellEnd"/>
          </w:p>
        </w:tc>
        <w:tc>
          <w:tcPr>
            <w:tcW w:w="200"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84" w:type="pct"/>
            <w:gridSpan w:val="2"/>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44"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55"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85"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42"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92"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всего</w:t>
            </w:r>
          </w:p>
        </w:tc>
        <w:tc>
          <w:tcPr>
            <w:tcW w:w="201"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в том числе дело-вой</w:t>
            </w:r>
          </w:p>
        </w:tc>
        <w:tc>
          <w:tcPr>
            <w:tcW w:w="183" w:type="pct"/>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r w:rsidRPr="00FC3B37">
              <w:rPr>
                <w:rFonts w:eastAsia="Times New Roman" w:cs="Times New Roman"/>
                <w:sz w:val="22"/>
              </w:rPr>
              <w:t>% дело-вой от лик-вида</w:t>
            </w:r>
          </w:p>
        </w:tc>
        <w:tc>
          <w:tcPr>
            <w:tcW w:w="193"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191"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c>
          <w:tcPr>
            <w:tcW w:w="225" w:type="pct"/>
            <w:vMerge/>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2"/>
              </w:rPr>
            </w:pPr>
          </w:p>
        </w:tc>
      </w:tr>
      <w:tr w:rsidR="00FC3B37" w:rsidRPr="00FC3B37" w:rsidTr="00812CC1">
        <w:trPr>
          <w:cantSplit/>
          <w:tblHeader/>
        </w:trPr>
        <w:tc>
          <w:tcPr>
            <w:tcW w:w="546"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w:t>
            </w:r>
          </w:p>
        </w:tc>
        <w:tc>
          <w:tcPr>
            <w:tcW w:w="206"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2</w:t>
            </w:r>
          </w:p>
        </w:tc>
        <w:tc>
          <w:tcPr>
            <w:tcW w:w="220"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3</w:t>
            </w:r>
          </w:p>
        </w:tc>
        <w:tc>
          <w:tcPr>
            <w:tcW w:w="144"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4</w:t>
            </w:r>
          </w:p>
        </w:tc>
        <w:tc>
          <w:tcPr>
            <w:tcW w:w="240"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5</w:t>
            </w:r>
          </w:p>
        </w:tc>
        <w:tc>
          <w:tcPr>
            <w:tcW w:w="239"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6</w:t>
            </w:r>
          </w:p>
        </w:tc>
        <w:tc>
          <w:tcPr>
            <w:tcW w:w="195"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7</w:t>
            </w:r>
          </w:p>
        </w:tc>
        <w:tc>
          <w:tcPr>
            <w:tcW w:w="193"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8</w:t>
            </w:r>
          </w:p>
        </w:tc>
        <w:tc>
          <w:tcPr>
            <w:tcW w:w="196"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9</w:t>
            </w:r>
          </w:p>
        </w:tc>
        <w:tc>
          <w:tcPr>
            <w:tcW w:w="185"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10</w:t>
            </w:r>
          </w:p>
        </w:tc>
        <w:tc>
          <w:tcPr>
            <w:tcW w:w="200"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11</w:t>
            </w:r>
          </w:p>
        </w:tc>
        <w:tc>
          <w:tcPr>
            <w:tcW w:w="241"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12</w:t>
            </w:r>
          </w:p>
        </w:tc>
        <w:tc>
          <w:tcPr>
            <w:tcW w:w="200"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13</w:t>
            </w:r>
          </w:p>
        </w:tc>
        <w:tc>
          <w:tcPr>
            <w:tcW w:w="184" w:type="pct"/>
            <w:gridSpan w:val="2"/>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14</w:t>
            </w:r>
          </w:p>
        </w:tc>
        <w:tc>
          <w:tcPr>
            <w:tcW w:w="144"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15</w:t>
            </w:r>
          </w:p>
        </w:tc>
        <w:tc>
          <w:tcPr>
            <w:tcW w:w="155"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16</w:t>
            </w:r>
          </w:p>
        </w:tc>
        <w:tc>
          <w:tcPr>
            <w:tcW w:w="185"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17</w:t>
            </w:r>
          </w:p>
        </w:tc>
        <w:tc>
          <w:tcPr>
            <w:tcW w:w="142"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18</w:t>
            </w:r>
          </w:p>
        </w:tc>
        <w:tc>
          <w:tcPr>
            <w:tcW w:w="192"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19</w:t>
            </w:r>
          </w:p>
        </w:tc>
        <w:tc>
          <w:tcPr>
            <w:tcW w:w="201"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20</w:t>
            </w:r>
          </w:p>
        </w:tc>
        <w:tc>
          <w:tcPr>
            <w:tcW w:w="183"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21</w:t>
            </w:r>
          </w:p>
        </w:tc>
        <w:tc>
          <w:tcPr>
            <w:tcW w:w="193"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22</w:t>
            </w:r>
          </w:p>
        </w:tc>
        <w:tc>
          <w:tcPr>
            <w:tcW w:w="191"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23</w:t>
            </w:r>
          </w:p>
        </w:tc>
        <w:tc>
          <w:tcPr>
            <w:tcW w:w="225" w:type="pct"/>
            <w:tcBorders>
              <w:bottom w:val="single" w:sz="4" w:space="0" w:color="auto"/>
            </w:tcBorders>
            <w:shd w:val="clear" w:color="auto" w:fill="auto"/>
            <w:tcMar>
              <w:left w:w="28" w:type="dxa"/>
              <w:right w:w="28" w:type="dxa"/>
            </w:tcMar>
            <w:vAlign w:val="center"/>
          </w:tcPr>
          <w:p w:rsidR="00FC3B37" w:rsidRPr="00FC3B37" w:rsidRDefault="00FC3B37" w:rsidP="00FC3B37">
            <w:pPr>
              <w:tabs>
                <w:tab w:val="left" w:pos="1418"/>
              </w:tabs>
              <w:ind w:left="-42" w:right="-51"/>
              <w:jc w:val="center"/>
              <w:rPr>
                <w:rFonts w:eastAsia="Times New Roman" w:cs="Times New Roman"/>
                <w:sz w:val="20"/>
              </w:rPr>
            </w:pPr>
            <w:r w:rsidRPr="00FC3B37">
              <w:rPr>
                <w:rFonts w:eastAsia="Times New Roman" w:cs="Times New Roman"/>
                <w:sz w:val="20"/>
              </w:rPr>
              <w:t>24</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400"/>
        </w:trPr>
        <w:tc>
          <w:tcPr>
            <w:tcW w:w="5000" w:type="pct"/>
            <w:gridSpan w:val="25"/>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Сплошн</w:t>
            </w:r>
            <w:r w:rsidR="0059736B">
              <w:rPr>
                <w:rFonts w:cs="Times New Roman"/>
                <w:color w:val="000000"/>
                <w:sz w:val="24"/>
              </w:rPr>
              <w:t>ые</w:t>
            </w:r>
            <w:r w:rsidRPr="00FC3B37">
              <w:rPr>
                <w:rFonts w:cs="Times New Roman"/>
                <w:color w:val="000000"/>
                <w:sz w:val="24"/>
              </w:rPr>
              <w:t xml:space="preserve"> рубки</w:t>
            </w:r>
          </w:p>
          <w:p w:rsidR="00FC3B37" w:rsidRPr="00FC3B37" w:rsidRDefault="00FC3B37" w:rsidP="00FC3B37">
            <w:pPr>
              <w:jc w:val="center"/>
              <w:rPr>
                <w:rFonts w:cs="Times New Roman"/>
                <w:color w:val="000000"/>
                <w:sz w:val="24"/>
              </w:rPr>
            </w:pPr>
            <w:r w:rsidRPr="00FC3B37">
              <w:rPr>
                <w:rFonts w:cs="Times New Roman"/>
                <w:color w:val="000000"/>
                <w:sz w:val="24"/>
              </w:rPr>
              <w:t>Целевое назначение лесов - эксплуатационные леса</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Сосновая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914</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142</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145</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145</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534</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93</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napToGrid w:val="0"/>
                <w:sz w:val="24"/>
                <w:szCs w:val="24"/>
              </w:rPr>
            </w:pPr>
            <w:r w:rsidRPr="00FC3B37">
              <w:rPr>
                <w:rFonts w:cs="Times New Roman"/>
                <w:snapToGrid w:val="0"/>
                <w:sz w:val="24"/>
                <w:szCs w:val="24"/>
              </w:rPr>
              <w:t>-</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27,8</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298</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3,8</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color w:val="000000"/>
                <w:sz w:val="24"/>
                <w:szCs w:val="24"/>
              </w:rPr>
              <w:t>10</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84</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208</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363</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V</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Еловая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108</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65</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napToGrid w:val="0"/>
                <w:sz w:val="24"/>
                <w:szCs w:val="24"/>
              </w:rPr>
            </w:pPr>
            <w:r w:rsidRPr="00FC3B37">
              <w:rPr>
                <w:rFonts w:cs="Times New Roman"/>
                <w:snapToGrid w:val="0"/>
                <w:sz w:val="24"/>
                <w:szCs w:val="24"/>
              </w:rPr>
              <w:t>-</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5,4</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259</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241"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81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70</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V</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 xml:space="preserve">Дубовая </w:t>
            </w:r>
            <w:proofErr w:type="spellStart"/>
            <w:r w:rsidRPr="00FC3B37">
              <w:rPr>
                <w:rFonts w:cs="Times New Roman"/>
                <w:color w:val="000000"/>
              </w:rPr>
              <w:t>высокост</w:t>
            </w:r>
            <w:proofErr w:type="spellEnd"/>
            <w:r w:rsidRPr="00FC3B37">
              <w:rPr>
                <w:rFonts w:cs="Times New Roman"/>
                <w:color w:val="000000"/>
              </w:rPr>
              <w:t>.</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57</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57</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57</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napToGrid w:val="0"/>
                <w:sz w:val="24"/>
                <w:szCs w:val="24"/>
              </w:rPr>
            </w:pPr>
            <w:r w:rsidRPr="00FC3B37">
              <w:rPr>
                <w:rFonts w:cs="Times New Roman"/>
                <w:snapToGrid w:val="0"/>
                <w:sz w:val="24"/>
                <w:szCs w:val="24"/>
              </w:rPr>
              <w:t>-</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VI</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138"/>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 xml:space="preserve">Дубовая </w:t>
            </w:r>
            <w:proofErr w:type="spellStart"/>
            <w:r w:rsidRPr="00FC3B37">
              <w:rPr>
                <w:rFonts w:cs="Times New Roman"/>
                <w:color w:val="000000"/>
              </w:rPr>
              <w:t>низкоств</w:t>
            </w:r>
            <w:proofErr w:type="spellEnd"/>
            <w:r w:rsidRPr="00FC3B37">
              <w:rPr>
                <w:rFonts w:cs="Times New Roman"/>
                <w:color w:val="000000"/>
              </w:rPr>
              <w:t>.</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70</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22</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48</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14</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8,2</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170</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rPr>
              <w:t>61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3</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0,4</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0,4</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60</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21</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47</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305"/>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VII</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143"/>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Кленовая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38</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napToGrid w:val="0"/>
                <w:sz w:val="24"/>
                <w:szCs w:val="24"/>
              </w:rPr>
            </w:pPr>
            <w:r w:rsidRPr="00FC3B37">
              <w:rPr>
                <w:rFonts w:cs="Times New Roman"/>
                <w:snapToGrid w:val="0"/>
                <w:sz w:val="24"/>
                <w:szCs w:val="24"/>
              </w:rPr>
              <w:t>-</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rPr>
              <w:t>61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54"/>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VII</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Березовая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736</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54</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344</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134</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162</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176</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36,2</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206</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16</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2</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0.4</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0.3</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0.2</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50</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88</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134</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318</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rPr>
            </w:pPr>
          </w:p>
        </w:tc>
        <w:tc>
          <w:tcPr>
            <w:tcW w:w="220" w:type="pct"/>
            <w:vMerge/>
            <w:shd w:val="clear" w:color="auto" w:fill="auto"/>
            <w:vAlign w:val="center"/>
          </w:tcPr>
          <w:p w:rsidR="00FC3B37" w:rsidRPr="00FC3B37" w:rsidRDefault="00FC3B37" w:rsidP="00FC3B37">
            <w:pPr>
              <w:jc w:val="center"/>
              <w:rPr>
                <w:rFonts w:cs="Times New Roman"/>
                <w:color w:val="000000"/>
              </w:rPr>
            </w:pPr>
          </w:p>
        </w:tc>
        <w:tc>
          <w:tcPr>
            <w:tcW w:w="144" w:type="pct"/>
            <w:vMerge/>
            <w:shd w:val="clear" w:color="auto" w:fill="auto"/>
            <w:vAlign w:val="center"/>
          </w:tcPr>
          <w:p w:rsidR="00FC3B37" w:rsidRPr="00FC3B37" w:rsidRDefault="00FC3B37" w:rsidP="00FC3B37">
            <w:pPr>
              <w:jc w:val="center"/>
              <w:rPr>
                <w:rFonts w:cs="Times New Roman"/>
                <w:color w:val="000000"/>
              </w:rPr>
            </w:pPr>
          </w:p>
        </w:tc>
        <w:tc>
          <w:tcPr>
            <w:tcW w:w="240" w:type="pct"/>
            <w:vMerge/>
            <w:shd w:val="clear" w:color="auto" w:fill="auto"/>
            <w:vAlign w:val="center"/>
          </w:tcPr>
          <w:p w:rsidR="00FC3B37" w:rsidRPr="00FC3B37" w:rsidRDefault="00FC3B37" w:rsidP="00FC3B37">
            <w:pPr>
              <w:jc w:val="center"/>
              <w:rPr>
                <w:rFonts w:cs="Times New Roman"/>
                <w:color w:val="000000"/>
              </w:rPr>
            </w:pPr>
          </w:p>
        </w:tc>
        <w:tc>
          <w:tcPr>
            <w:tcW w:w="239" w:type="pct"/>
            <w:vMerge/>
            <w:shd w:val="clear" w:color="auto" w:fill="auto"/>
            <w:vAlign w:val="center"/>
          </w:tcPr>
          <w:p w:rsidR="00FC3B37" w:rsidRPr="00FC3B37" w:rsidRDefault="00FC3B37" w:rsidP="00FC3B37">
            <w:pPr>
              <w:jc w:val="center"/>
              <w:rPr>
                <w:rFonts w:cs="Times New Roman"/>
                <w:color w:val="000000"/>
              </w:rPr>
            </w:pPr>
          </w:p>
        </w:tc>
        <w:tc>
          <w:tcPr>
            <w:tcW w:w="195" w:type="pct"/>
            <w:vMerge/>
            <w:shd w:val="clear" w:color="auto" w:fill="auto"/>
            <w:vAlign w:val="center"/>
          </w:tcPr>
          <w:p w:rsidR="00FC3B37" w:rsidRPr="00FC3B37" w:rsidRDefault="00FC3B37" w:rsidP="00FC3B37">
            <w:pPr>
              <w:jc w:val="center"/>
              <w:rPr>
                <w:rFonts w:cs="Times New Roman"/>
                <w:color w:val="000000"/>
              </w:rPr>
            </w:pPr>
          </w:p>
        </w:tc>
        <w:tc>
          <w:tcPr>
            <w:tcW w:w="193" w:type="pct"/>
            <w:vMerge/>
            <w:shd w:val="clear" w:color="auto" w:fill="auto"/>
            <w:vAlign w:val="center"/>
          </w:tcPr>
          <w:p w:rsidR="00FC3B37" w:rsidRPr="00FC3B37" w:rsidRDefault="00FC3B37" w:rsidP="00FC3B37">
            <w:pPr>
              <w:jc w:val="center"/>
              <w:rPr>
                <w:rFonts w:cs="Times New Roman"/>
                <w:color w:val="000000"/>
              </w:rPr>
            </w:pPr>
          </w:p>
        </w:tc>
        <w:tc>
          <w:tcPr>
            <w:tcW w:w="196" w:type="pct"/>
            <w:vMerge/>
            <w:shd w:val="clear" w:color="auto" w:fill="auto"/>
            <w:vAlign w:val="center"/>
          </w:tcPr>
          <w:p w:rsidR="00FC3B37" w:rsidRPr="00FC3B37" w:rsidRDefault="00FC3B37" w:rsidP="00FC3B37">
            <w:pPr>
              <w:jc w:val="center"/>
              <w:rPr>
                <w:rFonts w:cs="Times New Roman"/>
                <w:color w:val="000000"/>
              </w:rPr>
            </w:pPr>
          </w:p>
        </w:tc>
        <w:tc>
          <w:tcPr>
            <w:tcW w:w="185" w:type="pct"/>
            <w:vMerge/>
            <w:shd w:val="clear" w:color="auto" w:fill="auto"/>
            <w:vAlign w:val="center"/>
          </w:tcPr>
          <w:p w:rsidR="00FC3B37" w:rsidRPr="00FC3B37" w:rsidRDefault="00FC3B37" w:rsidP="00FC3B37">
            <w:pPr>
              <w:jc w:val="center"/>
              <w:rPr>
                <w:rFonts w:cs="Times New Roman"/>
                <w:color w:val="000000"/>
              </w:rPr>
            </w:pPr>
          </w:p>
        </w:tc>
        <w:tc>
          <w:tcPr>
            <w:tcW w:w="200" w:type="pct"/>
            <w:vMerge/>
            <w:shd w:val="clear" w:color="auto" w:fill="auto"/>
            <w:vAlign w:val="center"/>
          </w:tcPr>
          <w:p w:rsidR="00FC3B37" w:rsidRPr="00FC3B37" w:rsidRDefault="00FC3B37" w:rsidP="00FC3B37">
            <w:pPr>
              <w:jc w:val="center"/>
              <w:rPr>
                <w:rFonts w:cs="Times New Roman"/>
                <w:color w:val="000000"/>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lang w:val="en-US"/>
              </w:rPr>
              <w:t>VII</w:t>
            </w:r>
          </w:p>
        </w:tc>
        <w:tc>
          <w:tcPr>
            <w:tcW w:w="203" w:type="pct"/>
            <w:gridSpan w:val="2"/>
            <w:vMerge/>
            <w:shd w:val="clear" w:color="auto" w:fill="auto"/>
            <w:vAlign w:val="center"/>
          </w:tcPr>
          <w:p w:rsidR="00FC3B37" w:rsidRPr="00FC3B37" w:rsidRDefault="00FC3B37" w:rsidP="00FC3B37">
            <w:pPr>
              <w:jc w:val="center"/>
              <w:rPr>
                <w:rFonts w:cs="Times New Roman"/>
                <w:color w:val="000000"/>
              </w:rPr>
            </w:pPr>
          </w:p>
        </w:tc>
        <w:tc>
          <w:tcPr>
            <w:tcW w:w="181" w:type="pct"/>
            <w:vMerge/>
            <w:shd w:val="clear" w:color="auto" w:fill="auto"/>
            <w:vAlign w:val="center"/>
          </w:tcPr>
          <w:p w:rsidR="00FC3B37" w:rsidRPr="00FC3B37" w:rsidRDefault="00FC3B37" w:rsidP="00FC3B37">
            <w:pPr>
              <w:jc w:val="center"/>
              <w:rPr>
                <w:rFonts w:cs="Times New Roman"/>
                <w:color w:val="000000"/>
              </w:rPr>
            </w:pPr>
          </w:p>
        </w:tc>
        <w:tc>
          <w:tcPr>
            <w:tcW w:w="144" w:type="pct"/>
            <w:vMerge/>
            <w:shd w:val="clear" w:color="auto" w:fill="auto"/>
            <w:vAlign w:val="center"/>
          </w:tcPr>
          <w:p w:rsidR="00FC3B37" w:rsidRPr="00FC3B37" w:rsidRDefault="00FC3B37" w:rsidP="00FC3B37">
            <w:pPr>
              <w:jc w:val="center"/>
              <w:rPr>
                <w:rFonts w:cs="Times New Roman"/>
                <w:color w:val="000000"/>
              </w:rPr>
            </w:pPr>
          </w:p>
        </w:tc>
        <w:tc>
          <w:tcPr>
            <w:tcW w:w="155" w:type="pct"/>
            <w:vMerge/>
            <w:shd w:val="clear" w:color="auto" w:fill="auto"/>
            <w:vAlign w:val="center"/>
          </w:tcPr>
          <w:p w:rsidR="00FC3B37" w:rsidRPr="00FC3B37" w:rsidRDefault="00FC3B37" w:rsidP="00FC3B37">
            <w:pPr>
              <w:jc w:val="center"/>
              <w:rPr>
                <w:rFonts w:cs="Times New Roman"/>
                <w:color w:val="000000"/>
              </w:rPr>
            </w:pPr>
          </w:p>
        </w:tc>
        <w:tc>
          <w:tcPr>
            <w:tcW w:w="185" w:type="pct"/>
            <w:vMerge/>
            <w:shd w:val="clear" w:color="auto" w:fill="auto"/>
            <w:vAlign w:val="center"/>
          </w:tcPr>
          <w:p w:rsidR="00FC3B37" w:rsidRPr="00FC3B37" w:rsidRDefault="00FC3B37" w:rsidP="00FC3B37">
            <w:pPr>
              <w:jc w:val="center"/>
              <w:rPr>
                <w:rFonts w:cs="Times New Roman"/>
                <w:b/>
                <w:color w:val="000000"/>
              </w:rPr>
            </w:pPr>
          </w:p>
        </w:tc>
        <w:tc>
          <w:tcPr>
            <w:tcW w:w="142" w:type="pct"/>
            <w:vMerge/>
            <w:shd w:val="clear" w:color="auto" w:fill="auto"/>
            <w:vAlign w:val="center"/>
          </w:tcPr>
          <w:p w:rsidR="00FC3B37" w:rsidRPr="00FC3B37" w:rsidRDefault="00FC3B37" w:rsidP="00FC3B37">
            <w:pPr>
              <w:jc w:val="center"/>
              <w:rPr>
                <w:rFonts w:cs="Times New Roman"/>
                <w:b/>
                <w:color w:val="000000"/>
              </w:rPr>
            </w:pPr>
          </w:p>
        </w:tc>
        <w:tc>
          <w:tcPr>
            <w:tcW w:w="192" w:type="pct"/>
            <w:vMerge/>
            <w:shd w:val="clear" w:color="auto" w:fill="auto"/>
            <w:vAlign w:val="center"/>
          </w:tcPr>
          <w:p w:rsidR="00FC3B37" w:rsidRPr="00FC3B37" w:rsidRDefault="00FC3B37" w:rsidP="00FC3B37">
            <w:pPr>
              <w:jc w:val="center"/>
              <w:rPr>
                <w:rFonts w:cs="Times New Roman"/>
                <w:b/>
                <w:color w:val="000000"/>
              </w:rPr>
            </w:pPr>
          </w:p>
        </w:tc>
        <w:tc>
          <w:tcPr>
            <w:tcW w:w="201" w:type="pct"/>
            <w:vMerge/>
            <w:shd w:val="clear" w:color="auto" w:fill="auto"/>
            <w:vAlign w:val="center"/>
          </w:tcPr>
          <w:p w:rsidR="00FC3B37" w:rsidRPr="00FC3B37" w:rsidRDefault="00FC3B37" w:rsidP="00FC3B37">
            <w:pPr>
              <w:jc w:val="center"/>
              <w:rPr>
                <w:rFonts w:cs="Times New Roman"/>
                <w:b/>
                <w:color w:val="000000"/>
              </w:rPr>
            </w:pPr>
          </w:p>
        </w:tc>
        <w:tc>
          <w:tcPr>
            <w:tcW w:w="183" w:type="pct"/>
            <w:vMerge/>
            <w:shd w:val="clear" w:color="auto" w:fill="auto"/>
            <w:vAlign w:val="center"/>
          </w:tcPr>
          <w:p w:rsidR="00FC3B37" w:rsidRPr="00FC3B37" w:rsidRDefault="00FC3B37" w:rsidP="00FC3B37">
            <w:pPr>
              <w:jc w:val="center"/>
              <w:rPr>
                <w:rFonts w:cs="Times New Roman"/>
                <w:color w:val="000000"/>
              </w:rPr>
            </w:pPr>
          </w:p>
        </w:tc>
        <w:tc>
          <w:tcPr>
            <w:tcW w:w="193" w:type="pct"/>
            <w:vMerge/>
            <w:shd w:val="clear" w:color="auto" w:fill="auto"/>
            <w:vAlign w:val="center"/>
          </w:tcPr>
          <w:p w:rsidR="00FC3B37" w:rsidRPr="00FC3B37" w:rsidRDefault="00FC3B37" w:rsidP="00FC3B37">
            <w:pPr>
              <w:jc w:val="center"/>
              <w:rPr>
                <w:rFonts w:cs="Times New Roman"/>
                <w:color w:val="000000"/>
              </w:rPr>
            </w:pPr>
          </w:p>
        </w:tc>
        <w:tc>
          <w:tcPr>
            <w:tcW w:w="191" w:type="pct"/>
            <w:vMerge/>
            <w:shd w:val="clear" w:color="auto" w:fill="auto"/>
            <w:vAlign w:val="center"/>
          </w:tcPr>
          <w:p w:rsidR="00FC3B37" w:rsidRPr="00FC3B37" w:rsidRDefault="00FC3B37" w:rsidP="00FC3B37">
            <w:pPr>
              <w:jc w:val="center"/>
              <w:rPr>
                <w:rFonts w:cs="Times New Roman"/>
                <w:color w:val="000000"/>
              </w:rPr>
            </w:pPr>
          </w:p>
        </w:tc>
        <w:tc>
          <w:tcPr>
            <w:tcW w:w="225" w:type="pct"/>
            <w:vMerge/>
            <w:shd w:val="clear" w:color="auto" w:fill="auto"/>
            <w:vAlign w:val="center"/>
          </w:tcPr>
          <w:p w:rsidR="00FC3B37" w:rsidRPr="00FC3B37" w:rsidRDefault="00FC3B37" w:rsidP="00FC3B37">
            <w:pPr>
              <w:jc w:val="center"/>
              <w:rPr>
                <w:rFonts w:cs="Times New Roman"/>
                <w:color w:val="000000"/>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Осиновая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497</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30</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84</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84</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42</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341</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69</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79,0</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232</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2,0</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41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11</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16</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19</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rPr>
            </w:pPr>
            <w:r w:rsidRPr="00FC3B37">
              <w:rPr>
                <w:rFonts w:cs="Times New Roman"/>
                <w:sz w:val="24"/>
              </w:rPr>
              <w:t>15</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lang w:val="en-US"/>
              </w:rPr>
            </w:pPr>
            <w:r w:rsidRPr="00FC3B37">
              <w:rPr>
                <w:rFonts w:cs="Times New Roman"/>
                <w:color w:val="000000"/>
                <w:sz w:val="24"/>
                <w:lang w:val="en-US"/>
              </w:rPr>
              <w:t>11</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lang w:val="en-US"/>
              </w:rPr>
              <w:t>2</w:t>
            </w:r>
            <w:r w:rsidRPr="00FC3B37">
              <w:rPr>
                <w:rFonts w:cs="Times New Roman"/>
                <w:color w:val="000000"/>
                <w:sz w:val="24"/>
              </w:rPr>
              <w:t>,4</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lang w:val="en-US"/>
              </w:rPr>
              <w:t>2</w:t>
            </w:r>
            <w:r w:rsidRPr="00FC3B37">
              <w:rPr>
                <w:rFonts w:cs="Times New Roman"/>
                <w:color w:val="000000"/>
                <w:sz w:val="24"/>
              </w:rPr>
              <w:t>,1</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lang w:val="en-US"/>
              </w:rPr>
            </w:pPr>
            <w:r w:rsidRPr="00FC3B37">
              <w:rPr>
                <w:rFonts w:cs="Times New Roman"/>
                <w:color w:val="000000"/>
                <w:sz w:val="24"/>
              </w:rPr>
              <w:t>0,</w:t>
            </w:r>
            <w:r w:rsidRPr="00FC3B37">
              <w:rPr>
                <w:rFonts w:cs="Times New Roman"/>
                <w:color w:val="000000"/>
                <w:sz w:val="24"/>
                <w:lang w:val="en-US"/>
              </w:rPr>
              <w:t>4</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20</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lang w:val="en-US"/>
              </w:rPr>
            </w:pPr>
            <w:r w:rsidRPr="00FC3B37">
              <w:rPr>
                <w:rFonts w:cs="Times New Roman"/>
                <w:color w:val="000000"/>
                <w:sz w:val="24"/>
                <w:lang w:val="en-US"/>
              </w:rPr>
              <w:t>31</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84</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lang w:val="en-US"/>
              </w:rPr>
            </w:pPr>
            <w:r w:rsidRPr="00FC3B37">
              <w:rPr>
                <w:rFonts w:cs="Times New Roman"/>
                <w:color w:val="000000"/>
                <w:sz w:val="24"/>
                <w:lang w:val="en-US"/>
              </w:rPr>
              <w:t>273</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rPr>
            </w:pPr>
          </w:p>
        </w:tc>
        <w:tc>
          <w:tcPr>
            <w:tcW w:w="220" w:type="pct"/>
            <w:vMerge/>
            <w:shd w:val="clear" w:color="auto" w:fill="auto"/>
            <w:vAlign w:val="center"/>
          </w:tcPr>
          <w:p w:rsidR="00FC3B37" w:rsidRPr="00FC3B37" w:rsidRDefault="00FC3B37" w:rsidP="00FC3B37">
            <w:pPr>
              <w:jc w:val="center"/>
              <w:rPr>
                <w:rFonts w:cs="Times New Roman"/>
                <w:color w:val="000000"/>
              </w:rPr>
            </w:pPr>
          </w:p>
        </w:tc>
        <w:tc>
          <w:tcPr>
            <w:tcW w:w="144" w:type="pct"/>
            <w:vMerge/>
            <w:shd w:val="clear" w:color="auto" w:fill="auto"/>
            <w:vAlign w:val="center"/>
          </w:tcPr>
          <w:p w:rsidR="00FC3B37" w:rsidRPr="00FC3B37" w:rsidRDefault="00FC3B37" w:rsidP="00FC3B37">
            <w:pPr>
              <w:jc w:val="center"/>
              <w:rPr>
                <w:rFonts w:cs="Times New Roman"/>
                <w:color w:val="000000"/>
              </w:rPr>
            </w:pPr>
          </w:p>
        </w:tc>
        <w:tc>
          <w:tcPr>
            <w:tcW w:w="240" w:type="pct"/>
            <w:vMerge/>
            <w:shd w:val="clear" w:color="auto" w:fill="auto"/>
            <w:vAlign w:val="center"/>
          </w:tcPr>
          <w:p w:rsidR="00FC3B37" w:rsidRPr="00FC3B37" w:rsidRDefault="00FC3B37" w:rsidP="00FC3B37">
            <w:pPr>
              <w:jc w:val="center"/>
              <w:rPr>
                <w:rFonts w:cs="Times New Roman"/>
                <w:color w:val="000000"/>
              </w:rPr>
            </w:pPr>
          </w:p>
        </w:tc>
        <w:tc>
          <w:tcPr>
            <w:tcW w:w="239" w:type="pct"/>
            <w:vMerge/>
            <w:shd w:val="clear" w:color="auto" w:fill="auto"/>
            <w:vAlign w:val="center"/>
          </w:tcPr>
          <w:p w:rsidR="00FC3B37" w:rsidRPr="00FC3B37" w:rsidRDefault="00FC3B37" w:rsidP="00FC3B37">
            <w:pPr>
              <w:jc w:val="center"/>
              <w:rPr>
                <w:rFonts w:cs="Times New Roman"/>
                <w:color w:val="000000"/>
              </w:rPr>
            </w:pPr>
          </w:p>
        </w:tc>
        <w:tc>
          <w:tcPr>
            <w:tcW w:w="195" w:type="pct"/>
            <w:vMerge/>
            <w:shd w:val="clear" w:color="auto" w:fill="auto"/>
            <w:vAlign w:val="center"/>
          </w:tcPr>
          <w:p w:rsidR="00FC3B37" w:rsidRPr="00FC3B37" w:rsidRDefault="00FC3B37" w:rsidP="00FC3B37">
            <w:pPr>
              <w:jc w:val="center"/>
              <w:rPr>
                <w:rFonts w:cs="Times New Roman"/>
                <w:color w:val="000000"/>
              </w:rPr>
            </w:pPr>
          </w:p>
        </w:tc>
        <w:tc>
          <w:tcPr>
            <w:tcW w:w="193" w:type="pct"/>
            <w:vMerge/>
            <w:shd w:val="clear" w:color="auto" w:fill="auto"/>
            <w:vAlign w:val="center"/>
          </w:tcPr>
          <w:p w:rsidR="00FC3B37" w:rsidRPr="00FC3B37" w:rsidRDefault="00FC3B37" w:rsidP="00FC3B37">
            <w:pPr>
              <w:jc w:val="center"/>
              <w:rPr>
                <w:rFonts w:cs="Times New Roman"/>
                <w:color w:val="000000"/>
              </w:rPr>
            </w:pPr>
          </w:p>
        </w:tc>
        <w:tc>
          <w:tcPr>
            <w:tcW w:w="196" w:type="pct"/>
            <w:vMerge/>
            <w:shd w:val="clear" w:color="auto" w:fill="auto"/>
            <w:vAlign w:val="center"/>
          </w:tcPr>
          <w:p w:rsidR="00FC3B37" w:rsidRPr="00FC3B37" w:rsidRDefault="00FC3B37" w:rsidP="00FC3B37">
            <w:pPr>
              <w:jc w:val="center"/>
              <w:rPr>
                <w:rFonts w:cs="Times New Roman"/>
                <w:color w:val="000000"/>
              </w:rPr>
            </w:pPr>
          </w:p>
        </w:tc>
        <w:tc>
          <w:tcPr>
            <w:tcW w:w="185" w:type="pct"/>
            <w:vMerge/>
            <w:shd w:val="clear" w:color="auto" w:fill="auto"/>
            <w:vAlign w:val="center"/>
          </w:tcPr>
          <w:p w:rsidR="00FC3B37" w:rsidRPr="00FC3B37" w:rsidRDefault="00FC3B37" w:rsidP="00FC3B37">
            <w:pPr>
              <w:jc w:val="center"/>
              <w:rPr>
                <w:rFonts w:cs="Times New Roman"/>
                <w:color w:val="000000"/>
              </w:rPr>
            </w:pPr>
          </w:p>
        </w:tc>
        <w:tc>
          <w:tcPr>
            <w:tcW w:w="200" w:type="pct"/>
            <w:vMerge/>
            <w:shd w:val="clear" w:color="auto" w:fill="auto"/>
            <w:vAlign w:val="center"/>
          </w:tcPr>
          <w:p w:rsidR="00FC3B37" w:rsidRPr="00FC3B37" w:rsidRDefault="00FC3B37" w:rsidP="00FC3B37">
            <w:pPr>
              <w:jc w:val="center"/>
              <w:rPr>
                <w:rFonts w:cs="Times New Roman"/>
                <w:color w:val="000000"/>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lang w:val="en-US"/>
              </w:rPr>
              <w:t>V</w:t>
            </w:r>
          </w:p>
        </w:tc>
        <w:tc>
          <w:tcPr>
            <w:tcW w:w="203" w:type="pct"/>
            <w:gridSpan w:val="2"/>
            <w:vMerge/>
            <w:shd w:val="clear" w:color="auto" w:fill="auto"/>
            <w:vAlign w:val="center"/>
          </w:tcPr>
          <w:p w:rsidR="00FC3B37" w:rsidRPr="00FC3B37" w:rsidRDefault="00FC3B37" w:rsidP="00FC3B37">
            <w:pPr>
              <w:jc w:val="center"/>
              <w:rPr>
                <w:rFonts w:cs="Times New Roman"/>
                <w:color w:val="000000"/>
              </w:rPr>
            </w:pPr>
          </w:p>
        </w:tc>
        <w:tc>
          <w:tcPr>
            <w:tcW w:w="181" w:type="pct"/>
            <w:vMerge/>
            <w:shd w:val="clear" w:color="auto" w:fill="auto"/>
            <w:vAlign w:val="center"/>
          </w:tcPr>
          <w:p w:rsidR="00FC3B37" w:rsidRPr="00FC3B37" w:rsidRDefault="00FC3B37" w:rsidP="00FC3B37">
            <w:pPr>
              <w:jc w:val="center"/>
              <w:rPr>
                <w:rFonts w:cs="Times New Roman"/>
                <w:color w:val="000000"/>
              </w:rPr>
            </w:pPr>
          </w:p>
        </w:tc>
        <w:tc>
          <w:tcPr>
            <w:tcW w:w="144" w:type="pct"/>
            <w:vMerge/>
            <w:shd w:val="clear" w:color="auto" w:fill="auto"/>
            <w:vAlign w:val="center"/>
          </w:tcPr>
          <w:p w:rsidR="00FC3B37" w:rsidRPr="00FC3B37" w:rsidRDefault="00FC3B37" w:rsidP="00FC3B37">
            <w:pPr>
              <w:jc w:val="center"/>
              <w:rPr>
                <w:rFonts w:cs="Times New Roman"/>
                <w:color w:val="000000"/>
              </w:rPr>
            </w:pPr>
          </w:p>
        </w:tc>
        <w:tc>
          <w:tcPr>
            <w:tcW w:w="155" w:type="pct"/>
            <w:vMerge/>
            <w:shd w:val="clear" w:color="auto" w:fill="auto"/>
            <w:vAlign w:val="center"/>
          </w:tcPr>
          <w:p w:rsidR="00FC3B37" w:rsidRPr="00FC3B37" w:rsidRDefault="00FC3B37" w:rsidP="00FC3B37">
            <w:pPr>
              <w:jc w:val="center"/>
              <w:rPr>
                <w:rFonts w:cs="Times New Roman"/>
                <w:color w:val="000000"/>
              </w:rPr>
            </w:pPr>
          </w:p>
        </w:tc>
        <w:tc>
          <w:tcPr>
            <w:tcW w:w="185" w:type="pct"/>
            <w:vMerge/>
            <w:shd w:val="clear" w:color="auto" w:fill="auto"/>
            <w:vAlign w:val="center"/>
          </w:tcPr>
          <w:p w:rsidR="00FC3B37" w:rsidRPr="00FC3B37" w:rsidRDefault="00FC3B37" w:rsidP="00FC3B37">
            <w:pPr>
              <w:jc w:val="center"/>
              <w:rPr>
                <w:rFonts w:cs="Times New Roman"/>
                <w:color w:val="000000"/>
              </w:rPr>
            </w:pPr>
          </w:p>
        </w:tc>
        <w:tc>
          <w:tcPr>
            <w:tcW w:w="142" w:type="pct"/>
            <w:vMerge/>
            <w:shd w:val="clear" w:color="auto" w:fill="auto"/>
            <w:vAlign w:val="center"/>
          </w:tcPr>
          <w:p w:rsidR="00FC3B37" w:rsidRPr="00FC3B37" w:rsidRDefault="00FC3B37" w:rsidP="00FC3B37">
            <w:pPr>
              <w:jc w:val="center"/>
              <w:rPr>
                <w:rFonts w:cs="Times New Roman"/>
                <w:color w:val="000000"/>
              </w:rPr>
            </w:pPr>
          </w:p>
        </w:tc>
        <w:tc>
          <w:tcPr>
            <w:tcW w:w="192" w:type="pct"/>
            <w:vMerge/>
            <w:shd w:val="clear" w:color="auto" w:fill="auto"/>
            <w:vAlign w:val="center"/>
          </w:tcPr>
          <w:p w:rsidR="00FC3B37" w:rsidRPr="00FC3B37" w:rsidRDefault="00FC3B37" w:rsidP="00FC3B37">
            <w:pPr>
              <w:jc w:val="center"/>
              <w:rPr>
                <w:rFonts w:cs="Times New Roman"/>
                <w:color w:val="000000"/>
              </w:rPr>
            </w:pPr>
          </w:p>
        </w:tc>
        <w:tc>
          <w:tcPr>
            <w:tcW w:w="201" w:type="pct"/>
            <w:vMerge/>
            <w:shd w:val="clear" w:color="auto" w:fill="auto"/>
            <w:vAlign w:val="center"/>
          </w:tcPr>
          <w:p w:rsidR="00FC3B37" w:rsidRPr="00FC3B37" w:rsidRDefault="00FC3B37" w:rsidP="00FC3B37">
            <w:pPr>
              <w:jc w:val="center"/>
              <w:rPr>
                <w:rFonts w:cs="Times New Roman"/>
                <w:color w:val="000000"/>
              </w:rPr>
            </w:pPr>
          </w:p>
        </w:tc>
        <w:tc>
          <w:tcPr>
            <w:tcW w:w="183" w:type="pct"/>
            <w:vMerge/>
            <w:shd w:val="clear" w:color="auto" w:fill="auto"/>
            <w:vAlign w:val="center"/>
          </w:tcPr>
          <w:p w:rsidR="00FC3B37" w:rsidRPr="00FC3B37" w:rsidRDefault="00FC3B37" w:rsidP="00FC3B37">
            <w:pPr>
              <w:jc w:val="center"/>
              <w:rPr>
                <w:rFonts w:cs="Times New Roman"/>
                <w:color w:val="000000"/>
              </w:rPr>
            </w:pPr>
          </w:p>
        </w:tc>
        <w:tc>
          <w:tcPr>
            <w:tcW w:w="193" w:type="pct"/>
            <w:vMerge/>
            <w:shd w:val="clear" w:color="auto" w:fill="auto"/>
            <w:vAlign w:val="center"/>
          </w:tcPr>
          <w:p w:rsidR="00FC3B37" w:rsidRPr="00FC3B37" w:rsidRDefault="00FC3B37" w:rsidP="00FC3B37">
            <w:pPr>
              <w:jc w:val="center"/>
              <w:rPr>
                <w:rFonts w:cs="Times New Roman"/>
                <w:color w:val="000000"/>
              </w:rPr>
            </w:pPr>
          </w:p>
        </w:tc>
        <w:tc>
          <w:tcPr>
            <w:tcW w:w="191" w:type="pct"/>
            <w:vMerge/>
            <w:shd w:val="clear" w:color="auto" w:fill="auto"/>
            <w:vAlign w:val="center"/>
          </w:tcPr>
          <w:p w:rsidR="00FC3B37" w:rsidRPr="00FC3B37" w:rsidRDefault="00FC3B37" w:rsidP="00FC3B37">
            <w:pPr>
              <w:jc w:val="center"/>
              <w:rPr>
                <w:rFonts w:cs="Times New Roman"/>
                <w:color w:val="000000"/>
              </w:rPr>
            </w:pPr>
          </w:p>
        </w:tc>
        <w:tc>
          <w:tcPr>
            <w:tcW w:w="225" w:type="pct"/>
            <w:vMerge/>
            <w:shd w:val="clear" w:color="auto" w:fill="auto"/>
            <w:vAlign w:val="center"/>
          </w:tcPr>
          <w:p w:rsidR="00FC3B37" w:rsidRPr="00FC3B37" w:rsidRDefault="00FC3B37" w:rsidP="00FC3B37">
            <w:pPr>
              <w:jc w:val="center"/>
              <w:rPr>
                <w:rFonts w:cs="Times New Roman"/>
                <w:color w:val="000000"/>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Черно-ольховая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150</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61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lang w:val="en-US"/>
              </w:rPr>
              <w:t>VII</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Серо-ольховая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111</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41"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41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77"/>
        </w:trPr>
        <w:tc>
          <w:tcPr>
            <w:tcW w:w="546" w:type="pct"/>
            <w:vMerge/>
            <w:shd w:val="clear" w:color="auto" w:fill="auto"/>
            <w:vAlign w:val="center"/>
          </w:tcPr>
          <w:p w:rsidR="00FC3B37" w:rsidRPr="00FC3B37" w:rsidRDefault="00FC3B37" w:rsidP="00FC3B37">
            <w:pPr>
              <w:jc w:val="center"/>
              <w:rPr>
                <w:rFonts w:cs="Times New Roman"/>
                <w:color w:val="000000"/>
              </w:rPr>
            </w:pPr>
          </w:p>
        </w:tc>
        <w:tc>
          <w:tcPr>
            <w:tcW w:w="20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39"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6"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0"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V</w:t>
            </w:r>
          </w:p>
        </w:tc>
        <w:tc>
          <w:tcPr>
            <w:tcW w:w="203" w:type="pct"/>
            <w:gridSpan w:val="2"/>
            <w:vMerge/>
            <w:shd w:val="clear" w:color="auto" w:fill="auto"/>
            <w:vAlign w:val="center"/>
          </w:tcPr>
          <w:p w:rsidR="00FC3B37" w:rsidRPr="00FC3B37" w:rsidRDefault="00FC3B37" w:rsidP="00FC3B37">
            <w:pPr>
              <w:jc w:val="center"/>
              <w:rPr>
                <w:rFonts w:cs="Times New Roman"/>
                <w:color w:val="000000"/>
                <w:sz w:val="24"/>
                <w:szCs w:val="24"/>
              </w:rPr>
            </w:pPr>
          </w:p>
        </w:tc>
        <w:tc>
          <w:tcPr>
            <w:tcW w:w="18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4"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5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5"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4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2"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0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8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3" w:type="pct"/>
            <w:vMerge/>
            <w:shd w:val="clear" w:color="auto" w:fill="auto"/>
            <w:vAlign w:val="center"/>
          </w:tcPr>
          <w:p w:rsidR="00FC3B37" w:rsidRPr="00FC3B37" w:rsidRDefault="00FC3B37" w:rsidP="00FC3B37">
            <w:pPr>
              <w:jc w:val="center"/>
              <w:rPr>
                <w:rFonts w:cs="Times New Roman"/>
                <w:color w:val="000000"/>
                <w:sz w:val="24"/>
                <w:szCs w:val="24"/>
              </w:rPr>
            </w:pPr>
          </w:p>
        </w:tc>
        <w:tc>
          <w:tcPr>
            <w:tcW w:w="191" w:type="pct"/>
            <w:vMerge/>
            <w:shd w:val="clear" w:color="auto" w:fill="auto"/>
            <w:vAlign w:val="center"/>
          </w:tcPr>
          <w:p w:rsidR="00FC3B37" w:rsidRPr="00FC3B37" w:rsidRDefault="00FC3B37" w:rsidP="00FC3B37">
            <w:pPr>
              <w:jc w:val="center"/>
              <w:rPr>
                <w:rFonts w:cs="Times New Roman"/>
                <w:color w:val="000000"/>
                <w:sz w:val="24"/>
                <w:szCs w:val="24"/>
              </w:rPr>
            </w:pPr>
          </w:p>
        </w:tc>
        <w:tc>
          <w:tcPr>
            <w:tcW w:w="225" w:type="pct"/>
            <w:vMerge/>
            <w:shd w:val="clear" w:color="auto" w:fill="auto"/>
            <w:vAlign w:val="center"/>
          </w:tcPr>
          <w:p w:rsidR="00FC3B37" w:rsidRPr="00FC3B37" w:rsidRDefault="00FC3B37" w:rsidP="00FC3B37">
            <w:pPr>
              <w:jc w:val="center"/>
              <w:rPr>
                <w:rFonts w:cs="Times New Roman"/>
                <w:color w:val="000000"/>
                <w:sz w:val="24"/>
                <w:szCs w:val="24"/>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Липовая</w:t>
            </w:r>
          </w:p>
        </w:tc>
        <w:tc>
          <w:tcPr>
            <w:tcW w:w="20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246</w:t>
            </w:r>
          </w:p>
        </w:tc>
        <w:tc>
          <w:tcPr>
            <w:tcW w:w="22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101</w:t>
            </w:r>
          </w:p>
        </w:tc>
        <w:tc>
          <w:tcPr>
            <w:tcW w:w="24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c>
          <w:tcPr>
            <w:tcW w:w="239"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w:t>
            </w:r>
          </w:p>
        </w:tc>
        <w:tc>
          <w:tcPr>
            <w:tcW w:w="19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110</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87</w:t>
            </w:r>
          </w:p>
        </w:tc>
        <w:tc>
          <w:tcPr>
            <w:tcW w:w="196"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29,1</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264</w:t>
            </w:r>
          </w:p>
        </w:tc>
        <w:tc>
          <w:tcPr>
            <w:tcW w:w="200"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61</w:t>
            </w:r>
          </w:p>
        </w:tc>
        <w:tc>
          <w:tcPr>
            <w:tcW w:w="203" w:type="pct"/>
            <w:gridSpan w:val="2"/>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18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w:t>
            </w:r>
          </w:p>
        </w:tc>
        <w:tc>
          <w:tcPr>
            <w:tcW w:w="144"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w:t>
            </w:r>
          </w:p>
        </w:tc>
        <w:tc>
          <w:tcPr>
            <w:tcW w:w="155" w:type="pct"/>
            <w:vMerge w:val="restar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6</w:t>
            </w:r>
          </w:p>
        </w:tc>
        <w:tc>
          <w:tcPr>
            <w:tcW w:w="18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2</w:t>
            </w:r>
          </w:p>
        </w:tc>
        <w:tc>
          <w:tcPr>
            <w:tcW w:w="14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0.6</w:t>
            </w:r>
          </w:p>
        </w:tc>
        <w:tc>
          <w:tcPr>
            <w:tcW w:w="192"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0.5</w:t>
            </w:r>
          </w:p>
        </w:tc>
        <w:tc>
          <w:tcPr>
            <w:tcW w:w="20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0.3</w:t>
            </w:r>
          </w:p>
        </w:tc>
        <w:tc>
          <w:tcPr>
            <w:tcW w:w="18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50</w:t>
            </w:r>
          </w:p>
        </w:tc>
        <w:tc>
          <w:tcPr>
            <w:tcW w:w="193"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55</w:t>
            </w:r>
          </w:p>
        </w:tc>
        <w:tc>
          <w:tcPr>
            <w:tcW w:w="191"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c>
          <w:tcPr>
            <w:tcW w:w="225" w:type="pct"/>
            <w:vMerge w:val="restar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lang w:val="en-US"/>
              </w:rPr>
            </w:pPr>
            <w:r w:rsidRPr="00FC3B37">
              <w:rPr>
                <w:rFonts w:cs="Times New Roman"/>
                <w:color w:val="000000"/>
                <w:sz w:val="24"/>
                <w:szCs w:val="24"/>
                <w:lang w:val="en-US"/>
              </w:rPr>
              <w:t>119</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06"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20"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44"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40"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39"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95"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93"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96"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85"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00"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41" w:type="pct"/>
            <w:tcBorders>
              <w:top w:val="single" w:sz="4" w:space="0" w:color="auto"/>
              <w:bottom w:val="single" w:sz="4"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lang w:val="en-US"/>
              </w:rPr>
              <w:t>VII</w:t>
            </w:r>
          </w:p>
        </w:tc>
        <w:tc>
          <w:tcPr>
            <w:tcW w:w="203" w:type="pct"/>
            <w:gridSpan w:val="2"/>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81"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44"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55"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85"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42"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92"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01"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83"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93"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191"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c>
          <w:tcPr>
            <w:tcW w:w="225" w:type="pct"/>
            <w:vMerge/>
            <w:tcBorders>
              <w:bottom w:val="single" w:sz="4" w:space="0" w:color="auto"/>
            </w:tcBorders>
            <w:shd w:val="clear" w:color="auto" w:fill="auto"/>
            <w:vAlign w:val="center"/>
          </w:tcPr>
          <w:p w:rsidR="00FC3B37" w:rsidRPr="00FC3B37" w:rsidRDefault="00FC3B37" w:rsidP="00FC3B37">
            <w:pPr>
              <w:jc w:val="center"/>
              <w:rPr>
                <w:rFonts w:cs="Times New Roman"/>
                <w:color w:val="000000"/>
              </w:rPr>
            </w:pP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000" w:type="pct"/>
            <w:gridSpan w:val="25"/>
            <w:tcBorders>
              <w:top w:val="single" w:sz="4" w:space="0" w:color="auto"/>
              <w:bottom w:val="single" w:sz="6" w:space="0" w:color="auto"/>
            </w:tcBorders>
            <w:shd w:val="clear" w:color="auto" w:fill="auto"/>
            <w:vAlign w:val="center"/>
          </w:tcPr>
          <w:p w:rsidR="00FC3B37" w:rsidRPr="00FC3B37" w:rsidRDefault="00FC3B37" w:rsidP="00FC3B37">
            <w:pPr>
              <w:jc w:val="center"/>
              <w:rPr>
                <w:rFonts w:cs="Times New Roman"/>
                <w:color w:val="000000"/>
                <w:sz w:val="24"/>
              </w:rPr>
            </w:pPr>
            <w:r w:rsidRPr="00FC3B37">
              <w:rPr>
                <w:rFonts w:cs="Times New Roman"/>
                <w:color w:val="000000"/>
                <w:sz w:val="24"/>
              </w:rPr>
              <w:t>Всего по сплошным рубкам</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FC3B37" w:rsidRPr="00FC3B37" w:rsidRDefault="00FC3B37" w:rsidP="00FC3B37">
            <w:pPr>
              <w:spacing w:line="360" w:lineRule="auto"/>
              <w:jc w:val="center"/>
              <w:rPr>
                <w:rFonts w:cs="Times New Roman"/>
                <w:color w:val="000000"/>
              </w:rPr>
            </w:pPr>
            <w:r w:rsidRPr="00FC3B37">
              <w:rPr>
                <w:rFonts w:cs="Times New Roman"/>
                <w:color w:val="000000"/>
              </w:rPr>
              <w:t>Итого</w:t>
            </w:r>
          </w:p>
        </w:tc>
        <w:tc>
          <w:tcPr>
            <w:tcW w:w="20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2671</w:t>
            </w:r>
          </w:p>
        </w:tc>
        <w:tc>
          <w:tcPr>
            <w:tcW w:w="22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310</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761</w:t>
            </w:r>
          </w:p>
        </w:tc>
        <w:tc>
          <w:tcPr>
            <w:tcW w:w="24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441</w:t>
            </w:r>
          </w:p>
        </w:tc>
        <w:tc>
          <w:tcPr>
            <w:tcW w:w="239"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810</w:t>
            </w:r>
          </w:p>
        </w:tc>
        <w:tc>
          <w:tcPr>
            <w:tcW w:w="19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790</w:t>
            </w: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174</w:t>
            </w:r>
          </w:p>
        </w:tc>
        <w:tc>
          <w:tcPr>
            <w:tcW w:w="19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185,8</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9,9</w:t>
            </w:r>
          </w:p>
        </w:tc>
        <w:tc>
          <w:tcPr>
            <w:tcW w:w="241" w:type="pct"/>
            <w:tcBorders>
              <w:top w:val="single" w:sz="4" w:space="0" w:color="auto"/>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3" w:type="pct"/>
            <w:gridSpan w:val="2"/>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40</w:t>
            </w:r>
          </w:p>
        </w:tc>
        <w:tc>
          <w:tcPr>
            <w:tcW w:w="18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53</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63</w:t>
            </w:r>
          </w:p>
        </w:tc>
        <w:tc>
          <w:tcPr>
            <w:tcW w:w="15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50</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28</w:t>
            </w:r>
          </w:p>
        </w:tc>
        <w:tc>
          <w:tcPr>
            <w:tcW w:w="14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6.9</w:t>
            </w:r>
          </w:p>
        </w:tc>
        <w:tc>
          <w:tcPr>
            <w:tcW w:w="19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6.2</w:t>
            </w:r>
          </w:p>
        </w:tc>
        <w:tc>
          <w:tcPr>
            <w:tcW w:w="20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c>
          <w:tcPr>
            <w:tcW w:w="18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450</w:t>
            </w:r>
          </w:p>
        </w:tc>
        <w:tc>
          <w:tcPr>
            <w:tcW w:w="22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1143</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rPr>
            </w:pPr>
            <w:r w:rsidRPr="00FC3B37">
              <w:rPr>
                <w:rFonts w:cs="Times New Roman"/>
                <w:color w:val="000000"/>
              </w:rPr>
              <w:t>Хвойные</w:t>
            </w:r>
          </w:p>
        </w:tc>
        <w:tc>
          <w:tcPr>
            <w:tcW w:w="20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1022</w:t>
            </w:r>
          </w:p>
        </w:tc>
        <w:tc>
          <w:tcPr>
            <w:tcW w:w="22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207</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149</w:t>
            </w:r>
          </w:p>
        </w:tc>
        <w:tc>
          <w:tcPr>
            <w:tcW w:w="24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149</w:t>
            </w:r>
          </w:p>
        </w:tc>
        <w:tc>
          <w:tcPr>
            <w:tcW w:w="239"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552</w:t>
            </w:r>
          </w:p>
        </w:tc>
        <w:tc>
          <w:tcPr>
            <w:tcW w:w="19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114</w:t>
            </w: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19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33,2</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4,2</w:t>
            </w:r>
          </w:p>
        </w:tc>
        <w:tc>
          <w:tcPr>
            <w:tcW w:w="241" w:type="pct"/>
            <w:tcBorders>
              <w:top w:val="single" w:sz="4" w:space="0" w:color="auto"/>
              <w:bottom w:val="single" w:sz="6" w:space="0" w:color="auto"/>
            </w:tcBorders>
            <w:shd w:val="clear" w:color="auto" w:fill="auto"/>
            <w:vAlign w:val="center"/>
          </w:tcPr>
          <w:p w:rsidR="00FC3B37" w:rsidRPr="00FC3B37" w:rsidRDefault="00FC3B37" w:rsidP="00FC3B37">
            <w:pPr>
              <w:jc w:val="center"/>
              <w:rPr>
                <w:rFonts w:cs="Times New Roman"/>
                <w:b/>
                <w:color w:val="000000"/>
                <w:sz w:val="24"/>
                <w:szCs w:val="24"/>
              </w:rPr>
            </w:pPr>
            <w:r w:rsidRPr="00FC3B37">
              <w:rPr>
                <w:rFonts w:cs="Times New Roman"/>
                <w:b/>
                <w:color w:val="000000"/>
                <w:sz w:val="24"/>
                <w:szCs w:val="24"/>
              </w:rPr>
              <w:t>-</w:t>
            </w:r>
          </w:p>
        </w:tc>
        <w:tc>
          <w:tcPr>
            <w:tcW w:w="203" w:type="pct"/>
            <w:gridSpan w:val="2"/>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18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c>
          <w:tcPr>
            <w:tcW w:w="15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14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3.1</w:t>
            </w:r>
          </w:p>
        </w:tc>
        <w:tc>
          <w:tcPr>
            <w:tcW w:w="19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w:t>
            </w:r>
          </w:p>
        </w:tc>
        <w:tc>
          <w:tcPr>
            <w:tcW w:w="20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w:t>
            </w:r>
          </w:p>
        </w:tc>
        <w:tc>
          <w:tcPr>
            <w:tcW w:w="18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216</w:t>
            </w:r>
          </w:p>
        </w:tc>
        <w:tc>
          <w:tcPr>
            <w:tcW w:w="22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386</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rPr>
            </w:pPr>
            <w:proofErr w:type="spellStart"/>
            <w:r w:rsidRPr="00FC3B37">
              <w:rPr>
                <w:rFonts w:cs="Times New Roman"/>
                <w:color w:val="000000"/>
              </w:rPr>
              <w:t>Тведолист</w:t>
            </w:r>
            <w:proofErr w:type="spellEnd"/>
            <w:r w:rsidRPr="00FC3B37">
              <w:rPr>
                <w:rFonts w:cs="Times New Roman"/>
                <w:color w:val="000000"/>
              </w:rPr>
              <w:t>-венные</w:t>
            </w:r>
          </w:p>
        </w:tc>
        <w:tc>
          <w:tcPr>
            <w:tcW w:w="20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165</w:t>
            </w:r>
          </w:p>
        </w:tc>
        <w:tc>
          <w:tcPr>
            <w:tcW w:w="22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82</w:t>
            </w:r>
          </w:p>
        </w:tc>
        <w:tc>
          <w:tcPr>
            <w:tcW w:w="24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57</w:t>
            </w:r>
          </w:p>
        </w:tc>
        <w:tc>
          <w:tcPr>
            <w:tcW w:w="239"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w:t>
            </w:r>
          </w:p>
        </w:tc>
        <w:tc>
          <w:tcPr>
            <w:tcW w:w="19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48</w:t>
            </w: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19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8,2</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241" w:type="pct"/>
            <w:tcBorders>
              <w:top w:val="single" w:sz="4" w:space="0" w:color="auto"/>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3" w:type="pct"/>
            <w:gridSpan w:val="2"/>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w:t>
            </w:r>
          </w:p>
        </w:tc>
        <w:tc>
          <w:tcPr>
            <w:tcW w:w="18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w:t>
            </w:r>
          </w:p>
        </w:tc>
        <w:tc>
          <w:tcPr>
            <w:tcW w:w="15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14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19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20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18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w:t>
            </w:r>
          </w:p>
        </w:tc>
        <w:tc>
          <w:tcPr>
            <w:tcW w:w="22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47</w:t>
            </w:r>
          </w:p>
        </w:tc>
      </w:tr>
      <w:tr w:rsidR="00FC3B37" w:rsidRPr="00FC3B37" w:rsidTr="00812CC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rPr>
            </w:pPr>
            <w:proofErr w:type="spellStart"/>
            <w:r w:rsidRPr="00FC3B37">
              <w:rPr>
                <w:rFonts w:cs="Times New Roman"/>
                <w:color w:val="000000"/>
              </w:rPr>
              <w:t>Мягколист</w:t>
            </w:r>
            <w:proofErr w:type="spellEnd"/>
            <w:r w:rsidRPr="00FC3B37">
              <w:rPr>
                <w:rFonts w:cs="Times New Roman"/>
                <w:color w:val="000000"/>
              </w:rPr>
              <w:t>-венные</w:t>
            </w:r>
          </w:p>
        </w:tc>
        <w:tc>
          <w:tcPr>
            <w:tcW w:w="20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1484</w:t>
            </w:r>
          </w:p>
        </w:tc>
        <w:tc>
          <w:tcPr>
            <w:tcW w:w="22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90</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530</w:t>
            </w:r>
          </w:p>
        </w:tc>
        <w:tc>
          <w:tcPr>
            <w:tcW w:w="24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235</w:t>
            </w:r>
          </w:p>
        </w:tc>
        <w:tc>
          <w:tcPr>
            <w:tcW w:w="239"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236</w:t>
            </w:r>
          </w:p>
        </w:tc>
        <w:tc>
          <w:tcPr>
            <w:tcW w:w="19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628</w:t>
            </w: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160</w:t>
            </w:r>
          </w:p>
        </w:tc>
        <w:tc>
          <w:tcPr>
            <w:tcW w:w="196"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144,4</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0"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5,3</w:t>
            </w:r>
          </w:p>
        </w:tc>
        <w:tc>
          <w:tcPr>
            <w:tcW w:w="241" w:type="pct"/>
            <w:tcBorders>
              <w:top w:val="single" w:sz="4" w:space="0" w:color="auto"/>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203" w:type="pct"/>
            <w:gridSpan w:val="2"/>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18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37</w:t>
            </w:r>
          </w:p>
        </w:tc>
        <w:tc>
          <w:tcPr>
            <w:tcW w:w="144"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43</w:t>
            </w:r>
          </w:p>
        </w:tc>
        <w:tc>
          <w:tcPr>
            <w:tcW w:w="15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37</w:t>
            </w:r>
          </w:p>
        </w:tc>
        <w:tc>
          <w:tcPr>
            <w:tcW w:w="18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w:t>
            </w:r>
          </w:p>
        </w:tc>
        <w:tc>
          <w:tcPr>
            <w:tcW w:w="14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3.4</w:t>
            </w:r>
          </w:p>
        </w:tc>
        <w:tc>
          <w:tcPr>
            <w:tcW w:w="192"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w:t>
            </w:r>
          </w:p>
        </w:tc>
        <w:tc>
          <w:tcPr>
            <w:tcW w:w="20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w:t>
            </w:r>
          </w:p>
        </w:tc>
        <w:tc>
          <w:tcPr>
            <w:tcW w:w="18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3"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p>
        </w:tc>
        <w:tc>
          <w:tcPr>
            <w:tcW w:w="191"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234</w:t>
            </w:r>
          </w:p>
        </w:tc>
        <w:tc>
          <w:tcPr>
            <w:tcW w:w="225" w:type="pct"/>
            <w:tcBorders>
              <w:bottom w:val="single" w:sz="6"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710</w:t>
            </w:r>
          </w:p>
        </w:tc>
      </w:tr>
    </w:tbl>
    <w:p w:rsidR="00555B9F" w:rsidRDefault="00555B9F" w:rsidP="00EB31F9">
      <w:pPr>
        <w:pStyle w:val="af6"/>
        <w:tabs>
          <w:tab w:val="left" w:pos="0"/>
        </w:tabs>
        <w:jc w:val="both"/>
        <w:rPr>
          <w:rFonts w:ascii="Times New Roman" w:hAnsi="Times New Roman"/>
          <w:szCs w:val="28"/>
          <w:lang w:val="ru-RU"/>
        </w:rPr>
      </w:pPr>
    </w:p>
    <w:p w:rsidR="00FC3B37" w:rsidRDefault="00FC3B37" w:rsidP="00EB31F9">
      <w:pPr>
        <w:pStyle w:val="af6"/>
        <w:tabs>
          <w:tab w:val="left" w:pos="0"/>
        </w:tabs>
        <w:jc w:val="both"/>
        <w:rPr>
          <w:rFonts w:ascii="Times New Roman" w:hAnsi="Times New Roman"/>
          <w:szCs w:val="28"/>
          <w:lang w:val="ru-RU"/>
        </w:rPr>
      </w:pPr>
    </w:p>
    <w:p w:rsidR="00FC3B37" w:rsidRDefault="00FC3B37" w:rsidP="00EB31F9">
      <w:pPr>
        <w:pStyle w:val="af6"/>
        <w:tabs>
          <w:tab w:val="left" w:pos="0"/>
        </w:tabs>
        <w:jc w:val="both"/>
        <w:rPr>
          <w:rFonts w:ascii="Times New Roman" w:hAnsi="Times New Roman"/>
          <w:szCs w:val="28"/>
          <w:lang w:val="ru-RU"/>
        </w:rPr>
      </w:pPr>
    </w:p>
    <w:p w:rsidR="00FC3B37" w:rsidRDefault="00FC3B37" w:rsidP="00EB31F9">
      <w:pPr>
        <w:pStyle w:val="af6"/>
        <w:tabs>
          <w:tab w:val="left" w:pos="0"/>
        </w:tabs>
        <w:jc w:val="both"/>
        <w:rPr>
          <w:rFonts w:ascii="Times New Roman" w:hAnsi="Times New Roman"/>
          <w:szCs w:val="28"/>
          <w:lang w:val="ru-RU"/>
        </w:rPr>
      </w:pPr>
    </w:p>
    <w:p w:rsidR="00FC3B37" w:rsidRPr="00FC3B37" w:rsidRDefault="00FC3B37" w:rsidP="00FC3B37">
      <w:pPr>
        <w:pStyle w:val="af6"/>
        <w:tabs>
          <w:tab w:val="left" w:pos="0"/>
        </w:tabs>
        <w:ind w:firstLine="709"/>
        <w:jc w:val="both"/>
        <w:rPr>
          <w:rFonts w:ascii="Times New Roman" w:hAnsi="Times New Roman"/>
          <w:szCs w:val="28"/>
          <w:lang w:val="ru-RU"/>
        </w:rPr>
      </w:pPr>
      <w:r w:rsidRPr="00552F02">
        <w:rPr>
          <w:rFonts w:ascii="Times New Roman" w:hAnsi="Times New Roman"/>
          <w:szCs w:val="28"/>
          <w:lang w:val="ru-RU"/>
        </w:rPr>
        <w:t>таблицу 8 подраздела 2.1.2</w:t>
      </w:r>
      <w:r w:rsidRPr="00FC3B37">
        <w:rPr>
          <w:rFonts w:ascii="Times New Roman" w:hAnsi="Times New Roman"/>
          <w:szCs w:val="28"/>
          <w:lang w:val="ru-RU"/>
        </w:rPr>
        <w:t xml:space="preserve"> изложить в следующей редакции:</w:t>
      </w:r>
    </w:p>
    <w:p w:rsidR="00FC3B37" w:rsidRPr="00FC3B37" w:rsidRDefault="00FC3B37" w:rsidP="00FC3B37">
      <w:pPr>
        <w:pStyle w:val="af6"/>
        <w:tabs>
          <w:tab w:val="left" w:pos="0"/>
        </w:tabs>
        <w:jc w:val="right"/>
        <w:rPr>
          <w:rFonts w:ascii="Times New Roman" w:hAnsi="Times New Roman"/>
          <w:szCs w:val="28"/>
          <w:lang w:val="ru-RU"/>
        </w:rPr>
      </w:pPr>
      <w:r w:rsidRPr="00FC3B37">
        <w:rPr>
          <w:rFonts w:ascii="Times New Roman" w:hAnsi="Times New Roman"/>
          <w:szCs w:val="28"/>
          <w:lang w:val="ru-RU"/>
        </w:rPr>
        <w:t>«Таблица 8</w:t>
      </w:r>
    </w:p>
    <w:p w:rsidR="00FC3B37" w:rsidRPr="00FC3B37" w:rsidRDefault="00FC3B37" w:rsidP="00FC3B37">
      <w:pPr>
        <w:pStyle w:val="af6"/>
        <w:tabs>
          <w:tab w:val="left" w:pos="0"/>
        </w:tabs>
        <w:jc w:val="both"/>
        <w:rPr>
          <w:rFonts w:ascii="Times New Roman" w:hAnsi="Times New Roman"/>
          <w:szCs w:val="28"/>
          <w:lang w:val="ru-RU"/>
        </w:rPr>
      </w:pPr>
    </w:p>
    <w:p w:rsidR="00FC3B37" w:rsidRDefault="00FC3B37" w:rsidP="00FC3B37">
      <w:pPr>
        <w:pStyle w:val="af6"/>
        <w:tabs>
          <w:tab w:val="left" w:pos="0"/>
        </w:tabs>
        <w:jc w:val="center"/>
        <w:rPr>
          <w:rFonts w:ascii="Times New Roman" w:hAnsi="Times New Roman"/>
          <w:szCs w:val="28"/>
          <w:lang w:val="ru-RU"/>
        </w:rPr>
      </w:pPr>
      <w:r w:rsidRPr="00FC3B37">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FC3B37" w:rsidRDefault="00FC3B37" w:rsidP="00EB31F9">
      <w:pPr>
        <w:pStyle w:val="af6"/>
        <w:tabs>
          <w:tab w:val="left" w:pos="0"/>
        </w:tabs>
        <w:jc w:val="both"/>
        <w:rPr>
          <w:rFonts w:ascii="Times New Roman" w:hAnsi="Times New Roman"/>
          <w:szCs w:val="28"/>
          <w:lang w:val="ru-RU"/>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3940"/>
        <w:gridCol w:w="1024"/>
        <w:gridCol w:w="1316"/>
        <w:gridCol w:w="1460"/>
        <w:gridCol w:w="1466"/>
        <w:gridCol w:w="1472"/>
        <w:gridCol w:w="1208"/>
        <w:gridCol w:w="1162"/>
        <w:gridCol w:w="1764"/>
      </w:tblGrid>
      <w:tr w:rsidR="00FC3B37" w:rsidRPr="00FC3B37" w:rsidTr="00812CC1">
        <w:trPr>
          <w:tblHeader/>
        </w:trPr>
        <w:tc>
          <w:tcPr>
            <w:tcW w:w="181" w:type="pct"/>
            <w:vMerge w:val="restart"/>
            <w:vAlign w:val="center"/>
          </w:tcPr>
          <w:p w:rsidR="00FC3B37" w:rsidRPr="00FC3B37" w:rsidRDefault="00FC3B37" w:rsidP="00FC3B37">
            <w:pPr>
              <w:jc w:val="center"/>
              <w:rPr>
                <w:rFonts w:cs="Times New Roman"/>
                <w:sz w:val="24"/>
                <w:szCs w:val="24"/>
              </w:rPr>
            </w:pPr>
            <w:r w:rsidRPr="00FC3B37">
              <w:rPr>
                <w:rFonts w:cs="Times New Roman"/>
                <w:sz w:val="24"/>
                <w:szCs w:val="24"/>
              </w:rPr>
              <w:t>№ п/п</w:t>
            </w:r>
          </w:p>
        </w:tc>
        <w:tc>
          <w:tcPr>
            <w:tcW w:w="1282" w:type="pct"/>
            <w:vMerge w:val="restar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Показатели</w:t>
            </w:r>
          </w:p>
        </w:tc>
        <w:tc>
          <w:tcPr>
            <w:tcW w:w="333" w:type="pct"/>
            <w:vMerge w:val="restart"/>
            <w:shd w:val="clear" w:color="auto" w:fill="auto"/>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Ед</w:t>
            </w:r>
            <w:proofErr w:type="spellEnd"/>
            <w:r w:rsidRPr="00FC3B37">
              <w:rPr>
                <w:rFonts w:cs="Times New Roman"/>
                <w:sz w:val="24"/>
                <w:szCs w:val="24"/>
              </w:rPr>
              <w:t xml:space="preserve">, </w:t>
            </w:r>
            <w:r w:rsidRPr="00FC3B37">
              <w:rPr>
                <w:rFonts w:cs="Times New Roman"/>
                <w:sz w:val="24"/>
                <w:szCs w:val="24"/>
              </w:rPr>
              <w:br/>
            </w:r>
            <w:proofErr w:type="spellStart"/>
            <w:r w:rsidRPr="00FC3B37">
              <w:rPr>
                <w:rFonts w:cs="Times New Roman"/>
                <w:sz w:val="24"/>
                <w:szCs w:val="24"/>
              </w:rPr>
              <w:t>изм</w:t>
            </w:r>
            <w:proofErr w:type="spellEnd"/>
            <w:r w:rsidRPr="00FC3B37">
              <w:rPr>
                <w:rFonts w:cs="Times New Roman"/>
                <w:sz w:val="24"/>
                <w:szCs w:val="24"/>
              </w:rPr>
              <w:t>,</w:t>
            </w:r>
          </w:p>
        </w:tc>
        <w:tc>
          <w:tcPr>
            <w:tcW w:w="2630" w:type="pct"/>
            <w:gridSpan w:val="6"/>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Виды ухода за лесами</w:t>
            </w:r>
          </w:p>
        </w:tc>
        <w:tc>
          <w:tcPr>
            <w:tcW w:w="574" w:type="pct"/>
            <w:vMerge w:val="restar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Итого</w:t>
            </w:r>
          </w:p>
        </w:tc>
      </w:tr>
      <w:tr w:rsidR="00FC3B37" w:rsidRPr="00FC3B37" w:rsidTr="00812CC1">
        <w:trPr>
          <w:tblHeader/>
        </w:trPr>
        <w:tc>
          <w:tcPr>
            <w:tcW w:w="181" w:type="pct"/>
            <w:vMerge/>
          </w:tcPr>
          <w:p w:rsidR="00FC3B37" w:rsidRPr="00FC3B37" w:rsidRDefault="00FC3B37" w:rsidP="00FC3B37">
            <w:pPr>
              <w:jc w:val="center"/>
              <w:rPr>
                <w:rFonts w:cs="Times New Roman"/>
                <w:sz w:val="24"/>
                <w:szCs w:val="24"/>
              </w:rPr>
            </w:pPr>
          </w:p>
        </w:tc>
        <w:tc>
          <w:tcPr>
            <w:tcW w:w="1282" w:type="pct"/>
            <w:vMerge/>
            <w:vAlign w:val="center"/>
          </w:tcPr>
          <w:p w:rsidR="00FC3B37" w:rsidRPr="00FC3B37" w:rsidRDefault="00FC3B37" w:rsidP="00FC3B37">
            <w:pPr>
              <w:jc w:val="center"/>
              <w:rPr>
                <w:rFonts w:cs="Times New Roman"/>
                <w:sz w:val="24"/>
                <w:szCs w:val="24"/>
              </w:rPr>
            </w:pPr>
          </w:p>
        </w:tc>
        <w:tc>
          <w:tcPr>
            <w:tcW w:w="333" w:type="pct"/>
            <w:vMerge/>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рубки </w:t>
            </w:r>
            <w:proofErr w:type="spellStart"/>
            <w:r w:rsidRPr="00FC3B37">
              <w:rPr>
                <w:rFonts w:cs="Times New Roman"/>
                <w:sz w:val="24"/>
                <w:szCs w:val="24"/>
              </w:rPr>
              <w:t>прорежи-вания</w:t>
            </w:r>
            <w:proofErr w:type="spellEnd"/>
          </w:p>
        </w:tc>
        <w:tc>
          <w:tcPr>
            <w:tcW w:w="475"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проходные рубки</w:t>
            </w:r>
          </w:p>
        </w:tc>
        <w:tc>
          <w:tcPr>
            <w:tcW w:w="477"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рубки обновления</w:t>
            </w:r>
          </w:p>
        </w:tc>
        <w:tc>
          <w:tcPr>
            <w:tcW w:w="479"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рубки </w:t>
            </w:r>
            <w:proofErr w:type="spellStart"/>
            <w:r w:rsidRPr="00FC3B37">
              <w:rPr>
                <w:rFonts w:cs="Times New Roman"/>
                <w:sz w:val="24"/>
                <w:szCs w:val="24"/>
              </w:rPr>
              <w:t>перефор-мирования</w:t>
            </w:r>
            <w:proofErr w:type="spellEnd"/>
          </w:p>
        </w:tc>
        <w:tc>
          <w:tcPr>
            <w:tcW w:w="39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рубки </w:t>
            </w:r>
            <w:proofErr w:type="spellStart"/>
            <w:r w:rsidRPr="00FC3B37">
              <w:rPr>
                <w:rFonts w:cs="Times New Roman"/>
                <w:sz w:val="24"/>
                <w:szCs w:val="24"/>
              </w:rPr>
              <w:t>рекон-струкции</w:t>
            </w:r>
            <w:proofErr w:type="spellEnd"/>
          </w:p>
        </w:tc>
        <w:tc>
          <w:tcPr>
            <w:tcW w:w="37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рубка </w:t>
            </w:r>
            <w:proofErr w:type="spellStart"/>
            <w:r w:rsidRPr="00FC3B37">
              <w:rPr>
                <w:rFonts w:cs="Times New Roman"/>
                <w:sz w:val="24"/>
                <w:szCs w:val="24"/>
              </w:rPr>
              <w:t>единич-ных</w:t>
            </w:r>
            <w:proofErr w:type="spellEnd"/>
            <w:r w:rsidRPr="00FC3B37">
              <w:rPr>
                <w:rFonts w:cs="Times New Roman"/>
                <w:sz w:val="24"/>
                <w:szCs w:val="24"/>
              </w:rPr>
              <w:t xml:space="preserve"> деревьев</w:t>
            </w:r>
          </w:p>
        </w:tc>
        <w:tc>
          <w:tcPr>
            <w:tcW w:w="574" w:type="pct"/>
            <w:vMerge/>
            <w:vAlign w:val="center"/>
          </w:tcPr>
          <w:p w:rsidR="00FC3B37" w:rsidRPr="00FC3B37" w:rsidRDefault="00FC3B37" w:rsidP="00FC3B37">
            <w:pPr>
              <w:jc w:val="center"/>
              <w:rPr>
                <w:rFonts w:cs="Times New Roman"/>
                <w:sz w:val="24"/>
                <w:szCs w:val="24"/>
              </w:rPr>
            </w:pPr>
          </w:p>
        </w:tc>
      </w:tr>
      <w:tr w:rsidR="00FC3B37" w:rsidRPr="00FC3B37" w:rsidTr="00812CC1">
        <w:trPr>
          <w:tblHeader/>
        </w:trPr>
        <w:tc>
          <w:tcPr>
            <w:tcW w:w="181" w:type="pct"/>
            <w:tcBorders>
              <w:bottom w:val="single" w:sz="4" w:space="0" w:color="auto"/>
            </w:tcBorders>
          </w:tcPr>
          <w:p w:rsidR="00FC3B37" w:rsidRPr="00FC3B37" w:rsidRDefault="00FC3B37" w:rsidP="00FC3B37">
            <w:pPr>
              <w:jc w:val="center"/>
              <w:rPr>
                <w:rFonts w:cs="Times New Roman"/>
                <w:sz w:val="24"/>
                <w:szCs w:val="24"/>
              </w:rPr>
            </w:pPr>
            <w:r w:rsidRPr="00FC3B37">
              <w:rPr>
                <w:rFonts w:cs="Times New Roman"/>
                <w:sz w:val="24"/>
                <w:szCs w:val="24"/>
              </w:rPr>
              <w:t>1</w:t>
            </w:r>
          </w:p>
        </w:tc>
        <w:tc>
          <w:tcPr>
            <w:tcW w:w="1282" w:type="pct"/>
            <w:tcBorders>
              <w:bottom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2</w:t>
            </w:r>
          </w:p>
        </w:tc>
        <w:tc>
          <w:tcPr>
            <w:tcW w:w="333" w:type="pct"/>
            <w:tcBorders>
              <w:bottom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3</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4</w:t>
            </w:r>
          </w:p>
        </w:tc>
        <w:tc>
          <w:tcPr>
            <w:tcW w:w="475"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5</w:t>
            </w:r>
          </w:p>
        </w:tc>
        <w:tc>
          <w:tcPr>
            <w:tcW w:w="477"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6</w:t>
            </w:r>
          </w:p>
        </w:tc>
        <w:tc>
          <w:tcPr>
            <w:tcW w:w="479"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7</w:t>
            </w:r>
          </w:p>
        </w:tc>
        <w:tc>
          <w:tcPr>
            <w:tcW w:w="39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8</w:t>
            </w:r>
          </w:p>
        </w:tc>
        <w:tc>
          <w:tcPr>
            <w:tcW w:w="378"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9</w:t>
            </w:r>
          </w:p>
        </w:tc>
        <w:tc>
          <w:tcPr>
            <w:tcW w:w="574" w:type="pct"/>
            <w:tcBorders>
              <w:bottom w:val="single" w:sz="4" w:space="0" w:color="auto"/>
            </w:tcBorders>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r>
      <w:tr w:rsidR="00FC3B37" w:rsidRPr="00FC3B37" w:rsidTr="00812CC1">
        <w:tc>
          <w:tcPr>
            <w:tcW w:w="5000" w:type="pct"/>
            <w:gridSpan w:val="10"/>
            <w:tcBorders>
              <w:bottom w:val="nil"/>
            </w:tcBorders>
            <w:vAlign w:val="center"/>
          </w:tcPr>
          <w:p w:rsidR="00FC3B37" w:rsidRPr="00FC3B37" w:rsidRDefault="00FC3B37" w:rsidP="00FC3B37">
            <w:pPr>
              <w:jc w:val="center"/>
              <w:rPr>
                <w:rFonts w:cs="Times New Roman"/>
                <w:sz w:val="24"/>
                <w:szCs w:val="24"/>
              </w:rPr>
            </w:pPr>
            <w:r w:rsidRPr="00FC3B37">
              <w:rPr>
                <w:rFonts w:cs="Times New Roman"/>
                <w:sz w:val="24"/>
                <w:szCs w:val="24"/>
              </w:rPr>
              <w:t>Целевое назначение лесов - защитные леса</w:t>
            </w:r>
          </w:p>
          <w:p w:rsidR="00FC3B37" w:rsidRPr="00FC3B37" w:rsidRDefault="00FC3B37" w:rsidP="00FC3B37">
            <w:pPr>
              <w:jc w:val="center"/>
              <w:rPr>
                <w:rFonts w:cs="Times New Roman"/>
                <w:sz w:val="24"/>
                <w:szCs w:val="24"/>
              </w:rPr>
            </w:pPr>
            <w:r w:rsidRPr="00FC3B37">
              <w:rPr>
                <w:rFonts w:cs="Times New Roman"/>
                <w:sz w:val="24"/>
                <w:szCs w:val="24"/>
              </w:rPr>
              <w:t>Хвойные</w:t>
            </w:r>
          </w:p>
        </w:tc>
      </w:tr>
      <w:tr w:rsidR="00FC3B37" w:rsidRPr="00FC3B37" w:rsidTr="00812CC1">
        <w:tc>
          <w:tcPr>
            <w:tcW w:w="5000" w:type="pct"/>
            <w:gridSpan w:val="10"/>
            <w:tcBorders>
              <w:top w:val="nil"/>
            </w:tcBorders>
            <w:vAlign w:val="center"/>
          </w:tcPr>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Сосна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348,2</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240,2</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588,4</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14,40</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10,4</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24,8</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15</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16</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0,7</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0,6</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0,3</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Ель</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43,0</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3,0</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46,0</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1,40</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0,20</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Итого хвойных</w:t>
            </w:r>
          </w:p>
        </w:tc>
      </w:tr>
      <w:tr w:rsidR="00FC3B37" w:rsidRPr="00FC3B37" w:rsidTr="00812CC1">
        <w:trPr>
          <w:trHeight w:val="70"/>
        </w:trPr>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391,2</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243,2</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634,4</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15,80</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10,60</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26,40</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39</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0,70</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0,60</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0,30</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1,10</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Мягколиственные</w:t>
            </w:r>
            <w:proofErr w:type="spellEnd"/>
          </w:p>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Береза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78,9</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54,9</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145,3</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279,1</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5,7</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9,9</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0,5</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Осина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25,1</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319,9</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345,0</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14,1</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14,9</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Липа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25,7</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25,6</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51,3</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Итого </w:t>
            </w:r>
            <w:proofErr w:type="spellStart"/>
            <w:r w:rsidRPr="00FC3B37">
              <w:rPr>
                <w:rFonts w:cs="Times New Roman"/>
                <w:sz w:val="24"/>
                <w:szCs w:val="24"/>
              </w:rPr>
              <w:t>мягколиственных</w:t>
            </w:r>
            <w:proofErr w:type="spellEnd"/>
          </w:p>
        </w:tc>
      </w:tr>
      <w:tr w:rsidR="00FC3B37" w:rsidRPr="00FC3B37" w:rsidTr="00812CC1">
        <w:trPr>
          <w:trHeight w:val="280"/>
        </w:trPr>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104,6</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80,0</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490,8</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675,4</w:t>
            </w:r>
          </w:p>
        </w:tc>
      </w:tr>
      <w:tr w:rsidR="00FC3B37" w:rsidRPr="00FC3B37" w:rsidTr="00812CC1">
        <w:trPr>
          <w:trHeight w:val="83"/>
        </w:trPr>
        <w:tc>
          <w:tcPr>
            <w:tcW w:w="181" w:type="pct"/>
            <w:vMerge/>
          </w:tcPr>
          <w:p w:rsidR="00FC3B37" w:rsidRPr="00FC3B37" w:rsidRDefault="00FC3B37" w:rsidP="00FC3B37">
            <w:pPr>
              <w:rPr>
                <w:rFonts w:cs="Times New Roman"/>
                <w:sz w:val="24"/>
                <w:szCs w:val="24"/>
              </w:rPr>
            </w:pPr>
          </w:p>
        </w:tc>
        <w:tc>
          <w:tcPr>
            <w:tcW w:w="1282" w:type="pct"/>
            <w:vMerge/>
            <w:shd w:val="clear" w:color="auto" w:fill="auto"/>
            <w:noWrap/>
          </w:tcPr>
          <w:p w:rsidR="00FC3B37" w:rsidRPr="00FC3B37" w:rsidRDefault="00FC3B37" w:rsidP="00FC3B37">
            <w:pPr>
              <w:rPr>
                <w:rFonts w:cs="Times New Roman"/>
                <w:sz w:val="24"/>
                <w:szCs w:val="24"/>
              </w:rPr>
            </w:pPr>
          </w:p>
        </w:tc>
        <w:tc>
          <w:tcPr>
            <w:tcW w:w="333" w:type="pct"/>
            <w:tcBorders>
              <w:bottom w:val="nil"/>
            </w:tcBorders>
            <w:shd w:val="clear" w:color="auto" w:fill="auto"/>
            <w:vAlign w:val="center"/>
          </w:tcPr>
          <w:p w:rsidR="00FC3B37" w:rsidRPr="00FC3B37" w:rsidRDefault="00FC3B37" w:rsidP="00FC3B37">
            <w:pPr>
              <w:rPr>
                <w:rFonts w:cs="Times New Roman"/>
                <w:sz w:val="24"/>
                <w:szCs w:val="24"/>
              </w:rPr>
            </w:pPr>
          </w:p>
        </w:tc>
        <w:tc>
          <w:tcPr>
            <w:tcW w:w="428" w:type="pct"/>
            <w:tcBorders>
              <w:bottom w:val="nil"/>
            </w:tcBorders>
            <w:shd w:val="clear" w:color="auto" w:fill="auto"/>
            <w:vAlign w:val="center"/>
          </w:tcPr>
          <w:p w:rsidR="00FC3B37" w:rsidRPr="00FC3B37" w:rsidRDefault="00FC3B37" w:rsidP="00FC3B37">
            <w:pPr>
              <w:rPr>
                <w:rFonts w:cs="Times New Roman"/>
                <w:color w:val="000000"/>
                <w:sz w:val="24"/>
                <w:szCs w:val="24"/>
              </w:rPr>
            </w:pPr>
          </w:p>
        </w:tc>
        <w:tc>
          <w:tcPr>
            <w:tcW w:w="475" w:type="pct"/>
            <w:tcBorders>
              <w:bottom w:val="nil"/>
            </w:tcBorders>
            <w:shd w:val="clear" w:color="auto" w:fill="auto"/>
            <w:noWrap/>
            <w:vAlign w:val="center"/>
          </w:tcPr>
          <w:p w:rsidR="00FC3B37" w:rsidRPr="00FC3B37" w:rsidRDefault="00FC3B37" w:rsidP="00FC3B37">
            <w:pPr>
              <w:rPr>
                <w:rFonts w:cs="Times New Roman"/>
                <w:color w:val="000000"/>
                <w:sz w:val="24"/>
                <w:szCs w:val="24"/>
              </w:rPr>
            </w:pPr>
          </w:p>
        </w:tc>
        <w:tc>
          <w:tcPr>
            <w:tcW w:w="477" w:type="pct"/>
            <w:tcBorders>
              <w:bottom w:val="nil"/>
            </w:tcBorders>
            <w:shd w:val="clear" w:color="auto" w:fill="auto"/>
            <w:noWrap/>
            <w:vAlign w:val="center"/>
          </w:tcPr>
          <w:p w:rsidR="00FC3B37" w:rsidRPr="00FC3B37" w:rsidRDefault="00FC3B37" w:rsidP="00FC3B37">
            <w:pPr>
              <w:rPr>
                <w:rFonts w:cs="Times New Roman"/>
                <w:color w:val="000000"/>
                <w:sz w:val="24"/>
                <w:szCs w:val="24"/>
              </w:rPr>
            </w:pPr>
          </w:p>
        </w:tc>
        <w:tc>
          <w:tcPr>
            <w:tcW w:w="479" w:type="pct"/>
            <w:tcBorders>
              <w:bottom w:val="nil"/>
            </w:tcBorders>
            <w:shd w:val="clear" w:color="auto" w:fill="auto"/>
            <w:noWrap/>
            <w:vAlign w:val="center"/>
          </w:tcPr>
          <w:p w:rsidR="00FC3B37" w:rsidRPr="00FC3B37" w:rsidRDefault="00FC3B37" w:rsidP="00FC3B37">
            <w:pPr>
              <w:rPr>
                <w:rFonts w:cs="Times New Roman"/>
                <w:sz w:val="24"/>
                <w:szCs w:val="24"/>
              </w:rPr>
            </w:pPr>
          </w:p>
        </w:tc>
        <w:tc>
          <w:tcPr>
            <w:tcW w:w="393" w:type="pct"/>
            <w:tcBorders>
              <w:bottom w:val="nil"/>
            </w:tcBorders>
            <w:shd w:val="clear" w:color="auto" w:fill="auto"/>
            <w:noWrap/>
            <w:vAlign w:val="center"/>
          </w:tcPr>
          <w:p w:rsidR="00FC3B37" w:rsidRPr="00FC3B37" w:rsidRDefault="00FC3B37" w:rsidP="00FC3B37">
            <w:pPr>
              <w:rPr>
                <w:rFonts w:cs="Times New Roman"/>
                <w:sz w:val="24"/>
                <w:szCs w:val="24"/>
              </w:rPr>
            </w:pPr>
          </w:p>
        </w:tc>
        <w:tc>
          <w:tcPr>
            <w:tcW w:w="378" w:type="pct"/>
            <w:tcBorders>
              <w:bottom w:val="nil"/>
            </w:tcBorders>
            <w:shd w:val="clear" w:color="auto" w:fill="auto"/>
            <w:noWrap/>
            <w:vAlign w:val="center"/>
          </w:tcPr>
          <w:p w:rsidR="00FC3B37" w:rsidRPr="00FC3B37" w:rsidRDefault="00FC3B37" w:rsidP="00FC3B37">
            <w:pPr>
              <w:rPr>
                <w:rFonts w:cs="Times New Roman"/>
                <w:sz w:val="24"/>
                <w:szCs w:val="24"/>
              </w:rPr>
            </w:pPr>
          </w:p>
        </w:tc>
        <w:tc>
          <w:tcPr>
            <w:tcW w:w="574" w:type="pct"/>
            <w:tcBorders>
              <w:bottom w:val="nil"/>
            </w:tcBorders>
            <w:shd w:val="clear" w:color="auto" w:fill="auto"/>
            <w:noWrap/>
            <w:vAlign w:val="center"/>
          </w:tcPr>
          <w:p w:rsidR="00FC3B37" w:rsidRPr="00FC3B37" w:rsidRDefault="00FC3B37" w:rsidP="00FC3B37">
            <w:pPr>
              <w:rPr>
                <w:rFonts w:cs="Times New Roman"/>
                <w:color w:val="000000"/>
                <w:sz w:val="24"/>
                <w:szCs w:val="24"/>
              </w:rPr>
            </w:pPr>
          </w:p>
        </w:tc>
      </w:tr>
      <w:tr w:rsidR="00FC3B37" w:rsidRPr="00FC3B37" w:rsidTr="00812CC1">
        <w:trPr>
          <w:trHeight w:val="97"/>
        </w:trPr>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nil"/>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nil"/>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3,4</w:t>
            </w:r>
          </w:p>
        </w:tc>
        <w:tc>
          <w:tcPr>
            <w:tcW w:w="475" w:type="pct"/>
            <w:tcBorders>
              <w:top w:val="nil"/>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w:t>
            </w:r>
          </w:p>
        </w:tc>
        <w:tc>
          <w:tcPr>
            <w:tcW w:w="477" w:type="pct"/>
            <w:tcBorders>
              <w:top w:val="nil"/>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20,9</w:t>
            </w:r>
          </w:p>
        </w:tc>
        <w:tc>
          <w:tcPr>
            <w:tcW w:w="479" w:type="pct"/>
            <w:tcBorders>
              <w:top w:val="nil"/>
            </w:tcBorders>
            <w:shd w:val="clear" w:color="auto" w:fill="auto"/>
            <w:noWrap/>
            <w:vAlign w:val="center"/>
          </w:tcPr>
          <w:p w:rsidR="00FC3B37" w:rsidRPr="00FC3B37" w:rsidRDefault="00FC3B37" w:rsidP="00FC3B37">
            <w:pPr>
              <w:rPr>
                <w:rFonts w:cs="Times New Roman"/>
                <w:sz w:val="24"/>
                <w:szCs w:val="24"/>
              </w:rPr>
            </w:pPr>
          </w:p>
        </w:tc>
        <w:tc>
          <w:tcPr>
            <w:tcW w:w="393" w:type="pct"/>
            <w:tcBorders>
              <w:top w:val="nil"/>
            </w:tcBorders>
            <w:shd w:val="clear" w:color="auto" w:fill="auto"/>
            <w:noWrap/>
            <w:vAlign w:val="center"/>
          </w:tcPr>
          <w:p w:rsidR="00FC3B37" w:rsidRPr="00FC3B37" w:rsidRDefault="00FC3B37" w:rsidP="00FC3B37">
            <w:pPr>
              <w:rPr>
                <w:rFonts w:cs="Times New Roman"/>
                <w:sz w:val="24"/>
                <w:szCs w:val="24"/>
              </w:rPr>
            </w:pPr>
          </w:p>
        </w:tc>
        <w:tc>
          <w:tcPr>
            <w:tcW w:w="378" w:type="pct"/>
            <w:tcBorders>
              <w:top w:val="nil"/>
            </w:tcBorders>
            <w:shd w:val="clear" w:color="auto" w:fill="auto"/>
            <w:noWrap/>
            <w:vAlign w:val="center"/>
          </w:tcPr>
          <w:p w:rsidR="00FC3B37" w:rsidRPr="00FC3B37" w:rsidRDefault="00FC3B37" w:rsidP="00FC3B37">
            <w:pPr>
              <w:rPr>
                <w:rFonts w:cs="Times New Roman"/>
                <w:sz w:val="24"/>
                <w:szCs w:val="24"/>
              </w:rPr>
            </w:pPr>
          </w:p>
        </w:tc>
        <w:tc>
          <w:tcPr>
            <w:tcW w:w="574" w:type="pct"/>
            <w:tcBorders>
              <w:top w:val="nil"/>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27,0</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Всего по защитным лесам</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495,8</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323,2</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490,8</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1309,8</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19,20</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13,30</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20,9</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53,40</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48</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color w:val="000000"/>
                <w:sz w:val="24"/>
                <w:szCs w:val="24"/>
              </w:rPr>
              <w:t>49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1,00</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5,00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0,90</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4,10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0,30</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2,10</w:t>
            </w:r>
          </w:p>
        </w:tc>
      </w:tr>
      <w:tr w:rsidR="00FC3B37" w:rsidRPr="00FC3B37" w:rsidTr="00812CC1">
        <w:tc>
          <w:tcPr>
            <w:tcW w:w="5000" w:type="pct"/>
            <w:gridSpan w:val="10"/>
            <w:tcBorders>
              <w:bottom w:val="nil"/>
            </w:tcBorders>
            <w:vAlign w:val="center"/>
          </w:tcPr>
          <w:p w:rsidR="00FC3B37" w:rsidRPr="00FC3B37" w:rsidRDefault="00FC3B37" w:rsidP="00FC3B37">
            <w:pPr>
              <w:jc w:val="center"/>
              <w:rPr>
                <w:rFonts w:cs="Times New Roman"/>
                <w:sz w:val="24"/>
                <w:szCs w:val="24"/>
              </w:rPr>
            </w:pPr>
            <w:r w:rsidRPr="00FC3B37">
              <w:rPr>
                <w:rFonts w:cs="Times New Roman"/>
                <w:sz w:val="24"/>
                <w:szCs w:val="24"/>
              </w:rPr>
              <w:t>Целевое назначение лесов - эксплуатационные леса</w:t>
            </w:r>
          </w:p>
          <w:p w:rsidR="00FC3B37" w:rsidRPr="00FC3B37" w:rsidRDefault="00FC3B37" w:rsidP="00FC3B37">
            <w:pPr>
              <w:jc w:val="center"/>
              <w:rPr>
                <w:rFonts w:cs="Times New Roman"/>
                <w:sz w:val="24"/>
                <w:szCs w:val="24"/>
              </w:rPr>
            </w:pPr>
            <w:r w:rsidRPr="00FC3B37">
              <w:rPr>
                <w:rFonts w:cs="Times New Roman"/>
                <w:sz w:val="24"/>
                <w:szCs w:val="24"/>
              </w:rPr>
              <w:t>Хвойные</w:t>
            </w:r>
          </w:p>
        </w:tc>
      </w:tr>
      <w:tr w:rsidR="00FC3B37" w:rsidRPr="00FC3B37" w:rsidTr="00812CC1">
        <w:tc>
          <w:tcPr>
            <w:tcW w:w="5000" w:type="pct"/>
            <w:gridSpan w:val="10"/>
            <w:tcBorders>
              <w:top w:val="nil"/>
            </w:tcBorders>
            <w:vAlign w:val="center"/>
          </w:tcPr>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Сосна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8,4</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48,5</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56,9</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2,1</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2,3</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15</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Мягколиственные</w:t>
            </w:r>
            <w:proofErr w:type="spellEnd"/>
          </w:p>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Береза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42,9</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10,3</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172,8</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226,0</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0,4</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6,9</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9,2</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0,5</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Порода - осина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2,7</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350,0</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352,7</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16,4</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16,5</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Липа</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77,9</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77,9</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Итого </w:t>
            </w:r>
            <w:proofErr w:type="spellStart"/>
            <w:r w:rsidRPr="00FC3B37">
              <w:rPr>
                <w:rFonts w:cs="Times New Roman"/>
                <w:sz w:val="24"/>
                <w:szCs w:val="24"/>
              </w:rPr>
              <w:t>мягколиственных</w:t>
            </w:r>
            <w:proofErr w:type="spellEnd"/>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42,9</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13,0</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600,7</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656,6</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0,5</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26,8</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29,2</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Всего по эксплуатационными лесам</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51,3</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61,5</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600,7</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713,5</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26,8</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31,5</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r>
      <w:tr w:rsidR="00FC3B37" w:rsidRPr="00FC3B37" w:rsidTr="00812CC1">
        <w:trPr>
          <w:trHeight w:val="454"/>
        </w:trPr>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Всего по лесничеству</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547,1</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384,7</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1091,5</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2023,3</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21,3</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15,9</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47,7</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84,9</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28</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189</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6,7</w:t>
            </w:r>
          </w:p>
        </w:tc>
      </w:tr>
      <w:tr w:rsidR="00FC3B37" w:rsidRPr="00FC3B37" w:rsidTr="00812CC1">
        <w:tc>
          <w:tcPr>
            <w:tcW w:w="181" w:type="pct"/>
            <w:tcBorders>
              <w:bottom w:val="single" w:sz="4" w:space="0" w:color="auto"/>
            </w:tcBorders>
          </w:tcPr>
          <w:p w:rsidR="00FC3B37" w:rsidRPr="00FC3B37" w:rsidRDefault="00FC3B37" w:rsidP="00FC3B37">
            <w:pPr>
              <w:rPr>
                <w:rFonts w:cs="Times New Roman"/>
                <w:sz w:val="24"/>
                <w:szCs w:val="24"/>
              </w:rPr>
            </w:pPr>
          </w:p>
        </w:tc>
        <w:tc>
          <w:tcPr>
            <w:tcW w:w="1282" w:type="pct"/>
            <w:tcBorders>
              <w:bottom w:val="single" w:sz="4" w:space="0" w:color="auto"/>
            </w:tcBorders>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3,7</w:t>
            </w:r>
          </w:p>
        </w:tc>
      </w:tr>
      <w:tr w:rsidR="00FC3B37" w:rsidRPr="00FC3B37" w:rsidTr="00812CC1">
        <w:trPr>
          <w:trHeight w:val="20"/>
        </w:trPr>
        <w:tc>
          <w:tcPr>
            <w:tcW w:w="5000" w:type="pct"/>
            <w:gridSpan w:val="10"/>
            <w:tcBorders>
              <w:bottom w:val="nil"/>
            </w:tcBorders>
            <w:vAlign w:val="center"/>
          </w:tcPr>
          <w:p w:rsidR="00FC3B37" w:rsidRPr="00FC3B37" w:rsidRDefault="00FC3B37" w:rsidP="00FC3B37">
            <w:pPr>
              <w:jc w:val="center"/>
              <w:rPr>
                <w:rFonts w:cs="Times New Roman"/>
                <w:sz w:val="24"/>
                <w:szCs w:val="24"/>
              </w:rPr>
            </w:pPr>
            <w:r w:rsidRPr="00FC3B37">
              <w:rPr>
                <w:rFonts w:cs="Times New Roman"/>
                <w:sz w:val="24"/>
                <w:szCs w:val="24"/>
              </w:rPr>
              <w:t>в том числе по хозяйствам</w:t>
            </w:r>
          </w:p>
        </w:tc>
      </w:tr>
      <w:tr w:rsidR="00FC3B37" w:rsidRPr="00FC3B37" w:rsidTr="00812CC1">
        <w:trPr>
          <w:trHeight w:val="20"/>
        </w:trPr>
        <w:tc>
          <w:tcPr>
            <w:tcW w:w="5000" w:type="pct"/>
            <w:gridSpan w:val="10"/>
            <w:tcBorders>
              <w:top w:val="nil"/>
            </w:tcBorders>
            <w:vAlign w:val="center"/>
          </w:tcPr>
          <w:p w:rsidR="00FC3B37" w:rsidRPr="00FC3B37" w:rsidRDefault="00FC3B37" w:rsidP="00FC3B37">
            <w:pPr>
              <w:jc w:val="center"/>
              <w:rPr>
                <w:rFonts w:cs="Times New Roman"/>
                <w:sz w:val="24"/>
                <w:szCs w:val="24"/>
              </w:rPr>
            </w:pPr>
            <w:r w:rsidRPr="00FC3B37">
              <w:rPr>
                <w:rFonts w:cs="Times New Roman"/>
                <w:sz w:val="24"/>
                <w:szCs w:val="24"/>
              </w:rPr>
              <w:t>Хвойное</w:t>
            </w:r>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399,6</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291,7</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691,3</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16,0</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12,7</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28,7</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39</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59</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r>
      <w:tr w:rsidR="00FC3B37" w:rsidRPr="00FC3B37" w:rsidTr="00812CC1">
        <w:trPr>
          <w:trHeight w:val="277"/>
        </w:trPr>
        <w:tc>
          <w:tcPr>
            <w:tcW w:w="5000" w:type="pct"/>
            <w:gridSpan w:val="10"/>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Мягколиственное</w:t>
            </w:r>
            <w:proofErr w:type="spellEnd"/>
          </w:p>
        </w:tc>
      </w:tr>
      <w:tr w:rsidR="00FC3B37" w:rsidRPr="00FC3B37" w:rsidTr="00812CC1">
        <w:tc>
          <w:tcPr>
            <w:tcW w:w="181" w:type="pct"/>
            <w:vMerge w:val="restart"/>
          </w:tcPr>
          <w:p w:rsidR="00FC3B37" w:rsidRPr="00FC3B37" w:rsidRDefault="00FC3B37" w:rsidP="00FC3B37">
            <w:pP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tcBorders>
              <w:bottom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tcBorders>
              <w:bottom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147,5</w:t>
            </w:r>
          </w:p>
        </w:tc>
        <w:tc>
          <w:tcPr>
            <w:tcW w:w="475"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93,0</w:t>
            </w:r>
          </w:p>
        </w:tc>
        <w:tc>
          <w:tcPr>
            <w:tcW w:w="477"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1091,5</w:t>
            </w:r>
          </w:p>
        </w:tc>
        <w:tc>
          <w:tcPr>
            <w:tcW w:w="479"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bottom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bottom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1332,0</w:t>
            </w:r>
          </w:p>
        </w:tc>
      </w:tr>
      <w:tr w:rsidR="00FC3B37" w:rsidRPr="00FC3B37" w:rsidTr="00812CC1">
        <w:tc>
          <w:tcPr>
            <w:tcW w:w="181" w:type="pct"/>
            <w:vMerge/>
          </w:tcPr>
          <w:p w:rsidR="00FC3B37" w:rsidRPr="00FC3B37" w:rsidRDefault="00FC3B37" w:rsidP="00FC3B37">
            <w:pPr>
              <w:rPr>
                <w:rFonts w:cs="Times New Roman"/>
                <w:sz w:val="24"/>
                <w:szCs w:val="24"/>
              </w:rPr>
            </w:pPr>
          </w:p>
        </w:tc>
        <w:tc>
          <w:tcPr>
            <w:tcW w:w="1282" w:type="pct"/>
            <w:vMerge/>
          </w:tcPr>
          <w:p w:rsidR="00FC3B37" w:rsidRPr="00FC3B37" w:rsidRDefault="00FC3B37" w:rsidP="00FC3B37">
            <w:pPr>
              <w:rPr>
                <w:rFonts w:cs="Times New Roman"/>
                <w:sz w:val="24"/>
                <w:szCs w:val="24"/>
              </w:rPr>
            </w:pPr>
          </w:p>
        </w:tc>
        <w:tc>
          <w:tcPr>
            <w:tcW w:w="333" w:type="pct"/>
            <w:tcBorders>
              <w:top w:val="single" w:sz="4" w:space="0" w:color="auto"/>
            </w:tcBorders>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tcBorders>
              <w:top w:val="single" w:sz="4" w:space="0" w:color="auto"/>
            </w:tcBorders>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5,3</w:t>
            </w:r>
          </w:p>
        </w:tc>
        <w:tc>
          <w:tcPr>
            <w:tcW w:w="475"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3,2</w:t>
            </w:r>
          </w:p>
        </w:tc>
        <w:tc>
          <w:tcPr>
            <w:tcW w:w="477"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47,7</w:t>
            </w:r>
          </w:p>
        </w:tc>
        <w:tc>
          <w:tcPr>
            <w:tcW w:w="479"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93"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378" w:type="pct"/>
            <w:tcBorders>
              <w:top w:val="single" w:sz="4" w:space="0" w:color="auto"/>
            </w:tcBorders>
            <w:shd w:val="clear" w:color="auto" w:fill="auto"/>
            <w:noWrap/>
            <w:vAlign w:val="center"/>
          </w:tcPr>
          <w:p w:rsidR="00FC3B37" w:rsidRPr="00FC3B37" w:rsidRDefault="00FC3B37" w:rsidP="00FC3B37">
            <w:pPr>
              <w:jc w:val="center"/>
              <w:rPr>
                <w:rFonts w:cs="Times New Roman"/>
                <w:sz w:val="24"/>
                <w:szCs w:val="24"/>
              </w:rPr>
            </w:pPr>
          </w:p>
        </w:tc>
        <w:tc>
          <w:tcPr>
            <w:tcW w:w="574" w:type="pct"/>
            <w:tcBorders>
              <w:top w:val="single" w:sz="4" w:space="0" w:color="auto"/>
            </w:tcBorders>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56,2</w:t>
            </w: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r w:rsidRPr="00FC3B37">
              <w:rPr>
                <w:rFonts w:cs="Times New Roman"/>
                <w:sz w:val="24"/>
                <w:szCs w:val="24"/>
              </w:rPr>
              <w:t>3</w:t>
            </w: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площадь</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0,5</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5,7</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4,7</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z w:val="24"/>
                <w:szCs w:val="24"/>
              </w:rPr>
            </w:pPr>
            <w:r w:rsidRPr="00FC3B37">
              <w:rPr>
                <w:rFonts w:cs="Times New Roman"/>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2,5</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в том числе по участковым лесничествам</w:t>
            </w:r>
          </w:p>
        </w:tc>
      </w:tr>
      <w:tr w:rsidR="00FC3B37" w:rsidRPr="00FC3B37" w:rsidTr="00812CC1">
        <w:trPr>
          <w:trHeight w:val="848"/>
        </w:trPr>
        <w:tc>
          <w:tcPr>
            <w:tcW w:w="5000" w:type="pct"/>
            <w:gridSpan w:val="10"/>
            <w:tcBorders>
              <w:bottom w:val="single" w:sz="4" w:space="0" w:color="auto"/>
            </w:tcBorders>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Ашитское</w:t>
            </w:r>
            <w:proofErr w:type="spellEnd"/>
            <w:r w:rsidRPr="00FC3B37">
              <w:rPr>
                <w:rFonts w:cs="Times New Roman"/>
                <w:sz w:val="24"/>
                <w:szCs w:val="24"/>
              </w:rPr>
              <w:t xml:space="preserve"> участковое лесничество</w:t>
            </w:r>
          </w:p>
          <w:p w:rsidR="00FC3B37" w:rsidRPr="00FC3B37" w:rsidRDefault="00FC3B37" w:rsidP="00FC3B37">
            <w:pPr>
              <w:jc w:val="center"/>
              <w:rPr>
                <w:rFonts w:cs="Times New Roman"/>
                <w:sz w:val="24"/>
                <w:szCs w:val="24"/>
              </w:rPr>
            </w:pPr>
            <w:r w:rsidRPr="00FC3B37">
              <w:rPr>
                <w:rFonts w:cs="Times New Roman"/>
                <w:sz w:val="24"/>
                <w:szCs w:val="24"/>
              </w:rPr>
              <w:t>Хвойные</w:t>
            </w:r>
          </w:p>
          <w:p w:rsidR="00FC3B37" w:rsidRPr="00FC3B37" w:rsidRDefault="00FC3B37" w:rsidP="00FC3B37">
            <w:pPr>
              <w:jc w:val="center"/>
              <w:rPr>
                <w:rFonts w:cs="Times New Roman"/>
                <w:sz w:val="24"/>
                <w:szCs w:val="24"/>
              </w:rPr>
            </w:pPr>
            <w:r w:rsidRPr="00FC3B37">
              <w:rPr>
                <w:rFonts w:cs="Times New Roman"/>
                <w:sz w:val="24"/>
                <w:szCs w:val="24"/>
              </w:rPr>
              <w:t>Преобладающая порода - Сосна</w:t>
            </w:r>
          </w:p>
        </w:tc>
      </w:tr>
      <w:tr w:rsidR="00FC3B37" w:rsidRPr="00FC3B37" w:rsidTr="00812CC1">
        <w:trPr>
          <w:trHeight w:val="32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264,5</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247,1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511,6</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11,2</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10,3</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21,5</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spacing w:line="314" w:lineRule="exact"/>
              <w:jc w:val="center"/>
              <w:rPr>
                <w:rFonts w:cs="Times New Roman"/>
                <w:spacing w:val="-20"/>
                <w:sz w:val="24"/>
                <w:szCs w:val="24"/>
              </w:rPr>
            </w:pPr>
            <w:r w:rsidRPr="00FC3B37">
              <w:rPr>
                <w:rFonts w:cs="Times New Roman"/>
                <w:spacing w:val="-20"/>
                <w:sz w:val="24"/>
                <w:szCs w:val="24"/>
              </w:rPr>
              <w:t>10</w:t>
            </w: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r w:rsidRPr="00FC3B37">
              <w:rPr>
                <w:rFonts w:cs="Times New Roman"/>
                <w:spacing w:val="-20"/>
                <w:sz w:val="24"/>
                <w:szCs w:val="24"/>
              </w:rPr>
              <w:t>15</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spacing w:line="314" w:lineRule="exact"/>
              <w:jc w:val="center"/>
              <w:rPr>
                <w:rFonts w:cs="Times New Roman"/>
                <w:spacing w:val="-20"/>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1,9</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Мягколиственные</w:t>
            </w:r>
            <w:proofErr w:type="spellEnd"/>
          </w:p>
          <w:p w:rsidR="00FC3B37" w:rsidRPr="00FC3B37" w:rsidRDefault="00FC3B37" w:rsidP="00FC3B37">
            <w:pPr>
              <w:jc w:val="center"/>
              <w:rPr>
                <w:rFonts w:cs="Times New Roman"/>
                <w:sz w:val="24"/>
                <w:szCs w:val="24"/>
              </w:rPr>
            </w:pPr>
            <w:r w:rsidRPr="00FC3B37">
              <w:rPr>
                <w:rFonts w:cs="Times New Roman"/>
                <w:sz w:val="24"/>
                <w:szCs w:val="24"/>
              </w:rPr>
              <w:t>Порода - Береза</w:t>
            </w:r>
          </w:p>
        </w:tc>
      </w:tr>
      <w:tr w:rsidR="00FC3B37" w:rsidRPr="00FC3B37" w:rsidTr="00812CC1">
        <w:trPr>
          <w:trHeight w:val="22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14,8</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color w:val="000000"/>
                <w:sz w:val="24"/>
                <w:szCs w:val="24"/>
              </w:rPr>
              <w:t>34,5</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8,2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57,5</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sz w:val="24"/>
                <w:szCs w:val="24"/>
              </w:rPr>
              <w:t>1,2</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1,8</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Порода - Осина</w:t>
            </w:r>
          </w:p>
        </w:tc>
      </w:tr>
      <w:tr w:rsidR="00FC3B37" w:rsidRPr="00FC3B37" w:rsidTr="00812CC1">
        <w:trPr>
          <w:trHeight w:val="30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260,7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260,7</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11,6</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r w:rsidRPr="00FC3B37">
              <w:rPr>
                <w:rFonts w:cs="Times New Roman"/>
                <w:spacing w:val="-20"/>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Итого </w:t>
            </w:r>
            <w:proofErr w:type="spellStart"/>
            <w:r w:rsidRPr="00FC3B37">
              <w:rPr>
                <w:rFonts w:cs="Times New Roman"/>
                <w:sz w:val="24"/>
                <w:szCs w:val="24"/>
              </w:rPr>
              <w:t>Мягколиственных</w:t>
            </w:r>
            <w:proofErr w:type="spellEnd"/>
          </w:p>
        </w:tc>
      </w:tr>
      <w:tr w:rsidR="00FC3B37" w:rsidRPr="00FC3B37" w:rsidTr="00812CC1">
        <w:trPr>
          <w:trHeight w:val="30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14,8</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34,5</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268,9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318,2</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0,4</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1,2</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11,8</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13,4</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Итого по </w:t>
            </w:r>
            <w:proofErr w:type="spellStart"/>
            <w:r w:rsidRPr="00FC3B37">
              <w:rPr>
                <w:rFonts w:cs="Times New Roman"/>
                <w:sz w:val="24"/>
                <w:szCs w:val="24"/>
              </w:rPr>
              <w:t>Ашитскому</w:t>
            </w:r>
            <w:proofErr w:type="spellEnd"/>
            <w:r w:rsidRPr="00FC3B37">
              <w:rPr>
                <w:rFonts w:cs="Times New Roman"/>
                <w:sz w:val="24"/>
                <w:szCs w:val="24"/>
              </w:rPr>
              <w:t xml:space="preserve"> участковому лесничеству</w:t>
            </w:r>
          </w:p>
        </w:tc>
      </w:tr>
      <w:tr w:rsidR="00FC3B37" w:rsidRPr="00FC3B37" w:rsidTr="00812CC1">
        <w:trPr>
          <w:trHeight w:val="24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279,3</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281,6</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268,9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829,8</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11,6</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11,5</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11,8</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34,9</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72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Илетьское</w:t>
            </w:r>
            <w:proofErr w:type="spellEnd"/>
            <w:r w:rsidRPr="00FC3B37">
              <w:rPr>
                <w:rFonts w:cs="Times New Roman"/>
                <w:sz w:val="24"/>
                <w:szCs w:val="24"/>
              </w:rPr>
              <w:t xml:space="preserve"> участковое лесничество</w:t>
            </w:r>
          </w:p>
          <w:p w:rsidR="00FC3B37" w:rsidRPr="00FC3B37" w:rsidRDefault="00FC3B37" w:rsidP="00FC3B37">
            <w:pPr>
              <w:jc w:val="center"/>
              <w:rPr>
                <w:rFonts w:cs="Times New Roman"/>
                <w:sz w:val="24"/>
                <w:szCs w:val="24"/>
              </w:rPr>
            </w:pPr>
            <w:r w:rsidRPr="00FC3B37">
              <w:rPr>
                <w:rFonts w:cs="Times New Roman"/>
                <w:sz w:val="24"/>
                <w:szCs w:val="24"/>
              </w:rPr>
              <w:t>Хвойные</w:t>
            </w:r>
          </w:p>
          <w:p w:rsidR="00FC3B37" w:rsidRPr="00FC3B37" w:rsidRDefault="00FC3B37" w:rsidP="00FC3B37">
            <w:pPr>
              <w:jc w:val="center"/>
              <w:rPr>
                <w:rFonts w:cs="Times New Roman"/>
                <w:sz w:val="24"/>
                <w:szCs w:val="24"/>
              </w:rPr>
            </w:pPr>
            <w:r w:rsidRPr="00FC3B37">
              <w:rPr>
                <w:rFonts w:cs="Times New Roman"/>
                <w:sz w:val="24"/>
                <w:szCs w:val="24"/>
              </w:rPr>
              <w:t>Порода - Сосна</w:t>
            </w:r>
          </w:p>
        </w:tc>
      </w:tr>
      <w:tr w:rsidR="00FC3B37" w:rsidRPr="00FC3B37" w:rsidTr="00812CC1">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 xml:space="preserve">Выявленный фонд </w:t>
            </w:r>
          </w:p>
          <w:p w:rsidR="00FC3B37" w:rsidRPr="00FC3B37" w:rsidRDefault="00FC3B37" w:rsidP="00FC3B37">
            <w:pPr>
              <w:rPr>
                <w:rFonts w:cs="Times New Roman"/>
                <w:spacing w:val="-2"/>
                <w:sz w:val="24"/>
                <w:szCs w:val="24"/>
              </w:rPr>
            </w:pPr>
            <w:r w:rsidRPr="00FC3B37">
              <w:rPr>
                <w:rFonts w:cs="Times New Roman"/>
                <w:spacing w:val="-2"/>
                <w:sz w:val="24"/>
                <w:szCs w:val="24"/>
              </w:rPr>
              <w:t xml:space="preserve">по </w:t>
            </w:r>
            <w:proofErr w:type="spellStart"/>
            <w:r w:rsidRPr="00FC3B37">
              <w:rPr>
                <w:rFonts w:cs="Times New Roman"/>
                <w:spacing w:val="-2"/>
                <w:sz w:val="24"/>
                <w:szCs w:val="24"/>
              </w:rPr>
              <w:t>лесоводственным</w:t>
            </w:r>
            <w:proofErr w:type="spellEnd"/>
            <w:r w:rsidRPr="00FC3B37">
              <w:rPr>
                <w:rFonts w:cs="Times New Roman"/>
                <w:spacing w:val="-2"/>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92,1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41,6</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133,7</w:t>
            </w:r>
          </w:p>
        </w:tc>
      </w:tr>
      <w:tr w:rsidR="00FC3B37" w:rsidRPr="00FC3B37" w:rsidTr="00812CC1">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тыс. м</w:t>
            </w:r>
            <w:r w:rsidRPr="00FC3B37">
              <w:rPr>
                <w:rFonts w:cs="Times New Roman"/>
                <w:spacing w:val="-2"/>
                <w:sz w:val="24"/>
                <w:szCs w:val="24"/>
                <w:vertAlign w:val="superscript"/>
              </w:rPr>
              <w:t>3</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2,2</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5,6</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15</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Порода - Ель</w:t>
            </w:r>
          </w:p>
        </w:tc>
      </w:tr>
      <w:tr w:rsidR="00FC3B37" w:rsidRPr="00FC3B37" w:rsidTr="00812CC1">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43,0</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3,0</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46,0</w:t>
            </w:r>
          </w:p>
        </w:tc>
      </w:tr>
      <w:tr w:rsidR="00FC3B37" w:rsidRPr="00FC3B37" w:rsidTr="00812CC1">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1,6</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15</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br w:type="page"/>
              <w:t>Итого хвойных</w:t>
            </w:r>
          </w:p>
        </w:tc>
      </w:tr>
      <w:tr w:rsidR="00FC3B37" w:rsidRPr="00FC3B37" w:rsidTr="00812CC1">
        <w:trPr>
          <w:trHeight w:val="28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135,1</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44,6</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179,7        </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4,8</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2,4</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7,2</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spacing w:line="314" w:lineRule="exact"/>
              <w:jc w:val="center"/>
              <w:rPr>
                <w:rFonts w:cs="Times New Roman"/>
                <w:spacing w:val="-20"/>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proofErr w:type="spellStart"/>
            <w:r w:rsidRPr="00FC3B37">
              <w:rPr>
                <w:rFonts w:cs="Times New Roman"/>
                <w:sz w:val="24"/>
                <w:szCs w:val="24"/>
              </w:rPr>
              <w:t>Мягколиственные</w:t>
            </w:r>
            <w:proofErr w:type="spellEnd"/>
          </w:p>
          <w:p w:rsidR="00FC3B37" w:rsidRPr="00FC3B37" w:rsidRDefault="00FC3B37" w:rsidP="00FC3B37">
            <w:pPr>
              <w:jc w:val="center"/>
              <w:rPr>
                <w:rFonts w:cs="Times New Roman"/>
                <w:sz w:val="24"/>
                <w:szCs w:val="24"/>
              </w:rPr>
            </w:pPr>
            <w:r w:rsidRPr="00FC3B37">
              <w:rPr>
                <w:rFonts w:cs="Times New Roman"/>
                <w:sz w:val="24"/>
                <w:szCs w:val="24"/>
              </w:rPr>
              <w:t>Порода - Береза</w:t>
            </w:r>
          </w:p>
        </w:tc>
      </w:tr>
      <w:tr w:rsidR="00FC3B37" w:rsidRPr="00FC3B37" w:rsidTr="00812CC1">
        <w:trPr>
          <w:trHeight w:val="24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107,0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30,7</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309,9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447,6</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3,8</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12,4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17,3</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31</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45</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Порода - Осина</w:t>
            </w:r>
          </w:p>
        </w:tc>
      </w:tr>
      <w:tr w:rsidR="00FC3B37" w:rsidRPr="00FC3B37" w:rsidTr="00812CC1">
        <w:trPr>
          <w:trHeight w:val="20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ind w:firstLine="708"/>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27,8</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409,2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437,0</w:t>
            </w:r>
          </w:p>
        </w:tc>
      </w:tr>
      <w:tr w:rsidR="00FC3B37" w:rsidRPr="00FC3B37" w:rsidTr="00812CC1">
        <w:trPr>
          <w:trHeight w:val="3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ind w:firstLine="708"/>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0,9</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18,9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19,8</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41</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0,8</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0,8</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Порода - Липа</w:t>
            </w:r>
          </w:p>
        </w:tc>
      </w:tr>
      <w:tr w:rsidR="00FC3B37" w:rsidRPr="00FC3B37" w:rsidTr="00812CC1">
        <w:trPr>
          <w:trHeight w:val="320"/>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25,7</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103,5</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129,2</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1,1</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5,7</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10</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2</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11</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13</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0,5</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0,4</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w:t>
            </w: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Итого </w:t>
            </w:r>
            <w:proofErr w:type="spellStart"/>
            <w:r w:rsidRPr="00FC3B37">
              <w:rPr>
                <w:rFonts w:cs="Times New Roman"/>
                <w:sz w:val="24"/>
                <w:szCs w:val="24"/>
              </w:rPr>
              <w:t>мягколиственных</w:t>
            </w:r>
            <w:proofErr w:type="spellEnd"/>
          </w:p>
        </w:tc>
      </w:tr>
      <w:tr w:rsidR="00FC3B37" w:rsidRPr="00FC3B37" w:rsidTr="00812CC1">
        <w:trPr>
          <w:trHeight w:val="248"/>
        </w:trPr>
        <w:tc>
          <w:tcPr>
            <w:tcW w:w="181" w:type="pct"/>
            <w:vMerge w:val="restar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1</w:t>
            </w:r>
          </w:p>
        </w:tc>
        <w:tc>
          <w:tcPr>
            <w:tcW w:w="1282" w:type="pct"/>
            <w:vMerge w:val="restart"/>
            <w:shd w:val="clear" w:color="auto" w:fill="auto"/>
            <w:noWrap/>
          </w:tcPr>
          <w:p w:rsidR="00FC3B37" w:rsidRPr="00FC3B37" w:rsidRDefault="00FC3B37" w:rsidP="00FC3B37">
            <w:pPr>
              <w:rPr>
                <w:rFonts w:cs="Times New Roman"/>
                <w:sz w:val="24"/>
                <w:szCs w:val="24"/>
              </w:rPr>
            </w:pPr>
            <w:r w:rsidRPr="00FC3B37">
              <w:rPr>
                <w:rFonts w:cs="Times New Roman"/>
                <w:sz w:val="24"/>
                <w:szCs w:val="24"/>
              </w:rPr>
              <w:t>Выявленный фонд</w:t>
            </w:r>
          </w:p>
          <w:p w:rsidR="00FC3B37" w:rsidRPr="00FC3B37" w:rsidRDefault="00FC3B37" w:rsidP="00FC3B37">
            <w:pPr>
              <w:rPr>
                <w:rFonts w:cs="Times New Roman"/>
                <w:sz w:val="24"/>
                <w:szCs w:val="24"/>
              </w:rPr>
            </w:pPr>
            <w:r w:rsidRPr="00FC3B37">
              <w:rPr>
                <w:rFonts w:cs="Times New Roman"/>
                <w:sz w:val="24"/>
                <w:szCs w:val="24"/>
              </w:rPr>
              <w:t xml:space="preserve">по </w:t>
            </w:r>
            <w:proofErr w:type="spellStart"/>
            <w:r w:rsidRPr="00FC3B37">
              <w:rPr>
                <w:rFonts w:cs="Times New Roman"/>
                <w:sz w:val="24"/>
                <w:szCs w:val="24"/>
              </w:rPr>
              <w:t>лесоводственным</w:t>
            </w:r>
            <w:proofErr w:type="spellEnd"/>
            <w:r w:rsidRPr="00FC3B37">
              <w:rPr>
                <w:rFonts w:cs="Times New Roman"/>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132,7</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58,5</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822,6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1013,8</w:t>
            </w:r>
          </w:p>
        </w:tc>
      </w:tr>
      <w:tr w:rsidR="00FC3B37" w:rsidRPr="00FC3B37" w:rsidTr="00812CC1">
        <w:trPr>
          <w:trHeight w:val="60"/>
        </w:trPr>
        <w:tc>
          <w:tcPr>
            <w:tcW w:w="181" w:type="pct"/>
            <w:vMerge/>
          </w:tcPr>
          <w:p w:rsidR="00FC3B37" w:rsidRPr="00FC3B37" w:rsidRDefault="00FC3B37" w:rsidP="00FC3B37">
            <w:pPr>
              <w:jc w:val="center"/>
              <w:rPr>
                <w:rFonts w:cs="Times New Roman"/>
                <w:spacing w:val="-20"/>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4,9</w:t>
            </w:r>
          </w:p>
        </w:tc>
        <w:tc>
          <w:tcPr>
            <w:tcW w:w="475"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2,0</w:t>
            </w:r>
          </w:p>
        </w:tc>
        <w:tc>
          <w:tcPr>
            <w:tcW w:w="477"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35,9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r w:rsidRPr="00FC3B37">
              <w:rPr>
                <w:rFonts w:cs="Times New Roman"/>
                <w:sz w:val="24"/>
                <w:szCs w:val="24"/>
              </w:rPr>
              <w:t>42,8</w:t>
            </w: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pacing w:val="-20"/>
                <w:sz w:val="24"/>
                <w:szCs w:val="24"/>
              </w:rPr>
            </w:pPr>
            <w:r w:rsidRPr="00FC3B37">
              <w:rPr>
                <w:rFonts w:cs="Times New Roman"/>
                <w:spacing w:val="-20"/>
                <w:sz w:val="24"/>
                <w:szCs w:val="24"/>
              </w:rPr>
              <w:t>3</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13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6</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102</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0,5</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4,4</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0,2</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0,2</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3,6</w:t>
            </w:r>
          </w:p>
        </w:tc>
      </w:tr>
      <w:tr w:rsidR="00FC3B37" w:rsidRPr="00FC3B37" w:rsidTr="00812CC1">
        <w:tc>
          <w:tcPr>
            <w:tcW w:w="181" w:type="pct"/>
          </w:tcPr>
          <w:p w:rsidR="00FC3B37" w:rsidRPr="00FC3B37" w:rsidRDefault="00FC3B37" w:rsidP="00FC3B37">
            <w:pP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z w:val="24"/>
                <w:szCs w:val="24"/>
              </w:rPr>
              <w:t>0,1</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1,8</w:t>
            </w:r>
          </w:p>
        </w:tc>
      </w:tr>
      <w:tr w:rsidR="00FC3B37" w:rsidRPr="00FC3B37" w:rsidTr="00812CC1">
        <w:tc>
          <w:tcPr>
            <w:tcW w:w="5000" w:type="pct"/>
            <w:gridSpan w:val="10"/>
            <w:vAlign w:val="center"/>
          </w:tcPr>
          <w:p w:rsidR="00FC3B37" w:rsidRPr="00FC3B37" w:rsidRDefault="00FC3B37" w:rsidP="00FC3B37">
            <w:pPr>
              <w:jc w:val="center"/>
              <w:rPr>
                <w:rFonts w:cs="Times New Roman"/>
                <w:sz w:val="24"/>
                <w:szCs w:val="24"/>
              </w:rPr>
            </w:pPr>
            <w:r w:rsidRPr="00FC3B37">
              <w:rPr>
                <w:rFonts w:cs="Times New Roman"/>
                <w:sz w:val="24"/>
                <w:szCs w:val="24"/>
              </w:rPr>
              <w:t xml:space="preserve">Итого по </w:t>
            </w:r>
            <w:proofErr w:type="spellStart"/>
            <w:r w:rsidRPr="00FC3B37">
              <w:rPr>
                <w:rFonts w:cs="Times New Roman"/>
                <w:sz w:val="24"/>
                <w:szCs w:val="24"/>
              </w:rPr>
              <w:t>Илетьскому</w:t>
            </w:r>
            <w:proofErr w:type="spellEnd"/>
            <w:r w:rsidRPr="00FC3B37">
              <w:rPr>
                <w:rFonts w:cs="Times New Roman"/>
                <w:sz w:val="24"/>
                <w:szCs w:val="24"/>
              </w:rPr>
              <w:t xml:space="preserve"> участковому лесничеству</w:t>
            </w:r>
          </w:p>
        </w:tc>
      </w:tr>
      <w:tr w:rsidR="00FC3B37" w:rsidRPr="00FC3B37" w:rsidTr="00812CC1">
        <w:tc>
          <w:tcPr>
            <w:tcW w:w="181" w:type="pct"/>
            <w:vMerge w:val="restart"/>
          </w:tcPr>
          <w:p w:rsidR="00FC3B37" w:rsidRPr="00FC3B37" w:rsidRDefault="00FC3B37" w:rsidP="00FC3B37">
            <w:pPr>
              <w:jc w:val="center"/>
              <w:rPr>
                <w:rFonts w:cs="Times New Roman"/>
                <w:sz w:val="24"/>
                <w:szCs w:val="24"/>
              </w:rPr>
            </w:pPr>
            <w:r w:rsidRPr="00FC3B37">
              <w:rPr>
                <w:rFonts w:cs="Times New Roman"/>
                <w:sz w:val="24"/>
                <w:szCs w:val="24"/>
              </w:rPr>
              <w:t>1</w:t>
            </w:r>
          </w:p>
        </w:tc>
        <w:tc>
          <w:tcPr>
            <w:tcW w:w="1282" w:type="pct"/>
            <w:vMerge w:val="restar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 xml:space="preserve">Выявленный фонд </w:t>
            </w:r>
          </w:p>
          <w:p w:rsidR="00FC3B37" w:rsidRPr="00FC3B37" w:rsidRDefault="00FC3B37" w:rsidP="00FC3B37">
            <w:pPr>
              <w:rPr>
                <w:rFonts w:cs="Times New Roman"/>
                <w:spacing w:val="-2"/>
                <w:sz w:val="24"/>
                <w:szCs w:val="24"/>
              </w:rPr>
            </w:pPr>
            <w:r w:rsidRPr="00FC3B37">
              <w:rPr>
                <w:rFonts w:cs="Times New Roman"/>
                <w:spacing w:val="-2"/>
                <w:sz w:val="24"/>
                <w:szCs w:val="24"/>
              </w:rPr>
              <w:t xml:space="preserve">по </w:t>
            </w:r>
            <w:proofErr w:type="spellStart"/>
            <w:r w:rsidRPr="00FC3B37">
              <w:rPr>
                <w:rFonts w:cs="Times New Roman"/>
                <w:spacing w:val="-2"/>
                <w:sz w:val="24"/>
                <w:szCs w:val="24"/>
              </w:rPr>
              <w:t>лесоводственным</w:t>
            </w:r>
            <w:proofErr w:type="spellEnd"/>
            <w:r w:rsidRPr="00FC3B37">
              <w:rPr>
                <w:rFonts w:cs="Times New Roman"/>
                <w:spacing w:val="-2"/>
                <w:sz w:val="24"/>
                <w:szCs w:val="24"/>
              </w:rPr>
              <w:t xml:space="preserve"> требованиям</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267,8</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103,1</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822,6</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1193,5</w:t>
            </w:r>
          </w:p>
        </w:tc>
      </w:tr>
      <w:tr w:rsidR="00FC3B37" w:rsidRPr="00FC3B37" w:rsidTr="00812CC1">
        <w:tc>
          <w:tcPr>
            <w:tcW w:w="181" w:type="pct"/>
            <w:vMerge/>
          </w:tcPr>
          <w:p w:rsidR="00FC3B37" w:rsidRPr="00FC3B37" w:rsidRDefault="00FC3B37" w:rsidP="00FC3B37">
            <w:pPr>
              <w:jc w:val="center"/>
              <w:rPr>
                <w:rFonts w:cs="Times New Roman"/>
                <w:sz w:val="24"/>
                <w:szCs w:val="24"/>
              </w:rPr>
            </w:pPr>
          </w:p>
        </w:tc>
        <w:tc>
          <w:tcPr>
            <w:tcW w:w="1282" w:type="pct"/>
            <w:vMerge/>
            <w:shd w:val="clear" w:color="auto" w:fill="auto"/>
            <w:noWrap/>
          </w:tcPr>
          <w:p w:rsidR="00FC3B37" w:rsidRPr="00FC3B37" w:rsidRDefault="00FC3B37" w:rsidP="00FC3B37">
            <w:pPr>
              <w:rPr>
                <w:rFonts w:cs="Times New Roman"/>
                <w:spacing w:val="-2"/>
                <w:sz w:val="24"/>
                <w:szCs w:val="24"/>
              </w:rPr>
            </w:pPr>
          </w:p>
        </w:tc>
        <w:tc>
          <w:tcPr>
            <w:tcW w:w="333" w:type="pct"/>
            <w:shd w:val="clear" w:color="auto" w:fill="auto"/>
            <w:vAlign w:val="center"/>
          </w:tcPr>
          <w:p w:rsidR="00FC3B37" w:rsidRPr="00FC3B37" w:rsidRDefault="00FC3B37" w:rsidP="00FC3B37">
            <w:pPr>
              <w:jc w:val="center"/>
              <w:rPr>
                <w:rFonts w:cs="Times New Roman"/>
                <w:spacing w:val="-2"/>
                <w:sz w:val="24"/>
                <w:szCs w:val="24"/>
                <w:u w:val="single"/>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9,7</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4,4</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35,9</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50,0</w:t>
            </w:r>
          </w:p>
        </w:tc>
      </w:tr>
      <w:tr w:rsidR="00FC3B37" w:rsidRPr="00FC3B37" w:rsidTr="00812CC1">
        <w:tc>
          <w:tcPr>
            <w:tcW w:w="181" w:type="pct"/>
          </w:tcPr>
          <w:p w:rsidR="00FC3B37" w:rsidRPr="00FC3B37" w:rsidRDefault="00FC3B37" w:rsidP="00FC3B37">
            <w:pPr>
              <w:jc w:val="center"/>
              <w:rPr>
                <w:rFonts w:cs="Times New Roman"/>
                <w:sz w:val="24"/>
                <w:szCs w:val="24"/>
              </w:rPr>
            </w:pPr>
            <w:r w:rsidRPr="00FC3B37">
              <w:rPr>
                <w:rFonts w:cs="Times New Roman"/>
                <w:sz w:val="24"/>
                <w:szCs w:val="24"/>
              </w:rPr>
              <w:t>2</w:t>
            </w: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Срок повторяемости</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лет</w:t>
            </w: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jc w:val="center"/>
              <w:rPr>
                <w:rFonts w:cs="Times New Roman"/>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vAlign w:val="center"/>
          </w:tcPr>
          <w:p w:rsidR="00FC3B37" w:rsidRPr="00FC3B37" w:rsidRDefault="00FC3B37" w:rsidP="00FC3B37">
            <w:pPr>
              <w:jc w:val="center"/>
              <w:rPr>
                <w:rFonts w:cs="Times New Roman"/>
                <w:sz w:val="24"/>
                <w:szCs w:val="24"/>
              </w:rPr>
            </w:pPr>
            <w:r w:rsidRPr="00FC3B37">
              <w:rPr>
                <w:rFonts w:cs="Times New Roman"/>
                <w:sz w:val="24"/>
                <w:szCs w:val="24"/>
              </w:rPr>
              <w:t>3</w:t>
            </w:r>
          </w:p>
        </w:tc>
        <w:tc>
          <w:tcPr>
            <w:tcW w:w="1282" w:type="pct"/>
            <w:shd w:val="clear" w:color="auto" w:fill="auto"/>
            <w:noWrap/>
            <w:vAlign w:val="center"/>
          </w:tcPr>
          <w:p w:rsidR="00FC3B37" w:rsidRPr="00FC3B37" w:rsidRDefault="00FC3B37" w:rsidP="00FC3B37">
            <w:pPr>
              <w:rPr>
                <w:rFonts w:cs="Times New Roman"/>
                <w:spacing w:val="-2"/>
                <w:sz w:val="24"/>
                <w:szCs w:val="24"/>
              </w:rPr>
            </w:pPr>
            <w:r w:rsidRPr="00FC3B37">
              <w:rPr>
                <w:rFonts w:cs="Times New Roman"/>
                <w:spacing w:val="-2"/>
                <w:sz w:val="24"/>
                <w:szCs w:val="24"/>
              </w:rPr>
              <w:t>Ежегодный  размер пользования</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sz w:val="24"/>
                <w:szCs w:val="24"/>
              </w:rPr>
            </w:pPr>
          </w:p>
        </w:tc>
        <w:tc>
          <w:tcPr>
            <w:tcW w:w="475" w:type="pct"/>
            <w:shd w:val="clear" w:color="auto" w:fill="auto"/>
            <w:noWrap/>
            <w:vAlign w:val="center"/>
          </w:tcPr>
          <w:p w:rsidR="00FC3B37" w:rsidRPr="00FC3B37" w:rsidRDefault="00FC3B37" w:rsidP="00FC3B37">
            <w:pPr>
              <w:spacing w:line="314" w:lineRule="exact"/>
              <w:jc w:val="center"/>
              <w:rPr>
                <w:rFonts w:cs="Times New Roman"/>
                <w:spacing w:val="-20"/>
                <w:sz w:val="24"/>
                <w:szCs w:val="24"/>
              </w:rPr>
            </w:pPr>
          </w:p>
        </w:tc>
        <w:tc>
          <w:tcPr>
            <w:tcW w:w="477" w:type="pct"/>
            <w:shd w:val="clear" w:color="auto" w:fill="auto"/>
            <w:noWrap/>
            <w:vAlign w:val="center"/>
          </w:tcPr>
          <w:p w:rsidR="00FC3B37" w:rsidRPr="00FC3B37" w:rsidRDefault="00FC3B37" w:rsidP="00FC3B37">
            <w:pPr>
              <w:jc w:val="center"/>
              <w:rPr>
                <w:rFonts w:cs="Times New Roman"/>
                <w:sz w:val="24"/>
                <w:szCs w:val="24"/>
              </w:rPr>
            </w:pP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sz w:val="24"/>
                <w:szCs w:val="24"/>
              </w:rPr>
            </w:pPr>
          </w:p>
        </w:tc>
      </w:tr>
      <w:tr w:rsidR="00FC3B37" w:rsidRPr="00FC3B37" w:rsidTr="00812CC1">
        <w:tc>
          <w:tcPr>
            <w:tcW w:w="181" w:type="pct"/>
          </w:tcPr>
          <w:p w:rsidR="00FC3B37" w:rsidRPr="00FC3B37" w:rsidRDefault="00FC3B37" w:rsidP="00FC3B37">
            <w:pPr>
              <w:jc w:val="cente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площадь</w:t>
            </w:r>
          </w:p>
        </w:tc>
        <w:tc>
          <w:tcPr>
            <w:tcW w:w="333" w:type="pct"/>
            <w:shd w:val="clear" w:color="auto" w:fill="auto"/>
            <w:vAlign w:val="center"/>
          </w:tcPr>
          <w:p w:rsidR="00FC3B37" w:rsidRPr="00FC3B37" w:rsidRDefault="00FC3B37" w:rsidP="00FC3B37">
            <w:pPr>
              <w:jc w:val="center"/>
              <w:rPr>
                <w:rFonts w:cs="Times New Roman"/>
                <w:spacing w:val="-2"/>
                <w:sz w:val="24"/>
                <w:szCs w:val="24"/>
              </w:rPr>
            </w:pPr>
            <w:r w:rsidRPr="00FC3B37">
              <w:rPr>
                <w:rFonts w:cs="Times New Roman"/>
                <w:spacing w:val="-2"/>
                <w:sz w:val="24"/>
                <w:szCs w:val="24"/>
              </w:rPr>
              <w:t>га</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26</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83</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117</w:t>
            </w:r>
          </w:p>
        </w:tc>
      </w:tr>
      <w:tr w:rsidR="00FC3B37" w:rsidRPr="00FC3B37" w:rsidTr="00812CC1">
        <w:tc>
          <w:tcPr>
            <w:tcW w:w="181" w:type="pct"/>
          </w:tcPr>
          <w:p w:rsidR="00FC3B37" w:rsidRPr="00FC3B37" w:rsidRDefault="00FC3B37" w:rsidP="00FC3B37">
            <w:pPr>
              <w:jc w:val="cente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выбираемый запас:</w:t>
            </w:r>
          </w:p>
        </w:tc>
        <w:tc>
          <w:tcPr>
            <w:tcW w:w="333" w:type="pct"/>
            <w:shd w:val="clear" w:color="auto" w:fill="auto"/>
            <w:vAlign w:val="center"/>
          </w:tcPr>
          <w:p w:rsidR="00FC3B37" w:rsidRPr="00FC3B37" w:rsidRDefault="00FC3B37" w:rsidP="00FC3B37">
            <w:pPr>
              <w:jc w:val="center"/>
              <w:rPr>
                <w:rFonts w:cs="Times New Roman"/>
                <w:spacing w:val="-2"/>
                <w:sz w:val="24"/>
                <w:szCs w:val="24"/>
              </w:rPr>
            </w:pP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 </w:t>
            </w:r>
          </w:p>
        </w:tc>
      </w:tr>
      <w:tr w:rsidR="00FC3B37" w:rsidRPr="00FC3B37" w:rsidTr="00812CC1">
        <w:tc>
          <w:tcPr>
            <w:tcW w:w="181" w:type="pct"/>
          </w:tcPr>
          <w:p w:rsidR="00FC3B37" w:rsidRPr="00FC3B37" w:rsidRDefault="00FC3B37" w:rsidP="00FC3B37">
            <w:pPr>
              <w:jc w:val="cente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корневой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0,9</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4,9</w:t>
            </w:r>
          </w:p>
        </w:tc>
      </w:tr>
      <w:tr w:rsidR="00FC3B37" w:rsidRPr="00FC3B37" w:rsidTr="00812CC1">
        <w:tc>
          <w:tcPr>
            <w:tcW w:w="181" w:type="pct"/>
          </w:tcPr>
          <w:p w:rsidR="00FC3B37" w:rsidRPr="00FC3B37" w:rsidRDefault="00FC3B37" w:rsidP="00FC3B37">
            <w:pPr>
              <w:jc w:val="cente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ликвидный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0,6</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3,2</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4,1</w:t>
            </w:r>
          </w:p>
        </w:tc>
      </w:tr>
      <w:tr w:rsidR="00FC3B37" w:rsidRPr="00FC3B37" w:rsidTr="00812CC1">
        <w:tc>
          <w:tcPr>
            <w:tcW w:w="181" w:type="pct"/>
          </w:tcPr>
          <w:p w:rsidR="00FC3B37" w:rsidRPr="00FC3B37" w:rsidRDefault="00FC3B37" w:rsidP="00FC3B37">
            <w:pPr>
              <w:jc w:val="center"/>
              <w:rPr>
                <w:rFonts w:cs="Times New Roman"/>
                <w:sz w:val="24"/>
                <w:szCs w:val="24"/>
              </w:rPr>
            </w:pPr>
          </w:p>
        </w:tc>
        <w:tc>
          <w:tcPr>
            <w:tcW w:w="1282" w:type="pct"/>
            <w:shd w:val="clear" w:color="auto" w:fill="auto"/>
            <w:noWrap/>
          </w:tcPr>
          <w:p w:rsidR="00FC3B37" w:rsidRPr="00FC3B37" w:rsidRDefault="00FC3B37" w:rsidP="00FC3B37">
            <w:pPr>
              <w:rPr>
                <w:rFonts w:cs="Times New Roman"/>
                <w:spacing w:val="-2"/>
                <w:sz w:val="24"/>
                <w:szCs w:val="24"/>
              </w:rPr>
            </w:pPr>
            <w:r w:rsidRPr="00FC3B37">
              <w:rPr>
                <w:rFonts w:cs="Times New Roman"/>
                <w:spacing w:val="-2"/>
                <w:sz w:val="24"/>
                <w:szCs w:val="24"/>
              </w:rPr>
              <w:t>деловой</w:t>
            </w:r>
          </w:p>
        </w:tc>
        <w:tc>
          <w:tcPr>
            <w:tcW w:w="333" w:type="pct"/>
            <w:shd w:val="clear" w:color="auto" w:fill="auto"/>
            <w:vAlign w:val="center"/>
          </w:tcPr>
          <w:p w:rsidR="00FC3B37" w:rsidRPr="00FC3B37" w:rsidRDefault="00FC3B37" w:rsidP="00FC3B37">
            <w:pPr>
              <w:jc w:val="center"/>
              <w:rPr>
                <w:rFonts w:cs="Times New Roman"/>
                <w:sz w:val="24"/>
                <w:szCs w:val="24"/>
              </w:rPr>
            </w:pPr>
            <w:r w:rsidRPr="00FC3B37">
              <w:rPr>
                <w:rFonts w:cs="Times New Roman"/>
                <w:spacing w:val="-2"/>
                <w:sz w:val="24"/>
                <w:szCs w:val="24"/>
              </w:rPr>
              <w:t>тыс. м³</w:t>
            </w:r>
          </w:p>
        </w:tc>
        <w:tc>
          <w:tcPr>
            <w:tcW w:w="428" w:type="pct"/>
            <w:shd w:val="clear" w:color="auto" w:fill="auto"/>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0,3</w:t>
            </w:r>
          </w:p>
        </w:tc>
        <w:tc>
          <w:tcPr>
            <w:tcW w:w="475"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w:t>
            </w:r>
          </w:p>
        </w:tc>
        <w:tc>
          <w:tcPr>
            <w:tcW w:w="477"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1,7</w:t>
            </w:r>
          </w:p>
        </w:tc>
        <w:tc>
          <w:tcPr>
            <w:tcW w:w="479" w:type="pct"/>
            <w:shd w:val="clear" w:color="auto" w:fill="auto"/>
            <w:noWrap/>
            <w:vAlign w:val="center"/>
          </w:tcPr>
          <w:p w:rsidR="00FC3B37" w:rsidRPr="00FC3B37" w:rsidRDefault="00FC3B37" w:rsidP="00FC3B37">
            <w:pPr>
              <w:jc w:val="center"/>
              <w:rPr>
                <w:rFonts w:cs="Times New Roman"/>
                <w:sz w:val="24"/>
                <w:szCs w:val="24"/>
              </w:rPr>
            </w:pPr>
          </w:p>
        </w:tc>
        <w:tc>
          <w:tcPr>
            <w:tcW w:w="393" w:type="pct"/>
            <w:shd w:val="clear" w:color="auto" w:fill="auto"/>
            <w:noWrap/>
            <w:vAlign w:val="center"/>
          </w:tcPr>
          <w:p w:rsidR="00FC3B37" w:rsidRPr="00FC3B37" w:rsidRDefault="00FC3B37" w:rsidP="00FC3B37">
            <w:pPr>
              <w:jc w:val="center"/>
              <w:rPr>
                <w:rFonts w:cs="Times New Roman"/>
                <w:sz w:val="24"/>
                <w:szCs w:val="24"/>
              </w:rPr>
            </w:pPr>
          </w:p>
        </w:tc>
        <w:tc>
          <w:tcPr>
            <w:tcW w:w="378" w:type="pct"/>
            <w:shd w:val="clear" w:color="auto" w:fill="auto"/>
            <w:noWrap/>
            <w:vAlign w:val="center"/>
          </w:tcPr>
          <w:p w:rsidR="00FC3B37" w:rsidRPr="00FC3B37" w:rsidRDefault="00FC3B37" w:rsidP="00FC3B37">
            <w:pPr>
              <w:jc w:val="center"/>
              <w:rPr>
                <w:rFonts w:cs="Times New Roman"/>
                <w:sz w:val="24"/>
                <w:szCs w:val="24"/>
              </w:rPr>
            </w:pPr>
          </w:p>
        </w:tc>
        <w:tc>
          <w:tcPr>
            <w:tcW w:w="574" w:type="pct"/>
            <w:shd w:val="clear" w:color="auto" w:fill="auto"/>
            <w:noWrap/>
            <w:vAlign w:val="center"/>
          </w:tcPr>
          <w:p w:rsidR="00FC3B37" w:rsidRPr="00FC3B37" w:rsidRDefault="00FC3B37" w:rsidP="00FC3B37">
            <w:pPr>
              <w:jc w:val="center"/>
              <w:rPr>
                <w:rFonts w:cs="Times New Roman"/>
                <w:color w:val="000000"/>
                <w:sz w:val="24"/>
                <w:szCs w:val="24"/>
              </w:rPr>
            </w:pPr>
            <w:r w:rsidRPr="00FC3B37">
              <w:rPr>
                <w:rFonts w:cs="Times New Roman"/>
                <w:color w:val="000000"/>
                <w:sz w:val="24"/>
                <w:szCs w:val="24"/>
              </w:rPr>
              <w:t>2,0</w:t>
            </w:r>
          </w:p>
        </w:tc>
      </w:tr>
    </w:tbl>
    <w:p w:rsidR="00FC3B37" w:rsidRDefault="00FC3B37" w:rsidP="00EB31F9">
      <w:pPr>
        <w:pStyle w:val="af6"/>
        <w:tabs>
          <w:tab w:val="left" w:pos="0"/>
        </w:tabs>
        <w:jc w:val="both"/>
        <w:rPr>
          <w:rFonts w:ascii="Times New Roman" w:hAnsi="Times New Roman"/>
          <w:szCs w:val="28"/>
          <w:lang w:val="ru-RU"/>
        </w:rPr>
      </w:pPr>
    </w:p>
    <w:p w:rsidR="00FC3B37" w:rsidRDefault="00FC3B37" w:rsidP="00EB31F9">
      <w:pPr>
        <w:pStyle w:val="af6"/>
        <w:tabs>
          <w:tab w:val="left" w:pos="0"/>
        </w:tabs>
        <w:jc w:val="both"/>
        <w:rPr>
          <w:rFonts w:ascii="Times New Roman" w:hAnsi="Times New Roman"/>
          <w:szCs w:val="28"/>
          <w:lang w:val="ru-RU"/>
        </w:rPr>
      </w:pPr>
    </w:p>
    <w:p w:rsidR="00FC3B37" w:rsidRDefault="00FC3B37" w:rsidP="00EB31F9">
      <w:pPr>
        <w:pStyle w:val="af6"/>
        <w:tabs>
          <w:tab w:val="left" w:pos="0"/>
        </w:tabs>
        <w:jc w:val="both"/>
        <w:rPr>
          <w:rFonts w:ascii="Times New Roman" w:hAnsi="Times New Roman"/>
          <w:szCs w:val="28"/>
          <w:lang w:val="ru-RU"/>
        </w:rPr>
      </w:pPr>
    </w:p>
    <w:p w:rsidR="00FC3B37" w:rsidRDefault="00FC3B37"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C005F5">
      <w:pPr>
        <w:pStyle w:val="ac"/>
        <w:sectPr w:rsidR="00DC0711" w:rsidSect="0059736B">
          <w:type w:val="nextColumn"/>
          <w:pgSz w:w="16838" w:h="11906" w:orient="landscape"/>
          <w:pgMar w:top="1134" w:right="567" w:bottom="1134" w:left="1134" w:header="709" w:footer="709" w:gutter="0"/>
          <w:cols w:space="708"/>
          <w:docGrid w:linePitch="360"/>
        </w:sectPr>
      </w:pPr>
    </w:p>
    <w:p w:rsidR="004478C4" w:rsidRPr="00450851" w:rsidRDefault="00450851" w:rsidP="00C005F5">
      <w:pPr>
        <w:pStyle w:val="ac"/>
      </w:pPr>
      <w:bookmarkStart w:id="6" w:name="_Toc21017912"/>
      <w:r w:rsidRPr="00552F02">
        <w:t>подраздел 2.1.3</w:t>
      </w:r>
      <w:r>
        <w:t xml:space="preserve"> </w:t>
      </w:r>
      <w:bookmarkEnd w:id="6"/>
      <w:r w:rsidRPr="003414C1">
        <w:t>изложить в следующей редакции:</w:t>
      </w:r>
    </w:p>
    <w:p w:rsidR="0059736B" w:rsidRDefault="0059736B" w:rsidP="0059736B">
      <w:pPr>
        <w:spacing w:line="276" w:lineRule="auto"/>
        <w:ind w:firstLine="709"/>
        <w:jc w:val="center"/>
        <w:rPr>
          <w:rFonts w:cs="Times New Roman"/>
          <w:szCs w:val="28"/>
        </w:rPr>
      </w:pPr>
      <w:r w:rsidRPr="0059736B">
        <w:rPr>
          <w:rFonts w:cs="Times New Roman"/>
          <w:szCs w:val="28"/>
        </w:rPr>
        <w:t>«</w:t>
      </w:r>
      <w:r w:rsidRPr="00552F02">
        <w:rPr>
          <w:rFonts w:cs="Times New Roman"/>
          <w:b/>
          <w:szCs w:val="28"/>
        </w:rPr>
        <w:t>2.1.3. Расчетная лесосека (ежегодный допустимый объем изъятия древесины) при всех видах рубок</w:t>
      </w:r>
    </w:p>
    <w:p w:rsidR="0059736B" w:rsidRDefault="0059736B" w:rsidP="00F50448">
      <w:pPr>
        <w:spacing w:line="276" w:lineRule="auto"/>
        <w:ind w:firstLine="709"/>
        <w:jc w:val="both"/>
        <w:rPr>
          <w:rFonts w:cs="Times New Roman"/>
          <w:szCs w:val="28"/>
        </w:rPr>
      </w:pPr>
    </w:p>
    <w:p w:rsidR="00F50448" w:rsidRPr="00F50448" w:rsidRDefault="00450851" w:rsidP="00F50448">
      <w:pPr>
        <w:spacing w:line="276" w:lineRule="auto"/>
        <w:ind w:firstLine="709"/>
        <w:jc w:val="both"/>
        <w:rPr>
          <w:rFonts w:cs="Times New Roman"/>
          <w:szCs w:val="28"/>
        </w:rPr>
      </w:pPr>
      <w:r>
        <w:rPr>
          <w:rFonts w:cs="Times New Roman"/>
          <w:szCs w:val="28"/>
        </w:rPr>
        <w:t>«</w:t>
      </w:r>
      <w:r w:rsidR="00F50448"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810956" w:rsidP="00F50448">
      <w:pPr>
        <w:spacing w:line="276" w:lineRule="auto"/>
        <w:ind w:firstLine="709"/>
        <w:jc w:val="both"/>
        <w:rPr>
          <w:rFonts w:cs="Times New Roman"/>
          <w:szCs w:val="28"/>
        </w:rPr>
      </w:pPr>
      <w:r w:rsidRPr="00810956">
        <w:rPr>
          <w:rFonts w:cs="Times New Roman"/>
          <w:szCs w:val="28"/>
        </w:rPr>
        <w:t>Ежегодный размер пользования по всем видам рубок составляет 16,1 тыс. м3 ликвидной древесины. На долю рубок спелых и перестойных лесных насаждений приходится 58,4 %, рубок лесных насаждений при уходе за лесами – 41,6 %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59736B">
          <w:type w:val="nextColumn"/>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787"/>
        <w:gridCol w:w="666"/>
        <w:gridCol w:w="556"/>
        <w:gridCol w:w="629"/>
        <w:gridCol w:w="878"/>
        <w:gridCol w:w="654"/>
        <w:gridCol w:w="12"/>
        <w:gridCol w:w="547"/>
        <w:gridCol w:w="9"/>
        <w:gridCol w:w="629"/>
        <w:gridCol w:w="878"/>
        <w:gridCol w:w="666"/>
        <w:gridCol w:w="556"/>
        <w:gridCol w:w="629"/>
        <w:gridCol w:w="894"/>
        <w:gridCol w:w="666"/>
        <w:gridCol w:w="562"/>
        <w:gridCol w:w="614"/>
        <w:gridCol w:w="921"/>
        <w:gridCol w:w="691"/>
        <w:gridCol w:w="556"/>
        <w:gridCol w:w="629"/>
      </w:tblGrid>
      <w:tr w:rsidR="00810956" w:rsidRPr="00810956" w:rsidTr="00810956">
        <w:tc>
          <w:tcPr>
            <w:tcW w:w="561" w:type="pct"/>
            <w:vMerge w:val="restart"/>
            <w:shd w:val="clear" w:color="auto" w:fill="auto"/>
            <w:vAlign w:val="center"/>
          </w:tcPr>
          <w:p w:rsidR="00810956" w:rsidRPr="00810956" w:rsidRDefault="00810956"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en-US" w:eastAsia="x-none"/>
              </w:rPr>
              <w:t>Группа</w:t>
            </w:r>
            <w:proofErr w:type="spellEnd"/>
            <w:r w:rsidRPr="00810956">
              <w:rPr>
                <w:rFonts w:eastAsia="Times New Roman" w:cs="Times New Roman"/>
                <w:sz w:val="20"/>
                <w:szCs w:val="16"/>
                <w:lang w:eastAsia="x-none"/>
              </w:rPr>
              <w:t xml:space="preserve"> </w:t>
            </w:r>
            <w:r w:rsidRPr="00810956">
              <w:rPr>
                <w:rFonts w:eastAsia="Times New Roman" w:cs="Times New Roman"/>
                <w:sz w:val="20"/>
                <w:szCs w:val="16"/>
                <w:lang w:val="x-none" w:eastAsia="x-none"/>
              </w:rPr>
              <w:t>пород</w:t>
            </w:r>
          </w:p>
        </w:tc>
        <w:tc>
          <w:tcPr>
            <w:tcW w:w="4439" w:type="pct"/>
            <w:gridSpan w:val="22"/>
            <w:shd w:val="clear" w:color="auto" w:fill="auto"/>
            <w:vAlign w:val="center"/>
          </w:tcPr>
          <w:p w:rsidR="00810956" w:rsidRPr="00810956" w:rsidRDefault="00810956" w:rsidP="00810956">
            <w:pPr>
              <w:jc w:val="center"/>
              <w:rPr>
                <w:rFonts w:eastAsia="Times New Roman" w:cs="Times New Roman"/>
                <w:i/>
                <w:sz w:val="20"/>
                <w:szCs w:val="16"/>
                <w:lang w:val="x-none" w:eastAsia="x-none"/>
              </w:rPr>
            </w:pPr>
            <w:r w:rsidRPr="00810956">
              <w:rPr>
                <w:rFonts w:eastAsia="Times New Roman" w:cs="Times New Roman"/>
                <w:sz w:val="20"/>
                <w:szCs w:val="16"/>
                <w:lang w:val="x-none" w:eastAsia="x-none"/>
              </w:rPr>
              <w:t>Ежегодный допустимый объём изъятия древесины</w:t>
            </w:r>
          </w:p>
        </w:tc>
      </w:tr>
      <w:tr w:rsidR="00810956" w:rsidRPr="00810956" w:rsidTr="00810956">
        <w:tc>
          <w:tcPr>
            <w:tcW w:w="561" w:type="pct"/>
            <w:vMerge/>
            <w:shd w:val="clear" w:color="auto" w:fill="auto"/>
            <w:vAlign w:val="center"/>
          </w:tcPr>
          <w:p w:rsidR="00810956" w:rsidRPr="00810956" w:rsidRDefault="00810956" w:rsidP="00810956">
            <w:pPr>
              <w:jc w:val="center"/>
              <w:rPr>
                <w:rFonts w:eastAsia="Times New Roman" w:cs="Times New Roman"/>
                <w:sz w:val="20"/>
                <w:szCs w:val="16"/>
                <w:lang w:val="x-none" w:eastAsia="x-none"/>
              </w:rPr>
            </w:pPr>
          </w:p>
        </w:tc>
        <w:tc>
          <w:tcPr>
            <w:tcW w:w="859" w:type="pct"/>
            <w:gridSpan w:val="4"/>
            <w:shd w:val="clear" w:color="auto" w:fill="auto"/>
            <w:vAlign w:val="center"/>
          </w:tcPr>
          <w:p w:rsidR="00810956" w:rsidRPr="00810956" w:rsidRDefault="00810956" w:rsidP="00810956">
            <w:pPr>
              <w:jc w:val="center"/>
              <w:rPr>
                <w:rFonts w:eastAsia="Times New Roman" w:cs="Times New Roman"/>
                <w:sz w:val="20"/>
                <w:szCs w:val="16"/>
                <w:lang w:val="x-none" w:eastAsia="x-none"/>
              </w:rPr>
            </w:pPr>
            <w:r w:rsidRPr="00810956">
              <w:rPr>
                <w:rFonts w:eastAsia="Times New Roman" w:cs="Times New Roman"/>
                <w:sz w:val="20"/>
                <w:szCs w:val="16"/>
                <w:lang w:eastAsia="x-none"/>
              </w:rPr>
              <w:t>п</w:t>
            </w:r>
            <w:proofErr w:type="spellStart"/>
            <w:r w:rsidRPr="00810956">
              <w:rPr>
                <w:rFonts w:eastAsia="Times New Roman" w:cs="Times New Roman"/>
                <w:sz w:val="20"/>
                <w:szCs w:val="16"/>
                <w:lang w:val="x-none" w:eastAsia="x-none"/>
              </w:rPr>
              <w:t>ри</w:t>
            </w:r>
            <w:proofErr w:type="spellEnd"/>
            <w:r w:rsidRPr="00810956">
              <w:rPr>
                <w:rFonts w:eastAsia="Times New Roman" w:cs="Times New Roman"/>
                <w:sz w:val="20"/>
                <w:szCs w:val="16"/>
                <w:lang w:val="x-none" w:eastAsia="x-none"/>
              </w:rPr>
              <w:t xml:space="preserve"> рубке спелых и перестойных лесных насаждений</w:t>
            </w:r>
          </w:p>
        </w:tc>
        <w:tc>
          <w:tcPr>
            <w:tcW w:w="889" w:type="pct"/>
            <w:gridSpan w:val="6"/>
            <w:shd w:val="clear" w:color="auto" w:fill="auto"/>
            <w:vAlign w:val="center"/>
          </w:tcPr>
          <w:p w:rsidR="00810956" w:rsidRPr="008D4384" w:rsidRDefault="00810956" w:rsidP="008D4384">
            <w:pPr>
              <w:jc w:val="center"/>
              <w:rPr>
                <w:rFonts w:eastAsia="Times New Roman" w:cs="Times New Roman"/>
                <w:sz w:val="20"/>
                <w:szCs w:val="16"/>
                <w:lang w:eastAsia="x-none"/>
              </w:rPr>
            </w:pPr>
            <w:r w:rsidRPr="00810956">
              <w:rPr>
                <w:rFonts w:eastAsia="Times New Roman" w:cs="Times New Roman"/>
                <w:sz w:val="20"/>
                <w:szCs w:val="16"/>
                <w:lang w:eastAsia="x-none"/>
              </w:rPr>
              <w:t>п</w:t>
            </w:r>
            <w:proofErr w:type="spellStart"/>
            <w:r w:rsidRPr="00810956">
              <w:rPr>
                <w:rFonts w:eastAsia="Times New Roman" w:cs="Times New Roman"/>
                <w:sz w:val="20"/>
                <w:szCs w:val="16"/>
                <w:lang w:val="x-none" w:eastAsia="x-none"/>
              </w:rPr>
              <w:t>ри</w:t>
            </w:r>
            <w:proofErr w:type="spellEnd"/>
            <w:r w:rsidRPr="00810956">
              <w:rPr>
                <w:rFonts w:eastAsia="Times New Roman" w:cs="Times New Roman"/>
                <w:sz w:val="20"/>
                <w:szCs w:val="16"/>
                <w:lang w:val="x-none" w:eastAsia="x-none"/>
              </w:rPr>
              <w:t xml:space="preserve"> рубке</w:t>
            </w:r>
            <w:r w:rsidRPr="00810956">
              <w:rPr>
                <w:rFonts w:eastAsia="Times New Roman" w:cs="Times New Roman"/>
                <w:sz w:val="20"/>
                <w:szCs w:val="16"/>
                <w:lang w:eastAsia="x-none"/>
              </w:rPr>
              <w:t xml:space="preserve"> </w:t>
            </w:r>
            <w:r w:rsidRPr="00810956">
              <w:rPr>
                <w:rFonts w:eastAsia="Times New Roman" w:cs="Times New Roman"/>
                <w:sz w:val="20"/>
                <w:szCs w:val="16"/>
                <w:lang w:val="x-none" w:eastAsia="x-none"/>
              </w:rPr>
              <w:t>лесных насаждений</w:t>
            </w:r>
            <w:r w:rsidRPr="00810956">
              <w:rPr>
                <w:rFonts w:eastAsia="Times New Roman" w:cs="Times New Roman"/>
                <w:sz w:val="20"/>
                <w:szCs w:val="16"/>
                <w:lang w:eastAsia="x-none"/>
              </w:rPr>
              <w:t xml:space="preserve"> </w:t>
            </w:r>
            <w:r w:rsidRPr="00810956">
              <w:rPr>
                <w:rFonts w:eastAsia="Times New Roman" w:cs="Times New Roman"/>
                <w:sz w:val="20"/>
                <w:szCs w:val="16"/>
                <w:lang w:val="x-none" w:eastAsia="x-none"/>
              </w:rPr>
              <w:t>при уходе за лес</w:t>
            </w:r>
            <w:r w:rsidR="008D4384">
              <w:rPr>
                <w:rFonts w:eastAsia="Times New Roman" w:cs="Times New Roman"/>
                <w:sz w:val="20"/>
                <w:szCs w:val="16"/>
                <w:lang w:eastAsia="x-none"/>
              </w:rPr>
              <w:t>а</w:t>
            </w:r>
            <w:r w:rsidRPr="00810956">
              <w:rPr>
                <w:rFonts w:eastAsia="Times New Roman" w:cs="Times New Roman"/>
                <w:sz w:val="20"/>
                <w:szCs w:val="16"/>
                <w:lang w:val="x-none" w:eastAsia="x-none"/>
              </w:rPr>
              <w:t>м</w:t>
            </w:r>
            <w:r w:rsidR="008D4384">
              <w:rPr>
                <w:rFonts w:eastAsia="Times New Roman" w:cs="Times New Roman"/>
                <w:sz w:val="20"/>
                <w:szCs w:val="16"/>
                <w:lang w:eastAsia="x-none"/>
              </w:rPr>
              <w:t>и</w:t>
            </w:r>
          </w:p>
        </w:tc>
        <w:tc>
          <w:tcPr>
            <w:tcW w:w="889" w:type="pct"/>
            <w:gridSpan w:val="4"/>
            <w:shd w:val="clear" w:color="auto" w:fill="auto"/>
            <w:vAlign w:val="center"/>
          </w:tcPr>
          <w:p w:rsidR="00810956" w:rsidRPr="00810956" w:rsidRDefault="00810956" w:rsidP="00810956">
            <w:pPr>
              <w:jc w:val="center"/>
              <w:rPr>
                <w:rFonts w:eastAsia="Times New Roman" w:cs="Times New Roman"/>
                <w:sz w:val="20"/>
                <w:szCs w:val="16"/>
                <w:lang w:val="x-none" w:eastAsia="x-none"/>
              </w:rPr>
            </w:pPr>
            <w:r w:rsidRPr="00810956">
              <w:rPr>
                <w:rFonts w:eastAsia="Times New Roman" w:cs="Times New Roman"/>
                <w:sz w:val="20"/>
                <w:szCs w:val="16"/>
                <w:lang w:eastAsia="x-none"/>
              </w:rPr>
              <w:t>п</w:t>
            </w:r>
            <w:proofErr w:type="spellStart"/>
            <w:r w:rsidRPr="00810956">
              <w:rPr>
                <w:rFonts w:eastAsia="Times New Roman" w:cs="Times New Roman"/>
                <w:sz w:val="20"/>
                <w:szCs w:val="16"/>
                <w:lang w:val="x-none" w:eastAsia="x-none"/>
              </w:rPr>
              <w:t>ри</w:t>
            </w:r>
            <w:proofErr w:type="spellEnd"/>
            <w:r w:rsidRPr="00810956">
              <w:rPr>
                <w:rFonts w:eastAsia="Times New Roman" w:cs="Times New Roman"/>
                <w:sz w:val="20"/>
                <w:szCs w:val="16"/>
                <w:lang w:val="x-none" w:eastAsia="x-none"/>
              </w:rPr>
              <w:t xml:space="preserve"> рубке повреждённых и погибших лесных насаждений</w:t>
            </w:r>
          </w:p>
        </w:tc>
        <w:tc>
          <w:tcPr>
            <w:tcW w:w="891" w:type="pct"/>
            <w:gridSpan w:val="4"/>
            <w:shd w:val="clear" w:color="auto" w:fill="auto"/>
            <w:vAlign w:val="center"/>
          </w:tcPr>
          <w:p w:rsidR="00810956" w:rsidRPr="00810956" w:rsidRDefault="00810956" w:rsidP="008D4384">
            <w:pPr>
              <w:jc w:val="center"/>
              <w:rPr>
                <w:rFonts w:eastAsia="Times New Roman" w:cs="Times New Roman"/>
                <w:sz w:val="20"/>
                <w:szCs w:val="16"/>
                <w:lang w:val="x-none" w:eastAsia="x-none"/>
              </w:rPr>
            </w:pPr>
            <w:r w:rsidRPr="00810956">
              <w:rPr>
                <w:rFonts w:eastAsia="Times New Roman" w:cs="Times New Roman"/>
                <w:sz w:val="20"/>
                <w:szCs w:val="16"/>
                <w:lang w:val="x-none" w:eastAsia="x-none"/>
              </w:rPr>
              <w:t xml:space="preserve">при рубке лесных насаждений на лесных участках для строительства, </w:t>
            </w:r>
            <w:proofErr w:type="spellStart"/>
            <w:r w:rsidRPr="00810956">
              <w:rPr>
                <w:rFonts w:eastAsia="Times New Roman" w:cs="Times New Roman"/>
                <w:sz w:val="20"/>
                <w:szCs w:val="16"/>
                <w:lang w:val="x-none" w:eastAsia="x-none"/>
              </w:rPr>
              <w:t>рекон</w:t>
            </w:r>
            <w:proofErr w:type="spellEnd"/>
            <w:r w:rsidRPr="00810956">
              <w:rPr>
                <w:rFonts w:eastAsia="Times New Roman" w:cs="Times New Roman"/>
                <w:sz w:val="20"/>
                <w:szCs w:val="16"/>
                <w:lang w:eastAsia="x-none"/>
              </w:rPr>
              <w:t>-</w:t>
            </w:r>
            <w:proofErr w:type="spellStart"/>
            <w:r w:rsidRPr="00810956">
              <w:rPr>
                <w:rFonts w:eastAsia="Times New Roman" w:cs="Times New Roman"/>
                <w:sz w:val="20"/>
                <w:szCs w:val="16"/>
                <w:lang w:val="x-none" w:eastAsia="x-none"/>
              </w:rPr>
              <w:t>струкции</w:t>
            </w:r>
            <w:proofErr w:type="spellEnd"/>
            <w:r w:rsidRPr="00810956">
              <w:rPr>
                <w:rFonts w:eastAsia="Times New Roman" w:cs="Times New Roman"/>
                <w:sz w:val="20"/>
                <w:szCs w:val="16"/>
                <w:lang w:val="x-none" w:eastAsia="x-none"/>
              </w:rPr>
              <w:t xml:space="preserve"> и эксплуатации объектов лесной, лесоперерабатывающей инфраструктуры и объектов, не связанных с созданием лесной инфраструктуры</w:t>
            </w:r>
          </w:p>
        </w:tc>
        <w:tc>
          <w:tcPr>
            <w:tcW w:w="911" w:type="pct"/>
            <w:gridSpan w:val="4"/>
            <w:shd w:val="clear" w:color="auto" w:fill="auto"/>
            <w:vAlign w:val="center"/>
          </w:tcPr>
          <w:p w:rsidR="00810956" w:rsidRPr="00810956" w:rsidRDefault="00810956" w:rsidP="00810956">
            <w:pPr>
              <w:jc w:val="center"/>
              <w:rPr>
                <w:rFonts w:eastAsia="Times New Roman" w:cs="Times New Roman"/>
                <w:sz w:val="20"/>
                <w:szCs w:val="16"/>
                <w:lang w:val="x-none" w:eastAsia="x-none"/>
              </w:rPr>
            </w:pPr>
            <w:r w:rsidRPr="00810956">
              <w:rPr>
                <w:rFonts w:eastAsia="Times New Roman" w:cs="Times New Roman"/>
                <w:sz w:val="20"/>
                <w:szCs w:val="16"/>
                <w:lang w:eastAsia="x-none"/>
              </w:rPr>
              <w:t>в</w:t>
            </w:r>
            <w:r w:rsidRPr="00810956">
              <w:rPr>
                <w:rFonts w:eastAsia="Times New Roman" w:cs="Times New Roman"/>
                <w:sz w:val="20"/>
                <w:szCs w:val="16"/>
                <w:lang w:val="x-none" w:eastAsia="x-none"/>
              </w:rPr>
              <w:t>сего</w:t>
            </w:r>
          </w:p>
        </w:tc>
      </w:tr>
      <w:tr w:rsidR="00810956" w:rsidRPr="00810956" w:rsidTr="00810956">
        <w:tc>
          <w:tcPr>
            <w:tcW w:w="561" w:type="pct"/>
            <w:vMerge/>
            <w:shd w:val="clear" w:color="auto" w:fill="auto"/>
            <w:vAlign w:val="center"/>
          </w:tcPr>
          <w:p w:rsidR="00810956" w:rsidRPr="00810956" w:rsidRDefault="00810956" w:rsidP="00810956">
            <w:pPr>
              <w:jc w:val="center"/>
              <w:rPr>
                <w:rFonts w:eastAsia="Times New Roman" w:cs="Times New Roman"/>
                <w:i/>
                <w:sz w:val="20"/>
                <w:szCs w:val="16"/>
                <w:lang w:val="x-none" w:eastAsia="x-none"/>
              </w:rPr>
            </w:pPr>
          </w:p>
        </w:tc>
        <w:tc>
          <w:tcPr>
            <w:tcW w:w="256" w:type="pct"/>
            <w:vMerge w:val="restart"/>
            <w:shd w:val="clear" w:color="auto" w:fill="auto"/>
            <w:vAlign w:val="center"/>
          </w:tcPr>
          <w:p w:rsidR="00810956" w:rsidRPr="00810956" w:rsidRDefault="00810956" w:rsidP="0059736B">
            <w:pPr>
              <w:jc w:val="center"/>
              <w:rPr>
                <w:rFonts w:eastAsia="Times New Roman" w:cs="Times New Roman"/>
                <w:b/>
                <w:sz w:val="20"/>
                <w:szCs w:val="16"/>
                <w:lang w:val="x-none" w:eastAsia="x-none"/>
              </w:rPr>
            </w:pPr>
            <w:proofErr w:type="spellStart"/>
            <w:r w:rsidRPr="00810956">
              <w:rPr>
                <w:rFonts w:eastAsia="Times New Roman" w:cs="Times New Roman"/>
                <w:sz w:val="20"/>
                <w:szCs w:val="16"/>
                <w:lang w:val="x-none" w:eastAsia="x-none"/>
              </w:rPr>
              <w:t>пло</w:t>
            </w:r>
            <w:proofErr w:type="spellEnd"/>
            <w:r w:rsidR="0059736B">
              <w:rPr>
                <w:rFonts w:eastAsia="Times New Roman" w:cs="Times New Roman"/>
                <w:sz w:val="20"/>
                <w:szCs w:val="16"/>
                <w:lang w:eastAsia="x-none"/>
              </w:rPr>
              <w:t>-</w:t>
            </w:r>
            <w:proofErr w:type="spellStart"/>
            <w:r w:rsidRPr="00810956">
              <w:rPr>
                <w:rFonts w:eastAsia="Times New Roman" w:cs="Times New Roman"/>
                <w:sz w:val="20"/>
                <w:szCs w:val="16"/>
                <w:lang w:val="x-none" w:eastAsia="x-none"/>
              </w:rPr>
              <w:t>щадь</w:t>
            </w:r>
            <w:proofErr w:type="spellEnd"/>
          </w:p>
        </w:tc>
        <w:tc>
          <w:tcPr>
            <w:tcW w:w="603" w:type="pct"/>
            <w:gridSpan w:val="3"/>
            <w:shd w:val="clear" w:color="auto" w:fill="auto"/>
            <w:vAlign w:val="center"/>
          </w:tcPr>
          <w:p w:rsidR="00810956" w:rsidRPr="00810956" w:rsidRDefault="00810956" w:rsidP="00810956">
            <w:pPr>
              <w:jc w:val="center"/>
              <w:rPr>
                <w:rFonts w:eastAsia="Times New Roman" w:cs="Times New Roman"/>
                <w:sz w:val="20"/>
                <w:szCs w:val="16"/>
                <w:lang w:val="x-none" w:eastAsia="x-none"/>
              </w:rPr>
            </w:pPr>
            <w:r w:rsidRPr="00810956">
              <w:rPr>
                <w:rFonts w:eastAsia="Times New Roman" w:cs="Times New Roman"/>
                <w:sz w:val="20"/>
                <w:szCs w:val="16"/>
                <w:lang w:val="x-none" w:eastAsia="x-none"/>
              </w:rPr>
              <w:t>запас</w:t>
            </w:r>
          </w:p>
        </w:tc>
        <w:tc>
          <w:tcPr>
            <w:tcW w:w="286" w:type="pct"/>
            <w:vMerge w:val="restart"/>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proofErr w:type="spellStart"/>
            <w:r w:rsidRPr="00810956">
              <w:rPr>
                <w:rFonts w:eastAsia="Times New Roman" w:cs="Times New Roman"/>
                <w:sz w:val="20"/>
                <w:szCs w:val="16"/>
                <w:lang w:val="x-none" w:eastAsia="x-none"/>
              </w:rPr>
              <w:t>площа</w:t>
            </w:r>
            <w:proofErr w:type="spellEnd"/>
            <w:r w:rsidRPr="00810956">
              <w:rPr>
                <w:rFonts w:eastAsia="Times New Roman" w:cs="Times New Roman"/>
                <w:sz w:val="20"/>
                <w:szCs w:val="16"/>
                <w:lang w:eastAsia="x-none"/>
              </w:rPr>
              <w:t>-</w:t>
            </w:r>
            <w:proofErr w:type="spellStart"/>
            <w:r w:rsidRPr="00810956">
              <w:rPr>
                <w:rFonts w:eastAsia="Times New Roman" w:cs="Times New Roman"/>
                <w:sz w:val="20"/>
                <w:szCs w:val="16"/>
                <w:lang w:val="x-none" w:eastAsia="x-none"/>
              </w:rPr>
              <w:t>дь</w:t>
            </w:r>
            <w:proofErr w:type="spellEnd"/>
          </w:p>
        </w:tc>
        <w:tc>
          <w:tcPr>
            <w:tcW w:w="603" w:type="pct"/>
            <w:gridSpan w:val="5"/>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r w:rsidRPr="00810956">
              <w:rPr>
                <w:rFonts w:eastAsia="Times New Roman" w:cs="Times New Roman"/>
                <w:sz w:val="20"/>
                <w:szCs w:val="16"/>
                <w:lang w:val="x-none" w:eastAsia="x-none"/>
              </w:rPr>
              <w:t>запас</w:t>
            </w:r>
          </w:p>
        </w:tc>
        <w:tc>
          <w:tcPr>
            <w:tcW w:w="286" w:type="pct"/>
            <w:vMerge w:val="restart"/>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proofErr w:type="spellStart"/>
            <w:r w:rsidRPr="00810956">
              <w:rPr>
                <w:rFonts w:eastAsia="Times New Roman" w:cs="Times New Roman"/>
                <w:sz w:val="20"/>
                <w:szCs w:val="16"/>
                <w:lang w:val="x-none" w:eastAsia="x-none"/>
              </w:rPr>
              <w:t>площа</w:t>
            </w:r>
            <w:proofErr w:type="spellEnd"/>
            <w:r w:rsidRPr="00810956">
              <w:rPr>
                <w:rFonts w:eastAsia="Times New Roman" w:cs="Times New Roman"/>
                <w:sz w:val="20"/>
                <w:szCs w:val="16"/>
                <w:lang w:eastAsia="x-none"/>
              </w:rPr>
              <w:t>-</w:t>
            </w:r>
            <w:proofErr w:type="spellStart"/>
            <w:r w:rsidRPr="00810956">
              <w:rPr>
                <w:rFonts w:eastAsia="Times New Roman" w:cs="Times New Roman"/>
                <w:sz w:val="20"/>
                <w:szCs w:val="16"/>
                <w:lang w:val="x-none" w:eastAsia="x-none"/>
              </w:rPr>
              <w:t>дь</w:t>
            </w:r>
            <w:proofErr w:type="spellEnd"/>
          </w:p>
        </w:tc>
        <w:tc>
          <w:tcPr>
            <w:tcW w:w="603" w:type="pct"/>
            <w:gridSpan w:val="3"/>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r w:rsidRPr="00810956">
              <w:rPr>
                <w:rFonts w:eastAsia="Times New Roman" w:cs="Times New Roman"/>
                <w:sz w:val="20"/>
                <w:szCs w:val="16"/>
                <w:lang w:val="x-none" w:eastAsia="x-none"/>
              </w:rPr>
              <w:t>запас</w:t>
            </w:r>
          </w:p>
        </w:tc>
        <w:tc>
          <w:tcPr>
            <w:tcW w:w="291" w:type="pct"/>
            <w:vMerge w:val="restart"/>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proofErr w:type="spellStart"/>
            <w:r w:rsidRPr="00810956">
              <w:rPr>
                <w:rFonts w:eastAsia="Times New Roman" w:cs="Times New Roman"/>
                <w:sz w:val="20"/>
                <w:szCs w:val="16"/>
                <w:lang w:val="x-none" w:eastAsia="x-none"/>
              </w:rPr>
              <w:t>площа</w:t>
            </w:r>
            <w:proofErr w:type="spellEnd"/>
            <w:r w:rsidRPr="00810956">
              <w:rPr>
                <w:rFonts w:eastAsia="Times New Roman" w:cs="Times New Roman"/>
                <w:sz w:val="20"/>
                <w:szCs w:val="16"/>
                <w:lang w:eastAsia="x-none"/>
              </w:rPr>
              <w:t>-</w:t>
            </w:r>
            <w:proofErr w:type="spellStart"/>
            <w:r w:rsidRPr="00810956">
              <w:rPr>
                <w:rFonts w:eastAsia="Times New Roman" w:cs="Times New Roman"/>
                <w:sz w:val="20"/>
                <w:szCs w:val="16"/>
                <w:lang w:val="x-none" w:eastAsia="x-none"/>
              </w:rPr>
              <w:t>дь</w:t>
            </w:r>
            <w:proofErr w:type="spellEnd"/>
          </w:p>
        </w:tc>
        <w:tc>
          <w:tcPr>
            <w:tcW w:w="600" w:type="pct"/>
            <w:gridSpan w:val="3"/>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r w:rsidRPr="00810956">
              <w:rPr>
                <w:rFonts w:eastAsia="Times New Roman" w:cs="Times New Roman"/>
                <w:sz w:val="20"/>
                <w:szCs w:val="16"/>
                <w:lang w:val="x-none" w:eastAsia="x-none"/>
              </w:rPr>
              <w:t>запас</w:t>
            </w:r>
          </w:p>
        </w:tc>
        <w:tc>
          <w:tcPr>
            <w:tcW w:w="300" w:type="pct"/>
            <w:vMerge w:val="restart"/>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proofErr w:type="spellStart"/>
            <w:r w:rsidRPr="00810956">
              <w:rPr>
                <w:rFonts w:eastAsia="Times New Roman" w:cs="Times New Roman"/>
                <w:sz w:val="20"/>
                <w:szCs w:val="16"/>
                <w:lang w:val="x-none" w:eastAsia="x-none"/>
              </w:rPr>
              <w:t>площа</w:t>
            </w:r>
            <w:proofErr w:type="spellEnd"/>
            <w:r w:rsidRPr="00810956">
              <w:rPr>
                <w:rFonts w:eastAsia="Times New Roman" w:cs="Times New Roman"/>
                <w:sz w:val="20"/>
                <w:szCs w:val="16"/>
                <w:lang w:eastAsia="x-none"/>
              </w:rPr>
              <w:t>-</w:t>
            </w:r>
            <w:proofErr w:type="spellStart"/>
            <w:r w:rsidRPr="00810956">
              <w:rPr>
                <w:rFonts w:eastAsia="Times New Roman" w:cs="Times New Roman"/>
                <w:sz w:val="20"/>
                <w:szCs w:val="16"/>
                <w:lang w:val="x-none" w:eastAsia="x-none"/>
              </w:rPr>
              <w:t>дь</w:t>
            </w:r>
            <w:proofErr w:type="spellEnd"/>
          </w:p>
        </w:tc>
        <w:tc>
          <w:tcPr>
            <w:tcW w:w="611" w:type="pct"/>
            <w:gridSpan w:val="3"/>
            <w:shd w:val="clear" w:color="auto" w:fill="auto"/>
            <w:vAlign w:val="center"/>
          </w:tcPr>
          <w:p w:rsidR="00810956" w:rsidRPr="00810956" w:rsidRDefault="00810956" w:rsidP="00810956">
            <w:pPr>
              <w:jc w:val="center"/>
              <w:rPr>
                <w:rFonts w:eastAsia="Times New Roman" w:cs="Times New Roman"/>
                <w:b/>
                <w:sz w:val="20"/>
                <w:szCs w:val="16"/>
                <w:lang w:val="x-none" w:eastAsia="x-none"/>
              </w:rPr>
            </w:pPr>
            <w:r w:rsidRPr="00810956">
              <w:rPr>
                <w:rFonts w:eastAsia="Times New Roman" w:cs="Times New Roman"/>
                <w:sz w:val="20"/>
                <w:szCs w:val="16"/>
                <w:lang w:val="x-none" w:eastAsia="x-none"/>
              </w:rPr>
              <w:t>запас</w:t>
            </w:r>
          </w:p>
        </w:tc>
      </w:tr>
      <w:tr w:rsidR="0059736B" w:rsidRPr="00810956" w:rsidTr="00810956">
        <w:trPr>
          <w:trHeight w:val="405"/>
        </w:trPr>
        <w:tc>
          <w:tcPr>
            <w:tcW w:w="561" w:type="pct"/>
            <w:vMerge/>
            <w:tcBorders>
              <w:bottom w:val="single" w:sz="4" w:space="0" w:color="auto"/>
            </w:tcBorders>
            <w:shd w:val="clear" w:color="auto" w:fill="auto"/>
            <w:vAlign w:val="center"/>
          </w:tcPr>
          <w:p w:rsidR="0059736B" w:rsidRPr="00810956" w:rsidRDefault="0059736B" w:rsidP="00810956">
            <w:pPr>
              <w:jc w:val="center"/>
              <w:rPr>
                <w:rFonts w:eastAsia="Times New Roman" w:cs="Times New Roman"/>
                <w:i/>
                <w:sz w:val="20"/>
                <w:szCs w:val="16"/>
                <w:lang w:val="x-none" w:eastAsia="x-none"/>
              </w:rPr>
            </w:pPr>
          </w:p>
        </w:tc>
        <w:tc>
          <w:tcPr>
            <w:tcW w:w="256" w:type="pct"/>
            <w:vMerge/>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
        </w:tc>
        <w:tc>
          <w:tcPr>
            <w:tcW w:w="217"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x-none" w:eastAsia="x-none"/>
              </w:rPr>
              <w:t>кор-не</w:t>
            </w:r>
            <w:proofErr w:type="spellEnd"/>
            <w:r w:rsidRPr="00810956">
              <w:rPr>
                <w:rFonts w:eastAsia="Times New Roman" w:cs="Times New Roman"/>
                <w:sz w:val="20"/>
                <w:szCs w:val="16"/>
                <w:lang w:eastAsia="x-none"/>
              </w:rPr>
              <w:t>-</w:t>
            </w:r>
            <w:r w:rsidRPr="00810956">
              <w:rPr>
                <w:rFonts w:eastAsia="Times New Roman" w:cs="Times New Roman"/>
                <w:sz w:val="20"/>
                <w:szCs w:val="16"/>
                <w:lang w:val="x-none" w:eastAsia="x-none"/>
              </w:rPr>
              <w:t>вой</w:t>
            </w:r>
          </w:p>
        </w:tc>
        <w:tc>
          <w:tcPr>
            <w:tcW w:w="181"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16"/>
                <w:szCs w:val="16"/>
                <w:lang w:val="x-none" w:eastAsia="x-none"/>
              </w:rPr>
            </w:pPr>
            <w:r w:rsidRPr="00810956">
              <w:rPr>
                <w:rFonts w:eastAsia="Times New Roman" w:cs="Times New Roman"/>
                <w:sz w:val="16"/>
                <w:szCs w:val="16"/>
                <w:lang w:val="x-none" w:eastAsia="x-none"/>
              </w:rPr>
              <w:t>ли</w:t>
            </w:r>
            <w:r w:rsidRPr="00810956">
              <w:rPr>
                <w:rFonts w:eastAsia="Times New Roman" w:cs="Times New Roman"/>
                <w:sz w:val="16"/>
                <w:szCs w:val="16"/>
                <w:lang w:eastAsia="x-none"/>
              </w:rPr>
              <w:t>-</w:t>
            </w:r>
            <w:proofErr w:type="spellStart"/>
            <w:r w:rsidRPr="00810956">
              <w:rPr>
                <w:rFonts w:eastAsia="Times New Roman" w:cs="Times New Roman"/>
                <w:sz w:val="16"/>
                <w:szCs w:val="16"/>
                <w:lang w:val="x-none" w:eastAsia="x-none"/>
              </w:rPr>
              <w:t>квид</w:t>
            </w:r>
            <w:proofErr w:type="spellEnd"/>
          </w:p>
        </w:tc>
        <w:tc>
          <w:tcPr>
            <w:tcW w:w="205" w:type="pct"/>
            <w:tcBorders>
              <w:bottom w:val="single" w:sz="4" w:space="0" w:color="auto"/>
            </w:tcBorders>
            <w:shd w:val="clear" w:color="auto" w:fill="auto"/>
            <w:vAlign w:val="center"/>
          </w:tcPr>
          <w:p w:rsidR="0059736B" w:rsidRPr="00810956" w:rsidRDefault="0059736B" w:rsidP="0059736B">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дел</w:t>
            </w:r>
            <w:r>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овой</w:t>
            </w:r>
            <w:proofErr w:type="spellEnd"/>
          </w:p>
        </w:tc>
        <w:tc>
          <w:tcPr>
            <w:tcW w:w="286" w:type="pct"/>
            <w:vMerge/>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
        </w:tc>
        <w:tc>
          <w:tcPr>
            <w:tcW w:w="217" w:type="pct"/>
            <w:gridSpan w:val="2"/>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x-none" w:eastAsia="x-none"/>
              </w:rPr>
              <w:t>кор-не</w:t>
            </w:r>
            <w:proofErr w:type="spellEnd"/>
            <w:r w:rsidRPr="00810956">
              <w:rPr>
                <w:rFonts w:eastAsia="Times New Roman" w:cs="Times New Roman"/>
                <w:sz w:val="20"/>
                <w:szCs w:val="16"/>
                <w:lang w:eastAsia="x-none"/>
              </w:rPr>
              <w:t>-</w:t>
            </w:r>
            <w:r w:rsidRPr="00810956">
              <w:rPr>
                <w:rFonts w:eastAsia="Times New Roman" w:cs="Times New Roman"/>
                <w:sz w:val="20"/>
                <w:szCs w:val="16"/>
                <w:lang w:val="x-none" w:eastAsia="x-none"/>
              </w:rPr>
              <w:t>вой</w:t>
            </w:r>
          </w:p>
        </w:tc>
        <w:tc>
          <w:tcPr>
            <w:tcW w:w="181" w:type="pct"/>
            <w:gridSpan w:val="2"/>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лик-вид</w:t>
            </w:r>
          </w:p>
        </w:tc>
        <w:tc>
          <w:tcPr>
            <w:tcW w:w="205" w:type="pct"/>
            <w:tcBorders>
              <w:bottom w:val="single" w:sz="4" w:space="0" w:color="auto"/>
            </w:tcBorders>
            <w:shd w:val="clear" w:color="auto" w:fill="auto"/>
            <w:vAlign w:val="center"/>
          </w:tcPr>
          <w:p w:rsidR="0059736B" w:rsidRPr="00810956" w:rsidRDefault="0059736B" w:rsidP="00812CC1">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дел</w:t>
            </w:r>
            <w:r>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овой</w:t>
            </w:r>
            <w:proofErr w:type="spellEnd"/>
          </w:p>
        </w:tc>
        <w:tc>
          <w:tcPr>
            <w:tcW w:w="286" w:type="pct"/>
            <w:vMerge/>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
        </w:tc>
        <w:tc>
          <w:tcPr>
            <w:tcW w:w="217"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x-none" w:eastAsia="x-none"/>
              </w:rPr>
              <w:t>кор-не</w:t>
            </w:r>
            <w:proofErr w:type="spellEnd"/>
            <w:r w:rsidRPr="00810956">
              <w:rPr>
                <w:rFonts w:eastAsia="Times New Roman" w:cs="Times New Roman"/>
                <w:sz w:val="20"/>
                <w:szCs w:val="16"/>
                <w:lang w:eastAsia="x-none"/>
              </w:rPr>
              <w:t>-</w:t>
            </w:r>
            <w:r w:rsidRPr="00810956">
              <w:rPr>
                <w:rFonts w:eastAsia="Times New Roman" w:cs="Times New Roman"/>
                <w:sz w:val="20"/>
                <w:szCs w:val="16"/>
                <w:lang w:val="x-none" w:eastAsia="x-none"/>
              </w:rPr>
              <w:t>вой</w:t>
            </w:r>
          </w:p>
        </w:tc>
        <w:tc>
          <w:tcPr>
            <w:tcW w:w="181"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лик-вид</w:t>
            </w:r>
          </w:p>
        </w:tc>
        <w:tc>
          <w:tcPr>
            <w:tcW w:w="205" w:type="pct"/>
            <w:tcBorders>
              <w:bottom w:val="single" w:sz="4" w:space="0" w:color="auto"/>
            </w:tcBorders>
            <w:shd w:val="clear" w:color="auto" w:fill="auto"/>
            <w:vAlign w:val="center"/>
          </w:tcPr>
          <w:p w:rsidR="0059736B" w:rsidRPr="00810956" w:rsidRDefault="0059736B" w:rsidP="00812CC1">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дел</w:t>
            </w:r>
            <w:r>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овой</w:t>
            </w:r>
            <w:proofErr w:type="spellEnd"/>
          </w:p>
        </w:tc>
        <w:tc>
          <w:tcPr>
            <w:tcW w:w="291" w:type="pct"/>
            <w:vMerge/>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
        </w:tc>
        <w:tc>
          <w:tcPr>
            <w:tcW w:w="217"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x-none" w:eastAsia="x-none"/>
              </w:rPr>
              <w:t>кор-не</w:t>
            </w:r>
            <w:proofErr w:type="spellEnd"/>
            <w:r w:rsidRPr="00810956">
              <w:rPr>
                <w:rFonts w:eastAsia="Times New Roman" w:cs="Times New Roman"/>
                <w:sz w:val="20"/>
                <w:szCs w:val="16"/>
                <w:lang w:eastAsia="x-none"/>
              </w:rPr>
              <w:t>-</w:t>
            </w:r>
            <w:r w:rsidRPr="00810956">
              <w:rPr>
                <w:rFonts w:eastAsia="Times New Roman" w:cs="Times New Roman"/>
                <w:sz w:val="20"/>
                <w:szCs w:val="16"/>
                <w:lang w:val="x-none" w:eastAsia="x-none"/>
              </w:rPr>
              <w:t>вой</w:t>
            </w:r>
          </w:p>
        </w:tc>
        <w:tc>
          <w:tcPr>
            <w:tcW w:w="183"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лик-вид</w:t>
            </w:r>
          </w:p>
        </w:tc>
        <w:tc>
          <w:tcPr>
            <w:tcW w:w="200" w:type="pct"/>
            <w:tcBorders>
              <w:bottom w:val="single" w:sz="4" w:space="0" w:color="auto"/>
            </w:tcBorders>
            <w:shd w:val="clear" w:color="auto" w:fill="auto"/>
            <w:vAlign w:val="center"/>
          </w:tcPr>
          <w:p w:rsidR="0059736B" w:rsidRPr="00810956" w:rsidRDefault="0059736B" w:rsidP="00812CC1">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дел</w:t>
            </w:r>
            <w:r>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овой</w:t>
            </w:r>
            <w:proofErr w:type="spellEnd"/>
          </w:p>
        </w:tc>
        <w:tc>
          <w:tcPr>
            <w:tcW w:w="300" w:type="pct"/>
            <w:vMerge/>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
        </w:tc>
        <w:tc>
          <w:tcPr>
            <w:tcW w:w="225" w:type="pct"/>
            <w:tcBorders>
              <w:bottom w:val="single" w:sz="4" w:space="0" w:color="auto"/>
            </w:tcBorders>
            <w:shd w:val="clear" w:color="auto" w:fill="auto"/>
            <w:vAlign w:val="center"/>
          </w:tcPr>
          <w:p w:rsidR="0059736B" w:rsidRPr="00810956" w:rsidRDefault="0059736B"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x-none" w:eastAsia="x-none"/>
              </w:rPr>
              <w:t>кор-не</w:t>
            </w:r>
            <w:proofErr w:type="spellEnd"/>
            <w:r w:rsidRPr="00810956">
              <w:rPr>
                <w:rFonts w:eastAsia="Times New Roman" w:cs="Times New Roman"/>
                <w:sz w:val="20"/>
                <w:szCs w:val="16"/>
                <w:lang w:eastAsia="x-none"/>
              </w:rPr>
              <w:t>-</w:t>
            </w:r>
            <w:r w:rsidRPr="00810956">
              <w:rPr>
                <w:rFonts w:eastAsia="Times New Roman" w:cs="Times New Roman"/>
                <w:sz w:val="20"/>
                <w:szCs w:val="16"/>
                <w:lang w:val="x-none" w:eastAsia="x-none"/>
              </w:rPr>
              <w:t>вой</w:t>
            </w:r>
          </w:p>
        </w:tc>
        <w:tc>
          <w:tcPr>
            <w:tcW w:w="181" w:type="pct"/>
            <w:tcBorders>
              <w:bottom w:val="single" w:sz="4" w:space="0" w:color="auto"/>
            </w:tcBorders>
            <w:shd w:val="clear" w:color="auto" w:fill="auto"/>
            <w:vAlign w:val="center"/>
          </w:tcPr>
          <w:p w:rsidR="0059736B" w:rsidRPr="00810956" w:rsidRDefault="0059736B" w:rsidP="0059736B">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ли</w:t>
            </w:r>
            <w:r>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кв</w:t>
            </w:r>
            <w:proofErr w:type="spellEnd"/>
            <w:r>
              <w:rPr>
                <w:rFonts w:eastAsia="Times New Roman" w:cs="Times New Roman"/>
                <w:sz w:val="18"/>
                <w:szCs w:val="16"/>
                <w:lang w:eastAsia="x-none"/>
              </w:rPr>
              <w:t>-</w:t>
            </w:r>
            <w:r w:rsidRPr="00810956">
              <w:rPr>
                <w:rFonts w:eastAsia="Times New Roman" w:cs="Times New Roman"/>
                <w:sz w:val="18"/>
                <w:szCs w:val="16"/>
                <w:lang w:val="x-none" w:eastAsia="x-none"/>
              </w:rPr>
              <w:t>ид</w:t>
            </w:r>
          </w:p>
        </w:tc>
        <w:tc>
          <w:tcPr>
            <w:tcW w:w="205" w:type="pct"/>
            <w:tcBorders>
              <w:bottom w:val="single" w:sz="4" w:space="0" w:color="auto"/>
            </w:tcBorders>
            <w:shd w:val="clear" w:color="auto" w:fill="auto"/>
            <w:vAlign w:val="center"/>
          </w:tcPr>
          <w:p w:rsidR="0059736B" w:rsidRPr="00810956" w:rsidRDefault="0059736B" w:rsidP="00812CC1">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дел</w:t>
            </w:r>
            <w:r>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овой</w:t>
            </w:r>
            <w:proofErr w:type="spellEnd"/>
          </w:p>
        </w:tc>
      </w:tr>
      <w:tr w:rsidR="00810956" w:rsidRPr="00810956" w:rsidTr="00812CC1">
        <w:tc>
          <w:tcPr>
            <w:tcW w:w="5000" w:type="pct"/>
            <w:gridSpan w:val="23"/>
            <w:tcBorders>
              <w:top w:val="single" w:sz="4" w:space="0" w:color="auto"/>
            </w:tcBorders>
            <w:shd w:val="clear" w:color="auto" w:fill="auto"/>
            <w:vAlign w:val="center"/>
          </w:tcPr>
          <w:p w:rsidR="00810956" w:rsidRPr="00810956" w:rsidRDefault="00810956" w:rsidP="00810956">
            <w:pPr>
              <w:jc w:val="center"/>
              <w:rPr>
                <w:rFonts w:eastAsia="Times New Roman" w:cs="Times New Roman"/>
                <w:sz w:val="20"/>
                <w:szCs w:val="16"/>
                <w:lang w:val="x-none" w:eastAsia="x-none"/>
              </w:rPr>
            </w:pPr>
            <w:r w:rsidRPr="00810956">
              <w:rPr>
                <w:rFonts w:eastAsia="Times New Roman" w:cs="Times New Roman"/>
                <w:sz w:val="20"/>
                <w:szCs w:val="16"/>
                <w:lang w:val="x-none" w:eastAsia="x-none"/>
              </w:rPr>
              <w:t>Всего по лесничеству</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Хвойные</w:t>
            </w:r>
          </w:p>
        </w:tc>
        <w:tc>
          <w:tcPr>
            <w:tcW w:w="25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2</w:t>
            </w:r>
            <w:r w:rsidRPr="00810956">
              <w:rPr>
                <w:rFonts w:cs="Times New Roman"/>
                <w:sz w:val="20"/>
              </w:rPr>
              <w:t>8</w:t>
            </w:r>
            <w:r w:rsidRPr="00810956">
              <w:rPr>
                <w:rFonts w:cs="Times New Roman"/>
                <w:sz w:val="20"/>
                <w:lang w:val="en-US"/>
              </w:rPr>
              <w:t>.0</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4,2</w:t>
            </w:r>
          </w:p>
        </w:tc>
        <w:tc>
          <w:tcPr>
            <w:tcW w:w="18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3,8</w:t>
            </w:r>
          </w:p>
        </w:tc>
        <w:tc>
          <w:tcPr>
            <w:tcW w:w="205"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3,1</w:t>
            </w:r>
          </w:p>
        </w:tc>
        <w:tc>
          <w:tcPr>
            <w:tcW w:w="28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59.0</w:t>
            </w:r>
          </w:p>
        </w:tc>
        <w:tc>
          <w:tcPr>
            <w:tcW w:w="213"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2.4</w:t>
            </w:r>
          </w:p>
        </w:tc>
        <w:tc>
          <w:tcPr>
            <w:tcW w:w="182" w:type="pct"/>
            <w:gridSpan w:val="2"/>
            <w:shd w:val="clear" w:color="auto" w:fill="auto"/>
            <w:vAlign w:val="center"/>
          </w:tcPr>
          <w:p w:rsidR="00810956" w:rsidRPr="00810956" w:rsidRDefault="00810956" w:rsidP="00810956">
            <w:pPr>
              <w:jc w:val="center"/>
              <w:rPr>
                <w:rFonts w:cs="Times New Roman"/>
                <w:sz w:val="20"/>
              </w:rPr>
            </w:pPr>
            <w:r w:rsidRPr="00810956">
              <w:rPr>
                <w:rFonts w:cs="Times New Roman"/>
                <w:sz w:val="20"/>
              </w:rPr>
              <w:t>2,0</w:t>
            </w:r>
          </w:p>
        </w:tc>
        <w:tc>
          <w:tcPr>
            <w:tcW w:w="208" w:type="pct"/>
            <w:gridSpan w:val="2"/>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1.2</w:t>
            </w:r>
          </w:p>
        </w:tc>
        <w:tc>
          <w:tcPr>
            <w:tcW w:w="286"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5"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9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3"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0"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300"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87.0</w:t>
            </w:r>
          </w:p>
        </w:tc>
        <w:tc>
          <w:tcPr>
            <w:tcW w:w="22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6.6</w:t>
            </w:r>
          </w:p>
        </w:tc>
        <w:tc>
          <w:tcPr>
            <w:tcW w:w="181"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5.8</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4.3</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proofErr w:type="spellStart"/>
            <w:r w:rsidRPr="00810956">
              <w:rPr>
                <w:rFonts w:eastAsia="Times New Roman" w:cs="Times New Roman"/>
                <w:sz w:val="18"/>
                <w:szCs w:val="16"/>
                <w:lang w:val="x-none" w:eastAsia="x-none"/>
              </w:rPr>
              <w:t>Твёрдолиствен</w:t>
            </w:r>
            <w:proofErr w:type="spellEnd"/>
            <w:r w:rsidRPr="00810956">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ные</w:t>
            </w:r>
            <w:proofErr w:type="spellEnd"/>
          </w:p>
        </w:tc>
        <w:tc>
          <w:tcPr>
            <w:tcW w:w="25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27.0</w:t>
            </w:r>
          </w:p>
        </w:tc>
        <w:tc>
          <w:tcPr>
            <w:tcW w:w="217"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1.0</w:t>
            </w:r>
          </w:p>
        </w:tc>
        <w:tc>
          <w:tcPr>
            <w:tcW w:w="181"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0.9</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0.5</w:t>
            </w:r>
          </w:p>
        </w:tc>
        <w:tc>
          <w:tcPr>
            <w:tcW w:w="286"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3"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2" w:type="pct"/>
            <w:gridSpan w:val="2"/>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8" w:type="pct"/>
            <w:gridSpan w:val="2"/>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86"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5"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9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3"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0"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300"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27.0</w:t>
            </w:r>
          </w:p>
        </w:tc>
        <w:tc>
          <w:tcPr>
            <w:tcW w:w="22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1.0</w:t>
            </w:r>
          </w:p>
        </w:tc>
        <w:tc>
          <w:tcPr>
            <w:tcW w:w="181"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0.9</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0.5</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proofErr w:type="spellStart"/>
            <w:r w:rsidRPr="00810956">
              <w:rPr>
                <w:rFonts w:eastAsia="Times New Roman" w:cs="Times New Roman"/>
                <w:sz w:val="18"/>
                <w:szCs w:val="16"/>
                <w:lang w:val="x-none" w:eastAsia="x-none"/>
              </w:rPr>
              <w:t>Мягколиственные</w:t>
            </w:r>
            <w:proofErr w:type="spellEnd"/>
          </w:p>
        </w:tc>
        <w:tc>
          <w:tcPr>
            <w:tcW w:w="25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65.0</w:t>
            </w:r>
          </w:p>
        </w:tc>
        <w:tc>
          <w:tcPr>
            <w:tcW w:w="217"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5.6</w:t>
            </w:r>
          </w:p>
        </w:tc>
        <w:tc>
          <w:tcPr>
            <w:tcW w:w="181"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4.7</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1.7</w:t>
            </w:r>
          </w:p>
        </w:tc>
        <w:tc>
          <w:tcPr>
            <w:tcW w:w="28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130.0</w:t>
            </w:r>
          </w:p>
        </w:tc>
        <w:tc>
          <w:tcPr>
            <w:tcW w:w="213"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5.7</w:t>
            </w:r>
          </w:p>
        </w:tc>
        <w:tc>
          <w:tcPr>
            <w:tcW w:w="182" w:type="pct"/>
            <w:gridSpan w:val="2"/>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4.7</w:t>
            </w:r>
          </w:p>
        </w:tc>
        <w:tc>
          <w:tcPr>
            <w:tcW w:w="208" w:type="pct"/>
            <w:gridSpan w:val="2"/>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2.5</w:t>
            </w:r>
          </w:p>
        </w:tc>
        <w:tc>
          <w:tcPr>
            <w:tcW w:w="286"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5"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9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0,2</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0,1</w:t>
            </w:r>
          </w:p>
        </w:tc>
        <w:tc>
          <w:tcPr>
            <w:tcW w:w="183"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0"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300"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195.2</w:t>
            </w:r>
          </w:p>
        </w:tc>
        <w:tc>
          <w:tcPr>
            <w:tcW w:w="22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11.4</w:t>
            </w:r>
          </w:p>
        </w:tc>
        <w:tc>
          <w:tcPr>
            <w:tcW w:w="181"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9.4</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4.2</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Итого</w:t>
            </w:r>
          </w:p>
        </w:tc>
        <w:tc>
          <w:tcPr>
            <w:tcW w:w="25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12</w:t>
            </w:r>
            <w:r w:rsidRPr="00810956">
              <w:rPr>
                <w:rFonts w:cs="Times New Roman"/>
                <w:sz w:val="20"/>
              </w:rPr>
              <w:t>0</w:t>
            </w:r>
            <w:r w:rsidRPr="00810956">
              <w:rPr>
                <w:rFonts w:cs="Times New Roman"/>
                <w:sz w:val="20"/>
                <w:lang w:val="en-US"/>
              </w:rPr>
              <w:t>.0</w:t>
            </w:r>
          </w:p>
        </w:tc>
        <w:tc>
          <w:tcPr>
            <w:tcW w:w="217"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10.8</w:t>
            </w:r>
          </w:p>
        </w:tc>
        <w:tc>
          <w:tcPr>
            <w:tcW w:w="181"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9.4</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5.3</w:t>
            </w:r>
          </w:p>
        </w:tc>
        <w:tc>
          <w:tcPr>
            <w:tcW w:w="286"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189.0</w:t>
            </w:r>
          </w:p>
        </w:tc>
        <w:tc>
          <w:tcPr>
            <w:tcW w:w="213"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8.1</w:t>
            </w:r>
          </w:p>
        </w:tc>
        <w:tc>
          <w:tcPr>
            <w:tcW w:w="182" w:type="pct"/>
            <w:gridSpan w:val="2"/>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6.7</w:t>
            </w:r>
          </w:p>
        </w:tc>
        <w:tc>
          <w:tcPr>
            <w:tcW w:w="208" w:type="pct"/>
            <w:gridSpan w:val="2"/>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3.7</w:t>
            </w:r>
          </w:p>
        </w:tc>
        <w:tc>
          <w:tcPr>
            <w:tcW w:w="286"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18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5"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91"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0,2</w:t>
            </w:r>
          </w:p>
        </w:tc>
        <w:tc>
          <w:tcPr>
            <w:tcW w:w="217"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0,1</w:t>
            </w:r>
          </w:p>
        </w:tc>
        <w:tc>
          <w:tcPr>
            <w:tcW w:w="183" w:type="pct"/>
            <w:shd w:val="clear" w:color="auto" w:fill="auto"/>
            <w:vAlign w:val="center"/>
          </w:tcPr>
          <w:p w:rsidR="00810956" w:rsidRPr="00810956" w:rsidRDefault="00810956" w:rsidP="00810956">
            <w:pPr>
              <w:jc w:val="center"/>
              <w:rPr>
                <w:rFonts w:cs="Times New Roman"/>
                <w:sz w:val="20"/>
              </w:rPr>
            </w:pPr>
            <w:r w:rsidRPr="00810956">
              <w:rPr>
                <w:rFonts w:cs="Times New Roman"/>
                <w:sz w:val="20"/>
              </w:rPr>
              <w:t>-</w:t>
            </w:r>
          </w:p>
        </w:tc>
        <w:tc>
          <w:tcPr>
            <w:tcW w:w="200"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w:t>
            </w:r>
          </w:p>
        </w:tc>
        <w:tc>
          <w:tcPr>
            <w:tcW w:w="300"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30</w:t>
            </w:r>
            <w:r w:rsidRPr="00810956">
              <w:rPr>
                <w:rFonts w:cs="Times New Roman"/>
                <w:sz w:val="20"/>
              </w:rPr>
              <w:t>9</w:t>
            </w:r>
            <w:r w:rsidRPr="00810956">
              <w:rPr>
                <w:rFonts w:cs="Times New Roman"/>
                <w:sz w:val="20"/>
                <w:lang w:val="en-US"/>
              </w:rPr>
              <w:t>.2</w:t>
            </w:r>
          </w:p>
        </w:tc>
        <w:tc>
          <w:tcPr>
            <w:tcW w:w="22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19.0</w:t>
            </w:r>
          </w:p>
        </w:tc>
        <w:tc>
          <w:tcPr>
            <w:tcW w:w="181" w:type="pct"/>
            <w:shd w:val="clear" w:color="auto" w:fill="auto"/>
            <w:vAlign w:val="center"/>
          </w:tcPr>
          <w:p w:rsidR="00810956" w:rsidRPr="00810956" w:rsidRDefault="00810956" w:rsidP="00810956">
            <w:pPr>
              <w:jc w:val="center"/>
              <w:rPr>
                <w:rFonts w:cs="Times New Roman"/>
                <w:sz w:val="18"/>
                <w:lang w:val="en-US"/>
              </w:rPr>
            </w:pPr>
            <w:r w:rsidRPr="00810956">
              <w:rPr>
                <w:rFonts w:cs="Times New Roman"/>
                <w:sz w:val="18"/>
                <w:lang w:val="en-US"/>
              </w:rPr>
              <w:t>16.1</w:t>
            </w:r>
          </w:p>
        </w:tc>
        <w:tc>
          <w:tcPr>
            <w:tcW w:w="205" w:type="pct"/>
            <w:shd w:val="clear" w:color="auto" w:fill="auto"/>
            <w:vAlign w:val="center"/>
          </w:tcPr>
          <w:p w:rsidR="00810956" w:rsidRPr="00810956" w:rsidRDefault="00810956" w:rsidP="00810956">
            <w:pPr>
              <w:jc w:val="center"/>
              <w:rPr>
                <w:rFonts w:cs="Times New Roman"/>
                <w:sz w:val="20"/>
                <w:lang w:val="en-US"/>
              </w:rPr>
            </w:pPr>
            <w:r w:rsidRPr="00810956">
              <w:rPr>
                <w:rFonts w:cs="Times New Roman"/>
                <w:sz w:val="20"/>
                <w:lang w:val="en-US"/>
              </w:rPr>
              <w:t>9.0</w:t>
            </w:r>
          </w:p>
        </w:tc>
      </w:tr>
      <w:tr w:rsidR="00810956" w:rsidRPr="00810956" w:rsidTr="00812CC1">
        <w:tc>
          <w:tcPr>
            <w:tcW w:w="5000" w:type="pct"/>
            <w:gridSpan w:val="23"/>
            <w:shd w:val="clear" w:color="auto" w:fill="auto"/>
            <w:vAlign w:val="center"/>
          </w:tcPr>
          <w:p w:rsidR="00810956" w:rsidRPr="00810956" w:rsidRDefault="00810956" w:rsidP="00810956">
            <w:pPr>
              <w:jc w:val="center"/>
              <w:rPr>
                <w:rFonts w:eastAsia="Times New Roman" w:cs="Times New Roman"/>
                <w:sz w:val="20"/>
                <w:szCs w:val="16"/>
                <w:lang w:val="x-none" w:eastAsia="x-none"/>
              </w:rPr>
            </w:pPr>
            <w:r w:rsidRPr="00810956">
              <w:rPr>
                <w:rFonts w:eastAsia="Times New Roman" w:cs="Times New Roman"/>
                <w:sz w:val="20"/>
                <w:szCs w:val="16"/>
                <w:lang w:eastAsia="x-none"/>
              </w:rPr>
              <w:t>в</w:t>
            </w:r>
            <w:r w:rsidRPr="00810956">
              <w:rPr>
                <w:rFonts w:eastAsia="Times New Roman" w:cs="Times New Roman"/>
                <w:sz w:val="20"/>
                <w:szCs w:val="16"/>
                <w:lang w:val="x-none" w:eastAsia="x-none"/>
              </w:rPr>
              <w:t xml:space="preserve"> том числе по участковым лесничествам</w:t>
            </w:r>
            <w:r w:rsidRPr="00810956">
              <w:rPr>
                <w:rFonts w:eastAsia="Times New Roman" w:cs="Times New Roman"/>
                <w:sz w:val="20"/>
                <w:szCs w:val="16"/>
                <w:lang w:eastAsia="x-none"/>
              </w:rPr>
              <w:t xml:space="preserve"> </w:t>
            </w:r>
            <w:proofErr w:type="spellStart"/>
            <w:r w:rsidRPr="00810956">
              <w:rPr>
                <w:rFonts w:eastAsia="Times New Roman" w:cs="Times New Roman"/>
                <w:sz w:val="20"/>
                <w:szCs w:val="16"/>
                <w:lang w:val="x-none" w:eastAsia="x-none"/>
              </w:rPr>
              <w:t>Ашитское</w:t>
            </w:r>
            <w:proofErr w:type="spellEnd"/>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Хвойные</w:t>
            </w:r>
          </w:p>
        </w:tc>
        <w:tc>
          <w:tcPr>
            <w:tcW w:w="25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6,0</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1,2</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1,0</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0,7</w:t>
            </w:r>
          </w:p>
        </w:tc>
        <w:tc>
          <w:tcPr>
            <w:tcW w:w="28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44.0</w:t>
            </w:r>
          </w:p>
        </w:tc>
        <w:tc>
          <w:tcPr>
            <w:tcW w:w="213"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1.9</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1.5</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1.0</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50.0</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3.1</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2.5</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1.7</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proofErr w:type="spellStart"/>
            <w:r w:rsidRPr="00810956">
              <w:rPr>
                <w:rFonts w:eastAsia="Times New Roman" w:cs="Times New Roman"/>
                <w:sz w:val="18"/>
                <w:szCs w:val="16"/>
                <w:lang w:val="x-none" w:eastAsia="x-none"/>
              </w:rPr>
              <w:t>Твёрдолиствен</w:t>
            </w:r>
            <w:proofErr w:type="spellEnd"/>
            <w:r w:rsidRPr="00810956">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ные</w:t>
            </w:r>
            <w:proofErr w:type="spellEnd"/>
          </w:p>
        </w:tc>
        <w:tc>
          <w:tcPr>
            <w:tcW w:w="25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25.0</w:t>
            </w:r>
          </w:p>
        </w:tc>
        <w:tc>
          <w:tcPr>
            <w:tcW w:w="217"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0.6</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0.5</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0.3</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25.0</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0.6</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0.5</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0.3</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proofErr w:type="spellStart"/>
            <w:r w:rsidRPr="00810956">
              <w:rPr>
                <w:rFonts w:eastAsia="Times New Roman" w:cs="Times New Roman"/>
                <w:sz w:val="18"/>
                <w:szCs w:val="16"/>
                <w:lang w:val="x-none" w:eastAsia="x-none"/>
              </w:rPr>
              <w:t>Мягколиственные</w:t>
            </w:r>
            <w:proofErr w:type="spellEnd"/>
          </w:p>
        </w:tc>
        <w:tc>
          <w:tcPr>
            <w:tcW w:w="25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25.0</w:t>
            </w:r>
          </w:p>
        </w:tc>
        <w:tc>
          <w:tcPr>
            <w:tcW w:w="217"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1.8</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1.6</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0.3</w:t>
            </w:r>
          </w:p>
        </w:tc>
        <w:tc>
          <w:tcPr>
            <w:tcW w:w="28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28.0</w:t>
            </w:r>
          </w:p>
        </w:tc>
        <w:tc>
          <w:tcPr>
            <w:tcW w:w="213"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1.3</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1.1</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0.7</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53.0</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3.1</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2.7</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1.0</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Итого</w:t>
            </w:r>
          </w:p>
        </w:tc>
        <w:tc>
          <w:tcPr>
            <w:tcW w:w="25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56.0</w:t>
            </w:r>
          </w:p>
        </w:tc>
        <w:tc>
          <w:tcPr>
            <w:tcW w:w="217"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3.6</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3.1</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1.3</w:t>
            </w:r>
          </w:p>
        </w:tc>
        <w:tc>
          <w:tcPr>
            <w:tcW w:w="28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72.0</w:t>
            </w:r>
          </w:p>
        </w:tc>
        <w:tc>
          <w:tcPr>
            <w:tcW w:w="213"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3.2</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2.6</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1.7</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128.0</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6.8</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5.7</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3.0</w:t>
            </w:r>
          </w:p>
        </w:tc>
      </w:tr>
      <w:tr w:rsidR="00810956" w:rsidRPr="00810956" w:rsidTr="00812CC1">
        <w:tc>
          <w:tcPr>
            <w:tcW w:w="5000" w:type="pct"/>
            <w:gridSpan w:val="23"/>
            <w:shd w:val="clear" w:color="auto" w:fill="auto"/>
            <w:vAlign w:val="center"/>
          </w:tcPr>
          <w:p w:rsidR="00810956" w:rsidRPr="00810956" w:rsidRDefault="00810956" w:rsidP="00810956">
            <w:pPr>
              <w:jc w:val="center"/>
              <w:rPr>
                <w:rFonts w:eastAsia="Times New Roman" w:cs="Times New Roman"/>
                <w:sz w:val="20"/>
                <w:szCs w:val="16"/>
                <w:lang w:val="x-none" w:eastAsia="x-none"/>
              </w:rPr>
            </w:pPr>
            <w:proofErr w:type="spellStart"/>
            <w:r w:rsidRPr="00810956">
              <w:rPr>
                <w:rFonts w:eastAsia="Times New Roman" w:cs="Times New Roman"/>
                <w:sz w:val="20"/>
                <w:szCs w:val="16"/>
                <w:lang w:val="x-none" w:eastAsia="x-none"/>
              </w:rPr>
              <w:t>Илетьское</w:t>
            </w:r>
            <w:proofErr w:type="spellEnd"/>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r w:rsidRPr="00810956">
              <w:rPr>
                <w:rFonts w:eastAsia="Times New Roman" w:cs="Times New Roman"/>
                <w:sz w:val="18"/>
                <w:szCs w:val="16"/>
                <w:lang w:val="x-none" w:eastAsia="x-none"/>
              </w:rPr>
              <w:t>Хвойные</w:t>
            </w:r>
          </w:p>
        </w:tc>
        <w:tc>
          <w:tcPr>
            <w:tcW w:w="25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22,0</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3,0</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2,8</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2,4</w:t>
            </w:r>
          </w:p>
        </w:tc>
        <w:tc>
          <w:tcPr>
            <w:tcW w:w="28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15.0</w:t>
            </w:r>
          </w:p>
        </w:tc>
        <w:tc>
          <w:tcPr>
            <w:tcW w:w="213"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0.5</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0.5</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0.2</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37.0</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3.5</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3.3</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2.6</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proofErr w:type="spellStart"/>
            <w:r w:rsidRPr="00810956">
              <w:rPr>
                <w:rFonts w:eastAsia="Times New Roman" w:cs="Times New Roman"/>
                <w:sz w:val="18"/>
                <w:szCs w:val="16"/>
                <w:lang w:val="x-none" w:eastAsia="x-none"/>
              </w:rPr>
              <w:t>Твёрдолиствен</w:t>
            </w:r>
            <w:proofErr w:type="spellEnd"/>
            <w:r w:rsidRPr="00810956">
              <w:rPr>
                <w:rFonts w:eastAsia="Times New Roman" w:cs="Times New Roman"/>
                <w:sz w:val="18"/>
                <w:szCs w:val="16"/>
                <w:lang w:eastAsia="x-none"/>
              </w:rPr>
              <w:t>-</w:t>
            </w:r>
            <w:proofErr w:type="spellStart"/>
            <w:r w:rsidRPr="00810956">
              <w:rPr>
                <w:rFonts w:eastAsia="Times New Roman" w:cs="Times New Roman"/>
                <w:sz w:val="18"/>
                <w:szCs w:val="16"/>
                <w:lang w:val="x-none" w:eastAsia="x-none"/>
              </w:rPr>
              <w:t>ные</w:t>
            </w:r>
            <w:proofErr w:type="spellEnd"/>
          </w:p>
        </w:tc>
        <w:tc>
          <w:tcPr>
            <w:tcW w:w="25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2,0</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0,4</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0,4</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0,2</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2.0</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x-none" w:eastAsia="x-none"/>
              </w:rPr>
              <w:t>0</w:t>
            </w:r>
            <w:r w:rsidRPr="00810956">
              <w:rPr>
                <w:rFonts w:eastAsia="Times New Roman" w:cs="Times New Roman"/>
                <w:sz w:val="20"/>
                <w:lang w:val="en-US" w:eastAsia="x-none"/>
              </w:rPr>
              <w:t>.4</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0.4</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0.2</w:t>
            </w:r>
          </w:p>
        </w:tc>
      </w:tr>
      <w:tr w:rsidR="00810956" w:rsidRPr="00810956" w:rsidTr="00810956">
        <w:tc>
          <w:tcPr>
            <w:tcW w:w="561" w:type="pct"/>
            <w:shd w:val="clear" w:color="auto" w:fill="auto"/>
            <w:vAlign w:val="center"/>
          </w:tcPr>
          <w:p w:rsidR="00810956" w:rsidRPr="00810956" w:rsidRDefault="00810956" w:rsidP="00810956">
            <w:pPr>
              <w:jc w:val="center"/>
              <w:rPr>
                <w:rFonts w:eastAsia="Times New Roman" w:cs="Times New Roman"/>
                <w:sz w:val="18"/>
                <w:szCs w:val="16"/>
                <w:lang w:val="x-none" w:eastAsia="x-none"/>
              </w:rPr>
            </w:pPr>
            <w:proofErr w:type="spellStart"/>
            <w:r w:rsidRPr="00810956">
              <w:rPr>
                <w:rFonts w:eastAsia="Times New Roman" w:cs="Times New Roman"/>
                <w:sz w:val="18"/>
                <w:szCs w:val="16"/>
                <w:lang w:val="x-none" w:eastAsia="x-none"/>
              </w:rPr>
              <w:t>Мягколиственные</w:t>
            </w:r>
            <w:proofErr w:type="spellEnd"/>
          </w:p>
        </w:tc>
        <w:tc>
          <w:tcPr>
            <w:tcW w:w="25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40.0</w:t>
            </w:r>
          </w:p>
        </w:tc>
        <w:tc>
          <w:tcPr>
            <w:tcW w:w="217"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3.8</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3.1</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1.4</w:t>
            </w:r>
          </w:p>
        </w:tc>
        <w:tc>
          <w:tcPr>
            <w:tcW w:w="28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102.0</w:t>
            </w:r>
          </w:p>
        </w:tc>
        <w:tc>
          <w:tcPr>
            <w:tcW w:w="213"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4.4</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3.6</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1.8</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0,2</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0,1</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142.2</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8.3</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6.7</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3.2</w:t>
            </w:r>
          </w:p>
        </w:tc>
      </w:tr>
      <w:tr w:rsidR="00810956" w:rsidRPr="00810956" w:rsidTr="00810956">
        <w:trPr>
          <w:trHeight w:val="57"/>
        </w:trPr>
        <w:tc>
          <w:tcPr>
            <w:tcW w:w="561" w:type="pct"/>
            <w:shd w:val="clear" w:color="auto" w:fill="auto"/>
            <w:vAlign w:val="center"/>
          </w:tcPr>
          <w:p w:rsidR="00810956" w:rsidRPr="00810956" w:rsidRDefault="00810956" w:rsidP="00810956">
            <w:pPr>
              <w:jc w:val="center"/>
              <w:rPr>
                <w:rFonts w:eastAsia="Times New Roman" w:cs="Times New Roman"/>
                <w:sz w:val="18"/>
                <w:szCs w:val="16"/>
                <w:lang w:val="en-US" w:eastAsia="x-none"/>
              </w:rPr>
            </w:pPr>
            <w:r w:rsidRPr="00810956">
              <w:rPr>
                <w:rFonts w:eastAsia="Times New Roman" w:cs="Times New Roman"/>
                <w:sz w:val="18"/>
                <w:szCs w:val="16"/>
                <w:lang w:val="x-none" w:eastAsia="x-none"/>
              </w:rPr>
              <w:t>Итого</w:t>
            </w:r>
          </w:p>
        </w:tc>
        <w:tc>
          <w:tcPr>
            <w:tcW w:w="25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65.0</w:t>
            </w:r>
          </w:p>
        </w:tc>
        <w:tc>
          <w:tcPr>
            <w:tcW w:w="217"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7.2</w:t>
            </w:r>
          </w:p>
        </w:tc>
        <w:tc>
          <w:tcPr>
            <w:tcW w:w="181"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6.3</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4.0</w:t>
            </w:r>
          </w:p>
        </w:tc>
        <w:tc>
          <w:tcPr>
            <w:tcW w:w="286"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117.0</w:t>
            </w:r>
          </w:p>
        </w:tc>
        <w:tc>
          <w:tcPr>
            <w:tcW w:w="213"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4.9</w:t>
            </w:r>
          </w:p>
        </w:tc>
        <w:tc>
          <w:tcPr>
            <w:tcW w:w="182"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4.1</w:t>
            </w:r>
          </w:p>
        </w:tc>
        <w:tc>
          <w:tcPr>
            <w:tcW w:w="208" w:type="pct"/>
            <w:gridSpan w:val="2"/>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2.0</w:t>
            </w:r>
          </w:p>
        </w:tc>
        <w:tc>
          <w:tcPr>
            <w:tcW w:w="286"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18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5"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91"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0,2</w:t>
            </w:r>
          </w:p>
        </w:tc>
        <w:tc>
          <w:tcPr>
            <w:tcW w:w="217"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0,1</w:t>
            </w:r>
          </w:p>
        </w:tc>
        <w:tc>
          <w:tcPr>
            <w:tcW w:w="183"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200" w:type="pct"/>
            <w:shd w:val="clear" w:color="auto" w:fill="auto"/>
            <w:vAlign w:val="center"/>
          </w:tcPr>
          <w:p w:rsidR="00810956" w:rsidRPr="00810956" w:rsidRDefault="00810956" w:rsidP="00810956">
            <w:pPr>
              <w:jc w:val="center"/>
              <w:rPr>
                <w:rFonts w:eastAsia="Times New Roman" w:cs="Times New Roman"/>
                <w:sz w:val="20"/>
                <w:lang w:val="x-none" w:eastAsia="x-none"/>
              </w:rPr>
            </w:pPr>
            <w:r w:rsidRPr="00810956">
              <w:rPr>
                <w:rFonts w:eastAsia="Times New Roman" w:cs="Times New Roman"/>
                <w:sz w:val="20"/>
                <w:lang w:val="x-none" w:eastAsia="x-none"/>
              </w:rPr>
              <w:t>-</w:t>
            </w:r>
          </w:p>
        </w:tc>
        <w:tc>
          <w:tcPr>
            <w:tcW w:w="300"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182.2</w:t>
            </w:r>
          </w:p>
        </w:tc>
        <w:tc>
          <w:tcPr>
            <w:tcW w:w="22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12.2</w:t>
            </w:r>
          </w:p>
        </w:tc>
        <w:tc>
          <w:tcPr>
            <w:tcW w:w="181" w:type="pct"/>
            <w:shd w:val="clear" w:color="auto" w:fill="auto"/>
            <w:vAlign w:val="center"/>
          </w:tcPr>
          <w:p w:rsidR="00810956" w:rsidRPr="00810956" w:rsidRDefault="00810956" w:rsidP="00810956">
            <w:pPr>
              <w:jc w:val="center"/>
              <w:rPr>
                <w:rFonts w:eastAsia="Times New Roman" w:cs="Times New Roman"/>
                <w:sz w:val="18"/>
                <w:lang w:val="en-US" w:eastAsia="x-none"/>
              </w:rPr>
            </w:pPr>
            <w:r w:rsidRPr="00810956">
              <w:rPr>
                <w:rFonts w:eastAsia="Times New Roman" w:cs="Times New Roman"/>
                <w:sz w:val="18"/>
                <w:lang w:val="en-US" w:eastAsia="x-none"/>
              </w:rPr>
              <w:t>10.4</w:t>
            </w:r>
          </w:p>
        </w:tc>
        <w:tc>
          <w:tcPr>
            <w:tcW w:w="205" w:type="pct"/>
            <w:shd w:val="clear" w:color="auto" w:fill="auto"/>
            <w:vAlign w:val="center"/>
          </w:tcPr>
          <w:p w:rsidR="00810956" w:rsidRPr="00810956" w:rsidRDefault="00810956" w:rsidP="00810956">
            <w:pPr>
              <w:jc w:val="center"/>
              <w:rPr>
                <w:rFonts w:eastAsia="Times New Roman" w:cs="Times New Roman"/>
                <w:sz w:val="20"/>
                <w:lang w:val="en-US" w:eastAsia="x-none"/>
              </w:rPr>
            </w:pPr>
            <w:r w:rsidRPr="00810956">
              <w:rPr>
                <w:rFonts w:eastAsia="Times New Roman" w:cs="Times New Roman"/>
                <w:sz w:val="20"/>
                <w:lang w:val="en-US" w:eastAsia="x-none"/>
              </w:rPr>
              <w:t>6.0</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59736B">
          <w:type w:val="nextColumn"/>
          <w:pgSz w:w="16838" w:h="11906" w:orient="landscape"/>
          <w:pgMar w:top="1134" w:right="567" w:bottom="1134" w:left="1134" w:header="709" w:footer="709" w:gutter="0"/>
          <w:cols w:space="708"/>
          <w:docGrid w:linePitch="360"/>
        </w:sectPr>
      </w:pPr>
    </w:p>
    <w:p w:rsidR="0059736B" w:rsidRDefault="0059736B" w:rsidP="00226A9D">
      <w:pPr>
        <w:tabs>
          <w:tab w:val="left" w:pos="0"/>
        </w:tabs>
        <w:ind w:firstLine="709"/>
        <w:jc w:val="both"/>
        <w:rPr>
          <w:rFonts w:cs="Times New Roman"/>
          <w:b/>
          <w:szCs w:val="28"/>
          <w:lang w:eastAsia="en-US"/>
        </w:rPr>
      </w:pPr>
      <w:r w:rsidRPr="00552F02">
        <w:rPr>
          <w:rFonts w:cs="Times New Roman"/>
          <w:szCs w:val="28"/>
          <w:lang w:eastAsia="en-US"/>
        </w:rPr>
        <w:t>в подразделе 2.1.6 слова «от 29 июня 2016 г. № 375</w:t>
      </w:r>
      <w:r w:rsidRPr="0059736B">
        <w:rPr>
          <w:rFonts w:cs="Times New Roman"/>
          <w:b/>
          <w:szCs w:val="28"/>
          <w:lang w:eastAsia="en-US"/>
        </w:rPr>
        <w:t xml:space="preserve">» </w:t>
      </w:r>
      <w:r w:rsidRPr="0059736B">
        <w:rPr>
          <w:rFonts w:cs="Times New Roman"/>
          <w:szCs w:val="28"/>
          <w:lang w:eastAsia="en-US"/>
        </w:rPr>
        <w:t>заменить словами «от 25 марта 2019 г. № 188»;</w:t>
      </w:r>
    </w:p>
    <w:p w:rsidR="0059736B" w:rsidRDefault="0059736B" w:rsidP="00226A9D">
      <w:pPr>
        <w:tabs>
          <w:tab w:val="left" w:pos="0"/>
        </w:tabs>
        <w:ind w:firstLine="709"/>
        <w:jc w:val="both"/>
        <w:rPr>
          <w:rFonts w:cs="Times New Roman"/>
          <w:b/>
          <w:szCs w:val="28"/>
          <w:lang w:eastAsia="en-US"/>
        </w:rPr>
      </w:pPr>
    </w:p>
    <w:p w:rsidR="007F7FCE" w:rsidRPr="00552F02" w:rsidRDefault="00226A9D" w:rsidP="00226A9D">
      <w:pPr>
        <w:tabs>
          <w:tab w:val="left" w:pos="0"/>
        </w:tabs>
        <w:ind w:firstLine="709"/>
        <w:jc w:val="both"/>
        <w:rPr>
          <w:rFonts w:cs="Times New Roman"/>
          <w:szCs w:val="28"/>
          <w:lang w:eastAsia="en-US"/>
        </w:rPr>
      </w:pPr>
      <w:r w:rsidRPr="00552F02">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552F02">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552F02">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552F02">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59736B" w:rsidRDefault="0059736B" w:rsidP="007B6265">
      <w:pPr>
        <w:tabs>
          <w:tab w:val="left" w:pos="0"/>
        </w:tabs>
        <w:ind w:firstLine="709"/>
        <w:jc w:val="both"/>
        <w:rPr>
          <w:rFonts w:eastAsia="Times New Roman" w:cs="Times New Roman"/>
          <w:b/>
          <w:szCs w:val="28"/>
          <w:lang w:eastAsia="x-none"/>
        </w:rPr>
      </w:pPr>
    </w:p>
    <w:p w:rsidR="007B6265" w:rsidRPr="00552F02" w:rsidRDefault="007B6265" w:rsidP="007B6265">
      <w:pPr>
        <w:tabs>
          <w:tab w:val="left" w:pos="0"/>
        </w:tabs>
        <w:ind w:firstLine="709"/>
        <w:jc w:val="both"/>
        <w:rPr>
          <w:rFonts w:eastAsia="Times New Roman" w:cs="Times New Roman"/>
          <w:szCs w:val="28"/>
          <w:lang w:eastAsia="x-none"/>
        </w:rPr>
      </w:pPr>
      <w:r w:rsidRPr="00552F02">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552F02">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52F02">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552F02">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59736B" w:rsidRDefault="0059736B" w:rsidP="007B6265">
      <w:pPr>
        <w:tabs>
          <w:tab w:val="left" w:pos="0"/>
        </w:tabs>
        <w:ind w:firstLine="709"/>
        <w:jc w:val="both"/>
        <w:rPr>
          <w:rFonts w:eastAsia="Times New Roman" w:cs="Times New Roman"/>
          <w:b/>
          <w:szCs w:val="28"/>
          <w:lang w:eastAsia="x-none"/>
        </w:rPr>
      </w:pPr>
    </w:p>
    <w:p w:rsidR="005019BD" w:rsidRPr="00552F02" w:rsidRDefault="0062748C" w:rsidP="007B6265">
      <w:pPr>
        <w:tabs>
          <w:tab w:val="left" w:pos="0"/>
        </w:tabs>
        <w:ind w:firstLine="709"/>
        <w:jc w:val="both"/>
        <w:rPr>
          <w:rFonts w:eastAsia="Times New Roman" w:cs="Times New Roman"/>
          <w:szCs w:val="28"/>
          <w:lang w:eastAsia="x-none"/>
        </w:rPr>
      </w:pPr>
      <w:r w:rsidRPr="00552F02">
        <w:rPr>
          <w:rFonts w:eastAsia="Times New Roman" w:cs="Times New Roman"/>
          <w:szCs w:val="28"/>
          <w:lang w:eastAsia="x-none"/>
        </w:rPr>
        <w:t>е) в разделе 2.17:</w:t>
      </w:r>
    </w:p>
    <w:p w:rsidR="009A0D01" w:rsidRPr="00552F02" w:rsidRDefault="004E39BB" w:rsidP="00C005F5">
      <w:pPr>
        <w:pStyle w:val="ac"/>
      </w:pPr>
      <w:bookmarkStart w:id="7" w:name="_Toc21017949"/>
      <w:r w:rsidRPr="00552F02">
        <w:t>в подразделе 2.17.3:</w:t>
      </w:r>
      <w:r w:rsidR="009A0D01" w:rsidRPr="00552F02">
        <w:t> </w:t>
      </w:r>
      <w:bookmarkEnd w:id="7"/>
    </w:p>
    <w:p w:rsidR="003815E5" w:rsidRPr="0059736B" w:rsidRDefault="003815E5" w:rsidP="003815E5">
      <w:pPr>
        <w:tabs>
          <w:tab w:val="left" w:pos="0"/>
        </w:tabs>
        <w:ind w:firstLine="709"/>
        <w:jc w:val="both"/>
        <w:rPr>
          <w:rFonts w:eastAsia="Times New Roman" w:cs="Times New Roman"/>
          <w:szCs w:val="28"/>
          <w:lang w:eastAsia="x-none"/>
        </w:rPr>
      </w:pPr>
      <w:r w:rsidRPr="00552F02">
        <w:rPr>
          <w:rFonts w:eastAsia="Times New Roman" w:cs="Times New Roman"/>
          <w:szCs w:val="28"/>
          <w:lang w:eastAsia="x-none"/>
        </w:rPr>
        <w:t>в таблице «Объем мероприятий по противопожарному обустройству» подраздела 2.17.1 строки 2.1, 5.1 и 5.3</w:t>
      </w:r>
      <w:r w:rsidRPr="0059736B">
        <w:rPr>
          <w:rFonts w:eastAsia="Times New Roman" w:cs="Times New Roman"/>
          <w:b/>
          <w:szCs w:val="28"/>
          <w:lang w:eastAsia="x-none"/>
        </w:rPr>
        <w:t xml:space="preserve"> </w:t>
      </w:r>
      <w:r w:rsidRPr="0059736B">
        <w:rPr>
          <w:rFonts w:eastAsia="Times New Roman" w:cs="Times New Roman"/>
          <w:szCs w:val="28"/>
          <w:lang w:eastAsia="x-none"/>
        </w:rPr>
        <w:t>изложить в следующей редакции:</w:t>
      </w:r>
    </w:p>
    <w:p w:rsidR="003815E5" w:rsidRPr="0059736B" w:rsidRDefault="003815E5" w:rsidP="003815E5">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3815E5" w:rsidRPr="0059736B" w:rsidTr="00812CC1">
        <w:trPr>
          <w:jc w:val="center"/>
        </w:trPr>
        <w:tc>
          <w:tcPr>
            <w:tcW w:w="970" w:type="dxa"/>
            <w:vAlign w:val="center"/>
          </w:tcPr>
          <w:p w:rsidR="003815E5" w:rsidRPr="0059736B" w:rsidRDefault="003815E5" w:rsidP="00812CC1">
            <w:pPr>
              <w:jc w:val="center"/>
              <w:rPr>
                <w:rFonts w:eastAsia="Times New Roman" w:cs="Times New Roman"/>
                <w:sz w:val="24"/>
                <w:szCs w:val="24"/>
                <w:lang w:val="x-none" w:eastAsia="x-none"/>
              </w:rPr>
            </w:pPr>
            <w:r w:rsidRPr="0059736B">
              <w:rPr>
                <w:rFonts w:eastAsia="Times New Roman" w:cs="Times New Roman"/>
                <w:sz w:val="24"/>
                <w:szCs w:val="24"/>
                <w:lang w:val="x-none" w:eastAsia="x-none"/>
              </w:rPr>
              <w:t>2.1.</w:t>
            </w:r>
          </w:p>
        </w:tc>
        <w:tc>
          <w:tcPr>
            <w:tcW w:w="5928" w:type="dxa"/>
            <w:vAlign w:val="center"/>
          </w:tcPr>
          <w:p w:rsidR="003815E5" w:rsidRPr="0059736B" w:rsidRDefault="003815E5" w:rsidP="00812CC1">
            <w:pPr>
              <w:rPr>
                <w:rFonts w:eastAsia="Times New Roman" w:cs="Times New Roman"/>
                <w:sz w:val="24"/>
                <w:szCs w:val="24"/>
                <w:lang w:val="x-none" w:eastAsia="x-none"/>
              </w:rPr>
            </w:pPr>
            <w:r w:rsidRPr="0059736B">
              <w:rPr>
                <w:rFonts w:eastAsia="Times New Roman" w:cs="Times New Roman"/>
                <w:sz w:val="24"/>
                <w:szCs w:val="24"/>
                <w:lang w:val="x-none" w:eastAsia="x-none"/>
              </w:rPr>
              <w:t>Устройство противопожарных барьеров, разрывов</w:t>
            </w:r>
          </w:p>
        </w:tc>
        <w:tc>
          <w:tcPr>
            <w:tcW w:w="851" w:type="dxa"/>
            <w:vAlign w:val="center"/>
          </w:tcPr>
          <w:p w:rsidR="003815E5" w:rsidRPr="0059736B" w:rsidRDefault="003815E5" w:rsidP="00812CC1">
            <w:pPr>
              <w:jc w:val="center"/>
              <w:rPr>
                <w:rFonts w:eastAsia="Times New Roman" w:cs="Times New Roman"/>
                <w:sz w:val="24"/>
                <w:szCs w:val="24"/>
                <w:lang w:val="x-none" w:eastAsia="x-none"/>
              </w:rPr>
            </w:pPr>
            <w:r w:rsidRPr="0059736B">
              <w:rPr>
                <w:rFonts w:eastAsia="Times New Roman" w:cs="Times New Roman"/>
                <w:sz w:val="24"/>
                <w:szCs w:val="24"/>
                <w:lang w:val="x-none" w:eastAsia="x-none"/>
              </w:rPr>
              <w:t>км</w:t>
            </w:r>
          </w:p>
        </w:tc>
        <w:tc>
          <w:tcPr>
            <w:tcW w:w="2409" w:type="dxa"/>
            <w:vAlign w:val="center"/>
          </w:tcPr>
          <w:p w:rsidR="003815E5" w:rsidRPr="0059736B" w:rsidRDefault="003815E5" w:rsidP="00812CC1">
            <w:pPr>
              <w:jc w:val="center"/>
              <w:rPr>
                <w:rFonts w:eastAsia="Times New Roman" w:cs="Times New Roman"/>
                <w:sz w:val="24"/>
                <w:szCs w:val="24"/>
                <w:lang w:eastAsia="x-none"/>
              </w:rPr>
            </w:pPr>
            <w:r w:rsidRPr="0059736B">
              <w:rPr>
                <w:rFonts w:eastAsia="Times New Roman" w:cs="Times New Roman"/>
                <w:sz w:val="24"/>
                <w:szCs w:val="24"/>
                <w:lang w:eastAsia="x-none"/>
              </w:rPr>
              <w:t>-</w:t>
            </w:r>
          </w:p>
        </w:tc>
      </w:tr>
      <w:tr w:rsidR="003815E5" w:rsidRPr="0059736B" w:rsidTr="00812CC1">
        <w:trPr>
          <w:jc w:val="center"/>
        </w:trPr>
        <w:tc>
          <w:tcPr>
            <w:tcW w:w="970" w:type="dxa"/>
            <w:vAlign w:val="center"/>
          </w:tcPr>
          <w:p w:rsidR="003815E5" w:rsidRPr="0059736B" w:rsidRDefault="003815E5" w:rsidP="003815E5">
            <w:pPr>
              <w:pStyle w:val="af8"/>
              <w:spacing w:after="0"/>
              <w:jc w:val="center"/>
              <w:rPr>
                <w:lang w:val="ru-RU"/>
              </w:rPr>
            </w:pPr>
            <w:r w:rsidRPr="0059736B">
              <w:rPr>
                <w:lang w:val="ru-RU"/>
              </w:rPr>
              <w:t>5</w:t>
            </w:r>
            <w:r w:rsidRPr="0059736B">
              <w:t>.1</w:t>
            </w:r>
            <w:r w:rsidRPr="0059736B">
              <w:rPr>
                <w:lang w:val="ru-RU"/>
              </w:rPr>
              <w:t>.</w:t>
            </w:r>
          </w:p>
        </w:tc>
        <w:tc>
          <w:tcPr>
            <w:tcW w:w="5928" w:type="dxa"/>
            <w:vAlign w:val="center"/>
          </w:tcPr>
          <w:p w:rsidR="003815E5" w:rsidRPr="0059736B" w:rsidRDefault="003815E5" w:rsidP="00812CC1">
            <w:pPr>
              <w:pStyle w:val="af8"/>
              <w:spacing w:after="0"/>
            </w:pPr>
            <w:r w:rsidRPr="0059736B">
              <w:t>Устройство подъездов к водоемам</w:t>
            </w:r>
          </w:p>
        </w:tc>
        <w:tc>
          <w:tcPr>
            <w:tcW w:w="851" w:type="dxa"/>
            <w:vAlign w:val="center"/>
          </w:tcPr>
          <w:p w:rsidR="003815E5" w:rsidRPr="0059736B" w:rsidRDefault="003815E5" w:rsidP="00812CC1">
            <w:pPr>
              <w:pStyle w:val="af8"/>
              <w:spacing w:after="0"/>
              <w:jc w:val="center"/>
            </w:pPr>
            <w:r w:rsidRPr="0059736B">
              <w:t>шт.</w:t>
            </w:r>
          </w:p>
        </w:tc>
        <w:tc>
          <w:tcPr>
            <w:tcW w:w="2409" w:type="dxa"/>
            <w:vAlign w:val="center"/>
          </w:tcPr>
          <w:p w:rsidR="003815E5" w:rsidRPr="0059736B" w:rsidRDefault="003815E5" w:rsidP="00812CC1">
            <w:pPr>
              <w:pStyle w:val="af8"/>
              <w:spacing w:after="0"/>
              <w:jc w:val="center"/>
              <w:rPr>
                <w:lang w:val="ru-RU"/>
              </w:rPr>
            </w:pPr>
            <w:r w:rsidRPr="0059736B">
              <w:rPr>
                <w:lang w:val="ru-RU"/>
              </w:rPr>
              <w:t>-</w:t>
            </w:r>
          </w:p>
        </w:tc>
      </w:tr>
      <w:tr w:rsidR="003815E5" w:rsidRPr="00E01964" w:rsidTr="00812CC1">
        <w:trPr>
          <w:jc w:val="center"/>
        </w:trPr>
        <w:tc>
          <w:tcPr>
            <w:tcW w:w="970" w:type="dxa"/>
            <w:vAlign w:val="center"/>
          </w:tcPr>
          <w:p w:rsidR="003815E5" w:rsidRPr="0059736B" w:rsidRDefault="003815E5" w:rsidP="003815E5">
            <w:pPr>
              <w:pStyle w:val="af8"/>
              <w:spacing w:after="0"/>
              <w:jc w:val="center"/>
              <w:rPr>
                <w:lang w:val="ru-RU"/>
              </w:rPr>
            </w:pPr>
            <w:r w:rsidRPr="0059736B">
              <w:rPr>
                <w:lang w:val="ru-RU"/>
              </w:rPr>
              <w:t>5</w:t>
            </w:r>
            <w:r w:rsidRPr="0059736B">
              <w:t>.</w:t>
            </w:r>
            <w:r w:rsidRPr="0059736B">
              <w:rPr>
                <w:lang w:val="ru-RU"/>
              </w:rPr>
              <w:t>3.</w:t>
            </w:r>
          </w:p>
        </w:tc>
        <w:tc>
          <w:tcPr>
            <w:tcW w:w="5928" w:type="dxa"/>
            <w:vAlign w:val="center"/>
          </w:tcPr>
          <w:p w:rsidR="003815E5" w:rsidRPr="0059736B" w:rsidRDefault="003815E5" w:rsidP="00812CC1">
            <w:pPr>
              <w:pStyle w:val="af8"/>
              <w:spacing w:after="0"/>
            </w:pPr>
            <w:r w:rsidRPr="0059736B">
              <w:t>Строительство искусственных водоемов</w:t>
            </w:r>
          </w:p>
        </w:tc>
        <w:tc>
          <w:tcPr>
            <w:tcW w:w="851" w:type="dxa"/>
            <w:vAlign w:val="center"/>
          </w:tcPr>
          <w:p w:rsidR="003815E5" w:rsidRPr="0059736B" w:rsidRDefault="003815E5" w:rsidP="00812CC1">
            <w:pPr>
              <w:pStyle w:val="af8"/>
              <w:spacing w:after="0"/>
              <w:jc w:val="center"/>
            </w:pPr>
            <w:r w:rsidRPr="0059736B">
              <w:t>шт.</w:t>
            </w:r>
          </w:p>
        </w:tc>
        <w:tc>
          <w:tcPr>
            <w:tcW w:w="2409" w:type="dxa"/>
            <w:vAlign w:val="center"/>
          </w:tcPr>
          <w:p w:rsidR="003815E5" w:rsidRPr="0059736B" w:rsidRDefault="003815E5" w:rsidP="00812CC1">
            <w:pPr>
              <w:pStyle w:val="af8"/>
              <w:spacing w:after="0"/>
              <w:jc w:val="center"/>
              <w:rPr>
                <w:lang w:val="ru-RU"/>
              </w:rPr>
            </w:pPr>
            <w:r w:rsidRPr="0059736B">
              <w:rPr>
                <w:lang w:val="ru-RU"/>
              </w:rPr>
              <w:t>-</w:t>
            </w:r>
          </w:p>
        </w:tc>
      </w:tr>
    </w:tbl>
    <w:p w:rsidR="003815E5" w:rsidRDefault="003815E5" w:rsidP="00C005F5">
      <w:pPr>
        <w:pStyle w:val="ac"/>
      </w:pPr>
    </w:p>
    <w:p w:rsidR="004E39BB" w:rsidRPr="00523791" w:rsidRDefault="004E39BB" w:rsidP="00C005F5">
      <w:pPr>
        <w:pStyle w:val="ac"/>
      </w:pPr>
      <w:r w:rsidRPr="00552F02">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xml:space="preserve">, утвержденными приказом </w:t>
      </w:r>
      <w:r w:rsidR="00552F02">
        <w:rPr>
          <w:rFonts w:eastAsia="Times New Roman" w:cs="Times New Roman"/>
          <w:color w:val="000000"/>
          <w:szCs w:val="28"/>
        </w:rPr>
        <w:t>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59736B" w:rsidP="00EB31F9">
      <w:pPr>
        <w:tabs>
          <w:tab w:val="left" w:pos="0"/>
        </w:tabs>
        <w:autoSpaceDE w:val="0"/>
        <w:autoSpaceDN w:val="0"/>
        <w:adjustRightInd w:val="0"/>
        <w:ind w:firstLine="720"/>
        <w:jc w:val="both"/>
        <w:rPr>
          <w:rFonts w:eastAsia="Times New Roman" w:cs="Times New Roman"/>
          <w:color w:val="000000"/>
          <w:szCs w:val="28"/>
        </w:rPr>
      </w:pPr>
      <w:r w:rsidRPr="0059736B">
        <w:rPr>
          <w:rFonts w:eastAsia="Times New Roman" w:cs="Times New Roman"/>
          <w:color w:val="000000"/>
          <w:szCs w:val="28"/>
        </w:rPr>
        <w:t xml:space="preserve">Лесоразведение осуществляется в соответствии со статьей 63 ЛК РФ, Правилами лесоразведения, утвержденными приказом </w:t>
      </w:r>
      <w:r w:rsidR="00552F02">
        <w:rPr>
          <w:rFonts w:eastAsia="Times New Roman" w:cs="Times New Roman"/>
          <w:color w:val="000000"/>
          <w:szCs w:val="28"/>
        </w:rPr>
        <w:t>Минприроды России</w:t>
      </w:r>
      <w:r w:rsidRPr="0059736B">
        <w:rPr>
          <w:rFonts w:eastAsia="Times New Roman" w:cs="Times New Roman"/>
          <w:color w:val="000000"/>
          <w:szCs w:val="28"/>
        </w:rPr>
        <w:t xml:space="preserve"> от 28 декабря 2018 года №</w:t>
      </w:r>
      <w:r w:rsidR="00552F02">
        <w:rPr>
          <w:rFonts w:eastAsia="Times New Roman" w:cs="Times New Roman"/>
          <w:color w:val="000000"/>
          <w:szCs w:val="28"/>
        </w:rPr>
        <w:t xml:space="preserve"> </w:t>
      </w:r>
      <w:r w:rsidRPr="0059736B">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59736B">
        <w:rPr>
          <w:rFonts w:eastAsia="Times New Roman" w:cs="Times New Roman"/>
          <w:color w:val="000000"/>
          <w:szCs w:val="28"/>
        </w:rPr>
        <w:t>повислая</w:t>
      </w:r>
      <w:proofErr w:type="spellEnd"/>
      <w:r w:rsidRPr="0059736B">
        <w:rPr>
          <w:rFonts w:eastAsia="Times New Roman" w:cs="Times New Roman"/>
          <w:color w:val="000000"/>
          <w:szCs w:val="28"/>
        </w:rPr>
        <w:t>, осина обыкновенная, ясень обыкновенный.»;</w:t>
      </w:r>
    </w:p>
    <w:p w:rsidR="0059736B" w:rsidRDefault="0059736B" w:rsidP="00C005F5">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p>
    <w:p w:rsidR="004E39BB" w:rsidRPr="00DB40C0" w:rsidRDefault="000F37B7" w:rsidP="00C005F5">
      <w:pPr>
        <w:pStyle w:val="ac"/>
      </w:pPr>
      <w:r w:rsidRPr="00DB40C0">
        <w:t>4</w:t>
      </w:r>
      <w:r w:rsidR="004E39BB" w:rsidRPr="00DB40C0">
        <w:t>. В главе 3:</w:t>
      </w:r>
    </w:p>
    <w:bookmarkEnd w:id="8"/>
    <w:bookmarkEnd w:id="9"/>
    <w:bookmarkEnd w:id="10"/>
    <w:bookmarkEnd w:id="11"/>
    <w:bookmarkEnd w:id="12"/>
    <w:bookmarkEnd w:id="13"/>
    <w:bookmarkEnd w:id="14"/>
    <w:bookmarkEnd w:id="15"/>
    <w:p w:rsidR="003579E3" w:rsidRDefault="00D62140" w:rsidP="000F37B7">
      <w:pPr>
        <w:tabs>
          <w:tab w:val="left" w:pos="0"/>
        </w:tabs>
        <w:ind w:firstLine="709"/>
        <w:jc w:val="both"/>
        <w:rPr>
          <w:rFonts w:cs="Times New Roman"/>
          <w:szCs w:val="28"/>
          <w:lang w:eastAsia="en-US"/>
        </w:rPr>
      </w:pPr>
      <w:r w:rsidRPr="00DB40C0">
        <w:rPr>
          <w:rFonts w:cs="Times New Roman"/>
          <w:szCs w:val="28"/>
          <w:lang w:eastAsia="en-US"/>
        </w:rPr>
        <w:t xml:space="preserve">а) </w:t>
      </w:r>
      <w:r w:rsidR="005B7DE8" w:rsidRPr="00DB40C0">
        <w:rPr>
          <w:rFonts w:cs="Times New Roman"/>
          <w:szCs w:val="28"/>
          <w:lang w:eastAsia="en-US"/>
        </w:rPr>
        <w:t>т</w:t>
      </w:r>
      <w:r w:rsidRPr="00DB40C0">
        <w:rPr>
          <w:rFonts w:cs="Times New Roman"/>
          <w:szCs w:val="28"/>
          <w:lang w:eastAsia="en-US"/>
        </w:rPr>
        <w:t>аблицу 1</w:t>
      </w:r>
      <w:r w:rsidR="003234D5" w:rsidRPr="00DB40C0">
        <w:rPr>
          <w:rFonts w:cs="Times New Roman"/>
          <w:szCs w:val="28"/>
          <w:lang w:eastAsia="en-US"/>
        </w:rPr>
        <w:t>8</w:t>
      </w:r>
      <w:r w:rsidRPr="00DB40C0">
        <w:rPr>
          <w:rFonts w:cs="Times New Roman"/>
          <w:szCs w:val="28"/>
          <w:lang w:eastAsia="en-US"/>
        </w:rPr>
        <w:t xml:space="preserve"> раздела 3.1</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w:t>
            </w:r>
            <w:r w:rsidR="00C005F5">
              <w:rPr>
                <w:rFonts w:cs="Times New Roman"/>
                <w:sz w:val="24"/>
                <w:szCs w:val="24"/>
                <w:lang w:eastAsia="en-US"/>
              </w:rPr>
              <w:t xml:space="preserve"> </w:t>
            </w:r>
            <w:proofErr w:type="spellStart"/>
            <w:r w:rsidR="00C005F5">
              <w:rPr>
                <w:rFonts w:cs="Times New Roman"/>
                <w:sz w:val="24"/>
                <w:szCs w:val="24"/>
                <w:lang w:eastAsia="en-US"/>
              </w:rPr>
              <w:t>средообразующие</w:t>
            </w:r>
            <w:proofErr w:type="spellEnd"/>
            <w:r w:rsidR="00C005F5">
              <w:rPr>
                <w:rFonts w:cs="Times New Roman"/>
                <w:sz w:val="24"/>
                <w:szCs w:val="24"/>
                <w:lang w:eastAsia="en-US"/>
              </w:rPr>
              <w:t xml:space="preserve">, </w:t>
            </w:r>
            <w:proofErr w:type="spellStart"/>
            <w:r w:rsidR="00C005F5">
              <w:rPr>
                <w:rFonts w:cs="Times New Roman"/>
                <w:sz w:val="24"/>
                <w:szCs w:val="24"/>
                <w:lang w:eastAsia="en-US"/>
              </w:rPr>
              <w:t>водоохранные</w:t>
            </w:r>
            <w:proofErr w:type="gramStart"/>
            <w:r w:rsidR="00C005F5">
              <w:rPr>
                <w:rFonts w:cs="Times New Roman"/>
                <w:sz w:val="24"/>
                <w:szCs w:val="24"/>
                <w:lang w:eastAsia="en-US"/>
              </w:rPr>
              <w:t>,</w:t>
            </w:r>
            <w:r w:rsidRPr="00D62140">
              <w:rPr>
                <w:rFonts w:cs="Times New Roman"/>
                <w:sz w:val="24"/>
                <w:szCs w:val="24"/>
                <w:lang w:eastAsia="en-US"/>
              </w:rPr>
              <w:t>с</w:t>
            </w:r>
            <w:proofErr w:type="gramEnd"/>
            <w:r w:rsidRPr="00D62140">
              <w:rPr>
                <w:rFonts w:cs="Times New Roman"/>
                <w:sz w:val="24"/>
                <w:szCs w:val="24"/>
                <w:lang w:eastAsia="en-US"/>
              </w:rPr>
              <w:t>анитарно</w:t>
            </w:r>
            <w:proofErr w:type="spellEnd"/>
            <w:r w:rsidR="00C005F5">
              <w:rPr>
                <w:rFonts w:cs="Times New Roman"/>
                <w:sz w:val="24"/>
                <w:szCs w:val="24"/>
                <w:lang w:eastAsia="en-US"/>
              </w:rPr>
              <w:t xml:space="preserve">-гигиенические, </w:t>
            </w:r>
            <w:r w:rsidRPr="00D62140">
              <w:rPr>
                <w:rFonts w:cs="Times New Roman"/>
                <w:sz w:val="24"/>
                <w:szCs w:val="24"/>
                <w:lang w:eastAsia="en-US"/>
              </w:rPr>
              <w:t>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C005F5">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C005F5" w:rsidRDefault="00D62140" w:rsidP="00C005F5">
      <w:pPr>
        <w:pStyle w:val="ac"/>
      </w:pPr>
      <w:r w:rsidRPr="00C005F5">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59736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0F37B7" w:rsidRPr="00DB40C0" w:rsidRDefault="00F40BBF" w:rsidP="00DB40C0">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DB40C0">
        <w:rPr>
          <w:rFonts w:cs="Times New Roman"/>
          <w:szCs w:val="28"/>
          <w:lang w:eastAsia="en-US"/>
        </w:rPr>
        <w:t>.</w:t>
      </w:r>
    </w:p>
    <w:p w:rsidR="00F40BBF" w:rsidRPr="00523791" w:rsidRDefault="005E2FA2" w:rsidP="00DB40C0">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DB40C0">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DB40C0">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C80735">
              <w:rPr>
                <w:rFonts w:cs="Times New Roman"/>
                <w:sz w:val="24"/>
                <w:szCs w:val="24"/>
                <w:lang w:eastAsia="en-US"/>
              </w:rPr>
              <w:t>Минприроды России от 16 июля 2018</w:t>
            </w:r>
            <w:r w:rsidRPr="00523791">
              <w:rPr>
                <w:rFonts w:cs="Times New Roman"/>
                <w:sz w:val="24"/>
                <w:szCs w:val="24"/>
                <w:lang w:eastAsia="en-US"/>
              </w:rPr>
              <w:t xml:space="preserve"> № </w:t>
            </w:r>
            <w:r w:rsidR="00C80735">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DE7FF1">
              <w:rPr>
                <w:rFonts w:cs="Times New Roman"/>
                <w:sz w:val="24"/>
                <w:szCs w:val="24"/>
                <w:lang w:eastAsia="en-US"/>
              </w:rPr>
              <w:t xml:space="preserve">2 </w:t>
            </w:r>
            <w:r w:rsidR="00DC2EA5" w:rsidRPr="00D62140">
              <w:rPr>
                <w:rFonts w:cs="Times New Roman"/>
                <w:sz w:val="24"/>
                <w:szCs w:val="24"/>
                <w:lang w:eastAsia="en-US"/>
              </w:rPr>
              <w:t xml:space="preserve"> ст.</w:t>
            </w:r>
            <w:r w:rsidR="00DE7FF1">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59736B">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DE7FF1">
              <w:rPr>
                <w:rFonts w:cs="Times New Roman"/>
                <w:sz w:val="24"/>
                <w:szCs w:val="24"/>
                <w:lang w:eastAsia="en-US"/>
              </w:rPr>
              <w:t>Минприроды России</w:t>
            </w:r>
            <w:r w:rsidR="00C33593" w:rsidRPr="00D62140">
              <w:rPr>
                <w:rFonts w:cs="Times New Roman"/>
                <w:sz w:val="24"/>
                <w:szCs w:val="24"/>
                <w:lang w:eastAsia="en-US"/>
              </w:rPr>
              <w:t xml:space="preserve"> </w:t>
            </w:r>
            <w:r w:rsidR="00DE7FF1">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w:t>
      </w:r>
      <w:r w:rsidR="00DE7FF1">
        <w:rPr>
          <w:rFonts w:cs="Times New Roman"/>
          <w:szCs w:val="28"/>
          <w:lang w:eastAsia="en-US"/>
        </w:rPr>
        <w:t>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p w:rsidR="009B3A78" w:rsidRPr="00523791" w:rsidRDefault="005E2FA2" w:rsidP="00EB31F9">
      <w:pPr>
        <w:tabs>
          <w:tab w:val="left" w:pos="0"/>
        </w:tabs>
        <w:jc w:val="center"/>
        <w:rPr>
          <w:rFonts w:cs="Times New Roman"/>
        </w:rPr>
      </w:pPr>
      <w:r w:rsidRPr="00523791">
        <w:rPr>
          <w:rFonts w:cs="Times New Roman"/>
          <w:szCs w:val="28"/>
          <w:lang w:eastAsia="en-US"/>
        </w:rPr>
        <w:t>_________________</w:t>
      </w:r>
    </w:p>
    <w:sectPr w:rsidR="009B3A78" w:rsidRPr="00523791" w:rsidSect="0059736B">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BB" w:rsidRDefault="000C4CBB" w:rsidP="0095570C">
      <w:r>
        <w:separator/>
      </w:r>
    </w:p>
  </w:endnote>
  <w:endnote w:type="continuationSeparator" w:id="0">
    <w:p w:rsidR="000C4CBB" w:rsidRDefault="000C4CBB"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BB" w:rsidRDefault="000C4CBB" w:rsidP="0095570C">
      <w:r>
        <w:separator/>
      </w:r>
    </w:p>
  </w:footnote>
  <w:footnote w:type="continuationSeparator" w:id="0">
    <w:p w:rsidR="000C4CBB" w:rsidRDefault="000C4CBB"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C1" w:rsidRPr="000F37B7" w:rsidRDefault="00812CC1"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E5489B">
      <w:rPr>
        <w:rFonts w:cs="Times New Roman"/>
        <w:noProof/>
        <w:szCs w:val="28"/>
      </w:rPr>
      <w:t>6</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C1" w:rsidRPr="005B7DE8" w:rsidRDefault="00812CC1"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E5489B">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C1" w:rsidRPr="005B7DE8" w:rsidRDefault="00812CC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EC63CB">
      <w:rPr>
        <w:rFonts w:cs="Times New Roman"/>
        <w:noProof/>
        <w:szCs w:val="28"/>
      </w:rPr>
      <w:t>43</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4CBB"/>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4C2"/>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5F48"/>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5E5"/>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22C9"/>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2DC4"/>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2F02"/>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28F"/>
    <w:rsid w:val="00595DE1"/>
    <w:rsid w:val="00596521"/>
    <w:rsid w:val="00596658"/>
    <w:rsid w:val="0059736B"/>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2F5B"/>
    <w:rsid w:val="00603E9F"/>
    <w:rsid w:val="00605FE5"/>
    <w:rsid w:val="0060635D"/>
    <w:rsid w:val="00606433"/>
    <w:rsid w:val="006065E3"/>
    <w:rsid w:val="00606A1A"/>
    <w:rsid w:val="00606DDB"/>
    <w:rsid w:val="00607707"/>
    <w:rsid w:val="006078E0"/>
    <w:rsid w:val="0060793F"/>
    <w:rsid w:val="0061025E"/>
    <w:rsid w:val="006113DA"/>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415E"/>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146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956"/>
    <w:rsid w:val="00810D9B"/>
    <w:rsid w:val="00812C5C"/>
    <w:rsid w:val="00812CC1"/>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4384"/>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9D6"/>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6982"/>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7EF"/>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2ED5"/>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05F5"/>
    <w:rsid w:val="00C02D26"/>
    <w:rsid w:val="00C035D1"/>
    <w:rsid w:val="00C038C3"/>
    <w:rsid w:val="00C0534C"/>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35"/>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11A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AEB"/>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0C0"/>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E7FF1"/>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6469"/>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489B"/>
    <w:rsid w:val="00E56506"/>
    <w:rsid w:val="00E56696"/>
    <w:rsid w:val="00E56C01"/>
    <w:rsid w:val="00E57A47"/>
    <w:rsid w:val="00E61684"/>
    <w:rsid w:val="00E621BE"/>
    <w:rsid w:val="00E62585"/>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3CB"/>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0D7C"/>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1684"/>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3B37"/>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caption" w:qFormat="1"/>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Indent 2"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C005F5"/>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99"/>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rsid w:val="00B31EB2"/>
    <w:rPr>
      <w:rFonts w:eastAsia="Times New Roman"/>
      <w:szCs w:val="24"/>
    </w:rPr>
  </w:style>
  <w:style w:type="paragraph" w:styleId="2a">
    <w:name w:val="Body Text Indent 2"/>
    <w:aliases w:val=" Знак7, Знак71,Знак7,Знак71"/>
    <w:basedOn w:val="a"/>
    <w:link w:val="2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uiPriority w:val="99"/>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uiPriority w:val="99"/>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uiPriority w:val="99"/>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uiPriority w:val="99"/>
    <w:rsid w:val="00997362"/>
    <w:pPr>
      <w:ind w:firstLine="539"/>
      <w:jc w:val="both"/>
    </w:pPr>
    <w:rPr>
      <w:rFonts w:eastAsia="Times New Roman" w:cs="Times New Roman"/>
      <w:color w:val="000000"/>
      <w:sz w:val="18"/>
      <w:szCs w:val="18"/>
    </w:rPr>
  </w:style>
  <w:style w:type="paragraph" w:customStyle="1" w:styleId="c">
    <w:name w:val="c"/>
    <w:basedOn w:val="a"/>
    <w:uiPriority w:val="99"/>
    <w:rsid w:val="00997362"/>
    <w:pPr>
      <w:jc w:val="center"/>
    </w:pPr>
    <w:rPr>
      <w:rFonts w:eastAsia="Times New Roman" w:cs="Times New Roman"/>
      <w:color w:val="000000"/>
      <w:sz w:val="24"/>
      <w:szCs w:val="24"/>
    </w:rPr>
  </w:style>
  <w:style w:type="paragraph" w:customStyle="1" w:styleId="afff0">
    <w:name w:val="Комментарий"/>
    <w:basedOn w:val="a"/>
    <w:next w:val="a"/>
    <w:uiPriority w:val="99"/>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uiPriority w:val="99"/>
    <w:rsid w:val="00997362"/>
    <w:pPr>
      <w:jc w:val="right"/>
    </w:pPr>
    <w:rPr>
      <w:rFonts w:eastAsia="Times New Roman" w:cs="Times New Roman"/>
      <w:color w:val="000000"/>
      <w:sz w:val="24"/>
      <w:szCs w:val="24"/>
    </w:rPr>
  </w:style>
  <w:style w:type="paragraph" w:customStyle="1" w:styleId="afff1">
    <w:name w:val="БЛОК"/>
    <w:basedOn w:val="a"/>
    <w:uiPriority w:val="99"/>
    <w:rsid w:val="00997362"/>
    <w:pPr>
      <w:ind w:firstLine="284"/>
      <w:jc w:val="both"/>
    </w:pPr>
    <w:rPr>
      <w:rFonts w:eastAsia="Times New Roman" w:cs="Times New Roman"/>
      <w:sz w:val="18"/>
    </w:rPr>
  </w:style>
  <w:style w:type="paragraph" w:customStyle="1" w:styleId="afff2">
    <w:name w:val="Таблица"/>
    <w:basedOn w:val="a"/>
    <w:link w:val="afff3"/>
    <w:uiPriority w:val="99"/>
    <w:qFormat/>
    <w:rsid w:val="00997362"/>
    <w:rPr>
      <w:rFonts w:eastAsia="Times New Roman" w:cs="Times New Roman"/>
      <w:sz w:val="18"/>
    </w:rPr>
  </w:style>
  <w:style w:type="paragraph" w:customStyle="1" w:styleId="afff4">
    <w:name w:val="Подчеркнутый"/>
    <w:basedOn w:val="afff2"/>
    <w:uiPriority w:val="99"/>
    <w:rsid w:val="00997362"/>
    <w:rPr>
      <w:u w:val="single"/>
    </w:rPr>
  </w:style>
  <w:style w:type="paragraph" w:customStyle="1" w:styleId="125">
    <w:name w:val="Обычный 12"/>
    <w:basedOn w:val="a"/>
    <w:autoRedefine/>
    <w:uiPriority w:val="99"/>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uiPriority w:val="99"/>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uiPriority w:val="99"/>
    <w:rsid w:val="00997362"/>
    <w:pPr>
      <w:ind w:left="113" w:right="113"/>
    </w:pPr>
    <w:rPr>
      <w:rFonts w:eastAsia="Times New Roman" w:cs="Times New Roman"/>
      <w:sz w:val="18"/>
    </w:rPr>
  </w:style>
  <w:style w:type="paragraph" w:customStyle="1" w:styleId="1f5">
    <w:name w:val="Титул1"/>
    <w:basedOn w:val="a"/>
    <w:autoRedefine/>
    <w:uiPriority w:val="99"/>
    <w:rsid w:val="00997362"/>
    <w:rPr>
      <w:rFonts w:eastAsia="Times New Roman"/>
    </w:rPr>
  </w:style>
  <w:style w:type="paragraph" w:customStyle="1" w:styleId="txtpril">
    <w:name w:val="_txt_pril"/>
    <w:basedOn w:val="a"/>
    <w:autoRedefine/>
    <w:uiPriority w:val="99"/>
    <w:rsid w:val="00997362"/>
    <w:pPr>
      <w:jc w:val="center"/>
    </w:pPr>
    <w:rPr>
      <w:rFonts w:eastAsia="Times New Roman"/>
    </w:rPr>
  </w:style>
  <w:style w:type="paragraph" w:styleId="afff6">
    <w:name w:val="List Bullet"/>
    <w:basedOn w:val="a"/>
    <w:autoRedefine/>
    <w:uiPriority w:val="99"/>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uiPriority w:val="99"/>
    <w:rsid w:val="00997362"/>
    <w:pPr>
      <w:autoSpaceDE w:val="0"/>
      <w:autoSpaceDN w:val="0"/>
      <w:adjustRightInd w:val="0"/>
    </w:pPr>
    <w:rPr>
      <w:rFonts w:eastAsia="Times New Roman"/>
      <w:color w:val="000000"/>
      <w:sz w:val="24"/>
      <w:szCs w:val="24"/>
    </w:rPr>
  </w:style>
  <w:style w:type="paragraph" w:customStyle="1" w:styleId="head2">
    <w:name w:val="head2"/>
    <w:basedOn w:val="a"/>
    <w:uiPriority w:val="99"/>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uiPriority w:val="99"/>
    <w:rsid w:val="00997362"/>
    <w:pPr>
      <w:widowControl w:val="0"/>
      <w:jc w:val="center"/>
    </w:pPr>
    <w:rPr>
      <w:rFonts w:eastAsia="Times New Roman" w:cs="Times New Roman"/>
      <w:sz w:val="24"/>
    </w:rPr>
  </w:style>
  <w:style w:type="paragraph" w:customStyle="1" w:styleId="afff7">
    <w:name w:val="Стиль"/>
    <w:uiPriority w:val="99"/>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uiPriority w:val="99"/>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uiPriority w:val="99"/>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uiPriority w:val="99"/>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uiPriority w:val="99"/>
    <w:rsid w:val="00997362"/>
    <w:pPr>
      <w:keepNext/>
      <w:autoSpaceDE w:val="0"/>
      <w:autoSpaceDN w:val="0"/>
      <w:outlineLvl w:val="5"/>
    </w:pPr>
    <w:rPr>
      <w:rFonts w:eastAsia="Times New Roman" w:cs="Times New Roman"/>
    </w:rPr>
  </w:style>
  <w:style w:type="paragraph" w:customStyle="1" w:styleId="afffa">
    <w:name w:val="ТитулАвт"/>
    <w:basedOn w:val="a"/>
    <w:autoRedefine/>
    <w:uiPriority w:val="99"/>
    <w:rsid w:val="00997362"/>
    <w:pPr>
      <w:jc w:val="center"/>
    </w:pPr>
    <w:rPr>
      <w:rFonts w:eastAsia="Times New Roman" w:cs="Times New Roman"/>
      <w:sz w:val="24"/>
    </w:rPr>
  </w:style>
  <w:style w:type="paragraph" w:customStyle="1" w:styleId="-">
    <w:name w:val="Таблица - графы"/>
    <w:uiPriority w:val="99"/>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uiPriority w:val="99"/>
    <w:locked/>
    <w:rsid w:val="00997362"/>
    <w:rPr>
      <w:i/>
      <w:iCs/>
      <w:sz w:val="30"/>
      <w:szCs w:val="24"/>
      <w:lang w:val="ru-RU" w:eastAsia="ru-RU" w:bidi="ar-SA"/>
    </w:rPr>
  </w:style>
  <w:style w:type="paragraph" w:customStyle="1" w:styleId="-0">
    <w:name w:val="Таблица - текст"/>
    <w:basedOn w:val="a"/>
    <w:uiPriority w:val="99"/>
    <w:rsid w:val="00997362"/>
    <w:pPr>
      <w:snapToGrid w:val="0"/>
    </w:pPr>
    <w:rPr>
      <w:rFonts w:eastAsia="Times New Roman" w:cs="Times New Roman"/>
      <w:sz w:val="24"/>
    </w:rPr>
  </w:style>
  <w:style w:type="paragraph" w:customStyle="1" w:styleId="-1">
    <w:name w:val="Текст-Список"/>
    <w:basedOn w:val="af6"/>
    <w:uiPriority w:val="99"/>
    <w:rsid w:val="00997362"/>
    <w:pPr>
      <w:tabs>
        <w:tab w:val="num" w:pos="360"/>
      </w:tabs>
      <w:ind w:left="360" w:hanging="360"/>
    </w:pPr>
    <w:rPr>
      <w:szCs w:val="20"/>
      <w:lang w:val="ru-RU" w:eastAsia="ru-RU"/>
    </w:rPr>
  </w:style>
  <w:style w:type="paragraph" w:customStyle="1" w:styleId="2fa">
    <w:name w:val="Титул2"/>
    <w:basedOn w:val="a"/>
    <w:autoRedefine/>
    <w:uiPriority w:val="99"/>
    <w:rsid w:val="00997362"/>
    <w:pPr>
      <w:jc w:val="center"/>
    </w:pPr>
    <w:rPr>
      <w:rFonts w:eastAsia="Times New Roman" w:cs="Times New Roman"/>
      <w:u w:val="single"/>
    </w:rPr>
  </w:style>
  <w:style w:type="paragraph" w:customStyle="1" w:styleId="0">
    <w:name w:val="Титул0"/>
    <w:basedOn w:val="a"/>
    <w:autoRedefine/>
    <w:uiPriority w:val="99"/>
    <w:rsid w:val="00997362"/>
    <w:pPr>
      <w:snapToGrid w:val="0"/>
      <w:jc w:val="right"/>
    </w:pPr>
    <w:rPr>
      <w:rFonts w:eastAsia="Times New Roman" w:cs="Times New Roman"/>
      <w:i/>
      <w:sz w:val="24"/>
    </w:rPr>
  </w:style>
  <w:style w:type="paragraph" w:styleId="1f8">
    <w:name w:val="index 1"/>
    <w:basedOn w:val="a"/>
    <w:next w:val="a"/>
    <w:autoRedefine/>
    <w:uiPriority w:val="99"/>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uiPriority w:val="99"/>
    <w:rsid w:val="00997362"/>
    <w:rPr>
      <w:rFonts w:eastAsia="Times New Roman" w:cs="Times New Roman"/>
      <w:lang w:val="x-none" w:eastAsia="x-none"/>
    </w:rPr>
  </w:style>
  <w:style w:type="character" w:customStyle="1" w:styleId="afffc">
    <w:name w:val="Текст примечания Знак"/>
    <w:link w:val="afffb"/>
    <w:uiPriority w:val="99"/>
    <w:rsid w:val="00997362"/>
    <w:rPr>
      <w:rFonts w:ascii="Times New Roman" w:eastAsia="Times New Roman" w:hAnsi="Times New Roman" w:cs="Times New Roman"/>
    </w:rPr>
  </w:style>
  <w:style w:type="paragraph" w:styleId="afffd">
    <w:name w:val="annotation subject"/>
    <w:basedOn w:val="afffb"/>
    <w:next w:val="afffb"/>
    <w:link w:val="afffe"/>
    <w:uiPriority w:val="99"/>
    <w:rsid w:val="00997362"/>
    <w:rPr>
      <w:b/>
      <w:bCs/>
    </w:rPr>
  </w:style>
  <w:style w:type="character" w:customStyle="1" w:styleId="afffe">
    <w:name w:val="Тема примечания Знак"/>
    <w:link w:val="afffd"/>
    <w:uiPriority w:val="99"/>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uiPriority w:val="99"/>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uiPriority w:val="99"/>
    <w:rsid w:val="00997362"/>
    <w:pPr>
      <w:ind w:firstLine="210"/>
    </w:pPr>
    <w:rPr>
      <w:i/>
      <w:iCs/>
    </w:rPr>
  </w:style>
  <w:style w:type="character" w:customStyle="1" w:styleId="affff1">
    <w:name w:val="Красная строка Знак"/>
    <w:link w:val="affff0"/>
    <w:uiPriority w:val="99"/>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C005F5"/>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afffff0">
    <w:basedOn w:val="a"/>
    <w:next w:val="ac"/>
    <w:uiPriority w:val="99"/>
    <w:qFormat/>
    <w:rsid w:val="00FC3B37"/>
    <w:pPr>
      <w:jc w:val="center"/>
    </w:pPr>
    <w:rPr>
      <w:rFonts w:eastAsia="Times New Roman" w:cs="Times New Roman"/>
      <w:b/>
      <w:bCs/>
      <w:szCs w:val="24"/>
      <w:lang w:val="x-none" w:eastAsia="x-none"/>
    </w:rPr>
  </w:style>
  <w:style w:type="paragraph" w:customStyle="1" w:styleId="23a">
    <w:name w:val="Обычный23"/>
    <w:uiPriority w:val="99"/>
    <w:rsid w:val="00FC3B37"/>
    <w:rPr>
      <w:rFonts w:ascii="Times New Roman" w:eastAsia="Times New Roman" w:hAnsi="Times New Roman" w:cs="Times New Roman"/>
      <w:sz w:val="24"/>
    </w:rPr>
  </w:style>
  <w:style w:type="paragraph" w:customStyle="1" w:styleId="5b">
    <w:name w:val="Верхний колонтитул5"/>
    <w:basedOn w:val="23a"/>
    <w:rsid w:val="00FC3B37"/>
    <w:pPr>
      <w:tabs>
        <w:tab w:val="center" w:pos="4677"/>
        <w:tab w:val="right" w:pos="9355"/>
      </w:tabs>
    </w:pPr>
  </w:style>
  <w:style w:type="character" w:customStyle="1" w:styleId="17a">
    <w:name w:val="Знак Знак17"/>
    <w:locked/>
    <w:rsid w:val="00FC3B37"/>
    <w:rPr>
      <w:sz w:val="24"/>
      <w:lang w:val="ru-RU" w:eastAsia="ru-RU" w:bidi="ar-SA"/>
    </w:rPr>
  </w:style>
  <w:style w:type="character" w:customStyle="1" w:styleId="3fd">
    <w:name w:val="Знак Знак3"/>
    <w:locked/>
    <w:rsid w:val="00FC3B37"/>
    <w:rPr>
      <w:rFonts w:ascii="Courier New" w:hAnsi="Courier New"/>
      <w:lang w:val="ru-RU" w:eastAsia="ru-RU" w:bidi="ar-SA"/>
    </w:rPr>
  </w:style>
  <w:style w:type="paragraph" w:customStyle="1" w:styleId="msonormalmailrucssattributepostfixmailrucssattributepostfix">
    <w:name w:val="msonormal_mailru_css_attribute_postfix_mailru_css_attribute_postfix"/>
    <w:basedOn w:val="a"/>
    <w:rsid w:val="00FC3B37"/>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FC3B37"/>
  </w:style>
  <w:style w:type="numbering" w:customStyle="1" w:styleId="451">
    <w:name w:val="Нет списка451"/>
    <w:next w:val="a2"/>
    <w:semiHidden/>
    <w:rsid w:val="00FC3B37"/>
  </w:style>
  <w:style w:type="numbering" w:customStyle="1" w:styleId="551">
    <w:name w:val="Нет списка551"/>
    <w:next w:val="a2"/>
    <w:uiPriority w:val="99"/>
    <w:semiHidden/>
    <w:unhideWhenUsed/>
    <w:rsid w:val="00FC3B37"/>
  </w:style>
  <w:style w:type="numbering" w:customStyle="1" w:styleId="NoList121">
    <w:name w:val="No List121"/>
    <w:next w:val="a2"/>
    <w:uiPriority w:val="99"/>
    <w:semiHidden/>
    <w:unhideWhenUsed/>
    <w:rsid w:val="00FC3B37"/>
  </w:style>
  <w:style w:type="numbering" w:customStyle="1" w:styleId="1231">
    <w:name w:val="Нет списка1231"/>
    <w:next w:val="a2"/>
    <w:uiPriority w:val="99"/>
    <w:semiHidden/>
    <w:unhideWhenUsed/>
    <w:rsid w:val="00FC3B37"/>
  </w:style>
  <w:style w:type="numbering" w:customStyle="1" w:styleId="11131">
    <w:name w:val="Нет списка11131"/>
    <w:next w:val="a2"/>
    <w:uiPriority w:val="99"/>
    <w:semiHidden/>
    <w:unhideWhenUsed/>
    <w:rsid w:val="00FC3B37"/>
  </w:style>
  <w:style w:type="table" w:customStyle="1" w:styleId="12111">
    <w:name w:val="Сетка таблицы1211"/>
    <w:basedOn w:val="a1"/>
    <w:next w:val="a7"/>
    <w:rsid w:val="00FC3B3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Сетка таблицы2211"/>
    <w:basedOn w:val="a1"/>
    <w:next w:val="a7"/>
    <w:uiPriority w:val="59"/>
    <w:rsid w:val="00FC3B3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Нет списка2131"/>
    <w:next w:val="a2"/>
    <w:uiPriority w:val="99"/>
    <w:semiHidden/>
    <w:unhideWhenUsed/>
    <w:rsid w:val="00FC3B37"/>
  </w:style>
  <w:style w:type="numbering" w:customStyle="1" w:styleId="3131">
    <w:name w:val="Нет списка3131"/>
    <w:next w:val="a2"/>
    <w:uiPriority w:val="99"/>
    <w:semiHidden/>
    <w:unhideWhenUsed/>
    <w:rsid w:val="00FC3B37"/>
  </w:style>
  <w:style w:type="numbering" w:customStyle="1" w:styleId="4131">
    <w:name w:val="Нет списка4131"/>
    <w:next w:val="a2"/>
    <w:uiPriority w:val="99"/>
    <w:semiHidden/>
    <w:unhideWhenUsed/>
    <w:rsid w:val="00FC3B37"/>
  </w:style>
  <w:style w:type="numbering" w:customStyle="1" w:styleId="5131">
    <w:name w:val="Нет списка5131"/>
    <w:next w:val="a2"/>
    <w:semiHidden/>
    <w:rsid w:val="00FC3B37"/>
  </w:style>
  <w:style w:type="numbering" w:customStyle="1" w:styleId="651">
    <w:name w:val="Нет списка651"/>
    <w:next w:val="a2"/>
    <w:semiHidden/>
    <w:rsid w:val="00FC3B37"/>
  </w:style>
  <w:style w:type="numbering" w:customStyle="1" w:styleId="751">
    <w:name w:val="Нет списка751"/>
    <w:next w:val="a2"/>
    <w:semiHidden/>
    <w:rsid w:val="00FC3B37"/>
  </w:style>
  <w:style w:type="numbering" w:customStyle="1" w:styleId="NoList221">
    <w:name w:val="No List221"/>
    <w:next w:val="a2"/>
    <w:uiPriority w:val="99"/>
    <w:semiHidden/>
    <w:unhideWhenUsed/>
    <w:rsid w:val="00FC3B37"/>
  </w:style>
  <w:style w:type="numbering" w:customStyle="1" w:styleId="121110">
    <w:name w:val="Нет списка12111"/>
    <w:next w:val="a2"/>
    <w:uiPriority w:val="99"/>
    <w:semiHidden/>
    <w:unhideWhenUsed/>
    <w:rsid w:val="00FC3B37"/>
  </w:style>
  <w:style w:type="numbering" w:customStyle="1" w:styleId="111111">
    <w:name w:val="Нет списка111111"/>
    <w:next w:val="a2"/>
    <w:uiPriority w:val="99"/>
    <w:semiHidden/>
    <w:unhideWhenUsed/>
    <w:rsid w:val="00FC3B37"/>
  </w:style>
  <w:style w:type="numbering" w:customStyle="1" w:styleId="21111">
    <w:name w:val="Нет списка21111"/>
    <w:next w:val="a2"/>
    <w:uiPriority w:val="99"/>
    <w:semiHidden/>
    <w:unhideWhenUsed/>
    <w:rsid w:val="00FC3B37"/>
  </w:style>
  <w:style w:type="numbering" w:customStyle="1" w:styleId="31111">
    <w:name w:val="Нет списка31111"/>
    <w:next w:val="a2"/>
    <w:uiPriority w:val="99"/>
    <w:semiHidden/>
    <w:unhideWhenUsed/>
    <w:rsid w:val="00FC3B37"/>
  </w:style>
  <w:style w:type="numbering" w:customStyle="1" w:styleId="41111">
    <w:name w:val="Нет списка41111"/>
    <w:next w:val="a2"/>
    <w:uiPriority w:val="99"/>
    <w:semiHidden/>
    <w:unhideWhenUsed/>
    <w:rsid w:val="00FC3B37"/>
  </w:style>
  <w:style w:type="numbering" w:customStyle="1" w:styleId="51111">
    <w:name w:val="Нет списка51111"/>
    <w:next w:val="a2"/>
    <w:semiHidden/>
    <w:rsid w:val="00FC3B37"/>
  </w:style>
  <w:style w:type="numbering" w:customStyle="1" w:styleId="6121">
    <w:name w:val="Нет списка6121"/>
    <w:next w:val="a2"/>
    <w:semiHidden/>
    <w:rsid w:val="00FC3B37"/>
  </w:style>
  <w:style w:type="numbering" w:customStyle="1" w:styleId="7121">
    <w:name w:val="Нет списка7121"/>
    <w:next w:val="a2"/>
    <w:semiHidden/>
    <w:rsid w:val="00FC3B37"/>
  </w:style>
  <w:style w:type="numbering" w:customStyle="1" w:styleId="8210">
    <w:name w:val="Нет списка821"/>
    <w:next w:val="a2"/>
    <w:uiPriority w:val="99"/>
    <w:semiHidden/>
    <w:unhideWhenUsed/>
    <w:rsid w:val="00FC3B37"/>
  </w:style>
  <w:style w:type="numbering" w:customStyle="1" w:styleId="1321">
    <w:name w:val="Нет списка1321"/>
    <w:next w:val="a2"/>
    <w:uiPriority w:val="99"/>
    <w:semiHidden/>
    <w:unhideWhenUsed/>
    <w:rsid w:val="00FC3B37"/>
  </w:style>
  <w:style w:type="numbering" w:customStyle="1" w:styleId="11221">
    <w:name w:val="Нет списка11221"/>
    <w:next w:val="a2"/>
    <w:uiPriority w:val="99"/>
    <w:semiHidden/>
    <w:unhideWhenUsed/>
    <w:rsid w:val="00FC3B37"/>
  </w:style>
  <w:style w:type="numbering" w:customStyle="1" w:styleId="2221">
    <w:name w:val="Нет списка2221"/>
    <w:next w:val="a2"/>
    <w:uiPriority w:val="99"/>
    <w:semiHidden/>
    <w:unhideWhenUsed/>
    <w:rsid w:val="00FC3B37"/>
  </w:style>
  <w:style w:type="numbering" w:customStyle="1" w:styleId="3221">
    <w:name w:val="Нет списка3221"/>
    <w:next w:val="a2"/>
    <w:uiPriority w:val="99"/>
    <w:semiHidden/>
    <w:unhideWhenUsed/>
    <w:rsid w:val="00FC3B37"/>
  </w:style>
  <w:style w:type="numbering" w:customStyle="1" w:styleId="4221">
    <w:name w:val="Нет списка4221"/>
    <w:next w:val="a2"/>
    <w:uiPriority w:val="99"/>
    <w:semiHidden/>
    <w:unhideWhenUsed/>
    <w:rsid w:val="00FC3B37"/>
  </w:style>
  <w:style w:type="numbering" w:customStyle="1" w:styleId="5221">
    <w:name w:val="Нет списка5221"/>
    <w:next w:val="a2"/>
    <w:semiHidden/>
    <w:rsid w:val="00FC3B37"/>
  </w:style>
  <w:style w:type="numbering" w:customStyle="1" w:styleId="6221">
    <w:name w:val="Нет списка6221"/>
    <w:next w:val="a2"/>
    <w:semiHidden/>
    <w:rsid w:val="00FC3B37"/>
  </w:style>
  <w:style w:type="numbering" w:customStyle="1" w:styleId="7221">
    <w:name w:val="Нет списка7221"/>
    <w:next w:val="a2"/>
    <w:semiHidden/>
    <w:rsid w:val="00FC3B37"/>
  </w:style>
  <w:style w:type="numbering" w:customStyle="1" w:styleId="9210">
    <w:name w:val="Нет списка921"/>
    <w:next w:val="a2"/>
    <w:uiPriority w:val="99"/>
    <w:semiHidden/>
    <w:unhideWhenUsed/>
    <w:rsid w:val="00FC3B37"/>
  </w:style>
  <w:style w:type="numbering" w:customStyle="1" w:styleId="1421">
    <w:name w:val="Нет списка1421"/>
    <w:next w:val="a2"/>
    <w:uiPriority w:val="99"/>
    <w:semiHidden/>
    <w:unhideWhenUsed/>
    <w:rsid w:val="00FC3B37"/>
  </w:style>
  <w:style w:type="numbering" w:customStyle="1" w:styleId="11321">
    <w:name w:val="Нет списка11321"/>
    <w:next w:val="a2"/>
    <w:uiPriority w:val="99"/>
    <w:semiHidden/>
    <w:unhideWhenUsed/>
    <w:rsid w:val="00FC3B37"/>
  </w:style>
  <w:style w:type="numbering" w:customStyle="1" w:styleId="2321">
    <w:name w:val="Нет списка2321"/>
    <w:next w:val="a2"/>
    <w:uiPriority w:val="99"/>
    <w:semiHidden/>
    <w:unhideWhenUsed/>
    <w:rsid w:val="00FC3B37"/>
  </w:style>
  <w:style w:type="numbering" w:customStyle="1" w:styleId="3321">
    <w:name w:val="Нет списка3321"/>
    <w:next w:val="a2"/>
    <w:uiPriority w:val="99"/>
    <w:semiHidden/>
    <w:unhideWhenUsed/>
    <w:rsid w:val="00FC3B37"/>
  </w:style>
  <w:style w:type="numbering" w:customStyle="1" w:styleId="4321">
    <w:name w:val="Нет списка4321"/>
    <w:next w:val="a2"/>
    <w:uiPriority w:val="99"/>
    <w:semiHidden/>
    <w:unhideWhenUsed/>
    <w:rsid w:val="00FC3B37"/>
  </w:style>
  <w:style w:type="numbering" w:customStyle="1" w:styleId="5321">
    <w:name w:val="Нет списка5321"/>
    <w:next w:val="a2"/>
    <w:semiHidden/>
    <w:rsid w:val="00FC3B37"/>
  </w:style>
  <w:style w:type="numbering" w:customStyle="1" w:styleId="6321">
    <w:name w:val="Нет списка6321"/>
    <w:next w:val="a2"/>
    <w:semiHidden/>
    <w:rsid w:val="00FC3B37"/>
  </w:style>
  <w:style w:type="numbering" w:customStyle="1" w:styleId="7321">
    <w:name w:val="Нет списка7321"/>
    <w:next w:val="a2"/>
    <w:semiHidden/>
    <w:rsid w:val="00FC3B37"/>
  </w:style>
  <w:style w:type="numbering" w:customStyle="1" w:styleId="10110">
    <w:name w:val="Нет списка1011"/>
    <w:next w:val="a2"/>
    <w:uiPriority w:val="99"/>
    <w:semiHidden/>
    <w:unhideWhenUsed/>
    <w:rsid w:val="00FC3B37"/>
  </w:style>
  <w:style w:type="numbering" w:customStyle="1" w:styleId="NoList1111">
    <w:name w:val="No List1111"/>
    <w:next w:val="a2"/>
    <w:uiPriority w:val="99"/>
    <w:semiHidden/>
    <w:unhideWhenUsed/>
    <w:rsid w:val="00FC3B37"/>
  </w:style>
  <w:style w:type="numbering" w:customStyle="1" w:styleId="1511">
    <w:name w:val="Нет списка1511"/>
    <w:next w:val="a2"/>
    <w:uiPriority w:val="99"/>
    <w:semiHidden/>
    <w:unhideWhenUsed/>
    <w:rsid w:val="00FC3B37"/>
  </w:style>
  <w:style w:type="numbering" w:customStyle="1" w:styleId="11411">
    <w:name w:val="Нет списка11411"/>
    <w:next w:val="a2"/>
    <w:uiPriority w:val="99"/>
    <w:semiHidden/>
    <w:unhideWhenUsed/>
    <w:rsid w:val="00FC3B37"/>
  </w:style>
  <w:style w:type="numbering" w:customStyle="1" w:styleId="2411">
    <w:name w:val="Нет списка2411"/>
    <w:next w:val="a2"/>
    <w:uiPriority w:val="99"/>
    <w:semiHidden/>
    <w:unhideWhenUsed/>
    <w:rsid w:val="00FC3B37"/>
  </w:style>
  <w:style w:type="numbering" w:customStyle="1" w:styleId="3411">
    <w:name w:val="Нет списка3411"/>
    <w:next w:val="a2"/>
    <w:uiPriority w:val="99"/>
    <w:semiHidden/>
    <w:unhideWhenUsed/>
    <w:rsid w:val="00FC3B37"/>
  </w:style>
  <w:style w:type="numbering" w:customStyle="1" w:styleId="4411">
    <w:name w:val="Нет списка4411"/>
    <w:next w:val="a2"/>
    <w:uiPriority w:val="99"/>
    <w:semiHidden/>
    <w:unhideWhenUsed/>
    <w:rsid w:val="00FC3B37"/>
  </w:style>
  <w:style w:type="numbering" w:customStyle="1" w:styleId="5411">
    <w:name w:val="Нет списка5411"/>
    <w:next w:val="a2"/>
    <w:semiHidden/>
    <w:rsid w:val="00FC3B37"/>
  </w:style>
  <w:style w:type="numbering" w:customStyle="1" w:styleId="6411">
    <w:name w:val="Нет списка6411"/>
    <w:next w:val="a2"/>
    <w:semiHidden/>
    <w:rsid w:val="00FC3B37"/>
  </w:style>
  <w:style w:type="numbering" w:customStyle="1" w:styleId="7411">
    <w:name w:val="Нет списка7411"/>
    <w:next w:val="a2"/>
    <w:semiHidden/>
    <w:rsid w:val="00FC3B37"/>
  </w:style>
  <w:style w:type="numbering" w:customStyle="1" w:styleId="NoList2111">
    <w:name w:val="No List2111"/>
    <w:next w:val="a2"/>
    <w:uiPriority w:val="99"/>
    <w:semiHidden/>
    <w:unhideWhenUsed/>
    <w:rsid w:val="00FC3B37"/>
  </w:style>
  <w:style w:type="numbering" w:customStyle="1" w:styleId="12211">
    <w:name w:val="Нет списка12211"/>
    <w:next w:val="a2"/>
    <w:uiPriority w:val="99"/>
    <w:semiHidden/>
    <w:unhideWhenUsed/>
    <w:rsid w:val="00FC3B37"/>
  </w:style>
  <w:style w:type="numbering" w:customStyle="1" w:styleId="111211">
    <w:name w:val="Нет списка111211"/>
    <w:next w:val="a2"/>
    <w:uiPriority w:val="99"/>
    <w:semiHidden/>
    <w:unhideWhenUsed/>
    <w:rsid w:val="00FC3B37"/>
  </w:style>
  <w:style w:type="numbering" w:customStyle="1" w:styleId="21211">
    <w:name w:val="Нет списка21211"/>
    <w:next w:val="a2"/>
    <w:uiPriority w:val="99"/>
    <w:semiHidden/>
    <w:unhideWhenUsed/>
    <w:rsid w:val="00FC3B37"/>
  </w:style>
  <w:style w:type="numbering" w:customStyle="1" w:styleId="31211">
    <w:name w:val="Нет списка31211"/>
    <w:next w:val="a2"/>
    <w:uiPriority w:val="99"/>
    <w:semiHidden/>
    <w:unhideWhenUsed/>
    <w:rsid w:val="00FC3B37"/>
  </w:style>
  <w:style w:type="numbering" w:customStyle="1" w:styleId="41211">
    <w:name w:val="Нет списка41211"/>
    <w:next w:val="a2"/>
    <w:uiPriority w:val="99"/>
    <w:semiHidden/>
    <w:unhideWhenUsed/>
    <w:rsid w:val="00FC3B37"/>
  </w:style>
  <w:style w:type="numbering" w:customStyle="1" w:styleId="51211">
    <w:name w:val="Нет списка51211"/>
    <w:next w:val="a2"/>
    <w:semiHidden/>
    <w:rsid w:val="00FC3B37"/>
  </w:style>
  <w:style w:type="numbering" w:customStyle="1" w:styleId="61111">
    <w:name w:val="Нет списка61111"/>
    <w:next w:val="a2"/>
    <w:semiHidden/>
    <w:rsid w:val="00FC3B37"/>
  </w:style>
  <w:style w:type="numbering" w:customStyle="1" w:styleId="71111">
    <w:name w:val="Нет списка71111"/>
    <w:next w:val="a2"/>
    <w:semiHidden/>
    <w:rsid w:val="00FC3B37"/>
  </w:style>
  <w:style w:type="numbering" w:customStyle="1" w:styleId="8111">
    <w:name w:val="Нет списка8111"/>
    <w:next w:val="a2"/>
    <w:uiPriority w:val="99"/>
    <w:semiHidden/>
    <w:unhideWhenUsed/>
    <w:rsid w:val="00FC3B37"/>
  </w:style>
  <w:style w:type="numbering" w:customStyle="1" w:styleId="13111">
    <w:name w:val="Нет списка13111"/>
    <w:next w:val="a2"/>
    <w:uiPriority w:val="99"/>
    <w:semiHidden/>
    <w:unhideWhenUsed/>
    <w:rsid w:val="00FC3B37"/>
  </w:style>
  <w:style w:type="numbering" w:customStyle="1" w:styleId="112111">
    <w:name w:val="Нет списка112111"/>
    <w:next w:val="a2"/>
    <w:uiPriority w:val="99"/>
    <w:semiHidden/>
    <w:unhideWhenUsed/>
    <w:rsid w:val="00FC3B37"/>
  </w:style>
  <w:style w:type="numbering" w:customStyle="1" w:styleId="22111">
    <w:name w:val="Нет списка22111"/>
    <w:next w:val="a2"/>
    <w:uiPriority w:val="99"/>
    <w:semiHidden/>
    <w:unhideWhenUsed/>
    <w:rsid w:val="00FC3B37"/>
  </w:style>
  <w:style w:type="numbering" w:customStyle="1" w:styleId="32111">
    <w:name w:val="Нет списка32111"/>
    <w:next w:val="a2"/>
    <w:uiPriority w:val="99"/>
    <w:semiHidden/>
    <w:unhideWhenUsed/>
    <w:rsid w:val="00FC3B37"/>
  </w:style>
  <w:style w:type="numbering" w:customStyle="1" w:styleId="42111">
    <w:name w:val="Нет списка42111"/>
    <w:next w:val="a2"/>
    <w:uiPriority w:val="99"/>
    <w:semiHidden/>
    <w:unhideWhenUsed/>
    <w:rsid w:val="00FC3B37"/>
  </w:style>
  <w:style w:type="numbering" w:customStyle="1" w:styleId="52111">
    <w:name w:val="Нет списка52111"/>
    <w:next w:val="a2"/>
    <w:semiHidden/>
    <w:rsid w:val="00FC3B37"/>
  </w:style>
  <w:style w:type="numbering" w:customStyle="1" w:styleId="62111">
    <w:name w:val="Нет списка62111"/>
    <w:next w:val="a2"/>
    <w:semiHidden/>
    <w:rsid w:val="00FC3B37"/>
  </w:style>
  <w:style w:type="numbering" w:customStyle="1" w:styleId="72111">
    <w:name w:val="Нет списка72111"/>
    <w:next w:val="a2"/>
    <w:semiHidden/>
    <w:rsid w:val="00FC3B37"/>
  </w:style>
  <w:style w:type="numbering" w:customStyle="1" w:styleId="9111">
    <w:name w:val="Нет списка9111"/>
    <w:next w:val="a2"/>
    <w:uiPriority w:val="99"/>
    <w:semiHidden/>
    <w:unhideWhenUsed/>
    <w:rsid w:val="00FC3B37"/>
  </w:style>
  <w:style w:type="numbering" w:customStyle="1" w:styleId="14111">
    <w:name w:val="Нет списка14111"/>
    <w:next w:val="a2"/>
    <w:uiPriority w:val="99"/>
    <w:semiHidden/>
    <w:unhideWhenUsed/>
    <w:rsid w:val="00FC3B37"/>
  </w:style>
  <w:style w:type="numbering" w:customStyle="1" w:styleId="113111">
    <w:name w:val="Нет списка113111"/>
    <w:next w:val="a2"/>
    <w:uiPriority w:val="99"/>
    <w:semiHidden/>
    <w:unhideWhenUsed/>
    <w:rsid w:val="00FC3B37"/>
  </w:style>
  <w:style w:type="numbering" w:customStyle="1" w:styleId="23111">
    <w:name w:val="Нет списка23111"/>
    <w:next w:val="a2"/>
    <w:uiPriority w:val="99"/>
    <w:semiHidden/>
    <w:unhideWhenUsed/>
    <w:rsid w:val="00FC3B37"/>
  </w:style>
  <w:style w:type="numbering" w:customStyle="1" w:styleId="33111">
    <w:name w:val="Нет списка33111"/>
    <w:next w:val="a2"/>
    <w:uiPriority w:val="99"/>
    <w:semiHidden/>
    <w:unhideWhenUsed/>
    <w:rsid w:val="00FC3B37"/>
  </w:style>
  <w:style w:type="numbering" w:customStyle="1" w:styleId="43111">
    <w:name w:val="Нет списка43111"/>
    <w:next w:val="a2"/>
    <w:uiPriority w:val="99"/>
    <w:semiHidden/>
    <w:unhideWhenUsed/>
    <w:rsid w:val="00FC3B37"/>
  </w:style>
  <w:style w:type="numbering" w:customStyle="1" w:styleId="53111">
    <w:name w:val="Нет списка53111"/>
    <w:next w:val="a2"/>
    <w:semiHidden/>
    <w:rsid w:val="00FC3B37"/>
  </w:style>
  <w:style w:type="numbering" w:customStyle="1" w:styleId="63111">
    <w:name w:val="Нет списка63111"/>
    <w:next w:val="a2"/>
    <w:semiHidden/>
    <w:rsid w:val="00FC3B37"/>
  </w:style>
  <w:style w:type="numbering" w:customStyle="1" w:styleId="73111">
    <w:name w:val="Нет списка73111"/>
    <w:next w:val="a2"/>
    <w:semiHidden/>
    <w:rsid w:val="00FC3B37"/>
  </w:style>
  <w:style w:type="numbering" w:customStyle="1" w:styleId="1611">
    <w:name w:val="Нет списка1611"/>
    <w:next w:val="a2"/>
    <w:uiPriority w:val="99"/>
    <w:semiHidden/>
    <w:unhideWhenUsed/>
    <w:rsid w:val="00FC3B37"/>
  </w:style>
  <w:style w:type="numbering" w:customStyle="1" w:styleId="1711">
    <w:name w:val="Нет списка1711"/>
    <w:next w:val="a2"/>
    <w:uiPriority w:val="99"/>
    <w:semiHidden/>
    <w:unhideWhenUsed/>
    <w:rsid w:val="00FC3B37"/>
  </w:style>
  <w:style w:type="numbering" w:customStyle="1" w:styleId="2511">
    <w:name w:val="Нет списка2511"/>
    <w:next w:val="a2"/>
    <w:uiPriority w:val="99"/>
    <w:semiHidden/>
    <w:unhideWhenUsed/>
    <w:rsid w:val="00FC3B37"/>
  </w:style>
  <w:style w:type="paragraph" w:styleId="afffff1">
    <w:name w:val="endnote text"/>
    <w:basedOn w:val="a"/>
    <w:link w:val="afffff2"/>
    <w:uiPriority w:val="99"/>
    <w:semiHidden/>
    <w:unhideWhenUsed/>
    <w:rsid w:val="00FC3B37"/>
    <w:rPr>
      <w:rFonts w:ascii="Arial" w:hAnsi="Arial"/>
      <w:sz w:val="20"/>
    </w:rPr>
  </w:style>
  <w:style w:type="character" w:customStyle="1" w:styleId="afffff2">
    <w:name w:val="Текст концевой сноски Знак"/>
    <w:basedOn w:val="a0"/>
    <w:link w:val="afffff1"/>
    <w:uiPriority w:val="99"/>
    <w:semiHidden/>
    <w:rsid w:val="00FC3B37"/>
  </w:style>
  <w:style w:type="character" w:styleId="afffff3">
    <w:name w:val="endnote reference"/>
    <w:uiPriority w:val="99"/>
    <w:semiHidden/>
    <w:unhideWhenUsed/>
    <w:rsid w:val="00FC3B37"/>
    <w:rPr>
      <w:vertAlign w:val="superscript"/>
    </w:rPr>
  </w:style>
  <w:style w:type="numbering" w:customStyle="1" w:styleId="252">
    <w:name w:val="Нет списка252"/>
    <w:next w:val="a2"/>
    <w:uiPriority w:val="99"/>
    <w:semiHidden/>
    <w:unhideWhenUsed/>
    <w:rsid w:val="00FC3B37"/>
  </w:style>
  <w:style w:type="numbering" w:customStyle="1" w:styleId="1820">
    <w:name w:val="Нет списка182"/>
    <w:next w:val="a2"/>
    <w:uiPriority w:val="99"/>
    <w:semiHidden/>
    <w:unhideWhenUsed/>
    <w:rsid w:val="00FC3B37"/>
  </w:style>
  <w:style w:type="numbering" w:customStyle="1" w:styleId="1920">
    <w:name w:val="Нет списка192"/>
    <w:next w:val="a2"/>
    <w:uiPriority w:val="99"/>
    <w:semiHidden/>
    <w:unhideWhenUsed/>
    <w:rsid w:val="00FC3B37"/>
  </w:style>
  <w:style w:type="numbering" w:customStyle="1" w:styleId="1152">
    <w:name w:val="Нет списка1152"/>
    <w:next w:val="a2"/>
    <w:uiPriority w:val="99"/>
    <w:semiHidden/>
    <w:unhideWhenUsed/>
    <w:rsid w:val="00FC3B37"/>
  </w:style>
  <w:style w:type="numbering" w:customStyle="1" w:styleId="262">
    <w:name w:val="Нет списка262"/>
    <w:next w:val="a2"/>
    <w:uiPriority w:val="99"/>
    <w:semiHidden/>
    <w:unhideWhenUsed/>
    <w:rsid w:val="00FC3B37"/>
  </w:style>
  <w:style w:type="numbering" w:customStyle="1" w:styleId="352">
    <w:name w:val="Нет списка352"/>
    <w:next w:val="a2"/>
    <w:uiPriority w:val="99"/>
    <w:semiHidden/>
    <w:unhideWhenUsed/>
    <w:rsid w:val="00FC3B37"/>
  </w:style>
  <w:style w:type="numbering" w:customStyle="1" w:styleId="452">
    <w:name w:val="Нет списка452"/>
    <w:next w:val="a2"/>
    <w:semiHidden/>
    <w:rsid w:val="00FC3B37"/>
  </w:style>
  <w:style w:type="numbering" w:customStyle="1" w:styleId="552">
    <w:name w:val="Нет списка552"/>
    <w:next w:val="a2"/>
    <w:uiPriority w:val="99"/>
    <w:semiHidden/>
    <w:unhideWhenUsed/>
    <w:rsid w:val="00FC3B37"/>
  </w:style>
  <w:style w:type="numbering" w:customStyle="1" w:styleId="NoList122">
    <w:name w:val="No List122"/>
    <w:next w:val="a2"/>
    <w:uiPriority w:val="99"/>
    <w:semiHidden/>
    <w:unhideWhenUsed/>
    <w:rsid w:val="00FC3B37"/>
  </w:style>
  <w:style w:type="numbering" w:customStyle="1" w:styleId="1232">
    <w:name w:val="Нет списка1232"/>
    <w:next w:val="a2"/>
    <w:uiPriority w:val="99"/>
    <w:semiHidden/>
    <w:unhideWhenUsed/>
    <w:rsid w:val="00FC3B37"/>
  </w:style>
  <w:style w:type="numbering" w:customStyle="1" w:styleId="11132">
    <w:name w:val="Нет списка11132"/>
    <w:next w:val="a2"/>
    <w:uiPriority w:val="99"/>
    <w:semiHidden/>
    <w:unhideWhenUsed/>
    <w:rsid w:val="00FC3B37"/>
  </w:style>
  <w:style w:type="table" w:customStyle="1" w:styleId="1229">
    <w:name w:val="Сетка таблицы122"/>
    <w:basedOn w:val="a1"/>
    <w:next w:val="a7"/>
    <w:rsid w:val="00FC3B3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FC3B3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FC3B37"/>
  </w:style>
  <w:style w:type="numbering" w:customStyle="1" w:styleId="3132">
    <w:name w:val="Нет списка3132"/>
    <w:next w:val="a2"/>
    <w:uiPriority w:val="99"/>
    <w:semiHidden/>
    <w:unhideWhenUsed/>
    <w:rsid w:val="00FC3B37"/>
  </w:style>
  <w:style w:type="numbering" w:customStyle="1" w:styleId="4132">
    <w:name w:val="Нет списка4132"/>
    <w:next w:val="a2"/>
    <w:uiPriority w:val="99"/>
    <w:semiHidden/>
    <w:unhideWhenUsed/>
    <w:rsid w:val="00FC3B37"/>
  </w:style>
  <w:style w:type="numbering" w:customStyle="1" w:styleId="5132">
    <w:name w:val="Нет списка5132"/>
    <w:next w:val="a2"/>
    <w:semiHidden/>
    <w:rsid w:val="00FC3B37"/>
  </w:style>
  <w:style w:type="numbering" w:customStyle="1" w:styleId="652">
    <w:name w:val="Нет списка652"/>
    <w:next w:val="a2"/>
    <w:semiHidden/>
    <w:rsid w:val="00FC3B37"/>
  </w:style>
  <w:style w:type="numbering" w:customStyle="1" w:styleId="752">
    <w:name w:val="Нет списка752"/>
    <w:next w:val="a2"/>
    <w:semiHidden/>
    <w:rsid w:val="00FC3B37"/>
  </w:style>
  <w:style w:type="numbering" w:customStyle="1" w:styleId="NoList222">
    <w:name w:val="No List222"/>
    <w:next w:val="a2"/>
    <w:uiPriority w:val="99"/>
    <w:semiHidden/>
    <w:unhideWhenUsed/>
    <w:rsid w:val="00FC3B37"/>
  </w:style>
  <w:style w:type="numbering" w:customStyle="1" w:styleId="12112">
    <w:name w:val="Нет списка12112"/>
    <w:next w:val="a2"/>
    <w:uiPriority w:val="99"/>
    <w:semiHidden/>
    <w:unhideWhenUsed/>
    <w:rsid w:val="00FC3B37"/>
  </w:style>
  <w:style w:type="numbering" w:customStyle="1" w:styleId="111112">
    <w:name w:val="Нет списка111112"/>
    <w:next w:val="a2"/>
    <w:uiPriority w:val="99"/>
    <w:semiHidden/>
    <w:unhideWhenUsed/>
    <w:rsid w:val="00FC3B37"/>
  </w:style>
  <w:style w:type="numbering" w:customStyle="1" w:styleId="21112">
    <w:name w:val="Нет списка21112"/>
    <w:next w:val="a2"/>
    <w:uiPriority w:val="99"/>
    <w:semiHidden/>
    <w:unhideWhenUsed/>
    <w:rsid w:val="00FC3B37"/>
  </w:style>
  <w:style w:type="numbering" w:customStyle="1" w:styleId="31112">
    <w:name w:val="Нет списка31112"/>
    <w:next w:val="a2"/>
    <w:uiPriority w:val="99"/>
    <w:semiHidden/>
    <w:unhideWhenUsed/>
    <w:rsid w:val="00FC3B37"/>
  </w:style>
  <w:style w:type="numbering" w:customStyle="1" w:styleId="41112">
    <w:name w:val="Нет списка41112"/>
    <w:next w:val="a2"/>
    <w:uiPriority w:val="99"/>
    <w:semiHidden/>
    <w:unhideWhenUsed/>
    <w:rsid w:val="00FC3B37"/>
  </w:style>
  <w:style w:type="numbering" w:customStyle="1" w:styleId="51112">
    <w:name w:val="Нет списка51112"/>
    <w:next w:val="a2"/>
    <w:semiHidden/>
    <w:rsid w:val="00FC3B37"/>
  </w:style>
  <w:style w:type="numbering" w:customStyle="1" w:styleId="6122">
    <w:name w:val="Нет списка6122"/>
    <w:next w:val="a2"/>
    <w:semiHidden/>
    <w:rsid w:val="00FC3B37"/>
  </w:style>
  <w:style w:type="numbering" w:customStyle="1" w:styleId="7122">
    <w:name w:val="Нет списка7122"/>
    <w:next w:val="a2"/>
    <w:semiHidden/>
    <w:rsid w:val="00FC3B37"/>
  </w:style>
  <w:style w:type="numbering" w:customStyle="1" w:styleId="822">
    <w:name w:val="Нет списка822"/>
    <w:next w:val="a2"/>
    <w:uiPriority w:val="99"/>
    <w:semiHidden/>
    <w:unhideWhenUsed/>
    <w:rsid w:val="00FC3B37"/>
  </w:style>
  <w:style w:type="numbering" w:customStyle="1" w:styleId="1322">
    <w:name w:val="Нет списка1322"/>
    <w:next w:val="a2"/>
    <w:uiPriority w:val="99"/>
    <w:semiHidden/>
    <w:unhideWhenUsed/>
    <w:rsid w:val="00FC3B37"/>
  </w:style>
  <w:style w:type="numbering" w:customStyle="1" w:styleId="11222">
    <w:name w:val="Нет списка11222"/>
    <w:next w:val="a2"/>
    <w:uiPriority w:val="99"/>
    <w:semiHidden/>
    <w:unhideWhenUsed/>
    <w:rsid w:val="00FC3B37"/>
  </w:style>
  <w:style w:type="numbering" w:customStyle="1" w:styleId="22220">
    <w:name w:val="Нет списка2222"/>
    <w:next w:val="a2"/>
    <w:uiPriority w:val="99"/>
    <w:semiHidden/>
    <w:unhideWhenUsed/>
    <w:rsid w:val="00FC3B37"/>
  </w:style>
  <w:style w:type="numbering" w:customStyle="1" w:styleId="3222">
    <w:name w:val="Нет списка3222"/>
    <w:next w:val="a2"/>
    <w:uiPriority w:val="99"/>
    <w:semiHidden/>
    <w:unhideWhenUsed/>
    <w:rsid w:val="00FC3B37"/>
  </w:style>
  <w:style w:type="numbering" w:customStyle="1" w:styleId="4222">
    <w:name w:val="Нет списка4222"/>
    <w:next w:val="a2"/>
    <w:uiPriority w:val="99"/>
    <w:semiHidden/>
    <w:unhideWhenUsed/>
    <w:rsid w:val="00FC3B37"/>
  </w:style>
  <w:style w:type="numbering" w:customStyle="1" w:styleId="5222">
    <w:name w:val="Нет списка5222"/>
    <w:next w:val="a2"/>
    <w:semiHidden/>
    <w:rsid w:val="00FC3B37"/>
  </w:style>
  <w:style w:type="numbering" w:customStyle="1" w:styleId="6222">
    <w:name w:val="Нет списка6222"/>
    <w:next w:val="a2"/>
    <w:semiHidden/>
    <w:rsid w:val="00FC3B37"/>
  </w:style>
  <w:style w:type="numbering" w:customStyle="1" w:styleId="7222">
    <w:name w:val="Нет списка7222"/>
    <w:next w:val="a2"/>
    <w:semiHidden/>
    <w:rsid w:val="00FC3B37"/>
  </w:style>
  <w:style w:type="numbering" w:customStyle="1" w:styleId="922">
    <w:name w:val="Нет списка922"/>
    <w:next w:val="a2"/>
    <w:uiPriority w:val="99"/>
    <w:semiHidden/>
    <w:unhideWhenUsed/>
    <w:rsid w:val="00FC3B37"/>
  </w:style>
  <w:style w:type="numbering" w:customStyle="1" w:styleId="1422">
    <w:name w:val="Нет списка1422"/>
    <w:next w:val="a2"/>
    <w:uiPriority w:val="99"/>
    <w:semiHidden/>
    <w:unhideWhenUsed/>
    <w:rsid w:val="00FC3B37"/>
  </w:style>
  <w:style w:type="numbering" w:customStyle="1" w:styleId="11322">
    <w:name w:val="Нет списка11322"/>
    <w:next w:val="a2"/>
    <w:uiPriority w:val="99"/>
    <w:semiHidden/>
    <w:unhideWhenUsed/>
    <w:rsid w:val="00FC3B37"/>
  </w:style>
  <w:style w:type="numbering" w:customStyle="1" w:styleId="2322">
    <w:name w:val="Нет списка2322"/>
    <w:next w:val="a2"/>
    <w:uiPriority w:val="99"/>
    <w:semiHidden/>
    <w:unhideWhenUsed/>
    <w:rsid w:val="00FC3B37"/>
  </w:style>
  <w:style w:type="numbering" w:customStyle="1" w:styleId="3322">
    <w:name w:val="Нет списка3322"/>
    <w:next w:val="a2"/>
    <w:uiPriority w:val="99"/>
    <w:semiHidden/>
    <w:unhideWhenUsed/>
    <w:rsid w:val="00FC3B37"/>
  </w:style>
  <w:style w:type="numbering" w:customStyle="1" w:styleId="4322">
    <w:name w:val="Нет списка4322"/>
    <w:next w:val="a2"/>
    <w:uiPriority w:val="99"/>
    <w:semiHidden/>
    <w:unhideWhenUsed/>
    <w:rsid w:val="00FC3B37"/>
  </w:style>
  <w:style w:type="numbering" w:customStyle="1" w:styleId="5322">
    <w:name w:val="Нет списка5322"/>
    <w:next w:val="a2"/>
    <w:semiHidden/>
    <w:rsid w:val="00FC3B37"/>
  </w:style>
  <w:style w:type="numbering" w:customStyle="1" w:styleId="6322">
    <w:name w:val="Нет списка6322"/>
    <w:next w:val="a2"/>
    <w:semiHidden/>
    <w:rsid w:val="00FC3B37"/>
  </w:style>
  <w:style w:type="numbering" w:customStyle="1" w:styleId="7322">
    <w:name w:val="Нет списка7322"/>
    <w:next w:val="a2"/>
    <w:semiHidden/>
    <w:rsid w:val="00FC3B37"/>
  </w:style>
  <w:style w:type="numbering" w:customStyle="1" w:styleId="1012">
    <w:name w:val="Нет списка1012"/>
    <w:next w:val="a2"/>
    <w:uiPriority w:val="99"/>
    <w:semiHidden/>
    <w:unhideWhenUsed/>
    <w:rsid w:val="00FC3B37"/>
  </w:style>
  <w:style w:type="numbering" w:customStyle="1" w:styleId="NoList1112">
    <w:name w:val="No List1112"/>
    <w:next w:val="a2"/>
    <w:uiPriority w:val="99"/>
    <w:semiHidden/>
    <w:unhideWhenUsed/>
    <w:rsid w:val="00FC3B37"/>
  </w:style>
  <w:style w:type="numbering" w:customStyle="1" w:styleId="1512">
    <w:name w:val="Нет списка1512"/>
    <w:next w:val="a2"/>
    <w:uiPriority w:val="99"/>
    <w:semiHidden/>
    <w:unhideWhenUsed/>
    <w:rsid w:val="00FC3B37"/>
  </w:style>
  <w:style w:type="numbering" w:customStyle="1" w:styleId="11412">
    <w:name w:val="Нет списка11412"/>
    <w:next w:val="a2"/>
    <w:uiPriority w:val="99"/>
    <w:semiHidden/>
    <w:unhideWhenUsed/>
    <w:rsid w:val="00FC3B37"/>
  </w:style>
  <w:style w:type="numbering" w:customStyle="1" w:styleId="2412">
    <w:name w:val="Нет списка2412"/>
    <w:next w:val="a2"/>
    <w:uiPriority w:val="99"/>
    <w:semiHidden/>
    <w:unhideWhenUsed/>
    <w:rsid w:val="00FC3B37"/>
  </w:style>
  <w:style w:type="numbering" w:customStyle="1" w:styleId="3412">
    <w:name w:val="Нет списка3412"/>
    <w:next w:val="a2"/>
    <w:uiPriority w:val="99"/>
    <w:semiHidden/>
    <w:unhideWhenUsed/>
    <w:rsid w:val="00FC3B37"/>
  </w:style>
  <w:style w:type="numbering" w:customStyle="1" w:styleId="4412">
    <w:name w:val="Нет списка4412"/>
    <w:next w:val="a2"/>
    <w:uiPriority w:val="99"/>
    <w:semiHidden/>
    <w:unhideWhenUsed/>
    <w:rsid w:val="00FC3B37"/>
  </w:style>
  <w:style w:type="numbering" w:customStyle="1" w:styleId="5412">
    <w:name w:val="Нет списка5412"/>
    <w:next w:val="a2"/>
    <w:semiHidden/>
    <w:rsid w:val="00FC3B37"/>
  </w:style>
  <w:style w:type="numbering" w:customStyle="1" w:styleId="6412">
    <w:name w:val="Нет списка6412"/>
    <w:next w:val="a2"/>
    <w:semiHidden/>
    <w:rsid w:val="00FC3B37"/>
  </w:style>
  <w:style w:type="numbering" w:customStyle="1" w:styleId="7412">
    <w:name w:val="Нет списка7412"/>
    <w:next w:val="a2"/>
    <w:semiHidden/>
    <w:rsid w:val="00FC3B37"/>
  </w:style>
  <w:style w:type="numbering" w:customStyle="1" w:styleId="NoList2112">
    <w:name w:val="No List2112"/>
    <w:next w:val="a2"/>
    <w:uiPriority w:val="99"/>
    <w:semiHidden/>
    <w:unhideWhenUsed/>
    <w:rsid w:val="00FC3B37"/>
  </w:style>
  <w:style w:type="numbering" w:customStyle="1" w:styleId="12212">
    <w:name w:val="Нет списка12212"/>
    <w:next w:val="a2"/>
    <w:uiPriority w:val="99"/>
    <w:semiHidden/>
    <w:unhideWhenUsed/>
    <w:rsid w:val="00FC3B37"/>
  </w:style>
  <w:style w:type="numbering" w:customStyle="1" w:styleId="111212">
    <w:name w:val="Нет списка111212"/>
    <w:next w:val="a2"/>
    <w:uiPriority w:val="99"/>
    <w:semiHidden/>
    <w:unhideWhenUsed/>
    <w:rsid w:val="00FC3B37"/>
  </w:style>
  <w:style w:type="numbering" w:customStyle="1" w:styleId="21212">
    <w:name w:val="Нет списка21212"/>
    <w:next w:val="a2"/>
    <w:uiPriority w:val="99"/>
    <w:semiHidden/>
    <w:unhideWhenUsed/>
    <w:rsid w:val="00FC3B37"/>
  </w:style>
  <w:style w:type="numbering" w:customStyle="1" w:styleId="31212">
    <w:name w:val="Нет списка31212"/>
    <w:next w:val="a2"/>
    <w:uiPriority w:val="99"/>
    <w:semiHidden/>
    <w:unhideWhenUsed/>
    <w:rsid w:val="00FC3B37"/>
  </w:style>
  <w:style w:type="numbering" w:customStyle="1" w:styleId="41212">
    <w:name w:val="Нет списка41212"/>
    <w:next w:val="a2"/>
    <w:uiPriority w:val="99"/>
    <w:semiHidden/>
    <w:unhideWhenUsed/>
    <w:rsid w:val="00FC3B37"/>
  </w:style>
  <w:style w:type="numbering" w:customStyle="1" w:styleId="51212">
    <w:name w:val="Нет списка51212"/>
    <w:next w:val="a2"/>
    <w:semiHidden/>
    <w:rsid w:val="00FC3B37"/>
  </w:style>
  <w:style w:type="numbering" w:customStyle="1" w:styleId="61112">
    <w:name w:val="Нет списка61112"/>
    <w:next w:val="a2"/>
    <w:semiHidden/>
    <w:rsid w:val="00FC3B37"/>
  </w:style>
  <w:style w:type="numbering" w:customStyle="1" w:styleId="71112">
    <w:name w:val="Нет списка71112"/>
    <w:next w:val="a2"/>
    <w:semiHidden/>
    <w:rsid w:val="00FC3B37"/>
  </w:style>
  <w:style w:type="numbering" w:customStyle="1" w:styleId="8112">
    <w:name w:val="Нет списка8112"/>
    <w:next w:val="a2"/>
    <w:uiPriority w:val="99"/>
    <w:semiHidden/>
    <w:unhideWhenUsed/>
    <w:rsid w:val="00FC3B37"/>
  </w:style>
  <w:style w:type="numbering" w:customStyle="1" w:styleId="13112">
    <w:name w:val="Нет списка13112"/>
    <w:next w:val="a2"/>
    <w:uiPriority w:val="99"/>
    <w:semiHidden/>
    <w:unhideWhenUsed/>
    <w:rsid w:val="00FC3B37"/>
  </w:style>
  <w:style w:type="numbering" w:customStyle="1" w:styleId="112112">
    <w:name w:val="Нет списка112112"/>
    <w:next w:val="a2"/>
    <w:uiPriority w:val="99"/>
    <w:semiHidden/>
    <w:unhideWhenUsed/>
    <w:rsid w:val="00FC3B37"/>
  </w:style>
  <w:style w:type="numbering" w:customStyle="1" w:styleId="22112">
    <w:name w:val="Нет списка22112"/>
    <w:next w:val="a2"/>
    <w:uiPriority w:val="99"/>
    <w:semiHidden/>
    <w:unhideWhenUsed/>
    <w:rsid w:val="00FC3B37"/>
  </w:style>
  <w:style w:type="numbering" w:customStyle="1" w:styleId="32112">
    <w:name w:val="Нет списка32112"/>
    <w:next w:val="a2"/>
    <w:uiPriority w:val="99"/>
    <w:semiHidden/>
    <w:unhideWhenUsed/>
    <w:rsid w:val="00FC3B37"/>
  </w:style>
  <w:style w:type="numbering" w:customStyle="1" w:styleId="42112">
    <w:name w:val="Нет списка42112"/>
    <w:next w:val="a2"/>
    <w:uiPriority w:val="99"/>
    <w:semiHidden/>
    <w:unhideWhenUsed/>
    <w:rsid w:val="00FC3B37"/>
  </w:style>
  <w:style w:type="numbering" w:customStyle="1" w:styleId="52112">
    <w:name w:val="Нет списка52112"/>
    <w:next w:val="a2"/>
    <w:semiHidden/>
    <w:rsid w:val="00FC3B37"/>
  </w:style>
  <w:style w:type="numbering" w:customStyle="1" w:styleId="62112">
    <w:name w:val="Нет списка62112"/>
    <w:next w:val="a2"/>
    <w:semiHidden/>
    <w:rsid w:val="00FC3B37"/>
  </w:style>
  <w:style w:type="numbering" w:customStyle="1" w:styleId="72112">
    <w:name w:val="Нет списка72112"/>
    <w:next w:val="a2"/>
    <w:semiHidden/>
    <w:rsid w:val="00FC3B37"/>
  </w:style>
  <w:style w:type="numbering" w:customStyle="1" w:styleId="9112">
    <w:name w:val="Нет списка9112"/>
    <w:next w:val="a2"/>
    <w:uiPriority w:val="99"/>
    <w:semiHidden/>
    <w:unhideWhenUsed/>
    <w:rsid w:val="00FC3B37"/>
  </w:style>
  <w:style w:type="numbering" w:customStyle="1" w:styleId="14112">
    <w:name w:val="Нет списка14112"/>
    <w:next w:val="a2"/>
    <w:uiPriority w:val="99"/>
    <w:semiHidden/>
    <w:unhideWhenUsed/>
    <w:rsid w:val="00FC3B37"/>
  </w:style>
  <w:style w:type="numbering" w:customStyle="1" w:styleId="113112">
    <w:name w:val="Нет списка113112"/>
    <w:next w:val="a2"/>
    <w:uiPriority w:val="99"/>
    <w:semiHidden/>
    <w:unhideWhenUsed/>
    <w:rsid w:val="00FC3B37"/>
  </w:style>
  <w:style w:type="numbering" w:customStyle="1" w:styleId="23112">
    <w:name w:val="Нет списка23112"/>
    <w:next w:val="a2"/>
    <w:uiPriority w:val="99"/>
    <w:semiHidden/>
    <w:unhideWhenUsed/>
    <w:rsid w:val="00FC3B37"/>
  </w:style>
  <w:style w:type="numbering" w:customStyle="1" w:styleId="33112">
    <w:name w:val="Нет списка33112"/>
    <w:next w:val="a2"/>
    <w:uiPriority w:val="99"/>
    <w:semiHidden/>
    <w:unhideWhenUsed/>
    <w:rsid w:val="00FC3B37"/>
  </w:style>
  <w:style w:type="numbering" w:customStyle="1" w:styleId="43112">
    <w:name w:val="Нет списка43112"/>
    <w:next w:val="a2"/>
    <w:uiPriority w:val="99"/>
    <w:semiHidden/>
    <w:unhideWhenUsed/>
    <w:rsid w:val="00FC3B37"/>
  </w:style>
  <w:style w:type="numbering" w:customStyle="1" w:styleId="53112">
    <w:name w:val="Нет списка53112"/>
    <w:next w:val="a2"/>
    <w:semiHidden/>
    <w:rsid w:val="00FC3B37"/>
  </w:style>
  <w:style w:type="numbering" w:customStyle="1" w:styleId="63112">
    <w:name w:val="Нет списка63112"/>
    <w:next w:val="a2"/>
    <w:semiHidden/>
    <w:rsid w:val="00FC3B37"/>
  </w:style>
  <w:style w:type="numbering" w:customStyle="1" w:styleId="73112">
    <w:name w:val="Нет списка73112"/>
    <w:next w:val="a2"/>
    <w:semiHidden/>
    <w:rsid w:val="00FC3B37"/>
  </w:style>
  <w:style w:type="numbering" w:customStyle="1" w:styleId="1612">
    <w:name w:val="Нет списка1612"/>
    <w:next w:val="a2"/>
    <w:uiPriority w:val="99"/>
    <w:semiHidden/>
    <w:unhideWhenUsed/>
    <w:rsid w:val="00FC3B37"/>
  </w:style>
  <w:style w:type="numbering" w:customStyle="1" w:styleId="1712">
    <w:name w:val="Нет списка1712"/>
    <w:next w:val="a2"/>
    <w:uiPriority w:val="99"/>
    <w:semiHidden/>
    <w:unhideWhenUsed/>
    <w:rsid w:val="00FC3B37"/>
  </w:style>
  <w:style w:type="numbering" w:customStyle="1" w:styleId="2512">
    <w:name w:val="Нет списка2512"/>
    <w:next w:val="a2"/>
    <w:uiPriority w:val="99"/>
    <w:semiHidden/>
    <w:unhideWhenUsed/>
    <w:rsid w:val="00FC3B37"/>
  </w:style>
  <w:style w:type="table" w:customStyle="1" w:styleId="12120">
    <w:name w:val="Сетка таблицы1212"/>
    <w:basedOn w:val="a1"/>
    <w:next w:val="a7"/>
    <w:rsid w:val="00FC3B3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етка таблицы2212"/>
    <w:basedOn w:val="a1"/>
    <w:next w:val="a7"/>
    <w:uiPriority w:val="59"/>
    <w:rsid w:val="00FC3B3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caption" w:qFormat="1"/>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Indent 2"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C005F5"/>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99"/>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rsid w:val="00B31EB2"/>
    <w:rPr>
      <w:rFonts w:eastAsia="Times New Roman"/>
      <w:szCs w:val="24"/>
    </w:rPr>
  </w:style>
  <w:style w:type="paragraph" w:styleId="2a">
    <w:name w:val="Body Text Indent 2"/>
    <w:aliases w:val=" Знак7, Знак71,Знак7,Знак71"/>
    <w:basedOn w:val="a"/>
    <w:link w:val="2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uiPriority w:val="99"/>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uiPriority w:val="99"/>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uiPriority w:val="99"/>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uiPriority w:val="99"/>
    <w:rsid w:val="00997362"/>
    <w:pPr>
      <w:ind w:firstLine="539"/>
      <w:jc w:val="both"/>
    </w:pPr>
    <w:rPr>
      <w:rFonts w:eastAsia="Times New Roman" w:cs="Times New Roman"/>
      <w:color w:val="000000"/>
      <w:sz w:val="18"/>
      <w:szCs w:val="18"/>
    </w:rPr>
  </w:style>
  <w:style w:type="paragraph" w:customStyle="1" w:styleId="c">
    <w:name w:val="c"/>
    <w:basedOn w:val="a"/>
    <w:uiPriority w:val="99"/>
    <w:rsid w:val="00997362"/>
    <w:pPr>
      <w:jc w:val="center"/>
    </w:pPr>
    <w:rPr>
      <w:rFonts w:eastAsia="Times New Roman" w:cs="Times New Roman"/>
      <w:color w:val="000000"/>
      <w:sz w:val="24"/>
      <w:szCs w:val="24"/>
    </w:rPr>
  </w:style>
  <w:style w:type="paragraph" w:customStyle="1" w:styleId="afff0">
    <w:name w:val="Комментарий"/>
    <w:basedOn w:val="a"/>
    <w:next w:val="a"/>
    <w:uiPriority w:val="99"/>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uiPriority w:val="99"/>
    <w:rsid w:val="00997362"/>
    <w:pPr>
      <w:jc w:val="right"/>
    </w:pPr>
    <w:rPr>
      <w:rFonts w:eastAsia="Times New Roman" w:cs="Times New Roman"/>
      <w:color w:val="000000"/>
      <w:sz w:val="24"/>
      <w:szCs w:val="24"/>
    </w:rPr>
  </w:style>
  <w:style w:type="paragraph" w:customStyle="1" w:styleId="afff1">
    <w:name w:val="БЛОК"/>
    <w:basedOn w:val="a"/>
    <w:uiPriority w:val="99"/>
    <w:rsid w:val="00997362"/>
    <w:pPr>
      <w:ind w:firstLine="284"/>
      <w:jc w:val="both"/>
    </w:pPr>
    <w:rPr>
      <w:rFonts w:eastAsia="Times New Roman" w:cs="Times New Roman"/>
      <w:sz w:val="18"/>
    </w:rPr>
  </w:style>
  <w:style w:type="paragraph" w:customStyle="1" w:styleId="afff2">
    <w:name w:val="Таблица"/>
    <w:basedOn w:val="a"/>
    <w:link w:val="afff3"/>
    <w:uiPriority w:val="99"/>
    <w:qFormat/>
    <w:rsid w:val="00997362"/>
    <w:rPr>
      <w:rFonts w:eastAsia="Times New Roman" w:cs="Times New Roman"/>
      <w:sz w:val="18"/>
    </w:rPr>
  </w:style>
  <w:style w:type="paragraph" w:customStyle="1" w:styleId="afff4">
    <w:name w:val="Подчеркнутый"/>
    <w:basedOn w:val="afff2"/>
    <w:uiPriority w:val="99"/>
    <w:rsid w:val="00997362"/>
    <w:rPr>
      <w:u w:val="single"/>
    </w:rPr>
  </w:style>
  <w:style w:type="paragraph" w:customStyle="1" w:styleId="125">
    <w:name w:val="Обычный 12"/>
    <w:basedOn w:val="a"/>
    <w:autoRedefine/>
    <w:uiPriority w:val="99"/>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uiPriority w:val="99"/>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uiPriority w:val="99"/>
    <w:rsid w:val="00997362"/>
    <w:pPr>
      <w:ind w:left="113" w:right="113"/>
    </w:pPr>
    <w:rPr>
      <w:rFonts w:eastAsia="Times New Roman" w:cs="Times New Roman"/>
      <w:sz w:val="18"/>
    </w:rPr>
  </w:style>
  <w:style w:type="paragraph" w:customStyle="1" w:styleId="1f5">
    <w:name w:val="Титул1"/>
    <w:basedOn w:val="a"/>
    <w:autoRedefine/>
    <w:uiPriority w:val="99"/>
    <w:rsid w:val="00997362"/>
    <w:rPr>
      <w:rFonts w:eastAsia="Times New Roman"/>
    </w:rPr>
  </w:style>
  <w:style w:type="paragraph" w:customStyle="1" w:styleId="txtpril">
    <w:name w:val="_txt_pril"/>
    <w:basedOn w:val="a"/>
    <w:autoRedefine/>
    <w:uiPriority w:val="99"/>
    <w:rsid w:val="00997362"/>
    <w:pPr>
      <w:jc w:val="center"/>
    </w:pPr>
    <w:rPr>
      <w:rFonts w:eastAsia="Times New Roman"/>
    </w:rPr>
  </w:style>
  <w:style w:type="paragraph" w:styleId="afff6">
    <w:name w:val="List Bullet"/>
    <w:basedOn w:val="a"/>
    <w:autoRedefine/>
    <w:uiPriority w:val="99"/>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uiPriority w:val="99"/>
    <w:rsid w:val="00997362"/>
    <w:pPr>
      <w:autoSpaceDE w:val="0"/>
      <w:autoSpaceDN w:val="0"/>
      <w:adjustRightInd w:val="0"/>
    </w:pPr>
    <w:rPr>
      <w:rFonts w:eastAsia="Times New Roman"/>
      <w:color w:val="000000"/>
      <w:sz w:val="24"/>
      <w:szCs w:val="24"/>
    </w:rPr>
  </w:style>
  <w:style w:type="paragraph" w:customStyle="1" w:styleId="head2">
    <w:name w:val="head2"/>
    <w:basedOn w:val="a"/>
    <w:uiPriority w:val="99"/>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uiPriority w:val="99"/>
    <w:rsid w:val="00997362"/>
    <w:pPr>
      <w:widowControl w:val="0"/>
      <w:jc w:val="center"/>
    </w:pPr>
    <w:rPr>
      <w:rFonts w:eastAsia="Times New Roman" w:cs="Times New Roman"/>
      <w:sz w:val="24"/>
    </w:rPr>
  </w:style>
  <w:style w:type="paragraph" w:customStyle="1" w:styleId="afff7">
    <w:name w:val="Стиль"/>
    <w:uiPriority w:val="99"/>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uiPriority w:val="99"/>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uiPriority w:val="99"/>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uiPriority w:val="99"/>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uiPriority w:val="99"/>
    <w:rsid w:val="00997362"/>
    <w:pPr>
      <w:keepNext/>
      <w:autoSpaceDE w:val="0"/>
      <w:autoSpaceDN w:val="0"/>
      <w:outlineLvl w:val="5"/>
    </w:pPr>
    <w:rPr>
      <w:rFonts w:eastAsia="Times New Roman" w:cs="Times New Roman"/>
    </w:rPr>
  </w:style>
  <w:style w:type="paragraph" w:customStyle="1" w:styleId="afffa">
    <w:name w:val="ТитулАвт"/>
    <w:basedOn w:val="a"/>
    <w:autoRedefine/>
    <w:uiPriority w:val="99"/>
    <w:rsid w:val="00997362"/>
    <w:pPr>
      <w:jc w:val="center"/>
    </w:pPr>
    <w:rPr>
      <w:rFonts w:eastAsia="Times New Roman" w:cs="Times New Roman"/>
      <w:sz w:val="24"/>
    </w:rPr>
  </w:style>
  <w:style w:type="paragraph" w:customStyle="1" w:styleId="-">
    <w:name w:val="Таблица - графы"/>
    <w:uiPriority w:val="99"/>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uiPriority w:val="99"/>
    <w:locked/>
    <w:rsid w:val="00997362"/>
    <w:rPr>
      <w:i/>
      <w:iCs/>
      <w:sz w:val="30"/>
      <w:szCs w:val="24"/>
      <w:lang w:val="ru-RU" w:eastAsia="ru-RU" w:bidi="ar-SA"/>
    </w:rPr>
  </w:style>
  <w:style w:type="paragraph" w:customStyle="1" w:styleId="-0">
    <w:name w:val="Таблица - текст"/>
    <w:basedOn w:val="a"/>
    <w:uiPriority w:val="99"/>
    <w:rsid w:val="00997362"/>
    <w:pPr>
      <w:snapToGrid w:val="0"/>
    </w:pPr>
    <w:rPr>
      <w:rFonts w:eastAsia="Times New Roman" w:cs="Times New Roman"/>
      <w:sz w:val="24"/>
    </w:rPr>
  </w:style>
  <w:style w:type="paragraph" w:customStyle="1" w:styleId="-1">
    <w:name w:val="Текст-Список"/>
    <w:basedOn w:val="af6"/>
    <w:uiPriority w:val="99"/>
    <w:rsid w:val="00997362"/>
    <w:pPr>
      <w:tabs>
        <w:tab w:val="num" w:pos="360"/>
      </w:tabs>
      <w:ind w:left="360" w:hanging="360"/>
    </w:pPr>
    <w:rPr>
      <w:szCs w:val="20"/>
      <w:lang w:val="ru-RU" w:eastAsia="ru-RU"/>
    </w:rPr>
  </w:style>
  <w:style w:type="paragraph" w:customStyle="1" w:styleId="2fa">
    <w:name w:val="Титул2"/>
    <w:basedOn w:val="a"/>
    <w:autoRedefine/>
    <w:uiPriority w:val="99"/>
    <w:rsid w:val="00997362"/>
    <w:pPr>
      <w:jc w:val="center"/>
    </w:pPr>
    <w:rPr>
      <w:rFonts w:eastAsia="Times New Roman" w:cs="Times New Roman"/>
      <w:u w:val="single"/>
    </w:rPr>
  </w:style>
  <w:style w:type="paragraph" w:customStyle="1" w:styleId="0">
    <w:name w:val="Титул0"/>
    <w:basedOn w:val="a"/>
    <w:autoRedefine/>
    <w:uiPriority w:val="99"/>
    <w:rsid w:val="00997362"/>
    <w:pPr>
      <w:snapToGrid w:val="0"/>
      <w:jc w:val="right"/>
    </w:pPr>
    <w:rPr>
      <w:rFonts w:eastAsia="Times New Roman" w:cs="Times New Roman"/>
      <w:i/>
      <w:sz w:val="24"/>
    </w:rPr>
  </w:style>
  <w:style w:type="paragraph" w:styleId="1f8">
    <w:name w:val="index 1"/>
    <w:basedOn w:val="a"/>
    <w:next w:val="a"/>
    <w:autoRedefine/>
    <w:uiPriority w:val="99"/>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uiPriority w:val="99"/>
    <w:rsid w:val="00997362"/>
    <w:rPr>
      <w:rFonts w:eastAsia="Times New Roman" w:cs="Times New Roman"/>
      <w:lang w:val="x-none" w:eastAsia="x-none"/>
    </w:rPr>
  </w:style>
  <w:style w:type="character" w:customStyle="1" w:styleId="afffc">
    <w:name w:val="Текст примечания Знак"/>
    <w:link w:val="afffb"/>
    <w:uiPriority w:val="99"/>
    <w:rsid w:val="00997362"/>
    <w:rPr>
      <w:rFonts w:ascii="Times New Roman" w:eastAsia="Times New Roman" w:hAnsi="Times New Roman" w:cs="Times New Roman"/>
    </w:rPr>
  </w:style>
  <w:style w:type="paragraph" w:styleId="afffd">
    <w:name w:val="annotation subject"/>
    <w:basedOn w:val="afffb"/>
    <w:next w:val="afffb"/>
    <w:link w:val="afffe"/>
    <w:uiPriority w:val="99"/>
    <w:rsid w:val="00997362"/>
    <w:rPr>
      <w:b/>
      <w:bCs/>
    </w:rPr>
  </w:style>
  <w:style w:type="character" w:customStyle="1" w:styleId="afffe">
    <w:name w:val="Тема примечания Знак"/>
    <w:link w:val="afffd"/>
    <w:uiPriority w:val="99"/>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uiPriority w:val="99"/>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uiPriority w:val="99"/>
    <w:rsid w:val="00997362"/>
    <w:pPr>
      <w:ind w:firstLine="210"/>
    </w:pPr>
    <w:rPr>
      <w:i/>
      <w:iCs/>
    </w:rPr>
  </w:style>
  <w:style w:type="character" w:customStyle="1" w:styleId="affff1">
    <w:name w:val="Красная строка Знак"/>
    <w:link w:val="affff0"/>
    <w:uiPriority w:val="99"/>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C005F5"/>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afffff0">
    <w:basedOn w:val="a"/>
    <w:next w:val="ac"/>
    <w:uiPriority w:val="99"/>
    <w:qFormat/>
    <w:rsid w:val="00FC3B37"/>
    <w:pPr>
      <w:jc w:val="center"/>
    </w:pPr>
    <w:rPr>
      <w:rFonts w:eastAsia="Times New Roman" w:cs="Times New Roman"/>
      <w:b/>
      <w:bCs/>
      <w:szCs w:val="24"/>
      <w:lang w:val="x-none" w:eastAsia="x-none"/>
    </w:rPr>
  </w:style>
  <w:style w:type="paragraph" w:customStyle="1" w:styleId="23a">
    <w:name w:val="Обычный23"/>
    <w:uiPriority w:val="99"/>
    <w:rsid w:val="00FC3B37"/>
    <w:rPr>
      <w:rFonts w:ascii="Times New Roman" w:eastAsia="Times New Roman" w:hAnsi="Times New Roman" w:cs="Times New Roman"/>
      <w:sz w:val="24"/>
    </w:rPr>
  </w:style>
  <w:style w:type="paragraph" w:customStyle="1" w:styleId="5b">
    <w:name w:val="Верхний колонтитул5"/>
    <w:basedOn w:val="23a"/>
    <w:rsid w:val="00FC3B37"/>
    <w:pPr>
      <w:tabs>
        <w:tab w:val="center" w:pos="4677"/>
        <w:tab w:val="right" w:pos="9355"/>
      </w:tabs>
    </w:pPr>
  </w:style>
  <w:style w:type="character" w:customStyle="1" w:styleId="17a">
    <w:name w:val="Знак Знак17"/>
    <w:locked/>
    <w:rsid w:val="00FC3B37"/>
    <w:rPr>
      <w:sz w:val="24"/>
      <w:lang w:val="ru-RU" w:eastAsia="ru-RU" w:bidi="ar-SA"/>
    </w:rPr>
  </w:style>
  <w:style w:type="character" w:customStyle="1" w:styleId="3fd">
    <w:name w:val="Знак Знак3"/>
    <w:locked/>
    <w:rsid w:val="00FC3B37"/>
    <w:rPr>
      <w:rFonts w:ascii="Courier New" w:hAnsi="Courier New"/>
      <w:lang w:val="ru-RU" w:eastAsia="ru-RU" w:bidi="ar-SA"/>
    </w:rPr>
  </w:style>
  <w:style w:type="paragraph" w:customStyle="1" w:styleId="msonormalmailrucssattributepostfixmailrucssattributepostfix">
    <w:name w:val="msonormal_mailru_css_attribute_postfix_mailru_css_attribute_postfix"/>
    <w:basedOn w:val="a"/>
    <w:rsid w:val="00FC3B37"/>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FC3B37"/>
  </w:style>
  <w:style w:type="numbering" w:customStyle="1" w:styleId="451">
    <w:name w:val="Нет списка451"/>
    <w:next w:val="a2"/>
    <w:semiHidden/>
    <w:rsid w:val="00FC3B37"/>
  </w:style>
  <w:style w:type="numbering" w:customStyle="1" w:styleId="551">
    <w:name w:val="Нет списка551"/>
    <w:next w:val="a2"/>
    <w:uiPriority w:val="99"/>
    <w:semiHidden/>
    <w:unhideWhenUsed/>
    <w:rsid w:val="00FC3B37"/>
  </w:style>
  <w:style w:type="numbering" w:customStyle="1" w:styleId="NoList121">
    <w:name w:val="No List121"/>
    <w:next w:val="a2"/>
    <w:uiPriority w:val="99"/>
    <w:semiHidden/>
    <w:unhideWhenUsed/>
    <w:rsid w:val="00FC3B37"/>
  </w:style>
  <w:style w:type="numbering" w:customStyle="1" w:styleId="1231">
    <w:name w:val="Нет списка1231"/>
    <w:next w:val="a2"/>
    <w:uiPriority w:val="99"/>
    <w:semiHidden/>
    <w:unhideWhenUsed/>
    <w:rsid w:val="00FC3B37"/>
  </w:style>
  <w:style w:type="numbering" w:customStyle="1" w:styleId="11131">
    <w:name w:val="Нет списка11131"/>
    <w:next w:val="a2"/>
    <w:uiPriority w:val="99"/>
    <w:semiHidden/>
    <w:unhideWhenUsed/>
    <w:rsid w:val="00FC3B37"/>
  </w:style>
  <w:style w:type="table" w:customStyle="1" w:styleId="12111">
    <w:name w:val="Сетка таблицы1211"/>
    <w:basedOn w:val="a1"/>
    <w:next w:val="a7"/>
    <w:rsid w:val="00FC3B3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Сетка таблицы2211"/>
    <w:basedOn w:val="a1"/>
    <w:next w:val="a7"/>
    <w:uiPriority w:val="59"/>
    <w:rsid w:val="00FC3B3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Нет списка2131"/>
    <w:next w:val="a2"/>
    <w:uiPriority w:val="99"/>
    <w:semiHidden/>
    <w:unhideWhenUsed/>
    <w:rsid w:val="00FC3B37"/>
  </w:style>
  <w:style w:type="numbering" w:customStyle="1" w:styleId="3131">
    <w:name w:val="Нет списка3131"/>
    <w:next w:val="a2"/>
    <w:uiPriority w:val="99"/>
    <w:semiHidden/>
    <w:unhideWhenUsed/>
    <w:rsid w:val="00FC3B37"/>
  </w:style>
  <w:style w:type="numbering" w:customStyle="1" w:styleId="4131">
    <w:name w:val="Нет списка4131"/>
    <w:next w:val="a2"/>
    <w:uiPriority w:val="99"/>
    <w:semiHidden/>
    <w:unhideWhenUsed/>
    <w:rsid w:val="00FC3B37"/>
  </w:style>
  <w:style w:type="numbering" w:customStyle="1" w:styleId="5131">
    <w:name w:val="Нет списка5131"/>
    <w:next w:val="a2"/>
    <w:semiHidden/>
    <w:rsid w:val="00FC3B37"/>
  </w:style>
  <w:style w:type="numbering" w:customStyle="1" w:styleId="651">
    <w:name w:val="Нет списка651"/>
    <w:next w:val="a2"/>
    <w:semiHidden/>
    <w:rsid w:val="00FC3B37"/>
  </w:style>
  <w:style w:type="numbering" w:customStyle="1" w:styleId="751">
    <w:name w:val="Нет списка751"/>
    <w:next w:val="a2"/>
    <w:semiHidden/>
    <w:rsid w:val="00FC3B37"/>
  </w:style>
  <w:style w:type="numbering" w:customStyle="1" w:styleId="NoList221">
    <w:name w:val="No List221"/>
    <w:next w:val="a2"/>
    <w:uiPriority w:val="99"/>
    <w:semiHidden/>
    <w:unhideWhenUsed/>
    <w:rsid w:val="00FC3B37"/>
  </w:style>
  <w:style w:type="numbering" w:customStyle="1" w:styleId="121110">
    <w:name w:val="Нет списка12111"/>
    <w:next w:val="a2"/>
    <w:uiPriority w:val="99"/>
    <w:semiHidden/>
    <w:unhideWhenUsed/>
    <w:rsid w:val="00FC3B37"/>
  </w:style>
  <w:style w:type="numbering" w:customStyle="1" w:styleId="111111">
    <w:name w:val="Нет списка111111"/>
    <w:next w:val="a2"/>
    <w:uiPriority w:val="99"/>
    <w:semiHidden/>
    <w:unhideWhenUsed/>
    <w:rsid w:val="00FC3B37"/>
  </w:style>
  <w:style w:type="numbering" w:customStyle="1" w:styleId="21111">
    <w:name w:val="Нет списка21111"/>
    <w:next w:val="a2"/>
    <w:uiPriority w:val="99"/>
    <w:semiHidden/>
    <w:unhideWhenUsed/>
    <w:rsid w:val="00FC3B37"/>
  </w:style>
  <w:style w:type="numbering" w:customStyle="1" w:styleId="31111">
    <w:name w:val="Нет списка31111"/>
    <w:next w:val="a2"/>
    <w:uiPriority w:val="99"/>
    <w:semiHidden/>
    <w:unhideWhenUsed/>
    <w:rsid w:val="00FC3B37"/>
  </w:style>
  <w:style w:type="numbering" w:customStyle="1" w:styleId="41111">
    <w:name w:val="Нет списка41111"/>
    <w:next w:val="a2"/>
    <w:uiPriority w:val="99"/>
    <w:semiHidden/>
    <w:unhideWhenUsed/>
    <w:rsid w:val="00FC3B37"/>
  </w:style>
  <w:style w:type="numbering" w:customStyle="1" w:styleId="51111">
    <w:name w:val="Нет списка51111"/>
    <w:next w:val="a2"/>
    <w:semiHidden/>
    <w:rsid w:val="00FC3B37"/>
  </w:style>
  <w:style w:type="numbering" w:customStyle="1" w:styleId="6121">
    <w:name w:val="Нет списка6121"/>
    <w:next w:val="a2"/>
    <w:semiHidden/>
    <w:rsid w:val="00FC3B37"/>
  </w:style>
  <w:style w:type="numbering" w:customStyle="1" w:styleId="7121">
    <w:name w:val="Нет списка7121"/>
    <w:next w:val="a2"/>
    <w:semiHidden/>
    <w:rsid w:val="00FC3B37"/>
  </w:style>
  <w:style w:type="numbering" w:customStyle="1" w:styleId="8210">
    <w:name w:val="Нет списка821"/>
    <w:next w:val="a2"/>
    <w:uiPriority w:val="99"/>
    <w:semiHidden/>
    <w:unhideWhenUsed/>
    <w:rsid w:val="00FC3B37"/>
  </w:style>
  <w:style w:type="numbering" w:customStyle="1" w:styleId="1321">
    <w:name w:val="Нет списка1321"/>
    <w:next w:val="a2"/>
    <w:uiPriority w:val="99"/>
    <w:semiHidden/>
    <w:unhideWhenUsed/>
    <w:rsid w:val="00FC3B37"/>
  </w:style>
  <w:style w:type="numbering" w:customStyle="1" w:styleId="11221">
    <w:name w:val="Нет списка11221"/>
    <w:next w:val="a2"/>
    <w:uiPriority w:val="99"/>
    <w:semiHidden/>
    <w:unhideWhenUsed/>
    <w:rsid w:val="00FC3B37"/>
  </w:style>
  <w:style w:type="numbering" w:customStyle="1" w:styleId="2221">
    <w:name w:val="Нет списка2221"/>
    <w:next w:val="a2"/>
    <w:uiPriority w:val="99"/>
    <w:semiHidden/>
    <w:unhideWhenUsed/>
    <w:rsid w:val="00FC3B37"/>
  </w:style>
  <w:style w:type="numbering" w:customStyle="1" w:styleId="3221">
    <w:name w:val="Нет списка3221"/>
    <w:next w:val="a2"/>
    <w:uiPriority w:val="99"/>
    <w:semiHidden/>
    <w:unhideWhenUsed/>
    <w:rsid w:val="00FC3B37"/>
  </w:style>
  <w:style w:type="numbering" w:customStyle="1" w:styleId="4221">
    <w:name w:val="Нет списка4221"/>
    <w:next w:val="a2"/>
    <w:uiPriority w:val="99"/>
    <w:semiHidden/>
    <w:unhideWhenUsed/>
    <w:rsid w:val="00FC3B37"/>
  </w:style>
  <w:style w:type="numbering" w:customStyle="1" w:styleId="5221">
    <w:name w:val="Нет списка5221"/>
    <w:next w:val="a2"/>
    <w:semiHidden/>
    <w:rsid w:val="00FC3B37"/>
  </w:style>
  <w:style w:type="numbering" w:customStyle="1" w:styleId="6221">
    <w:name w:val="Нет списка6221"/>
    <w:next w:val="a2"/>
    <w:semiHidden/>
    <w:rsid w:val="00FC3B37"/>
  </w:style>
  <w:style w:type="numbering" w:customStyle="1" w:styleId="7221">
    <w:name w:val="Нет списка7221"/>
    <w:next w:val="a2"/>
    <w:semiHidden/>
    <w:rsid w:val="00FC3B37"/>
  </w:style>
  <w:style w:type="numbering" w:customStyle="1" w:styleId="9210">
    <w:name w:val="Нет списка921"/>
    <w:next w:val="a2"/>
    <w:uiPriority w:val="99"/>
    <w:semiHidden/>
    <w:unhideWhenUsed/>
    <w:rsid w:val="00FC3B37"/>
  </w:style>
  <w:style w:type="numbering" w:customStyle="1" w:styleId="1421">
    <w:name w:val="Нет списка1421"/>
    <w:next w:val="a2"/>
    <w:uiPriority w:val="99"/>
    <w:semiHidden/>
    <w:unhideWhenUsed/>
    <w:rsid w:val="00FC3B37"/>
  </w:style>
  <w:style w:type="numbering" w:customStyle="1" w:styleId="11321">
    <w:name w:val="Нет списка11321"/>
    <w:next w:val="a2"/>
    <w:uiPriority w:val="99"/>
    <w:semiHidden/>
    <w:unhideWhenUsed/>
    <w:rsid w:val="00FC3B37"/>
  </w:style>
  <w:style w:type="numbering" w:customStyle="1" w:styleId="2321">
    <w:name w:val="Нет списка2321"/>
    <w:next w:val="a2"/>
    <w:uiPriority w:val="99"/>
    <w:semiHidden/>
    <w:unhideWhenUsed/>
    <w:rsid w:val="00FC3B37"/>
  </w:style>
  <w:style w:type="numbering" w:customStyle="1" w:styleId="3321">
    <w:name w:val="Нет списка3321"/>
    <w:next w:val="a2"/>
    <w:uiPriority w:val="99"/>
    <w:semiHidden/>
    <w:unhideWhenUsed/>
    <w:rsid w:val="00FC3B37"/>
  </w:style>
  <w:style w:type="numbering" w:customStyle="1" w:styleId="4321">
    <w:name w:val="Нет списка4321"/>
    <w:next w:val="a2"/>
    <w:uiPriority w:val="99"/>
    <w:semiHidden/>
    <w:unhideWhenUsed/>
    <w:rsid w:val="00FC3B37"/>
  </w:style>
  <w:style w:type="numbering" w:customStyle="1" w:styleId="5321">
    <w:name w:val="Нет списка5321"/>
    <w:next w:val="a2"/>
    <w:semiHidden/>
    <w:rsid w:val="00FC3B37"/>
  </w:style>
  <w:style w:type="numbering" w:customStyle="1" w:styleId="6321">
    <w:name w:val="Нет списка6321"/>
    <w:next w:val="a2"/>
    <w:semiHidden/>
    <w:rsid w:val="00FC3B37"/>
  </w:style>
  <w:style w:type="numbering" w:customStyle="1" w:styleId="7321">
    <w:name w:val="Нет списка7321"/>
    <w:next w:val="a2"/>
    <w:semiHidden/>
    <w:rsid w:val="00FC3B37"/>
  </w:style>
  <w:style w:type="numbering" w:customStyle="1" w:styleId="10110">
    <w:name w:val="Нет списка1011"/>
    <w:next w:val="a2"/>
    <w:uiPriority w:val="99"/>
    <w:semiHidden/>
    <w:unhideWhenUsed/>
    <w:rsid w:val="00FC3B37"/>
  </w:style>
  <w:style w:type="numbering" w:customStyle="1" w:styleId="NoList1111">
    <w:name w:val="No List1111"/>
    <w:next w:val="a2"/>
    <w:uiPriority w:val="99"/>
    <w:semiHidden/>
    <w:unhideWhenUsed/>
    <w:rsid w:val="00FC3B37"/>
  </w:style>
  <w:style w:type="numbering" w:customStyle="1" w:styleId="1511">
    <w:name w:val="Нет списка1511"/>
    <w:next w:val="a2"/>
    <w:uiPriority w:val="99"/>
    <w:semiHidden/>
    <w:unhideWhenUsed/>
    <w:rsid w:val="00FC3B37"/>
  </w:style>
  <w:style w:type="numbering" w:customStyle="1" w:styleId="11411">
    <w:name w:val="Нет списка11411"/>
    <w:next w:val="a2"/>
    <w:uiPriority w:val="99"/>
    <w:semiHidden/>
    <w:unhideWhenUsed/>
    <w:rsid w:val="00FC3B37"/>
  </w:style>
  <w:style w:type="numbering" w:customStyle="1" w:styleId="2411">
    <w:name w:val="Нет списка2411"/>
    <w:next w:val="a2"/>
    <w:uiPriority w:val="99"/>
    <w:semiHidden/>
    <w:unhideWhenUsed/>
    <w:rsid w:val="00FC3B37"/>
  </w:style>
  <w:style w:type="numbering" w:customStyle="1" w:styleId="3411">
    <w:name w:val="Нет списка3411"/>
    <w:next w:val="a2"/>
    <w:uiPriority w:val="99"/>
    <w:semiHidden/>
    <w:unhideWhenUsed/>
    <w:rsid w:val="00FC3B37"/>
  </w:style>
  <w:style w:type="numbering" w:customStyle="1" w:styleId="4411">
    <w:name w:val="Нет списка4411"/>
    <w:next w:val="a2"/>
    <w:uiPriority w:val="99"/>
    <w:semiHidden/>
    <w:unhideWhenUsed/>
    <w:rsid w:val="00FC3B37"/>
  </w:style>
  <w:style w:type="numbering" w:customStyle="1" w:styleId="5411">
    <w:name w:val="Нет списка5411"/>
    <w:next w:val="a2"/>
    <w:semiHidden/>
    <w:rsid w:val="00FC3B37"/>
  </w:style>
  <w:style w:type="numbering" w:customStyle="1" w:styleId="6411">
    <w:name w:val="Нет списка6411"/>
    <w:next w:val="a2"/>
    <w:semiHidden/>
    <w:rsid w:val="00FC3B37"/>
  </w:style>
  <w:style w:type="numbering" w:customStyle="1" w:styleId="7411">
    <w:name w:val="Нет списка7411"/>
    <w:next w:val="a2"/>
    <w:semiHidden/>
    <w:rsid w:val="00FC3B37"/>
  </w:style>
  <w:style w:type="numbering" w:customStyle="1" w:styleId="NoList2111">
    <w:name w:val="No List2111"/>
    <w:next w:val="a2"/>
    <w:uiPriority w:val="99"/>
    <w:semiHidden/>
    <w:unhideWhenUsed/>
    <w:rsid w:val="00FC3B37"/>
  </w:style>
  <w:style w:type="numbering" w:customStyle="1" w:styleId="12211">
    <w:name w:val="Нет списка12211"/>
    <w:next w:val="a2"/>
    <w:uiPriority w:val="99"/>
    <w:semiHidden/>
    <w:unhideWhenUsed/>
    <w:rsid w:val="00FC3B37"/>
  </w:style>
  <w:style w:type="numbering" w:customStyle="1" w:styleId="111211">
    <w:name w:val="Нет списка111211"/>
    <w:next w:val="a2"/>
    <w:uiPriority w:val="99"/>
    <w:semiHidden/>
    <w:unhideWhenUsed/>
    <w:rsid w:val="00FC3B37"/>
  </w:style>
  <w:style w:type="numbering" w:customStyle="1" w:styleId="21211">
    <w:name w:val="Нет списка21211"/>
    <w:next w:val="a2"/>
    <w:uiPriority w:val="99"/>
    <w:semiHidden/>
    <w:unhideWhenUsed/>
    <w:rsid w:val="00FC3B37"/>
  </w:style>
  <w:style w:type="numbering" w:customStyle="1" w:styleId="31211">
    <w:name w:val="Нет списка31211"/>
    <w:next w:val="a2"/>
    <w:uiPriority w:val="99"/>
    <w:semiHidden/>
    <w:unhideWhenUsed/>
    <w:rsid w:val="00FC3B37"/>
  </w:style>
  <w:style w:type="numbering" w:customStyle="1" w:styleId="41211">
    <w:name w:val="Нет списка41211"/>
    <w:next w:val="a2"/>
    <w:uiPriority w:val="99"/>
    <w:semiHidden/>
    <w:unhideWhenUsed/>
    <w:rsid w:val="00FC3B37"/>
  </w:style>
  <w:style w:type="numbering" w:customStyle="1" w:styleId="51211">
    <w:name w:val="Нет списка51211"/>
    <w:next w:val="a2"/>
    <w:semiHidden/>
    <w:rsid w:val="00FC3B37"/>
  </w:style>
  <w:style w:type="numbering" w:customStyle="1" w:styleId="61111">
    <w:name w:val="Нет списка61111"/>
    <w:next w:val="a2"/>
    <w:semiHidden/>
    <w:rsid w:val="00FC3B37"/>
  </w:style>
  <w:style w:type="numbering" w:customStyle="1" w:styleId="71111">
    <w:name w:val="Нет списка71111"/>
    <w:next w:val="a2"/>
    <w:semiHidden/>
    <w:rsid w:val="00FC3B37"/>
  </w:style>
  <w:style w:type="numbering" w:customStyle="1" w:styleId="8111">
    <w:name w:val="Нет списка8111"/>
    <w:next w:val="a2"/>
    <w:uiPriority w:val="99"/>
    <w:semiHidden/>
    <w:unhideWhenUsed/>
    <w:rsid w:val="00FC3B37"/>
  </w:style>
  <w:style w:type="numbering" w:customStyle="1" w:styleId="13111">
    <w:name w:val="Нет списка13111"/>
    <w:next w:val="a2"/>
    <w:uiPriority w:val="99"/>
    <w:semiHidden/>
    <w:unhideWhenUsed/>
    <w:rsid w:val="00FC3B37"/>
  </w:style>
  <w:style w:type="numbering" w:customStyle="1" w:styleId="112111">
    <w:name w:val="Нет списка112111"/>
    <w:next w:val="a2"/>
    <w:uiPriority w:val="99"/>
    <w:semiHidden/>
    <w:unhideWhenUsed/>
    <w:rsid w:val="00FC3B37"/>
  </w:style>
  <w:style w:type="numbering" w:customStyle="1" w:styleId="22111">
    <w:name w:val="Нет списка22111"/>
    <w:next w:val="a2"/>
    <w:uiPriority w:val="99"/>
    <w:semiHidden/>
    <w:unhideWhenUsed/>
    <w:rsid w:val="00FC3B37"/>
  </w:style>
  <w:style w:type="numbering" w:customStyle="1" w:styleId="32111">
    <w:name w:val="Нет списка32111"/>
    <w:next w:val="a2"/>
    <w:uiPriority w:val="99"/>
    <w:semiHidden/>
    <w:unhideWhenUsed/>
    <w:rsid w:val="00FC3B37"/>
  </w:style>
  <w:style w:type="numbering" w:customStyle="1" w:styleId="42111">
    <w:name w:val="Нет списка42111"/>
    <w:next w:val="a2"/>
    <w:uiPriority w:val="99"/>
    <w:semiHidden/>
    <w:unhideWhenUsed/>
    <w:rsid w:val="00FC3B37"/>
  </w:style>
  <w:style w:type="numbering" w:customStyle="1" w:styleId="52111">
    <w:name w:val="Нет списка52111"/>
    <w:next w:val="a2"/>
    <w:semiHidden/>
    <w:rsid w:val="00FC3B37"/>
  </w:style>
  <w:style w:type="numbering" w:customStyle="1" w:styleId="62111">
    <w:name w:val="Нет списка62111"/>
    <w:next w:val="a2"/>
    <w:semiHidden/>
    <w:rsid w:val="00FC3B37"/>
  </w:style>
  <w:style w:type="numbering" w:customStyle="1" w:styleId="72111">
    <w:name w:val="Нет списка72111"/>
    <w:next w:val="a2"/>
    <w:semiHidden/>
    <w:rsid w:val="00FC3B37"/>
  </w:style>
  <w:style w:type="numbering" w:customStyle="1" w:styleId="9111">
    <w:name w:val="Нет списка9111"/>
    <w:next w:val="a2"/>
    <w:uiPriority w:val="99"/>
    <w:semiHidden/>
    <w:unhideWhenUsed/>
    <w:rsid w:val="00FC3B37"/>
  </w:style>
  <w:style w:type="numbering" w:customStyle="1" w:styleId="14111">
    <w:name w:val="Нет списка14111"/>
    <w:next w:val="a2"/>
    <w:uiPriority w:val="99"/>
    <w:semiHidden/>
    <w:unhideWhenUsed/>
    <w:rsid w:val="00FC3B37"/>
  </w:style>
  <w:style w:type="numbering" w:customStyle="1" w:styleId="113111">
    <w:name w:val="Нет списка113111"/>
    <w:next w:val="a2"/>
    <w:uiPriority w:val="99"/>
    <w:semiHidden/>
    <w:unhideWhenUsed/>
    <w:rsid w:val="00FC3B37"/>
  </w:style>
  <w:style w:type="numbering" w:customStyle="1" w:styleId="23111">
    <w:name w:val="Нет списка23111"/>
    <w:next w:val="a2"/>
    <w:uiPriority w:val="99"/>
    <w:semiHidden/>
    <w:unhideWhenUsed/>
    <w:rsid w:val="00FC3B37"/>
  </w:style>
  <w:style w:type="numbering" w:customStyle="1" w:styleId="33111">
    <w:name w:val="Нет списка33111"/>
    <w:next w:val="a2"/>
    <w:uiPriority w:val="99"/>
    <w:semiHidden/>
    <w:unhideWhenUsed/>
    <w:rsid w:val="00FC3B37"/>
  </w:style>
  <w:style w:type="numbering" w:customStyle="1" w:styleId="43111">
    <w:name w:val="Нет списка43111"/>
    <w:next w:val="a2"/>
    <w:uiPriority w:val="99"/>
    <w:semiHidden/>
    <w:unhideWhenUsed/>
    <w:rsid w:val="00FC3B37"/>
  </w:style>
  <w:style w:type="numbering" w:customStyle="1" w:styleId="53111">
    <w:name w:val="Нет списка53111"/>
    <w:next w:val="a2"/>
    <w:semiHidden/>
    <w:rsid w:val="00FC3B37"/>
  </w:style>
  <w:style w:type="numbering" w:customStyle="1" w:styleId="63111">
    <w:name w:val="Нет списка63111"/>
    <w:next w:val="a2"/>
    <w:semiHidden/>
    <w:rsid w:val="00FC3B37"/>
  </w:style>
  <w:style w:type="numbering" w:customStyle="1" w:styleId="73111">
    <w:name w:val="Нет списка73111"/>
    <w:next w:val="a2"/>
    <w:semiHidden/>
    <w:rsid w:val="00FC3B37"/>
  </w:style>
  <w:style w:type="numbering" w:customStyle="1" w:styleId="1611">
    <w:name w:val="Нет списка1611"/>
    <w:next w:val="a2"/>
    <w:uiPriority w:val="99"/>
    <w:semiHidden/>
    <w:unhideWhenUsed/>
    <w:rsid w:val="00FC3B37"/>
  </w:style>
  <w:style w:type="numbering" w:customStyle="1" w:styleId="1711">
    <w:name w:val="Нет списка1711"/>
    <w:next w:val="a2"/>
    <w:uiPriority w:val="99"/>
    <w:semiHidden/>
    <w:unhideWhenUsed/>
    <w:rsid w:val="00FC3B37"/>
  </w:style>
  <w:style w:type="numbering" w:customStyle="1" w:styleId="2511">
    <w:name w:val="Нет списка2511"/>
    <w:next w:val="a2"/>
    <w:uiPriority w:val="99"/>
    <w:semiHidden/>
    <w:unhideWhenUsed/>
    <w:rsid w:val="00FC3B37"/>
  </w:style>
  <w:style w:type="paragraph" w:styleId="afffff1">
    <w:name w:val="endnote text"/>
    <w:basedOn w:val="a"/>
    <w:link w:val="afffff2"/>
    <w:uiPriority w:val="99"/>
    <w:semiHidden/>
    <w:unhideWhenUsed/>
    <w:rsid w:val="00FC3B37"/>
    <w:rPr>
      <w:rFonts w:ascii="Arial" w:hAnsi="Arial"/>
      <w:sz w:val="20"/>
    </w:rPr>
  </w:style>
  <w:style w:type="character" w:customStyle="1" w:styleId="afffff2">
    <w:name w:val="Текст концевой сноски Знак"/>
    <w:basedOn w:val="a0"/>
    <w:link w:val="afffff1"/>
    <w:uiPriority w:val="99"/>
    <w:semiHidden/>
    <w:rsid w:val="00FC3B37"/>
  </w:style>
  <w:style w:type="character" w:styleId="afffff3">
    <w:name w:val="endnote reference"/>
    <w:uiPriority w:val="99"/>
    <w:semiHidden/>
    <w:unhideWhenUsed/>
    <w:rsid w:val="00FC3B37"/>
    <w:rPr>
      <w:vertAlign w:val="superscript"/>
    </w:rPr>
  </w:style>
  <w:style w:type="numbering" w:customStyle="1" w:styleId="252">
    <w:name w:val="Нет списка252"/>
    <w:next w:val="a2"/>
    <w:uiPriority w:val="99"/>
    <w:semiHidden/>
    <w:unhideWhenUsed/>
    <w:rsid w:val="00FC3B37"/>
  </w:style>
  <w:style w:type="numbering" w:customStyle="1" w:styleId="1820">
    <w:name w:val="Нет списка182"/>
    <w:next w:val="a2"/>
    <w:uiPriority w:val="99"/>
    <w:semiHidden/>
    <w:unhideWhenUsed/>
    <w:rsid w:val="00FC3B37"/>
  </w:style>
  <w:style w:type="numbering" w:customStyle="1" w:styleId="1920">
    <w:name w:val="Нет списка192"/>
    <w:next w:val="a2"/>
    <w:uiPriority w:val="99"/>
    <w:semiHidden/>
    <w:unhideWhenUsed/>
    <w:rsid w:val="00FC3B37"/>
  </w:style>
  <w:style w:type="numbering" w:customStyle="1" w:styleId="1152">
    <w:name w:val="Нет списка1152"/>
    <w:next w:val="a2"/>
    <w:uiPriority w:val="99"/>
    <w:semiHidden/>
    <w:unhideWhenUsed/>
    <w:rsid w:val="00FC3B37"/>
  </w:style>
  <w:style w:type="numbering" w:customStyle="1" w:styleId="262">
    <w:name w:val="Нет списка262"/>
    <w:next w:val="a2"/>
    <w:uiPriority w:val="99"/>
    <w:semiHidden/>
    <w:unhideWhenUsed/>
    <w:rsid w:val="00FC3B37"/>
  </w:style>
  <w:style w:type="numbering" w:customStyle="1" w:styleId="352">
    <w:name w:val="Нет списка352"/>
    <w:next w:val="a2"/>
    <w:uiPriority w:val="99"/>
    <w:semiHidden/>
    <w:unhideWhenUsed/>
    <w:rsid w:val="00FC3B37"/>
  </w:style>
  <w:style w:type="numbering" w:customStyle="1" w:styleId="452">
    <w:name w:val="Нет списка452"/>
    <w:next w:val="a2"/>
    <w:semiHidden/>
    <w:rsid w:val="00FC3B37"/>
  </w:style>
  <w:style w:type="numbering" w:customStyle="1" w:styleId="552">
    <w:name w:val="Нет списка552"/>
    <w:next w:val="a2"/>
    <w:uiPriority w:val="99"/>
    <w:semiHidden/>
    <w:unhideWhenUsed/>
    <w:rsid w:val="00FC3B37"/>
  </w:style>
  <w:style w:type="numbering" w:customStyle="1" w:styleId="NoList122">
    <w:name w:val="No List122"/>
    <w:next w:val="a2"/>
    <w:uiPriority w:val="99"/>
    <w:semiHidden/>
    <w:unhideWhenUsed/>
    <w:rsid w:val="00FC3B37"/>
  </w:style>
  <w:style w:type="numbering" w:customStyle="1" w:styleId="1232">
    <w:name w:val="Нет списка1232"/>
    <w:next w:val="a2"/>
    <w:uiPriority w:val="99"/>
    <w:semiHidden/>
    <w:unhideWhenUsed/>
    <w:rsid w:val="00FC3B37"/>
  </w:style>
  <w:style w:type="numbering" w:customStyle="1" w:styleId="11132">
    <w:name w:val="Нет списка11132"/>
    <w:next w:val="a2"/>
    <w:uiPriority w:val="99"/>
    <w:semiHidden/>
    <w:unhideWhenUsed/>
    <w:rsid w:val="00FC3B37"/>
  </w:style>
  <w:style w:type="table" w:customStyle="1" w:styleId="1229">
    <w:name w:val="Сетка таблицы122"/>
    <w:basedOn w:val="a1"/>
    <w:next w:val="a7"/>
    <w:rsid w:val="00FC3B3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FC3B3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FC3B37"/>
  </w:style>
  <w:style w:type="numbering" w:customStyle="1" w:styleId="3132">
    <w:name w:val="Нет списка3132"/>
    <w:next w:val="a2"/>
    <w:uiPriority w:val="99"/>
    <w:semiHidden/>
    <w:unhideWhenUsed/>
    <w:rsid w:val="00FC3B37"/>
  </w:style>
  <w:style w:type="numbering" w:customStyle="1" w:styleId="4132">
    <w:name w:val="Нет списка4132"/>
    <w:next w:val="a2"/>
    <w:uiPriority w:val="99"/>
    <w:semiHidden/>
    <w:unhideWhenUsed/>
    <w:rsid w:val="00FC3B37"/>
  </w:style>
  <w:style w:type="numbering" w:customStyle="1" w:styleId="5132">
    <w:name w:val="Нет списка5132"/>
    <w:next w:val="a2"/>
    <w:semiHidden/>
    <w:rsid w:val="00FC3B37"/>
  </w:style>
  <w:style w:type="numbering" w:customStyle="1" w:styleId="652">
    <w:name w:val="Нет списка652"/>
    <w:next w:val="a2"/>
    <w:semiHidden/>
    <w:rsid w:val="00FC3B37"/>
  </w:style>
  <w:style w:type="numbering" w:customStyle="1" w:styleId="752">
    <w:name w:val="Нет списка752"/>
    <w:next w:val="a2"/>
    <w:semiHidden/>
    <w:rsid w:val="00FC3B37"/>
  </w:style>
  <w:style w:type="numbering" w:customStyle="1" w:styleId="NoList222">
    <w:name w:val="No List222"/>
    <w:next w:val="a2"/>
    <w:uiPriority w:val="99"/>
    <w:semiHidden/>
    <w:unhideWhenUsed/>
    <w:rsid w:val="00FC3B37"/>
  </w:style>
  <w:style w:type="numbering" w:customStyle="1" w:styleId="12112">
    <w:name w:val="Нет списка12112"/>
    <w:next w:val="a2"/>
    <w:uiPriority w:val="99"/>
    <w:semiHidden/>
    <w:unhideWhenUsed/>
    <w:rsid w:val="00FC3B37"/>
  </w:style>
  <w:style w:type="numbering" w:customStyle="1" w:styleId="111112">
    <w:name w:val="Нет списка111112"/>
    <w:next w:val="a2"/>
    <w:uiPriority w:val="99"/>
    <w:semiHidden/>
    <w:unhideWhenUsed/>
    <w:rsid w:val="00FC3B37"/>
  </w:style>
  <w:style w:type="numbering" w:customStyle="1" w:styleId="21112">
    <w:name w:val="Нет списка21112"/>
    <w:next w:val="a2"/>
    <w:uiPriority w:val="99"/>
    <w:semiHidden/>
    <w:unhideWhenUsed/>
    <w:rsid w:val="00FC3B37"/>
  </w:style>
  <w:style w:type="numbering" w:customStyle="1" w:styleId="31112">
    <w:name w:val="Нет списка31112"/>
    <w:next w:val="a2"/>
    <w:uiPriority w:val="99"/>
    <w:semiHidden/>
    <w:unhideWhenUsed/>
    <w:rsid w:val="00FC3B37"/>
  </w:style>
  <w:style w:type="numbering" w:customStyle="1" w:styleId="41112">
    <w:name w:val="Нет списка41112"/>
    <w:next w:val="a2"/>
    <w:uiPriority w:val="99"/>
    <w:semiHidden/>
    <w:unhideWhenUsed/>
    <w:rsid w:val="00FC3B37"/>
  </w:style>
  <w:style w:type="numbering" w:customStyle="1" w:styleId="51112">
    <w:name w:val="Нет списка51112"/>
    <w:next w:val="a2"/>
    <w:semiHidden/>
    <w:rsid w:val="00FC3B37"/>
  </w:style>
  <w:style w:type="numbering" w:customStyle="1" w:styleId="6122">
    <w:name w:val="Нет списка6122"/>
    <w:next w:val="a2"/>
    <w:semiHidden/>
    <w:rsid w:val="00FC3B37"/>
  </w:style>
  <w:style w:type="numbering" w:customStyle="1" w:styleId="7122">
    <w:name w:val="Нет списка7122"/>
    <w:next w:val="a2"/>
    <w:semiHidden/>
    <w:rsid w:val="00FC3B37"/>
  </w:style>
  <w:style w:type="numbering" w:customStyle="1" w:styleId="822">
    <w:name w:val="Нет списка822"/>
    <w:next w:val="a2"/>
    <w:uiPriority w:val="99"/>
    <w:semiHidden/>
    <w:unhideWhenUsed/>
    <w:rsid w:val="00FC3B37"/>
  </w:style>
  <w:style w:type="numbering" w:customStyle="1" w:styleId="1322">
    <w:name w:val="Нет списка1322"/>
    <w:next w:val="a2"/>
    <w:uiPriority w:val="99"/>
    <w:semiHidden/>
    <w:unhideWhenUsed/>
    <w:rsid w:val="00FC3B37"/>
  </w:style>
  <w:style w:type="numbering" w:customStyle="1" w:styleId="11222">
    <w:name w:val="Нет списка11222"/>
    <w:next w:val="a2"/>
    <w:uiPriority w:val="99"/>
    <w:semiHidden/>
    <w:unhideWhenUsed/>
    <w:rsid w:val="00FC3B37"/>
  </w:style>
  <w:style w:type="numbering" w:customStyle="1" w:styleId="22220">
    <w:name w:val="Нет списка2222"/>
    <w:next w:val="a2"/>
    <w:uiPriority w:val="99"/>
    <w:semiHidden/>
    <w:unhideWhenUsed/>
    <w:rsid w:val="00FC3B37"/>
  </w:style>
  <w:style w:type="numbering" w:customStyle="1" w:styleId="3222">
    <w:name w:val="Нет списка3222"/>
    <w:next w:val="a2"/>
    <w:uiPriority w:val="99"/>
    <w:semiHidden/>
    <w:unhideWhenUsed/>
    <w:rsid w:val="00FC3B37"/>
  </w:style>
  <w:style w:type="numbering" w:customStyle="1" w:styleId="4222">
    <w:name w:val="Нет списка4222"/>
    <w:next w:val="a2"/>
    <w:uiPriority w:val="99"/>
    <w:semiHidden/>
    <w:unhideWhenUsed/>
    <w:rsid w:val="00FC3B37"/>
  </w:style>
  <w:style w:type="numbering" w:customStyle="1" w:styleId="5222">
    <w:name w:val="Нет списка5222"/>
    <w:next w:val="a2"/>
    <w:semiHidden/>
    <w:rsid w:val="00FC3B37"/>
  </w:style>
  <w:style w:type="numbering" w:customStyle="1" w:styleId="6222">
    <w:name w:val="Нет списка6222"/>
    <w:next w:val="a2"/>
    <w:semiHidden/>
    <w:rsid w:val="00FC3B37"/>
  </w:style>
  <w:style w:type="numbering" w:customStyle="1" w:styleId="7222">
    <w:name w:val="Нет списка7222"/>
    <w:next w:val="a2"/>
    <w:semiHidden/>
    <w:rsid w:val="00FC3B37"/>
  </w:style>
  <w:style w:type="numbering" w:customStyle="1" w:styleId="922">
    <w:name w:val="Нет списка922"/>
    <w:next w:val="a2"/>
    <w:uiPriority w:val="99"/>
    <w:semiHidden/>
    <w:unhideWhenUsed/>
    <w:rsid w:val="00FC3B37"/>
  </w:style>
  <w:style w:type="numbering" w:customStyle="1" w:styleId="1422">
    <w:name w:val="Нет списка1422"/>
    <w:next w:val="a2"/>
    <w:uiPriority w:val="99"/>
    <w:semiHidden/>
    <w:unhideWhenUsed/>
    <w:rsid w:val="00FC3B37"/>
  </w:style>
  <w:style w:type="numbering" w:customStyle="1" w:styleId="11322">
    <w:name w:val="Нет списка11322"/>
    <w:next w:val="a2"/>
    <w:uiPriority w:val="99"/>
    <w:semiHidden/>
    <w:unhideWhenUsed/>
    <w:rsid w:val="00FC3B37"/>
  </w:style>
  <w:style w:type="numbering" w:customStyle="1" w:styleId="2322">
    <w:name w:val="Нет списка2322"/>
    <w:next w:val="a2"/>
    <w:uiPriority w:val="99"/>
    <w:semiHidden/>
    <w:unhideWhenUsed/>
    <w:rsid w:val="00FC3B37"/>
  </w:style>
  <w:style w:type="numbering" w:customStyle="1" w:styleId="3322">
    <w:name w:val="Нет списка3322"/>
    <w:next w:val="a2"/>
    <w:uiPriority w:val="99"/>
    <w:semiHidden/>
    <w:unhideWhenUsed/>
    <w:rsid w:val="00FC3B37"/>
  </w:style>
  <w:style w:type="numbering" w:customStyle="1" w:styleId="4322">
    <w:name w:val="Нет списка4322"/>
    <w:next w:val="a2"/>
    <w:uiPriority w:val="99"/>
    <w:semiHidden/>
    <w:unhideWhenUsed/>
    <w:rsid w:val="00FC3B37"/>
  </w:style>
  <w:style w:type="numbering" w:customStyle="1" w:styleId="5322">
    <w:name w:val="Нет списка5322"/>
    <w:next w:val="a2"/>
    <w:semiHidden/>
    <w:rsid w:val="00FC3B37"/>
  </w:style>
  <w:style w:type="numbering" w:customStyle="1" w:styleId="6322">
    <w:name w:val="Нет списка6322"/>
    <w:next w:val="a2"/>
    <w:semiHidden/>
    <w:rsid w:val="00FC3B37"/>
  </w:style>
  <w:style w:type="numbering" w:customStyle="1" w:styleId="7322">
    <w:name w:val="Нет списка7322"/>
    <w:next w:val="a2"/>
    <w:semiHidden/>
    <w:rsid w:val="00FC3B37"/>
  </w:style>
  <w:style w:type="numbering" w:customStyle="1" w:styleId="1012">
    <w:name w:val="Нет списка1012"/>
    <w:next w:val="a2"/>
    <w:uiPriority w:val="99"/>
    <w:semiHidden/>
    <w:unhideWhenUsed/>
    <w:rsid w:val="00FC3B37"/>
  </w:style>
  <w:style w:type="numbering" w:customStyle="1" w:styleId="NoList1112">
    <w:name w:val="No List1112"/>
    <w:next w:val="a2"/>
    <w:uiPriority w:val="99"/>
    <w:semiHidden/>
    <w:unhideWhenUsed/>
    <w:rsid w:val="00FC3B37"/>
  </w:style>
  <w:style w:type="numbering" w:customStyle="1" w:styleId="1512">
    <w:name w:val="Нет списка1512"/>
    <w:next w:val="a2"/>
    <w:uiPriority w:val="99"/>
    <w:semiHidden/>
    <w:unhideWhenUsed/>
    <w:rsid w:val="00FC3B37"/>
  </w:style>
  <w:style w:type="numbering" w:customStyle="1" w:styleId="11412">
    <w:name w:val="Нет списка11412"/>
    <w:next w:val="a2"/>
    <w:uiPriority w:val="99"/>
    <w:semiHidden/>
    <w:unhideWhenUsed/>
    <w:rsid w:val="00FC3B37"/>
  </w:style>
  <w:style w:type="numbering" w:customStyle="1" w:styleId="2412">
    <w:name w:val="Нет списка2412"/>
    <w:next w:val="a2"/>
    <w:uiPriority w:val="99"/>
    <w:semiHidden/>
    <w:unhideWhenUsed/>
    <w:rsid w:val="00FC3B37"/>
  </w:style>
  <w:style w:type="numbering" w:customStyle="1" w:styleId="3412">
    <w:name w:val="Нет списка3412"/>
    <w:next w:val="a2"/>
    <w:uiPriority w:val="99"/>
    <w:semiHidden/>
    <w:unhideWhenUsed/>
    <w:rsid w:val="00FC3B37"/>
  </w:style>
  <w:style w:type="numbering" w:customStyle="1" w:styleId="4412">
    <w:name w:val="Нет списка4412"/>
    <w:next w:val="a2"/>
    <w:uiPriority w:val="99"/>
    <w:semiHidden/>
    <w:unhideWhenUsed/>
    <w:rsid w:val="00FC3B37"/>
  </w:style>
  <w:style w:type="numbering" w:customStyle="1" w:styleId="5412">
    <w:name w:val="Нет списка5412"/>
    <w:next w:val="a2"/>
    <w:semiHidden/>
    <w:rsid w:val="00FC3B37"/>
  </w:style>
  <w:style w:type="numbering" w:customStyle="1" w:styleId="6412">
    <w:name w:val="Нет списка6412"/>
    <w:next w:val="a2"/>
    <w:semiHidden/>
    <w:rsid w:val="00FC3B37"/>
  </w:style>
  <w:style w:type="numbering" w:customStyle="1" w:styleId="7412">
    <w:name w:val="Нет списка7412"/>
    <w:next w:val="a2"/>
    <w:semiHidden/>
    <w:rsid w:val="00FC3B37"/>
  </w:style>
  <w:style w:type="numbering" w:customStyle="1" w:styleId="NoList2112">
    <w:name w:val="No List2112"/>
    <w:next w:val="a2"/>
    <w:uiPriority w:val="99"/>
    <w:semiHidden/>
    <w:unhideWhenUsed/>
    <w:rsid w:val="00FC3B37"/>
  </w:style>
  <w:style w:type="numbering" w:customStyle="1" w:styleId="12212">
    <w:name w:val="Нет списка12212"/>
    <w:next w:val="a2"/>
    <w:uiPriority w:val="99"/>
    <w:semiHidden/>
    <w:unhideWhenUsed/>
    <w:rsid w:val="00FC3B37"/>
  </w:style>
  <w:style w:type="numbering" w:customStyle="1" w:styleId="111212">
    <w:name w:val="Нет списка111212"/>
    <w:next w:val="a2"/>
    <w:uiPriority w:val="99"/>
    <w:semiHidden/>
    <w:unhideWhenUsed/>
    <w:rsid w:val="00FC3B37"/>
  </w:style>
  <w:style w:type="numbering" w:customStyle="1" w:styleId="21212">
    <w:name w:val="Нет списка21212"/>
    <w:next w:val="a2"/>
    <w:uiPriority w:val="99"/>
    <w:semiHidden/>
    <w:unhideWhenUsed/>
    <w:rsid w:val="00FC3B37"/>
  </w:style>
  <w:style w:type="numbering" w:customStyle="1" w:styleId="31212">
    <w:name w:val="Нет списка31212"/>
    <w:next w:val="a2"/>
    <w:uiPriority w:val="99"/>
    <w:semiHidden/>
    <w:unhideWhenUsed/>
    <w:rsid w:val="00FC3B37"/>
  </w:style>
  <w:style w:type="numbering" w:customStyle="1" w:styleId="41212">
    <w:name w:val="Нет списка41212"/>
    <w:next w:val="a2"/>
    <w:uiPriority w:val="99"/>
    <w:semiHidden/>
    <w:unhideWhenUsed/>
    <w:rsid w:val="00FC3B37"/>
  </w:style>
  <w:style w:type="numbering" w:customStyle="1" w:styleId="51212">
    <w:name w:val="Нет списка51212"/>
    <w:next w:val="a2"/>
    <w:semiHidden/>
    <w:rsid w:val="00FC3B37"/>
  </w:style>
  <w:style w:type="numbering" w:customStyle="1" w:styleId="61112">
    <w:name w:val="Нет списка61112"/>
    <w:next w:val="a2"/>
    <w:semiHidden/>
    <w:rsid w:val="00FC3B37"/>
  </w:style>
  <w:style w:type="numbering" w:customStyle="1" w:styleId="71112">
    <w:name w:val="Нет списка71112"/>
    <w:next w:val="a2"/>
    <w:semiHidden/>
    <w:rsid w:val="00FC3B37"/>
  </w:style>
  <w:style w:type="numbering" w:customStyle="1" w:styleId="8112">
    <w:name w:val="Нет списка8112"/>
    <w:next w:val="a2"/>
    <w:uiPriority w:val="99"/>
    <w:semiHidden/>
    <w:unhideWhenUsed/>
    <w:rsid w:val="00FC3B37"/>
  </w:style>
  <w:style w:type="numbering" w:customStyle="1" w:styleId="13112">
    <w:name w:val="Нет списка13112"/>
    <w:next w:val="a2"/>
    <w:uiPriority w:val="99"/>
    <w:semiHidden/>
    <w:unhideWhenUsed/>
    <w:rsid w:val="00FC3B37"/>
  </w:style>
  <w:style w:type="numbering" w:customStyle="1" w:styleId="112112">
    <w:name w:val="Нет списка112112"/>
    <w:next w:val="a2"/>
    <w:uiPriority w:val="99"/>
    <w:semiHidden/>
    <w:unhideWhenUsed/>
    <w:rsid w:val="00FC3B37"/>
  </w:style>
  <w:style w:type="numbering" w:customStyle="1" w:styleId="22112">
    <w:name w:val="Нет списка22112"/>
    <w:next w:val="a2"/>
    <w:uiPriority w:val="99"/>
    <w:semiHidden/>
    <w:unhideWhenUsed/>
    <w:rsid w:val="00FC3B37"/>
  </w:style>
  <w:style w:type="numbering" w:customStyle="1" w:styleId="32112">
    <w:name w:val="Нет списка32112"/>
    <w:next w:val="a2"/>
    <w:uiPriority w:val="99"/>
    <w:semiHidden/>
    <w:unhideWhenUsed/>
    <w:rsid w:val="00FC3B37"/>
  </w:style>
  <w:style w:type="numbering" w:customStyle="1" w:styleId="42112">
    <w:name w:val="Нет списка42112"/>
    <w:next w:val="a2"/>
    <w:uiPriority w:val="99"/>
    <w:semiHidden/>
    <w:unhideWhenUsed/>
    <w:rsid w:val="00FC3B37"/>
  </w:style>
  <w:style w:type="numbering" w:customStyle="1" w:styleId="52112">
    <w:name w:val="Нет списка52112"/>
    <w:next w:val="a2"/>
    <w:semiHidden/>
    <w:rsid w:val="00FC3B37"/>
  </w:style>
  <w:style w:type="numbering" w:customStyle="1" w:styleId="62112">
    <w:name w:val="Нет списка62112"/>
    <w:next w:val="a2"/>
    <w:semiHidden/>
    <w:rsid w:val="00FC3B37"/>
  </w:style>
  <w:style w:type="numbering" w:customStyle="1" w:styleId="72112">
    <w:name w:val="Нет списка72112"/>
    <w:next w:val="a2"/>
    <w:semiHidden/>
    <w:rsid w:val="00FC3B37"/>
  </w:style>
  <w:style w:type="numbering" w:customStyle="1" w:styleId="9112">
    <w:name w:val="Нет списка9112"/>
    <w:next w:val="a2"/>
    <w:uiPriority w:val="99"/>
    <w:semiHidden/>
    <w:unhideWhenUsed/>
    <w:rsid w:val="00FC3B37"/>
  </w:style>
  <w:style w:type="numbering" w:customStyle="1" w:styleId="14112">
    <w:name w:val="Нет списка14112"/>
    <w:next w:val="a2"/>
    <w:uiPriority w:val="99"/>
    <w:semiHidden/>
    <w:unhideWhenUsed/>
    <w:rsid w:val="00FC3B37"/>
  </w:style>
  <w:style w:type="numbering" w:customStyle="1" w:styleId="113112">
    <w:name w:val="Нет списка113112"/>
    <w:next w:val="a2"/>
    <w:uiPriority w:val="99"/>
    <w:semiHidden/>
    <w:unhideWhenUsed/>
    <w:rsid w:val="00FC3B37"/>
  </w:style>
  <w:style w:type="numbering" w:customStyle="1" w:styleId="23112">
    <w:name w:val="Нет списка23112"/>
    <w:next w:val="a2"/>
    <w:uiPriority w:val="99"/>
    <w:semiHidden/>
    <w:unhideWhenUsed/>
    <w:rsid w:val="00FC3B37"/>
  </w:style>
  <w:style w:type="numbering" w:customStyle="1" w:styleId="33112">
    <w:name w:val="Нет списка33112"/>
    <w:next w:val="a2"/>
    <w:uiPriority w:val="99"/>
    <w:semiHidden/>
    <w:unhideWhenUsed/>
    <w:rsid w:val="00FC3B37"/>
  </w:style>
  <w:style w:type="numbering" w:customStyle="1" w:styleId="43112">
    <w:name w:val="Нет списка43112"/>
    <w:next w:val="a2"/>
    <w:uiPriority w:val="99"/>
    <w:semiHidden/>
    <w:unhideWhenUsed/>
    <w:rsid w:val="00FC3B37"/>
  </w:style>
  <w:style w:type="numbering" w:customStyle="1" w:styleId="53112">
    <w:name w:val="Нет списка53112"/>
    <w:next w:val="a2"/>
    <w:semiHidden/>
    <w:rsid w:val="00FC3B37"/>
  </w:style>
  <w:style w:type="numbering" w:customStyle="1" w:styleId="63112">
    <w:name w:val="Нет списка63112"/>
    <w:next w:val="a2"/>
    <w:semiHidden/>
    <w:rsid w:val="00FC3B37"/>
  </w:style>
  <w:style w:type="numbering" w:customStyle="1" w:styleId="73112">
    <w:name w:val="Нет списка73112"/>
    <w:next w:val="a2"/>
    <w:semiHidden/>
    <w:rsid w:val="00FC3B37"/>
  </w:style>
  <w:style w:type="numbering" w:customStyle="1" w:styleId="1612">
    <w:name w:val="Нет списка1612"/>
    <w:next w:val="a2"/>
    <w:uiPriority w:val="99"/>
    <w:semiHidden/>
    <w:unhideWhenUsed/>
    <w:rsid w:val="00FC3B37"/>
  </w:style>
  <w:style w:type="numbering" w:customStyle="1" w:styleId="1712">
    <w:name w:val="Нет списка1712"/>
    <w:next w:val="a2"/>
    <w:uiPriority w:val="99"/>
    <w:semiHidden/>
    <w:unhideWhenUsed/>
    <w:rsid w:val="00FC3B37"/>
  </w:style>
  <w:style w:type="numbering" w:customStyle="1" w:styleId="2512">
    <w:name w:val="Нет списка2512"/>
    <w:next w:val="a2"/>
    <w:uiPriority w:val="99"/>
    <w:semiHidden/>
    <w:unhideWhenUsed/>
    <w:rsid w:val="00FC3B37"/>
  </w:style>
  <w:style w:type="table" w:customStyle="1" w:styleId="12120">
    <w:name w:val="Сетка таблицы1212"/>
    <w:basedOn w:val="a1"/>
    <w:next w:val="a7"/>
    <w:rsid w:val="00FC3B3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етка таблицы2212"/>
    <w:basedOn w:val="a1"/>
    <w:next w:val="a7"/>
    <w:uiPriority w:val="59"/>
    <w:rsid w:val="00FC3B3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6C5B7-0E4C-4563-AA54-82D21435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15</Pages>
  <Words>12220</Words>
  <Characters>69659</Characters>
  <Application>Microsoft Office Word</Application>
  <DocSecurity>0</DocSecurity>
  <Lines>580</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81716</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26</cp:revision>
  <cp:lastPrinted>2019-01-12T09:54:00Z</cp:lastPrinted>
  <dcterms:created xsi:type="dcterms:W3CDTF">2019-12-12T14:31:00Z</dcterms:created>
  <dcterms:modified xsi:type="dcterms:W3CDTF">2020-02-18T08:37:00Z</dcterms:modified>
</cp:coreProperties>
</file>