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2DF" w:rsidRDefault="00F312DF" w:rsidP="00F312DF">
      <w:pPr>
        <w:ind w:left="567" w:right="402"/>
        <w:jc w:val="right"/>
        <w:rPr>
          <w:rFonts w:ascii="Times New Roman" w:hAnsi="Times New Roman"/>
          <w:sz w:val="28"/>
          <w:szCs w:val="28"/>
        </w:rPr>
      </w:pPr>
      <w:r w:rsidRPr="00765D52">
        <w:rPr>
          <w:rFonts w:ascii="Times New Roman" w:hAnsi="Times New Roman"/>
          <w:sz w:val="28"/>
          <w:szCs w:val="28"/>
        </w:rPr>
        <w:t>Проект</w:t>
      </w:r>
    </w:p>
    <w:p w:rsidR="00F312DF" w:rsidRPr="00765D52" w:rsidRDefault="00F312DF" w:rsidP="00F312DF">
      <w:pPr>
        <w:ind w:left="567" w:right="402"/>
        <w:jc w:val="right"/>
        <w:rPr>
          <w:rFonts w:ascii="Times New Roman" w:hAnsi="Times New Roman"/>
          <w:sz w:val="28"/>
          <w:szCs w:val="28"/>
        </w:rPr>
      </w:pPr>
    </w:p>
    <w:p w:rsidR="00F312DF" w:rsidRPr="00765D52" w:rsidRDefault="00F312DF" w:rsidP="00F312DF">
      <w:pPr>
        <w:ind w:left="567" w:right="402"/>
        <w:jc w:val="center"/>
        <w:rPr>
          <w:rFonts w:ascii="Times New Roman" w:hAnsi="Times New Roman"/>
          <w:sz w:val="28"/>
          <w:szCs w:val="28"/>
        </w:rPr>
      </w:pPr>
      <w:r w:rsidRPr="00765D52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F312DF" w:rsidRPr="00765D52" w:rsidRDefault="00F312DF" w:rsidP="00F312DF">
      <w:pPr>
        <w:ind w:left="567" w:right="402"/>
        <w:jc w:val="center"/>
        <w:rPr>
          <w:rFonts w:ascii="Times New Roman" w:hAnsi="Times New Roman"/>
          <w:sz w:val="28"/>
          <w:szCs w:val="28"/>
        </w:rPr>
      </w:pPr>
    </w:p>
    <w:p w:rsidR="00F312DF" w:rsidRPr="00765D52" w:rsidRDefault="00F312DF" w:rsidP="00F312DF">
      <w:pPr>
        <w:ind w:left="567" w:right="402"/>
        <w:jc w:val="center"/>
        <w:rPr>
          <w:rFonts w:ascii="Times New Roman" w:hAnsi="Times New Roman"/>
          <w:sz w:val="28"/>
          <w:szCs w:val="28"/>
        </w:rPr>
      </w:pPr>
      <w:r w:rsidRPr="00765D52">
        <w:rPr>
          <w:rFonts w:ascii="Times New Roman" w:hAnsi="Times New Roman"/>
          <w:sz w:val="28"/>
          <w:szCs w:val="28"/>
        </w:rPr>
        <w:t>ПОСТАНОВЛЕНИЕ</w:t>
      </w:r>
    </w:p>
    <w:p w:rsidR="00F312DF" w:rsidRPr="00765D52" w:rsidRDefault="00F312DF" w:rsidP="00F312DF">
      <w:pPr>
        <w:ind w:left="567" w:right="402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>____________ 2020</w:t>
      </w:r>
      <w:r w:rsidRPr="00765D52">
        <w:rPr>
          <w:rFonts w:ascii="Times New Roman" w:hAnsi="Times New Roman"/>
          <w:sz w:val="28"/>
          <w:szCs w:val="28"/>
        </w:rPr>
        <w:t xml:space="preserve"> г.  №_____</w:t>
      </w:r>
    </w:p>
    <w:p w:rsidR="00F312DF" w:rsidRPr="00765D52" w:rsidRDefault="00F312DF" w:rsidP="00F312DF">
      <w:pPr>
        <w:ind w:left="567" w:right="402"/>
        <w:rPr>
          <w:rFonts w:ascii="Times New Roman" w:hAnsi="Times New Roman"/>
          <w:sz w:val="28"/>
          <w:szCs w:val="28"/>
        </w:rPr>
      </w:pPr>
    </w:p>
    <w:p w:rsidR="00D0493E" w:rsidRPr="00076724" w:rsidRDefault="00995F11" w:rsidP="00995F11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995F11">
        <w:rPr>
          <w:rFonts w:ascii="Times New Roman" w:hAnsi="Times New Roman" w:cs="Times New Roman"/>
          <w:sz w:val="28"/>
          <w:szCs w:val="28"/>
        </w:rPr>
        <w:t>приостан</w:t>
      </w:r>
      <w:r>
        <w:rPr>
          <w:rFonts w:ascii="Times New Roman" w:hAnsi="Times New Roman" w:cs="Times New Roman"/>
          <w:sz w:val="28"/>
          <w:szCs w:val="28"/>
        </w:rPr>
        <w:t>овлении действия постановления Кабинета М</w:t>
      </w:r>
      <w:r w:rsidRPr="00995F11">
        <w:rPr>
          <w:rFonts w:ascii="Times New Roman" w:hAnsi="Times New Roman" w:cs="Times New Roman"/>
          <w:sz w:val="28"/>
          <w:szCs w:val="28"/>
        </w:rPr>
        <w:t>инистров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995F11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D0493E" w:rsidRPr="00076724">
        <w:rPr>
          <w:rFonts w:ascii="Times New Roman" w:hAnsi="Times New Roman" w:cs="Times New Roman"/>
          <w:sz w:val="28"/>
          <w:szCs w:val="28"/>
        </w:rPr>
        <w:t>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F11">
        <w:rPr>
          <w:rFonts w:ascii="Times New Roman" w:hAnsi="Times New Roman" w:cs="Times New Roman"/>
          <w:sz w:val="28"/>
          <w:szCs w:val="28"/>
        </w:rPr>
        <w:t>от 06.03.2001 № 112 «О порядке ведения регистра жилых домов, строящихся на территории Республики Татарстан»</w:t>
      </w:r>
    </w:p>
    <w:p w:rsidR="00D0493E" w:rsidRPr="00076724" w:rsidRDefault="00D0493E" w:rsidP="00D04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93E" w:rsidRPr="00076724" w:rsidRDefault="00D0493E" w:rsidP="00D0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724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D0493E" w:rsidRPr="00076724" w:rsidRDefault="00D0493E" w:rsidP="00D0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5F11" w:rsidRPr="00995F11" w:rsidRDefault="00995F11" w:rsidP="0089623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Приостановить </w:t>
      </w:r>
      <w:r w:rsidR="00BD0FFC">
        <w:rPr>
          <w:rFonts w:ascii="Times New Roman" w:hAnsi="Times New Roman" w:cs="Times New Roman"/>
          <w:sz w:val="28"/>
          <w:szCs w:val="28"/>
        </w:rPr>
        <w:t>действие п</w:t>
      </w:r>
      <w:r w:rsidRPr="00995F11">
        <w:rPr>
          <w:rFonts w:ascii="Times New Roman" w:hAnsi="Times New Roman" w:cs="Times New Roman"/>
          <w:sz w:val="28"/>
          <w:szCs w:val="28"/>
        </w:rPr>
        <w:t>остановления Кабинета Министров Республики Татарстан от 06.03.2001 № 112 «О порядке ведения регистра жилых домов, строящихся на территории Республики Татарстан».</w:t>
      </w:r>
    </w:p>
    <w:p w:rsidR="00995F11" w:rsidRDefault="00995F11" w:rsidP="0089623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F11">
        <w:rPr>
          <w:rFonts w:ascii="Times New Roman" w:hAnsi="Times New Roman" w:cs="Times New Roman"/>
          <w:sz w:val="28"/>
          <w:szCs w:val="28"/>
        </w:rPr>
        <w:t xml:space="preserve">2. </w:t>
      </w:r>
      <w:r w:rsidR="00C678DB">
        <w:rPr>
          <w:rFonts w:ascii="Times New Roman" w:hAnsi="Times New Roman" w:cs="Times New Roman"/>
          <w:sz w:val="28"/>
          <w:szCs w:val="28"/>
        </w:rPr>
        <w:t>Установить, что действие настоящего постановления распространяется н</w:t>
      </w:r>
      <w:r w:rsidR="00A92920">
        <w:rPr>
          <w:rFonts w:ascii="Times New Roman" w:hAnsi="Times New Roman" w:cs="Times New Roman"/>
          <w:sz w:val="28"/>
          <w:szCs w:val="28"/>
        </w:rPr>
        <w:t>а</w:t>
      </w:r>
      <w:r w:rsidR="00C678DB">
        <w:rPr>
          <w:rFonts w:ascii="Times New Roman" w:hAnsi="Times New Roman" w:cs="Times New Roman"/>
          <w:sz w:val="28"/>
          <w:szCs w:val="28"/>
        </w:rPr>
        <w:t xml:space="preserve"> правоотношения, возникшие с 1 января 2020 года</w:t>
      </w:r>
      <w:r w:rsidR="00BD0FFC">
        <w:rPr>
          <w:rFonts w:ascii="Times New Roman" w:hAnsi="Times New Roman" w:cs="Times New Roman"/>
          <w:sz w:val="28"/>
          <w:szCs w:val="28"/>
        </w:rPr>
        <w:t>.</w:t>
      </w:r>
    </w:p>
    <w:p w:rsidR="00D0493E" w:rsidRPr="00076724" w:rsidRDefault="00D0493E" w:rsidP="008962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93E" w:rsidRPr="00076724" w:rsidRDefault="00D0493E" w:rsidP="008962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93E" w:rsidRPr="00076724" w:rsidRDefault="00D0493E" w:rsidP="00D04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724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D0493E" w:rsidRDefault="00D0493E" w:rsidP="00D04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724">
        <w:rPr>
          <w:rFonts w:ascii="Times New Roman" w:hAnsi="Times New Roman" w:cs="Times New Roman"/>
          <w:sz w:val="28"/>
          <w:szCs w:val="28"/>
        </w:rPr>
        <w:t xml:space="preserve">Республики Татарстан  </w:t>
      </w:r>
      <w:r w:rsidR="0034786E" w:rsidRPr="00076724">
        <w:rPr>
          <w:rFonts w:ascii="Times New Roman" w:hAnsi="Times New Roman" w:cs="Times New Roman"/>
          <w:sz w:val="28"/>
          <w:szCs w:val="28"/>
        </w:rPr>
        <w:t xml:space="preserve">    </w:t>
      </w:r>
      <w:r w:rsidRPr="000767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34786E" w:rsidRPr="00076724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076724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9B091A" w:rsidRDefault="009B091A" w:rsidP="00D04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91A" w:rsidRDefault="009B091A" w:rsidP="00D04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91A" w:rsidRDefault="009B091A" w:rsidP="00D04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91A" w:rsidRDefault="009B091A" w:rsidP="00D04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91A" w:rsidRDefault="009B091A" w:rsidP="00D04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91A" w:rsidRDefault="009B091A" w:rsidP="00D04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91A" w:rsidRDefault="009B091A" w:rsidP="00D04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91A" w:rsidRDefault="009B091A" w:rsidP="00D04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91A" w:rsidRDefault="009B091A" w:rsidP="00D04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91A" w:rsidRDefault="009B091A" w:rsidP="00D04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91A" w:rsidRDefault="009B091A" w:rsidP="00D04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91A" w:rsidRPr="00E50641" w:rsidRDefault="009B091A" w:rsidP="009B091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641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9B091A" w:rsidRDefault="009B091A" w:rsidP="009B091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5064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50641">
        <w:rPr>
          <w:rFonts w:ascii="Times New Roman" w:hAnsi="Times New Roman" w:cs="Times New Roman"/>
          <w:sz w:val="28"/>
          <w:szCs w:val="28"/>
        </w:rPr>
        <w:t xml:space="preserve"> проекту постановления Кабинета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B747FB">
        <w:rPr>
          <w:rFonts w:ascii="Times New Roman" w:hAnsi="Times New Roman" w:cs="Times New Roman"/>
          <w:sz w:val="28"/>
          <w:szCs w:val="28"/>
        </w:rPr>
        <w:t>«</w:t>
      </w:r>
      <w:r w:rsidRPr="005C524A">
        <w:rPr>
          <w:rFonts w:ascii="Times New Roman" w:hAnsi="Times New Roman" w:cs="Times New Roman"/>
          <w:sz w:val="28"/>
          <w:szCs w:val="28"/>
        </w:rPr>
        <w:t>О приостановлении действия постановления Кабинета Министров Республики Татарстан от 06.03.2001 № 112 «О порядке ведения регистра жилых домов, строящихся на территории Республики Татарстан»</w:t>
      </w:r>
    </w:p>
    <w:p w:rsidR="009B091A" w:rsidRDefault="009B091A" w:rsidP="009B091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091A" w:rsidRDefault="009B091A" w:rsidP="009B091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разработан в связи с отсутствием возможности актуализации постановления Кабинета Министров Республики Татарстан </w:t>
      </w:r>
      <w:r w:rsidRPr="004F4BA3">
        <w:rPr>
          <w:rFonts w:ascii="Times New Roman" w:hAnsi="Times New Roman" w:cs="Times New Roman"/>
          <w:sz w:val="28"/>
          <w:szCs w:val="28"/>
        </w:rPr>
        <w:t>от 06.03.2001 № 112 «О порядке ведения регистра жилых домов, строящихся на территории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(далее – ПКМ РТ № 112).</w:t>
      </w:r>
    </w:p>
    <w:p w:rsidR="009B091A" w:rsidRPr="004F4BA3" w:rsidRDefault="009B091A" w:rsidP="009B091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BA3">
        <w:rPr>
          <w:rFonts w:ascii="Times New Roman" w:hAnsi="Times New Roman" w:cs="Times New Roman"/>
          <w:sz w:val="28"/>
          <w:szCs w:val="28"/>
        </w:rPr>
        <w:t xml:space="preserve">На сегодняшний день в соответствии с частью 17 статьи 51 и частью 15 статьи 55 Градостроительного кодекса Российской Федерации (далее – </w:t>
      </w:r>
      <w:proofErr w:type="spellStart"/>
      <w:r w:rsidRPr="004F4BA3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4F4BA3">
        <w:rPr>
          <w:rFonts w:ascii="Times New Roman" w:hAnsi="Times New Roman" w:cs="Times New Roman"/>
          <w:sz w:val="28"/>
          <w:szCs w:val="28"/>
        </w:rPr>
        <w:t xml:space="preserve"> РФ) разрешение на строительство и ввод в эксплуатацию объекта индивидуального жилищного строительства или садового дома не требуется. Застройщик объектов индивидуального жилищного строительства должен уведомить органы исполнительной власти о начале и завершении строительства согласно утвержденных форм, в соответствии с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F4BA3">
        <w:rPr>
          <w:rFonts w:ascii="Times New Roman" w:hAnsi="Times New Roman" w:cs="Times New Roman"/>
          <w:sz w:val="28"/>
          <w:szCs w:val="28"/>
        </w:rPr>
        <w:t>риказом Министерства строительства и жилищно-коммунального хозяйства Российской Федерации от 19</w:t>
      </w:r>
      <w:r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4F4BA3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F4BA3">
        <w:rPr>
          <w:rFonts w:ascii="Times New Roman" w:hAnsi="Times New Roman" w:cs="Times New Roman"/>
          <w:sz w:val="28"/>
          <w:szCs w:val="28"/>
        </w:rPr>
        <w:t xml:space="preserve"> № 591/пр.</w:t>
      </w:r>
    </w:p>
    <w:p w:rsidR="009B091A" w:rsidRPr="004F4BA3" w:rsidRDefault="009B091A" w:rsidP="009B091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BA3">
        <w:rPr>
          <w:rFonts w:ascii="Times New Roman" w:hAnsi="Times New Roman" w:cs="Times New Roman"/>
          <w:sz w:val="28"/>
          <w:szCs w:val="28"/>
        </w:rPr>
        <w:t xml:space="preserve">Согласно части 1 статьи 54 </w:t>
      </w:r>
      <w:proofErr w:type="spellStart"/>
      <w:r w:rsidRPr="004F4BA3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4F4BA3">
        <w:rPr>
          <w:rFonts w:ascii="Times New Roman" w:hAnsi="Times New Roman" w:cs="Times New Roman"/>
          <w:sz w:val="28"/>
          <w:szCs w:val="28"/>
        </w:rPr>
        <w:t xml:space="preserve"> РФ, пункту 8 Положения об осуществлении государственного строительного надзора в Российской Федерации, утвержденного постановлением Правительства Российской Федерации от 01</w:t>
      </w:r>
      <w:r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4F4BA3">
        <w:rPr>
          <w:rFonts w:ascii="Times New Roman" w:hAnsi="Times New Roman" w:cs="Times New Roman"/>
          <w:sz w:val="28"/>
          <w:szCs w:val="28"/>
        </w:rPr>
        <w:t>2006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F4BA3">
        <w:rPr>
          <w:rFonts w:ascii="Times New Roman" w:hAnsi="Times New Roman" w:cs="Times New Roman"/>
          <w:sz w:val="28"/>
          <w:szCs w:val="28"/>
        </w:rPr>
        <w:t xml:space="preserve"> № 54, государственный строительный надзор осуществляется при строительстве, реконструкции объектов капитального строительства, проектная документация которых подлежит экспертизе в соответствии со статьей 49 </w:t>
      </w:r>
      <w:proofErr w:type="spellStart"/>
      <w:r w:rsidRPr="004F4BA3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4F4BA3">
        <w:rPr>
          <w:rFonts w:ascii="Times New Roman" w:hAnsi="Times New Roman" w:cs="Times New Roman"/>
          <w:sz w:val="28"/>
          <w:szCs w:val="28"/>
        </w:rPr>
        <w:t xml:space="preserve"> РФ и осуществляет ведение реестра поднадзорных строящихся объектов не зависимо от форм собственности в системе по автоматизации процесса контроля и надзора, осуществляемого Инспекцией Государственного строительного надзора Республики Татарстан.</w:t>
      </w:r>
    </w:p>
    <w:p w:rsidR="009B091A" w:rsidRPr="004F4BA3" w:rsidRDefault="009B091A" w:rsidP="009B091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BA3">
        <w:rPr>
          <w:rFonts w:ascii="Times New Roman" w:hAnsi="Times New Roman" w:cs="Times New Roman"/>
          <w:sz w:val="28"/>
          <w:szCs w:val="28"/>
        </w:rPr>
        <w:t xml:space="preserve">В тоже время, действует Положение, утвержденное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F4BA3">
        <w:rPr>
          <w:rFonts w:ascii="Times New Roman" w:hAnsi="Times New Roman" w:cs="Times New Roman"/>
          <w:sz w:val="28"/>
          <w:szCs w:val="28"/>
        </w:rPr>
        <w:t>остановлением Правитель</w:t>
      </w:r>
      <w:r>
        <w:rPr>
          <w:rFonts w:ascii="Times New Roman" w:hAnsi="Times New Roman" w:cs="Times New Roman"/>
          <w:sz w:val="28"/>
          <w:szCs w:val="28"/>
        </w:rPr>
        <w:t>ства Российской Федерации от 22 октября</w:t>
      </w:r>
      <w:r w:rsidRPr="004F4BA3">
        <w:rPr>
          <w:rFonts w:ascii="Times New Roman" w:hAnsi="Times New Roman" w:cs="Times New Roman"/>
          <w:sz w:val="28"/>
          <w:szCs w:val="28"/>
        </w:rPr>
        <w:t xml:space="preserve"> 1997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4F4BA3">
        <w:rPr>
          <w:rFonts w:ascii="Times New Roman" w:hAnsi="Times New Roman" w:cs="Times New Roman"/>
          <w:sz w:val="28"/>
          <w:szCs w:val="28"/>
        </w:rPr>
        <w:t>№ 1348 «О создании и порядке ведения регистра жилых домов, строящихся на территориях субъектов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(далее – ПП РФ № 1348)</w:t>
      </w:r>
      <w:r w:rsidRPr="004F4BA3">
        <w:rPr>
          <w:rFonts w:ascii="Times New Roman" w:hAnsi="Times New Roman" w:cs="Times New Roman"/>
          <w:sz w:val="28"/>
          <w:szCs w:val="28"/>
        </w:rPr>
        <w:t>, р</w:t>
      </w:r>
      <w:r>
        <w:rPr>
          <w:rFonts w:ascii="Times New Roman" w:hAnsi="Times New Roman" w:cs="Times New Roman"/>
          <w:sz w:val="28"/>
          <w:szCs w:val="28"/>
        </w:rPr>
        <w:t>азработанного в соответствии с п</w:t>
      </w:r>
      <w:r w:rsidRPr="004F4BA3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11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4F4BA3">
        <w:rPr>
          <w:rFonts w:ascii="Times New Roman" w:hAnsi="Times New Roman" w:cs="Times New Roman"/>
          <w:sz w:val="28"/>
          <w:szCs w:val="28"/>
        </w:rPr>
        <w:t xml:space="preserve">1996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4F4BA3">
        <w:rPr>
          <w:rFonts w:ascii="Times New Roman" w:hAnsi="Times New Roman" w:cs="Times New Roman"/>
          <w:sz w:val="28"/>
          <w:szCs w:val="28"/>
        </w:rPr>
        <w:t xml:space="preserve">№ 685 «Об утверждении перечня и сроков разработки проектов основных нормативных правовых актов Российской Федерации, необходимых для реализации нового этапа Государственной целевой программы "Жилище"» в целях реализации Указа Президента Российской Федерации от 29 марта 1996 г. </w:t>
      </w:r>
      <w:r w:rsidRPr="004F4BA3">
        <w:rPr>
          <w:rFonts w:ascii="Times New Roman" w:hAnsi="Times New Roman" w:cs="Times New Roman"/>
          <w:sz w:val="28"/>
          <w:szCs w:val="28"/>
        </w:rPr>
        <w:lastRenderedPageBreak/>
        <w:t>№ 431 «О новом этапе реализации Государственной целевой программы "Жилище"».</w:t>
      </w:r>
    </w:p>
    <w:p w:rsidR="009B091A" w:rsidRDefault="009B091A" w:rsidP="009B091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BA3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29 марта 1996 г. № 431 </w:t>
      </w:r>
      <w:r>
        <w:rPr>
          <w:rFonts w:ascii="Times New Roman" w:hAnsi="Times New Roman" w:cs="Times New Roman"/>
          <w:sz w:val="28"/>
          <w:szCs w:val="28"/>
        </w:rPr>
        <w:br/>
      </w:r>
      <w:r w:rsidRPr="004F4BA3">
        <w:rPr>
          <w:rFonts w:ascii="Times New Roman" w:hAnsi="Times New Roman" w:cs="Times New Roman"/>
          <w:sz w:val="28"/>
          <w:szCs w:val="28"/>
        </w:rPr>
        <w:t xml:space="preserve">«О новом этапе реализации Государственной целевой программы "Жилище"» </w:t>
      </w:r>
      <w:r>
        <w:rPr>
          <w:rFonts w:ascii="Times New Roman" w:hAnsi="Times New Roman" w:cs="Times New Roman"/>
          <w:sz w:val="28"/>
          <w:szCs w:val="28"/>
        </w:rPr>
        <w:t>признан утратившим</w:t>
      </w:r>
      <w:r w:rsidRPr="004F4BA3">
        <w:rPr>
          <w:rFonts w:ascii="Times New Roman" w:hAnsi="Times New Roman" w:cs="Times New Roman"/>
          <w:sz w:val="28"/>
          <w:szCs w:val="28"/>
        </w:rPr>
        <w:t xml:space="preserve"> силу</w:t>
      </w:r>
      <w:r>
        <w:rPr>
          <w:rFonts w:ascii="Times New Roman" w:hAnsi="Times New Roman" w:cs="Times New Roman"/>
          <w:sz w:val="28"/>
          <w:szCs w:val="28"/>
        </w:rPr>
        <w:t xml:space="preserve"> с 31 января 2007 года Указом Президента Российской Федерации от 31 января 2007 года № 114</w:t>
      </w:r>
      <w:r w:rsidRPr="004F4BA3">
        <w:rPr>
          <w:rFonts w:ascii="Times New Roman" w:hAnsi="Times New Roman" w:cs="Times New Roman"/>
          <w:sz w:val="28"/>
          <w:szCs w:val="28"/>
        </w:rPr>
        <w:t>.</w:t>
      </w:r>
    </w:p>
    <w:p w:rsidR="009B091A" w:rsidRDefault="009B091A" w:rsidP="009B091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Министерством строительства, архитектуры и жилищно-коммунального хозяйства Республики Татарстан в адрес Министерства строительства и жилищно-коммунального хозяйства Российской Федерации направлены соответствующие письма об актуальности ПП РФ № 1348.</w:t>
      </w:r>
    </w:p>
    <w:p w:rsidR="009B091A" w:rsidRPr="004F4BA3" w:rsidRDefault="009B091A" w:rsidP="009B091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изложенного, предлагается приостановить действие ПКМ РТ </w:t>
      </w:r>
      <w:r>
        <w:rPr>
          <w:rFonts w:ascii="Times New Roman" w:hAnsi="Times New Roman" w:cs="Times New Roman"/>
          <w:sz w:val="28"/>
          <w:szCs w:val="28"/>
        </w:rPr>
        <w:br/>
        <w:t>№ 112 до внесения ясности по ПП РФ № 1348.</w:t>
      </w:r>
    </w:p>
    <w:p w:rsidR="009B091A" w:rsidRPr="007C0A9A" w:rsidRDefault="009B091A" w:rsidP="009B091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E11">
        <w:rPr>
          <w:rFonts w:ascii="Times New Roman" w:hAnsi="Times New Roman" w:cs="Times New Roman"/>
          <w:sz w:val="28"/>
          <w:szCs w:val="28"/>
        </w:rPr>
        <w:t>Принятие настоящего постановления не потребует внесения изменений в другие нормативные правовые акты Республики Татарстан.</w:t>
      </w:r>
    </w:p>
    <w:p w:rsidR="009B091A" w:rsidRPr="00076724" w:rsidRDefault="009B091A" w:rsidP="00D04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B091A" w:rsidRPr="00076724" w:rsidSect="002C4DF9">
      <w:headerReference w:type="default" r:id="rId8"/>
      <w:headerReference w:type="firs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2E1" w:rsidRDefault="00D052E1">
      <w:pPr>
        <w:spacing w:after="0" w:line="240" w:lineRule="auto"/>
      </w:pPr>
      <w:r>
        <w:separator/>
      </w:r>
    </w:p>
  </w:endnote>
  <w:endnote w:type="continuationSeparator" w:id="0">
    <w:p w:rsidR="00D052E1" w:rsidRDefault="00D05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2E1" w:rsidRDefault="00D052E1">
      <w:pPr>
        <w:spacing w:after="0" w:line="240" w:lineRule="auto"/>
      </w:pPr>
      <w:r>
        <w:separator/>
      </w:r>
    </w:p>
  </w:footnote>
  <w:footnote w:type="continuationSeparator" w:id="0">
    <w:p w:rsidR="00D052E1" w:rsidRDefault="00D05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38" w:rsidRPr="00194138" w:rsidRDefault="00D052E1">
    <w:pPr>
      <w:pStyle w:val="a4"/>
      <w:jc w:val="center"/>
      <w:rPr>
        <w:rFonts w:ascii="Times New Roman" w:hAnsi="Times New Roman" w:cs="Times New Roman"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A8A" w:rsidRPr="001F6A8A" w:rsidRDefault="001F6A8A" w:rsidP="001F6A8A">
    <w:pPr>
      <w:pStyle w:val="a4"/>
      <w:tabs>
        <w:tab w:val="clear" w:pos="4677"/>
        <w:tab w:val="clear" w:pos="9355"/>
        <w:tab w:val="left" w:pos="1252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2B4F03"/>
    <w:multiLevelType w:val="hybridMultilevel"/>
    <w:tmpl w:val="FF2AA81E"/>
    <w:lvl w:ilvl="0" w:tplc="C1520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93E"/>
    <w:rsid w:val="00076724"/>
    <w:rsid w:val="00080685"/>
    <w:rsid w:val="000B5FE2"/>
    <w:rsid w:val="000C0F8D"/>
    <w:rsid w:val="000C68A3"/>
    <w:rsid w:val="000F7E24"/>
    <w:rsid w:val="00103F6B"/>
    <w:rsid w:val="00114EB7"/>
    <w:rsid w:val="001233C9"/>
    <w:rsid w:val="00144CB1"/>
    <w:rsid w:val="0014615F"/>
    <w:rsid w:val="0015181C"/>
    <w:rsid w:val="001544B8"/>
    <w:rsid w:val="001819B8"/>
    <w:rsid w:val="00186E1E"/>
    <w:rsid w:val="001F14A8"/>
    <w:rsid w:val="001F6A8A"/>
    <w:rsid w:val="002372E4"/>
    <w:rsid w:val="00257D9F"/>
    <w:rsid w:val="002627CB"/>
    <w:rsid w:val="002704F1"/>
    <w:rsid w:val="002760C1"/>
    <w:rsid w:val="00282B14"/>
    <w:rsid w:val="00284460"/>
    <w:rsid w:val="002B4D8C"/>
    <w:rsid w:val="002C4DF9"/>
    <w:rsid w:val="002F580A"/>
    <w:rsid w:val="002F7A96"/>
    <w:rsid w:val="003120D7"/>
    <w:rsid w:val="003316F8"/>
    <w:rsid w:val="0034786E"/>
    <w:rsid w:val="0036628D"/>
    <w:rsid w:val="0038770C"/>
    <w:rsid w:val="003D6DCA"/>
    <w:rsid w:val="0040562D"/>
    <w:rsid w:val="00416AC0"/>
    <w:rsid w:val="00423DF5"/>
    <w:rsid w:val="004348FF"/>
    <w:rsid w:val="004551F6"/>
    <w:rsid w:val="00470402"/>
    <w:rsid w:val="004746E7"/>
    <w:rsid w:val="00497145"/>
    <w:rsid w:val="004A4C88"/>
    <w:rsid w:val="00503264"/>
    <w:rsid w:val="0051370A"/>
    <w:rsid w:val="005235DD"/>
    <w:rsid w:val="00542212"/>
    <w:rsid w:val="005B7D80"/>
    <w:rsid w:val="005D07AC"/>
    <w:rsid w:val="005E23DF"/>
    <w:rsid w:val="00611270"/>
    <w:rsid w:val="00682CB5"/>
    <w:rsid w:val="006C6D1A"/>
    <w:rsid w:val="007508E5"/>
    <w:rsid w:val="00774CB9"/>
    <w:rsid w:val="00791C7C"/>
    <w:rsid w:val="00812B60"/>
    <w:rsid w:val="008635B0"/>
    <w:rsid w:val="0089623C"/>
    <w:rsid w:val="008D6B6C"/>
    <w:rsid w:val="00904940"/>
    <w:rsid w:val="00995F11"/>
    <w:rsid w:val="009960B7"/>
    <w:rsid w:val="009A1C03"/>
    <w:rsid w:val="009A3A56"/>
    <w:rsid w:val="009B091A"/>
    <w:rsid w:val="009E45EE"/>
    <w:rsid w:val="00A0223E"/>
    <w:rsid w:val="00A122FA"/>
    <w:rsid w:val="00A854C0"/>
    <w:rsid w:val="00A91D64"/>
    <w:rsid w:val="00A92920"/>
    <w:rsid w:val="00AA4116"/>
    <w:rsid w:val="00B45A5A"/>
    <w:rsid w:val="00B53394"/>
    <w:rsid w:val="00B76DED"/>
    <w:rsid w:val="00BC20A5"/>
    <w:rsid w:val="00BC22DC"/>
    <w:rsid w:val="00BD0FFC"/>
    <w:rsid w:val="00BE553F"/>
    <w:rsid w:val="00C42A9F"/>
    <w:rsid w:val="00C62AA7"/>
    <w:rsid w:val="00C678DB"/>
    <w:rsid w:val="00C779CD"/>
    <w:rsid w:val="00C8797A"/>
    <w:rsid w:val="00CD1344"/>
    <w:rsid w:val="00CE2151"/>
    <w:rsid w:val="00D0493E"/>
    <w:rsid w:val="00D052E1"/>
    <w:rsid w:val="00D23DDA"/>
    <w:rsid w:val="00D25928"/>
    <w:rsid w:val="00D373B6"/>
    <w:rsid w:val="00D845F9"/>
    <w:rsid w:val="00DD3D86"/>
    <w:rsid w:val="00E95410"/>
    <w:rsid w:val="00E9700C"/>
    <w:rsid w:val="00EA707A"/>
    <w:rsid w:val="00ED6518"/>
    <w:rsid w:val="00EE6C77"/>
    <w:rsid w:val="00F15C2E"/>
    <w:rsid w:val="00F25027"/>
    <w:rsid w:val="00F312DF"/>
    <w:rsid w:val="00F463A7"/>
    <w:rsid w:val="00FC1671"/>
    <w:rsid w:val="00FE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2297D-DAE8-4827-9046-20721EBD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49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0493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04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493E"/>
  </w:style>
  <w:style w:type="paragraph" w:styleId="a6">
    <w:name w:val="Balloon Text"/>
    <w:basedOn w:val="a"/>
    <w:link w:val="a7"/>
    <w:uiPriority w:val="99"/>
    <w:semiHidden/>
    <w:unhideWhenUsed/>
    <w:rsid w:val="00D04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493E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F6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6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CEB1E-AE81-4CD2-91CA-3783FA4C8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Фатхуллина Фирая</dc:creator>
  <cp:keywords/>
  <dc:description/>
  <cp:lastModifiedBy>Камаев Радик</cp:lastModifiedBy>
  <cp:revision>22</cp:revision>
  <cp:lastPrinted>2020-02-20T13:31:00Z</cp:lastPrinted>
  <dcterms:created xsi:type="dcterms:W3CDTF">2020-02-17T07:25:00Z</dcterms:created>
  <dcterms:modified xsi:type="dcterms:W3CDTF">2020-02-25T13:02:00Z</dcterms:modified>
</cp:coreProperties>
</file>