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6" w:rsidRPr="0020262A" w:rsidRDefault="00FA7156" w:rsidP="00FA7156">
      <w:pPr>
        <w:shd w:val="clear" w:color="auto" w:fill="FFFFFF"/>
        <w:jc w:val="right"/>
        <w:rPr>
          <w:color w:val="000000"/>
          <w:sz w:val="27"/>
          <w:szCs w:val="27"/>
        </w:rPr>
      </w:pPr>
      <w:bookmarkStart w:id="0" w:name="_GoBack"/>
      <w:bookmarkEnd w:id="0"/>
      <w:r w:rsidRPr="0020262A">
        <w:rPr>
          <w:color w:val="000000"/>
          <w:sz w:val="27"/>
          <w:szCs w:val="27"/>
        </w:rPr>
        <w:t>ПРОЕКТ</w:t>
      </w:r>
    </w:p>
    <w:p w:rsidR="00FA7156" w:rsidRDefault="00FA7156" w:rsidP="00FA7156">
      <w:pPr>
        <w:shd w:val="clear" w:color="auto" w:fill="FFFFFF"/>
        <w:jc w:val="right"/>
        <w:rPr>
          <w:color w:val="000000"/>
        </w:rPr>
      </w:pPr>
    </w:p>
    <w:p w:rsidR="00FA7156" w:rsidRDefault="00FA7156" w:rsidP="00E4529E">
      <w:pPr>
        <w:pStyle w:val="1"/>
      </w:pPr>
      <w:r>
        <w:t>ПОСТАНОВЛЕНИЕ</w:t>
      </w:r>
    </w:p>
    <w:p w:rsidR="00E4529E" w:rsidRDefault="00E4529E" w:rsidP="00E4529E">
      <w:pPr>
        <w:jc w:val="both"/>
        <w:rPr>
          <w:sz w:val="27"/>
        </w:rPr>
      </w:pPr>
    </w:p>
    <w:p w:rsidR="00FA7156" w:rsidRPr="00E4529E" w:rsidRDefault="00E4529E" w:rsidP="00D523D1">
      <w:pPr>
        <w:jc w:val="center"/>
        <w:rPr>
          <w:sz w:val="27"/>
        </w:rPr>
      </w:pPr>
      <w:r>
        <w:rPr>
          <w:sz w:val="27"/>
        </w:rPr>
        <w:t xml:space="preserve">Исполнительного комитета </w:t>
      </w:r>
      <w:r w:rsidR="006A3EBD">
        <w:rPr>
          <w:sz w:val="27"/>
        </w:rPr>
        <w:t>города Нижнекамска</w:t>
      </w:r>
    </w:p>
    <w:p w:rsidR="00FA7156" w:rsidRDefault="00FA7156" w:rsidP="00FA7156"/>
    <w:p w:rsidR="00FA7156" w:rsidRDefault="00FA7156" w:rsidP="00FA7156"/>
    <w:p w:rsidR="00FA7156" w:rsidRPr="008C6BBE" w:rsidRDefault="00FA7156" w:rsidP="00A276B2">
      <w:pPr>
        <w:ind w:right="5527"/>
        <w:rPr>
          <w:sz w:val="27"/>
          <w:szCs w:val="27"/>
        </w:rPr>
      </w:pPr>
      <w:r w:rsidRPr="008C6BBE">
        <w:rPr>
          <w:sz w:val="27"/>
          <w:szCs w:val="27"/>
        </w:rPr>
        <w:sym w:font="Symbol" w:char="00E9"/>
      </w:r>
      <w:r w:rsidR="00A276B2" w:rsidRPr="00A276B2">
        <w:rPr>
          <w:sz w:val="27"/>
          <w:szCs w:val="27"/>
        </w:rPr>
        <w:t xml:space="preserve">Об ограничении движения транспортных средств по автомобильным дорогам </w:t>
      </w:r>
      <w:proofErr w:type="spellStart"/>
      <w:r w:rsidR="00A276B2" w:rsidRPr="00A276B2">
        <w:rPr>
          <w:sz w:val="27"/>
          <w:szCs w:val="27"/>
        </w:rPr>
        <w:t>г.</w:t>
      </w:r>
      <w:r w:rsidR="00A276B2">
        <w:rPr>
          <w:sz w:val="27"/>
          <w:szCs w:val="27"/>
        </w:rPr>
        <w:t>Нижнекамска</w:t>
      </w:r>
      <w:proofErr w:type="spellEnd"/>
      <w:r w:rsidRPr="008C6BBE">
        <w:rPr>
          <w:sz w:val="27"/>
          <w:szCs w:val="27"/>
        </w:rPr>
        <w:t xml:space="preserve"> </w:t>
      </w:r>
      <w:r w:rsidRPr="008C6BBE">
        <w:rPr>
          <w:sz w:val="27"/>
          <w:szCs w:val="27"/>
        </w:rPr>
        <w:sym w:font="Symbol" w:char="00F9"/>
      </w:r>
    </w:p>
    <w:p w:rsidR="00FA7156" w:rsidRDefault="00FA7156" w:rsidP="00FA7156">
      <w:pPr>
        <w:jc w:val="both"/>
        <w:rPr>
          <w:sz w:val="27"/>
        </w:rPr>
      </w:pPr>
    </w:p>
    <w:p w:rsidR="00FA7156" w:rsidRPr="008C6BBE" w:rsidRDefault="00A276B2" w:rsidP="00FA7156">
      <w:pPr>
        <w:ind w:firstLine="624"/>
        <w:jc w:val="both"/>
        <w:rPr>
          <w:color w:val="000000"/>
          <w:sz w:val="27"/>
          <w:szCs w:val="27"/>
        </w:rPr>
      </w:pPr>
      <w:r w:rsidRPr="00A276B2">
        <w:rPr>
          <w:sz w:val="27"/>
          <w:szCs w:val="27"/>
        </w:rPr>
        <w:t xml:space="preserve">В соответствии с постановлением Кабинета Министров Республики Татарстан от 31.05.2013 №372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значения», Уставом </w:t>
      </w:r>
      <w:proofErr w:type="spellStart"/>
      <w:r w:rsidRPr="00A276B2">
        <w:rPr>
          <w:sz w:val="27"/>
          <w:szCs w:val="27"/>
        </w:rPr>
        <w:t>г.</w:t>
      </w:r>
      <w:r>
        <w:rPr>
          <w:sz w:val="27"/>
          <w:szCs w:val="27"/>
        </w:rPr>
        <w:t>Нижнекамска</w:t>
      </w:r>
      <w:proofErr w:type="spellEnd"/>
      <w:r w:rsidRPr="00A276B2">
        <w:rPr>
          <w:sz w:val="27"/>
          <w:szCs w:val="27"/>
        </w:rPr>
        <w:t xml:space="preserve">, учитывая решение Комиссии по безопасности дорожного движения </w:t>
      </w:r>
      <w:r>
        <w:rPr>
          <w:sz w:val="27"/>
          <w:szCs w:val="27"/>
        </w:rPr>
        <w:t xml:space="preserve">при </w:t>
      </w:r>
      <w:r w:rsidRPr="00A276B2">
        <w:rPr>
          <w:sz w:val="27"/>
          <w:szCs w:val="27"/>
        </w:rPr>
        <w:t>Исполнительно</w:t>
      </w:r>
      <w:r>
        <w:rPr>
          <w:sz w:val="27"/>
          <w:szCs w:val="27"/>
        </w:rPr>
        <w:t>м</w:t>
      </w:r>
      <w:r w:rsidRPr="00A276B2">
        <w:rPr>
          <w:sz w:val="27"/>
          <w:szCs w:val="27"/>
        </w:rPr>
        <w:t xml:space="preserve"> комитет</w:t>
      </w:r>
      <w:r>
        <w:rPr>
          <w:sz w:val="27"/>
          <w:szCs w:val="27"/>
        </w:rPr>
        <w:t xml:space="preserve">е Нижнекамского муниципального </w:t>
      </w:r>
      <w:r w:rsidRPr="00986DD3">
        <w:rPr>
          <w:sz w:val="27"/>
          <w:szCs w:val="27"/>
        </w:rPr>
        <w:t xml:space="preserve">района </w:t>
      </w:r>
      <w:r w:rsidR="00986DD3" w:rsidRPr="00986DD3">
        <w:rPr>
          <w:sz w:val="27"/>
          <w:szCs w:val="27"/>
        </w:rPr>
        <w:t xml:space="preserve">от </w:t>
      </w:r>
      <w:r w:rsidR="00F87AB6">
        <w:rPr>
          <w:sz w:val="27"/>
          <w:szCs w:val="27"/>
        </w:rPr>
        <w:t>11</w:t>
      </w:r>
      <w:r w:rsidRPr="00986DD3">
        <w:rPr>
          <w:sz w:val="27"/>
          <w:szCs w:val="27"/>
        </w:rPr>
        <w:t>.</w:t>
      </w:r>
      <w:r w:rsidR="00986DD3" w:rsidRPr="00986DD3">
        <w:rPr>
          <w:sz w:val="27"/>
          <w:szCs w:val="27"/>
        </w:rPr>
        <w:t>02.2020</w:t>
      </w:r>
      <w:r w:rsidRPr="00986DD3">
        <w:rPr>
          <w:sz w:val="27"/>
          <w:szCs w:val="27"/>
        </w:rPr>
        <w:t>, в</w:t>
      </w:r>
      <w:r w:rsidRPr="00A276B2">
        <w:rPr>
          <w:sz w:val="27"/>
          <w:szCs w:val="27"/>
        </w:rPr>
        <w:t xml:space="preserve"> целях увеличения пропускной способности в часы максимальной загрузки автомобильных дорог </w:t>
      </w:r>
      <w:proofErr w:type="spellStart"/>
      <w:r w:rsidRPr="00A276B2">
        <w:rPr>
          <w:sz w:val="27"/>
          <w:szCs w:val="27"/>
        </w:rPr>
        <w:t>г.</w:t>
      </w:r>
      <w:r>
        <w:rPr>
          <w:sz w:val="27"/>
          <w:szCs w:val="27"/>
        </w:rPr>
        <w:t>Нижнекамска</w:t>
      </w:r>
      <w:proofErr w:type="spellEnd"/>
      <w:r w:rsidR="00FA7156">
        <w:rPr>
          <w:sz w:val="27"/>
          <w:szCs w:val="27"/>
        </w:rPr>
        <w:t>, постановляю:</w:t>
      </w:r>
    </w:p>
    <w:p w:rsidR="00222F28" w:rsidRDefault="00A276B2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A276B2">
        <w:rPr>
          <w:sz w:val="27"/>
          <w:szCs w:val="27"/>
        </w:rPr>
        <w:t xml:space="preserve">. </w:t>
      </w:r>
      <w:r w:rsidR="00ED11AF">
        <w:rPr>
          <w:sz w:val="27"/>
          <w:szCs w:val="27"/>
        </w:rPr>
        <w:t>Ввести в сро</w:t>
      </w:r>
      <w:r w:rsidRPr="00A276B2">
        <w:rPr>
          <w:sz w:val="27"/>
          <w:szCs w:val="27"/>
        </w:rPr>
        <w:t>к</w:t>
      </w:r>
      <w:r w:rsidR="00ED11AF">
        <w:rPr>
          <w:sz w:val="27"/>
          <w:szCs w:val="27"/>
        </w:rPr>
        <w:t xml:space="preserve"> с 1</w:t>
      </w:r>
      <w:r w:rsidR="00FB03A4">
        <w:rPr>
          <w:sz w:val="27"/>
          <w:szCs w:val="27"/>
        </w:rPr>
        <w:t>5</w:t>
      </w:r>
      <w:r w:rsidR="00ED11AF">
        <w:rPr>
          <w:sz w:val="27"/>
          <w:szCs w:val="27"/>
        </w:rPr>
        <w:t xml:space="preserve"> апреля 2020 года</w:t>
      </w:r>
      <w:r w:rsidRPr="00A276B2">
        <w:rPr>
          <w:sz w:val="27"/>
          <w:szCs w:val="27"/>
        </w:rPr>
        <w:t xml:space="preserve"> до </w:t>
      </w:r>
      <w:r>
        <w:rPr>
          <w:sz w:val="27"/>
          <w:szCs w:val="27"/>
        </w:rPr>
        <w:t>01</w:t>
      </w:r>
      <w:r w:rsidRPr="00A276B2">
        <w:rPr>
          <w:sz w:val="27"/>
          <w:szCs w:val="27"/>
        </w:rPr>
        <w:t>.0</w:t>
      </w:r>
      <w:r>
        <w:rPr>
          <w:sz w:val="27"/>
          <w:szCs w:val="27"/>
        </w:rPr>
        <w:t>9.2020</w:t>
      </w:r>
      <w:r w:rsidRPr="00A276B2">
        <w:rPr>
          <w:sz w:val="27"/>
          <w:szCs w:val="27"/>
        </w:rPr>
        <w:t xml:space="preserve"> ограничение въезда </w:t>
      </w:r>
      <w:r w:rsidR="00FB03A4">
        <w:rPr>
          <w:sz w:val="27"/>
          <w:szCs w:val="27"/>
        </w:rPr>
        <w:t xml:space="preserve">грузовых </w:t>
      </w:r>
      <w:r w:rsidRPr="00A276B2">
        <w:rPr>
          <w:sz w:val="27"/>
          <w:szCs w:val="27"/>
        </w:rPr>
        <w:t xml:space="preserve">транспортных средств с разрешенной массой свыше </w:t>
      </w:r>
      <w:r w:rsidR="002933EE">
        <w:rPr>
          <w:sz w:val="27"/>
          <w:szCs w:val="27"/>
        </w:rPr>
        <w:t>1</w:t>
      </w:r>
      <w:r w:rsidR="00986DD3">
        <w:rPr>
          <w:sz w:val="27"/>
          <w:szCs w:val="27"/>
        </w:rPr>
        <w:t>5</w:t>
      </w:r>
      <w:r w:rsidRPr="00A276B2">
        <w:rPr>
          <w:sz w:val="27"/>
          <w:szCs w:val="27"/>
        </w:rPr>
        <w:t xml:space="preserve"> тонн на территорию города, </w:t>
      </w:r>
      <w:r w:rsidR="00741F1F">
        <w:rPr>
          <w:sz w:val="27"/>
          <w:szCs w:val="27"/>
        </w:rPr>
        <w:t xml:space="preserve">по автодороге </w:t>
      </w:r>
      <w:proofErr w:type="spellStart"/>
      <w:r w:rsidR="00741F1F">
        <w:rPr>
          <w:sz w:val="27"/>
          <w:szCs w:val="27"/>
        </w:rPr>
        <w:t>Соболековская</w:t>
      </w:r>
      <w:proofErr w:type="spellEnd"/>
      <w:r w:rsidR="00741F1F">
        <w:rPr>
          <w:sz w:val="27"/>
          <w:szCs w:val="27"/>
        </w:rPr>
        <w:t xml:space="preserve">, ул. Пролетарская, ул. Индустриальная, ул. </w:t>
      </w:r>
      <w:proofErr w:type="spellStart"/>
      <w:r w:rsidR="00741F1F">
        <w:rPr>
          <w:sz w:val="27"/>
          <w:szCs w:val="27"/>
        </w:rPr>
        <w:t>Мурадьяна</w:t>
      </w:r>
      <w:proofErr w:type="spellEnd"/>
      <w:r w:rsidR="00741F1F">
        <w:rPr>
          <w:sz w:val="27"/>
          <w:szCs w:val="27"/>
        </w:rPr>
        <w:t xml:space="preserve">, ул. Корабельная, ул. </w:t>
      </w:r>
      <w:proofErr w:type="spellStart"/>
      <w:r w:rsidR="00741F1F">
        <w:rPr>
          <w:sz w:val="27"/>
          <w:szCs w:val="27"/>
        </w:rPr>
        <w:t>Субай</w:t>
      </w:r>
      <w:proofErr w:type="spellEnd"/>
      <w:r w:rsidRPr="00A276B2">
        <w:rPr>
          <w:sz w:val="27"/>
          <w:szCs w:val="27"/>
        </w:rPr>
        <w:t xml:space="preserve">, запретив движение транспорта с разрешенной массой свыше </w:t>
      </w:r>
      <w:r w:rsidR="00741F1F">
        <w:rPr>
          <w:sz w:val="27"/>
          <w:szCs w:val="27"/>
        </w:rPr>
        <w:t>1</w:t>
      </w:r>
      <w:r w:rsidRPr="00A276B2">
        <w:rPr>
          <w:sz w:val="27"/>
          <w:szCs w:val="27"/>
        </w:rPr>
        <w:t>5 тонн по указанным улицам с 06.00 до 2</w:t>
      </w:r>
      <w:r w:rsidR="00222F28">
        <w:rPr>
          <w:sz w:val="27"/>
          <w:szCs w:val="27"/>
        </w:rPr>
        <w:t>0.00.</w:t>
      </w:r>
    </w:p>
    <w:p w:rsidR="00986DD3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A276B2">
        <w:rPr>
          <w:sz w:val="27"/>
          <w:szCs w:val="27"/>
        </w:rPr>
        <w:t xml:space="preserve">. </w:t>
      </w:r>
      <w:r w:rsidR="00ED11AF">
        <w:rPr>
          <w:sz w:val="27"/>
          <w:szCs w:val="27"/>
        </w:rPr>
        <w:t>Ввести в сро</w:t>
      </w:r>
      <w:r w:rsidR="00ED11AF" w:rsidRPr="00A276B2">
        <w:rPr>
          <w:sz w:val="27"/>
          <w:szCs w:val="27"/>
        </w:rPr>
        <w:t>к</w:t>
      </w:r>
      <w:r w:rsidR="00ED11AF">
        <w:rPr>
          <w:sz w:val="27"/>
          <w:szCs w:val="27"/>
        </w:rPr>
        <w:t xml:space="preserve"> с 1</w:t>
      </w:r>
      <w:r w:rsidR="00FB03A4">
        <w:rPr>
          <w:sz w:val="27"/>
          <w:szCs w:val="27"/>
        </w:rPr>
        <w:t>5</w:t>
      </w:r>
      <w:r w:rsidR="00ED11AF">
        <w:rPr>
          <w:sz w:val="27"/>
          <w:szCs w:val="27"/>
        </w:rPr>
        <w:t xml:space="preserve"> апреля 2020 года</w:t>
      </w:r>
      <w:r w:rsidRPr="00A276B2">
        <w:rPr>
          <w:sz w:val="27"/>
          <w:szCs w:val="27"/>
        </w:rPr>
        <w:t xml:space="preserve"> до </w:t>
      </w:r>
      <w:r>
        <w:rPr>
          <w:sz w:val="27"/>
          <w:szCs w:val="27"/>
        </w:rPr>
        <w:t>01</w:t>
      </w:r>
      <w:r w:rsidRPr="00A276B2">
        <w:rPr>
          <w:sz w:val="27"/>
          <w:szCs w:val="27"/>
        </w:rPr>
        <w:t>.0</w:t>
      </w:r>
      <w:r>
        <w:rPr>
          <w:sz w:val="27"/>
          <w:szCs w:val="27"/>
        </w:rPr>
        <w:t>9.2020</w:t>
      </w:r>
      <w:r w:rsidRPr="00A276B2">
        <w:rPr>
          <w:sz w:val="27"/>
          <w:szCs w:val="27"/>
        </w:rPr>
        <w:t xml:space="preserve"> </w:t>
      </w:r>
      <w:r w:rsidR="00741F1F" w:rsidRPr="00741F1F">
        <w:rPr>
          <w:sz w:val="27"/>
          <w:szCs w:val="27"/>
        </w:rPr>
        <w:t xml:space="preserve">запрет движения </w:t>
      </w:r>
      <w:r w:rsidR="00FB03A4">
        <w:rPr>
          <w:sz w:val="27"/>
          <w:szCs w:val="27"/>
        </w:rPr>
        <w:t xml:space="preserve">грузовых </w:t>
      </w:r>
      <w:r w:rsidR="00741F1F" w:rsidRPr="00741F1F">
        <w:rPr>
          <w:sz w:val="27"/>
          <w:szCs w:val="27"/>
        </w:rPr>
        <w:t xml:space="preserve">транспортных средств с разрешенной массой свыше 5 тонн </w:t>
      </w:r>
      <w:r w:rsidR="00A924AF" w:rsidRPr="00A276B2">
        <w:rPr>
          <w:sz w:val="27"/>
          <w:szCs w:val="27"/>
        </w:rPr>
        <w:t>с 06.00 до 2</w:t>
      </w:r>
      <w:r w:rsidR="00A924AF">
        <w:rPr>
          <w:sz w:val="27"/>
          <w:szCs w:val="27"/>
        </w:rPr>
        <w:t xml:space="preserve">0.00 </w:t>
      </w:r>
      <w:r w:rsidR="00741F1F" w:rsidRPr="00741F1F">
        <w:rPr>
          <w:sz w:val="27"/>
          <w:szCs w:val="27"/>
        </w:rPr>
        <w:t>по автомобильным дорогам</w:t>
      </w:r>
      <w:r w:rsidR="00A924AF">
        <w:rPr>
          <w:sz w:val="27"/>
          <w:szCs w:val="27"/>
        </w:rPr>
        <w:t xml:space="preserve"> </w:t>
      </w:r>
      <w:proofErr w:type="spellStart"/>
      <w:r w:rsidR="00A924AF">
        <w:rPr>
          <w:sz w:val="27"/>
          <w:szCs w:val="27"/>
        </w:rPr>
        <w:t>г.Нижнекамска</w:t>
      </w:r>
      <w:proofErr w:type="spellEnd"/>
      <w:r w:rsidR="00A924AF">
        <w:rPr>
          <w:sz w:val="27"/>
          <w:szCs w:val="27"/>
        </w:rPr>
        <w:t xml:space="preserve"> по</w:t>
      </w:r>
      <w:r w:rsidR="00741F1F" w:rsidRPr="00741F1F">
        <w:rPr>
          <w:sz w:val="27"/>
          <w:szCs w:val="27"/>
        </w:rPr>
        <w:t xml:space="preserve"> </w:t>
      </w:r>
      <w:proofErr w:type="spellStart"/>
      <w:r w:rsidR="00A924AF">
        <w:rPr>
          <w:sz w:val="27"/>
          <w:szCs w:val="27"/>
        </w:rPr>
        <w:t>пр.Вахитова</w:t>
      </w:r>
      <w:proofErr w:type="spellEnd"/>
      <w:r w:rsidR="00A924AF">
        <w:rPr>
          <w:sz w:val="27"/>
          <w:szCs w:val="27"/>
        </w:rPr>
        <w:t xml:space="preserve">, </w:t>
      </w:r>
      <w:proofErr w:type="spellStart"/>
      <w:r w:rsidR="00A924AF">
        <w:rPr>
          <w:sz w:val="27"/>
          <w:szCs w:val="27"/>
        </w:rPr>
        <w:t>Соболековская</w:t>
      </w:r>
      <w:proofErr w:type="spellEnd"/>
      <w:r w:rsidR="00A924AF">
        <w:rPr>
          <w:sz w:val="27"/>
          <w:szCs w:val="27"/>
        </w:rPr>
        <w:t xml:space="preserve"> автодорога, ул. Менделеева, ул. </w:t>
      </w:r>
      <w:proofErr w:type="spellStart"/>
      <w:r w:rsidR="00A924AF">
        <w:rPr>
          <w:sz w:val="27"/>
          <w:szCs w:val="27"/>
        </w:rPr>
        <w:t>Сююмбике</w:t>
      </w:r>
      <w:proofErr w:type="spellEnd"/>
      <w:r w:rsidR="00A924AF">
        <w:rPr>
          <w:sz w:val="27"/>
          <w:szCs w:val="27"/>
        </w:rPr>
        <w:t xml:space="preserve">, ул. Студенческая от пересечения с ул. Корабельная до пересечения с пр. Строителей, </w:t>
      </w:r>
      <w:r w:rsidR="00741F1F">
        <w:rPr>
          <w:sz w:val="27"/>
          <w:szCs w:val="27"/>
        </w:rPr>
        <w:t>пр.</w:t>
      </w:r>
      <w:r w:rsidR="00A924AF">
        <w:rPr>
          <w:sz w:val="27"/>
          <w:szCs w:val="27"/>
        </w:rPr>
        <w:t xml:space="preserve"> </w:t>
      </w:r>
      <w:r w:rsidR="00741F1F">
        <w:rPr>
          <w:sz w:val="27"/>
          <w:szCs w:val="27"/>
        </w:rPr>
        <w:t>Химиков</w:t>
      </w:r>
      <w:r w:rsidR="00A924AF">
        <w:rPr>
          <w:sz w:val="27"/>
          <w:szCs w:val="27"/>
        </w:rPr>
        <w:t xml:space="preserve">, ул. Юности, ул. Тукая, ул. </w:t>
      </w:r>
      <w:proofErr w:type="spellStart"/>
      <w:r w:rsidR="00A924AF">
        <w:rPr>
          <w:sz w:val="27"/>
          <w:szCs w:val="27"/>
        </w:rPr>
        <w:t>Баладурина</w:t>
      </w:r>
      <w:proofErr w:type="spellEnd"/>
      <w:r w:rsidR="00A924AF">
        <w:rPr>
          <w:sz w:val="27"/>
          <w:szCs w:val="27"/>
        </w:rPr>
        <w:t xml:space="preserve">, ул. </w:t>
      </w:r>
      <w:proofErr w:type="spellStart"/>
      <w:r w:rsidR="00A924AF">
        <w:rPr>
          <w:sz w:val="27"/>
          <w:szCs w:val="27"/>
        </w:rPr>
        <w:t>Бызова</w:t>
      </w:r>
      <w:proofErr w:type="spellEnd"/>
      <w:r w:rsidR="00A924AF">
        <w:rPr>
          <w:sz w:val="27"/>
          <w:szCs w:val="27"/>
        </w:rPr>
        <w:t>, ул. 50 лет Октября,</w:t>
      </w:r>
      <w:r w:rsidR="00741F1F">
        <w:rPr>
          <w:sz w:val="27"/>
          <w:szCs w:val="27"/>
        </w:rPr>
        <w:t xml:space="preserve"> пр.</w:t>
      </w:r>
      <w:r w:rsidR="00A924AF">
        <w:rPr>
          <w:sz w:val="27"/>
          <w:szCs w:val="27"/>
        </w:rPr>
        <w:t xml:space="preserve"> </w:t>
      </w:r>
      <w:r w:rsidR="00741F1F">
        <w:rPr>
          <w:sz w:val="27"/>
          <w:szCs w:val="27"/>
        </w:rPr>
        <w:t>Мира</w:t>
      </w:r>
      <w:r w:rsidR="00A924AF">
        <w:rPr>
          <w:sz w:val="27"/>
          <w:szCs w:val="27"/>
        </w:rPr>
        <w:t xml:space="preserve"> от пересечения с ул. 30. лет Победы до ул. </w:t>
      </w:r>
      <w:proofErr w:type="spellStart"/>
      <w:r w:rsidR="00A924AF">
        <w:rPr>
          <w:sz w:val="27"/>
          <w:szCs w:val="27"/>
        </w:rPr>
        <w:t>Мурадьяна</w:t>
      </w:r>
      <w:proofErr w:type="spellEnd"/>
      <w:r w:rsidR="00741F1F">
        <w:rPr>
          <w:sz w:val="27"/>
          <w:szCs w:val="27"/>
        </w:rPr>
        <w:t xml:space="preserve">, </w:t>
      </w:r>
      <w:r w:rsidR="00A924AF">
        <w:rPr>
          <w:sz w:val="27"/>
          <w:szCs w:val="27"/>
        </w:rPr>
        <w:t xml:space="preserve">ул. 30 лет Победы от пересечения с пр. Химиков до пересечения с </w:t>
      </w:r>
      <w:proofErr w:type="spellStart"/>
      <w:r w:rsidR="00A924AF">
        <w:rPr>
          <w:sz w:val="27"/>
          <w:szCs w:val="27"/>
        </w:rPr>
        <w:t>пр.Мира</w:t>
      </w:r>
      <w:proofErr w:type="spellEnd"/>
      <w:r w:rsidR="00A924AF">
        <w:rPr>
          <w:sz w:val="27"/>
          <w:szCs w:val="27"/>
        </w:rPr>
        <w:t xml:space="preserve">, </w:t>
      </w:r>
      <w:proofErr w:type="spellStart"/>
      <w:r w:rsidR="00741F1F">
        <w:rPr>
          <w:sz w:val="27"/>
          <w:szCs w:val="27"/>
        </w:rPr>
        <w:t>пр.Шинников</w:t>
      </w:r>
      <w:proofErr w:type="spellEnd"/>
      <w:r w:rsidR="00741F1F">
        <w:rPr>
          <w:sz w:val="27"/>
          <w:szCs w:val="27"/>
        </w:rPr>
        <w:t xml:space="preserve">, пр. Строителей, ул. Лесная </w:t>
      </w:r>
      <w:r w:rsidR="00A924AF">
        <w:rPr>
          <w:sz w:val="27"/>
          <w:szCs w:val="27"/>
        </w:rPr>
        <w:t xml:space="preserve">от пресечения с ул. </w:t>
      </w:r>
      <w:proofErr w:type="spellStart"/>
      <w:r w:rsidR="00A924AF">
        <w:rPr>
          <w:sz w:val="27"/>
          <w:szCs w:val="27"/>
        </w:rPr>
        <w:t>Бызова</w:t>
      </w:r>
      <w:proofErr w:type="spellEnd"/>
      <w:r w:rsidR="00A924AF">
        <w:rPr>
          <w:sz w:val="27"/>
          <w:szCs w:val="27"/>
        </w:rPr>
        <w:t xml:space="preserve"> до пересечения с ул. </w:t>
      </w:r>
      <w:proofErr w:type="spellStart"/>
      <w:r w:rsidR="00A924AF">
        <w:rPr>
          <w:sz w:val="27"/>
          <w:szCs w:val="27"/>
        </w:rPr>
        <w:t>Мурадьяна</w:t>
      </w:r>
      <w:proofErr w:type="spellEnd"/>
      <w:r w:rsidR="00A924AF">
        <w:rPr>
          <w:sz w:val="27"/>
          <w:szCs w:val="27"/>
        </w:rPr>
        <w:t xml:space="preserve">, ул. </w:t>
      </w:r>
      <w:proofErr w:type="spellStart"/>
      <w:r w:rsidR="00A924AF">
        <w:rPr>
          <w:sz w:val="27"/>
          <w:szCs w:val="27"/>
        </w:rPr>
        <w:t>Мурадьяна</w:t>
      </w:r>
      <w:proofErr w:type="spellEnd"/>
      <w:r>
        <w:rPr>
          <w:sz w:val="27"/>
          <w:szCs w:val="27"/>
        </w:rPr>
        <w:t>.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276B2" w:rsidRPr="00A276B2">
        <w:rPr>
          <w:sz w:val="27"/>
          <w:szCs w:val="27"/>
        </w:rPr>
        <w:t xml:space="preserve">. </w:t>
      </w:r>
      <w:r w:rsidR="00222F28">
        <w:rPr>
          <w:sz w:val="27"/>
          <w:szCs w:val="27"/>
        </w:rPr>
        <w:t>В</w:t>
      </w:r>
      <w:r w:rsidR="00A276B2" w:rsidRPr="00A276B2">
        <w:rPr>
          <w:sz w:val="27"/>
          <w:szCs w:val="27"/>
        </w:rPr>
        <w:t xml:space="preserve"> период действия временного ограничения движения транспортных средств по автомобильным дорогам </w:t>
      </w:r>
      <w:proofErr w:type="spellStart"/>
      <w:r w:rsidR="00A276B2" w:rsidRPr="00A276B2">
        <w:rPr>
          <w:sz w:val="27"/>
          <w:szCs w:val="27"/>
        </w:rPr>
        <w:t>г.</w:t>
      </w:r>
      <w:r>
        <w:rPr>
          <w:sz w:val="27"/>
          <w:szCs w:val="27"/>
        </w:rPr>
        <w:t>Нижнекамска</w:t>
      </w:r>
      <w:proofErr w:type="spellEnd"/>
      <w:r w:rsidR="00A276B2" w:rsidRPr="00A276B2">
        <w:rPr>
          <w:sz w:val="27"/>
          <w:szCs w:val="27"/>
        </w:rPr>
        <w:t xml:space="preserve"> разрешить: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276B2" w:rsidRPr="00A276B2">
        <w:rPr>
          <w:sz w:val="27"/>
          <w:szCs w:val="27"/>
        </w:rPr>
        <w:t xml:space="preserve">.1. перевозки грузов, необходимых для предотвращения и (или) ликвидации последствий стихийных бедствий или иных чрезвычайных происшествий;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276B2" w:rsidRPr="00A276B2">
        <w:rPr>
          <w:sz w:val="27"/>
          <w:szCs w:val="27"/>
        </w:rPr>
        <w:t xml:space="preserve">.2. </w:t>
      </w:r>
      <w:r w:rsidR="00222F28">
        <w:rPr>
          <w:sz w:val="27"/>
          <w:szCs w:val="27"/>
        </w:rPr>
        <w:t>п</w:t>
      </w:r>
      <w:r w:rsidR="00A276B2" w:rsidRPr="00A276B2">
        <w:rPr>
          <w:sz w:val="27"/>
          <w:szCs w:val="27"/>
        </w:rPr>
        <w:t xml:space="preserve">роезд транспортных средств: </w:t>
      </w:r>
    </w:p>
    <w:p w:rsidR="00222F28" w:rsidRDefault="00A276B2" w:rsidP="00A276B2">
      <w:pPr>
        <w:ind w:firstLine="624"/>
        <w:jc w:val="both"/>
        <w:rPr>
          <w:sz w:val="27"/>
          <w:szCs w:val="27"/>
        </w:rPr>
      </w:pPr>
      <w:r w:rsidRPr="00A276B2">
        <w:rPr>
          <w:sz w:val="27"/>
          <w:szCs w:val="27"/>
        </w:rPr>
        <w:t xml:space="preserve">- имеющих опознавательные знаки, </w:t>
      </w:r>
      <w:proofErr w:type="spellStart"/>
      <w:r w:rsidRPr="00A276B2">
        <w:rPr>
          <w:sz w:val="27"/>
          <w:szCs w:val="27"/>
        </w:rPr>
        <w:t>цветографические</w:t>
      </w:r>
      <w:proofErr w:type="spellEnd"/>
      <w:r w:rsidRPr="00A276B2">
        <w:rPr>
          <w:sz w:val="27"/>
          <w:szCs w:val="27"/>
        </w:rPr>
        <w:t xml:space="preserve"> схемы и надписи в соответствии с </w:t>
      </w:r>
      <w:r w:rsidR="00FB03A4" w:rsidRPr="00FB03A4">
        <w:rPr>
          <w:sz w:val="27"/>
          <w:szCs w:val="27"/>
        </w:rPr>
        <w:t xml:space="preserve">ГОСТ Р 50574-2019 </w:t>
      </w:r>
      <w:r w:rsidRPr="00A276B2">
        <w:rPr>
          <w:sz w:val="27"/>
          <w:szCs w:val="27"/>
        </w:rPr>
        <w:t xml:space="preserve">«Автомобили, автобусы и мотоциклы оперативных служб. </w:t>
      </w:r>
      <w:proofErr w:type="spellStart"/>
      <w:r w:rsidRPr="00A276B2">
        <w:rPr>
          <w:sz w:val="27"/>
          <w:szCs w:val="27"/>
        </w:rPr>
        <w:t>Цветографические</w:t>
      </w:r>
      <w:proofErr w:type="spellEnd"/>
      <w:r w:rsidRPr="00A276B2">
        <w:rPr>
          <w:sz w:val="27"/>
          <w:szCs w:val="27"/>
        </w:rPr>
        <w:t xml:space="preserve"> схемы, опознавательные знаки, надписи, специальные световые и звуковые сигналы. Общие требования»; </w:t>
      </w:r>
    </w:p>
    <w:p w:rsidR="00222F28" w:rsidRDefault="00A276B2" w:rsidP="00A276B2">
      <w:pPr>
        <w:ind w:firstLine="624"/>
        <w:jc w:val="both"/>
        <w:rPr>
          <w:sz w:val="27"/>
          <w:szCs w:val="27"/>
        </w:rPr>
      </w:pPr>
      <w:r w:rsidRPr="00A276B2">
        <w:rPr>
          <w:sz w:val="27"/>
          <w:szCs w:val="27"/>
        </w:rPr>
        <w:t xml:space="preserve">- имеющих </w:t>
      </w:r>
      <w:proofErr w:type="spellStart"/>
      <w:r w:rsidRPr="00A276B2">
        <w:rPr>
          <w:sz w:val="27"/>
          <w:szCs w:val="27"/>
        </w:rPr>
        <w:t>цветографическую</w:t>
      </w:r>
      <w:proofErr w:type="spellEnd"/>
      <w:r w:rsidRPr="00A276B2">
        <w:rPr>
          <w:sz w:val="27"/>
          <w:szCs w:val="27"/>
        </w:rPr>
        <w:t xml:space="preserve"> окраску и надписи в соответствии с ГОСТ 45.60-2001 «Автотранспорт почтовый организаций федеральной почтовой связи. Требования к </w:t>
      </w:r>
      <w:proofErr w:type="spellStart"/>
      <w:r w:rsidRPr="00A276B2">
        <w:rPr>
          <w:sz w:val="27"/>
          <w:szCs w:val="27"/>
        </w:rPr>
        <w:t>цветографическим</w:t>
      </w:r>
      <w:proofErr w:type="spellEnd"/>
      <w:r w:rsidRPr="00A276B2">
        <w:rPr>
          <w:sz w:val="27"/>
          <w:szCs w:val="27"/>
        </w:rPr>
        <w:t xml:space="preserve"> схемам, цветам, отличительным знакам, покрытиям и рекомендации по специальным световым и звуковым сигналам» и ГОСТ Р 52508-2005 «Средства транспортные для перевозки денежной выручки и ценных грузов. Требования к </w:t>
      </w:r>
      <w:proofErr w:type="spellStart"/>
      <w:r w:rsidRPr="00A276B2">
        <w:rPr>
          <w:sz w:val="27"/>
          <w:szCs w:val="27"/>
        </w:rPr>
        <w:t>цветографическим</w:t>
      </w:r>
      <w:proofErr w:type="spellEnd"/>
      <w:r w:rsidRPr="00A276B2">
        <w:rPr>
          <w:sz w:val="27"/>
          <w:szCs w:val="27"/>
        </w:rPr>
        <w:t xml:space="preserve"> схемам, опоз</w:t>
      </w:r>
      <w:r w:rsidR="00A924AF">
        <w:rPr>
          <w:sz w:val="27"/>
          <w:szCs w:val="27"/>
        </w:rPr>
        <w:t>навательным знакам и надписям»;</w:t>
      </w:r>
    </w:p>
    <w:p w:rsidR="00A924AF" w:rsidRDefault="00A924AF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</w:t>
      </w:r>
      <w:r w:rsidR="00DE723E">
        <w:rPr>
          <w:sz w:val="27"/>
          <w:szCs w:val="27"/>
        </w:rPr>
        <w:t xml:space="preserve"> организаций жилищно-коммунального хозяйства.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A276B2" w:rsidRPr="00A276B2">
        <w:rPr>
          <w:sz w:val="27"/>
          <w:szCs w:val="27"/>
        </w:rPr>
        <w:t xml:space="preserve">. </w:t>
      </w:r>
      <w:r w:rsidR="00222F28">
        <w:rPr>
          <w:sz w:val="27"/>
          <w:szCs w:val="27"/>
        </w:rPr>
        <w:t>В</w:t>
      </w:r>
      <w:r w:rsidR="00A276B2" w:rsidRPr="00A276B2">
        <w:rPr>
          <w:sz w:val="27"/>
          <w:szCs w:val="27"/>
        </w:rPr>
        <w:t xml:space="preserve"> случае принятия соответствующего нормативно-правового акта Кабинета Министров Республики Татарстан о проведении операции «Буран» ограничить движение транспортных средств на территории муниципального образования города </w:t>
      </w:r>
      <w:r w:rsidR="00222F28">
        <w:rPr>
          <w:sz w:val="27"/>
          <w:szCs w:val="27"/>
        </w:rPr>
        <w:t>Нижнекамска</w:t>
      </w:r>
      <w:r w:rsidR="00A276B2" w:rsidRPr="00A276B2">
        <w:rPr>
          <w:sz w:val="27"/>
          <w:szCs w:val="27"/>
        </w:rPr>
        <w:t xml:space="preserve"> в соответствии с указанным правовым ак</w:t>
      </w:r>
      <w:r w:rsidR="00222F28">
        <w:rPr>
          <w:sz w:val="27"/>
          <w:szCs w:val="27"/>
        </w:rPr>
        <w:t>том на время действия операции.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A276B2" w:rsidRPr="00A276B2">
        <w:rPr>
          <w:sz w:val="27"/>
          <w:szCs w:val="27"/>
        </w:rPr>
        <w:t xml:space="preserve">. </w:t>
      </w:r>
      <w:r w:rsidR="00222F28">
        <w:rPr>
          <w:sz w:val="27"/>
          <w:szCs w:val="27"/>
        </w:rPr>
        <w:t xml:space="preserve">МБУ «Дирекция единого заказчика </w:t>
      </w:r>
      <w:proofErr w:type="spellStart"/>
      <w:r w:rsidR="00222F28">
        <w:rPr>
          <w:sz w:val="27"/>
          <w:szCs w:val="27"/>
        </w:rPr>
        <w:t>г.Нижнекамска</w:t>
      </w:r>
      <w:proofErr w:type="spellEnd"/>
      <w:r w:rsidR="00222F28">
        <w:rPr>
          <w:sz w:val="27"/>
          <w:szCs w:val="27"/>
        </w:rPr>
        <w:t>»</w:t>
      </w:r>
      <w:r w:rsidR="00A276B2" w:rsidRPr="00A276B2">
        <w:rPr>
          <w:sz w:val="27"/>
          <w:szCs w:val="27"/>
        </w:rPr>
        <w:t xml:space="preserve">: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222F28">
        <w:rPr>
          <w:sz w:val="27"/>
          <w:szCs w:val="27"/>
        </w:rPr>
        <w:t>.</w:t>
      </w:r>
      <w:r w:rsidR="00A276B2" w:rsidRPr="00A276B2">
        <w:rPr>
          <w:sz w:val="27"/>
          <w:szCs w:val="27"/>
        </w:rPr>
        <w:t>1. в соответствии с требованиями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и Правил дорожного движения Российской Федерации обеспечить установку соответствующих дорожных знаков, ограничивающих движение транспортных ср</w:t>
      </w:r>
      <w:r w:rsidR="00222F28">
        <w:rPr>
          <w:sz w:val="27"/>
          <w:szCs w:val="27"/>
        </w:rPr>
        <w:t xml:space="preserve">едств на улицах, указанных в </w:t>
      </w:r>
      <w:r w:rsidR="00A276B2" w:rsidRPr="00A276B2">
        <w:rPr>
          <w:sz w:val="27"/>
          <w:szCs w:val="27"/>
        </w:rPr>
        <w:t>пункт</w:t>
      </w:r>
      <w:r w:rsidR="00DE723E">
        <w:rPr>
          <w:sz w:val="27"/>
          <w:szCs w:val="27"/>
        </w:rPr>
        <w:t>ах</w:t>
      </w:r>
      <w:r w:rsidR="00222F28">
        <w:rPr>
          <w:sz w:val="27"/>
          <w:szCs w:val="27"/>
        </w:rPr>
        <w:t xml:space="preserve"> 1 </w:t>
      </w:r>
      <w:r w:rsidR="00DE723E">
        <w:rPr>
          <w:sz w:val="27"/>
          <w:szCs w:val="27"/>
        </w:rPr>
        <w:t xml:space="preserve">и 2 </w:t>
      </w:r>
      <w:r w:rsidR="00222F28">
        <w:rPr>
          <w:sz w:val="27"/>
          <w:szCs w:val="27"/>
        </w:rPr>
        <w:t>настоящего постановления;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A276B2" w:rsidRPr="00A276B2">
        <w:rPr>
          <w:sz w:val="27"/>
          <w:szCs w:val="27"/>
        </w:rPr>
        <w:t xml:space="preserve">.2. обеспечить информирование о возможности объезда участков автомобильных дорог, на которых введены ограничения движения транспортных средств;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A276B2" w:rsidRPr="00A276B2">
        <w:rPr>
          <w:sz w:val="27"/>
          <w:szCs w:val="27"/>
        </w:rPr>
        <w:t xml:space="preserve">.3. совместно с Отделом Государственной инспекции безопасности дорожного движения Управления Министерства внутренних дел Российской Федерации по </w:t>
      </w:r>
      <w:r w:rsidR="00222F28">
        <w:rPr>
          <w:sz w:val="27"/>
          <w:szCs w:val="27"/>
        </w:rPr>
        <w:t xml:space="preserve">Нижнекамскому району </w:t>
      </w:r>
      <w:r w:rsidR="00A276B2" w:rsidRPr="00A276B2">
        <w:rPr>
          <w:sz w:val="27"/>
          <w:szCs w:val="27"/>
        </w:rPr>
        <w:t xml:space="preserve">обеспечить проведение мониторинга интенсивности движения транспортных средств в часы максимальной загрузки автомобильных дорог;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A276B2" w:rsidRPr="00A276B2">
        <w:rPr>
          <w:sz w:val="27"/>
          <w:szCs w:val="27"/>
        </w:rPr>
        <w:t>. Рекоменд</w:t>
      </w:r>
      <w:r w:rsidR="00222F28">
        <w:rPr>
          <w:sz w:val="27"/>
          <w:szCs w:val="27"/>
        </w:rPr>
        <w:t>овать</w:t>
      </w:r>
      <w:r w:rsidR="00A276B2" w:rsidRPr="00A276B2">
        <w:rPr>
          <w:sz w:val="27"/>
          <w:szCs w:val="27"/>
        </w:rPr>
        <w:t xml:space="preserve">: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A276B2" w:rsidRPr="00A276B2">
        <w:rPr>
          <w:sz w:val="27"/>
          <w:szCs w:val="27"/>
        </w:rPr>
        <w:t xml:space="preserve">.1. Отделу Государственной инспекции безопасности дорожного движения Управления Министерства внутренних дел Российской Федерации по </w:t>
      </w:r>
      <w:r w:rsidR="00222F28">
        <w:rPr>
          <w:sz w:val="27"/>
          <w:szCs w:val="27"/>
        </w:rPr>
        <w:t>Нижнекамскому району</w:t>
      </w:r>
      <w:r w:rsidR="00A276B2" w:rsidRPr="00A276B2">
        <w:rPr>
          <w:sz w:val="27"/>
          <w:szCs w:val="27"/>
        </w:rPr>
        <w:t xml:space="preserve"> обеспечить контроль за соблюдением безопасности дорожного движения в период временного ограничения движения транспортных средств по указанным в </w:t>
      </w:r>
      <w:r w:rsidR="00222F28">
        <w:rPr>
          <w:sz w:val="27"/>
          <w:szCs w:val="27"/>
        </w:rPr>
        <w:t>пункт</w:t>
      </w:r>
      <w:r w:rsidR="00DE723E">
        <w:rPr>
          <w:sz w:val="27"/>
          <w:szCs w:val="27"/>
        </w:rPr>
        <w:t xml:space="preserve">ах </w:t>
      </w:r>
      <w:r w:rsidR="00222F28">
        <w:rPr>
          <w:sz w:val="27"/>
          <w:szCs w:val="27"/>
        </w:rPr>
        <w:t>1</w:t>
      </w:r>
      <w:r w:rsidR="00DE723E">
        <w:rPr>
          <w:sz w:val="27"/>
          <w:szCs w:val="27"/>
        </w:rPr>
        <w:t xml:space="preserve"> и </w:t>
      </w:r>
      <w:proofErr w:type="gramStart"/>
      <w:r w:rsidR="00DE723E">
        <w:rPr>
          <w:sz w:val="27"/>
          <w:szCs w:val="27"/>
        </w:rPr>
        <w:t xml:space="preserve">2 </w:t>
      </w:r>
      <w:r w:rsidR="00A276B2" w:rsidRPr="00A276B2">
        <w:rPr>
          <w:sz w:val="27"/>
          <w:szCs w:val="27"/>
        </w:rPr>
        <w:t xml:space="preserve"> настоящего</w:t>
      </w:r>
      <w:proofErr w:type="gramEnd"/>
      <w:r w:rsidR="00A276B2" w:rsidRPr="00A276B2">
        <w:rPr>
          <w:sz w:val="27"/>
          <w:szCs w:val="27"/>
        </w:rPr>
        <w:t xml:space="preserve"> постановления участкам автомобильных дорог </w:t>
      </w:r>
      <w:proofErr w:type="spellStart"/>
      <w:r w:rsidR="00A276B2" w:rsidRPr="00A276B2">
        <w:rPr>
          <w:sz w:val="27"/>
          <w:szCs w:val="27"/>
        </w:rPr>
        <w:t>г.</w:t>
      </w:r>
      <w:r w:rsidR="00222F28">
        <w:rPr>
          <w:sz w:val="27"/>
          <w:szCs w:val="27"/>
        </w:rPr>
        <w:t>Нижнекамска</w:t>
      </w:r>
      <w:proofErr w:type="spellEnd"/>
      <w:r w:rsidR="00A276B2" w:rsidRPr="00A276B2">
        <w:rPr>
          <w:sz w:val="27"/>
          <w:szCs w:val="27"/>
        </w:rPr>
        <w:t xml:space="preserve">;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A276B2" w:rsidRPr="00A276B2">
        <w:rPr>
          <w:sz w:val="27"/>
          <w:szCs w:val="27"/>
        </w:rPr>
        <w:t xml:space="preserve">.2. Министерству транспорта и дорожного хозяйства Республики Татарстан опубликовать на официальном сайте информацию о введении </w:t>
      </w:r>
      <w:r w:rsidR="00DE723E" w:rsidRPr="00DE723E">
        <w:rPr>
          <w:sz w:val="27"/>
          <w:szCs w:val="27"/>
        </w:rPr>
        <w:t>временного ограничения въезда транспортных средств с разрешенной массой свыш</w:t>
      </w:r>
      <w:r w:rsidR="00DE723E">
        <w:rPr>
          <w:sz w:val="27"/>
          <w:szCs w:val="27"/>
        </w:rPr>
        <w:t xml:space="preserve">е 15 тонн на территорию города </w:t>
      </w:r>
      <w:proofErr w:type="gramStart"/>
      <w:r w:rsidR="00DE723E">
        <w:rPr>
          <w:sz w:val="27"/>
          <w:szCs w:val="27"/>
        </w:rPr>
        <w:t>по улицами</w:t>
      </w:r>
      <w:proofErr w:type="gramEnd"/>
      <w:r w:rsidR="00DE723E">
        <w:rPr>
          <w:sz w:val="27"/>
          <w:szCs w:val="27"/>
        </w:rPr>
        <w:t xml:space="preserve">, указанными в </w:t>
      </w:r>
      <w:r w:rsidR="00DE723E" w:rsidRPr="00DE723E">
        <w:rPr>
          <w:sz w:val="27"/>
          <w:szCs w:val="27"/>
        </w:rPr>
        <w:t xml:space="preserve">пункте </w:t>
      </w:r>
      <w:r w:rsidR="00DE723E">
        <w:rPr>
          <w:sz w:val="27"/>
          <w:szCs w:val="27"/>
        </w:rPr>
        <w:t>1</w:t>
      </w:r>
      <w:r w:rsidR="00DE723E" w:rsidRPr="00DE723E">
        <w:rPr>
          <w:sz w:val="27"/>
          <w:szCs w:val="27"/>
        </w:rPr>
        <w:t xml:space="preserve"> настоящего постановления, и введении запрета на движение транспортных средств с разрешенной массой свыше 5 тонн по автомобильным дорогам </w:t>
      </w:r>
      <w:proofErr w:type="spellStart"/>
      <w:r w:rsidR="00DE723E" w:rsidRPr="00DE723E">
        <w:rPr>
          <w:sz w:val="27"/>
          <w:szCs w:val="27"/>
        </w:rPr>
        <w:t>г.</w:t>
      </w:r>
      <w:r w:rsidR="00DE723E">
        <w:rPr>
          <w:sz w:val="27"/>
          <w:szCs w:val="27"/>
        </w:rPr>
        <w:t>Нижнекамска</w:t>
      </w:r>
      <w:proofErr w:type="spellEnd"/>
      <w:r w:rsidR="00DE723E" w:rsidRPr="00DE723E">
        <w:rPr>
          <w:sz w:val="27"/>
          <w:szCs w:val="27"/>
        </w:rPr>
        <w:t xml:space="preserve">, </w:t>
      </w:r>
      <w:r w:rsidR="00DE723E">
        <w:rPr>
          <w:sz w:val="27"/>
          <w:szCs w:val="27"/>
        </w:rPr>
        <w:t xml:space="preserve">указанным в пункте </w:t>
      </w:r>
      <w:r w:rsidR="00DE723E" w:rsidRPr="00DE723E">
        <w:rPr>
          <w:sz w:val="27"/>
          <w:szCs w:val="27"/>
        </w:rPr>
        <w:t>2 настоящего постановления</w:t>
      </w:r>
      <w:r w:rsidR="00A276B2" w:rsidRPr="00A276B2">
        <w:rPr>
          <w:sz w:val="27"/>
          <w:szCs w:val="27"/>
        </w:rPr>
        <w:t xml:space="preserve">;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A276B2" w:rsidRPr="00A276B2">
        <w:rPr>
          <w:sz w:val="27"/>
          <w:szCs w:val="27"/>
        </w:rPr>
        <w:t xml:space="preserve">.3. отделу по связям с общественностью и средствами массовой информации аппарата </w:t>
      </w:r>
      <w:r w:rsidR="00222F28">
        <w:rPr>
          <w:sz w:val="27"/>
          <w:szCs w:val="27"/>
        </w:rPr>
        <w:t xml:space="preserve">Совета Нижнекамского муниципального района </w:t>
      </w:r>
      <w:r w:rsidR="00A276B2" w:rsidRPr="00A276B2">
        <w:rPr>
          <w:sz w:val="27"/>
          <w:szCs w:val="27"/>
        </w:rPr>
        <w:t xml:space="preserve">оповестить через средства массовой информации о </w:t>
      </w:r>
      <w:r w:rsidR="00DE723E" w:rsidRPr="00A276B2">
        <w:rPr>
          <w:sz w:val="27"/>
          <w:szCs w:val="27"/>
        </w:rPr>
        <w:t xml:space="preserve">введении </w:t>
      </w:r>
      <w:r w:rsidR="00DE723E" w:rsidRPr="00DE723E">
        <w:rPr>
          <w:sz w:val="27"/>
          <w:szCs w:val="27"/>
        </w:rPr>
        <w:t>временного ограничения въезда транспортных средств с разрешенной массой свыш</w:t>
      </w:r>
      <w:r w:rsidR="00DE723E">
        <w:rPr>
          <w:sz w:val="27"/>
          <w:szCs w:val="27"/>
        </w:rPr>
        <w:t xml:space="preserve">е 15 тонн на территорию города по улицами, указанными в </w:t>
      </w:r>
      <w:r w:rsidR="00DE723E" w:rsidRPr="00DE723E">
        <w:rPr>
          <w:sz w:val="27"/>
          <w:szCs w:val="27"/>
        </w:rPr>
        <w:t xml:space="preserve">пункте </w:t>
      </w:r>
      <w:r w:rsidR="00DE723E">
        <w:rPr>
          <w:sz w:val="27"/>
          <w:szCs w:val="27"/>
        </w:rPr>
        <w:t>1</w:t>
      </w:r>
      <w:r w:rsidR="00DE723E" w:rsidRPr="00DE723E">
        <w:rPr>
          <w:sz w:val="27"/>
          <w:szCs w:val="27"/>
        </w:rPr>
        <w:t xml:space="preserve"> настоящего постановления, и введении запрета на движение транспортных средств с разрешенной массой свыше 5 тонн по автомобильным дорогам </w:t>
      </w:r>
      <w:proofErr w:type="spellStart"/>
      <w:r w:rsidR="00DE723E" w:rsidRPr="00DE723E">
        <w:rPr>
          <w:sz w:val="27"/>
          <w:szCs w:val="27"/>
        </w:rPr>
        <w:t>г.</w:t>
      </w:r>
      <w:r w:rsidR="00DE723E">
        <w:rPr>
          <w:sz w:val="27"/>
          <w:szCs w:val="27"/>
        </w:rPr>
        <w:t>Нижнекамска</w:t>
      </w:r>
      <w:proofErr w:type="spellEnd"/>
      <w:r w:rsidR="00DE723E" w:rsidRPr="00DE723E">
        <w:rPr>
          <w:sz w:val="27"/>
          <w:szCs w:val="27"/>
        </w:rPr>
        <w:t xml:space="preserve">, </w:t>
      </w:r>
      <w:r w:rsidR="00DE723E">
        <w:rPr>
          <w:sz w:val="27"/>
          <w:szCs w:val="27"/>
        </w:rPr>
        <w:t xml:space="preserve">указанным в пункте </w:t>
      </w:r>
      <w:r w:rsidR="00DE723E" w:rsidRPr="00DE723E">
        <w:rPr>
          <w:sz w:val="27"/>
          <w:szCs w:val="27"/>
        </w:rPr>
        <w:t>2 настоящего постановления</w:t>
      </w:r>
      <w:r w:rsidR="00A276B2" w:rsidRPr="00A276B2">
        <w:rPr>
          <w:sz w:val="27"/>
          <w:szCs w:val="27"/>
        </w:rPr>
        <w:t xml:space="preserve">. </w:t>
      </w:r>
    </w:p>
    <w:p w:rsidR="003C1C2B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A276B2" w:rsidRPr="00A276B2">
        <w:rPr>
          <w:sz w:val="27"/>
          <w:szCs w:val="27"/>
        </w:rPr>
        <w:t>. Опублик</w:t>
      </w:r>
      <w:r w:rsidR="00222F28">
        <w:rPr>
          <w:sz w:val="27"/>
          <w:szCs w:val="27"/>
        </w:rPr>
        <w:t xml:space="preserve">овать настоящее постановление </w:t>
      </w:r>
      <w:r w:rsidR="00DE723E">
        <w:rPr>
          <w:sz w:val="27"/>
          <w:szCs w:val="27"/>
        </w:rPr>
        <w:t xml:space="preserve">в печатных средствах массовой информации и разместить </w:t>
      </w:r>
      <w:r w:rsidR="00222F28">
        <w:rPr>
          <w:sz w:val="27"/>
          <w:szCs w:val="27"/>
        </w:rPr>
        <w:t>н</w:t>
      </w:r>
      <w:r w:rsidR="00A276B2" w:rsidRPr="00A276B2">
        <w:rPr>
          <w:sz w:val="27"/>
          <w:szCs w:val="27"/>
        </w:rPr>
        <w:t xml:space="preserve">а официальном сайте </w:t>
      </w:r>
      <w:r w:rsidR="00222F28">
        <w:rPr>
          <w:sz w:val="27"/>
          <w:szCs w:val="27"/>
        </w:rPr>
        <w:t xml:space="preserve">Нижнекамского </w:t>
      </w:r>
      <w:r w:rsidR="003C1C2B">
        <w:rPr>
          <w:sz w:val="27"/>
          <w:szCs w:val="27"/>
        </w:rPr>
        <w:t>муниципального</w:t>
      </w:r>
      <w:r w:rsidR="00222F28">
        <w:rPr>
          <w:sz w:val="27"/>
          <w:szCs w:val="27"/>
        </w:rPr>
        <w:t xml:space="preserve"> </w:t>
      </w:r>
      <w:r w:rsidR="003C1C2B">
        <w:rPr>
          <w:sz w:val="27"/>
          <w:szCs w:val="27"/>
        </w:rPr>
        <w:t>района</w:t>
      </w:r>
      <w:r w:rsidR="00A276B2" w:rsidRPr="00A276B2">
        <w:rPr>
          <w:sz w:val="27"/>
          <w:szCs w:val="27"/>
        </w:rPr>
        <w:t xml:space="preserve">. </w:t>
      </w:r>
    </w:p>
    <w:p w:rsidR="003C1C2B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A276B2" w:rsidRPr="00A276B2">
        <w:rPr>
          <w:sz w:val="27"/>
          <w:szCs w:val="27"/>
        </w:rPr>
        <w:t xml:space="preserve">. Настоящее постановление вступает в силу по истечении 30 дней с момента публикации. </w:t>
      </w:r>
    </w:p>
    <w:p w:rsidR="00FA7156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2E7DD3">
        <w:rPr>
          <w:sz w:val="27"/>
          <w:szCs w:val="27"/>
        </w:rPr>
        <w:t xml:space="preserve">. </w:t>
      </w:r>
      <w:r w:rsidR="00FA7156">
        <w:rPr>
          <w:sz w:val="27"/>
          <w:szCs w:val="27"/>
        </w:rPr>
        <w:t xml:space="preserve">Контроль </w:t>
      </w:r>
      <w:r w:rsidR="00FA7156" w:rsidRPr="00A276B2">
        <w:rPr>
          <w:sz w:val="27"/>
          <w:szCs w:val="27"/>
        </w:rPr>
        <w:t xml:space="preserve">за исполнением данного постановления возложить на </w:t>
      </w:r>
      <w:r w:rsidR="00AD7B46" w:rsidRPr="00A276B2">
        <w:rPr>
          <w:sz w:val="27"/>
          <w:szCs w:val="27"/>
        </w:rPr>
        <w:t xml:space="preserve">заместителя Руководителя исполнительного комитета </w:t>
      </w:r>
      <w:r w:rsidR="006A3EBD" w:rsidRPr="00A276B2">
        <w:rPr>
          <w:sz w:val="27"/>
          <w:szCs w:val="27"/>
        </w:rPr>
        <w:t xml:space="preserve">города Нижнекамск </w:t>
      </w:r>
      <w:proofErr w:type="spellStart"/>
      <w:r w:rsidR="006A3EBD" w:rsidRPr="00A276B2">
        <w:rPr>
          <w:sz w:val="27"/>
          <w:szCs w:val="27"/>
        </w:rPr>
        <w:t>А.С.Наполова</w:t>
      </w:r>
      <w:proofErr w:type="spellEnd"/>
      <w:r w:rsidR="005D04F5" w:rsidRPr="00A276B2">
        <w:rPr>
          <w:sz w:val="27"/>
          <w:szCs w:val="27"/>
        </w:rPr>
        <w:t>.</w:t>
      </w:r>
      <w:r w:rsidR="00FA7156" w:rsidRPr="00A276B2">
        <w:rPr>
          <w:sz w:val="27"/>
          <w:szCs w:val="27"/>
        </w:rPr>
        <w:t xml:space="preserve"> </w:t>
      </w:r>
    </w:p>
    <w:p w:rsidR="00FA7156" w:rsidRDefault="00FA7156" w:rsidP="00A276B2">
      <w:pPr>
        <w:ind w:firstLine="624"/>
        <w:jc w:val="both"/>
        <w:rPr>
          <w:sz w:val="27"/>
          <w:szCs w:val="27"/>
        </w:rPr>
      </w:pPr>
    </w:p>
    <w:p w:rsidR="00E4529E" w:rsidRPr="006F308B" w:rsidRDefault="00E4529E" w:rsidP="00FA7156">
      <w:pPr>
        <w:ind w:left="567"/>
        <w:jc w:val="both"/>
        <w:rPr>
          <w:sz w:val="27"/>
          <w:szCs w:val="27"/>
        </w:rPr>
      </w:pPr>
    </w:p>
    <w:p w:rsidR="00FA7156" w:rsidRDefault="00FA7156" w:rsidP="00FA7156">
      <w:pPr>
        <w:ind w:firstLine="567"/>
        <w:jc w:val="both"/>
        <w:rPr>
          <w:sz w:val="27"/>
        </w:rPr>
      </w:pPr>
    </w:p>
    <w:p w:rsidR="006A3EBD" w:rsidRDefault="00FA7156" w:rsidP="006A3EBD">
      <w:pPr>
        <w:jc w:val="right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 xml:space="preserve">  </w:t>
      </w:r>
      <w:proofErr w:type="spellStart"/>
      <w:r w:rsidR="006A3EBD">
        <w:rPr>
          <w:sz w:val="27"/>
        </w:rPr>
        <w:t>Д.И.Баландин</w:t>
      </w:r>
      <w:proofErr w:type="spellEnd"/>
    </w:p>
    <w:sectPr w:rsidR="006A3EBD" w:rsidSect="00F87AB6">
      <w:headerReference w:type="default" r:id="rId8"/>
      <w:footerReference w:type="even" r:id="rId9"/>
      <w:pgSz w:w="11905" w:h="16838" w:code="9"/>
      <w:pgMar w:top="1134" w:right="567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C30" w:rsidRDefault="00034C30">
      <w:r>
        <w:separator/>
      </w:r>
    </w:p>
  </w:endnote>
  <w:endnote w:type="continuationSeparator" w:id="0">
    <w:p w:rsidR="00034C30" w:rsidRDefault="0003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8D7" w:rsidRDefault="006808D7" w:rsidP="00DF3E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08D7" w:rsidRDefault="006808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C30" w:rsidRDefault="00034C30">
      <w:r>
        <w:separator/>
      </w:r>
    </w:p>
  </w:footnote>
  <w:footnote w:type="continuationSeparator" w:id="0">
    <w:p w:rsidR="00034C30" w:rsidRDefault="0003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8D7" w:rsidRDefault="006808D7">
    <w:pPr>
      <w:pStyle w:val="ab"/>
      <w:jc w:val="center"/>
    </w:pPr>
  </w:p>
  <w:p w:rsidR="006808D7" w:rsidRDefault="006808D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104C6A"/>
    <w:multiLevelType w:val="singleLevel"/>
    <w:tmpl w:val="7006F06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2B92F58"/>
    <w:multiLevelType w:val="hybridMultilevel"/>
    <w:tmpl w:val="C77C7CF6"/>
    <w:lvl w:ilvl="0" w:tplc="9AE24F3A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5174ECC"/>
    <w:multiLevelType w:val="singleLevel"/>
    <w:tmpl w:val="724685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 w15:restartNumberingAfterBreak="0">
    <w:nsid w:val="1F5F3876"/>
    <w:multiLevelType w:val="singleLevel"/>
    <w:tmpl w:val="93B89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206D3036"/>
    <w:multiLevelType w:val="hybridMultilevel"/>
    <w:tmpl w:val="52806326"/>
    <w:lvl w:ilvl="0" w:tplc="CE8A4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E20D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65A79A3"/>
    <w:multiLevelType w:val="singleLevel"/>
    <w:tmpl w:val="74E872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 w15:restartNumberingAfterBreak="0">
    <w:nsid w:val="27923FFA"/>
    <w:multiLevelType w:val="singleLevel"/>
    <w:tmpl w:val="5D8C27A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abstractNum w:abstractNumId="9" w15:restartNumberingAfterBreak="0">
    <w:nsid w:val="27CF7697"/>
    <w:multiLevelType w:val="singleLevel"/>
    <w:tmpl w:val="5D8C27A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367158CA"/>
    <w:multiLevelType w:val="hybridMultilevel"/>
    <w:tmpl w:val="16D67F30"/>
    <w:lvl w:ilvl="0" w:tplc="65F4E2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1302229"/>
    <w:multiLevelType w:val="hybridMultilevel"/>
    <w:tmpl w:val="597415B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 w15:restartNumberingAfterBreak="0">
    <w:nsid w:val="431423BB"/>
    <w:multiLevelType w:val="hybridMultilevel"/>
    <w:tmpl w:val="738639CA"/>
    <w:lvl w:ilvl="0" w:tplc="12128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FA5260"/>
    <w:multiLevelType w:val="singleLevel"/>
    <w:tmpl w:val="022ED62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4" w15:restartNumberingAfterBreak="0">
    <w:nsid w:val="5DFD6FD4"/>
    <w:multiLevelType w:val="singleLevel"/>
    <w:tmpl w:val="E45E8B2A"/>
    <w:lvl w:ilvl="0">
      <w:numFmt w:val="bullet"/>
      <w:lvlText w:val="-"/>
      <w:lvlJc w:val="left"/>
      <w:pPr>
        <w:tabs>
          <w:tab w:val="num" w:pos="819"/>
        </w:tabs>
        <w:ind w:left="819" w:hanging="360"/>
      </w:pPr>
      <w:rPr>
        <w:rFonts w:hint="default"/>
      </w:rPr>
    </w:lvl>
  </w:abstractNum>
  <w:abstractNum w:abstractNumId="15" w15:restartNumberingAfterBreak="0">
    <w:nsid w:val="61717A0A"/>
    <w:multiLevelType w:val="singleLevel"/>
    <w:tmpl w:val="5F40A66E"/>
    <w:lvl w:ilvl="0">
      <w:start w:val="27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63C01851"/>
    <w:multiLevelType w:val="singleLevel"/>
    <w:tmpl w:val="2F0665F8"/>
    <w:lvl w:ilvl="0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17" w15:restartNumberingAfterBreak="0">
    <w:nsid w:val="69FB0E88"/>
    <w:multiLevelType w:val="singleLevel"/>
    <w:tmpl w:val="46B6308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7C372767"/>
    <w:multiLevelType w:val="singleLevel"/>
    <w:tmpl w:val="E45E8B2A"/>
    <w:lvl w:ilvl="0">
      <w:numFmt w:val="bullet"/>
      <w:lvlText w:val="-"/>
      <w:lvlJc w:val="left"/>
      <w:pPr>
        <w:tabs>
          <w:tab w:val="num" w:pos="819"/>
        </w:tabs>
        <w:ind w:left="819" w:hanging="360"/>
      </w:pPr>
      <w:rPr>
        <w:rFonts w:hint="default"/>
      </w:rPr>
    </w:lvl>
  </w:abstractNum>
  <w:abstractNum w:abstractNumId="19" w15:restartNumberingAfterBreak="0">
    <w:nsid w:val="7FD13D9E"/>
    <w:multiLevelType w:val="singleLevel"/>
    <w:tmpl w:val="5D8C27A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4"/>
  </w:num>
  <w:num w:numId="5">
    <w:abstractNumId w:val="19"/>
  </w:num>
  <w:num w:numId="6">
    <w:abstractNumId w:val="8"/>
  </w:num>
  <w:num w:numId="7">
    <w:abstractNumId w:val="9"/>
  </w:num>
  <w:num w:numId="8">
    <w:abstractNumId w:val="7"/>
  </w:num>
  <w:num w:numId="9">
    <w:abstractNumId w:val="15"/>
  </w:num>
  <w:num w:numId="10">
    <w:abstractNumId w:val="14"/>
  </w:num>
  <w:num w:numId="11">
    <w:abstractNumId w:val="17"/>
  </w:num>
  <w:num w:numId="12">
    <w:abstractNumId w:val="18"/>
  </w:num>
  <w:num w:numId="13">
    <w:abstractNumId w:val="0"/>
    <w:lvlOverride w:ilvl="0">
      <w:lvl w:ilvl="0">
        <w:start w:val="1"/>
        <w:numFmt w:val="bullet"/>
        <w:lvlText w:val=""/>
        <w:legacy w:legacy="1" w:legacySpace="284" w:legacyIndent="0"/>
        <w:lvlJc w:val="left"/>
        <w:rPr>
          <w:rFonts w:ascii="Symbol" w:hAnsi="Symbol" w:hint="default"/>
        </w:rPr>
      </w:lvl>
    </w:lvlOverride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"/>
        <w:legacy w:legacy="1" w:legacySpace="284" w:legacyIndent="0"/>
        <w:lvlJc w:val="left"/>
        <w:rPr>
          <w:rFonts w:ascii="Symbol" w:hAnsi="Symbol" w:hint="default"/>
        </w:rPr>
      </w:lvl>
    </w:lvlOverride>
  </w:num>
  <w:num w:numId="16">
    <w:abstractNumId w:val="16"/>
  </w:num>
  <w:num w:numId="17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8">
    <w:abstractNumId w:val="10"/>
  </w:num>
  <w:num w:numId="19">
    <w:abstractNumId w:val="5"/>
  </w:num>
  <w:num w:numId="20">
    <w:abstractNumId w:val="12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9D"/>
    <w:rsid w:val="000048B0"/>
    <w:rsid w:val="00007A32"/>
    <w:rsid w:val="00010B88"/>
    <w:rsid w:val="00011498"/>
    <w:rsid w:val="0001240F"/>
    <w:rsid w:val="00014D59"/>
    <w:rsid w:val="00020474"/>
    <w:rsid w:val="00020EF3"/>
    <w:rsid w:val="000227EE"/>
    <w:rsid w:val="00023645"/>
    <w:rsid w:val="00023EC0"/>
    <w:rsid w:val="00025CD8"/>
    <w:rsid w:val="00025D36"/>
    <w:rsid w:val="0003069B"/>
    <w:rsid w:val="00032CD8"/>
    <w:rsid w:val="00033E95"/>
    <w:rsid w:val="00034C30"/>
    <w:rsid w:val="00036AB9"/>
    <w:rsid w:val="000373BE"/>
    <w:rsid w:val="00041221"/>
    <w:rsid w:val="00046054"/>
    <w:rsid w:val="00051F72"/>
    <w:rsid w:val="000540C3"/>
    <w:rsid w:val="000549CE"/>
    <w:rsid w:val="00063D1E"/>
    <w:rsid w:val="00065FF4"/>
    <w:rsid w:val="000739F7"/>
    <w:rsid w:val="00074822"/>
    <w:rsid w:val="00076C4F"/>
    <w:rsid w:val="000815D9"/>
    <w:rsid w:val="00081F5D"/>
    <w:rsid w:val="00084299"/>
    <w:rsid w:val="0008431C"/>
    <w:rsid w:val="00084B0A"/>
    <w:rsid w:val="000901F6"/>
    <w:rsid w:val="00092463"/>
    <w:rsid w:val="00092586"/>
    <w:rsid w:val="00093726"/>
    <w:rsid w:val="00094E1C"/>
    <w:rsid w:val="0009595C"/>
    <w:rsid w:val="00097484"/>
    <w:rsid w:val="000A39CE"/>
    <w:rsid w:val="000A3C74"/>
    <w:rsid w:val="000A46B1"/>
    <w:rsid w:val="000A5A49"/>
    <w:rsid w:val="000A5AB6"/>
    <w:rsid w:val="000A687A"/>
    <w:rsid w:val="000A691F"/>
    <w:rsid w:val="000A6E60"/>
    <w:rsid w:val="000B0E38"/>
    <w:rsid w:val="000B25AA"/>
    <w:rsid w:val="000B29D6"/>
    <w:rsid w:val="000B3053"/>
    <w:rsid w:val="000B3815"/>
    <w:rsid w:val="000B5FAB"/>
    <w:rsid w:val="000B6FFA"/>
    <w:rsid w:val="000B738C"/>
    <w:rsid w:val="000B7A2F"/>
    <w:rsid w:val="000C3F99"/>
    <w:rsid w:val="000C4CDB"/>
    <w:rsid w:val="000C70E6"/>
    <w:rsid w:val="000C79BB"/>
    <w:rsid w:val="000D1006"/>
    <w:rsid w:val="000D4734"/>
    <w:rsid w:val="000D52A8"/>
    <w:rsid w:val="000D5780"/>
    <w:rsid w:val="000D61DD"/>
    <w:rsid w:val="000D62AC"/>
    <w:rsid w:val="000D6F1C"/>
    <w:rsid w:val="000D7F27"/>
    <w:rsid w:val="000E023E"/>
    <w:rsid w:val="000E0650"/>
    <w:rsid w:val="000E1197"/>
    <w:rsid w:val="000E2622"/>
    <w:rsid w:val="000E2B1C"/>
    <w:rsid w:val="000E2F32"/>
    <w:rsid w:val="000E32E3"/>
    <w:rsid w:val="000E5E61"/>
    <w:rsid w:val="000E6AB6"/>
    <w:rsid w:val="000F04BE"/>
    <w:rsid w:val="000F3FF6"/>
    <w:rsid w:val="000F5121"/>
    <w:rsid w:val="000F73FD"/>
    <w:rsid w:val="00100EA8"/>
    <w:rsid w:val="00107357"/>
    <w:rsid w:val="00107484"/>
    <w:rsid w:val="00110B8D"/>
    <w:rsid w:val="001121E7"/>
    <w:rsid w:val="00112256"/>
    <w:rsid w:val="001143CC"/>
    <w:rsid w:val="00123371"/>
    <w:rsid w:val="00125CBF"/>
    <w:rsid w:val="00126F26"/>
    <w:rsid w:val="001271E4"/>
    <w:rsid w:val="0012776F"/>
    <w:rsid w:val="001307EB"/>
    <w:rsid w:val="00131033"/>
    <w:rsid w:val="0013181D"/>
    <w:rsid w:val="00134462"/>
    <w:rsid w:val="00137C3B"/>
    <w:rsid w:val="00141DF3"/>
    <w:rsid w:val="0014329F"/>
    <w:rsid w:val="00144E75"/>
    <w:rsid w:val="00147447"/>
    <w:rsid w:val="00147833"/>
    <w:rsid w:val="00147F6C"/>
    <w:rsid w:val="0015007B"/>
    <w:rsid w:val="001508D5"/>
    <w:rsid w:val="001523CB"/>
    <w:rsid w:val="001528C5"/>
    <w:rsid w:val="0015341A"/>
    <w:rsid w:val="00153B1A"/>
    <w:rsid w:val="00155E86"/>
    <w:rsid w:val="001569FF"/>
    <w:rsid w:val="0015768E"/>
    <w:rsid w:val="00157BFD"/>
    <w:rsid w:val="0016044D"/>
    <w:rsid w:val="0016070F"/>
    <w:rsid w:val="001620CC"/>
    <w:rsid w:val="0016277E"/>
    <w:rsid w:val="001632CA"/>
    <w:rsid w:val="00166214"/>
    <w:rsid w:val="00167130"/>
    <w:rsid w:val="0017071D"/>
    <w:rsid w:val="00172E01"/>
    <w:rsid w:val="00173520"/>
    <w:rsid w:val="00173B7A"/>
    <w:rsid w:val="00176D0D"/>
    <w:rsid w:val="001804C9"/>
    <w:rsid w:val="00184608"/>
    <w:rsid w:val="00184815"/>
    <w:rsid w:val="001927B7"/>
    <w:rsid w:val="00193694"/>
    <w:rsid w:val="00193D67"/>
    <w:rsid w:val="00194B4D"/>
    <w:rsid w:val="00194E1D"/>
    <w:rsid w:val="001A1292"/>
    <w:rsid w:val="001A2370"/>
    <w:rsid w:val="001A2426"/>
    <w:rsid w:val="001A5AA7"/>
    <w:rsid w:val="001A5BBD"/>
    <w:rsid w:val="001B1DC3"/>
    <w:rsid w:val="001B2E19"/>
    <w:rsid w:val="001B305E"/>
    <w:rsid w:val="001B3193"/>
    <w:rsid w:val="001B5798"/>
    <w:rsid w:val="001C07E9"/>
    <w:rsid w:val="001C0FB8"/>
    <w:rsid w:val="001C0FC3"/>
    <w:rsid w:val="001C17CA"/>
    <w:rsid w:val="001C4D3D"/>
    <w:rsid w:val="001C7836"/>
    <w:rsid w:val="001D1780"/>
    <w:rsid w:val="001D5EDD"/>
    <w:rsid w:val="001E0255"/>
    <w:rsid w:val="001E0309"/>
    <w:rsid w:val="001E1188"/>
    <w:rsid w:val="001E41A1"/>
    <w:rsid w:val="001E7A9A"/>
    <w:rsid w:val="001F0E2B"/>
    <w:rsid w:val="001F27AD"/>
    <w:rsid w:val="001F2FD5"/>
    <w:rsid w:val="001F581C"/>
    <w:rsid w:val="001F5A29"/>
    <w:rsid w:val="001F705A"/>
    <w:rsid w:val="001F7070"/>
    <w:rsid w:val="001F7D93"/>
    <w:rsid w:val="00205EF7"/>
    <w:rsid w:val="00207C44"/>
    <w:rsid w:val="00207EA4"/>
    <w:rsid w:val="002100C4"/>
    <w:rsid w:val="00211DAB"/>
    <w:rsid w:val="00222F28"/>
    <w:rsid w:val="002254F0"/>
    <w:rsid w:val="00226ED1"/>
    <w:rsid w:val="0022798B"/>
    <w:rsid w:val="00231267"/>
    <w:rsid w:val="0023299D"/>
    <w:rsid w:val="00233CDB"/>
    <w:rsid w:val="002340E7"/>
    <w:rsid w:val="00235FA8"/>
    <w:rsid w:val="002374E4"/>
    <w:rsid w:val="00237B91"/>
    <w:rsid w:val="00237CDC"/>
    <w:rsid w:val="002401F1"/>
    <w:rsid w:val="002403DD"/>
    <w:rsid w:val="0024065C"/>
    <w:rsid w:val="00243DD9"/>
    <w:rsid w:val="002449F6"/>
    <w:rsid w:val="00245186"/>
    <w:rsid w:val="00245BEF"/>
    <w:rsid w:val="00245D36"/>
    <w:rsid w:val="00246934"/>
    <w:rsid w:val="0025088A"/>
    <w:rsid w:val="00250C07"/>
    <w:rsid w:val="00251194"/>
    <w:rsid w:val="002512D5"/>
    <w:rsid w:val="0025281A"/>
    <w:rsid w:val="00253812"/>
    <w:rsid w:val="00253C70"/>
    <w:rsid w:val="002550AB"/>
    <w:rsid w:val="0025616C"/>
    <w:rsid w:val="00256189"/>
    <w:rsid w:val="00256726"/>
    <w:rsid w:val="00257375"/>
    <w:rsid w:val="0026146E"/>
    <w:rsid w:val="0026326C"/>
    <w:rsid w:val="002639BA"/>
    <w:rsid w:val="00264187"/>
    <w:rsid w:val="002670D6"/>
    <w:rsid w:val="00267B6C"/>
    <w:rsid w:val="002775D6"/>
    <w:rsid w:val="00281694"/>
    <w:rsid w:val="002824DB"/>
    <w:rsid w:val="0028400B"/>
    <w:rsid w:val="00284485"/>
    <w:rsid w:val="00285AAF"/>
    <w:rsid w:val="00287BCB"/>
    <w:rsid w:val="002920C4"/>
    <w:rsid w:val="002933EE"/>
    <w:rsid w:val="0029342B"/>
    <w:rsid w:val="002952D3"/>
    <w:rsid w:val="002A19FA"/>
    <w:rsid w:val="002A37CD"/>
    <w:rsid w:val="002A3E35"/>
    <w:rsid w:val="002A488F"/>
    <w:rsid w:val="002A4D91"/>
    <w:rsid w:val="002A58D9"/>
    <w:rsid w:val="002A5EA4"/>
    <w:rsid w:val="002A6646"/>
    <w:rsid w:val="002B03DF"/>
    <w:rsid w:val="002B0645"/>
    <w:rsid w:val="002B0D7D"/>
    <w:rsid w:val="002B15E3"/>
    <w:rsid w:val="002B1E44"/>
    <w:rsid w:val="002B402D"/>
    <w:rsid w:val="002B4C02"/>
    <w:rsid w:val="002B53A4"/>
    <w:rsid w:val="002C0E0C"/>
    <w:rsid w:val="002C202E"/>
    <w:rsid w:val="002C2808"/>
    <w:rsid w:val="002C36F3"/>
    <w:rsid w:val="002C4433"/>
    <w:rsid w:val="002C4FBA"/>
    <w:rsid w:val="002C5246"/>
    <w:rsid w:val="002C562A"/>
    <w:rsid w:val="002C75D7"/>
    <w:rsid w:val="002D0376"/>
    <w:rsid w:val="002D1929"/>
    <w:rsid w:val="002D38AD"/>
    <w:rsid w:val="002D6BF5"/>
    <w:rsid w:val="002D6D78"/>
    <w:rsid w:val="002E1865"/>
    <w:rsid w:val="002E1D64"/>
    <w:rsid w:val="002E34D8"/>
    <w:rsid w:val="002E484F"/>
    <w:rsid w:val="002E5514"/>
    <w:rsid w:val="002E5646"/>
    <w:rsid w:val="002E70EE"/>
    <w:rsid w:val="002E7DD3"/>
    <w:rsid w:val="002F0D0B"/>
    <w:rsid w:val="002F3FF2"/>
    <w:rsid w:val="002F4EA0"/>
    <w:rsid w:val="002F5132"/>
    <w:rsid w:val="002F5B13"/>
    <w:rsid w:val="00300BD5"/>
    <w:rsid w:val="00301063"/>
    <w:rsid w:val="00302108"/>
    <w:rsid w:val="00302503"/>
    <w:rsid w:val="003103B6"/>
    <w:rsid w:val="0031429A"/>
    <w:rsid w:val="00315088"/>
    <w:rsid w:val="00316228"/>
    <w:rsid w:val="00325A13"/>
    <w:rsid w:val="00327633"/>
    <w:rsid w:val="00330556"/>
    <w:rsid w:val="003311F0"/>
    <w:rsid w:val="003315F2"/>
    <w:rsid w:val="003324D9"/>
    <w:rsid w:val="00332B7D"/>
    <w:rsid w:val="00332C45"/>
    <w:rsid w:val="003341B3"/>
    <w:rsid w:val="00334688"/>
    <w:rsid w:val="003405B1"/>
    <w:rsid w:val="00341C87"/>
    <w:rsid w:val="003427E0"/>
    <w:rsid w:val="00344D2A"/>
    <w:rsid w:val="003458FD"/>
    <w:rsid w:val="0034760F"/>
    <w:rsid w:val="003500C4"/>
    <w:rsid w:val="003525E6"/>
    <w:rsid w:val="00352A6C"/>
    <w:rsid w:val="0035502B"/>
    <w:rsid w:val="0035596C"/>
    <w:rsid w:val="00357BE6"/>
    <w:rsid w:val="00361F6C"/>
    <w:rsid w:val="003652B7"/>
    <w:rsid w:val="003661BB"/>
    <w:rsid w:val="00367885"/>
    <w:rsid w:val="00371C3A"/>
    <w:rsid w:val="00373909"/>
    <w:rsid w:val="00375F74"/>
    <w:rsid w:val="00381CC7"/>
    <w:rsid w:val="00381D31"/>
    <w:rsid w:val="00383775"/>
    <w:rsid w:val="00383F28"/>
    <w:rsid w:val="00386024"/>
    <w:rsid w:val="00386036"/>
    <w:rsid w:val="00387406"/>
    <w:rsid w:val="00392570"/>
    <w:rsid w:val="00394FF6"/>
    <w:rsid w:val="003954D0"/>
    <w:rsid w:val="0039593E"/>
    <w:rsid w:val="00396880"/>
    <w:rsid w:val="00397365"/>
    <w:rsid w:val="003A02DB"/>
    <w:rsid w:val="003A055B"/>
    <w:rsid w:val="003A3DF4"/>
    <w:rsid w:val="003A448E"/>
    <w:rsid w:val="003A60FE"/>
    <w:rsid w:val="003A737E"/>
    <w:rsid w:val="003B25AF"/>
    <w:rsid w:val="003B5967"/>
    <w:rsid w:val="003C069D"/>
    <w:rsid w:val="003C0EBD"/>
    <w:rsid w:val="003C1C2B"/>
    <w:rsid w:val="003C2306"/>
    <w:rsid w:val="003C2FB5"/>
    <w:rsid w:val="003C4C4F"/>
    <w:rsid w:val="003C52F0"/>
    <w:rsid w:val="003C677D"/>
    <w:rsid w:val="003C6E6F"/>
    <w:rsid w:val="003D340B"/>
    <w:rsid w:val="003D37FC"/>
    <w:rsid w:val="003D39A7"/>
    <w:rsid w:val="003D7706"/>
    <w:rsid w:val="003D79B0"/>
    <w:rsid w:val="003E509A"/>
    <w:rsid w:val="003E622C"/>
    <w:rsid w:val="003E7916"/>
    <w:rsid w:val="003F025C"/>
    <w:rsid w:val="003F1B87"/>
    <w:rsid w:val="003F2A91"/>
    <w:rsid w:val="003F4C8B"/>
    <w:rsid w:val="003F601A"/>
    <w:rsid w:val="003F6E8B"/>
    <w:rsid w:val="003F7438"/>
    <w:rsid w:val="004008F5"/>
    <w:rsid w:val="004015D8"/>
    <w:rsid w:val="00401E79"/>
    <w:rsid w:val="00402100"/>
    <w:rsid w:val="004036A0"/>
    <w:rsid w:val="00405712"/>
    <w:rsid w:val="0041691E"/>
    <w:rsid w:val="004171D6"/>
    <w:rsid w:val="0041769F"/>
    <w:rsid w:val="0041787D"/>
    <w:rsid w:val="004178A0"/>
    <w:rsid w:val="00417CAB"/>
    <w:rsid w:val="004201D4"/>
    <w:rsid w:val="004217F5"/>
    <w:rsid w:val="00423C73"/>
    <w:rsid w:val="00430DEF"/>
    <w:rsid w:val="004318CF"/>
    <w:rsid w:val="00432CA4"/>
    <w:rsid w:val="00432EC1"/>
    <w:rsid w:val="00433B0E"/>
    <w:rsid w:val="00434216"/>
    <w:rsid w:val="00434C27"/>
    <w:rsid w:val="004357A3"/>
    <w:rsid w:val="0043586D"/>
    <w:rsid w:val="00435FCA"/>
    <w:rsid w:val="004365D9"/>
    <w:rsid w:val="0043769C"/>
    <w:rsid w:val="00446BB1"/>
    <w:rsid w:val="00454141"/>
    <w:rsid w:val="00456F9B"/>
    <w:rsid w:val="004615DB"/>
    <w:rsid w:val="00462F8C"/>
    <w:rsid w:val="004647B1"/>
    <w:rsid w:val="00465737"/>
    <w:rsid w:val="004665A3"/>
    <w:rsid w:val="00466EC9"/>
    <w:rsid w:val="00467A3D"/>
    <w:rsid w:val="00467EA3"/>
    <w:rsid w:val="0047328C"/>
    <w:rsid w:val="004776EF"/>
    <w:rsid w:val="0048093B"/>
    <w:rsid w:val="00480FFC"/>
    <w:rsid w:val="00481071"/>
    <w:rsid w:val="0048183D"/>
    <w:rsid w:val="00481873"/>
    <w:rsid w:val="00481D07"/>
    <w:rsid w:val="00483C15"/>
    <w:rsid w:val="00486645"/>
    <w:rsid w:val="00487040"/>
    <w:rsid w:val="00490073"/>
    <w:rsid w:val="00493669"/>
    <w:rsid w:val="00495B42"/>
    <w:rsid w:val="00496BA6"/>
    <w:rsid w:val="004977CA"/>
    <w:rsid w:val="00497A0A"/>
    <w:rsid w:val="004A0EF1"/>
    <w:rsid w:val="004A0F11"/>
    <w:rsid w:val="004A1FC4"/>
    <w:rsid w:val="004A2287"/>
    <w:rsid w:val="004A49E4"/>
    <w:rsid w:val="004A4E20"/>
    <w:rsid w:val="004B028F"/>
    <w:rsid w:val="004B3861"/>
    <w:rsid w:val="004B38C8"/>
    <w:rsid w:val="004B5B55"/>
    <w:rsid w:val="004B7F02"/>
    <w:rsid w:val="004C01E3"/>
    <w:rsid w:val="004C12D9"/>
    <w:rsid w:val="004C235C"/>
    <w:rsid w:val="004C6750"/>
    <w:rsid w:val="004D0AC8"/>
    <w:rsid w:val="004D1474"/>
    <w:rsid w:val="004D2AB4"/>
    <w:rsid w:val="004D697D"/>
    <w:rsid w:val="004D69C8"/>
    <w:rsid w:val="004E04D6"/>
    <w:rsid w:val="004E0955"/>
    <w:rsid w:val="004E13A6"/>
    <w:rsid w:val="004E292C"/>
    <w:rsid w:val="004E29FF"/>
    <w:rsid w:val="004E3CD2"/>
    <w:rsid w:val="004E3FA8"/>
    <w:rsid w:val="004E733C"/>
    <w:rsid w:val="004E7D30"/>
    <w:rsid w:val="004F0972"/>
    <w:rsid w:val="004F1956"/>
    <w:rsid w:val="004F2B64"/>
    <w:rsid w:val="004F4CA3"/>
    <w:rsid w:val="004F55C0"/>
    <w:rsid w:val="004F596B"/>
    <w:rsid w:val="004F5BA4"/>
    <w:rsid w:val="004F6AE8"/>
    <w:rsid w:val="0050104C"/>
    <w:rsid w:val="005045F6"/>
    <w:rsid w:val="005048FA"/>
    <w:rsid w:val="00504EEC"/>
    <w:rsid w:val="00506B6D"/>
    <w:rsid w:val="005115DF"/>
    <w:rsid w:val="00511B50"/>
    <w:rsid w:val="00511D7F"/>
    <w:rsid w:val="00514612"/>
    <w:rsid w:val="005151DB"/>
    <w:rsid w:val="00517659"/>
    <w:rsid w:val="00522A05"/>
    <w:rsid w:val="00522BF8"/>
    <w:rsid w:val="00522D3C"/>
    <w:rsid w:val="0052307F"/>
    <w:rsid w:val="005251D0"/>
    <w:rsid w:val="005252F8"/>
    <w:rsid w:val="0052622F"/>
    <w:rsid w:val="005300EC"/>
    <w:rsid w:val="005302DE"/>
    <w:rsid w:val="0053261D"/>
    <w:rsid w:val="005342E4"/>
    <w:rsid w:val="00534EA5"/>
    <w:rsid w:val="00537CD8"/>
    <w:rsid w:val="005428B2"/>
    <w:rsid w:val="005445CC"/>
    <w:rsid w:val="0054497F"/>
    <w:rsid w:val="00546421"/>
    <w:rsid w:val="00550B6F"/>
    <w:rsid w:val="0055179F"/>
    <w:rsid w:val="00552ACB"/>
    <w:rsid w:val="00555594"/>
    <w:rsid w:val="00555A7C"/>
    <w:rsid w:val="00555B3E"/>
    <w:rsid w:val="00563059"/>
    <w:rsid w:val="00563474"/>
    <w:rsid w:val="00565DC2"/>
    <w:rsid w:val="0056742C"/>
    <w:rsid w:val="005729BF"/>
    <w:rsid w:val="00577E17"/>
    <w:rsid w:val="00580970"/>
    <w:rsid w:val="00581AAC"/>
    <w:rsid w:val="00581C37"/>
    <w:rsid w:val="00581C5F"/>
    <w:rsid w:val="005835DD"/>
    <w:rsid w:val="00583F09"/>
    <w:rsid w:val="00584107"/>
    <w:rsid w:val="00584325"/>
    <w:rsid w:val="00584367"/>
    <w:rsid w:val="00584AAD"/>
    <w:rsid w:val="005903F7"/>
    <w:rsid w:val="0059164E"/>
    <w:rsid w:val="00597298"/>
    <w:rsid w:val="00597924"/>
    <w:rsid w:val="005A2713"/>
    <w:rsid w:val="005A2765"/>
    <w:rsid w:val="005A3F62"/>
    <w:rsid w:val="005A4B6E"/>
    <w:rsid w:val="005A6631"/>
    <w:rsid w:val="005B0176"/>
    <w:rsid w:val="005B0DD1"/>
    <w:rsid w:val="005B2244"/>
    <w:rsid w:val="005B2BE4"/>
    <w:rsid w:val="005B3402"/>
    <w:rsid w:val="005B3632"/>
    <w:rsid w:val="005B5AC1"/>
    <w:rsid w:val="005B5B2B"/>
    <w:rsid w:val="005C30C2"/>
    <w:rsid w:val="005C378E"/>
    <w:rsid w:val="005C40BA"/>
    <w:rsid w:val="005C418C"/>
    <w:rsid w:val="005C61F8"/>
    <w:rsid w:val="005C696D"/>
    <w:rsid w:val="005C7656"/>
    <w:rsid w:val="005D04F5"/>
    <w:rsid w:val="005D4411"/>
    <w:rsid w:val="005D4DB2"/>
    <w:rsid w:val="005E1F96"/>
    <w:rsid w:val="005E5B73"/>
    <w:rsid w:val="005E6C98"/>
    <w:rsid w:val="005E6CAD"/>
    <w:rsid w:val="005E70BF"/>
    <w:rsid w:val="005E743E"/>
    <w:rsid w:val="005F012B"/>
    <w:rsid w:val="005F0408"/>
    <w:rsid w:val="005F2255"/>
    <w:rsid w:val="005F3574"/>
    <w:rsid w:val="005F436A"/>
    <w:rsid w:val="006004B7"/>
    <w:rsid w:val="006017D9"/>
    <w:rsid w:val="00601CD2"/>
    <w:rsid w:val="0060308E"/>
    <w:rsid w:val="006040BA"/>
    <w:rsid w:val="00605B7C"/>
    <w:rsid w:val="00605CCC"/>
    <w:rsid w:val="00606EFD"/>
    <w:rsid w:val="00611E3B"/>
    <w:rsid w:val="0061611A"/>
    <w:rsid w:val="0061684A"/>
    <w:rsid w:val="006176DC"/>
    <w:rsid w:val="00617DD5"/>
    <w:rsid w:val="00620828"/>
    <w:rsid w:val="00620E74"/>
    <w:rsid w:val="006212D1"/>
    <w:rsid w:val="00621580"/>
    <w:rsid w:val="00621F37"/>
    <w:rsid w:val="00621F79"/>
    <w:rsid w:val="00622F07"/>
    <w:rsid w:val="006241E8"/>
    <w:rsid w:val="00624350"/>
    <w:rsid w:val="006268E7"/>
    <w:rsid w:val="00631118"/>
    <w:rsid w:val="00631774"/>
    <w:rsid w:val="00632BE2"/>
    <w:rsid w:val="00633911"/>
    <w:rsid w:val="00634966"/>
    <w:rsid w:val="0063544A"/>
    <w:rsid w:val="006377DA"/>
    <w:rsid w:val="00637CE5"/>
    <w:rsid w:val="0064122A"/>
    <w:rsid w:val="00644644"/>
    <w:rsid w:val="00645F5E"/>
    <w:rsid w:val="0064639E"/>
    <w:rsid w:val="00650E4E"/>
    <w:rsid w:val="0065527F"/>
    <w:rsid w:val="00655D45"/>
    <w:rsid w:val="00657645"/>
    <w:rsid w:val="00657C68"/>
    <w:rsid w:val="006628FB"/>
    <w:rsid w:val="00663972"/>
    <w:rsid w:val="006648E4"/>
    <w:rsid w:val="006651E9"/>
    <w:rsid w:val="00666030"/>
    <w:rsid w:val="006664A2"/>
    <w:rsid w:val="00667733"/>
    <w:rsid w:val="006712E7"/>
    <w:rsid w:val="006808D7"/>
    <w:rsid w:val="00680EAF"/>
    <w:rsid w:val="006821CA"/>
    <w:rsid w:val="006858B2"/>
    <w:rsid w:val="00691535"/>
    <w:rsid w:val="006927A6"/>
    <w:rsid w:val="00693545"/>
    <w:rsid w:val="0069755F"/>
    <w:rsid w:val="006A1439"/>
    <w:rsid w:val="006A23C7"/>
    <w:rsid w:val="006A3EBD"/>
    <w:rsid w:val="006A5AAC"/>
    <w:rsid w:val="006B0C77"/>
    <w:rsid w:val="006B164B"/>
    <w:rsid w:val="006B355E"/>
    <w:rsid w:val="006B4F32"/>
    <w:rsid w:val="006B5927"/>
    <w:rsid w:val="006B6E15"/>
    <w:rsid w:val="006C03FB"/>
    <w:rsid w:val="006C0C60"/>
    <w:rsid w:val="006C1A42"/>
    <w:rsid w:val="006C2B61"/>
    <w:rsid w:val="006C3F90"/>
    <w:rsid w:val="006C4547"/>
    <w:rsid w:val="006D634A"/>
    <w:rsid w:val="006D7721"/>
    <w:rsid w:val="006D7A37"/>
    <w:rsid w:val="006E34AB"/>
    <w:rsid w:val="006E436D"/>
    <w:rsid w:val="006E50FC"/>
    <w:rsid w:val="006E686E"/>
    <w:rsid w:val="006E7237"/>
    <w:rsid w:val="006E7A51"/>
    <w:rsid w:val="006F24E6"/>
    <w:rsid w:val="006F62FE"/>
    <w:rsid w:val="006F738F"/>
    <w:rsid w:val="006F74D0"/>
    <w:rsid w:val="0070058E"/>
    <w:rsid w:val="0070597C"/>
    <w:rsid w:val="0070720A"/>
    <w:rsid w:val="00711657"/>
    <w:rsid w:val="00711A43"/>
    <w:rsid w:val="00712724"/>
    <w:rsid w:val="007132D0"/>
    <w:rsid w:val="00713E46"/>
    <w:rsid w:val="007145B4"/>
    <w:rsid w:val="00715228"/>
    <w:rsid w:val="00717020"/>
    <w:rsid w:val="00717090"/>
    <w:rsid w:val="00717B4B"/>
    <w:rsid w:val="00721987"/>
    <w:rsid w:val="0072218B"/>
    <w:rsid w:val="00723D86"/>
    <w:rsid w:val="007262DB"/>
    <w:rsid w:val="00730414"/>
    <w:rsid w:val="00730EC2"/>
    <w:rsid w:val="00733912"/>
    <w:rsid w:val="00735844"/>
    <w:rsid w:val="00735B3D"/>
    <w:rsid w:val="00736CD0"/>
    <w:rsid w:val="00737152"/>
    <w:rsid w:val="00737D1D"/>
    <w:rsid w:val="007409AB"/>
    <w:rsid w:val="00741137"/>
    <w:rsid w:val="00741F1F"/>
    <w:rsid w:val="0074203F"/>
    <w:rsid w:val="007429AA"/>
    <w:rsid w:val="00742F8F"/>
    <w:rsid w:val="00744E30"/>
    <w:rsid w:val="007450F1"/>
    <w:rsid w:val="00746729"/>
    <w:rsid w:val="00746805"/>
    <w:rsid w:val="007469DE"/>
    <w:rsid w:val="00746C26"/>
    <w:rsid w:val="00747EA5"/>
    <w:rsid w:val="007510B4"/>
    <w:rsid w:val="007522F6"/>
    <w:rsid w:val="007546C6"/>
    <w:rsid w:val="007549DC"/>
    <w:rsid w:val="00756840"/>
    <w:rsid w:val="007577C5"/>
    <w:rsid w:val="0076007F"/>
    <w:rsid w:val="007605EA"/>
    <w:rsid w:val="0076400D"/>
    <w:rsid w:val="0076598E"/>
    <w:rsid w:val="00765DF4"/>
    <w:rsid w:val="00765F17"/>
    <w:rsid w:val="007660AC"/>
    <w:rsid w:val="00770B11"/>
    <w:rsid w:val="00775324"/>
    <w:rsid w:val="00775457"/>
    <w:rsid w:val="007762D9"/>
    <w:rsid w:val="00781F20"/>
    <w:rsid w:val="00782B4C"/>
    <w:rsid w:val="00784B9E"/>
    <w:rsid w:val="00785166"/>
    <w:rsid w:val="00796782"/>
    <w:rsid w:val="007968D5"/>
    <w:rsid w:val="00797ACA"/>
    <w:rsid w:val="007A0D16"/>
    <w:rsid w:val="007A5017"/>
    <w:rsid w:val="007A5909"/>
    <w:rsid w:val="007A5DE8"/>
    <w:rsid w:val="007A722C"/>
    <w:rsid w:val="007B2DE2"/>
    <w:rsid w:val="007B729E"/>
    <w:rsid w:val="007C0904"/>
    <w:rsid w:val="007C0E4D"/>
    <w:rsid w:val="007C1C69"/>
    <w:rsid w:val="007C3A7D"/>
    <w:rsid w:val="007C6370"/>
    <w:rsid w:val="007C64AB"/>
    <w:rsid w:val="007C702C"/>
    <w:rsid w:val="007C7707"/>
    <w:rsid w:val="007C7FE5"/>
    <w:rsid w:val="007D0CED"/>
    <w:rsid w:val="007D36DF"/>
    <w:rsid w:val="007D3904"/>
    <w:rsid w:val="007D416C"/>
    <w:rsid w:val="007D50FC"/>
    <w:rsid w:val="007D5F49"/>
    <w:rsid w:val="007D6251"/>
    <w:rsid w:val="007D6DA4"/>
    <w:rsid w:val="007E031C"/>
    <w:rsid w:val="007E1657"/>
    <w:rsid w:val="007E2FAB"/>
    <w:rsid w:val="007E3926"/>
    <w:rsid w:val="007E4609"/>
    <w:rsid w:val="007E4E37"/>
    <w:rsid w:val="007E5AA9"/>
    <w:rsid w:val="007E723F"/>
    <w:rsid w:val="007E7941"/>
    <w:rsid w:val="007F0104"/>
    <w:rsid w:val="007F2F91"/>
    <w:rsid w:val="007F4A26"/>
    <w:rsid w:val="007F4E99"/>
    <w:rsid w:val="007F5EEF"/>
    <w:rsid w:val="007F65D7"/>
    <w:rsid w:val="00800F62"/>
    <w:rsid w:val="008038EA"/>
    <w:rsid w:val="00803AAC"/>
    <w:rsid w:val="0081069B"/>
    <w:rsid w:val="00812EAD"/>
    <w:rsid w:val="008133CB"/>
    <w:rsid w:val="00815917"/>
    <w:rsid w:val="00820440"/>
    <w:rsid w:val="00821828"/>
    <w:rsid w:val="00823C6E"/>
    <w:rsid w:val="0082751B"/>
    <w:rsid w:val="0083544F"/>
    <w:rsid w:val="00835AA7"/>
    <w:rsid w:val="00835E88"/>
    <w:rsid w:val="0083648E"/>
    <w:rsid w:val="00836F07"/>
    <w:rsid w:val="008377BB"/>
    <w:rsid w:val="008428F9"/>
    <w:rsid w:val="008447D9"/>
    <w:rsid w:val="00846201"/>
    <w:rsid w:val="00854E3E"/>
    <w:rsid w:val="008553E3"/>
    <w:rsid w:val="008568CC"/>
    <w:rsid w:val="008579B3"/>
    <w:rsid w:val="008600F9"/>
    <w:rsid w:val="00860330"/>
    <w:rsid w:val="008618DB"/>
    <w:rsid w:val="00864FBE"/>
    <w:rsid w:val="00867868"/>
    <w:rsid w:val="00867BAC"/>
    <w:rsid w:val="00871572"/>
    <w:rsid w:val="00871CDC"/>
    <w:rsid w:val="008726A7"/>
    <w:rsid w:val="00874FD7"/>
    <w:rsid w:val="008757FB"/>
    <w:rsid w:val="00876436"/>
    <w:rsid w:val="00876951"/>
    <w:rsid w:val="00876DC0"/>
    <w:rsid w:val="00880915"/>
    <w:rsid w:val="00880B60"/>
    <w:rsid w:val="0088100B"/>
    <w:rsid w:val="008832CE"/>
    <w:rsid w:val="00883AC2"/>
    <w:rsid w:val="00883D76"/>
    <w:rsid w:val="00886399"/>
    <w:rsid w:val="00890893"/>
    <w:rsid w:val="008916EA"/>
    <w:rsid w:val="0089444D"/>
    <w:rsid w:val="00896D7C"/>
    <w:rsid w:val="00897C4C"/>
    <w:rsid w:val="008A155C"/>
    <w:rsid w:val="008A339B"/>
    <w:rsid w:val="008A4EDE"/>
    <w:rsid w:val="008A562B"/>
    <w:rsid w:val="008A56B1"/>
    <w:rsid w:val="008A65AC"/>
    <w:rsid w:val="008A7994"/>
    <w:rsid w:val="008B1066"/>
    <w:rsid w:val="008B3987"/>
    <w:rsid w:val="008B3D6C"/>
    <w:rsid w:val="008B51DC"/>
    <w:rsid w:val="008B5921"/>
    <w:rsid w:val="008B6010"/>
    <w:rsid w:val="008C0BDA"/>
    <w:rsid w:val="008C369B"/>
    <w:rsid w:val="008D41FD"/>
    <w:rsid w:val="008D648A"/>
    <w:rsid w:val="008D756B"/>
    <w:rsid w:val="008E171F"/>
    <w:rsid w:val="008E2698"/>
    <w:rsid w:val="008E3E00"/>
    <w:rsid w:val="008E60B7"/>
    <w:rsid w:val="008E6FEF"/>
    <w:rsid w:val="008F3387"/>
    <w:rsid w:val="008F486D"/>
    <w:rsid w:val="008F592A"/>
    <w:rsid w:val="008F6352"/>
    <w:rsid w:val="008F778E"/>
    <w:rsid w:val="00900352"/>
    <w:rsid w:val="00904EE5"/>
    <w:rsid w:val="00905B07"/>
    <w:rsid w:val="00906393"/>
    <w:rsid w:val="00906459"/>
    <w:rsid w:val="00906CD8"/>
    <w:rsid w:val="0090726F"/>
    <w:rsid w:val="00907EBC"/>
    <w:rsid w:val="009112C5"/>
    <w:rsid w:val="0091372D"/>
    <w:rsid w:val="00914F8B"/>
    <w:rsid w:val="00915515"/>
    <w:rsid w:val="009165CF"/>
    <w:rsid w:val="00916D8D"/>
    <w:rsid w:val="00916FE2"/>
    <w:rsid w:val="0091744C"/>
    <w:rsid w:val="00917A6F"/>
    <w:rsid w:val="00923AAE"/>
    <w:rsid w:val="0092655B"/>
    <w:rsid w:val="00927665"/>
    <w:rsid w:val="00927679"/>
    <w:rsid w:val="009310F3"/>
    <w:rsid w:val="00932B60"/>
    <w:rsid w:val="00934F73"/>
    <w:rsid w:val="00937312"/>
    <w:rsid w:val="0094013A"/>
    <w:rsid w:val="00940758"/>
    <w:rsid w:val="00940B23"/>
    <w:rsid w:val="00941C5E"/>
    <w:rsid w:val="009420EC"/>
    <w:rsid w:val="00945703"/>
    <w:rsid w:val="00953902"/>
    <w:rsid w:val="00955A65"/>
    <w:rsid w:val="00960801"/>
    <w:rsid w:val="009625EC"/>
    <w:rsid w:val="00962762"/>
    <w:rsid w:val="009642F1"/>
    <w:rsid w:val="0096678D"/>
    <w:rsid w:val="00967313"/>
    <w:rsid w:val="00971145"/>
    <w:rsid w:val="00972B03"/>
    <w:rsid w:val="00973C4A"/>
    <w:rsid w:val="00975036"/>
    <w:rsid w:val="009755F3"/>
    <w:rsid w:val="00975E67"/>
    <w:rsid w:val="00976DF4"/>
    <w:rsid w:val="0098332F"/>
    <w:rsid w:val="00984469"/>
    <w:rsid w:val="00986DD3"/>
    <w:rsid w:val="00991E91"/>
    <w:rsid w:val="009922DC"/>
    <w:rsid w:val="009930FD"/>
    <w:rsid w:val="00993FFC"/>
    <w:rsid w:val="009A0F35"/>
    <w:rsid w:val="009A376E"/>
    <w:rsid w:val="009A383A"/>
    <w:rsid w:val="009A5029"/>
    <w:rsid w:val="009A5506"/>
    <w:rsid w:val="009A5F8D"/>
    <w:rsid w:val="009A6305"/>
    <w:rsid w:val="009A6796"/>
    <w:rsid w:val="009B0AA1"/>
    <w:rsid w:val="009B1FAF"/>
    <w:rsid w:val="009B2400"/>
    <w:rsid w:val="009B5F42"/>
    <w:rsid w:val="009C1210"/>
    <w:rsid w:val="009C3E6F"/>
    <w:rsid w:val="009C60D3"/>
    <w:rsid w:val="009D14C2"/>
    <w:rsid w:val="009D3052"/>
    <w:rsid w:val="009D4856"/>
    <w:rsid w:val="009D7856"/>
    <w:rsid w:val="009E0737"/>
    <w:rsid w:val="009E0D80"/>
    <w:rsid w:val="009E50D6"/>
    <w:rsid w:val="009E5161"/>
    <w:rsid w:val="009E51D4"/>
    <w:rsid w:val="009E692B"/>
    <w:rsid w:val="009E7D72"/>
    <w:rsid w:val="009F0232"/>
    <w:rsid w:val="009F2091"/>
    <w:rsid w:val="009F2C86"/>
    <w:rsid w:val="009F2CA4"/>
    <w:rsid w:val="009F4DC5"/>
    <w:rsid w:val="009F50CE"/>
    <w:rsid w:val="009F5839"/>
    <w:rsid w:val="009F5F76"/>
    <w:rsid w:val="009F7500"/>
    <w:rsid w:val="00A02C73"/>
    <w:rsid w:val="00A04440"/>
    <w:rsid w:val="00A04504"/>
    <w:rsid w:val="00A10B0F"/>
    <w:rsid w:val="00A10B4E"/>
    <w:rsid w:val="00A13D85"/>
    <w:rsid w:val="00A160F0"/>
    <w:rsid w:val="00A17F36"/>
    <w:rsid w:val="00A2080E"/>
    <w:rsid w:val="00A22135"/>
    <w:rsid w:val="00A23C79"/>
    <w:rsid w:val="00A24AD2"/>
    <w:rsid w:val="00A276B2"/>
    <w:rsid w:val="00A32249"/>
    <w:rsid w:val="00A32E56"/>
    <w:rsid w:val="00A330CF"/>
    <w:rsid w:val="00A36A81"/>
    <w:rsid w:val="00A37215"/>
    <w:rsid w:val="00A416CE"/>
    <w:rsid w:val="00A47C07"/>
    <w:rsid w:val="00A513AD"/>
    <w:rsid w:val="00A5153D"/>
    <w:rsid w:val="00A53F50"/>
    <w:rsid w:val="00A54586"/>
    <w:rsid w:val="00A5666D"/>
    <w:rsid w:val="00A57F7A"/>
    <w:rsid w:val="00A61D24"/>
    <w:rsid w:val="00A62384"/>
    <w:rsid w:val="00A63C09"/>
    <w:rsid w:val="00A63EF0"/>
    <w:rsid w:val="00A648C6"/>
    <w:rsid w:val="00A65FFA"/>
    <w:rsid w:val="00A67C11"/>
    <w:rsid w:val="00A7216B"/>
    <w:rsid w:val="00A76D9F"/>
    <w:rsid w:val="00A76DA5"/>
    <w:rsid w:val="00A80100"/>
    <w:rsid w:val="00A8057C"/>
    <w:rsid w:val="00A82DE6"/>
    <w:rsid w:val="00A87757"/>
    <w:rsid w:val="00A924AF"/>
    <w:rsid w:val="00A9691F"/>
    <w:rsid w:val="00A96947"/>
    <w:rsid w:val="00AA0943"/>
    <w:rsid w:val="00AA156B"/>
    <w:rsid w:val="00AA3436"/>
    <w:rsid w:val="00AA5074"/>
    <w:rsid w:val="00AB0B6E"/>
    <w:rsid w:val="00AB35E2"/>
    <w:rsid w:val="00AB3CDA"/>
    <w:rsid w:val="00AB4399"/>
    <w:rsid w:val="00AB5EA9"/>
    <w:rsid w:val="00AB66C8"/>
    <w:rsid w:val="00AC05C6"/>
    <w:rsid w:val="00AC0BEA"/>
    <w:rsid w:val="00AC0E3F"/>
    <w:rsid w:val="00AC17AA"/>
    <w:rsid w:val="00AC382D"/>
    <w:rsid w:val="00AC3E52"/>
    <w:rsid w:val="00AC65D9"/>
    <w:rsid w:val="00AC6797"/>
    <w:rsid w:val="00AD13A4"/>
    <w:rsid w:val="00AD244B"/>
    <w:rsid w:val="00AD3347"/>
    <w:rsid w:val="00AD440D"/>
    <w:rsid w:val="00AD7B46"/>
    <w:rsid w:val="00AE0816"/>
    <w:rsid w:val="00AE2F80"/>
    <w:rsid w:val="00AF079E"/>
    <w:rsid w:val="00AF413B"/>
    <w:rsid w:val="00AF6D9F"/>
    <w:rsid w:val="00B00BD4"/>
    <w:rsid w:val="00B044FB"/>
    <w:rsid w:val="00B0478B"/>
    <w:rsid w:val="00B05531"/>
    <w:rsid w:val="00B07A94"/>
    <w:rsid w:val="00B1221E"/>
    <w:rsid w:val="00B12285"/>
    <w:rsid w:val="00B12D77"/>
    <w:rsid w:val="00B158E3"/>
    <w:rsid w:val="00B16B08"/>
    <w:rsid w:val="00B17BBB"/>
    <w:rsid w:val="00B17DA4"/>
    <w:rsid w:val="00B20C66"/>
    <w:rsid w:val="00B24EB9"/>
    <w:rsid w:val="00B2518D"/>
    <w:rsid w:val="00B27A36"/>
    <w:rsid w:val="00B27D2E"/>
    <w:rsid w:val="00B3137B"/>
    <w:rsid w:val="00B32274"/>
    <w:rsid w:val="00B32979"/>
    <w:rsid w:val="00B36A1B"/>
    <w:rsid w:val="00B37196"/>
    <w:rsid w:val="00B41EC3"/>
    <w:rsid w:val="00B42E86"/>
    <w:rsid w:val="00B42F87"/>
    <w:rsid w:val="00B43720"/>
    <w:rsid w:val="00B44B9A"/>
    <w:rsid w:val="00B50885"/>
    <w:rsid w:val="00B55386"/>
    <w:rsid w:val="00B56F9B"/>
    <w:rsid w:val="00B61B9D"/>
    <w:rsid w:val="00B636A5"/>
    <w:rsid w:val="00B64243"/>
    <w:rsid w:val="00B65E14"/>
    <w:rsid w:val="00B666C2"/>
    <w:rsid w:val="00B6775F"/>
    <w:rsid w:val="00B702B5"/>
    <w:rsid w:val="00B730F6"/>
    <w:rsid w:val="00B73667"/>
    <w:rsid w:val="00B749F0"/>
    <w:rsid w:val="00B756D6"/>
    <w:rsid w:val="00B75ADE"/>
    <w:rsid w:val="00B765E0"/>
    <w:rsid w:val="00B82447"/>
    <w:rsid w:val="00B864B3"/>
    <w:rsid w:val="00B878A3"/>
    <w:rsid w:val="00B87AAB"/>
    <w:rsid w:val="00B91171"/>
    <w:rsid w:val="00B976DC"/>
    <w:rsid w:val="00BA473C"/>
    <w:rsid w:val="00BB017D"/>
    <w:rsid w:val="00BB15F2"/>
    <w:rsid w:val="00BB27EB"/>
    <w:rsid w:val="00BB3511"/>
    <w:rsid w:val="00BB551E"/>
    <w:rsid w:val="00BB7219"/>
    <w:rsid w:val="00BB7AC7"/>
    <w:rsid w:val="00BB7F21"/>
    <w:rsid w:val="00BC0AB6"/>
    <w:rsid w:val="00BC1BC4"/>
    <w:rsid w:val="00BC372F"/>
    <w:rsid w:val="00BC56B5"/>
    <w:rsid w:val="00BC6422"/>
    <w:rsid w:val="00BC6E17"/>
    <w:rsid w:val="00BD3AB0"/>
    <w:rsid w:val="00BD3ACC"/>
    <w:rsid w:val="00BD5CD6"/>
    <w:rsid w:val="00BD7089"/>
    <w:rsid w:val="00BE0DBA"/>
    <w:rsid w:val="00BE1A47"/>
    <w:rsid w:val="00BE3BEF"/>
    <w:rsid w:val="00BE3C64"/>
    <w:rsid w:val="00BE4B2D"/>
    <w:rsid w:val="00BE600D"/>
    <w:rsid w:val="00BE7563"/>
    <w:rsid w:val="00BE76A7"/>
    <w:rsid w:val="00BF0362"/>
    <w:rsid w:val="00BF1110"/>
    <w:rsid w:val="00BF3D85"/>
    <w:rsid w:val="00BF45AE"/>
    <w:rsid w:val="00BF4722"/>
    <w:rsid w:val="00BF63DF"/>
    <w:rsid w:val="00BF6A1E"/>
    <w:rsid w:val="00BF6E61"/>
    <w:rsid w:val="00BF76D8"/>
    <w:rsid w:val="00BF77C3"/>
    <w:rsid w:val="00BF7A19"/>
    <w:rsid w:val="00BF7A7A"/>
    <w:rsid w:val="00C014B2"/>
    <w:rsid w:val="00C02D13"/>
    <w:rsid w:val="00C046CE"/>
    <w:rsid w:val="00C051DB"/>
    <w:rsid w:val="00C052A8"/>
    <w:rsid w:val="00C06ADE"/>
    <w:rsid w:val="00C06B6F"/>
    <w:rsid w:val="00C1074A"/>
    <w:rsid w:val="00C11D3F"/>
    <w:rsid w:val="00C14DD5"/>
    <w:rsid w:val="00C204BC"/>
    <w:rsid w:val="00C217F1"/>
    <w:rsid w:val="00C2294E"/>
    <w:rsid w:val="00C23749"/>
    <w:rsid w:val="00C25A60"/>
    <w:rsid w:val="00C30961"/>
    <w:rsid w:val="00C3105D"/>
    <w:rsid w:val="00C31C9E"/>
    <w:rsid w:val="00C33408"/>
    <w:rsid w:val="00C34443"/>
    <w:rsid w:val="00C35EAA"/>
    <w:rsid w:val="00C40FF3"/>
    <w:rsid w:val="00C42BF7"/>
    <w:rsid w:val="00C504C2"/>
    <w:rsid w:val="00C51570"/>
    <w:rsid w:val="00C518CC"/>
    <w:rsid w:val="00C54E98"/>
    <w:rsid w:val="00C558BB"/>
    <w:rsid w:val="00C5608C"/>
    <w:rsid w:val="00C61063"/>
    <w:rsid w:val="00C631B8"/>
    <w:rsid w:val="00C637BA"/>
    <w:rsid w:val="00C64393"/>
    <w:rsid w:val="00C64B99"/>
    <w:rsid w:val="00C7541D"/>
    <w:rsid w:val="00C755AE"/>
    <w:rsid w:val="00C75944"/>
    <w:rsid w:val="00C75B78"/>
    <w:rsid w:val="00C76602"/>
    <w:rsid w:val="00C76B03"/>
    <w:rsid w:val="00C76BFA"/>
    <w:rsid w:val="00C80E34"/>
    <w:rsid w:val="00C8107D"/>
    <w:rsid w:val="00C8219B"/>
    <w:rsid w:val="00C8334E"/>
    <w:rsid w:val="00C83F0D"/>
    <w:rsid w:val="00C841A8"/>
    <w:rsid w:val="00C85463"/>
    <w:rsid w:val="00C85D6C"/>
    <w:rsid w:val="00C85F1D"/>
    <w:rsid w:val="00C86B3C"/>
    <w:rsid w:val="00C91BB6"/>
    <w:rsid w:val="00C925EC"/>
    <w:rsid w:val="00C93B61"/>
    <w:rsid w:val="00C9503F"/>
    <w:rsid w:val="00C97B27"/>
    <w:rsid w:val="00C97D1B"/>
    <w:rsid w:val="00CA52CD"/>
    <w:rsid w:val="00CA58F7"/>
    <w:rsid w:val="00CB001C"/>
    <w:rsid w:val="00CB08F7"/>
    <w:rsid w:val="00CB0A69"/>
    <w:rsid w:val="00CB3216"/>
    <w:rsid w:val="00CB3B5F"/>
    <w:rsid w:val="00CB43D4"/>
    <w:rsid w:val="00CB4DBF"/>
    <w:rsid w:val="00CB4E2D"/>
    <w:rsid w:val="00CB56E5"/>
    <w:rsid w:val="00CB5876"/>
    <w:rsid w:val="00CB5E99"/>
    <w:rsid w:val="00CB6B10"/>
    <w:rsid w:val="00CB7877"/>
    <w:rsid w:val="00CC3CC8"/>
    <w:rsid w:val="00CC3E43"/>
    <w:rsid w:val="00CC4AF1"/>
    <w:rsid w:val="00CC50E6"/>
    <w:rsid w:val="00CD1FC0"/>
    <w:rsid w:val="00CD26C7"/>
    <w:rsid w:val="00CD5465"/>
    <w:rsid w:val="00CD72E1"/>
    <w:rsid w:val="00CE116E"/>
    <w:rsid w:val="00CE3092"/>
    <w:rsid w:val="00CE331B"/>
    <w:rsid w:val="00CE48C3"/>
    <w:rsid w:val="00CE4FC1"/>
    <w:rsid w:val="00CE729E"/>
    <w:rsid w:val="00CF0D15"/>
    <w:rsid w:val="00CF2019"/>
    <w:rsid w:val="00CF27EC"/>
    <w:rsid w:val="00CF2A19"/>
    <w:rsid w:val="00CF3AE6"/>
    <w:rsid w:val="00CF412D"/>
    <w:rsid w:val="00D04363"/>
    <w:rsid w:val="00D04743"/>
    <w:rsid w:val="00D04B99"/>
    <w:rsid w:val="00D0708B"/>
    <w:rsid w:val="00D15B29"/>
    <w:rsid w:val="00D16D53"/>
    <w:rsid w:val="00D21CE1"/>
    <w:rsid w:val="00D221F6"/>
    <w:rsid w:val="00D222B9"/>
    <w:rsid w:val="00D27EB0"/>
    <w:rsid w:val="00D306E2"/>
    <w:rsid w:val="00D308D6"/>
    <w:rsid w:val="00D32DE6"/>
    <w:rsid w:val="00D33C85"/>
    <w:rsid w:val="00D363E3"/>
    <w:rsid w:val="00D36B39"/>
    <w:rsid w:val="00D3750D"/>
    <w:rsid w:val="00D405DB"/>
    <w:rsid w:val="00D40EB6"/>
    <w:rsid w:val="00D40F4E"/>
    <w:rsid w:val="00D41BFE"/>
    <w:rsid w:val="00D444F9"/>
    <w:rsid w:val="00D45552"/>
    <w:rsid w:val="00D478C9"/>
    <w:rsid w:val="00D523D1"/>
    <w:rsid w:val="00D524A3"/>
    <w:rsid w:val="00D5694E"/>
    <w:rsid w:val="00D62A5A"/>
    <w:rsid w:val="00D62FF6"/>
    <w:rsid w:val="00D65ED5"/>
    <w:rsid w:val="00D70445"/>
    <w:rsid w:val="00D70D55"/>
    <w:rsid w:val="00D71F96"/>
    <w:rsid w:val="00D769AB"/>
    <w:rsid w:val="00D7798C"/>
    <w:rsid w:val="00D83F60"/>
    <w:rsid w:val="00D85C02"/>
    <w:rsid w:val="00D86136"/>
    <w:rsid w:val="00D8707A"/>
    <w:rsid w:val="00D87A72"/>
    <w:rsid w:val="00D9077B"/>
    <w:rsid w:val="00D90E5D"/>
    <w:rsid w:val="00D93261"/>
    <w:rsid w:val="00D934EB"/>
    <w:rsid w:val="00D93B5C"/>
    <w:rsid w:val="00D941ED"/>
    <w:rsid w:val="00D94402"/>
    <w:rsid w:val="00D94A7B"/>
    <w:rsid w:val="00D9613B"/>
    <w:rsid w:val="00D9708B"/>
    <w:rsid w:val="00DA1569"/>
    <w:rsid w:val="00DA1F33"/>
    <w:rsid w:val="00DA2048"/>
    <w:rsid w:val="00DA37E6"/>
    <w:rsid w:val="00DA5D52"/>
    <w:rsid w:val="00DA69B7"/>
    <w:rsid w:val="00DA70D9"/>
    <w:rsid w:val="00DB2122"/>
    <w:rsid w:val="00DB432C"/>
    <w:rsid w:val="00DB6A01"/>
    <w:rsid w:val="00DB7AFC"/>
    <w:rsid w:val="00DC47F0"/>
    <w:rsid w:val="00DC4F8E"/>
    <w:rsid w:val="00DC51B5"/>
    <w:rsid w:val="00DC53B8"/>
    <w:rsid w:val="00DD0216"/>
    <w:rsid w:val="00DD2800"/>
    <w:rsid w:val="00DD3613"/>
    <w:rsid w:val="00DD4164"/>
    <w:rsid w:val="00DD4ECA"/>
    <w:rsid w:val="00DD68D9"/>
    <w:rsid w:val="00DD73A5"/>
    <w:rsid w:val="00DD7B10"/>
    <w:rsid w:val="00DD7C7E"/>
    <w:rsid w:val="00DE14F8"/>
    <w:rsid w:val="00DE43F8"/>
    <w:rsid w:val="00DE4E64"/>
    <w:rsid w:val="00DE565F"/>
    <w:rsid w:val="00DE5E20"/>
    <w:rsid w:val="00DE6EAF"/>
    <w:rsid w:val="00DE703D"/>
    <w:rsid w:val="00DE723E"/>
    <w:rsid w:val="00DE7B27"/>
    <w:rsid w:val="00DF16C1"/>
    <w:rsid w:val="00DF2C0E"/>
    <w:rsid w:val="00DF3095"/>
    <w:rsid w:val="00DF3EFC"/>
    <w:rsid w:val="00DF7250"/>
    <w:rsid w:val="00DF76B4"/>
    <w:rsid w:val="00DF7D08"/>
    <w:rsid w:val="00E00E5C"/>
    <w:rsid w:val="00E03765"/>
    <w:rsid w:val="00E04168"/>
    <w:rsid w:val="00E07A72"/>
    <w:rsid w:val="00E10424"/>
    <w:rsid w:val="00E10DA1"/>
    <w:rsid w:val="00E11CAC"/>
    <w:rsid w:val="00E131A0"/>
    <w:rsid w:val="00E14CAA"/>
    <w:rsid w:val="00E162C3"/>
    <w:rsid w:val="00E169D3"/>
    <w:rsid w:val="00E17B53"/>
    <w:rsid w:val="00E20166"/>
    <w:rsid w:val="00E2267C"/>
    <w:rsid w:val="00E22707"/>
    <w:rsid w:val="00E22C5C"/>
    <w:rsid w:val="00E22F6C"/>
    <w:rsid w:val="00E24B4D"/>
    <w:rsid w:val="00E26001"/>
    <w:rsid w:val="00E31693"/>
    <w:rsid w:val="00E3191A"/>
    <w:rsid w:val="00E32555"/>
    <w:rsid w:val="00E33809"/>
    <w:rsid w:val="00E33ED5"/>
    <w:rsid w:val="00E3440B"/>
    <w:rsid w:val="00E34974"/>
    <w:rsid w:val="00E35234"/>
    <w:rsid w:val="00E368BA"/>
    <w:rsid w:val="00E368E4"/>
    <w:rsid w:val="00E36FAF"/>
    <w:rsid w:val="00E370D6"/>
    <w:rsid w:val="00E37141"/>
    <w:rsid w:val="00E373CE"/>
    <w:rsid w:val="00E376AB"/>
    <w:rsid w:val="00E40376"/>
    <w:rsid w:val="00E407FB"/>
    <w:rsid w:val="00E40891"/>
    <w:rsid w:val="00E416C6"/>
    <w:rsid w:val="00E4420D"/>
    <w:rsid w:val="00E44F19"/>
    <w:rsid w:val="00E45021"/>
    <w:rsid w:val="00E4529E"/>
    <w:rsid w:val="00E45ADE"/>
    <w:rsid w:val="00E45BA4"/>
    <w:rsid w:val="00E47B45"/>
    <w:rsid w:val="00E503DE"/>
    <w:rsid w:val="00E50666"/>
    <w:rsid w:val="00E5249F"/>
    <w:rsid w:val="00E538D5"/>
    <w:rsid w:val="00E55555"/>
    <w:rsid w:val="00E56A35"/>
    <w:rsid w:val="00E56D0E"/>
    <w:rsid w:val="00E5778A"/>
    <w:rsid w:val="00E6198B"/>
    <w:rsid w:val="00E61F9D"/>
    <w:rsid w:val="00E62D81"/>
    <w:rsid w:val="00E64636"/>
    <w:rsid w:val="00E661AB"/>
    <w:rsid w:val="00E70D88"/>
    <w:rsid w:val="00E72CF1"/>
    <w:rsid w:val="00E72FA0"/>
    <w:rsid w:val="00E73A15"/>
    <w:rsid w:val="00E75168"/>
    <w:rsid w:val="00E80B05"/>
    <w:rsid w:val="00E8312F"/>
    <w:rsid w:val="00E832B4"/>
    <w:rsid w:val="00E835EF"/>
    <w:rsid w:val="00E838F9"/>
    <w:rsid w:val="00E84E5D"/>
    <w:rsid w:val="00E85E78"/>
    <w:rsid w:val="00E86826"/>
    <w:rsid w:val="00E8766A"/>
    <w:rsid w:val="00E87A82"/>
    <w:rsid w:val="00EA4491"/>
    <w:rsid w:val="00EB00B0"/>
    <w:rsid w:val="00EB0E60"/>
    <w:rsid w:val="00EB0FA0"/>
    <w:rsid w:val="00EB25F7"/>
    <w:rsid w:val="00EB329E"/>
    <w:rsid w:val="00EB57B0"/>
    <w:rsid w:val="00EB6430"/>
    <w:rsid w:val="00EB67DF"/>
    <w:rsid w:val="00EB6D4C"/>
    <w:rsid w:val="00EB6F63"/>
    <w:rsid w:val="00EC2154"/>
    <w:rsid w:val="00EC2895"/>
    <w:rsid w:val="00EC3EF1"/>
    <w:rsid w:val="00EC5973"/>
    <w:rsid w:val="00EC6EF5"/>
    <w:rsid w:val="00EC7765"/>
    <w:rsid w:val="00EC7851"/>
    <w:rsid w:val="00ED0516"/>
    <w:rsid w:val="00ED1001"/>
    <w:rsid w:val="00ED11AF"/>
    <w:rsid w:val="00ED11C0"/>
    <w:rsid w:val="00ED5553"/>
    <w:rsid w:val="00ED7488"/>
    <w:rsid w:val="00EE097F"/>
    <w:rsid w:val="00EE1E82"/>
    <w:rsid w:val="00EE3770"/>
    <w:rsid w:val="00EE3885"/>
    <w:rsid w:val="00EE3BF8"/>
    <w:rsid w:val="00EE4ACA"/>
    <w:rsid w:val="00EE4E7B"/>
    <w:rsid w:val="00EE5BD8"/>
    <w:rsid w:val="00EF0459"/>
    <w:rsid w:val="00EF20E3"/>
    <w:rsid w:val="00EF5069"/>
    <w:rsid w:val="00EF60A6"/>
    <w:rsid w:val="00EF6964"/>
    <w:rsid w:val="00F00090"/>
    <w:rsid w:val="00F01756"/>
    <w:rsid w:val="00F024C7"/>
    <w:rsid w:val="00F04DDC"/>
    <w:rsid w:val="00F0618B"/>
    <w:rsid w:val="00F07244"/>
    <w:rsid w:val="00F116E0"/>
    <w:rsid w:val="00F16005"/>
    <w:rsid w:val="00F219A1"/>
    <w:rsid w:val="00F21C00"/>
    <w:rsid w:val="00F2267F"/>
    <w:rsid w:val="00F23777"/>
    <w:rsid w:val="00F25E33"/>
    <w:rsid w:val="00F27386"/>
    <w:rsid w:val="00F30417"/>
    <w:rsid w:val="00F33C00"/>
    <w:rsid w:val="00F34E7E"/>
    <w:rsid w:val="00F35021"/>
    <w:rsid w:val="00F363D2"/>
    <w:rsid w:val="00F36BF1"/>
    <w:rsid w:val="00F3754A"/>
    <w:rsid w:val="00F447D5"/>
    <w:rsid w:val="00F45043"/>
    <w:rsid w:val="00F4525F"/>
    <w:rsid w:val="00F463EF"/>
    <w:rsid w:val="00F46826"/>
    <w:rsid w:val="00F46C80"/>
    <w:rsid w:val="00F47B4E"/>
    <w:rsid w:val="00F50DFD"/>
    <w:rsid w:val="00F50F70"/>
    <w:rsid w:val="00F51F68"/>
    <w:rsid w:val="00F55C67"/>
    <w:rsid w:val="00F575A9"/>
    <w:rsid w:val="00F65192"/>
    <w:rsid w:val="00F65E86"/>
    <w:rsid w:val="00F65EDD"/>
    <w:rsid w:val="00F666D4"/>
    <w:rsid w:val="00F700A0"/>
    <w:rsid w:val="00F7044D"/>
    <w:rsid w:val="00F708FC"/>
    <w:rsid w:val="00F70D43"/>
    <w:rsid w:val="00F70D65"/>
    <w:rsid w:val="00F72CC8"/>
    <w:rsid w:val="00F73AD7"/>
    <w:rsid w:val="00F74A76"/>
    <w:rsid w:val="00F75266"/>
    <w:rsid w:val="00F7561E"/>
    <w:rsid w:val="00F7620A"/>
    <w:rsid w:val="00F770E8"/>
    <w:rsid w:val="00F852A6"/>
    <w:rsid w:val="00F87AB6"/>
    <w:rsid w:val="00F91D1D"/>
    <w:rsid w:val="00F95FDB"/>
    <w:rsid w:val="00FA1C5A"/>
    <w:rsid w:val="00FA4332"/>
    <w:rsid w:val="00FA4F70"/>
    <w:rsid w:val="00FA5416"/>
    <w:rsid w:val="00FA588B"/>
    <w:rsid w:val="00FA6EFE"/>
    <w:rsid w:val="00FA7156"/>
    <w:rsid w:val="00FB03A4"/>
    <w:rsid w:val="00FB1217"/>
    <w:rsid w:val="00FB1671"/>
    <w:rsid w:val="00FB4EB9"/>
    <w:rsid w:val="00FC0EC0"/>
    <w:rsid w:val="00FC23F0"/>
    <w:rsid w:val="00FC57DB"/>
    <w:rsid w:val="00FC6987"/>
    <w:rsid w:val="00FC75D3"/>
    <w:rsid w:val="00FD2697"/>
    <w:rsid w:val="00FD639A"/>
    <w:rsid w:val="00FE2DCF"/>
    <w:rsid w:val="00FE330B"/>
    <w:rsid w:val="00FE5D62"/>
    <w:rsid w:val="00FE62C7"/>
    <w:rsid w:val="00FF2B74"/>
    <w:rsid w:val="00FF4633"/>
    <w:rsid w:val="00FF4CC6"/>
    <w:rsid w:val="00FF74B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FA388D-E1DF-4A47-9A63-7053CE27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6136"/>
    <w:pPr>
      <w:keepNext/>
      <w:widowControl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D86136"/>
    <w:pPr>
      <w:keepNext/>
      <w:widowControl w:val="0"/>
      <w:ind w:firstLine="70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D86136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86136"/>
    <w:pPr>
      <w:keepNext/>
      <w:ind w:firstLine="72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D86136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86136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86136"/>
    <w:pPr>
      <w:keepNext/>
      <w:widowControl w:val="0"/>
      <w:ind w:firstLine="709"/>
      <w:jc w:val="center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qFormat/>
    <w:rsid w:val="00D86136"/>
    <w:pPr>
      <w:keepNext/>
      <w:widowControl w:val="0"/>
      <w:jc w:val="center"/>
      <w:outlineLvl w:val="7"/>
    </w:pPr>
    <w:rPr>
      <w:b/>
      <w:bCs/>
      <w:color w:val="FF0000"/>
      <w:sz w:val="28"/>
      <w:szCs w:val="28"/>
    </w:rPr>
  </w:style>
  <w:style w:type="paragraph" w:styleId="9">
    <w:name w:val="heading 9"/>
    <w:basedOn w:val="a"/>
    <w:next w:val="a"/>
    <w:qFormat/>
    <w:rsid w:val="00D861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06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C06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D27EB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27E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27EB0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D861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D86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0">
    <w:name w:val="Стиль4"/>
    <w:basedOn w:val="a"/>
    <w:rsid w:val="00D86136"/>
    <w:pPr>
      <w:snapToGrid w:val="0"/>
      <w:spacing w:before="120"/>
      <w:ind w:firstLine="709"/>
      <w:jc w:val="both"/>
    </w:pPr>
    <w:rPr>
      <w:sz w:val="28"/>
      <w:szCs w:val="28"/>
    </w:rPr>
  </w:style>
  <w:style w:type="paragraph" w:styleId="a4">
    <w:name w:val="footer"/>
    <w:basedOn w:val="a"/>
    <w:rsid w:val="00D8613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page number"/>
    <w:rsid w:val="00D86136"/>
    <w:rPr>
      <w:rFonts w:cs="Times New Roman"/>
    </w:rPr>
  </w:style>
  <w:style w:type="table" w:styleId="a6">
    <w:name w:val="Table Grid"/>
    <w:basedOn w:val="a1"/>
    <w:rsid w:val="00D8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D86136"/>
    <w:pPr>
      <w:jc w:val="right"/>
    </w:pPr>
    <w:rPr>
      <w:b/>
      <w:bCs/>
      <w:sz w:val="28"/>
      <w:szCs w:val="28"/>
    </w:rPr>
  </w:style>
  <w:style w:type="paragraph" w:styleId="a8">
    <w:name w:val="Title"/>
    <w:basedOn w:val="a"/>
    <w:qFormat/>
    <w:rsid w:val="00D86136"/>
    <w:pPr>
      <w:ind w:left="9781"/>
      <w:jc w:val="center"/>
    </w:pPr>
    <w:rPr>
      <w:b/>
      <w:bCs/>
      <w:sz w:val="28"/>
      <w:szCs w:val="28"/>
    </w:rPr>
  </w:style>
  <w:style w:type="paragraph" w:styleId="a9">
    <w:name w:val="Body Text"/>
    <w:basedOn w:val="a"/>
    <w:rsid w:val="00D86136"/>
    <w:pPr>
      <w:widowControl w:val="0"/>
      <w:spacing w:line="360" w:lineRule="auto"/>
      <w:jc w:val="both"/>
    </w:pPr>
    <w:rPr>
      <w:sz w:val="28"/>
      <w:szCs w:val="28"/>
    </w:rPr>
  </w:style>
  <w:style w:type="paragraph" w:styleId="aa">
    <w:name w:val="Body Text Indent"/>
    <w:basedOn w:val="a"/>
    <w:rsid w:val="00D86136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D861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Indent 2"/>
    <w:basedOn w:val="a"/>
    <w:rsid w:val="00D86136"/>
    <w:pPr>
      <w:widowControl w:val="0"/>
      <w:ind w:firstLine="709"/>
      <w:jc w:val="center"/>
    </w:pPr>
    <w:rPr>
      <w:b/>
      <w:bCs/>
      <w:sz w:val="28"/>
      <w:szCs w:val="28"/>
    </w:rPr>
  </w:style>
  <w:style w:type="paragraph" w:customStyle="1" w:styleId="10">
    <w:name w:val="Стиль1"/>
    <w:basedOn w:val="a9"/>
    <w:rsid w:val="00D86136"/>
    <w:pPr>
      <w:widowControl/>
      <w:spacing w:after="120" w:line="240" w:lineRule="auto"/>
      <w:ind w:firstLine="709"/>
    </w:pPr>
  </w:style>
  <w:style w:type="paragraph" w:styleId="ad">
    <w:name w:val="Block Text"/>
    <w:basedOn w:val="a"/>
    <w:rsid w:val="00D86136"/>
    <w:pPr>
      <w:ind w:left="-108" w:right="-108" w:firstLine="425"/>
      <w:jc w:val="both"/>
    </w:pPr>
    <w:rPr>
      <w:sz w:val="20"/>
      <w:szCs w:val="20"/>
    </w:rPr>
  </w:style>
  <w:style w:type="paragraph" w:styleId="30">
    <w:name w:val="Body Text Indent 3"/>
    <w:basedOn w:val="a"/>
    <w:rsid w:val="00D86136"/>
    <w:pPr>
      <w:ind w:firstLine="567"/>
      <w:jc w:val="both"/>
    </w:pPr>
  </w:style>
  <w:style w:type="paragraph" w:styleId="31">
    <w:name w:val="Body Text 3"/>
    <w:basedOn w:val="a"/>
    <w:rsid w:val="00D86136"/>
    <w:pPr>
      <w:widowControl w:val="0"/>
      <w:tabs>
        <w:tab w:val="left" w:pos="720"/>
        <w:tab w:val="left" w:pos="1008"/>
      </w:tabs>
      <w:jc w:val="both"/>
    </w:pPr>
  </w:style>
  <w:style w:type="paragraph" w:customStyle="1" w:styleId="11">
    <w:name w:val="Знак Знак Знак Знак1"/>
    <w:basedOn w:val="a"/>
    <w:rsid w:val="00D861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Plain Text"/>
    <w:basedOn w:val="a"/>
    <w:rsid w:val="00D86136"/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semiHidden/>
    <w:rsid w:val="007D36DF"/>
    <w:rPr>
      <w:rFonts w:ascii="Tahoma" w:hAnsi="Tahoma" w:cs="Tahoma"/>
      <w:sz w:val="16"/>
      <w:szCs w:val="16"/>
    </w:rPr>
  </w:style>
  <w:style w:type="paragraph" w:styleId="af0">
    <w:name w:val="footnote text"/>
    <w:basedOn w:val="a"/>
    <w:semiHidden/>
    <w:rsid w:val="00315088"/>
    <w:rPr>
      <w:sz w:val="20"/>
      <w:szCs w:val="20"/>
    </w:rPr>
  </w:style>
  <w:style w:type="character" w:styleId="af1">
    <w:name w:val="footnote reference"/>
    <w:semiHidden/>
    <w:rsid w:val="00315088"/>
    <w:rPr>
      <w:vertAlign w:val="superscript"/>
    </w:rPr>
  </w:style>
  <w:style w:type="character" w:customStyle="1" w:styleId="ac">
    <w:name w:val="Верхний колонтитул Знак"/>
    <w:basedOn w:val="a0"/>
    <w:link w:val="ab"/>
    <w:uiPriority w:val="99"/>
    <w:rsid w:val="0055179F"/>
  </w:style>
  <w:style w:type="paragraph" w:styleId="21">
    <w:name w:val="Body Text 2"/>
    <w:basedOn w:val="a"/>
    <w:rsid w:val="00896D7C"/>
    <w:pPr>
      <w:spacing w:after="120" w:line="480" w:lineRule="auto"/>
    </w:pPr>
  </w:style>
  <w:style w:type="paragraph" w:customStyle="1" w:styleId="af2">
    <w:name w:val="Стиль"/>
    <w:rsid w:val="00896D7C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60">
    <w:name w:val="заголовок 6"/>
    <w:basedOn w:val="a"/>
    <w:next w:val="a"/>
    <w:rsid w:val="00896D7C"/>
    <w:pPr>
      <w:keepNext/>
      <w:autoSpaceDE w:val="0"/>
      <w:autoSpaceDN w:val="0"/>
      <w:jc w:val="right"/>
      <w:outlineLvl w:val="5"/>
    </w:pPr>
  </w:style>
  <w:style w:type="paragraph" w:customStyle="1" w:styleId="af3">
    <w:name w:val="Знак Знак Знак Знак"/>
    <w:basedOn w:val="a"/>
    <w:rsid w:val="00896D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Text1">
    <w:name w:val="Body Text1"/>
    <w:basedOn w:val="a"/>
    <w:rsid w:val="00896D7C"/>
    <w:pPr>
      <w:autoSpaceDE w:val="0"/>
      <w:autoSpaceDN w:val="0"/>
      <w:jc w:val="both"/>
    </w:pPr>
    <w:rPr>
      <w:sz w:val="28"/>
      <w:szCs w:val="28"/>
    </w:rPr>
  </w:style>
  <w:style w:type="paragraph" w:customStyle="1" w:styleId="af4">
    <w:name w:val="Знак Знак Знак Знак Знак Знак Знак"/>
    <w:basedOn w:val="a"/>
    <w:rsid w:val="002A37C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986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90ADD-E9D9-49B6-9E6B-ADF2F207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Shakhurdin.NA</dc:creator>
  <cp:lastModifiedBy>408 Иванова</cp:lastModifiedBy>
  <cp:revision>2</cp:revision>
  <cp:lastPrinted>2020-02-12T13:31:00Z</cp:lastPrinted>
  <dcterms:created xsi:type="dcterms:W3CDTF">2020-03-04T10:51:00Z</dcterms:created>
  <dcterms:modified xsi:type="dcterms:W3CDTF">2020-03-04T10:51:00Z</dcterms:modified>
</cp:coreProperties>
</file>