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859C1" w:rsidRPr="001A7985" w:rsidRDefault="00E859C1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64982" w:rsidRDefault="00E859C1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859C1" w:rsidRPr="001A7985" w:rsidRDefault="00E859C1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C02C9" w:rsidRDefault="00E859C1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9C1" w:rsidRPr="001A7985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859C1" w:rsidRPr="001A7985" w:rsidRDefault="00E859C1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859C1" w:rsidRDefault="00E859C1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E859C1" w:rsidRPr="001A7985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859C1" w:rsidRPr="00EF794F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859C1" w:rsidRPr="001A7985" w:rsidRDefault="00E859C1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E859C1" w:rsidRPr="00464982" w:rsidRDefault="00E859C1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859C1" w:rsidRPr="001A7985" w:rsidRDefault="00E859C1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859C1" w:rsidRPr="004C02C9" w:rsidRDefault="00E859C1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859C1" w:rsidRPr="001A7985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859C1" w:rsidRPr="001A7985" w:rsidRDefault="00E859C1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859C1" w:rsidRDefault="00E859C1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E859C1" w:rsidRPr="001A7985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859C1" w:rsidRPr="00EF794F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5F9EBE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D65FDF" w:rsidRDefault="00D65FDF" w:rsidP="00D65FDF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размера предельной стоимости услуг (</w:t>
      </w:r>
      <w:r w:rsidR="009C1FB2">
        <w:rPr>
          <w:sz w:val="28"/>
          <w:szCs w:val="22"/>
        </w:rPr>
        <w:t>работ</w:t>
      </w:r>
      <w:r>
        <w:rPr>
          <w:sz w:val="28"/>
          <w:szCs w:val="22"/>
        </w:rPr>
        <w:t xml:space="preserve">) </w:t>
      </w:r>
      <w:r w:rsidR="009C1FB2">
        <w:rPr>
          <w:sz w:val="28"/>
          <w:szCs w:val="22"/>
        </w:rPr>
        <w:t>по</w:t>
      </w:r>
      <w:r>
        <w:rPr>
          <w:sz w:val="28"/>
          <w:szCs w:val="22"/>
        </w:rPr>
        <w:t xml:space="preserve"> капитальн</w:t>
      </w:r>
      <w:r w:rsidR="009C1FB2">
        <w:rPr>
          <w:sz w:val="28"/>
          <w:szCs w:val="22"/>
        </w:rPr>
        <w:t>ому</w:t>
      </w:r>
      <w:r>
        <w:rPr>
          <w:sz w:val="28"/>
          <w:szCs w:val="22"/>
        </w:rPr>
        <w:t xml:space="preserve"> ремонт</w:t>
      </w:r>
      <w:r w:rsidR="009C1FB2">
        <w:rPr>
          <w:sz w:val="28"/>
          <w:szCs w:val="22"/>
        </w:rPr>
        <w:t>у</w:t>
      </w:r>
      <w:r>
        <w:rPr>
          <w:sz w:val="28"/>
          <w:szCs w:val="22"/>
        </w:rPr>
        <w:t xml:space="preserve"> многоквартирных домов</w:t>
      </w:r>
      <w:r w:rsidR="00AC7663">
        <w:rPr>
          <w:sz w:val="28"/>
          <w:szCs w:val="22"/>
        </w:rPr>
        <w:t>, включенных в Краткосрочный план,</w:t>
      </w:r>
      <w:r>
        <w:rPr>
          <w:sz w:val="28"/>
          <w:szCs w:val="22"/>
        </w:rPr>
        <w:t xml:space="preserve"> по видам работ на 20</w:t>
      </w:r>
      <w:r w:rsidR="00DB4888">
        <w:rPr>
          <w:sz w:val="28"/>
          <w:szCs w:val="22"/>
        </w:rPr>
        <w:t>20</w:t>
      </w:r>
      <w:r>
        <w:rPr>
          <w:sz w:val="28"/>
          <w:szCs w:val="22"/>
        </w:rPr>
        <w:t xml:space="preserve"> год</w:t>
      </w:r>
    </w:p>
    <w:p w:rsidR="003C2321" w:rsidRPr="00D65FDF" w:rsidRDefault="003C2321" w:rsidP="00D65FDF">
      <w:pPr>
        <w:widowControl/>
        <w:ind w:right="5811"/>
        <w:rPr>
          <w:sz w:val="28"/>
          <w:szCs w:val="22"/>
        </w:rPr>
      </w:pP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AA6E7A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DB4888">
        <w:rPr>
          <w:sz w:val="28"/>
        </w:rPr>
        <w:t>27</w:t>
      </w:r>
      <w:r w:rsidR="00AC7663">
        <w:rPr>
          <w:sz w:val="28"/>
        </w:rPr>
        <w:t>.</w:t>
      </w:r>
      <w:r w:rsidR="00D70B72">
        <w:rPr>
          <w:sz w:val="28"/>
        </w:rPr>
        <w:t>1</w:t>
      </w:r>
      <w:r w:rsidR="00DB4888">
        <w:rPr>
          <w:sz w:val="28"/>
        </w:rPr>
        <w:t>2</w:t>
      </w:r>
      <w:r w:rsidR="00AC7663">
        <w:rPr>
          <w:sz w:val="28"/>
        </w:rPr>
        <w:t>.201</w:t>
      </w:r>
      <w:r w:rsidR="00DB4888">
        <w:rPr>
          <w:sz w:val="28"/>
        </w:rPr>
        <w:t>9</w:t>
      </w:r>
      <w:r w:rsidR="000D340E">
        <w:rPr>
          <w:sz w:val="28"/>
        </w:rPr>
        <w:t xml:space="preserve"> </w:t>
      </w:r>
      <w:r w:rsidR="0008633C">
        <w:rPr>
          <w:sz w:val="28"/>
        </w:rPr>
        <w:t>№</w:t>
      </w:r>
      <w:r w:rsidR="001C269D">
        <w:rPr>
          <w:sz w:val="28"/>
        </w:rPr>
        <w:t xml:space="preserve"> </w:t>
      </w:r>
      <w:r w:rsidR="00DB4888">
        <w:rPr>
          <w:sz w:val="28"/>
        </w:rPr>
        <w:t>1220</w:t>
      </w:r>
      <w:r w:rsidR="00AC7663">
        <w:rPr>
          <w:sz w:val="28"/>
        </w:rPr>
        <w:t xml:space="preserve"> </w:t>
      </w:r>
      <w:r>
        <w:rPr>
          <w:sz w:val="28"/>
        </w:rPr>
        <w:t>«</w:t>
      </w:r>
      <w:r w:rsidR="003C7AE1">
        <w:rPr>
          <w:sz w:val="28"/>
        </w:rPr>
        <w:t>Об утверждении</w:t>
      </w:r>
      <w:r>
        <w:rPr>
          <w:sz w:val="28"/>
        </w:rPr>
        <w:t xml:space="preserve"> </w:t>
      </w:r>
      <w:r w:rsidR="00AC7663">
        <w:rPr>
          <w:sz w:val="28"/>
        </w:rPr>
        <w:t>Краткосрочного плана реализации Региональной программы</w:t>
      </w:r>
      <w:r>
        <w:rPr>
          <w:sz w:val="28"/>
        </w:rPr>
        <w:t xml:space="preserve"> капитального ремонта общего имущества </w:t>
      </w:r>
      <w:r w:rsidR="00DD76DA">
        <w:rPr>
          <w:sz w:val="28"/>
        </w:rPr>
        <w:t>в многоква</w:t>
      </w:r>
      <w:r w:rsidR="00A0198B">
        <w:rPr>
          <w:sz w:val="28"/>
        </w:rPr>
        <w:t xml:space="preserve">ртирных домах, расположенных на </w:t>
      </w:r>
      <w:r w:rsidR="00DD76DA">
        <w:rPr>
          <w:sz w:val="28"/>
        </w:rPr>
        <w:t>территории Республики Татарстан</w:t>
      </w:r>
      <w:r w:rsidR="00AC7663">
        <w:rPr>
          <w:sz w:val="28"/>
        </w:rPr>
        <w:t>, утвержденной постановлением Кабинета Министров Респу</w:t>
      </w:r>
      <w:r w:rsidR="0008633C">
        <w:rPr>
          <w:sz w:val="28"/>
        </w:rPr>
        <w:t>блики Татарстан от 31.12.2013 №</w:t>
      </w:r>
      <w:r w:rsidR="001C269D">
        <w:rPr>
          <w:sz w:val="28"/>
        </w:rPr>
        <w:t xml:space="preserve"> </w:t>
      </w:r>
      <w:r w:rsidR="00AA6E7A">
        <w:rPr>
          <w:sz w:val="28"/>
        </w:rPr>
        <w:t xml:space="preserve">1146 </w:t>
      </w:r>
      <w:r w:rsidR="00AA6E7A" w:rsidRPr="00AA6E7A">
        <w:rPr>
          <w:sz w:val="28"/>
        </w:rPr>
        <w:t xml:space="preserve">«Об утверждении Региональной </w:t>
      </w:r>
      <w:r w:rsidR="00AA6E7A">
        <w:rPr>
          <w:sz w:val="28"/>
        </w:rPr>
        <w:t xml:space="preserve">программы капитального ремонта </w:t>
      </w:r>
      <w:r w:rsidR="00AA6E7A" w:rsidRPr="00AA6E7A">
        <w:rPr>
          <w:sz w:val="28"/>
        </w:rPr>
        <w:t xml:space="preserve">общего имущества в многоквартирных домах, расположенных на территории Республики Татарстан», в </w:t>
      </w:r>
      <w:r w:rsidR="00AC7663">
        <w:rPr>
          <w:sz w:val="28"/>
        </w:rPr>
        <w:t>20</w:t>
      </w:r>
      <w:r w:rsidR="00DB4888">
        <w:rPr>
          <w:sz w:val="28"/>
        </w:rPr>
        <w:t>20</w:t>
      </w:r>
      <w:r w:rsidR="00DF7656">
        <w:rPr>
          <w:sz w:val="28"/>
        </w:rPr>
        <w:t xml:space="preserve"> – </w:t>
      </w:r>
      <w:r w:rsidR="00DB4888">
        <w:rPr>
          <w:sz w:val="28"/>
        </w:rPr>
        <w:t>2022</w:t>
      </w:r>
      <w:r w:rsidR="00AC7663">
        <w:rPr>
          <w:sz w:val="28"/>
        </w:rPr>
        <w:t xml:space="preserve"> год</w:t>
      </w:r>
      <w:r w:rsidR="00401063">
        <w:rPr>
          <w:sz w:val="28"/>
        </w:rPr>
        <w:t>ах</w:t>
      </w:r>
      <w:r w:rsidR="003C7AE1">
        <w:rPr>
          <w:sz w:val="28"/>
        </w:rPr>
        <w:t>»</w:t>
      </w:r>
      <w:r w:rsidR="00C518EE">
        <w:rPr>
          <w:sz w:val="28"/>
        </w:rPr>
        <w:t xml:space="preserve"> </w:t>
      </w:r>
      <w:r w:rsidR="00DD76DA">
        <w:rPr>
          <w:sz w:val="28"/>
        </w:rPr>
        <w:t>п</w:t>
      </w:r>
      <w:r w:rsidR="00F86203" w:rsidRPr="00AE33AE">
        <w:rPr>
          <w:sz w:val="28"/>
        </w:rPr>
        <w:t xml:space="preserve"> р и к а з ы в а ю:</w:t>
      </w:r>
    </w:p>
    <w:p w:rsidR="00F86203" w:rsidRPr="00443AA7" w:rsidRDefault="00F86203" w:rsidP="00F86203">
      <w:pPr>
        <w:pStyle w:val="2"/>
        <w:ind w:firstLine="709"/>
        <w:rPr>
          <w:sz w:val="28"/>
        </w:rPr>
      </w:pPr>
    </w:p>
    <w:p w:rsidR="002E0D9A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1.</w:t>
      </w:r>
      <w:r w:rsidR="00DE6DD7">
        <w:rPr>
          <w:sz w:val="28"/>
        </w:rPr>
        <w:t xml:space="preserve"> </w:t>
      </w:r>
      <w:r w:rsidR="00DD76DA">
        <w:rPr>
          <w:sz w:val="28"/>
        </w:rPr>
        <w:t>Утвер</w:t>
      </w:r>
      <w:r w:rsidR="00F86203" w:rsidRPr="00443AA7">
        <w:rPr>
          <w:sz w:val="28"/>
        </w:rPr>
        <w:t>д</w:t>
      </w:r>
      <w:r w:rsidR="00DD76DA">
        <w:rPr>
          <w:sz w:val="28"/>
        </w:rPr>
        <w:t xml:space="preserve">ить </w:t>
      </w:r>
      <w:r w:rsidR="00BE4701">
        <w:rPr>
          <w:sz w:val="28"/>
        </w:rPr>
        <w:t>прилагаемы</w:t>
      </w:r>
      <w:r w:rsidR="002E0D9A">
        <w:rPr>
          <w:sz w:val="28"/>
        </w:rPr>
        <w:t>й</w:t>
      </w:r>
      <w:r w:rsidR="00BE4701">
        <w:rPr>
          <w:sz w:val="28"/>
        </w:rPr>
        <w:t xml:space="preserve"> </w:t>
      </w:r>
      <w:r w:rsidR="002E0D9A" w:rsidRPr="002E0D9A">
        <w:rPr>
          <w:sz w:val="28"/>
        </w:rPr>
        <w:t>размер предельной стоимости услуг (</w:t>
      </w:r>
      <w:r w:rsidR="0008633C">
        <w:rPr>
          <w:sz w:val="28"/>
        </w:rPr>
        <w:t xml:space="preserve">работ) </w:t>
      </w:r>
      <w:r w:rsidR="0008633C">
        <w:rPr>
          <w:sz w:val="28"/>
        </w:rPr>
        <w:lastRenderedPageBreak/>
        <w:t>по</w:t>
      </w:r>
      <w:r w:rsidR="002E0D9A" w:rsidRPr="002E0D9A">
        <w:rPr>
          <w:sz w:val="28"/>
        </w:rPr>
        <w:t xml:space="preserve"> капитальн</w:t>
      </w:r>
      <w:r w:rsidR="0008633C">
        <w:rPr>
          <w:sz w:val="28"/>
        </w:rPr>
        <w:t>ому</w:t>
      </w:r>
      <w:r w:rsidR="002E0D9A" w:rsidRPr="002E0D9A">
        <w:rPr>
          <w:sz w:val="28"/>
        </w:rPr>
        <w:t xml:space="preserve"> ремонт</w:t>
      </w:r>
      <w:r w:rsidR="0008633C">
        <w:rPr>
          <w:sz w:val="28"/>
        </w:rPr>
        <w:t>у</w:t>
      </w:r>
      <w:r w:rsidR="002E0D9A" w:rsidRPr="002E0D9A">
        <w:rPr>
          <w:sz w:val="28"/>
        </w:rPr>
        <w:t xml:space="preserve"> многоквартирных домов</w:t>
      </w:r>
      <w:r w:rsidR="00A34830">
        <w:rPr>
          <w:sz w:val="28"/>
        </w:rPr>
        <w:t>,</w:t>
      </w:r>
      <w:r w:rsidR="002E0D9A" w:rsidRPr="002E0D9A">
        <w:rPr>
          <w:sz w:val="28"/>
        </w:rPr>
        <w:t xml:space="preserve"> </w:t>
      </w:r>
      <w:r w:rsidR="00A34830" w:rsidRPr="00A34830">
        <w:rPr>
          <w:sz w:val="28"/>
        </w:rPr>
        <w:t>включенных в Краткосрочный план, по видам работ на 20</w:t>
      </w:r>
      <w:r w:rsidR="00DB4888">
        <w:rPr>
          <w:sz w:val="28"/>
        </w:rPr>
        <w:t>20</w:t>
      </w:r>
      <w:r w:rsidR="00A34830" w:rsidRPr="00A34830">
        <w:rPr>
          <w:sz w:val="28"/>
        </w:rPr>
        <w:t xml:space="preserve"> год</w:t>
      </w:r>
      <w:r w:rsidR="002E0D9A">
        <w:rPr>
          <w:sz w:val="28"/>
        </w:rPr>
        <w:t>.</w:t>
      </w:r>
    </w:p>
    <w:p w:rsidR="00F8620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E6DD7">
        <w:rPr>
          <w:sz w:val="28"/>
        </w:rPr>
        <w:t xml:space="preserve"> </w:t>
      </w:r>
      <w:r w:rsidR="003C7AE1">
        <w:rPr>
          <w:sz w:val="28"/>
        </w:rPr>
        <w:t>Начальнику ю</w:t>
      </w:r>
      <w:r w:rsidR="00F86203" w:rsidRPr="00965F13">
        <w:rPr>
          <w:sz w:val="28"/>
        </w:rPr>
        <w:t>ридическо</w:t>
      </w:r>
      <w:r w:rsidR="003C7AE1">
        <w:rPr>
          <w:sz w:val="28"/>
        </w:rPr>
        <w:t>го</w:t>
      </w:r>
      <w:r w:rsidR="00F86203" w:rsidRPr="00965F13">
        <w:rPr>
          <w:sz w:val="28"/>
        </w:rPr>
        <w:t xml:space="preserve"> отдел</w:t>
      </w:r>
      <w:r w:rsidR="003C7AE1">
        <w:rPr>
          <w:sz w:val="28"/>
        </w:rPr>
        <w:t xml:space="preserve">а </w:t>
      </w:r>
      <w:r w:rsidR="00A037C9">
        <w:rPr>
          <w:sz w:val="28"/>
        </w:rPr>
        <w:t>Э.Ю.</w:t>
      </w:r>
      <w:r w:rsidR="00F86203" w:rsidRPr="00965F13">
        <w:rPr>
          <w:sz w:val="28"/>
        </w:rPr>
        <w:t>Латыпов</w:t>
      </w:r>
      <w:r w:rsidR="003C7AE1">
        <w:rPr>
          <w:sz w:val="28"/>
        </w:rPr>
        <w:t>ой</w:t>
      </w:r>
      <w:r w:rsidR="00F86203" w:rsidRPr="00965F13">
        <w:rPr>
          <w:sz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153550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3.</w:t>
      </w:r>
      <w:r w:rsidR="00DE6DD7">
        <w:rPr>
          <w:sz w:val="28"/>
        </w:rPr>
        <w:t xml:space="preserve"> </w:t>
      </w:r>
      <w:r w:rsidR="00641E5E">
        <w:rPr>
          <w:sz w:val="28"/>
        </w:rPr>
        <w:t xml:space="preserve">Заведующей сектором </w:t>
      </w:r>
      <w:r>
        <w:rPr>
          <w:sz w:val="28"/>
        </w:rPr>
        <w:t xml:space="preserve">взаимодействия со </w:t>
      </w:r>
      <w:r w:rsidR="003C7AE1">
        <w:rPr>
          <w:sz w:val="28"/>
        </w:rPr>
        <w:t xml:space="preserve">средствами массовой информации </w:t>
      </w:r>
      <w:r w:rsidR="00A037C9">
        <w:rPr>
          <w:sz w:val="28"/>
        </w:rPr>
        <w:t>Г.С.</w:t>
      </w:r>
      <w:r w:rsidR="00641E5E">
        <w:rPr>
          <w:sz w:val="28"/>
        </w:rPr>
        <w:t>Минниханов</w:t>
      </w:r>
      <w:r w:rsidR="003C7AE1">
        <w:rPr>
          <w:sz w:val="28"/>
        </w:rPr>
        <w:t>ой</w:t>
      </w:r>
      <w:r w:rsidR="00A037C9">
        <w:rPr>
          <w:sz w:val="28"/>
        </w:rPr>
        <w:t xml:space="preserve"> </w:t>
      </w:r>
      <w:r>
        <w:rPr>
          <w:sz w:val="28"/>
        </w:rPr>
        <w:t>разместить настоящий приказ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4B3D4A" w:rsidRDefault="004B3D4A" w:rsidP="00F86203">
      <w:pPr>
        <w:pStyle w:val="2"/>
        <w:ind w:firstLine="567"/>
        <w:rPr>
          <w:sz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>П</w:t>
      </w:r>
      <w:r w:rsidRPr="00696B5F">
        <w:rPr>
          <w:sz w:val="28"/>
          <w:szCs w:val="28"/>
        </w:rPr>
        <w:t>ризнать утратившими силу приказ Министерства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 xml:space="preserve"> от </w:t>
      </w:r>
      <w:r w:rsidRPr="007B755B">
        <w:rPr>
          <w:sz w:val="28"/>
          <w:szCs w:val="28"/>
        </w:rPr>
        <w:t xml:space="preserve">14.03.2019 </w:t>
      </w:r>
      <w:r>
        <w:rPr>
          <w:sz w:val="28"/>
          <w:szCs w:val="28"/>
        </w:rPr>
        <w:t>№</w:t>
      </w:r>
      <w:r w:rsidRPr="007B755B">
        <w:rPr>
          <w:sz w:val="28"/>
          <w:szCs w:val="28"/>
        </w:rPr>
        <w:t xml:space="preserve"> 31/о</w:t>
      </w:r>
      <w:r>
        <w:rPr>
          <w:sz w:val="28"/>
          <w:szCs w:val="28"/>
        </w:rPr>
        <w:t xml:space="preserve"> «</w:t>
      </w:r>
      <w:r w:rsidRPr="007B755B">
        <w:rPr>
          <w:sz w:val="28"/>
          <w:szCs w:val="28"/>
        </w:rPr>
        <w:t>Об утверждении размера предельной стоимости услуг (работ) по капитальному ремонту многоквартирных домов, включенных в Краткосрочный план, по видам работ на 2019 год</w:t>
      </w:r>
      <w:r>
        <w:rPr>
          <w:sz w:val="28"/>
          <w:szCs w:val="28"/>
        </w:rPr>
        <w:t>»</w:t>
      </w:r>
      <w:r w:rsidR="003C2321">
        <w:rPr>
          <w:sz w:val="28"/>
          <w:szCs w:val="28"/>
        </w:rPr>
        <w:t>.</w:t>
      </w:r>
    </w:p>
    <w:p w:rsidR="00F86203" w:rsidRPr="00965F13" w:rsidRDefault="004B3D4A" w:rsidP="00F86203">
      <w:pPr>
        <w:pStyle w:val="2"/>
        <w:ind w:firstLine="567"/>
        <w:rPr>
          <w:sz w:val="28"/>
        </w:rPr>
      </w:pPr>
      <w:r>
        <w:rPr>
          <w:sz w:val="28"/>
        </w:rPr>
        <w:t>5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А.М.Фролова.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0E3DC6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D63413">
        <w:rPr>
          <w:sz w:val="28"/>
        </w:rPr>
        <w:t xml:space="preserve">    </w:t>
      </w:r>
      <w:r w:rsidR="004B3D4A">
        <w:rPr>
          <w:sz w:val="28"/>
        </w:rPr>
        <w:t xml:space="preserve">   Ф.М.Ханифов</w:t>
      </w: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6"/>
        <w:gridCol w:w="1099"/>
        <w:gridCol w:w="4249"/>
        <w:gridCol w:w="4394"/>
      </w:tblGrid>
      <w:tr w:rsidR="00974847" w:rsidRPr="00974847" w:rsidTr="00525093">
        <w:trPr>
          <w:cantSplit/>
          <w:trHeight w:val="33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Cs w:val="24"/>
              </w:rPr>
            </w:pPr>
            <w:r w:rsidRPr="00974847">
              <w:rPr>
                <w:szCs w:val="24"/>
              </w:rPr>
              <w:t>Утвержден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Cs w:val="24"/>
              </w:rPr>
            </w:pPr>
            <w:r w:rsidRPr="00974847">
              <w:rPr>
                <w:szCs w:val="24"/>
              </w:rPr>
              <w:t>приказом Министерства строительства, архитектуры и жилищно-коммунального хозяйства Республики Татарстан</w:t>
            </w:r>
          </w:p>
        </w:tc>
      </w:tr>
      <w:tr w:rsidR="00974847" w:rsidRPr="00974847" w:rsidTr="00525093">
        <w:trPr>
          <w:cantSplit/>
          <w:trHeight w:val="33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Cs w:val="24"/>
              </w:rPr>
            </w:pPr>
            <w:r w:rsidRPr="00974847">
              <w:rPr>
                <w:szCs w:val="24"/>
              </w:rPr>
              <w:t xml:space="preserve">от «____» ____________2020 г. №____ 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Cs w:val="24"/>
              </w:rPr>
            </w:pPr>
          </w:p>
        </w:tc>
      </w:tr>
      <w:tr w:rsidR="00974847" w:rsidRPr="00974847" w:rsidTr="00525093">
        <w:trPr>
          <w:cantSplit/>
          <w:trHeight w:val="1080"/>
        </w:trPr>
        <w:tc>
          <w:tcPr>
            <w:tcW w:w="10348" w:type="dxa"/>
            <w:gridSpan w:val="4"/>
            <w:shd w:val="clear" w:color="auto" w:fill="auto"/>
            <w:vAlign w:val="bottom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974847">
              <w:rPr>
                <w:b/>
                <w:bCs/>
                <w:sz w:val="28"/>
                <w:szCs w:val="28"/>
              </w:rPr>
              <w:lastRenderedPageBreak/>
              <w:t>Размер предельной стоимости услуг (работ) по капитальному ремонту многоквартирных домов, включенных в Краткосрочный план, по видам работ на 2020 год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974847" w:rsidRPr="00974847" w:rsidRDefault="00974847" w:rsidP="00974847">
      <w:pPr>
        <w:widowControl/>
        <w:shd w:val="clear" w:color="auto" w:fill="FFFFFF" w:themeFill="background1"/>
        <w:spacing w:after="200" w:line="276" w:lineRule="auto"/>
        <w:jc w:val="left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tbl>
      <w:tblPr>
        <w:tblW w:w="10344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6"/>
        <w:gridCol w:w="1099"/>
        <w:gridCol w:w="4816"/>
        <w:gridCol w:w="2334"/>
        <w:gridCol w:w="1489"/>
      </w:tblGrid>
      <w:tr w:rsidR="00974847" w:rsidRPr="00974847" w:rsidTr="00525093">
        <w:trPr>
          <w:cantSplit/>
          <w:trHeight w:val="20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№ п/п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№ по приказу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Ед. изм.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Стоимость показателя, руб. 2020, с НДС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Утепление и ремонт фасадов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оштукатуренного фасада</w:t>
            </w:r>
            <w:r w:rsidRPr="00974847">
              <w:rPr>
                <w:sz w:val="26"/>
                <w:szCs w:val="26"/>
              </w:rPr>
              <w:br/>
              <w:t xml:space="preserve">(с демонтажом и установкой дверных и оконных коробок, ремонтом балконных плит и навесов, бетонных ступеней входной группы, отмостки, устройством водоотводящих лотков, установкой жалюзийных решеток)                             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1 765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Ремонт неоштукатуренного фасада (с демонтажом и установкой дверных и оконных коробок, ремонтом балконных плит и навесов, бетонных ступеней входной группы, отмостки, устройством водоотводящих лотков, установкой жалюзийных решеток)                                                     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1 103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Ремонт ранее окрашенного неоштукатуренного кирпичного фасада с последующей окраской и сменой ограждения балконов                          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1 408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1.2.2.1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Окраска фасада по кирпичу перхлорвиниловой краской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204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1.2.2.2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193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1.2.2.3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Антивандальное покрытие фасада защитными средством Persenta AG от граффити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228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фасада кирпичного окрашенного с архитектурными элементами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2 023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Ремонт панельного фасада (с демонтажом и установкой дверных и оконных коробок, ремонтом балконных плит и навесов, бетонных ступеней входной группы, отмостки, устройством водоотводящих лотков, установкой жалюзийных решеток)                             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1 559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Окраска фасада панельного дома перхлорвиниловой краской с подготовкой поверхности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683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Окраска панельного фасада по плитке «Ириска» перхлорвиниловой краской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Окраска панельного фасада по плитке «Ириска» краской «Север»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236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фасада пенополистиролом с декоративной штукатуркой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4 297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фасада минераловатными плитами с декоративной отделкой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5 220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фасада сайдингом с утеплением пенополистиролом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3 069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фасада сайдингом с утеплением минераловатными плитами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3 974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облицовки фасада из металлосайдинга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2 542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фасада керамогранитными плитами по металлическому каркасу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4 693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торцов фасадов теплоизоляционными плитами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2 792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цоколя декоративной плиткой «Декорит»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2 838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цоколя керамической фасадной плиткой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3 706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4 339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Обработка цоколя гидрофобизирующей жидкостью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106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цоколя декоративным камнем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2 838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1,5 мм (3 слоя) c люлек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1 265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2 084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1,5 мм (3 слоя) c лесов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1 520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2,5 мм (5 слоев) c лесов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2 296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1,5 мм (3 слоя) c люлек (полный комплекс работ с неообходимой очисткой поверхности и шпатлеванием)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1 810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люлек (полный комплекс работ с неообходимой очисткой поверхности и шпатлеванием)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2 630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1,5 мм (3 слоя) c лесов (полный комплекс работ с неообходимой очисткой поверхности и шпатлеванием)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1 705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лесов (полный комплекс работ с неообходимой очисткой поверхности и шпатлеванием)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2 474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1.5.17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Заделка швов между отделочными плитками на фасаде цементным раствором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165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оконного блока (пластиковый) в местах общего пользования, с устройством откосов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9 868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оконного блока (деревянный) в местах общего пользования с устройством откосов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6 147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и восстановление балконных плит полимерцементными составами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3 674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Заделка щели балконных бетонных экранов ограждения пенополистиролом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1.7.2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Облицовка торцов балконов полиуретановыми накладками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3 975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11 023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19 317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Восстановление стен методом инъекции раствором ИЦР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16 097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Восстановление стен методом инъекции раствором ИЦР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12 632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Усиление стен углеволокном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8 698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Усиление стен металлическими тяжами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 стен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2 567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трещин кирпичных стен с использованием арматуры и базальтопластиковых связей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 трещин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8 499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1.8.7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Усиление кирпичных стен базальтопластиковыми связями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 стен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2 143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балконных плит на консоли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19 864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Усиление балконных плит металлическими конструкциями (из проф. труб, уголков и т.д.) с сопутстствующими работами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балкон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12 255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деформационных швов в стене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1 479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приямков с устройством навеса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приямок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43 819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обшивки ограждения балконов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 обшивки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1 300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остекления деревянных балконов и лоджий на блоки ПВХ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6 266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Смена остекления и ограждения балкона на витражное остекление по алюминиевому каркасу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балкон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87 268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защитного козырька из профнастила по металлическому каркасу над балконом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козырек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8 816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металлического ограждения балконов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7 379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балконов (с демонтажем старых балконных плит и ограждений и устройством новых, на металлических стойках), с облицовкой ограждений балконов оцинкованным профнастилом окрашенным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балкон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43 323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входной группы (покрытие, стены, лестницы, двери и отделочные работы)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вход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261 333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пандуса с поручнем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пандус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21 610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1.13.1.1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пандуса с основанием из перфорированной стали с поручнями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18 936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вентиляционных решеток на продухи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шт.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1 864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5 946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Устройство направляющих для колясок в подъезде из металлических профилей (уголок, швеллер)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2 183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Усиление грунтов в основании фундаментов буронабивными сваями (цементация грунтов)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скважина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42 663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отмостки с устройством гидроизоляции фундамента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3 988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Закрепление грунтов методом струйной цементации «Jet Grouting» (устройство грунтобетонных свай)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свая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133 147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Ремонт крыш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Кровля шиферная с ремонтом водосточных труб и слуховых окон 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1 973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шиферной кровли на профнастил (оцинкованный, окрашенный), с ремонтом водосточных системы, устройством слуховых окон, дымовых труб и ограждения*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1 968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шиферной кровли на оцинкованный окрашенный профнастил (сложная кровля)***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2 874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2.1.4.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шиферной кровли на металлочерепицу*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2 297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покрытия смешанной кровли на металлочерепицу*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1 985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покрытия смешанной кровли на окрашенный профнастил, с заменой водосточной системы, фановых труб, устройством ограждения*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2 120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шиферной кровли на профнастил (оцинкованный, окрашенный), с ремонтом карниза, разборкой и устройством вентиляционных шахт из кирпича, с утеплением и облицовкой их профнастилом, заменой противопожарных люков на сертифицированные, с разборкой и устройством чердачных деревянных лестниц, с огнезащитным покрытием деревянных конструкций, с устройством внешнего водостока и мачты для телевизионной антенны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4 132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шиферной кровли на профнастил (оцинкованный, окрашенный), с ремонтом карниза, разборкой и устройством вентиляционных шахт из кирпича, с утеплением и облицовкой их профнастилом, заменой противопожарных люков на сертифицированные, с разборкой и устройством чердачных деревянных лестниц на металлические, с огнезащитным покрытием деревянных конструкций, с устройством внешнего водостока и мачты для телевизионной антенны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3 770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2.1.8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417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Кровля мягкая (наплавляемая) с устройством водостока (внутренний, наружний), кирпичного парапета, утеплением керамзитом, пароизоляции, ремонтом дымовых труб и выхода на кровлю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3 944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плоской (мягкой) кровли на скатную (оцинкованный) профнастил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 площади проекции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7 431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плоской (мягкой ) кровли на скатную (оцинкованный, окрашенный профнастил), с устройством слуховых окон, с огнебиозащитой деревянных конструкций, с утеплением чердачного покрытия грунтом, толщиной 100 мм, плитами «Лайт-Баттс» «Rockwool», с устройством ходового настила, с возведением кирпичной кладки для мауэрлатов, с устройством вентиляционных коробов и решеток, с разборкой и устройством вентиляционных шахт из кирпича, с утеплением и облицовкой их профнастилом, устройством пожарных металлических лестниц, монтажом опорных стоек для телеантенн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6 301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Кровля мягкая двухскатная с подвесными желобами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3 180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1 545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дефлекторов на мягкой кровле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 кровли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116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кровли из полимочевины (с учетом замены стяжки и подготовки поверхности)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3 402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2.3.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Кровля металлическая с ремонтом дымовых труб, со сменой стропильной системы (оцинкованная сталь)*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1 983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плит парапета на кирпичную кладку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м3 кладки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16 387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чердачного перекрытия плитами ППЖ (с устройством пароизоляции Изоспаном и выравнивающего слоя)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2 796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3 379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3 195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чердачного перекрытия плитами пенополистирольными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1 513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деревянного чердачного перекрытия XSP 35 со стяжкой ЦСП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2 898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деревянных чердачных перекрытий (балки, подшивка , огнезащита)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3 755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пенополиуретаном и гидроизоляция кровельного покрытия полимочевиной методом напыления (с ремонтом рулонного покрытия, выходов на кровлю, вентшахт, с установкой ограждений)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3 467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2.4.5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деревянных балок чердачного перекрытия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2 034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Полная смена стропильной системы, обрешетки и огнезащита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1 650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стропильной системы, обрешетки и огнезащита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741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2.5.2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Усиление стропильной системы, ремонт обрешетки и огнезащита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1 310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2.5.3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подъем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1 527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Водосточные трубы (оцинкованные)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1 390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деревянных вытяжных коробов в коньке, с обивкой оцинкованной сталью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короб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6 639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вытяжных коробов из листового фибролита на мягкой кровле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короб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5 492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и утепление боровов и вентшахт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234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наплавляемого материала на плитах балконов верхних этажей с устройством стяжки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1 468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Центральное отопление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элеваторного узла**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136 234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автоматического узла учета и регулирования тепловой энергии**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736 704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Ограждение узла учета с установкой антивандальной двери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узел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26 516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для индивидуальных тепловых пунктов (с устройством фундаментов, утеплением, обшивкой стен и потолков оцинкованной сталью, подводящих трубопроводов, с изоляцией и электромонтажными работами)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контейнер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394 687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Изготовление, монтаж и пусконаладочные работы блочно-модульного узла погодного регулирования, диаметром 125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808 612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Изготовление, монтаж блочно-модульного узла балансировочного клапана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125 160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стальных трубопроводов в подвале с изоляцией (нижний, верхний розлив)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4 081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балансировочного клапана диаметром 20 мм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клапан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3 681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балансировочного клапана диаметром 25 мм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клапан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4 030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комплекта терморегулирующего клапана RA-N диаметром 20 мм и термостатического элемента FTC фирмы Danfos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5 360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3.3.4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элеваторного узла на балансировочные клапаны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100 558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стальных стояков в квартирах с чугунными радиаторами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3 915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стальных стояков на лестничных клетках с чугунными радиаторами (двухтрубная система)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1 857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стальных стояков на лестничных клетках с чугунными радиаторами (однотрубная система)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2 286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трубопроводов в подвале (металлополимерные трубы МПТ РР/АL/PP NEW, изоляция не требуется)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1 838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с чугунными радиаторами в квартирах (металлополимерные трубы МПТ РР/АL/PP NEW) (двухтрубная система)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3 693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с чугунными радиаторами в квартирах (металлополимерные трубы МПТ РР/АL/PP NEW) (однотрубная система)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4 531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117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3.6.2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со стальными радиаторами в квартирах (металлополимерные трубы МПТ РР/АL/PP NEW)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3 786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3.6.2.1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со стальными радиаторами в квартирах (металлополимерные трубы МПТ РР/АL/PP NEW) с терморегуляторами Danfoss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4 514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3.6.3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с биметаллическими радиаторами в квартирах (металлополимерные трубы МПТ РР/АL/PP NEW)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4 640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3.6.3.1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Смена стояков с биметаллическими радиаторами в квартирах (металлополимерные трубы МПТ РР/АL/PP NEW) с терморегуляторами Danfoss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5 513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отверстие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107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отверстие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140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декоративного короба из ГКЛ на стояки из металлополимерных труб (каркас из оцинкованного профиля)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 трубопровода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1 360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декоративного короба из МДФ на стояки из металлополимерных труб (каркас деревянный)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 трубопровода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845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Канализация (полипропилен РР)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трубопроводов чугунных на полипропиленовые (РР) в подвале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1 854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трубопроводов чугунных на полиэтиленовые в подвале под землей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2 809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Смена трубопроводов чугунных на полипропиленовые (РР) в подвале  с установкой обратных клапанов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2 194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трубопроводов чугунных в квартирах со сменой унитазов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3 937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одного выпуска канализации (длиной 5 м), с ремонтом асфальтобетонного дорожного покрытия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выпуск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35 165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одного выпуска канализации методом прокола (длиной 10 м)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выпуск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62 512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обратного клапана полипропиленового в существующую канализационную сеть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шт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5 110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противопожарных муфт на канализационных стояках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шт.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589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i/>
                <w:iCs/>
                <w:sz w:val="26"/>
                <w:szCs w:val="26"/>
              </w:rPr>
            </w:pPr>
            <w:r w:rsidRPr="00974847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i/>
                <w:iCs/>
                <w:sz w:val="26"/>
                <w:szCs w:val="26"/>
              </w:rPr>
            </w:pPr>
            <w:r w:rsidRPr="00974847">
              <w:rPr>
                <w:i/>
                <w:iCs/>
                <w:sz w:val="26"/>
                <w:szCs w:val="26"/>
              </w:rPr>
              <w:t>Смена санитарно-технических приборов в местах общего пользования в коммунальных квартирах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мойки (со стоимостью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3 628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мойки (без стоимости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2 601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умывальника (со стоимостью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2 594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умывальника (без стоимости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1 613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ванны стальной (со стоимостью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9 893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ванны стальной (без стоимости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4 300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сифона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унитаза с бачком (со стоимостью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7 878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унитаза с бачком (без стоимости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3 278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поддона (со стоимостью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3 845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4.4.6.1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поддона (без стоимости приборов)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1 826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Пробивка и заделка отверстий для прохода труб канализации площадью до 100 </w:t>
            </w:r>
            <w:r w:rsidRPr="00974847">
              <w:rPr>
                <w:sz w:val="28"/>
                <w:szCs w:val="28"/>
              </w:rPr>
              <w:t>см</w:t>
            </w:r>
            <w:r w:rsidRPr="0097484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отверстие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293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Пробивка и заделка отверстий для прохода труб канализации площадью до 500 </w:t>
            </w:r>
            <w:r w:rsidRPr="00974847">
              <w:rPr>
                <w:sz w:val="28"/>
                <w:szCs w:val="28"/>
              </w:rPr>
              <w:t>см</w:t>
            </w:r>
            <w:r w:rsidRPr="0097484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отверстие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786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1 474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Сопутствующие работы при смене трубопроводов канализации при бетонных полах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2 712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4.7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Устройство дренажной системы в подвале с устройством дренажного колодца диаметром 500 мм и установкой насоса ****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2 568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Холодный водопровод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5.1</w:t>
            </w:r>
          </w:p>
        </w:tc>
        <w:tc>
          <w:tcPr>
            <w:tcW w:w="7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 xml:space="preserve"> Холодный водопровод (полипропилен PN 20)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узла учета расхода холодной воды**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70 607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2 367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в квартирах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3 120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Противопожарный водопровод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 трубопровода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4 728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872 821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7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Горячий водопровод (полипропилен PN 20)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узла учета**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компл.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145 931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горячего разводящего трубопровода в подвале (полипропилен PN 20)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1 825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в квартирах (полипропилен PN 20)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1 470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3 228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стояков в квартирах (армированный полипропилен PN 25)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1 558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полотенцесушителей (из нержавеющей стали)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3 009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полотенцесушителей (хромированных)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2 763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Ввод трубопроводов, подача горячей воды с обратной линией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узел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19 840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пластинчатого водоподогревателя при ремонте бойлеров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водоподогреватель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580 096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Монтаж и пуско-наладочные работы одноступенчатого пластинчатого водоподогревателя системы ГВС, с регулированием температуры теплоносителя системы ГВС, в индивидуальном тепловом пункте жилого дома, с обвязкой ИТП внутри дома, с подключением к существующим сетям ХВС, ГВС, ТС жилого дома, установкой и обвязкой дренажного насоса, заменой общедомовых приборов учета системы ХВС, установкой повысительной станции ХВС, с учетом мероприятий по сохранности оборудования ИТП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>3</w:t>
            </w:r>
            <w:r w:rsidRPr="00974847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Монтаж и пуско-наладочные работы двухступенчатого пластинчатого водоподогревателя системы ГВС, с регулированием температуры теплоносителя системы ГВС, монтаж одноступенчатого водоподогревателя системы центрального отопления с узлом регулирования системы отопления по независимой схеме, в ИТП многоквартирного жилого дома, заменой общедомовых приборов учета системы ХВС, заменой общедомовых приборов учета системы центрального отопления тепловой энергии, установкой и обвязкой повысительной станции ХВС, с подключением к существующим сетям ХВС, ГВС, ТС жилого дома, дренажного насоса, с учетом мероприятий по сохранности оборудования ИТП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>3</w:t>
            </w:r>
            <w:r w:rsidRPr="00974847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96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 xml:space="preserve">7. </w:t>
            </w:r>
          </w:p>
        </w:tc>
        <w:tc>
          <w:tcPr>
            <w:tcW w:w="7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Электромонтажные работы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614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166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1 651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442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1 188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448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1 475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461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1 241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444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1 633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1 602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448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1 618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459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1 656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575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1 024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496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7.10.1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864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531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924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938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345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1 018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362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счетчиков) со светодиодными светильниками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1 235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366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1 250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кв.м.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367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1 254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340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замены счетчиков)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1 159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336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1 147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347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7.19.1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1 566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298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7.20.1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п.м. заменяемого силового кабеля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1 262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прибора экономного освещения ПЭО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прибор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1 113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Заземление ванн по канализационным стоякам проводом без магистральных линий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ванна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2 524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Заземление ванн по канализационным стоякам проводом со стальной полосой по подвалу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ванна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3 102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Заземление ванн от щита этажного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ванна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3 942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Заземление металлических подъездных дверей без магистральных линий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дверь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1 303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Монтаж автоматизированной системы дымоудаления и пожарной сигнализации (АППЗ)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 xml:space="preserve">2 </w:t>
            </w:r>
            <w:r w:rsidRPr="00974847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240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системы противопожарной автоматики и дымозащиты (на примере 14-ти этажного, 62 квартирного, одноподъездного жилого дома общей площадью 4938,2 м</w:t>
            </w:r>
            <w:r w:rsidRPr="00974847">
              <w:rPr>
                <w:sz w:val="26"/>
                <w:szCs w:val="26"/>
                <w:vertAlign w:val="superscript"/>
              </w:rPr>
              <w:t>2</w:t>
            </w:r>
            <w:r w:rsidRPr="00974847">
              <w:rPr>
                <w:sz w:val="26"/>
                <w:szCs w:val="26"/>
              </w:rPr>
              <w:t>, расположенного по адресу г. Н. Челны, пр. Набережно-Челнинский, дом 78)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 xml:space="preserve">2 </w:t>
            </w:r>
            <w:r w:rsidRPr="00974847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398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7.25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Устройство коробов, аншлагов на фасаде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аншлаг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21 779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7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 xml:space="preserve"> Ремонт и замена лифтового оборудования, ремонт лифтовых шахт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пассажирского лифта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8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2 558 423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2 676 841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2 694 804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Диагностика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8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65 154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67 536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72 300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на 12 остановок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79 445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15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81 827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8.2.6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84 208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Модернизация пассажирских лифтов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2 619 134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Замена лифта пассажирского с установкой частотного преобразователя главного привода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на 14 остановок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3 178 550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на 16 остановок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3 669 970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грузопассажирского лифта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на 15 остановок (на примере жилого дома, расположенного по адресу: г. Нижнекамск, ул.Строителей, д. 30)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3 320 948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Замена лифтов пассажирского и грузопассажирского в одном подъезде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на 14 остановок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 лифта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6 046 442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8.6.2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на 16 остановок 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 лифта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7 168 572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лифт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71 129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8.8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 , анкеров, огнезащитным покрытием металлических поверхностей, окраской и т.д.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шахта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340 033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Общестроительные работы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подъезда панельного дома (5-ти этажный)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223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подъезда кирпичного дома (5-ти этажный)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263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подъезда кирпичного дома сталинского проекта (5-ти этажный)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310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подъезда жилого дома коридорного типа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366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полов в местах общего пользования в подъезде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Разборка и устройство кирпичных ниш для трубопроводов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3 531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Разборка и устройство ниш из ГКЛ для трубопроводов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3 221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аншлага эмалированного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шт.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4 888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Разборка полов для замены инженерных систем, при отсутствии подвала и техподполья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2 753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помещений венткамер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Смена почтовых ящиков (6-ти секционных)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шт.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2 670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2-х этажной входной группы №1 (разборка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полов, площадок, ступеней; облицовка стен по металлическому каркасу металлосайдингом)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17 012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2-х этажной входной группы №2 с пристроенным кухонным помещением (разборка кирпичных стен и перегородок с последующей кладкой; облицовка стен по металлическому каркасу металлосайдингом; 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 кухни; устройство потолка)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20 324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Установка доводчиков на входных подъездных дверях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доводчик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797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Утепление стен тамбура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1 566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подъезда кирпичного дома (2-х этажный)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515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подъезда панельного дома (9-ти этажный)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375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247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9.18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Ремонт подвала панельного дома, с заменой подвальных металлических дверей, ремонтом помещения узла учета, ремонтом ступеней, устройством ж/б приямка (5-ти этажный)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 площади подвала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339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Энергетическое обследование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10.1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Энергетическое обследование и разработка энергетического паспорта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>3</w:t>
            </w:r>
            <w:r w:rsidRPr="00974847">
              <w:rPr>
                <w:sz w:val="26"/>
                <w:szCs w:val="26"/>
              </w:rPr>
              <w:t xml:space="preserve"> строительного объема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2,44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Техническая инвентаризация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Техническая инвентаризация и изготовление технического паспорта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34,38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Молниезащита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Молниезащита с поясом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81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Молниезащита без пояса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кв.м общей площади дома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71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Видеонаблюдение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Оснащение придомовой территории 5-ти этажного, 6-ти подъездного жилого дома системой видеонаблюдения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 подъезд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28 799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 xml:space="preserve">2 </w:t>
            </w:r>
            <w:r w:rsidRPr="00974847">
              <w:rPr>
                <w:sz w:val="26"/>
                <w:szCs w:val="26"/>
              </w:rPr>
              <w:t>площади благоустройства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949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Восстановление частей имущества, не входящего в состав общего имущества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Восстановление асфальтобетонного покрытия, толщиной 5 см, с устройством щебеночного основания после замены выпуска/ввода с регулированием высоты одного колодца, диаметром 700 мм, до 15 см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8"/>
                <w:szCs w:val="28"/>
              </w:rPr>
              <w:t>м</w:t>
            </w:r>
            <w:r w:rsidRPr="00974847">
              <w:rPr>
                <w:sz w:val="28"/>
                <w:szCs w:val="28"/>
                <w:vertAlign w:val="superscript"/>
              </w:rPr>
              <w:t>2</w:t>
            </w:r>
            <w:r w:rsidRPr="00974847">
              <w:rPr>
                <w:sz w:val="26"/>
                <w:szCs w:val="26"/>
              </w:rPr>
              <w:t xml:space="preserve"> покрытия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2 267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b/>
                <w:bCs/>
                <w:sz w:val="26"/>
                <w:szCs w:val="26"/>
              </w:rPr>
            </w:pPr>
            <w:r w:rsidRPr="00974847">
              <w:rPr>
                <w:b/>
                <w:bCs/>
                <w:sz w:val="26"/>
                <w:szCs w:val="26"/>
              </w:rPr>
              <w:t>Ремонт инженерной системы газоснабжения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16.1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Прокладка внутреннего трубопровода газоснабжения с учетом установки внутренних счетчиков газа и запорной арматуры, в общежитиях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7 174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16.2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Прокладка трубопроводов наружного газоснабжения от врезки до счетчика наружной установки (без стоимости счетчика), с разработкой грунта и </w:t>
            </w:r>
            <w:r w:rsidRPr="00974847">
              <w:rPr>
                <w:sz w:val="26"/>
                <w:szCs w:val="26"/>
              </w:rPr>
              <w:lastRenderedPageBreak/>
              <w:t>разборкой дорожного покрытия с последующим восстановлением асфальтобетонного покрытия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10 776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lastRenderedPageBreak/>
              <w:t>257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16.3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Прокладка наружного трубопровода</w:t>
            </w:r>
            <w:r w:rsidRPr="00974847">
              <w:rPr>
                <w:sz w:val="26"/>
                <w:szCs w:val="26"/>
              </w:rPr>
              <w:br/>
              <w:t>газоснабжения по фасаду здания с установкой счетчика газа наружного со стоимостью, с двумя вводами в здание через гильзу, в общежитиях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2 149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16.4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газовых плит ПГ4 60х60см с гибким шлангом (со стоимостью плиты), в общежитиях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16 036</w:t>
            </w:r>
          </w:p>
        </w:tc>
      </w:tr>
      <w:tr w:rsidR="00974847" w:rsidRPr="00974847" w:rsidTr="00525093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16.5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Смена газовых плит с гибким шлангом (без стоимости плиты), в общежитиях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847" w:rsidRPr="00974847" w:rsidRDefault="00974847" w:rsidP="00974847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74847">
              <w:rPr>
                <w:rFonts w:eastAsiaTheme="minorHAnsi"/>
                <w:sz w:val="26"/>
                <w:szCs w:val="26"/>
                <w:lang w:eastAsia="en-US"/>
              </w:rPr>
              <w:t>3 194</w:t>
            </w:r>
          </w:p>
        </w:tc>
      </w:tr>
    </w:tbl>
    <w:p w:rsidR="00974847" w:rsidRPr="00974847" w:rsidRDefault="00974847" w:rsidP="00974847">
      <w:pPr>
        <w:widowControl/>
        <w:shd w:val="clear" w:color="auto" w:fill="FFFFFF" w:themeFill="background1"/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087"/>
        <w:gridCol w:w="1418"/>
      </w:tblGrid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4847">
              <w:rPr>
                <w:sz w:val="26"/>
                <w:szCs w:val="26"/>
              </w:rPr>
              <w:t>Примечание.</w:t>
            </w:r>
          </w:p>
        </w:tc>
        <w:tc>
          <w:tcPr>
            <w:tcW w:w="7087" w:type="dxa"/>
            <w:vMerge w:val="restart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1.* При ремонте данных видов кровель ремонт стропильной системы и обрешетки следует учитывать отдельно (п.п. 2.5.1-2.5.3).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2.** Стоимость может корректироваться по проекту.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3.*** Сложность кровли определяется по согласованию с Министерством строительства, архитектуры и жилищно-коммунального хозяйства Республики Татарстан.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 xml:space="preserve">4. При ремонте кровель учтен полный комплекс работ (устройство вытяжных коробов, утепление боровов и вентшахт, слуховые окна и люки, водосточная система, дымовые трубы, кровельные ограждения и др.). 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5. При ремонте фасадов (поз.1.1, 1.2, 1.3, 1.4) установка вент. решеток на продухи учтена (поз.1.11).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6. **** При устройстве дренажной системы диаметр дренажного колодца уточнить по проекту.</w:t>
            </w:r>
          </w:p>
          <w:p w:rsidR="00974847" w:rsidRPr="00974847" w:rsidRDefault="00974847" w:rsidP="00974847">
            <w:pPr>
              <w:widowControl/>
              <w:shd w:val="clear" w:color="auto" w:fill="FFFFFF" w:themeFill="background1"/>
              <w:rPr>
                <w:sz w:val="26"/>
                <w:szCs w:val="26"/>
              </w:rPr>
            </w:pPr>
            <w:r w:rsidRPr="00974847">
              <w:rPr>
                <w:sz w:val="26"/>
                <w:szCs w:val="26"/>
              </w:rPr>
              <w:t>7.***** При ремонте и замене лифтового оборудования учтен комплекс работ по ремонту лифтовых шахт и машинного отделения (устройство полов приямка, каналов, лебедки, ремонт штукатурки и окраски стен и другие (п.п. 8.1.1-8.1.3, 8.4.1-8.6.2).</w:t>
            </w: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4847" w:rsidRPr="00974847" w:rsidTr="00525093">
        <w:tc>
          <w:tcPr>
            <w:tcW w:w="1702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74847" w:rsidRPr="00974847" w:rsidRDefault="00974847" w:rsidP="00974847">
            <w:pPr>
              <w:widowControl/>
              <w:shd w:val="clear" w:color="auto" w:fill="FFFFFF" w:themeFill="background1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74847" w:rsidRPr="00974847" w:rsidRDefault="00974847" w:rsidP="00974847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74847" w:rsidRPr="00974847" w:rsidRDefault="00974847" w:rsidP="00974847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74847" w:rsidRPr="00974847" w:rsidRDefault="00974847" w:rsidP="00974847">
            <w:pPr>
              <w:widowControl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74847" w:rsidRPr="00974847" w:rsidRDefault="00974847" w:rsidP="00974847">
      <w:pPr>
        <w:widowControl/>
        <w:shd w:val="clear" w:color="auto" w:fill="FFFFFF" w:themeFill="background1"/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4847" w:rsidRPr="00974847" w:rsidRDefault="00974847" w:rsidP="00974847">
      <w:pPr>
        <w:widowControl/>
        <w:shd w:val="clear" w:color="auto" w:fill="FFFFFF" w:themeFill="background1"/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4847" w:rsidRDefault="00974847" w:rsidP="00F86203">
      <w:pPr>
        <w:spacing w:line="360" w:lineRule="auto"/>
        <w:rPr>
          <w:sz w:val="28"/>
        </w:rPr>
      </w:pPr>
    </w:p>
    <w:sectPr w:rsidR="00974847" w:rsidSect="00954CCA">
      <w:headerReference w:type="default" r:id="rId10"/>
      <w:footerReference w:type="default" r:id="rId11"/>
      <w:pgSz w:w="11907" w:h="16840" w:code="9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89" w:rsidRDefault="00832A89" w:rsidP="00534F1F">
      <w:r>
        <w:separator/>
      </w:r>
    </w:p>
  </w:endnote>
  <w:endnote w:type="continuationSeparator" w:id="0">
    <w:p w:rsidR="00832A89" w:rsidRDefault="00832A89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738473"/>
      <w:docPartObj>
        <w:docPartGallery w:val="Page Numbers (Bottom of Page)"/>
        <w:docPartUnique/>
      </w:docPartObj>
    </w:sdtPr>
    <w:sdtEndPr/>
    <w:sdtContent>
      <w:p w:rsidR="00E859C1" w:rsidRDefault="00342D4D">
        <w:pPr>
          <w:pStyle w:val="a8"/>
          <w:jc w:val="center"/>
        </w:pPr>
      </w:p>
    </w:sdtContent>
  </w:sdt>
  <w:p w:rsidR="00E859C1" w:rsidRDefault="00E859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89" w:rsidRDefault="00832A89" w:rsidP="00534F1F">
      <w:r>
        <w:separator/>
      </w:r>
    </w:p>
  </w:footnote>
  <w:footnote w:type="continuationSeparator" w:id="0">
    <w:p w:rsidR="00832A89" w:rsidRDefault="00832A89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5E" w:rsidRDefault="0048355E" w:rsidP="0009633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51F7"/>
    <w:rsid w:val="00040CB3"/>
    <w:rsid w:val="00064BBF"/>
    <w:rsid w:val="0006519E"/>
    <w:rsid w:val="0008633C"/>
    <w:rsid w:val="00087770"/>
    <w:rsid w:val="00096331"/>
    <w:rsid w:val="000979DD"/>
    <w:rsid w:val="000B48C1"/>
    <w:rsid w:val="000C407F"/>
    <w:rsid w:val="000D340E"/>
    <w:rsid w:val="000E3DC6"/>
    <w:rsid w:val="000F5968"/>
    <w:rsid w:val="00100329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269D"/>
    <w:rsid w:val="001C3CD3"/>
    <w:rsid w:val="001E610C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42D4D"/>
    <w:rsid w:val="003546A4"/>
    <w:rsid w:val="00390999"/>
    <w:rsid w:val="00397E4A"/>
    <w:rsid w:val="003B28ED"/>
    <w:rsid w:val="003C2321"/>
    <w:rsid w:val="003C7AE1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4982"/>
    <w:rsid w:val="004657D2"/>
    <w:rsid w:val="00465FCE"/>
    <w:rsid w:val="004662A0"/>
    <w:rsid w:val="00470E8C"/>
    <w:rsid w:val="00483543"/>
    <w:rsid w:val="0048355E"/>
    <w:rsid w:val="00492CF3"/>
    <w:rsid w:val="004B3D4A"/>
    <w:rsid w:val="004B75BA"/>
    <w:rsid w:val="004F0733"/>
    <w:rsid w:val="004F4011"/>
    <w:rsid w:val="0050034D"/>
    <w:rsid w:val="0050065D"/>
    <w:rsid w:val="00503651"/>
    <w:rsid w:val="00522B50"/>
    <w:rsid w:val="005308B0"/>
    <w:rsid w:val="00534F1F"/>
    <w:rsid w:val="00561E28"/>
    <w:rsid w:val="0057045E"/>
    <w:rsid w:val="00581DD2"/>
    <w:rsid w:val="005852E3"/>
    <w:rsid w:val="005913DD"/>
    <w:rsid w:val="0059185A"/>
    <w:rsid w:val="00595F69"/>
    <w:rsid w:val="005D0CEB"/>
    <w:rsid w:val="00615EFB"/>
    <w:rsid w:val="00641E5E"/>
    <w:rsid w:val="0065025A"/>
    <w:rsid w:val="00656DB4"/>
    <w:rsid w:val="00670EF7"/>
    <w:rsid w:val="006934C1"/>
    <w:rsid w:val="006948F7"/>
    <w:rsid w:val="006974C0"/>
    <w:rsid w:val="006A240F"/>
    <w:rsid w:val="006A4243"/>
    <w:rsid w:val="006A7E83"/>
    <w:rsid w:val="006E25C7"/>
    <w:rsid w:val="007015C0"/>
    <w:rsid w:val="00705784"/>
    <w:rsid w:val="0070777B"/>
    <w:rsid w:val="0071221A"/>
    <w:rsid w:val="00740961"/>
    <w:rsid w:val="00744E82"/>
    <w:rsid w:val="00777792"/>
    <w:rsid w:val="00793DA8"/>
    <w:rsid w:val="00803B20"/>
    <w:rsid w:val="00827884"/>
    <w:rsid w:val="00832A89"/>
    <w:rsid w:val="0086083A"/>
    <w:rsid w:val="008711E9"/>
    <w:rsid w:val="008722FE"/>
    <w:rsid w:val="00891149"/>
    <w:rsid w:val="0089326D"/>
    <w:rsid w:val="008A03ED"/>
    <w:rsid w:val="008B0DA9"/>
    <w:rsid w:val="008B59A2"/>
    <w:rsid w:val="008D3672"/>
    <w:rsid w:val="00917533"/>
    <w:rsid w:val="00954CCA"/>
    <w:rsid w:val="00974050"/>
    <w:rsid w:val="00974847"/>
    <w:rsid w:val="00995F37"/>
    <w:rsid w:val="009A3DC9"/>
    <w:rsid w:val="009C1FB2"/>
    <w:rsid w:val="009C7656"/>
    <w:rsid w:val="009D0074"/>
    <w:rsid w:val="00A0198B"/>
    <w:rsid w:val="00A037C9"/>
    <w:rsid w:val="00A34830"/>
    <w:rsid w:val="00A351EE"/>
    <w:rsid w:val="00A81A71"/>
    <w:rsid w:val="00A825D6"/>
    <w:rsid w:val="00AA6E7A"/>
    <w:rsid w:val="00AB1BE1"/>
    <w:rsid w:val="00AC496F"/>
    <w:rsid w:val="00AC628B"/>
    <w:rsid w:val="00AC7663"/>
    <w:rsid w:val="00AD0C15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433E4"/>
    <w:rsid w:val="00B504C6"/>
    <w:rsid w:val="00B826AE"/>
    <w:rsid w:val="00BA33B0"/>
    <w:rsid w:val="00BA7865"/>
    <w:rsid w:val="00BC4501"/>
    <w:rsid w:val="00BE4701"/>
    <w:rsid w:val="00BF24D6"/>
    <w:rsid w:val="00C02FE3"/>
    <w:rsid w:val="00C07BFA"/>
    <w:rsid w:val="00C123F7"/>
    <w:rsid w:val="00C213F4"/>
    <w:rsid w:val="00C469D7"/>
    <w:rsid w:val="00C518EE"/>
    <w:rsid w:val="00C52CCC"/>
    <w:rsid w:val="00C65A01"/>
    <w:rsid w:val="00C94F15"/>
    <w:rsid w:val="00CF0DE1"/>
    <w:rsid w:val="00D0123B"/>
    <w:rsid w:val="00D0614C"/>
    <w:rsid w:val="00D563F0"/>
    <w:rsid w:val="00D5742E"/>
    <w:rsid w:val="00D63413"/>
    <w:rsid w:val="00D65FDF"/>
    <w:rsid w:val="00D70B72"/>
    <w:rsid w:val="00D76894"/>
    <w:rsid w:val="00DB37F9"/>
    <w:rsid w:val="00DB4888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859C1"/>
    <w:rsid w:val="00EB4F3D"/>
    <w:rsid w:val="00EF2615"/>
    <w:rsid w:val="00F376B7"/>
    <w:rsid w:val="00F40BC4"/>
    <w:rsid w:val="00F72560"/>
    <w:rsid w:val="00F84907"/>
    <w:rsid w:val="00F84E6E"/>
    <w:rsid w:val="00F86203"/>
    <w:rsid w:val="00FA0428"/>
    <w:rsid w:val="00FF0C2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F4E4527-E072-4E46-8BC9-D0F6101F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71221A"/>
  </w:style>
  <w:style w:type="table" w:customStyle="1" w:styleId="12">
    <w:name w:val="Сетка таблицы1"/>
    <w:basedOn w:val="a1"/>
    <w:next w:val="aa"/>
    <w:uiPriority w:val="59"/>
    <w:rsid w:val="00712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974847"/>
  </w:style>
  <w:style w:type="paragraph" w:customStyle="1" w:styleId="msonormal0">
    <w:name w:val="msonormal"/>
    <w:basedOn w:val="a"/>
    <w:rsid w:val="00974847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a"/>
    <w:rsid w:val="00974847"/>
    <w:pPr>
      <w:widowControl/>
      <w:spacing w:before="100" w:beforeAutospacing="1" w:after="100" w:afterAutospacing="1"/>
      <w:jc w:val="left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974847"/>
    <w:pPr>
      <w:widowControl/>
      <w:spacing w:before="100" w:beforeAutospacing="1" w:after="100" w:afterAutospacing="1"/>
      <w:jc w:val="left"/>
    </w:pPr>
    <w:rPr>
      <w:color w:val="FF0000"/>
      <w:sz w:val="28"/>
      <w:szCs w:val="28"/>
    </w:rPr>
  </w:style>
  <w:style w:type="paragraph" w:customStyle="1" w:styleId="font7">
    <w:name w:val="font7"/>
    <w:basedOn w:val="a"/>
    <w:rsid w:val="00974847"/>
    <w:pPr>
      <w:widowControl/>
      <w:spacing w:before="100" w:beforeAutospacing="1" w:after="100" w:afterAutospacing="1"/>
      <w:jc w:val="left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74847"/>
    <w:pPr>
      <w:widowControl/>
      <w:spacing w:before="100" w:beforeAutospacing="1" w:after="100" w:afterAutospacing="1"/>
      <w:jc w:val="left"/>
    </w:pPr>
    <w:rPr>
      <w:color w:val="1F497D"/>
      <w:sz w:val="28"/>
      <w:szCs w:val="28"/>
    </w:rPr>
  </w:style>
  <w:style w:type="paragraph" w:customStyle="1" w:styleId="xl64">
    <w:name w:val="xl64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left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13">
    <w:name w:val="xl113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4">
    <w:name w:val="xl114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15">
    <w:name w:val="xl115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8"/>
      <w:szCs w:val="28"/>
    </w:rPr>
  </w:style>
  <w:style w:type="paragraph" w:customStyle="1" w:styleId="xl121">
    <w:name w:val="xl121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974847"/>
    <w:pPr>
      <w:widowControl/>
      <w:shd w:val="clear" w:color="000000" w:fill="FFFFFF"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23">
    <w:name w:val="xl123"/>
    <w:basedOn w:val="a"/>
    <w:rsid w:val="00974847"/>
    <w:pPr>
      <w:widowControl/>
      <w:shd w:val="clear" w:color="000000" w:fill="FFFFFF"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24">
    <w:name w:val="xl124"/>
    <w:basedOn w:val="a"/>
    <w:rsid w:val="00974847"/>
    <w:pPr>
      <w:widowControl/>
      <w:spacing w:before="100" w:beforeAutospacing="1" w:after="100" w:afterAutospacing="1"/>
      <w:jc w:val="left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9748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974847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8"/>
      <w:szCs w:val="28"/>
    </w:rPr>
  </w:style>
  <w:style w:type="paragraph" w:customStyle="1" w:styleId="xl135">
    <w:name w:val="xl135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38">
    <w:name w:val="xl138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40">
    <w:name w:val="xl140"/>
    <w:basedOn w:val="a"/>
    <w:rsid w:val="0097484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9748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8"/>
      <w:szCs w:val="28"/>
    </w:rPr>
  </w:style>
  <w:style w:type="paragraph" w:customStyle="1" w:styleId="xl142">
    <w:name w:val="xl142"/>
    <w:basedOn w:val="a"/>
    <w:rsid w:val="0097484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50A2-804D-4D58-B51C-556887B1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5372</Words>
  <Characters>30623</Characters>
  <Application>Microsoft Office Word</Application>
  <DocSecurity>4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Сафина</cp:lastModifiedBy>
  <cp:revision>2</cp:revision>
  <cp:lastPrinted>2017-07-31T08:01:00Z</cp:lastPrinted>
  <dcterms:created xsi:type="dcterms:W3CDTF">2020-03-04T12:25:00Z</dcterms:created>
  <dcterms:modified xsi:type="dcterms:W3CDTF">2020-03-04T12:25:00Z</dcterms:modified>
</cp:coreProperties>
</file>