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5"/>
        <w:tblW w:w="11374" w:type="dxa"/>
        <w:tblLayout w:type="fixed"/>
        <w:tblLook w:val="0000" w:firstRow="0" w:lastRow="0" w:firstColumn="0" w:lastColumn="0" w:noHBand="0" w:noVBand="0"/>
      </w:tblPr>
      <w:tblGrid>
        <w:gridCol w:w="4854"/>
        <w:gridCol w:w="2032"/>
        <w:gridCol w:w="4488"/>
      </w:tblGrid>
      <w:tr w:rsidR="00B31C02" w:rsidRPr="001D262C" w:rsidTr="00740074">
        <w:tc>
          <w:tcPr>
            <w:tcW w:w="4854" w:type="dxa"/>
          </w:tcPr>
          <w:p w:rsidR="00B31C02" w:rsidRPr="001D262C" w:rsidRDefault="00B31C02" w:rsidP="00B31C02">
            <w:pPr>
              <w:keepNext/>
              <w:spacing w:after="0" w:line="240" w:lineRule="auto"/>
              <w:ind w:left="317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исполнительный комитет спасского</w:t>
            </w: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МУНИЦИПАЛЬНОГО района</w:t>
            </w: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  <w:t>республики татарстан</w:t>
            </w:r>
          </w:p>
          <w:p w:rsidR="00B31C02" w:rsidRPr="001D262C" w:rsidRDefault="00B31C02" w:rsidP="00B31C0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sz w:val="28"/>
                <w:szCs w:val="28"/>
                <w:lang w:eastAsia="ru-RU"/>
              </w:rPr>
            </w:pP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татарстан </w:t>
            </w: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республика</w:t>
            </w:r>
            <w:r w:rsidRPr="001D262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сы</w:t>
            </w: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спас</w:t>
            </w: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 районы</w:t>
            </w: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БАШкарма комитеты</w:t>
            </w: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31C02" w:rsidRPr="001D262C" w:rsidTr="00740074">
        <w:tc>
          <w:tcPr>
            <w:tcW w:w="11374" w:type="dxa"/>
            <w:gridSpan w:val="3"/>
          </w:tcPr>
          <w:p w:rsidR="00B31C02" w:rsidRPr="001D262C" w:rsidRDefault="00B31C02" w:rsidP="00B31C0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_______________________________________________________________________________________________________________________</w:t>
            </w:r>
          </w:p>
          <w:p w:rsidR="00B31C02" w:rsidRPr="00E43CA4" w:rsidRDefault="00B31C02" w:rsidP="00E43CA4">
            <w:pPr>
              <w:spacing w:after="12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КАРАР                                                                 ПОСТАНОВЛЕНИЕ</w:t>
            </w:r>
          </w:p>
        </w:tc>
      </w:tr>
    </w:tbl>
    <w:p w:rsidR="00B31C02" w:rsidRPr="001D262C" w:rsidRDefault="00B31C02" w:rsidP="00B3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1C02" w:rsidRPr="001D262C" w:rsidRDefault="00B31C02" w:rsidP="00B3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26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№_______                                                                                 «_____» _______2020г. </w:t>
      </w:r>
    </w:p>
    <w:p w:rsidR="009309DE" w:rsidRPr="001D262C" w:rsidRDefault="009309DE">
      <w:pPr>
        <w:rPr>
          <w:rFonts w:ascii="Times New Roman" w:hAnsi="Times New Roman" w:cs="Times New Roman"/>
          <w:sz w:val="28"/>
          <w:szCs w:val="28"/>
        </w:rPr>
      </w:pPr>
    </w:p>
    <w:p w:rsidR="009309DE" w:rsidRDefault="009309DE" w:rsidP="003D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административны</w:t>
      </w:r>
      <w:r w:rsidR="00B61D9B">
        <w:rPr>
          <w:rFonts w:ascii="Times New Roman" w:hAnsi="Times New Roman" w:cs="Times New Roman"/>
          <w:sz w:val="28"/>
          <w:szCs w:val="28"/>
        </w:rPr>
        <w:t>е</w:t>
      </w:r>
    </w:p>
    <w:p w:rsidR="00B61D9B" w:rsidRDefault="009309DE" w:rsidP="00B61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  <w:r w:rsidR="00B61D9B">
        <w:rPr>
          <w:rFonts w:ascii="Times New Roman" w:hAnsi="Times New Roman" w:cs="Times New Roman"/>
          <w:sz w:val="28"/>
          <w:szCs w:val="28"/>
        </w:rPr>
        <w:t>ы</w:t>
      </w:r>
      <w:r w:rsidRPr="009309D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</w:t>
      </w:r>
      <w:r w:rsidR="00B61D9B">
        <w:rPr>
          <w:rFonts w:ascii="Times New Roman" w:hAnsi="Times New Roman" w:cs="Times New Roman"/>
          <w:sz w:val="28"/>
          <w:szCs w:val="28"/>
        </w:rPr>
        <w:t>ых</w:t>
      </w:r>
      <w:r w:rsidRPr="009309D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61D9B">
        <w:rPr>
          <w:rFonts w:ascii="Times New Roman" w:hAnsi="Times New Roman" w:cs="Times New Roman"/>
          <w:sz w:val="28"/>
          <w:szCs w:val="28"/>
        </w:rPr>
        <w:t>,</w:t>
      </w:r>
    </w:p>
    <w:p w:rsidR="009A1743" w:rsidRDefault="009309DE" w:rsidP="009A1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</w:t>
      </w:r>
      <w:r w:rsidR="00B61D9B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</w:t>
      </w:r>
      <w:r w:rsidR="009A1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B61D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РТ </w:t>
      </w:r>
      <w:r w:rsidR="009A1743">
        <w:rPr>
          <w:rFonts w:ascii="Times New Roman" w:hAnsi="Times New Roman" w:cs="Times New Roman"/>
          <w:sz w:val="28"/>
          <w:szCs w:val="28"/>
        </w:rPr>
        <w:t xml:space="preserve">№ </w:t>
      </w:r>
      <w:r w:rsidR="00B61D9B">
        <w:rPr>
          <w:rFonts w:ascii="Times New Roman" w:hAnsi="Times New Roman" w:cs="Times New Roman"/>
          <w:sz w:val="28"/>
          <w:szCs w:val="28"/>
        </w:rPr>
        <w:t>538</w:t>
      </w:r>
      <w:r w:rsidR="00B65C7B">
        <w:rPr>
          <w:rFonts w:ascii="Times New Roman" w:hAnsi="Times New Roman" w:cs="Times New Roman"/>
          <w:sz w:val="28"/>
          <w:szCs w:val="28"/>
        </w:rPr>
        <w:t xml:space="preserve"> от </w:t>
      </w:r>
      <w:r w:rsidR="00B61D9B">
        <w:rPr>
          <w:rFonts w:ascii="Times New Roman" w:hAnsi="Times New Roman" w:cs="Times New Roman"/>
          <w:sz w:val="28"/>
          <w:szCs w:val="28"/>
        </w:rPr>
        <w:t>02</w:t>
      </w:r>
      <w:r w:rsidR="00B65C7B">
        <w:rPr>
          <w:rFonts w:ascii="Times New Roman" w:hAnsi="Times New Roman" w:cs="Times New Roman"/>
          <w:sz w:val="28"/>
          <w:szCs w:val="28"/>
        </w:rPr>
        <w:t>.</w:t>
      </w:r>
      <w:r w:rsidR="00B61D9B">
        <w:rPr>
          <w:rFonts w:ascii="Times New Roman" w:hAnsi="Times New Roman" w:cs="Times New Roman"/>
          <w:sz w:val="28"/>
          <w:szCs w:val="28"/>
        </w:rPr>
        <w:t>08</w:t>
      </w:r>
      <w:r w:rsidR="00B65C7B">
        <w:rPr>
          <w:rFonts w:ascii="Times New Roman" w:hAnsi="Times New Roman" w:cs="Times New Roman"/>
          <w:sz w:val="28"/>
          <w:szCs w:val="28"/>
        </w:rPr>
        <w:t xml:space="preserve">.2019 </w:t>
      </w:r>
    </w:p>
    <w:p w:rsidR="009A1743" w:rsidRDefault="009309DE" w:rsidP="009A1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1743" w:rsidRPr="009A1743">
        <w:rPr>
          <w:rFonts w:ascii="Times New Roman" w:hAnsi="Times New Roman" w:cs="Times New Roman"/>
          <w:sz w:val="28"/>
          <w:szCs w:val="28"/>
        </w:rPr>
        <w:t>Об утверждении административн</w:t>
      </w:r>
      <w:r w:rsidR="00B61D9B">
        <w:rPr>
          <w:rFonts w:ascii="Times New Roman" w:hAnsi="Times New Roman" w:cs="Times New Roman"/>
          <w:sz w:val="28"/>
          <w:szCs w:val="28"/>
        </w:rPr>
        <w:t>ых</w:t>
      </w:r>
      <w:r w:rsidR="009A1743" w:rsidRPr="009A174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B61D9B">
        <w:rPr>
          <w:rFonts w:ascii="Times New Roman" w:hAnsi="Times New Roman" w:cs="Times New Roman"/>
          <w:sz w:val="28"/>
          <w:szCs w:val="28"/>
        </w:rPr>
        <w:t>ов</w:t>
      </w:r>
    </w:p>
    <w:p w:rsidR="00B65C7B" w:rsidRDefault="009A1743" w:rsidP="00B61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43">
        <w:rPr>
          <w:rFonts w:ascii="Times New Roman" w:hAnsi="Times New Roman" w:cs="Times New Roman"/>
          <w:sz w:val="28"/>
          <w:szCs w:val="28"/>
        </w:rPr>
        <w:t>предоставления муниципальн</w:t>
      </w:r>
      <w:r w:rsidR="00B61D9B">
        <w:rPr>
          <w:rFonts w:ascii="Times New Roman" w:hAnsi="Times New Roman" w:cs="Times New Roman"/>
          <w:sz w:val="28"/>
          <w:szCs w:val="28"/>
        </w:rPr>
        <w:t>ых</w:t>
      </w:r>
      <w:r w:rsidRPr="009A174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61D9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61D9B" w:rsidRDefault="00135A19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65C7B" w:rsidRDefault="00135A19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0427" w:rsidRPr="003D0427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3D0427"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</w:t>
      </w:r>
      <w:r w:rsidR="003D0427"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D0427"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210-ФЗ «Об организации предоставления государственных и муниципальных услуг» </w:t>
      </w:r>
      <w:r w:rsidR="00E72C18" w:rsidRPr="00E72C18">
        <w:rPr>
          <w:rFonts w:ascii="Times New Roman" w:hAnsi="Times New Roman" w:cs="Times New Roman"/>
          <w:sz w:val="28"/>
          <w:szCs w:val="28"/>
        </w:rPr>
        <w:t>и в ц</w:t>
      </w:r>
      <w:r w:rsidR="003D0427">
        <w:rPr>
          <w:rFonts w:ascii="Times New Roman" w:hAnsi="Times New Roman" w:cs="Times New Roman"/>
          <w:sz w:val="28"/>
          <w:szCs w:val="28"/>
        </w:rPr>
        <w:t>елях приведения административного  регламента</w:t>
      </w:r>
      <w:r w:rsidR="00E72C18" w:rsidRPr="00E72C18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3E01CB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 </w:t>
      </w: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1CB" w:rsidRPr="0032330E" w:rsidRDefault="003E01CB" w:rsidP="009A174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</w:t>
      </w:r>
      <w:r w:rsidR="00B61D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B61D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</w:t>
      </w:r>
      <w:r w:rsidR="00B61D9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</w:t>
      </w:r>
      <w:r w:rsidR="00B61D9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исполнительного</w:t>
      </w:r>
      <w:r w:rsid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Спасского муниципального района РТ </w:t>
      </w:r>
      <w:r w:rsidR="009A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6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538 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61D9B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1D9B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«Об утверждении административн</w:t>
      </w:r>
      <w:r w:rsidR="00B61D9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B61D9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</w:t>
      </w:r>
      <w:r w:rsidR="00B6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услуг» </w:t>
      </w:r>
      <w:r w:rsidR="00904F8F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 и дополнения:</w:t>
      </w:r>
    </w:p>
    <w:p w:rsidR="00013A39" w:rsidRDefault="0032330E" w:rsidP="00013A3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013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Регламент</w:t>
      </w:r>
      <w:r w:rsidR="00B61D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6 следующего содержания:</w:t>
      </w:r>
    </w:p>
    <w:p w:rsidR="0014371F" w:rsidRPr="0032330E" w:rsidRDefault="0014371F" w:rsidP="0032330E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Особенности выполнения административных процедур (действий) в многофункциональных центрах предоставления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Описание последовательности действий при предоставлении муниципальной услуги включает в себя следующие процедуры: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 заявителя о порядке предоставления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и регистрация заявления и документов, необходимых для предоставления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направление заявления с документами в Исполком;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выдача заявителю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Информирование заявителя о порядке предоставления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информация по составу, форме представляемой документации и другим вопросам получения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Принятие и регистрация заявления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6.3.1. 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зарегистрированное заявление.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Формирование пакета документов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6.4.1. Специалист МФЦ в соответствии с регламентом работы МФЦ: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процедур: направленные запросы.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6.4.2. 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нап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равленные в Исполком документы.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Выдача результата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6.5.1. Специалист МФЦ при поступлении результата муниципальной услуги из Исполкома регистрирует его в установленном порядке</w:t>
      </w:r>
      <w:proofErr w:type="gramStart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извещает</w:t>
      </w:r>
      <w:proofErr w:type="gramEnd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6.5.2. Специалист МФЦ выдает заявителю результат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выданный результат муниципальной услуги.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4371F" w:rsidRPr="0014371F" w:rsidRDefault="0014371F" w:rsidP="001437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на официальном сайте Спасского муниципального района (http://www.spass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iy.tatarstan.ru), на официальном сайте правовой информации (//httр:pravo.tatarstan.ru)</w:t>
      </w:r>
      <w:bookmarkStart w:id="0" w:name="_GoBack"/>
      <w:bookmarkEnd w:id="0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371F" w:rsidRDefault="0014371F" w:rsidP="001437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332" w:rsidRDefault="00310332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14371F" w:rsidRP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РТ                                                В.А. Осокин </w:t>
      </w:r>
    </w:p>
    <w:sectPr w:rsidR="0014371F" w:rsidRPr="0014371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454D9"/>
    <w:rsid w:val="00002A4A"/>
    <w:rsid w:val="00013A39"/>
    <w:rsid w:val="0012556A"/>
    <w:rsid w:val="00135A19"/>
    <w:rsid w:val="0014371F"/>
    <w:rsid w:val="001D262C"/>
    <w:rsid w:val="002177EA"/>
    <w:rsid w:val="00310332"/>
    <w:rsid w:val="00314A79"/>
    <w:rsid w:val="0032330E"/>
    <w:rsid w:val="003961EC"/>
    <w:rsid w:val="003D0427"/>
    <w:rsid w:val="003D7B22"/>
    <w:rsid w:val="003E01CB"/>
    <w:rsid w:val="00656621"/>
    <w:rsid w:val="008454D9"/>
    <w:rsid w:val="00873151"/>
    <w:rsid w:val="00904F8F"/>
    <w:rsid w:val="009309DE"/>
    <w:rsid w:val="009A1743"/>
    <w:rsid w:val="00AA3891"/>
    <w:rsid w:val="00B31C02"/>
    <w:rsid w:val="00B61D9B"/>
    <w:rsid w:val="00B65C7B"/>
    <w:rsid w:val="00BE5B69"/>
    <w:rsid w:val="00C06FDB"/>
    <w:rsid w:val="00E0235C"/>
    <w:rsid w:val="00E2378C"/>
    <w:rsid w:val="00E239B9"/>
    <w:rsid w:val="00E43CA4"/>
    <w:rsid w:val="00E72C18"/>
    <w:rsid w:val="00E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2FFB0-CBBA-4A57-9E1B-D9C6AEA2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2020-01-28T07:16:00Z</cp:lastPrinted>
  <dcterms:created xsi:type="dcterms:W3CDTF">2020-03-19T06:12:00Z</dcterms:created>
  <dcterms:modified xsi:type="dcterms:W3CDTF">2020-03-19T12:15:00Z</dcterms:modified>
</cp:coreProperties>
</file>