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E944C5" w:rsidRPr="00987312" w:rsidRDefault="00E944C5" w:rsidP="00885237">
      <w:pPr>
        <w:ind w:right="5952"/>
        <w:jc w:val="both"/>
        <w:rPr>
          <w:color w:val="000000" w:themeColor="text1"/>
          <w:sz w:val="16"/>
          <w:szCs w:val="26"/>
        </w:rPr>
      </w:pPr>
    </w:p>
    <w:p w:rsidR="00885237" w:rsidRPr="007241A2" w:rsidRDefault="00885237" w:rsidP="00E944C5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605388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E944C5" w:rsidRPr="007241A2">
        <w:rPr>
          <w:color w:val="000000" w:themeColor="text1"/>
          <w:sz w:val="28"/>
          <w:szCs w:val="28"/>
        </w:rPr>
        <w:t>границ</w:t>
      </w:r>
      <w:r w:rsidR="00605388">
        <w:rPr>
          <w:color w:val="000000" w:themeColor="text1"/>
          <w:sz w:val="28"/>
          <w:szCs w:val="28"/>
        </w:rPr>
        <w:t xml:space="preserve"> 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86705A">
        <w:rPr>
          <w:color w:val="000000" w:themeColor="text1"/>
          <w:sz w:val="28"/>
          <w:szCs w:val="28"/>
        </w:rPr>
        <w:t xml:space="preserve">в </w:t>
      </w:r>
      <w:proofErr w:type="spellStart"/>
      <w:r w:rsidR="0086705A">
        <w:rPr>
          <w:color w:val="000000" w:themeColor="text1"/>
          <w:sz w:val="28"/>
          <w:szCs w:val="28"/>
        </w:rPr>
        <w:t>Алькеевском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605388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B60310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987312" w:rsidRDefault="00885237" w:rsidP="00E943DF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60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E15ACD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605388" w:rsidRDefault="00987312" w:rsidP="006A57B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E944C5" w:rsidRPr="007241A2">
        <w:rPr>
          <w:color w:val="000000" w:themeColor="text1"/>
          <w:sz w:val="28"/>
          <w:szCs w:val="28"/>
        </w:rPr>
        <w:t>Утвердить</w:t>
      </w:r>
      <w:r w:rsidR="00605388">
        <w:rPr>
          <w:color w:val="000000" w:themeColor="text1"/>
          <w:sz w:val="28"/>
          <w:szCs w:val="28"/>
        </w:rPr>
        <w:t>:</w:t>
      </w:r>
      <w:r w:rsidR="00E944C5" w:rsidRPr="007241A2">
        <w:rPr>
          <w:color w:val="000000" w:themeColor="text1"/>
          <w:sz w:val="28"/>
          <w:szCs w:val="28"/>
        </w:rPr>
        <w:t xml:space="preserve"> </w:t>
      </w:r>
    </w:p>
    <w:p w:rsidR="006A57B4" w:rsidRDefault="00605388" w:rsidP="006A57B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="00E944C5" w:rsidRPr="007241A2">
        <w:rPr>
          <w:color w:val="000000" w:themeColor="text1"/>
          <w:sz w:val="28"/>
          <w:szCs w:val="28"/>
        </w:rPr>
        <w:t>границ</w:t>
      </w:r>
      <w:r>
        <w:rPr>
          <w:color w:val="000000" w:themeColor="text1"/>
          <w:sz w:val="28"/>
          <w:szCs w:val="28"/>
        </w:rPr>
        <w:t xml:space="preserve"> </w:t>
      </w:r>
      <w:r w:rsidR="00E944C5" w:rsidRPr="007241A2">
        <w:rPr>
          <w:color w:val="000000" w:themeColor="text1"/>
          <w:sz w:val="28"/>
          <w:szCs w:val="28"/>
        </w:rPr>
        <w:t>защитных зон объектов культурного наследия регионального значения</w:t>
      </w:r>
      <w:r w:rsidR="0086705A">
        <w:rPr>
          <w:color w:val="000000" w:themeColor="text1"/>
          <w:sz w:val="28"/>
          <w:szCs w:val="28"/>
        </w:rPr>
        <w:t xml:space="preserve">, расположенных в </w:t>
      </w:r>
      <w:proofErr w:type="spellStart"/>
      <w:r w:rsidR="0086705A">
        <w:rPr>
          <w:color w:val="000000" w:themeColor="text1"/>
          <w:sz w:val="28"/>
          <w:szCs w:val="28"/>
        </w:rPr>
        <w:t>Алькеевском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E943DF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AD33E1" w:rsidRPr="007241A2">
        <w:rPr>
          <w:color w:val="000000" w:themeColor="text1"/>
          <w:sz w:val="28"/>
          <w:szCs w:val="28"/>
        </w:rPr>
        <w:t>, установленной для ведения Единого государ</w:t>
      </w:r>
      <w:r w:rsidR="00E943DF">
        <w:rPr>
          <w:color w:val="000000" w:themeColor="text1"/>
          <w:sz w:val="28"/>
          <w:szCs w:val="28"/>
        </w:rPr>
        <w:t>ственного реестра недвижимости</w:t>
      </w:r>
      <w:r w:rsidR="00B60310">
        <w:rPr>
          <w:color w:val="000000" w:themeColor="text1"/>
          <w:sz w:val="28"/>
          <w:szCs w:val="28"/>
        </w:rPr>
        <w:t>, согласно</w:t>
      </w:r>
      <w:r w:rsidR="00E943DF">
        <w:rPr>
          <w:color w:val="000000" w:themeColor="text1"/>
          <w:sz w:val="28"/>
          <w:szCs w:val="28"/>
        </w:rPr>
        <w:t xml:space="preserve"> </w:t>
      </w:r>
      <w:r w:rsidR="00B60310">
        <w:rPr>
          <w:color w:val="000000" w:themeColor="text1"/>
          <w:sz w:val="28"/>
          <w:szCs w:val="28"/>
        </w:rPr>
        <w:t>приложению № 1 к настоящему приказу</w:t>
      </w:r>
      <w:r w:rsidR="00E943DF">
        <w:rPr>
          <w:color w:val="000000" w:themeColor="text1"/>
          <w:sz w:val="28"/>
          <w:szCs w:val="28"/>
        </w:rPr>
        <w:t>;</w:t>
      </w:r>
    </w:p>
    <w:p w:rsidR="006A57B4" w:rsidRPr="007241A2" w:rsidRDefault="00E943DF" w:rsidP="00E943D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605388">
        <w:rPr>
          <w:color w:val="000000" w:themeColor="text1"/>
          <w:sz w:val="28"/>
          <w:szCs w:val="28"/>
        </w:rPr>
        <w:t xml:space="preserve">земель в границах защитных зон </w:t>
      </w:r>
      <w:r w:rsidR="006A57B4">
        <w:rPr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в </w:t>
      </w:r>
      <w:proofErr w:type="spellStart"/>
      <w:r w:rsidR="006A57B4" w:rsidRPr="006A57B4">
        <w:rPr>
          <w:color w:val="000000" w:themeColor="text1"/>
          <w:sz w:val="28"/>
          <w:szCs w:val="28"/>
        </w:rPr>
        <w:t>Алькеевском</w:t>
      </w:r>
      <w:proofErr w:type="spellEnd"/>
      <w:r w:rsidR="006A57B4">
        <w:rPr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color w:val="000000" w:themeColor="text1"/>
          <w:sz w:val="28"/>
          <w:szCs w:val="28"/>
        </w:rPr>
        <w:t>стан</w:t>
      </w:r>
      <w:r w:rsidR="00736394">
        <w:rPr>
          <w:color w:val="000000" w:themeColor="text1"/>
          <w:sz w:val="28"/>
          <w:szCs w:val="28"/>
        </w:rPr>
        <w:t>, согласно  приложению</w:t>
      </w:r>
      <w:r w:rsidR="00B60310">
        <w:rPr>
          <w:color w:val="000000" w:themeColor="text1"/>
          <w:sz w:val="28"/>
          <w:szCs w:val="28"/>
        </w:rPr>
        <w:t xml:space="preserve"> № 2 к настоящему приказу</w:t>
      </w:r>
      <w:r w:rsidR="00AD3CF1">
        <w:rPr>
          <w:color w:val="000000" w:themeColor="text1"/>
          <w:sz w:val="28"/>
          <w:szCs w:val="28"/>
        </w:rPr>
        <w:t>.</w:t>
      </w:r>
    </w:p>
    <w:p w:rsidR="00885237" w:rsidRPr="007241A2" w:rsidRDefault="00605388" w:rsidP="00987312">
      <w:pPr>
        <w:pStyle w:val="ConsPlusNonformat"/>
        <w:widowControl/>
        <w:tabs>
          <w:tab w:val="left" w:pos="993"/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Мизакова</w:t>
      </w:r>
      <w:proofErr w:type="spell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 w:rsidR="00D07F2E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="00A753F3">
        <w:rPr>
          <w:rFonts w:ascii="Times New Roman" w:hAnsi="Times New Roman" w:cs="Times New Roman"/>
          <w:color w:val="000000" w:themeColor="text1"/>
          <w:sz w:val="28"/>
          <w:szCs w:val="28"/>
        </w:rPr>
        <w:t>в Единый государственный реестр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недвижимости, а также организовать работу по размещению настоящего приказа на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Республики Татарстан по охране объектов культурного наследия в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«Интернет». </w:t>
      </w:r>
    </w:p>
    <w:p w:rsidR="00885237" w:rsidRPr="007241A2" w:rsidRDefault="00987312" w:rsidP="00C01BB7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15ACD" w:rsidRDefault="00E15ACD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310" w:rsidRDefault="00B60310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3E1" w:rsidRPr="007241A2" w:rsidRDefault="007241A2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CF2216" w:rsidRPr="007241A2" w:rsidRDefault="00CF2216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341693" w:rsidRPr="007241A2" w:rsidRDefault="00341693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C91447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Алькеевском</w:t>
      </w:r>
      <w:proofErr w:type="spellEnd"/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E15ACD" w:rsidRDefault="00E15ACD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Default="00A06868" w:rsidP="0045104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15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944C5"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Мечеть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1905 </w:t>
      </w:r>
      <w:r w:rsidR="00451047"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E944C5"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Новые </w:t>
      </w:r>
      <w:proofErr w:type="spell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, ул. Тукая, д. 28а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451047" w:rsidRPr="007241A2" w:rsidRDefault="00451047" w:rsidP="0045104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30E0" w:rsidTr="00B230E0">
        <w:tc>
          <w:tcPr>
            <w:tcW w:w="10065" w:type="dxa"/>
          </w:tcPr>
          <w:p w:rsidR="00B230E0" w:rsidRDefault="00B230E0" w:rsidP="00184E8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230E0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6F3EC10E" wp14:editId="558118FE">
                  <wp:extent cx="5128591" cy="3236181"/>
                  <wp:effectExtent l="0" t="0" r="0" b="254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515" cy="3236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0E0" w:rsidTr="00C5312D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jc w:val="center"/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30E0" w:rsidTr="00C5312D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30E0" w:rsidTr="00C5312D">
        <w:tc>
          <w:tcPr>
            <w:tcW w:w="10065" w:type="dxa"/>
            <w:vAlign w:val="center"/>
          </w:tcPr>
          <w:p w:rsidR="00B230E0" w:rsidRPr="00B230E0" w:rsidRDefault="00B230E0" w:rsidP="00C93B9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1050" w:dyaOrig="120" w14:anchorId="3A8AF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.15pt" o:ole="">
                  <v:imagedata r:id="rId11" o:title=""/>
                </v:shape>
                <o:OLEObject Type="Embed" ProgID="PBrush" ShapeID="_x0000_i1025" DrawAspect="Content" ObjectID="_1646471375" r:id="rId12"/>
              </w:object>
            </w:r>
            <w:r w:rsidRPr="00B230E0">
              <w:rPr>
                <w:sz w:val="28"/>
                <w:szCs w:val="28"/>
              </w:rPr>
              <w:t xml:space="preserve"> - </w:t>
            </w:r>
            <w:r w:rsidRPr="00B230E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30E0">
              <w:rPr>
                <w:sz w:val="28"/>
                <w:szCs w:val="28"/>
              </w:rPr>
              <w:t>;</w:t>
            </w:r>
          </w:p>
          <w:p w:rsidR="00B230E0" w:rsidRPr="00B230E0" w:rsidRDefault="00B230E0" w:rsidP="00C93B9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t>_ _ _ _ _ _ _ _ _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</w:t>
            </w:r>
            <w:r w:rsidRPr="00B230E0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30E0" w:rsidRPr="00B230E0" w:rsidRDefault="00B230E0" w:rsidP="00C93B9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405" w:dyaOrig="390" w14:anchorId="7F47B07D">
                <v:shape id="_x0000_i1026" type="#_x0000_t75" style="width:19.45pt;height:19.45pt" o:ole="">
                  <v:imagedata r:id="rId13" o:title=""/>
                </v:shape>
                <o:OLEObject Type="Embed" ProgID="PBrush" ShapeID="_x0000_i1026" DrawAspect="Content" ObjectID="_1646471376" r:id="rId14"/>
              </w:object>
            </w:r>
            <w:r w:rsidRPr="00B230E0">
              <w:rPr>
                <w:sz w:val="28"/>
                <w:szCs w:val="28"/>
              </w:rPr>
              <w:t>1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30E0" w:rsidRPr="00B230E0" w:rsidRDefault="00B230E0" w:rsidP="00C93B9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16:06:170101:46, 16:06:170101:13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-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30E0" w:rsidRPr="00B230E0" w:rsidRDefault="00B230E0" w:rsidP="00C93B9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16:06:17</w:t>
            </w:r>
            <w:r w:rsidR="00EF4485">
              <w:rPr>
                <w:color w:val="000000"/>
                <w:sz w:val="28"/>
                <w:szCs w:val="28"/>
              </w:rPr>
              <w:t>0101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="00EF4485">
              <w:rPr>
                <w:color w:val="000000"/>
                <w:sz w:val="28"/>
                <w:szCs w:val="28"/>
              </w:rPr>
              <w:t>- кадастровый</w:t>
            </w:r>
            <w:r w:rsidR="00E15ACD">
              <w:rPr>
                <w:color w:val="000000"/>
                <w:sz w:val="28"/>
                <w:szCs w:val="28"/>
              </w:rPr>
              <w:t xml:space="preserve"> номер квартал</w:t>
            </w:r>
            <w:r w:rsidR="00EF4485">
              <w:rPr>
                <w:color w:val="000000"/>
                <w:sz w:val="28"/>
                <w:szCs w:val="28"/>
              </w:rPr>
              <w:t>а</w:t>
            </w:r>
            <w:r w:rsidRPr="00B230E0">
              <w:rPr>
                <w:color w:val="000000"/>
                <w:sz w:val="28"/>
                <w:szCs w:val="28"/>
              </w:rPr>
              <w:t>;</w:t>
            </w:r>
          </w:p>
          <w:p w:rsidR="00B230E0" w:rsidRPr="00B230E0" w:rsidRDefault="005446B6" w:rsidP="00C93B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FB0BE8C">
                <v:rect id="_x0000_s1032" style="position:absolute;left:0;text-align:left;margin-left:1.8pt;margin-top:1.9pt;width:28.5pt;height:12.75pt;z-index:251661312" fillcolor="#f3c"/>
              </w:pict>
            </w:r>
            <w:r w:rsidR="00C93B9F">
              <w:rPr>
                <w:color w:val="000000"/>
                <w:sz w:val="28"/>
                <w:szCs w:val="28"/>
              </w:rPr>
              <w:t xml:space="preserve">         </w:t>
            </w:r>
            <w:r w:rsidR="00B230E0" w:rsidRPr="00B230E0">
              <w:rPr>
                <w:color w:val="000000"/>
                <w:sz w:val="28"/>
                <w:szCs w:val="28"/>
              </w:rPr>
              <w:t xml:space="preserve"> - территор</w:t>
            </w:r>
            <w:r w:rsidR="00E15ACD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E943DF" w:rsidRDefault="00E943DF" w:rsidP="00B230E0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76A9" w:rsidRDefault="001076A9" w:rsidP="00184E84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44C5" w:rsidRDefault="00E944C5" w:rsidP="001076A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Мечеть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1905 г</w:t>
      </w:r>
      <w:r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Новые </w:t>
      </w:r>
      <w:proofErr w:type="spell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, ул. Тукая, д. 28а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</w:t>
      </w:r>
      <w:r w:rsidR="00544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44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Pr="007241A2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«Мечеть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6A57B4">
        <w:rPr>
          <w:rFonts w:ascii="Times New Roman" w:hAnsi="Times New Roman" w:cs="Times New Roman"/>
          <w:color w:val="000000" w:themeColor="text1"/>
          <w:sz w:val="28"/>
          <w:szCs w:val="28"/>
        </w:rPr>
        <w:t>1905 г.</w:t>
      </w:r>
      <w:r w:rsidR="007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889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еевском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</w:p>
    <w:p w:rsidR="00E944C5" w:rsidRPr="007241A2" w:rsidRDefault="00E944C5" w:rsidP="00E944C5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15ACD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E944C5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771F34" w:rsidRPr="007241A2" w:rsidRDefault="00E944C5" w:rsidP="00626FC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184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3DF" w:rsidRP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51167C" w:rsidRPr="0051167C">
        <w:rPr>
          <w:rFonts w:ascii="Times New Roman" w:hAnsi="Times New Roman" w:cs="Times New Roman"/>
          <w:color w:val="000000" w:themeColor="text1"/>
          <w:sz w:val="28"/>
          <w:szCs w:val="28"/>
        </w:rPr>
        <w:t>«Мечеть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>, 1905 г.</w:t>
      </w:r>
      <w:r w:rsidR="0051167C" w:rsidRPr="00511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proofErr w:type="gram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Новые </w:t>
      </w:r>
      <w:proofErr w:type="spell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, ул. Тукая, д. 28а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</w:t>
      </w:r>
      <w:r w:rsidR="00544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44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proofErr w:type="gram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Ургагары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1D2A9C" w:rsidRPr="007241A2" w:rsidRDefault="001D2A9C" w:rsidP="00136AF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754"/>
        <w:gridCol w:w="2782"/>
        <w:gridCol w:w="3387"/>
      </w:tblGrid>
      <w:tr w:rsidR="009C41CB" w:rsidTr="009C41CB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9C41C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51034</w:t>
            </w: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vMerge w:val="restart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69" w:type="dxa"/>
            <w:gridSpan w:val="2"/>
            <w:tcBorders>
              <w:right w:val="double" w:sz="4" w:space="0" w:color="auto"/>
            </w:tcBorders>
            <w:vAlign w:val="center"/>
          </w:tcPr>
          <w:p w:rsidR="009C41CB" w:rsidRPr="009C41CB" w:rsidRDefault="00C93B9F" w:rsidP="00C93B9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МСК</w:t>
            </w:r>
            <w:r w:rsidR="009C41CB"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</w:t>
            </w: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="009C41CB"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="009C41CB"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9C41CB" w:rsidTr="009C41CB">
        <w:trPr>
          <w:trHeight w:val="340"/>
        </w:trPr>
        <w:tc>
          <w:tcPr>
            <w:tcW w:w="3754" w:type="dxa"/>
            <w:vMerge/>
            <w:tcBorders>
              <w:left w:val="double" w:sz="4" w:space="0" w:color="auto"/>
            </w:tcBorders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9C41CB" w:rsidTr="009C41CB">
        <w:trPr>
          <w:trHeight w:val="284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9C41C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831CB0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831CB0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9C41CB" w:rsidRPr="00831CB0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831CB0">
              <w:rPr>
                <w:rFonts w:ascii="Times New Roman" w:eastAsia="MS Mincho" w:hAnsi="Times New Roman"/>
                <w:sz w:val="28"/>
                <w:szCs w:val="28"/>
              </w:rPr>
              <w:t>376425.07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31CB0">
              <w:rPr>
                <w:rFonts w:ascii="Times New Roman" w:eastAsia="MS Mincho" w:hAnsi="Times New Roman"/>
                <w:sz w:val="28"/>
                <w:szCs w:val="28"/>
              </w:rPr>
              <w:t>136</w:t>
            </w: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3314.67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376346.73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1363519.23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376127.71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1363438.87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376206.03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1363234.75</w:t>
            </w:r>
          </w:p>
        </w:tc>
      </w:tr>
      <w:tr w:rsidR="009C41CB" w:rsidTr="009C41CB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376425.07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9C41CB" w:rsidRPr="009C41CB" w:rsidRDefault="009C41CB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C41C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1363314.67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3DF" w:rsidRDefault="00E943DF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47" w:rsidRDefault="004510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3DF" w:rsidRDefault="00E943DF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A06868" w:rsidP="00A766F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E944C5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1880 - 1889 гг.</w:t>
      </w:r>
      <w:r w:rsidR="00E944C5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Кошки, ул. </w:t>
      </w:r>
      <w:proofErr w:type="gram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Кошки)</w:t>
      </w:r>
    </w:p>
    <w:p w:rsidR="001D2A9C" w:rsidRPr="007241A2" w:rsidRDefault="001D2A9C" w:rsidP="00053075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30E0" w:rsidTr="00B230E0">
        <w:tc>
          <w:tcPr>
            <w:tcW w:w="10065" w:type="dxa"/>
          </w:tcPr>
          <w:p w:rsidR="00B230E0" w:rsidRDefault="00B230E0" w:rsidP="00A766F8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0E0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EB6A1C9" wp14:editId="7F6968F8">
                  <wp:extent cx="5557961" cy="3864334"/>
                  <wp:effectExtent l="0" t="0" r="5080" b="3175"/>
                  <wp:docPr id="7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809" cy="386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0E0" w:rsidTr="0091630D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jc w:val="center"/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Масштаб 1:2500</w:t>
            </w:r>
          </w:p>
        </w:tc>
      </w:tr>
      <w:tr w:rsidR="00B230E0" w:rsidTr="0091630D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30E0" w:rsidTr="0091630D">
        <w:tc>
          <w:tcPr>
            <w:tcW w:w="10065" w:type="dxa"/>
            <w:vAlign w:val="center"/>
          </w:tcPr>
          <w:p w:rsidR="00B230E0" w:rsidRPr="00B230E0" w:rsidRDefault="00B230E0" w:rsidP="00C93B9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1050" w:dyaOrig="120" w14:anchorId="1174F4A0">
                <v:shape id="_x0000_i1027" type="#_x0000_t75" style="width:53.25pt;height:6.15pt" o:ole="">
                  <v:imagedata r:id="rId11" o:title=""/>
                </v:shape>
                <o:OLEObject Type="Embed" ProgID="PBrush" ShapeID="_x0000_i1027" DrawAspect="Content" ObjectID="_1646471377" r:id="rId16"/>
              </w:object>
            </w:r>
            <w:r w:rsidRPr="00B230E0">
              <w:rPr>
                <w:sz w:val="28"/>
                <w:szCs w:val="28"/>
              </w:rPr>
              <w:t xml:space="preserve"> - </w:t>
            </w:r>
            <w:r w:rsidRPr="00B230E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30E0">
              <w:rPr>
                <w:sz w:val="28"/>
                <w:szCs w:val="28"/>
              </w:rPr>
              <w:t>;</w:t>
            </w:r>
          </w:p>
          <w:p w:rsidR="00B230E0" w:rsidRPr="00B230E0" w:rsidRDefault="00B230E0" w:rsidP="00C93B9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t>_ _ _ _ _ _ _ _ _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</w:t>
            </w:r>
            <w:r w:rsidRPr="00B230E0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30E0" w:rsidRPr="00B230E0" w:rsidRDefault="00B230E0" w:rsidP="00C93B9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405" w:dyaOrig="390" w14:anchorId="4ED95DAA">
                <v:shape id="_x0000_i1028" type="#_x0000_t75" style="width:19.45pt;height:19.45pt" o:ole="">
                  <v:imagedata r:id="rId13" o:title=""/>
                </v:shape>
                <o:OLEObject Type="Embed" ProgID="PBrush" ShapeID="_x0000_i1028" DrawAspect="Content" ObjectID="_1646471378" r:id="rId17"/>
              </w:object>
            </w:r>
            <w:r w:rsidRPr="00B230E0">
              <w:rPr>
                <w:sz w:val="28"/>
                <w:szCs w:val="28"/>
              </w:rPr>
              <w:t>1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30E0" w:rsidRPr="00B230E0" w:rsidRDefault="00B230E0" w:rsidP="00C93B9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16:06:070101:28, 16:06:070101:108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-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30E0" w:rsidRPr="00B230E0" w:rsidRDefault="00B230E0" w:rsidP="00C93B9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16:06:070101, 16:06:0704</w:t>
            </w:r>
            <w:r w:rsidR="00E15ACD">
              <w:rPr>
                <w:color w:val="000000"/>
                <w:sz w:val="28"/>
                <w:szCs w:val="28"/>
              </w:rPr>
              <w:t>02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="00E15ACD">
              <w:rPr>
                <w:color w:val="000000"/>
                <w:sz w:val="28"/>
                <w:szCs w:val="28"/>
              </w:rPr>
              <w:t>- кадастровы</w:t>
            </w:r>
            <w:r w:rsidR="00EF4485">
              <w:rPr>
                <w:color w:val="000000"/>
                <w:sz w:val="28"/>
                <w:szCs w:val="28"/>
              </w:rPr>
              <w:t>е</w:t>
            </w:r>
            <w:r w:rsidR="00E15ACD">
              <w:rPr>
                <w:color w:val="000000"/>
                <w:sz w:val="28"/>
                <w:szCs w:val="28"/>
              </w:rPr>
              <w:t xml:space="preserve"> номер</w:t>
            </w:r>
            <w:r w:rsidR="00EF4485">
              <w:rPr>
                <w:color w:val="000000"/>
                <w:sz w:val="28"/>
                <w:szCs w:val="28"/>
              </w:rPr>
              <w:t>а кварталов</w:t>
            </w:r>
            <w:r w:rsidRPr="00B230E0">
              <w:rPr>
                <w:color w:val="000000"/>
                <w:sz w:val="28"/>
                <w:szCs w:val="28"/>
              </w:rPr>
              <w:t>;</w:t>
            </w:r>
          </w:p>
          <w:p w:rsidR="00B230E0" w:rsidRPr="00B230E0" w:rsidRDefault="005446B6" w:rsidP="00C93B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8C46575">
                <v:rect id="_x0000_s1033" style="position:absolute;left:0;text-align:left;margin-left:1.8pt;margin-top:1.9pt;width:28.5pt;height:12.75pt;z-index:251663360" fillcolor="#f3c"/>
              </w:pict>
            </w:r>
            <w:r w:rsidR="00B230E0" w:rsidRPr="00B230E0">
              <w:rPr>
                <w:color w:val="000000"/>
                <w:sz w:val="28"/>
                <w:szCs w:val="28"/>
              </w:rPr>
              <w:t xml:space="preserve">         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="00B230E0" w:rsidRPr="00B230E0">
              <w:rPr>
                <w:color w:val="000000"/>
                <w:sz w:val="28"/>
                <w:szCs w:val="28"/>
              </w:rPr>
              <w:t>- территор</w:t>
            </w:r>
            <w:r w:rsidR="00E15ACD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831CB0" w:rsidRDefault="00831CB0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3DF" w:rsidRDefault="00E943DF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3DF" w:rsidRDefault="00E943DF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3DF" w:rsidRDefault="00E943DF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0E0" w:rsidRDefault="00B230E0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0E0" w:rsidRDefault="00B230E0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47" w:rsidRDefault="00451047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47" w:rsidRDefault="00451047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0E0" w:rsidRDefault="00B230E0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47" w:rsidRDefault="00451047" w:rsidP="00E944C5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1076A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>Троицкая церковь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1880 </w:t>
      </w:r>
      <w:r w:rsidR="00C93B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1889 г.</w:t>
      </w:r>
      <w:r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Кошки, ул. </w:t>
      </w:r>
      <w:proofErr w:type="gramStart"/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Кошки)</w:t>
      </w:r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1880 </w:t>
      </w:r>
      <w:r w:rsidR="00C93B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1889 г.</w:t>
      </w:r>
      <w:r w:rsidR="007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889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о)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еевском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E944C5" w:rsidRPr="007241A2" w:rsidRDefault="00E944C5" w:rsidP="00E944C5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Pr="004105F3" w:rsidRDefault="00E15ACD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E944C5" w:rsidRPr="00410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DC33CF" w:rsidRDefault="00E944C5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3DF" w:rsidRP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A766F8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>«Троицкая церковь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1880 </w:t>
      </w:r>
      <w:r w:rsidR="00C93B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51047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1889 г.</w:t>
      </w:r>
      <w:r w:rsidR="00A766F8" w:rsidRP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r w:rsidR="00451047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C93B9F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 w:rsidR="00C93B9F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Кошки, ул. </w:t>
      </w:r>
      <w:proofErr w:type="gramStart"/>
      <w:r w:rsidR="00C93B9F" w:rsidRPr="00451047"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</w:p>
    <w:p w:rsidR="00626FCA" w:rsidRPr="007241A2" w:rsidRDefault="00DC33CF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Кошки)</w:t>
      </w:r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754"/>
        <w:gridCol w:w="2782"/>
        <w:gridCol w:w="3387"/>
      </w:tblGrid>
      <w:tr w:rsidR="00D17F27" w:rsidRPr="00000A27" w:rsidTr="00D17F27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D17F2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66887</w:t>
            </w: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17F27" w:rsidRPr="00000A27" w:rsidTr="00D17F27">
        <w:trPr>
          <w:trHeight w:val="340"/>
        </w:trPr>
        <w:tc>
          <w:tcPr>
            <w:tcW w:w="3754" w:type="dxa"/>
            <w:vMerge w:val="restart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69" w:type="dxa"/>
            <w:gridSpan w:val="2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C93B9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93B9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17F27" w:rsidRPr="00000A27" w:rsidTr="00D17F27">
        <w:trPr>
          <w:trHeight w:val="340"/>
        </w:trPr>
        <w:tc>
          <w:tcPr>
            <w:tcW w:w="3754" w:type="dxa"/>
            <w:vMerge/>
            <w:tcBorders>
              <w:left w:val="double" w:sz="4" w:space="0" w:color="auto"/>
            </w:tcBorders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17F27" w:rsidRPr="004C03F1" w:rsidTr="00D17F27">
        <w:trPr>
          <w:trHeight w:val="284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17F27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45104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51047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82" w:type="dxa"/>
            <w:vAlign w:val="center"/>
          </w:tcPr>
          <w:p w:rsidR="00D17F27" w:rsidRPr="0045104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51047">
              <w:rPr>
                <w:rFonts w:ascii="Times New Roman" w:eastAsia="MS Mincho" w:hAnsi="Times New Roman"/>
                <w:sz w:val="28"/>
                <w:szCs w:val="28"/>
              </w:rPr>
              <w:t>369063.04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51047">
              <w:rPr>
                <w:rFonts w:ascii="Times New Roman" w:eastAsia="MS Mincho" w:hAnsi="Times New Roman"/>
                <w:sz w:val="28"/>
                <w:szCs w:val="28"/>
              </w:rPr>
              <w:t>13381</w:t>
            </w: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53.68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369140.29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1338278.51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369079.14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1338500.27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368846.01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1338364.62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368845.57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1338225.01</w:t>
            </w:r>
          </w:p>
        </w:tc>
      </w:tr>
      <w:tr w:rsidR="00D17F27" w:rsidRPr="00EA2C92" w:rsidTr="00D17F27">
        <w:trPr>
          <w:trHeight w:val="340"/>
        </w:trPr>
        <w:tc>
          <w:tcPr>
            <w:tcW w:w="3754" w:type="dxa"/>
            <w:tcBorders>
              <w:lef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369063.04</w:t>
            </w:r>
          </w:p>
        </w:tc>
        <w:tc>
          <w:tcPr>
            <w:tcW w:w="3387" w:type="dxa"/>
            <w:tcBorders>
              <w:right w:val="double" w:sz="4" w:space="0" w:color="auto"/>
            </w:tcBorders>
            <w:vAlign w:val="center"/>
          </w:tcPr>
          <w:p w:rsidR="00D17F27" w:rsidRPr="00D17F27" w:rsidRDefault="00D17F27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17F2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1338153.68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944C5" w:rsidRPr="00E15ACD" w:rsidRDefault="00E944C5" w:rsidP="000F0E2C">
      <w:pPr>
        <w:pStyle w:val="ConsPlusNonformat"/>
        <w:numPr>
          <w:ilvl w:val="0"/>
          <w:numId w:val="4"/>
        </w:numPr>
        <w:tabs>
          <w:tab w:val="left" w:pos="993"/>
        </w:tabs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Pr="00E944C5">
        <w:rPr>
          <w:rFonts w:ascii="Times New Roman" w:hAnsi="Times New Roman" w:cs="Times New Roman"/>
          <w:sz w:val="28"/>
          <w:szCs w:val="28"/>
        </w:rPr>
        <w:t>«Училище Министерства народного образования. В 1916 - 1923 гг. здесь учился народный поэт Чувашии  П.П.</w:t>
      </w:r>
      <w:r w:rsidR="00272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4C5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Pr="00E944C5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944C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E944C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451047" w:rsidRPr="00451047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451047" w:rsidRPr="0045104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451047" w:rsidRPr="00451047">
        <w:rPr>
          <w:rFonts w:ascii="Times New Roman" w:hAnsi="Times New Roman" w:cs="Times New Roman"/>
          <w:sz w:val="28"/>
          <w:szCs w:val="28"/>
        </w:rPr>
        <w:t>Хузангаево</w:t>
      </w:r>
      <w:proofErr w:type="spellEnd"/>
      <w:r w:rsidR="00451047" w:rsidRPr="0045104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451047" w:rsidRPr="00451047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451047" w:rsidRPr="00451047">
        <w:rPr>
          <w:rFonts w:ascii="Times New Roman" w:hAnsi="Times New Roman" w:cs="Times New Roman"/>
          <w:sz w:val="28"/>
          <w:szCs w:val="28"/>
        </w:rPr>
        <w:t>, д. 1</w:t>
      </w:r>
      <w:r w:rsidR="00DC33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C33CF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DC33CF">
        <w:rPr>
          <w:rFonts w:ascii="Times New Roman" w:hAnsi="Times New Roman" w:cs="Times New Roman"/>
          <w:sz w:val="28"/>
          <w:szCs w:val="28"/>
        </w:rPr>
        <w:t>Хузангаево</w:t>
      </w:r>
      <w:proofErr w:type="spellEnd"/>
      <w:r w:rsidR="00DC33CF">
        <w:rPr>
          <w:rFonts w:ascii="Times New Roman" w:hAnsi="Times New Roman" w:cs="Times New Roman"/>
          <w:sz w:val="28"/>
          <w:szCs w:val="28"/>
        </w:rPr>
        <w:t>)</w:t>
      </w:r>
    </w:p>
    <w:p w:rsidR="00146216" w:rsidRDefault="00146216" w:rsidP="00146216">
      <w:pPr>
        <w:pStyle w:val="ConsPlusNonformat"/>
        <w:widowControl/>
        <w:ind w:right="14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230E0" w:rsidTr="00B230E0">
        <w:tc>
          <w:tcPr>
            <w:tcW w:w="10065" w:type="dxa"/>
          </w:tcPr>
          <w:p w:rsidR="00B230E0" w:rsidRDefault="00B230E0" w:rsidP="00184E84">
            <w:pPr>
              <w:pStyle w:val="ConsPlusNonformat"/>
              <w:ind w:right="140"/>
              <w:jc w:val="center"/>
              <w:rPr>
                <w:color w:val="000000" w:themeColor="text1"/>
                <w:szCs w:val="28"/>
              </w:rPr>
            </w:pPr>
            <w:r w:rsidRPr="00B230E0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AE48D1D" wp14:editId="6D065EB5">
                  <wp:extent cx="5764696" cy="3792773"/>
                  <wp:effectExtent l="0" t="0" r="7620" b="0"/>
                  <wp:docPr id="9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497" cy="3790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0E0" w:rsidTr="00CC698F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jc w:val="center"/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230E0" w:rsidTr="00CC698F">
        <w:tc>
          <w:tcPr>
            <w:tcW w:w="10065" w:type="dxa"/>
            <w:vAlign w:val="bottom"/>
          </w:tcPr>
          <w:p w:rsidR="00B230E0" w:rsidRPr="00B230E0" w:rsidRDefault="00B230E0" w:rsidP="00145207">
            <w:pPr>
              <w:rPr>
                <w:b/>
                <w:sz w:val="28"/>
                <w:szCs w:val="28"/>
              </w:rPr>
            </w:pPr>
            <w:r w:rsidRPr="00B230E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230E0" w:rsidTr="00CC698F">
        <w:tc>
          <w:tcPr>
            <w:tcW w:w="10065" w:type="dxa"/>
            <w:vAlign w:val="center"/>
          </w:tcPr>
          <w:p w:rsidR="00B230E0" w:rsidRPr="00B230E0" w:rsidRDefault="00B230E0" w:rsidP="00DC33C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1050" w:dyaOrig="120" w14:anchorId="67A74BE5">
                <v:shape id="_x0000_i1029" type="#_x0000_t75" style="width:53.25pt;height:6.15pt" o:ole="">
                  <v:imagedata r:id="rId11" o:title=""/>
                </v:shape>
                <o:OLEObject Type="Embed" ProgID="PBrush" ShapeID="_x0000_i1029" DrawAspect="Content" ObjectID="_1646471379" r:id="rId19"/>
              </w:object>
            </w:r>
            <w:r w:rsidRPr="00B230E0">
              <w:rPr>
                <w:sz w:val="28"/>
                <w:szCs w:val="28"/>
              </w:rPr>
              <w:t xml:space="preserve"> - </w:t>
            </w:r>
            <w:r w:rsidRPr="00B230E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230E0">
              <w:rPr>
                <w:sz w:val="28"/>
                <w:szCs w:val="28"/>
              </w:rPr>
              <w:t>;</w:t>
            </w:r>
          </w:p>
          <w:p w:rsidR="00B230E0" w:rsidRPr="00B230E0" w:rsidRDefault="00B230E0" w:rsidP="00DC33C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t>_ _ _ _ _ _ _ _ _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</w:t>
            </w:r>
            <w:r w:rsidRPr="00B230E0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230E0" w:rsidRPr="00B230E0" w:rsidRDefault="00B230E0" w:rsidP="00DC33CF">
            <w:pPr>
              <w:jc w:val="both"/>
              <w:rPr>
                <w:sz w:val="28"/>
                <w:szCs w:val="28"/>
              </w:rPr>
            </w:pPr>
            <w:r w:rsidRPr="00B230E0">
              <w:rPr>
                <w:sz w:val="28"/>
                <w:szCs w:val="28"/>
              </w:rPr>
              <w:object w:dxaOrig="405" w:dyaOrig="390" w14:anchorId="18179079">
                <v:shape id="_x0000_i1030" type="#_x0000_t75" style="width:19.45pt;height:19.45pt" o:ole="">
                  <v:imagedata r:id="rId13" o:title=""/>
                </v:shape>
                <o:OLEObject Type="Embed" ProgID="PBrush" ShapeID="_x0000_i1030" DrawAspect="Content" ObjectID="_1646471380" r:id="rId20"/>
              </w:object>
            </w:r>
            <w:r w:rsidRPr="00B230E0">
              <w:rPr>
                <w:sz w:val="28"/>
                <w:szCs w:val="28"/>
              </w:rPr>
              <w:t>1</w:t>
            </w:r>
            <w:r w:rsidR="00C93B9F">
              <w:rPr>
                <w:sz w:val="28"/>
                <w:szCs w:val="28"/>
              </w:rPr>
              <w:t xml:space="preserve"> </w:t>
            </w:r>
            <w:r w:rsidRPr="00B230E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230E0" w:rsidRPr="00B230E0" w:rsidRDefault="00B230E0" w:rsidP="00DC33C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16:06:140201:94, 16:06:140201:101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-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230E0" w:rsidRPr="00B230E0" w:rsidRDefault="00B230E0" w:rsidP="00DC33CF">
            <w:pPr>
              <w:jc w:val="both"/>
              <w:rPr>
                <w:color w:val="000000"/>
                <w:sz w:val="28"/>
                <w:szCs w:val="28"/>
              </w:rPr>
            </w:pPr>
            <w:r w:rsidRPr="00B230E0">
              <w:rPr>
                <w:color w:val="000000"/>
                <w:sz w:val="28"/>
                <w:szCs w:val="28"/>
              </w:rPr>
              <w:t>16:06:140201</w:t>
            </w:r>
            <w:r w:rsidR="00C93B9F">
              <w:rPr>
                <w:color w:val="000000"/>
                <w:sz w:val="28"/>
                <w:szCs w:val="28"/>
              </w:rPr>
              <w:t xml:space="preserve"> </w:t>
            </w:r>
            <w:r w:rsidRPr="00B230E0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B230E0" w:rsidRPr="00B230E0" w:rsidRDefault="005446B6" w:rsidP="00DC33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C7AA20A">
                <v:rect id="_x0000_s1034" style="position:absolute;left:0;text-align:left;margin-left:1.8pt;margin-top:1.9pt;width:28.5pt;height:12.75pt;z-index:251665408" fillcolor="#f3c"/>
              </w:pict>
            </w:r>
            <w:r w:rsidR="00B230E0" w:rsidRPr="00B230E0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E15AC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944C5" w:rsidRDefault="00146216" w:rsidP="001076A9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br w:type="page"/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184E84" w:rsidRPr="00E944C5">
        <w:rPr>
          <w:rFonts w:ascii="Times New Roman" w:hAnsi="Times New Roman" w:cs="Times New Roman"/>
          <w:sz w:val="28"/>
          <w:szCs w:val="28"/>
        </w:rPr>
        <w:t>«Училище Министерства народного образования. В 1916 - 1923 гг. здесь учился народный поэт Чувашии П.П.</w:t>
      </w:r>
      <w:r w:rsidR="00272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E84" w:rsidRPr="00E944C5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="00184E84" w:rsidRPr="00E944C5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184E84" w:rsidRPr="00E944C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184E84" w:rsidRPr="00E944C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0F0E2C" w:rsidRPr="000F0E2C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0F0E2C" w:rsidRPr="000F0E2C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0F0E2C" w:rsidRPr="000F0E2C">
        <w:rPr>
          <w:rFonts w:ascii="Times New Roman" w:hAnsi="Times New Roman" w:cs="Times New Roman"/>
          <w:sz w:val="28"/>
          <w:szCs w:val="28"/>
        </w:rPr>
        <w:t>Хузангаево</w:t>
      </w:r>
      <w:proofErr w:type="spellEnd"/>
      <w:r w:rsidR="000F0E2C" w:rsidRPr="000F0E2C">
        <w:rPr>
          <w:rFonts w:ascii="Times New Roman" w:hAnsi="Times New Roman" w:cs="Times New Roman"/>
          <w:sz w:val="28"/>
          <w:szCs w:val="28"/>
        </w:rPr>
        <w:t xml:space="preserve">, </w:t>
      </w:r>
      <w:r w:rsidR="002721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0E2C" w:rsidRPr="000F0E2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0F0E2C" w:rsidRPr="000F0E2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0F0E2C" w:rsidRPr="000F0E2C">
        <w:rPr>
          <w:rFonts w:ascii="Times New Roman" w:hAnsi="Times New Roman" w:cs="Times New Roman"/>
          <w:sz w:val="28"/>
          <w:szCs w:val="28"/>
        </w:rPr>
        <w:t>, д. 1</w:t>
      </w:r>
      <w:r w:rsidR="00DC33CF">
        <w:rPr>
          <w:rFonts w:ascii="Times New Roman" w:hAnsi="Times New Roman" w:cs="Times New Roman"/>
          <w:sz w:val="28"/>
          <w:szCs w:val="28"/>
        </w:rPr>
        <w:t xml:space="preserve"> </w:t>
      </w:r>
      <w:r w:rsidR="00DC33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C33CF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DC33C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DC33CF">
        <w:rPr>
          <w:rFonts w:ascii="Times New Roman" w:hAnsi="Times New Roman" w:cs="Times New Roman"/>
          <w:sz w:val="28"/>
          <w:szCs w:val="28"/>
        </w:rPr>
        <w:t>Хузангаево</w:t>
      </w:r>
      <w:proofErr w:type="spellEnd"/>
      <w:r w:rsidR="00DC33CF">
        <w:rPr>
          <w:rFonts w:ascii="Times New Roman" w:hAnsi="Times New Roman" w:cs="Times New Roman"/>
          <w:sz w:val="28"/>
          <w:szCs w:val="28"/>
        </w:rPr>
        <w:t>)</w:t>
      </w:r>
    </w:p>
    <w:p w:rsidR="00E944C5" w:rsidRDefault="00E944C5" w:rsidP="00E944C5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Pr="00E944C5" w:rsidRDefault="00184E84" w:rsidP="00184E84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 w:rsidRPr="00E944C5">
        <w:rPr>
          <w:rFonts w:ascii="Times New Roman" w:hAnsi="Times New Roman" w:cs="Times New Roman"/>
          <w:sz w:val="28"/>
          <w:szCs w:val="28"/>
        </w:rPr>
        <w:t xml:space="preserve"> </w:t>
      </w:r>
      <w:r w:rsidR="00E944C5" w:rsidRPr="00E944C5">
        <w:rPr>
          <w:rFonts w:ascii="Times New Roman" w:hAnsi="Times New Roman" w:cs="Times New Roman"/>
          <w:sz w:val="28"/>
          <w:szCs w:val="28"/>
        </w:rPr>
        <w:t>«Училище Министерства народного образования. В 1916 - 1923 гг. здесь учился народный поэт Чувашии П.П.</w:t>
      </w:r>
      <w:r w:rsidR="00272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C5" w:rsidRPr="00E944C5">
        <w:rPr>
          <w:rFonts w:ascii="Times New Roman" w:hAnsi="Times New Roman" w:cs="Times New Roman"/>
          <w:sz w:val="28"/>
          <w:szCs w:val="28"/>
        </w:rPr>
        <w:t>Хузангай</w:t>
      </w:r>
      <w:proofErr w:type="spellEnd"/>
      <w:r w:rsidR="00E944C5" w:rsidRPr="00E944C5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Кабинета Министров Республики Татарстан от 19.11.2014 № 889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E944C5" w:rsidRPr="00E944C5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="00E944C5" w:rsidRPr="00E944C5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и режима их использования».</w:t>
      </w:r>
    </w:p>
    <w:p w:rsidR="00E944C5" w:rsidRDefault="00E944C5" w:rsidP="00184E84">
      <w:pPr>
        <w:pStyle w:val="ConsPlusNonformat"/>
        <w:widowControl/>
        <w:ind w:left="4956" w:right="140" w:firstLine="709"/>
        <w:rPr>
          <w:rFonts w:ascii="Times New Roman" w:hAnsi="Times New Roman" w:cs="Times New Roman"/>
          <w:sz w:val="28"/>
          <w:szCs w:val="28"/>
        </w:rPr>
      </w:pPr>
    </w:p>
    <w:p w:rsidR="00DC33CF" w:rsidRPr="004105F3" w:rsidRDefault="00DC33CF" w:rsidP="00DC33C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0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146216" w:rsidRDefault="00E7701C" w:rsidP="000F0E2C">
      <w:pPr>
        <w:pStyle w:val="ac"/>
        <w:spacing w:line="235" w:lineRule="auto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184E84" w:rsidRPr="007241A2">
        <w:rPr>
          <w:color w:val="000000" w:themeColor="text1"/>
          <w:szCs w:val="28"/>
        </w:rPr>
        <w:t>защитной зоны</w:t>
      </w:r>
      <w:r w:rsidR="00184E84">
        <w:rPr>
          <w:color w:val="000000" w:themeColor="text1"/>
          <w:szCs w:val="28"/>
        </w:rPr>
        <w:t xml:space="preserve"> </w:t>
      </w:r>
      <w:r w:rsidR="00184E84" w:rsidRPr="007241A2">
        <w:rPr>
          <w:color w:val="000000" w:themeColor="text1"/>
          <w:szCs w:val="28"/>
        </w:rPr>
        <w:t>объекта культурного наследия</w:t>
      </w:r>
      <w:r w:rsidR="00184E84">
        <w:rPr>
          <w:color w:val="000000" w:themeColor="text1"/>
          <w:szCs w:val="28"/>
        </w:rPr>
        <w:t xml:space="preserve"> </w:t>
      </w:r>
      <w:r w:rsidR="00E943DF" w:rsidRPr="00E943DF">
        <w:rPr>
          <w:szCs w:val="28"/>
        </w:rPr>
        <w:t xml:space="preserve">регионального значения </w:t>
      </w:r>
      <w:r w:rsidR="00DC33CF">
        <w:rPr>
          <w:szCs w:val="28"/>
        </w:rPr>
        <w:t>«</w:t>
      </w:r>
      <w:r w:rsidR="009574B1" w:rsidRPr="009574B1">
        <w:rPr>
          <w:szCs w:val="28"/>
        </w:rPr>
        <w:t>Училище Министерства народного образования. В 1916-1923 гг. здесь учился народный поэт Чувашии П.П.</w:t>
      </w:r>
      <w:r w:rsidR="0027213A">
        <w:rPr>
          <w:szCs w:val="28"/>
        </w:rPr>
        <w:t xml:space="preserve"> </w:t>
      </w:r>
      <w:proofErr w:type="spellStart"/>
      <w:r w:rsidR="009574B1" w:rsidRPr="009574B1">
        <w:rPr>
          <w:szCs w:val="28"/>
        </w:rPr>
        <w:t>Хузангай</w:t>
      </w:r>
      <w:proofErr w:type="spellEnd"/>
      <w:r w:rsidR="009574B1" w:rsidRPr="009574B1">
        <w:rPr>
          <w:szCs w:val="28"/>
        </w:rPr>
        <w:t xml:space="preserve">», </w:t>
      </w:r>
      <w:proofErr w:type="gramStart"/>
      <w:r w:rsidR="009574B1" w:rsidRPr="009574B1">
        <w:rPr>
          <w:szCs w:val="28"/>
        </w:rPr>
        <w:t>расположенного</w:t>
      </w:r>
      <w:proofErr w:type="gramEnd"/>
      <w:r w:rsidR="009574B1" w:rsidRPr="009574B1">
        <w:rPr>
          <w:szCs w:val="28"/>
        </w:rPr>
        <w:t xml:space="preserve"> по адресу: </w:t>
      </w:r>
      <w:proofErr w:type="spellStart"/>
      <w:r w:rsidR="000F0E2C" w:rsidRPr="000F0E2C">
        <w:rPr>
          <w:szCs w:val="28"/>
        </w:rPr>
        <w:t>Алькеевский</w:t>
      </w:r>
      <w:proofErr w:type="spellEnd"/>
      <w:r w:rsidR="000F0E2C" w:rsidRPr="000F0E2C">
        <w:rPr>
          <w:szCs w:val="28"/>
        </w:rPr>
        <w:t xml:space="preserve"> район, с. </w:t>
      </w:r>
      <w:proofErr w:type="spellStart"/>
      <w:r w:rsidR="000F0E2C" w:rsidRPr="000F0E2C">
        <w:rPr>
          <w:szCs w:val="28"/>
        </w:rPr>
        <w:t>Хузангаево</w:t>
      </w:r>
      <w:proofErr w:type="spellEnd"/>
      <w:r w:rsidR="000F0E2C" w:rsidRPr="000F0E2C">
        <w:rPr>
          <w:szCs w:val="28"/>
        </w:rPr>
        <w:t xml:space="preserve">, ул. </w:t>
      </w:r>
      <w:proofErr w:type="gramStart"/>
      <w:r w:rsidR="000F0E2C" w:rsidRPr="000F0E2C">
        <w:rPr>
          <w:szCs w:val="28"/>
        </w:rPr>
        <w:t>Школьная</w:t>
      </w:r>
      <w:proofErr w:type="gramEnd"/>
      <w:r w:rsidR="000F0E2C" w:rsidRPr="000F0E2C">
        <w:rPr>
          <w:szCs w:val="28"/>
        </w:rPr>
        <w:t>, д. 1</w:t>
      </w:r>
      <w:r w:rsidR="00DC33CF">
        <w:rPr>
          <w:szCs w:val="28"/>
        </w:rPr>
        <w:t xml:space="preserve"> </w:t>
      </w:r>
      <w:r w:rsidR="00DC33CF">
        <w:rPr>
          <w:szCs w:val="28"/>
        </w:rPr>
        <w:t>(</w:t>
      </w:r>
      <w:proofErr w:type="spellStart"/>
      <w:r w:rsidR="00DC33CF">
        <w:rPr>
          <w:szCs w:val="28"/>
        </w:rPr>
        <w:t>Алькеевский</w:t>
      </w:r>
      <w:proofErr w:type="spellEnd"/>
      <w:r w:rsidR="00DC33CF">
        <w:rPr>
          <w:szCs w:val="28"/>
        </w:rPr>
        <w:t xml:space="preserve"> район, с. </w:t>
      </w:r>
      <w:proofErr w:type="spellStart"/>
      <w:r w:rsidR="00DC33CF">
        <w:rPr>
          <w:szCs w:val="28"/>
        </w:rPr>
        <w:t>Хузангаево</w:t>
      </w:r>
      <w:proofErr w:type="spellEnd"/>
      <w:r w:rsidR="00DC33CF">
        <w:rPr>
          <w:szCs w:val="28"/>
        </w:rPr>
        <w:t>)</w:t>
      </w:r>
    </w:p>
    <w:p w:rsidR="000F0E2C" w:rsidRDefault="000F0E2C" w:rsidP="000F0E2C">
      <w:pPr>
        <w:pStyle w:val="ac"/>
        <w:spacing w:line="235" w:lineRule="auto"/>
        <w:jc w:val="center"/>
        <w:rPr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146216" w:rsidTr="00831CB0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462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60807</w:t>
            </w: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DC33C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DC33C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146216" w:rsidTr="00831CB0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146216" w:rsidTr="00831CB0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46216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362684.31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1353263.62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362691.57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1353525.49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362457.37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1353527.25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362449.34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1353271.00</w:t>
            </w:r>
          </w:p>
        </w:tc>
      </w:tr>
      <w:tr w:rsidR="00146216" w:rsidTr="00831CB0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362684.31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46216" w:rsidRPr="00146216" w:rsidRDefault="00146216" w:rsidP="00831CB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21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1353263.62</w:t>
            </w:r>
          </w:p>
        </w:tc>
      </w:tr>
    </w:tbl>
    <w:p w:rsidR="00146216" w:rsidRDefault="00146216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164ED3" w:rsidRDefault="00164ED3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574B1" w:rsidRDefault="009574B1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943DF" w:rsidRDefault="00E943DF" w:rsidP="00E943DF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</w:t>
      </w:r>
      <w:r w:rsidR="00E15ACD">
        <w:rPr>
          <w:b/>
          <w:sz w:val="28"/>
          <w:szCs w:val="28"/>
        </w:rPr>
        <w:t xml:space="preserve">земель в границах </w:t>
      </w:r>
      <w:r>
        <w:rPr>
          <w:b/>
          <w:color w:val="000000" w:themeColor="text1"/>
          <w:sz w:val="28"/>
          <w:szCs w:val="28"/>
        </w:rPr>
        <w:t>защитных зон</w:t>
      </w:r>
    </w:p>
    <w:p w:rsidR="00614166" w:rsidRPr="00E15ACD" w:rsidRDefault="00184E84" w:rsidP="00E943DF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E15ACD">
        <w:rPr>
          <w:b/>
          <w:color w:val="000000" w:themeColor="text1"/>
          <w:sz w:val="28"/>
          <w:szCs w:val="28"/>
        </w:rPr>
        <w:t>объектов культурного наследия регионального значения</w:t>
      </w:r>
      <w:r w:rsidR="00CC58CA" w:rsidRPr="00E15ACD">
        <w:rPr>
          <w:b/>
          <w:color w:val="000000" w:themeColor="text1"/>
          <w:sz w:val="28"/>
          <w:szCs w:val="28"/>
        </w:rPr>
        <w:t xml:space="preserve">, расположенных в </w:t>
      </w:r>
      <w:proofErr w:type="spellStart"/>
      <w:r w:rsidR="00CC58CA" w:rsidRPr="00E15ACD">
        <w:rPr>
          <w:b/>
          <w:color w:val="000000" w:themeColor="text1"/>
          <w:sz w:val="28"/>
          <w:szCs w:val="28"/>
        </w:rPr>
        <w:t>Алькеевском</w:t>
      </w:r>
      <w:proofErr w:type="spellEnd"/>
      <w:r w:rsidR="00CC58CA" w:rsidRPr="00E15ACD">
        <w:rPr>
          <w:b/>
          <w:color w:val="000000" w:themeColor="text1"/>
          <w:sz w:val="28"/>
          <w:szCs w:val="28"/>
        </w:rPr>
        <w:t xml:space="preserve"> муниципальном районе Республики Татарстан</w:t>
      </w:r>
    </w:p>
    <w:p w:rsidR="009574B1" w:rsidRPr="007241A2" w:rsidRDefault="009574B1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E15ACD" w:rsidP="00341693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строительство </w:t>
      </w:r>
      <w:r w:rsid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</w:t>
      </w:r>
      <w:r w:rsidR="000F0E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связанная с изменением их параметров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(высоты, количества этажей, площади), за исключени</w:t>
      </w:r>
      <w:r w:rsidR="00E943DF"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CD61AD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4612BE">
      <w:headerReference w:type="default" r:id="rId2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FC" w:rsidRDefault="001721FC" w:rsidP="00AE40D3">
      <w:r>
        <w:separator/>
      </w:r>
    </w:p>
  </w:endnote>
  <w:endnote w:type="continuationSeparator" w:id="0">
    <w:p w:rsidR="001721FC" w:rsidRDefault="001721F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FC" w:rsidRDefault="001721FC" w:rsidP="00AE40D3">
      <w:r>
        <w:separator/>
      </w:r>
    </w:p>
  </w:footnote>
  <w:footnote w:type="continuationSeparator" w:id="0">
    <w:p w:rsidR="001721FC" w:rsidRDefault="001721F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097369"/>
      <w:docPartObj>
        <w:docPartGallery w:val="Page Numbers (Top of Page)"/>
        <w:docPartUnique/>
      </w:docPartObj>
    </w:sdtPr>
    <w:sdtEndPr/>
    <w:sdtContent>
      <w:p w:rsidR="001076A9" w:rsidRDefault="00107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6B6">
          <w:rPr>
            <w:noProof/>
          </w:rPr>
          <w:t>9</w:t>
        </w:r>
        <w:r>
          <w:fldChar w:fldCharType="end"/>
        </w:r>
      </w:p>
    </w:sdtContent>
  </w:sdt>
  <w:p w:rsidR="004612BE" w:rsidRDefault="004612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C15"/>
    <w:multiLevelType w:val="hybridMultilevel"/>
    <w:tmpl w:val="B25C0132"/>
    <w:lvl w:ilvl="0" w:tplc="57FCC6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535F90"/>
    <w:multiLevelType w:val="hybridMultilevel"/>
    <w:tmpl w:val="3D22D21E"/>
    <w:lvl w:ilvl="0" w:tplc="AE6295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5032"/>
    <w:rsid w:val="00045A86"/>
    <w:rsid w:val="00053075"/>
    <w:rsid w:val="00082E7A"/>
    <w:rsid w:val="000F0E2C"/>
    <w:rsid w:val="001076A9"/>
    <w:rsid w:val="00114EDE"/>
    <w:rsid w:val="00127A93"/>
    <w:rsid w:val="00136AF2"/>
    <w:rsid w:val="00146216"/>
    <w:rsid w:val="00164ED3"/>
    <w:rsid w:val="001721FC"/>
    <w:rsid w:val="00184E84"/>
    <w:rsid w:val="001A1B97"/>
    <w:rsid w:val="001B0159"/>
    <w:rsid w:val="001D2A9C"/>
    <w:rsid w:val="001E2406"/>
    <w:rsid w:val="00240216"/>
    <w:rsid w:val="0027213A"/>
    <w:rsid w:val="002A0E93"/>
    <w:rsid w:val="002A5391"/>
    <w:rsid w:val="003113AC"/>
    <w:rsid w:val="00341693"/>
    <w:rsid w:val="003561CC"/>
    <w:rsid w:val="0038066D"/>
    <w:rsid w:val="0038681B"/>
    <w:rsid w:val="003E245B"/>
    <w:rsid w:val="0040372E"/>
    <w:rsid w:val="00432899"/>
    <w:rsid w:val="00451047"/>
    <w:rsid w:val="004612BE"/>
    <w:rsid w:val="004C704D"/>
    <w:rsid w:val="004E4C10"/>
    <w:rsid w:val="0051167C"/>
    <w:rsid w:val="005154EA"/>
    <w:rsid w:val="005446B6"/>
    <w:rsid w:val="00557902"/>
    <w:rsid w:val="00580947"/>
    <w:rsid w:val="00584DD5"/>
    <w:rsid w:val="005B4994"/>
    <w:rsid w:val="005C514A"/>
    <w:rsid w:val="00605388"/>
    <w:rsid w:val="00614166"/>
    <w:rsid w:val="00626FCA"/>
    <w:rsid w:val="0063373E"/>
    <w:rsid w:val="00633F26"/>
    <w:rsid w:val="00635A0B"/>
    <w:rsid w:val="006A57B4"/>
    <w:rsid w:val="007022C3"/>
    <w:rsid w:val="0071074B"/>
    <w:rsid w:val="007241A2"/>
    <w:rsid w:val="00736394"/>
    <w:rsid w:val="00754185"/>
    <w:rsid w:val="00765A63"/>
    <w:rsid w:val="00771F34"/>
    <w:rsid w:val="00775DB0"/>
    <w:rsid w:val="007E3FCB"/>
    <w:rsid w:val="008219BD"/>
    <w:rsid w:val="00831CB0"/>
    <w:rsid w:val="0086705A"/>
    <w:rsid w:val="00885237"/>
    <w:rsid w:val="00893A70"/>
    <w:rsid w:val="008C6DD9"/>
    <w:rsid w:val="009574B1"/>
    <w:rsid w:val="00965AED"/>
    <w:rsid w:val="00987312"/>
    <w:rsid w:val="00991CC4"/>
    <w:rsid w:val="009A29E8"/>
    <w:rsid w:val="009C41CB"/>
    <w:rsid w:val="009E795E"/>
    <w:rsid w:val="00A06868"/>
    <w:rsid w:val="00A525DB"/>
    <w:rsid w:val="00A753F3"/>
    <w:rsid w:val="00A766F8"/>
    <w:rsid w:val="00A9592D"/>
    <w:rsid w:val="00AA6D92"/>
    <w:rsid w:val="00AD1BA6"/>
    <w:rsid w:val="00AD33E1"/>
    <w:rsid w:val="00AD3CF1"/>
    <w:rsid w:val="00AD48CC"/>
    <w:rsid w:val="00AE40D3"/>
    <w:rsid w:val="00B230E0"/>
    <w:rsid w:val="00B56E97"/>
    <w:rsid w:val="00B60310"/>
    <w:rsid w:val="00B83273"/>
    <w:rsid w:val="00B9583E"/>
    <w:rsid w:val="00B9722B"/>
    <w:rsid w:val="00BA5517"/>
    <w:rsid w:val="00BF4595"/>
    <w:rsid w:val="00C01BB7"/>
    <w:rsid w:val="00C45484"/>
    <w:rsid w:val="00C86AEA"/>
    <w:rsid w:val="00C91447"/>
    <w:rsid w:val="00C92A44"/>
    <w:rsid w:val="00C93B9F"/>
    <w:rsid w:val="00C9765F"/>
    <w:rsid w:val="00CA41B7"/>
    <w:rsid w:val="00CC4AA9"/>
    <w:rsid w:val="00CC58CA"/>
    <w:rsid w:val="00CD61AD"/>
    <w:rsid w:val="00CF2216"/>
    <w:rsid w:val="00D07F2E"/>
    <w:rsid w:val="00D17F27"/>
    <w:rsid w:val="00D2075D"/>
    <w:rsid w:val="00D24007"/>
    <w:rsid w:val="00D241F1"/>
    <w:rsid w:val="00D3673E"/>
    <w:rsid w:val="00D81EDB"/>
    <w:rsid w:val="00DA2538"/>
    <w:rsid w:val="00DC33CF"/>
    <w:rsid w:val="00E15ACD"/>
    <w:rsid w:val="00E663FD"/>
    <w:rsid w:val="00E75164"/>
    <w:rsid w:val="00E7701C"/>
    <w:rsid w:val="00E943DF"/>
    <w:rsid w:val="00E944C5"/>
    <w:rsid w:val="00E94684"/>
    <w:rsid w:val="00E95901"/>
    <w:rsid w:val="00EF0DDF"/>
    <w:rsid w:val="00EF0E0C"/>
    <w:rsid w:val="00EF4485"/>
    <w:rsid w:val="00F473BB"/>
    <w:rsid w:val="00FC3E09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6A5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6A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251C-3BB4-4E46-8EFC-FAAB76AC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81</cp:revision>
  <cp:lastPrinted>2019-12-13T14:53:00Z</cp:lastPrinted>
  <dcterms:created xsi:type="dcterms:W3CDTF">2019-12-13T13:33:00Z</dcterms:created>
  <dcterms:modified xsi:type="dcterms:W3CDTF">2020-03-23T09:23:00Z</dcterms:modified>
</cp:coreProperties>
</file>