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89" w:rsidRDefault="00275B89"/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275B89">
        <w:trPr>
          <w:trHeight w:val="1701"/>
        </w:trPr>
        <w:tc>
          <w:tcPr>
            <w:tcW w:w="4253" w:type="dxa"/>
          </w:tcPr>
          <w:p w:rsidR="00146D64" w:rsidRDefault="00146D64" w:rsidP="00275B89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  <w:p w:rsidR="007241A2" w:rsidRPr="00893A70" w:rsidRDefault="007241A2" w:rsidP="00275B89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BD66B4" wp14:editId="6919F7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42F8016" wp14:editId="4D518F0D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275B89" w:rsidRDefault="00275B89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146D64" w:rsidRDefault="00146D64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C54041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275B89" w:rsidRDefault="00775DB0" w:rsidP="00885237">
      <w:pPr>
        <w:ind w:right="5952"/>
        <w:jc w:val="both"/>
        <w:rPr>
          <w:color w:val="000000" w:themeColor="text1"/>
          <w:sz w:val="12"/>
          <w:szCs w:val="26"/>
        </w:rPr>
      </w:pPr>
    </w:p>
    <w:p w:rsidR="00DB10DE" w:rsidRDefault="00DB10DE" w:rsidP="00893A70">
      <w:pPr>
        <w:ind w:right="5952"/>
        <w:jc w:val="both"/>
        <w:rPr>
          <w:color w:val="000000" w:themeColor="text1"/>
          <w:sz w:val="28"/>
          <w:szCs w:val="28"/>
        </w:rPr>
      </w:pPr>
    </w:p>
    <w:p w:rsidR="00885237" w:rsidRPr="007241A2" w:rsidRDefault="00885237" w:rsidP="00182671">
      <w:pPr>
        <w:ind w:right="5385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275B89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CF2216" w:rsidRPr="007241A2">
        <w:rPr>
          <w:color w:val="000000" w:themeColor="text1"/>
          <w:sz w:val="28"/>
          <w:szCs w:val="28"/>
        </w:rPr>
        <w:t>границ защитн</w:t>
      </w:r>
      <w:r w:rsidR="00AD1BA6" w:rsidRPr="007241A2">
        <w:rPr>
          <w:color w:val="000000" w:themeColor="text1"/>
          <w:sz w:val="28"/>
          <w:szCs w:val="28"/>
        </w:rPr>
        <w:t>ых</w:t>
      </w:r>
      <w:r w:rsidR="00CF2216" w:rsidRPr="007241A2">
        <w:rPr>
          <w:color w:val="000000" w:themeColor="text1"/>
          <w:sz w:val="28"/>
          <w:szCs w:val="28"/>
        </w:rPr>
        <w:t xml:space="preserve"> 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r w:rsidR="008E18AB">
        <w:rPr>
          <w:color w:val="000000" w:themeColor="text1"/>
          <w:sz w:val="28"/>
          <w:szCs w:val="28"/>
        </w:rPr>
        <w:t xml:space="preserve">Менделеевском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275B89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DB10DE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275B89" w:rsidRDefault="00885237" w:rsidP="004D6761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6"/>
          <w:szCs w:val="28"/>
        </w:rPr>
      </w:pPr>
    </w:p>
    <w:p w:rsidR="00DB10DE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85237" w:rsidRPr="007241A2" w:rsidRDefault="00885237" w:rsidP="00DB10DE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75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6"/>
          <w:szCs w:val="28"/>
        </w:rPr>
      </w:pPr>
    </w:p>
    <w:p w:rsidR="00DB10DE" w:rsidRPr="00275B89" w:rsidRDefault="00DB10DE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6"/>
          <w:szCs w:val="28"/>
        </w:rPr>
      </w:pPr>
    </w:p>
    <w:p w:rsidR="00275B89" w:rsidRDefault="00AD1BA6" w:rsidP="00BD50B7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>1. Утвердить</w:t>
      </w:r>
      <w:r w:rsidR="00275B89">
        <w:rPr>
          <w:color w:val="000000" w:themeColor="text1"/>
          <w:sz w:val="28"/>
          <w:szCs w:val="28"/>
        </w:rPr>
        <w:t>:</w:t>
      </w:r>
    </w:p>
    <w:p w:rsidR="00885237" w:rsidRDefault="00275B89" w:rsidP="00BD50B7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 w:rsidRPr="00275B89">
        <w:rPr>
          <w:color w:val="000000" w:themeColor="text1"/>
          <w:sz w:val="28"/>
          <w:szCs w:val="28"/>
        </w:rPr>
        <w:t>местоположения границ защитных зон объектов культурного наследия регионального значения, расположенных в Менделеевском муниципальном районе Республики Татарстан, с перечнем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Pr="00275B89">
        <w:rPr>
          <w:color w:val="000000" w:themeColor="text1"/>
          <w:sz w:val="28"/>
          <w:szCs w:val="28"/>
        </w:rPr>
        <w:t>, установленной для ведения Единого государственного реестра недвижимости</w:t>
      </w:r>
      <w:r w:rsidR="00DB10DE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4D6761">
        <w:rPr>
          <w:color w:val="000000" w:themeColor="text1"/>
          <w:sz w:val="28"/>
          <w:szCs w:val="28"/>
        </w:rPr>
        <w:t>;</w:t>
      </w:r>
    </w:p>
    <w:p w:rsidR="00C54041" w:rsidRPr="007241A2" w:rsidRDefault="004D6761" w:rsidP="004D6761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275B89">
        <w:rPr>
          <w:color w:val="000000" w:themeColor="text1"/>
          <w:sz w:val="28"/>
          <w:szCs w:val="28"/>
        </w:rPr>
        <w:t>земель в границах</w:t>
      </w:r>
      <w:r w:rsidR="00C54041">
        <w:rPr>
          <w:color w:val="000000" w:themeColor="text1"/>
          <w:sz w:val="28"/>
          <w:szCs w:val="28"/>
        </w:rPr>
        <w:t xml:space="preserve"> </w:t>
      </w:r>
      <w:r w:rsidR="00C54041" w:rsidRPr="00C54041">
        <w:rPr>
          <w:color w:val="000000" w:themeColor="text1"/>
          <w:sz w:val="28"/>
          <w:szCs w:val="28"/>
        </w:rPr>
        <w:t>защитных зон объектов культурного наследия регионального значения, расположенных в Менделеевском муниципальном районе Республики Татарстан</w:t>
      </w:r>
      <w:r w:rsidR="00DB10DE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 w:rsidR="00275B89">
        <w:rPr>
          <w:color w:val="000000" w:themeColor="text1"/>
          <w:sz w:val="28"/>
          <w:szCs w:val="28"/>
        </w:rPr>
        <w:t>.</w:t>
      </w:r>
    </w:p>
    <w:p w:rsidR="00275B89" w:rsidRPr="007241A2" w:rsidRDefault="00275B89" w:rsidP="00275B8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75B89" w:rsidRDefault="00275B89" w:rsidP="00275B8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5B89" w:rsidRDefault="00275B89" w:rsidP="00275B8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0DE" w:rsidRDefault="00DB10DE" w:rsidP="00275B8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275B89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275B89" w:rsidRDefault="00275B89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DB10DE" w:rsidRDefault="00DB10DE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CF2216" w:rsidRPr="007241A2" w:rsidRDefault="00CF2216" w:rsidP="00C54041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146D64" w:rsidRDefault="00CF2216" w:rsidP="00146D64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2F54C6" w:rsidRPr="007241A2" w:rsidRDefault="002F54C6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275B89" w:rsidP="004D6761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275B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рафическое описание местоположения границ защитных зон объектов культурного наследия регионального значения, расположенных в Менделеевском муниципальном районе Республики Татарстан, с перечнем координат, установленной для ведения Единого государственного реестра недвижимости</w:t>
      </w:r>
    </w:p>
    <w:p w:rsidR="00275B89" w:rsidRPr="007241A2" w:rsidRDefault="00275B89" w:rsidP="004D676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6761" w:rsidRDefault="00A06868" w:rsidP="00DB10D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D6761"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</w:t>
      </w:r>
      <w:r w:rsidR="004D6761" w:rsidRP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культурного наследия регионального значения 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«Главный дом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усадьбы П.К.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Ушков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сер. XIX в.», расположенного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г. Менделеевск, ул. Карпова</w:t>
      </w:r>
    </w:p>
    <w:p w:rsidR="00DB10DE" w:rsidRDefault="00DB10DE" w:rsidP="00DB10D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2D69" w:rsidTr="00B22D69">
        <w:tc>
          <w:tcPr>
            <w:tcW w:w="10065" w:type="dxa"/>
          </w:tcPr>
          <w:p w:rsidR="00B22D69" w:rsidRDefault="00B22D69" w:rsidP="00B22D6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3DC5C9F" wp14:editId="77DA1A7F">
                  <wp:extent cx="4627659" cy="3212327"/>
                  <wp:effectExtent l="0" t="0" r="1905" b="762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880" cy="321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1:5000</w:t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065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1A2C54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6.35pt" o:ole="">
                  <v:imagedata r:id="rId11" o:title=""/>
                </v:shape>
                <o:OLEObject Type="Embed" ProgID="PBrush" ShapeID="_x0000_i1025" DrawAspect="Content" ObjectID="_1646491431" r:id="rId12"/>
              </w:object>
            </w:r>
            <w:r w:rsidRPr="00B22D69">
              <w:rPr>
                <w:sz w:val="28"/>
                <w:szCs w:val="28"/>
              </w:rPr>
              <w:t xml:space="preserve"> 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31BCB9AD">
                <v:shape id="_x0000_i1026" type="#_x0000_t75" style="width:19.6pt;height:19.6pt" o:ole="">
                  <v:imagedata r:id="rId13" o:title=""/>
                </v:shape>
                <o:OLEObject Type="Embed" ProgID="PBrush" ShapeID="_x0000_i1026" DrawAspect="Content" ObjectID="_1646491432" r:id="rId14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16:27:110112:18, 16:27:110105:42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16:27:110112, 16:27:110105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2087991">
                <v:rect id="_x0000_s1040" style="position:absolute;left:0;text-align:left;margin-left:1.8pt;margin-top:1.9pt;width:28.5pt;height:12.75pt;z-index:251661312" fillcolor="#f3c"/>
              </w:pic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         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DB10DE" w:rsidRDefault="00DB10DE" w:rsidP="00275B89">
      <w:pPr>
        <w:pStyle w:val="ConsPlusNonformat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10DE" w:rsidRDefault="00DB10DE" w:rsidP="00DB10D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671" w:rsidRDefault="00182671" w:rsidP="00DB10D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671" w:rsidRDefault="00182671" w:rsidP="00DB10D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6761" w:rsidRDefault="004D6761" w:rsidP="00C5404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</w:t>
      </w:r>
      <w:r w:rsidRP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культурного наследия регионального значения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«Главный дом усадьбы П.К.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Ушкова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сер. XIX в.», расположенного по адресу: г. Менделеевск, ул. Карпова</w:t>
      </w:r>
    </w:p>
    <w:p w:rsidR="00DB10DE" w:rsidRDefault="00DB10DE" w:rsidP="00C5404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C5404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«Гл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авный дом усадьбы П.К. </w:t>
      </w:r>
      <w:proofErr w:type="spellStart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Ушкова</w:t>
      </w:r>
      <w:proofErr w:type="spellEnd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сер. XIX в.»</w:t>
      </w:r>
      <w:r w:rsidR="00C54041" w:rsidRPr="00C54041">
        <w:rPr>
          <w:rFonts w:ascii="Times New Roman" w:hAnsi="Times New Roman" w:cs="Times New Roman"/>
          <w:color w:val="000000" w:themeColor="text1"/>
          <w:sz w:val="28"/>
          <w:szCs w:val="28"/>
        </w:rPr>
        <w:t>, середина XIX в.</w:t>
      </w:r>
      <w:r w:rsid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 w:rsidR="008E18AB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8A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8AB"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E18AB"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 w:rsidR="008E18AB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6761" w:rsidRDefault="00275B89" w:rsidP="004D676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="00771F34"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68C7" w:rsidRDefault="004D6761" w:rsidP="00DB10D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3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«Главн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дом усадьбы П.К. </w:t>
      </w:r>
      <w:proofErr w:type="spellStart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Ушкова</w:t>
      </w:r>
      <w:proofErr w:type="spellEnd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сер. XIX в.», </w:t>
      </w:r>
      <w:proofErr w:type="gram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</w:p>
    <w:p w:rsidR="00580947" w:rsidRDefault="00DB10DE" w:rsidP="00DB10D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г. Менделеевск, ул. Карпова</w:t>
      </w:r>
    </w:p>
    <w:p w:rsidR="00DB10DE" w:rsidRDefault="00DB10DE" w:rsidP="00DB10D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8E18AB" w:rsidRPr="00000A27" w:rsidTr="008E18A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C68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68C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175762</w:t>
            </w: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8E18AB" w:rsidRPr="00000A27" w:rsidTr="008E18AB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C68C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C68C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8E18AB" w:rsidRPr="00000A27" w:rsidTr="008E18AB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8E18AB" w:rsidRPr="004C03F1" w:rsidTr="008E18AB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489609.61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2316138.88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489445.84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2316247.75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489378.18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2316235.54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489305.47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2316287.86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489275.32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2316230.27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489240.45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2316250.66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489101.22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2316061.21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489109.78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2316054.86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489091.84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2316027.43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489196.40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2315957.79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489143.87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2315868.35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489343.83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2315748.75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489368.64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2315791.49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489435.63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2315746.78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489566.92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2315948.19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489531.54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2315972.10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489559.83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2316016.20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489609.61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2316138.88</w:t>
            </w:r>
          </w:p>
        </w:tc>
      </w:tr>
    </w:tbl>
    <w:p w:rsidR="00C54041" w:rsidRDefault="00C54041" w:rsidP="00C54041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314" w:rsidRDefault="003E4314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0DE" w:rsidRDefault="00DB10DE" w:rsidP="004D6761">
      <w:pPr>
        <w:pStyle w:val="ConsPlusNonformat"/>
        <w:tabs>
          <w:tab w:val="left" w:pos="9923"/>
        </w:tabs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0DE" w:rsidRDefault="00DB10DE" w:rsidP="004D6761">
      <w:pPr>
        <w:pStyle w:val="ConsPlusNonformat"/>
        <w:tabs>
          <w:tab w:val="left" w:pos="9923"/>
        </w:tabs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6761" w:rsidRDefault="00A06868" w:rsidP="00DB10DE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proofErr w:type="gramStart"/>
      <w:r w:rsidR="004D6761"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4D6761" w:rsidRP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«Заводская контора товарищества «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П.К.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Ушков и К», 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1870 г. Здесь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работали многие видные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ученые и общественные деятели: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предприниматель, владелец за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вода, видный деятель химической промышленности П.К. Ушков, выдающийся ученый-химик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Д.И.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Менделеев, видн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ый химик и биолог Б.И.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Збарский</w:t>
      </w:r>
      <w:proofErr w:type="spellEnd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ученый-химик, ре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волюционер и деятель химической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промышленности Л.Я.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Карпов, физик-ядерщик</w:t>
      </w:r>
      <w:proofErr w:type="gram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Н.Г.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>Хлопин</w:t>
      </w:r>
      <w:proofErr w:type="spellEnd"/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химик и металлург И.Я.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Башилов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, поэт Б.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Пастернак и другие», </w:t>
      </w:r>
      <w:proofErr w:type="gram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Менделеевск, ул.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Гассара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DB10DE" w:rsidRDefault="00DB10DE" w:rsidP="00DB10DE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2D69" w:rsidTr="00B22D69">
        <w:tc>
          <w:tcPr>
            <w:tcW w:w="10065" w:type="dxa"/>
          </w:tcPr>
          <w:p w:rsidR="00B22D69" w:rsidRDefault="00B22D69" w:rsidP="00B22D69">
            <w:pPr>
              <w:pStyle w:val="ConsPlusNonformat"/>
              <w:tabs>
                <w:tab w:val="left" w:pos="9923"/>
              </w:tabs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191E0153" wp14:editId="2F258174">
                  <wp:extent cx="5669279" cy="3840480"/>
                  <wp:effectExtent l="0" t="0" r="8255" b="762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357" cy="3840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065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05C7D389">
                <v:shape id="_x0000_i1027" type="#_x0000_t75" style="width:53pt;height:6.35pt" o:ole="">
                  <v:imagedata r:id="rId11" o:title=""/>
                </v:shape>
                <o:OLEObject Type="Embed" ProgID="PBrush" ShapeID="_x0000_i1027" DrawAspect="Content" ObjectID="_1646491433" r:id="rId16"/>
              </w:object>
            </w:r>
            <w:r w:rsidRPr="00B22D69">
              <w:rPr>
                <w:sz w:val="28"/>
                <w:szCs w:val="28"/>
              </w:rPr>
              <w:t xml:space="preserve"> 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5E0AD4FB">
                <v:shape id="_x0000_i1028" type="#_x0000_t75" style="width:19.6pt;height:19.6pt" o:ole="">
                  <v:imagedata r:id="rId13" o:title=""/>
                </v:shape>
                <o:OLEObject Type="Embed" ProgID="PBrush" ShapeID="_x0000_i1028" DrawAspect="Content" ObjectID="_1646491434" r:id="rId17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16:27:110128:1, 16:27:110123:63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16:27:110129, 16:27:110128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EEBC3EB">
                <v:rect id="_x0000_s1041" style="position:absolute;left:0;text-align:left;margin-left:1.8pt;margin-top:1.9pt;width:28.5pt;height:12.75pt;z-index:251663360" fillcolor="#f3c"/>
              </w:pic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        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4D6761" w:rsidRDefault="004D6761" w:rsidP="00C5404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C5404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C5404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C5404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C5404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DB10DE">
      <w:pPr>
        <w:pStyle w:val="ConsPlusNonformat"/>
        <w:tabs>
          <w:tab w:val="left" w:pos="9923"/>
        </w:tabs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0DE" w:rsidRDefault="00DB10DE" w:rsidP="00DB10DE">
      <w:pPr>
        <w:pStyle w:val="ConsPlusNonformat"/>
        <w:tabs>
          <w:tab w:val="left" w:pos="9923"/>
        </w:tabs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6761" w:rsidRDefault="004D6761" w:rsidP="00601CF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4D6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Заводская контора товарищества «П.К. Ушков и К», 1870 г. Здесь работали многие видные ученые и общественные деятели: предприниматель, владелец завода, видный деятель химической промышленности П.К. Ушков, выдающийся ученый-химик Д.И. Менделеев, видный химик и биолог Б.И.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Збарский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, ученый-химик, революционер и деятель химической промышленности Л.Я. Карпов, физик-ядерщик</w:t>
      </w:r>
      <w:proofErr w:type="gram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Н.Г.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Хлопин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химик и металлург И.Я.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Башилов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поэт Б. Пастернак и другие», </w:t>
      </w:r>
      <w:proofErr w:type="gram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                   г. Менделеевск, ул. </w:t>
      </w:r>
      <w:proofErr w:type="spellStart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Гассара</w:t>
      </w:r>
      <w:proofErr w:type="spellEnd"/>
      <w:r w:rsidR="00DB10DE" w:rsidRPr="00DB10DE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A45B79" w:rsidRDefault="00A45B79" w:rsidP="00B22D69">
      <w:pPr>
        <w:pStyle w:val="ConsPlusNonformat"/>
        <w:tabs>
          <w:tab w:val="left" w:pos="9923"/>
        </w:tabs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8E18AB" w:rsidP="00C54041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«Заводская контора товарищества «П.К. Ушков и К», 1870 г. Здесь работали многие видные ученые и общественные деятели: предприниматель, владелец завода, видный деятель химической промышленности П.К. Ушков, выдающийся ученый-химик Д.И. Менделеев, видный химик и биолог Б.И.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Збарский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ученый-химик, революционер и</w:t>
      </w:r>
      <w:proofErr w:type="gram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 химической промышленности Л.Я. Карпов, физик-ядерщик Н.Г.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Хлопин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химик и металлург И.Я.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Башилов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поэт Б. Пастернак и другие»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D2A9C" w:rsidRPr="007241A2" w:rsidRDefault="001D2A9C" w:rsidP="00A45B79">
      <w:pPr>
        <w:pStyle w:val="ConsPlusNonformat"/>
        <w:widowControl/>
        <w:tabs>
          <w:tab w:val="left" w:pos="4195"/>
        </w:tabs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A45B7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B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точек </w:t>
      </w:r>
    </w:p>
    <w:p w:rsidR="00601CF1" w:rsidRDefault="00A45B79" w:rsidP="00601C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«Заводская контора товарищества «П.К. Ушков и К», 1870 г. Здесь работали многие видные ученые и общественные деятели: предприниматель, владелец завода, видный деятель химической промышленности П.К. Ушков, выдающийся ученый-химик Д.И. Менделеев, видный химик и биолог Б.И.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Збарский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ученый-химик, революционер и деятель химической промышленности Л.Я. Карпов, физик-ядерщик Н.Г.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Хлопин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химик</w:t>
      </w:r>
      <w:proofErr w:type="gram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металлург И.Я.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Башилов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поэт Б. Пастернак и другие»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Менделеевск, ул.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Гассара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1D2A9C" w:rsidRPr="007241A2" w:rsidRDefault="00C54041" w:rsidP="00601C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8E18AB" w:rsidRPr="00000A27" w:rsidTr="008E18A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C68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68C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82376</w:t>
            </w: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8E18AB" w:rsidRPr="00000A27" w:rsidTr="008E18AB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C68C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C68C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8E18AB" w:rsidRPr="00000A27" w:rsidTr="008E18AB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8E18AB" w:rsidRPr="004C03F1" w:rsidTr="008E18AB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A45B79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A45B79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488314.37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231</w:t>
            </w: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7152.91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488323.62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2317222.92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488325.62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2317270.46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488320.80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2317317.07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488290.69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2317371.92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488265.18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2317399.30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488150.66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2317508.32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488061.25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2317387.57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488048.30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2317329.74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488054.47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2317274.60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488060.20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2317258.68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488057.47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2317099.19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488206.19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2317119.47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488244.02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2317127.23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488314.37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2317152.91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01CF1" w:rsidRDefault="00F1400B" w:rsidP="00601C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5B79" w:rsidRPr="00A45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границ защитной зоны </w:t>
      </w:r>
      <w:r w:rsidR="00A45B79"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Богоявления, 1818 - 1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835 гг., </w:t>
      </w:r>
      <w:proofErr w:type="spellStart"/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>перестр</w:t>
      </w:r>
      <w:proofErr w:type="spellEnd"/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1903 г., арх.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Лихачева»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располо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женного по адресу: Менделеевск,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ул. Набережная</w:t>
      </w:r>
    </w:p>
    <w:p w:rsidR="00601CF1" w:rsidRDefault="00601CF1" w:rsidP="00601C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2D69" w:rsidTr="00B22D69">
        <w:tc>
          <w:tcPr>
            <w:tcW w:w="10065" w:type="dxa"/>
          </w:tcPr>
          <w:p w:rsidR="00B22D69" w:rsidRDefault="00B22D69" w:rsidP="00B22D6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3630819" wp14:editId="193A8831">
                  <wp:extent cx="5510254" cy="4333461"/>
                  <wp:effectExtent l="0" t="0" r="0" b="0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330" cy="433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065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69FDD280">
                <v:shape id="_x0000_i1029" type="#_x0000_t75" style="width:53pt;height:6.35pt" o:ole="">
                  <v:imagedata r:id="rId11" o:title=""/>
                </v:shape>
                <o:OLEObject Type="Embed" ProgID="PBrush" ShapeID="_x0000_i1029" DrawAspect="Content" ObjectID="_1646491435" r:id="rId19"/>
              </w:objec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 xml:space="preserve">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4981599B">
                <v:shape id="_x0000_i1030" type="#_x0000_t75" style="width:19.6pt;height:19.6pt" o:ole="">
                  <v:imagedata r:id="rId13" o:title=""/>
                </v:shape>
                <o:OLEObject Type="Embed" ProgID="PBrush" ShapeID="_x0000_i1030" DrawAspect="Content" ObjectID="_1646491436" r:id="rId20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16:27:110150:16, 16:27:110136:4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16:27:110150, 16:27:110151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3690BF0B">
                <v:rect id="_x0000_s1042" style="position:absolute;left:0;text-align:left;margin-left:1.8pt;margin-top:1.9pt;width:28.5pt;height:12.75pt;z-index:251665408" fillcolor="#f3c"/>
              </w:pic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         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A45B79" w:rsidRDefault="00A45B7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CF1" w:rsidRDefault="00601CF1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B79" w:rsidRDefault="00A45B79" w:rsidP="00601C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Богоявления, 1818 - 1835 гг.,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перестр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1903 г., арх. А. Лихачева», расположенного по адресу: Менделеевск, 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ул. Набережная</w:t>
      </w:r>
    </w:p>
    <w:p w:rsidR="00601CF1" w:rsidRDefault="00601CF1" w:rsidP="00601C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00B" w:rsidRDefault="008E18AB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Богоявления, 1818 - 1835 гг.,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перестр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. 1903 г., арх. А. Лихачева»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F1400B" w:rsidRDefault="00F1400B" w:rsidP="00A45B79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275B8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400B" w:rsidRDefault="00A45B79" w:rsidP="00601C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защитной зоны </w:t>
      </w:r>
      <w:r w:rsidR="00F1400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Богоявления, 1818 - 1835 гг., </w:t>
      </w:r>
      <w:proofErr w:type="spellStart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перестр</w:t>
      </w:r>
      <w:proofErr w:type="spellEnd"/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. 1903 г., арх. А. Лихачева», расположенного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Менделеевск,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ул. Набережная</w:t>
      </w:r>
    </w:p>
    <w:p w:rsidR="00601CF1" w:rsidRDefault="00601CF1" w:rsidP="00601C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8E18AB" w:rsidRPr="00000A27" w:rsidTr="008E18A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C68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68C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66437</w:t>
            </w: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8E18AB" w:rsidRPr="00000A27" w:rsidTr="008E18AB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C68C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C68C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8E18AB" w:rsidRPr="00000A27" w:rsidTr="008E18AB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8E18AB" w:rsidRPr="004C03F1" w:rsidTr="008E18AB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18A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A45B79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A45B79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487309.84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2318</w:t>
            </w: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629.52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487414.98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2318809.49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487374.62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2318896.94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487293.93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2318966.70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487185.81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2318925.18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487113.64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2318815.78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487115.19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2318809.54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487078.43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2318778.59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487133.59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2318735.21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487134.70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2318730.73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487153.73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2318719.37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487247.87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2318645.34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487260.35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2318657.20</w:t>
            </w:r>
          </w:p>
        </w:tc>
      </w:tr>
      <w:tr w:rsidR="008E18AB" w:rsidRPr="00EA2C92" w:rsidTr="008E18A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487309.84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18AB" w:rsidRPr="008E18AB" w:rsidRDefault="008E18AB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18A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2318629.52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45B79" w:rsidRDefault="00F1400B" w:rsidP="00601C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45B79" w:rsidRPr="00A45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A45B79"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сернокислотного прои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>зводства завода Ушковых, 1869 - около 1890 гг.»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</w:t>
      </w:r>
      <w:r w:rsidR="0060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по адресу: г. Менделеевск,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Старая Заводская Площадка</w:t>
      </w:r>
      <w:proofErr w:type="gramEnd"/>
    </w:p>
    <w:p w:rsidR="00601CF1" w:rsidRDefault="00601CF1" w:rsidP="00601C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22D69" w:rsidTr="00B22D69">
        <w:tc>
          <w:tcPr>
            <w:tcW w:w="10421" w:type="dxa"/>
          </w:tcPr>
          <w:p w:rsidR="00B22D69" w:rsidRDefault="00B22D69" w:rsidP="00B22D6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2DC53D6" wp14:editId="198920BF">
                  <wp:extent cx="4492365" cy="3713259"/>
                  <wp:effectExtent l="0" t="0" r="3810" b="1905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625" cy="371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421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1:5000</w:t>
            </w:r>
          </w:p>
        </w:tc>
      </w:tr>
      <w:tr w:rsidR="00B22D69" w:rsidTr="00B22D69">
        <w:tc>
          <w:tcPr>
            <w:tcW w:w="10421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421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4F9F6D73">
                <v:shape id="_x0000_i1031" type="#_x0000_t75" style="width:53pt;height:6.35pt" o:ole="">
                  <v:imagedata r:id="rId11" o:title=""/>
                </v:shape>
                <o:OLEObject Type="Embed" ProgID="PBrush" ShapeID="_x0000_i1031" DrawAspect="Content" ObjectID="_1646491437" r:id="rId22"/>
              </w:object>
            </w:r>
            <w:r w:rsidRPr="00B22D69">
              <w:rPr>
                <w:sz w:val="28"/>
                <w:szCs w:val="28"/>
              </w:rPr>
              <w:t xml:space="preserve"> 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3236A686">
                <v:shape id="_x0000_i1032" type="#_x0000_t75" style="width:19.6pt;height:19.6pt" o:ole="">
                  <v:imagedata r:id="rId13" o:title=""/>
                </v:shape>
                <o:OLEObject Type="Embed" ProgID="PBrush" ShapeID="_x0000_i1032" DrawAspect="Content" ObjectID="_1646491438" r:id="rId23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16:27:110128:26, 16:27:110128: 1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16:27:110129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CFAE13B">
                <v:rect id="_x0000_s1043" style="position:absolute;left:0;text-align:left;margin-left:1.8pt;margin-top:1.9pt;width:28.5pt;height:12.75pt;z-index:251667456" fillcolor="#f3c"/>
              </w:pic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        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A45B79" w:rsidRDefault="00A45B7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A45B7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B79" w:rsidRDefault="00A45B79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5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601CF1" w:rsidRPr="00601CF1">
        <w:rPr>
          <w:rFonts w:ascii="Times New Roman" w:hAnsi="Times New Roman" w:cs="Times New Roman"/>
          <w:color w:val="000000" w:themeColor="text1"/>
          <w:sz w:val="28"/>
          <w:szCs w:val="28"/>
        </w:rPr>
        <w:t>«Здание сернокислотного производства завода Ушковых, 1869 - около 1890 гг.», расположенного по адресу: г. Менделеевск, Старая Заводская Площадка</w:t>
      </w:r>
      <w:proofErr w:type="gramEnd"/>
    </w:p>
    <w:p w:rsidR="00601CF1" w:rsidRDefault="00601CF1" w:rsidP="00A45B7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7E5" w:rsidRDefault="008E18AB" w:rsidP="00A45B7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«Здание сернокислотного производства завода Ушковых, 1869 - около 1890 гг.»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275B89" w:rsidRDefault="00275B89" w:rsidP="00A45B7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275B8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400B" w:rsidRPr="007241A2" w:rsidRDefault="00146D64" w:rsidP="00A45B7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раниц защитной зоны </w:t>
      </w:r>
      <w:r w:rsidR="00F1400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5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B79"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«Здание сернокислотного производства завода Ушковых, 1869 - около 1890 гг.», расположенного по адресу: г. Менделеевск, Старая Заводская Площадка</w:t>
      </w:r>
      <w:proofErr w:type="gramEnd"/>
    </w:p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4B27E5" w:rsidRPr="00000A27" w:rsidTr="004B27E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C68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68C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172712</w:t>
            </w: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B27E5" w:rsidRPr="00000A27" w:rsidTr="004B27E5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C68C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C68C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B27E5" w:rsidRPr="00000A27" w:rsidTr="004B27E5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B27E5" w:rsidRPr="004C03F1" w:rsidTr="004B27E5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7E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A45B79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B27E5" w:rsidRPr="00A45B79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488511.88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45B79">
              <w:rPr>
                <w:rFonts w:ascii="Times New Roman" w:eastAsia="MS Mincho" w:hAnsi="Times New Roman"/>
                <w:sz w:val="28"/>
                <w:szCs w:val="28"/>
              </w:rPr>
              <w:t>231</w:t>
            </w: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6869.39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488445.37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2317248.44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488060.42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2317180.73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488062.21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2317167.39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488057.24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2317152.64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488003.66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2317145.49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488022.25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2316978.49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488053.19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2316826.03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488087.92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2316828.26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488094.34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2316801.75</w:t>
            </w:r>
          </w:p>
        </w:tc>
      </w:tr>
      <w:tr w:rsidR="004B27E5" w:rsidRPr="00EA2C92" w:rsidTr="004B27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488511.88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B27E5" w:rsidRPr="004B27E5" w:rsidRDefault="004B27E5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7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2316869.39</w:t>
            </w:r>
          </w:p>
        </w:tc>
      </w:tr>
    </w:tbl>
    <w:p w:rsidR="004B27E5" w:rsidRDefault="004B27E5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005F1" w:rsidRDefault="002F11FC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5B79" w:rsidRPr="00A45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</w:t>
      </w:r>
      <w:r w:rsidR="00A45B79" w:rsidRPr="00A4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культурного наследия регионального значения 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нач. XX в.»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Менделеевский район,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дер. </w:t>
      </w:r>
      <w:proofErr w:type="spell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Псеево</w:t>
      </w:r>
      <w:proofErr w:type="spellEnd"/>
    </w:p>
    <w:p w:rsidR="00146D64" w:rsidRDefault="00146D64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2D69" w:rsidTr="00B22D69">
        <w:tc>
          <w:tcPr>
            <w:tcW w:w="10065" w:type="dxa"/>
          </w:tcPr>
          <w:p w:rsidR="00B22D69" w:rsidRDefault="00B22D69" w:rsidP="00B22D6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0FF6501" wp14:editId="00D2A7C4">
                  <wp:extent cx="5605669" cy="4047214"/>
                  <wp:effectExtent l="0" t="0" r="0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747" cy="404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065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5D43AE4B">
                <v:shape id="_x0000_i1033" type="#_x0000_t75" style="width:53pt;height:6.35pt" o:ole="">
                  <v:imagedata r:id="rId11" o:title=""/>
                </v:shape>
                <o:OLEObject Type="Embed" ProgID="PBrush" ShapeID="_x0000_i1033" DrawAspect="Content" ObjectID="_1646491439" r:id="rId25"/>
              </w:object>
            </w:r>
            <w:r w:rsidRPr="00B22D69">
              <w:rPr>
                <w:sz w:val="28"/>
                <w:szCs w:val="28"/>
              </w:rPr>
              <w:t xml:space="preserve"> 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08826032">
                <v:shape id="_x0000_i1034" type="#_x0000_t75" style="width:19.6pt;height:19.6pt" o:ole="">
                  <v:imagedata r:id="rId13" o:title=""/>
                </v:shape>
                <o:OLEObject Type="Embed" ProgID="PBrush" ShapeID="_x0000_i1034" DrawAspect="Content" ObjectID="_1646491440" r:id="rId26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16:27:080101:215, 16:27:080101: 31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16:27:080101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9780AD1">
                <v:rect id="_x0000_s1044" style="position:absolute;left:0;text-align:left;margin-left:1.8pt;margin-top:1.9pt;width:28.5pt;height:12.75pt;z-index:251669504" fillcolor="#f3c"/>
              </w:pic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        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E005F1" w:rsidRDefault="00E005F1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D64" w:rsidRDefault="00146D64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E005F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5F1" w:rsidRDefault="00E005F1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нач. XX в.», </w:t>
      </w:r>
      <w:proofErr w:type="gram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Менделеевский район, дер. </w:t>
      </w:r>
      <w:proofErr w:type="spell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Псеево</w:t>
      </w:r>
      <w:proofErr w:type="spellEnd"/>
    </w:p>
    <w:p w:rsidR="00146D64" w:rsidRDefault="00146D64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1FC" w:rsidRDefault="002F11FC" w:rsidP="00E005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нач. XX в.»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75B89" w:rsidRPr="00E005F1" w:rsidRDefault="00275B89" w:rsidP="00E005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275B8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68C7" w:rsidRDefault="00E005F1" w:rsidP="00146D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2F11F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1F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нач. XX в.», </w:t>
      </w:r>
      <w:proofErr w:type="gram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</w:p>
    <w:p w:rsidR="002F11FC" w:rsidRDefault="00146D64" w:rsidP="00146D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Менделеевский район, дер. </w:t>
      </w:r>
      <w:proofErr w:type="spellStart"/>
      <w:r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Псеево</w:t>
      </w:r>
      <w:proofErr w:type="spellEnd"/>
    </w:p>
    <w:p w:rsidR="00146D64" w:rsidRDefault="00146D64" w:rsidP="00146D64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F11FC" w:rsidRPr="00000A27" w:rsidTr="002F11FC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C68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68C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52700</w:t>
            </w: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F11FC" w:rsidRPr="00000A27" w:rsidTr="002F11FC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C68C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C68C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F11FC" w:rsidRPr="00000A27" w:rsidTr="002F11FC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F11FC" w:rsidRPr="004C03F1" w:rsidTr="002F11FC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495940.68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2330006.09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495858.77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2330175.22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495786.73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2330100.39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495643.84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2329998.38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495759.33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2329883.14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495809.23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2329861.35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495883.45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2329869.14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495936.67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2329944.02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495940.68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2330006.09</w:t>
            </w:r>
          </w:p>
        </w:tc>
      </w:tr>
    </w:tbl>
    <w:p w:rsidR="002F11FC" w:rsidRDefault="002F11F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005F1" w:rsidRDefault="002F11FC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05F1" w:rsidRPr="00E00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</w:t>
      </w:r>
      <w:r w:rsidR="00E005F1" w:rsidRP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культурного наследия регионального значения 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нач. XX в.»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Менделеевский район,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дер. Татарский </w:t>
      </w:r>
      <w:proofErr w:type="spell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Кокшан</w:t>
      </w:r>
      <w:proofErr w:type="spellEnd"/>
    </w:p>
    <w:p w:rsidR="00146D64" w:rsidRDefault="00146D64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2D69" w:rsidTr="00B22D69">
        <w:tc>
          <w:tcPr>
            <w:tcW w:w="10065" w:type="dxa"/>
          </w:tcPr>
          <w:p w:rsidR="00B22D69" w:rsidRDefault="00B22D69" w:rsidP="00B22D6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708738" cy="3896139"/>
                  <wp:effectExtent l="0" t="0" r="6350" b="9525"/>
                  <wp:docPr id="10" name="Рисунок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813" cy="389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065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6CDE6701">
                <v:shape id="_x0000_i1035" type="#_x0000_t75" style="width:53pt;height:6.35pt" o:ole="">
                  <v:imagedata r:id="rId11" o:title=""/>
                </v:shape>
                <o:OLEObject Type="Embed" ProgID="PBrush" ShapeID="_x0000_i1035" DrawAspect="Content" ObjectID="_1646491441" r:id="rId28"/>
              </w:object>
            </w:r>
            <w:r w:rsidRPr="00B22D69">
              <w:rPr>
                <w:sz w:val="28"/>
                <w:szCs w:val="28"/>
              </w:rPr>
              <w:t xml:space="preserve"> 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2B22941D">
                <v:shape id="_x0000_i1036" type="#_x0000_t75" style="width:19.6pt;height:19.6pt" o:ole="">
                  <v:imagedata r:id="rId13" o:title=""/>
                </v:shape>
                <o:OLEObject Type="Embed" ProgID="PBrush" ShapeID="_x0000_i1036" DrawAspect="Content" ObjectID="_1646491442" r:id="rId29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16:27:061001:185, 16:27:060301:25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16:27:061001, 16:27:060301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CA2CEA5">
                <v:rect id="_x0000_s1045" style="position:absolute;left:0;text-align:left;margin-left:1.8pt;margin-top:1.9pt;width:28.5pt;height:12.75pt;z-index:251671552" fillcolor="#f3c"/>
              </w:pic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        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E005F1" w:rsidRDefault="00E005F1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D64" w:rsidRDefault="00146D64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D69" w:rsidRDefault="00B22D6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5F1" w:rsidRDefault="00E005F1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нач. XX в.», </w:t>
      </w:r>
      <w:proofErr w:type="gram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Менделеевский район, дер. Татарский </w:t>
      </w:r>
      <w:proofErr w:type="spell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Кокшан</w:t>
      </w:r>
      <w:proofErr w:type="spellEnd"/>
    </w:p>
    <w:p w:rsidR="00146D64" w:rsidRDefault="00146D64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1FC" w:rsidRDefault="002F11FC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аследия регионального значения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нач. XX в.»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75B89" w:rsidRDefault="00275B89" w:rsidP="004842E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275B8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68C7" w:rsidRDefault="00E005F1" w:rsidP="00146D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2F11F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1F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нач. XX в.», </w:t>
      </w:r>
      <w:proofErr w:type="gram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</w:p>
    <w:p w:rsidR="002F11FC" w:rsidRDefault="00146D64" w:rsidP="00146D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Менделеевский район, дер. Татарский </w:t>
      </w:r>
      <w:proofErr w:type="spellStart"/>
      <w:r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Кокшан</w:t>
      </w:r>
      <w:proofErr w:type="spellEnd"/>
    </w:p>
    <w:p w:rsidR="00146D64" w:rsidRDefault="00146D64" w:rsidP="00146D64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F11FC" w:rsidRPr="00000A27" w:rsidTr="002F11FC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Площадь земельного участка </w:t>
            </w:r>
            <w:r w:rsidRPr="00CC68C7">
              <w:rPr>
                <w:rFonts w:ascii="Times New Roman" w:hAnsi="Times New Roman"/>
                <w:b/>
                <w:sz w:val="28"/>
                <w:szCs w:val="22"/>
              </w:rPr>
              <w:t xml:space="preserve"> </w:t>
            </w:r>
            <w:r w:rsidRPr="00CC68C7">
              <w:rPr>
                <w:rFonts w:ascii="Times New Roman" w:hAnsi="Times New Roman"/>
                <w:b/>
                <w:sz w:val="28"/>
                <w:szCs w:val="22"/>
                <w:u w:val="single"/>
              </w:rPr>
              <w:t>44798</w:t>
            </w: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м²</w:t>
            </w:r>
          </w:p>
        </w:tc>
      </w:tr>
      <w:tr w:rsidR="002F11FC" w:rsidRPr="00000A27" w:rsidTr="002F11FC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C68C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r w:rsidR="00CC68C7">
              <w:rPr>
                <w:rFonts w:ascii="Times New Roman" w:eastAsia="MS Mincho" w:hAnsi="Times New Roman"/>
                <w:b/>
                <w:sz w:val="28"/>
                <w:szCs w:val="22"/>
              </w:rPr>
              <w:t>СК</w:t>
            </w: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-16 Координаты, </w:t>
            </w:r>
            <w:proofErr w:type="gramStart"/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proofErr w:type="gramEnd"/>
          </w:p>
        </w:tc>
      </w:tr>
      <w:tr w:rsidR="002F11FC" w:rsidRPr="00000A27" w:rsidTr="002F11FC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2"/>
              </w:rPr>
              <w:t>У</w:t>
            </w:r>
          </w:p>
        </w:tc>
      </w:tr>
      <w:tr w:rsidR="002F11FC" w:rsidRPr="004C03F1" w:rsidTr="002F11FC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</w:rPr>
              <w:t>3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502526.30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2315111.37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502667.80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2315227.10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502678.14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2315301.31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502632.37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2315384.25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502545.73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2315401.33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502476.78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2315359.52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502434.21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2315282.66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502526.30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2315111.37</w:t>
            </w:r>
          </w:p>
        </w:tc>
      </w:tr>
    </w:tbl>
    <w:p w:rsidR="002F11FC" w:rsidRDefault="002F11F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005F1" w:rsidRDefault="002F11FC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05F1" w:rsidRPr="00E00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005F1" w:rsidRP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>«Школа-церковь, 1888 - 1892 гг.»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 Менделеев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дер. </w:t>
      </w:r>
      <w:proofErr w:type="spell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Ильнеть</w:t>
      </w:r>
      <w:proofErr w:type="spellEnd"/>
    </w:p>
    <w:p w:rsidR="00146D64" w:rsidRDefault="00146D64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2D69" w:rsidTr="00B22D69">
        <w:tc>
          <w:tcPr>
            <w:tcW w:w="10065" w:type="dxa"/>
          </w:tcPr>
          <w:p w:rsidR="00B22D69" w:rsidRDefault="00B22D69" w:rsidP="00B22D6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344288D" wp14:editId="58D47C2B">
                  <wp:extent cx="5327374" cy="4285753"/>
                  <wp:effectExtent l="0" t="0" r="6985" b="635"/>
                  <wp:docPr id="11" name="Рисунок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42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jc w:val="center"/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Масштаб 1:5000</w:t>
            </w:r>
          </w:p>
        </w:tc>
      </w:tr>
      <w:tr w:rsidR="00B22D69" w:rsidTr="00B22D69">
        <w:tc>
          <w:tcPr>
            <w:tcW w:w="10065" w:type="dxa"/>
            <w:vAlign w:val="bottom"/>
          </w:tcPr>
          <w:p w:rsidR="00B22D69" w:rsidRPr="00B22D69" w:rsidRDefault="00B22D69" w:rsidP="00B22D69">
            <w:pPr>
              <w:rPr>
                <w:b/>
                <w:sz w:val="28"/>
                <w:szCs w:val="28"/>
              </w:rPr>
            </w:pPr>
            <w:r w:rsidRPr="00B22D6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2D69" w:rsidTr="00B22D69">
        <w:tc>
          <w:tcPr>
            <w:tcW w:w="10065" w:type="dxa"/>
            <w:vAlign w:val="center"/>
          </w:tcPr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1050" w:dyaOrig="120" w14:anchorId="4BEA05EF">
                <v:shape id="_x0000_i1037" type="#_x0000_t75" style="width:53pt;height:6.35pt" o:ole="">
                  <v:imagedata r:id="rId11" o:title=""/>
                </v:shape>
                <o:OLEObject Type="Embed" ProgID="PBrush" ShapeID="_x0000_i1037" DrawAspect="Content" ObjectID="_1646491443" r:id="rId31"/>
              </w:object>
            </w:r>
            <w:r w:rsidRPr="00B22D69">
              <w:rPr>
                <w:sz w:val="28"/>
                <w:szCs w:val="28"/>
              </w:rPr>
              <w:t xml:space="preserve"> - </w:t>
            </w:r>
            <w:r w:rsidRPr="00B22D6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2D69">
              <w:rPr>
                <w:sz w:val="28"/>
                <w:szCs w:val="28"/>
              </w:rPr>
              <w:t>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t>_ _ _ _ _ _ _ _ _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</w:t>
            </w:r>
            <w:r w:rsidRPr="00B22D6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2D69" w:rsidRPr="00B22D69" w:rsidRDefault="00B22D69" w:rsidP="00CC68C7">
            <w:pPr>
              <w:jc w:val="both"/>
              <w:rPr>
                <w:sz w:val="28"/>
                <w:szCs w:val="28"/>
              </w:rPr>
            </w:pPr>
            <w:r w:rsidRPr="00B22D69">
              <w:rPr>
                <w:sz w:val="28"/>
                <w:szCs w:val="28"/>
              </w:rPr>
              <w:object w:dxaOrig="405" w:dyaOrig="390" w14:anchorId="6BF2895F">
                <v:shape id="_x0000_i1038" type="#_x0000_t75" style="width:19.6pt;height:19.6pt" o:ole="">
                  <v:imagedata r:id="rId13" o:title=""/>
                </v:shape>
                <o:OLEObject Type="Embed" ProgID="PBrush" ShapeID="_x0000_i1038" DrawAspect="Content" ObjectID="_1646491444" r:id="rId32"/>
              </w:object>
            </w:r>
            <w:r w:rsidRPr="00B22D69">
              <w:rPr>
                <w:sz w:val="28"/>
                <w:szCs w:val="28"/>
              </w:rPr>
              <w:t>1</w:t>
            </w:r>
            <w:r w:rsidR="00CC68C7">
              <w:rPr>
                <w:sz w:val="28"/>
                <w:szCs w:val="28"/>
              </w:rPr>
              <w:t xml:space="preserve"> </w:t>
            </w:r>
            <w:r w:rsidRPr="00B22D6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16:27:060801:327, 16:27:060401:2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2D69" w:rsidRPr="00B22D69" w:rsidRDefault="00B22D69" w:rsidP="00CC68C7">
            <w:pPr>
              <w:jc w:val="both"/>
              <w:rPr>
                <w:color w:val="000000"/>
                <w:sz w:val="28"/>
                <w:szCs w:val="28"/>
              </w:rPr>
            </w:pPr>
            <w:r w:rsidRPr="00B22D69">
              <w:rPr>
                <w:color w:val="000000"/>
                <w:sz w:val="28"/>
                <w:szCs w:val="28"/>
              </w:rPr>
              <w:t>16:27:060401, 16:27:060801</w:t>
            </w:r>
            <w:r w:rsidR="00CC68C7">
              <w:rPr>
                <w:color w:val="000000"/>
                <w:sz w:val="28"/>
                <w:szCs w:val="28"/>
              </w:rPr>
              <w:t xml:space="preserve"> </w:t>
            </w:r>
            <w:r w:rsidRPr="00B22D6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B22D69" w:rsidRPr="00B22D69" w:rsidRDefault="00CC68C7" w:rsidP="00CC68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7AABB8D">
                <v:rect id="_x0000_s1046" style="position:absolute;left:0;text-align:left;margin-left:1.8pt;margin-top:1.9pt;width:28.5pt;height:12.75pt;z-index:251673600" fillcolor="#f3c"/>
              </w:pic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B22D69" w:rsidRPr="00B22D69">
              <w:rPr>
                <w:color w:val="000000"/>
                <w:sz w:val="28"/>
                <w:szCs w:val="28"/>
              </w:rPr>
              <w:t xml:space="preserve"> - </w:t>
            </w:r>
            <w:r w:rsidR="00275B8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E005F1" w:rsidRDefault="00E005F1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69A" w:rsidRDefault="0051169A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D64" w:rsidRDefault="00146D64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B89" w:rsidRDefault="00275B89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5F1" w:rsidRDefault="00E005F1" w:rsidP="00146D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«Школа-церковь, 1888 - 1892 гг.», расположенного по адресу: Менделеевский район, дер. </w:t>
      </w:r>
      <w:proofErr w:type="spellStart"/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Ильнеть</w:t>
      </w:r>
      <w:proofErr w:type="spellEnd"/>
    </w:p>
    <w:p w:rsidR="00E005F1" w:rsidRDefault="00E005F1" w:rsidP="00E005F1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1FC" w:rsidRDefault="002F11FC" w:rsidP="002F54C6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E0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146D64" w:rsidRPr="00146D64">
        <w:rPr>
          <w:rFonts w:ascii="Times New Roman" w:hAnsi="Times New Roman" w:cs="Times New Roman"/>
          <w:color w:val="000000" w:themeColor="text1"/>
          <w:sz w:val="28"/>
          <w:szCs w:val="28"/>
        </w:rPr>
        <w:t>«Школа-церковь, 1888 - 1892 гг.»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Республики Татарстан от 12.07.2017</w:t>
      </w:r>
      <w:r w:rsidR="0048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556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8A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Менделеевского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F11FC" w:rsidRDefault="002F11F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4757CE" w:rsidRDefault="004757CE" w:rsidP="004757C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Pr="004D6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2671" w:rsidRDefault="00E005F1" w:rsidP="00146D64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границ защитной зоны </w:t>
      </w:r>
      <w:r w:rsidR="002F11FC" w:rsidRPr="007241A2">
        <w:rPr>
          <w:color w:val="000000" w:themeColor="text1"/>
          <w:szCs w:val="28"/>
        </w:rPr>
        <w:t>объекта культурного наследия</w:t>
      </w:r>
      <w:r w:rsidR="004842EB">
        <w:rPr>
          <w:color w:val="000000" w:themeColor="text1"/>
          <w:szCs w:val="28"/>
        </w:rPr>
        <w:t xml:space="preserve"> </w:t>
      </w:r>
      <w:r w:rsidRPr="00E005F1">
        <w:rPr>
          <w:color w:val="000000" w:themeColor="text1"/>
          <w:szCs w:val="28"/>
        </w:rPr>
        <w:t xml:space="preserve">регионального значения </w:t>
      </w:r>
      <w:r w:rsidR="00146D64" w:rsidRPr="00146D64">
        <w:rPr>
          <w:color w:val="000000" w:themeColor="text1"/>
          <w:szCs w:val="28"/>
        </w:rPr>
        <w:t>«Школа-церковь, 1888 - 1892 гг.», расположенного по адресу:</w:t>
      </w:r>
    </w:p>
    <w:p w:rsidR="002F11FC" w:rsidRDefault="00146D64" w:rsidP="00146D64">
      <w:pPr>
        <w:pStyle w:val="ac"/>
        <w:spacing w:line="235" w:lineRule="auto"/>
        <w:jc w:val="center"/>
        <w:rPr>
          <w:color w:val="000000" w:themeColor="text1"/>
          <w:szCs w:val="28"/>
        </w:rPr>
      </w:pPr>
      <w:r w:rsidRPr="00146D64">
        <w:rPr>
          <w:color w:val="000000" w:themeColor="text1"/>
          <w:szCs w:val="28"/>
        </w:rPr>
        <w:t xml:space="preserve">Менделеевский район, дер. </w:t>
      </w:r>
      <w:proofErr w:type="spellStart"/>
      <w:r w:rsidRPr="00146D64">
        <w:rPr>
          <w:color w:val="000000" w:themeColor="text1"/>
          <w:szCs w:val="28"/>
        </w:rPr>
        <w:t>Ильнеть</w:t>
      </w:r>
      <w:proofErr w:type="spellEnd"/>
    </w:p>
    <w:p w:rsidR="00146D64" w:rsidRDefault="00146D64" w:rsidP="00146D6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F11FC" w:rsidRPr="00000A27" w:rsidTr="002F11FC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826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267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157332</w:t>
            </w: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F11FC" w:rsidRPr="00000A27" w:rsidTr="002F11FC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182671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82671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F11FC" w:rsidRPr="00000A27" w:rsidTr="002F11FC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F11FC" w:rsidRPr="004C03F1" w:rsidTr="002F11FC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F11FC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501652.04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964A6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2312847.92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501851.08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2313190.11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501618.05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2313263.65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501466.07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2313341.47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501261.26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2313063.88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501404.26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2312965.82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501515.64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2312907.68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501528.29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2312914.38</w:t>
            </w:r>
          </w:p>
        </w:tc>
      </w:tr>
      <w:tr w:rsidR="002F11FC" w:rsidRPr="00EA2C92" w:rsidTr="002F11FC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501652.04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F11FC" w:rsidRPr="002F11FC" w:rsidRDefault="002F11FC" w:rsidP="00C54041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F11F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2312847.92</w:t>
            </w:r>
          </w:p>
        </w:tc>
      </w:tr>
    </w:tbl>
    <w:p w:rsidR="002F11FC" w:rsidRDefault="002F11F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4842EB" w:rsidRPr="004842EB" w:rsidRDefault="004842EB" w:rsidP="00146D64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CE" w:rsidRDefault="004757CE" w:rsidP="004757CE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475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</w:t>
      </w:r>
    </w:p>
    <w:p w:rsidR="004842EB" w:rsidRDefault="004757CE" w:rsidP="004757CE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57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границах защитных зон объектов культурного наследия регионального значения, расположенных в Менделеевском муниципальном районе Республики Татарстан</w:t>
      </w:r>
    </w:p>
    <w:p w:rsidR="004757CE" w:rsidRPr="007241A2" w:rsidRDefault="004757CE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757CE" w:rsidRPr="007241A2" w:rsidRDefault="004757CE" w:rsidP="004757CE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защитной зоны объекта культурного наследия запрещается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и реконструкция</w:t>
      </w:r>
      <w:r w:rsidR="00146D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изменением их параметров 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4757CE" w:rsidRPr="007241A2" w:rsidRDefault="004757CE" w:rsidP="004757CE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E0C" w:rsidRPr="007241A2" w:rsidRDefault="00EF0E0C" w:rsidP="00435E4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0E0C" w:rsidRPr="007241A2" w:rsidSect="00146D64">
      <w:headerReference w:type="default" r:id="rId33"/>
      <w:pgSz w:w="11906" w:h="16838"/>
      <w:pgMar w:top="0" w:right="567" w:bottom="1134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C7" w:rsidRDefault="00CC68C7" w:rsidP="00AE40D3">
      <w:r>
        <w:separator/>
      </w:r>
    </w:p>
  </w:endnote>
  <w:endnote w:type="continuationSeparator" w:id="0">
    <w:p w:rsidR="00CC68C7" w:rsidRDefault="00CC68C7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C7" w:rsidRDefault="00CC68C7" w:rsidP="00AE40D3">
      <w:r>
        <w:separator/>
      </w:r>
    </w:p>
  </w:footnote>
  <w:footnote w:type="continuationSeparator" w:id="0">
    <w:p w:rsidR="00CC68C7" w:rsidRDefault="00CC68C7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617369"/>
      <w:docPartObj>
        <w:docPartGallery w:val="Page Numbers (Top of Page)"/>
        <w:docPartUnique/>
      </w:docPartObj>
    </w:sdtPr>
    <w:sdtContent>
      <w:p w:rsidR="00CC68C7" w:rsidRDefault="00CC6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671">
          <w:rPr>
            <w:noProof/>
          </w:rPr>
          <w:t>18</w:t>
        </w:r>
        <w:r>
          <w:fldChar w:fldCharType="end"/>
        </w:r>
      </w:p>
    </w:sdtContent>
  </w:sdt>
  <w:p w:rsidR="00CC68C7" w:rsidRDefault="00CC68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20D52"/>
    <w:rsid w:val="00053075"/>
    <w:rsid w:val="00066233"/>
    <w:rsid w:val="00082E7A"/>
    <w:rsid w:val="00136AF2"/>
    <w:rsid w:val="00146D64"/>
    <w:rsid w:val="00164ED3"/>
    <w:rsid w:val="00182671"/>
    <w:rsid w:val="001A1B97"/>
    <w:rsid w:val="001D2A9C"/>
    <w:rsid w:val="00240216"/>
    <w:rsid w:val="00275B89"/>
    <w:rsid w:val="002A5391"/>
    <w:rsid w:val="002F11FC"/>
    <w:rsid w:val="002F54C6"/>
    <w:rsid w:val="00374050"/>
    <w:rsid w:val="0038681B"/>
    <w:rsid w:val="003E4314"/>
    <w:rsid w:val="0040372E"/>
    <w:rsid w:val="00432899"/>
    <w:rsid w:val="00435E43"/>
    <w:rsid w:val="004757CE"/>
    <w:rsid w:val="004842EB"/>
    <w:rsid w:val="004B27E5"/>
    <w:rsid w:val="004D6761"/>
    <w:rsid w:val="004E4C10"/>
    <w:rsid w:val="0050319A"/>
    <w:rsid w:val="0051169A"/>
    <w:rsid w:val="00580947"/>
    <w:rsid w:val="005B4994"/>
    <w:rsid w:val="005B4AC8"/>
    <w:rsid w:val="005C514A"/>
    <w:rsid w:val="005E4239"/>
    <w:rsid w:val="005F4B80"/>
    <w:rsid w:val="00601CF1"/>
    <w:rsid w:val="00626FCA"/>
    <w:rsid w:val="0063373E"/>
    <w:rsid w:val="00633F26"/>
    <w:rsid w:val="006B76EA"/>
    <w:rsid w:val="007022C3"/>
    <w:rsid w:val="007241A2"/>
    <w:rsid w:val="00765A63"/>
    <w:rsid w:val="00771F34"/>
    <w:rsid w:val="00775DB0"/>
    <w:rsid w:val="007D7FF7"/>
    <w:rsid w:val="007E3FCB"/>
    <w:rsid w:val="008219BD"/>
    <w:rsid w:val="00860EC2"/>
    <w:rsid w:val="00885237"/>
    <w:rsid w:val="00893A70"/>
    <w:rsid w:val="008E18AB"/>
    <w:rsid w:val="00964A6B"/>
    <w:rsid w:val="00965AED"/>
    <w:rsid w:val="00991CC4"/>
    <w:rsid w:val="009A29E8"/>
    <w:rsid w:val="00A06868"/>
    <w:rsid w:val="00A43E5F"/>
    <w:rsid w:val="00A45B79"/>
    <w:rsid w:val="00A525DB"/>
    <w:rsid w:val="00A9592D"/>
    <w:rsid w:val="00AD1BA6"/>
    <w:rsid w:val="00AD33E1"/>
    <w:rsid w:val="00AE40D3"/>
    <w:rsid w:val="00B22D69"/>
    <w:rsid w:val="00B4309D"/>
    <w:rsid w:val="00B83273"/>
    <w:rsid w:val="00B9583E"/>
    <w:rsid w:val="00BA5517"/>
    <w:rsid w:val="00BD50B7"/>
    <w:rsid w:val="00BF4595"/>
    <w:rsid w:val="00C45484"/>
    <w:rsid w:val="00C54041"/>
    <w:rsid w:val="00C77D3D"/>
    <w:rsid w:val="00C9765F"/>
    <w:rsid w:val="00CC4AA9"/>
    <w:rsid w:val="00CC68C7"/>
    <w:rsid w:val="00CF2216"/>
    <w:rsid w:val="00D241F1"/>
    <w:rsid w:val="00D3673E"/>
    <w:rsid w:val="00D4042C"/>
    <w:rsid w:val="00D4385B"/>
    <w:rsid w:val="00D604C3"/>
    <w:rsid w:val="00D81EDB"/>
    <w:rsid w:val="00DA2538"/>
    <w:rsid w:val="00DB10DE"/>
    <w:rsid w:val="00E005F1"/>
    <w:rsid w:val="00E23CEA"/>
    <w:rsid w:val="00E75164"/>
    <w:rsid w:val="00EF0DDF"/>
    <w:rsid w:val="00EF0E0C"/>
    <w:rsid w:val="00F1400B"/>
    <w:rsid w:val="00F2330B"/>
    <w:rsid w:val="00F77649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6BC5-4BD4-42AC-97E1-FC5FBB71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18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42</cp:revision>
  <cp:lastPrinted>2019-12-13T14:53:00Z</cp:lastPrinted>
  <dcterms:created xsi:type="dcterms:W3CDTF">2019-12-13T13:33:00Z</dcterms:created>
  <dcterms:modified xsi:type="dcterms:W3CDTF">2020-03-23T14:57:00Z</dcterms:modified>
</cp:coreProperties>
</file>