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F34820" w:rsidRPr="006B52B7" w:rsidTr="00E76DE2">
        <w:trPr>
          <w:trHeight w:val="1833"/>
        </w:trPr>
        <w:tc>
          <w:tcPr>
            <w:tcW w:w="5057" w:type="dxa"/>
          </w:tcPr>
          <w:p w:rsidR="00F34820" w:rsidRPr="006B52B7" w:rsidRDefault="00F34820" w:rsidP="00E76DE2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6B52B7">
              <w:rPr>
                <w:rFonts w:ascii="Tatar Antiqua" w:hAnsi="Tatar Antiqua"/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0F241B06" wp14:editId="772D804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52B7">
              <w:rPr>
                <w:b/>
                <w:color w:val="000000" w:themeColor="text1"/>
                <w:sz w:val="20"/>
                <w:szCs w:val="20"/>
              </w:rPr>
              <w:t xml:space="preserve">   ИСПОЛНИТЕЛЬНЫЙ КОМИТЕТ</w:t>
            </w:r>
          </w:p>
          <w:p w:rsidR="00F34820" w:rsidRPr="006B52B7" w:rsidRDefault="00F34820" w:rsidP="00E76DE2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</w:rPr>
              <w:t>РЫБНО-СЛОБОДСКОГО</w:t>
            </w:r>
          </w:p>
          <w:p w:rsidR="00F34820" w:rsidRPr="006B52B7" w:rsidRDefault="00F34820" w:rsidP="00E76D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</w:rPr>
              <w:t>МУНИЦИПАЛЬНОГО РАЙОНА</w:t>
            </w:r>
          </w:p>
          <w:p w:rsidR="00F34820" w:rsidRPr="006B52B7" w:rsidRDefault="00F34820" w:rsidP="00E76DE2">
            <w:pPr>
              <w:keepNext/>
              <w:jc w:val="center"/>
              <w:outlineLvl w:val="7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>РЕСПУБЛИКИ ТАТАРСТАН</w:t>
            </w:r>
          </w:p>
          <w:p w:rsidR="00F34820" w:rsidRPr="006B52B7" w:rsidRDefault="00F34820" w:rsidP="00E76DE2">
            <w:pPr>
              <w:jc w:val="center"/>
              <w:rPr>
                <w:b/>
                <w:color w:val="000000" w:themeColor="text1"/>
                <w:sz w:val="14"/>
                <w:lang w:val="tt-RU"/>
              </w:rPr>
            </w:pPr>
          </w:p>
          <w:p w:rsidR="00F34820" w:rsidRPr="006B52B7" w:rsidRDefault="00F34820" w:rsidP="00E76DE2">
            <w:pPr>
              <w:jc w:val="center"/>
              <w:rPr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79E3DF8" wp14:editId="7CBC0C6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299084</wp:posOffset>
                      </wp:positionV>
                      <wp:extent cx="6096000" cy="0"/>
                      <wp:effectExtent l="0" t="0" r="19050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1pt,23.55pt" to="496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" strokeweight="1.75pt"/>
                  </w:pict>
                </mc:Fallback>
              </mc:AlternateContent>
            </w:r>
          </w:p>
        </w:tc>
        <w:tc>
          <w:tcPr>
            <w:tcW w:w="5199" w:type="dxa"/>
          </w:tcPr>
          <w:p w:rsidR="00F34820" w:rsidRPr="006B52B7" w:rsidRDefault="00F34820" w:rsidP="00E76DE2">
            <w:pPr>
              <w:tabs>
                <w:tab w:val="left" w:pos="459"/>
              </w:tabs>
              <w:jc w:val="center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>ТАТАРСТАН РЕСПУБЛИКАСЫ</w:t>
            </w:r>
          </w:p>
          <w:p w:rsidR="00F34820" w:rsidRPr="006B52B7" w:rsidRDefault="00F34820" w:rsidP="00E76DE2">
            <w:pPr>
              <w:jc w:val="center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>БАЛЫК БИСТӘСЕ</w:t>
            </w:r>
          </w:p>
          <w:p w:rsidR="00F34820" w:rsidRPr="006B52B7" w:rsidRDefault="00F34820" w:rsidP="00E76DE2">
            <w:pPr>
              <w:jc w:val="center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>МУНИ</w:t>
            </w:r>
            <w:r w:rsidRPr="006B52B7">
              <w:rPr>
                <w:b/>
                <w:color w:val="000000" w:themeColor="text1"/>
                <w:sz w:val="20"/>
                <w:szCs w:val="20"/>
              </w:rPr>
              <w:t>ЦИПАЛЬ</w:t>
            </w: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 xml:space="preserve">  РАЙОНЫНЫҢ</w:t>
            </w:r>
          </w:p>
          <w:p w:rsidR="00F34820" w:rsidRPr="006B52B7" w:rsidRDefault="00F34820" w:rsidP="00E76DE2">
            <w:pPr>
              <w:keepNext/>
              <w:jc w:val="center"/>
              <w:outlineLvl w:val="1"/>
              <w:rPr>
                <w:color w:val="000000" w:themeColor="text1"/>
                <w:sz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lang w:val="tt-RU"/>
              </w:rPr>
              <w:t>БАШКАРМА КОМИТЕТЫ</w:t>
            </w:r>
          </w:p>
          <w:p w:rsidR="00F34820" w:rsidRPr="006B52B7" w:rsidRDefault="00F34820" w:rsidP="00E76DE2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color w:val="000000" w:themeColor="text1"/>
                <w:sz w:val="14"/>
                <w:lang w:val="tt-RU"/>
              </w:rPr>
            </w:pPr>
          </w:p>
          <w:p w:rsidR="00F34820" w:rsidRPr="006B52B7" w:rsidRDefault="00F34820" w:rsidP="00E76DE2">
            <w:pPr>
              <w:jc w:val="center"/>
              <w:rPr>
                <w:color w:val="000000" w:themeColor="text1"/>
                <w:sz w:val="20"/>
                <w:szCs w:val="20"/>
                <w:lang w:val="tt-RU"/>
              </w:rPr>
            </w:pPr>
          </w:p>
        </w:tc>
      </w:tr>
    </w:tbl>
    <w:p w:rsidR="00776464" w:rsidRDefault="00776464"/>
    <w:p w:rsidR="00F34820" w:rsidRDefault="00F34820"/>
    <w:p w:rsidR="004D193E" w:rsidRPr="0046795E" w:rsidRDefault="00D7168E" w:rsidP="004D193E">
      <w:pPr>
        <w:pStyle w:val="a4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нормативов по определению численности персонала,</w:t>
      </w:r>
      <w:r w:rsidR="004D19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занятого обслуживанием </w:t>
      </w:r>
      <w:r w:rsidR="00292543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 xml:space="preserve"> учреждений культуры Рыбно-Слободского </w:t>
      </w:r>
      <w:r w:rsidR="004127DD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4D193E" w:rsidRDefault="004D193E" w:rsidP="004D193E">
      <w:pPr>
        <w:ind w:left="-57"/>
        <w:rPr>
          <w:lang w:val="tt-RU"/>
        </w:rPr>
      </w:pPr>
    </w:p>
    <w:p w:rsidR="0012494F" w:rsidRDefault="0012494F" w:rsidP="00124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 Постановления К</w:t>
      </w:r>
      <w:r w:rsidR="00690CCA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="00690CCA">
        <w:rPr>
          <w:sz w:val="28"/>
          <w:szCs w:val="28"/>
        </w:rPr>
        <w:t>инистров</w:t>
      </w:r>
      <w:r>
        <w:rPr>
          <w:sz w:val="28"/>
          <w:szCs w:val="28"/>
        </w:rPr>
        <w:t xml:space="preserve"> Р</w:t>
      </w:r>
      <w:r w:rsidR="00DB2B2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DB2B29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от </w:t>
      </w:r>
      <w:r w:rsidR="00DB2B29">
        <w:rPr>
          <w:sz w:val="28"/>
          <w:szCs w:val="28"/>
        </w:rPr>
        <w:t>0</w:t>
      </w:r>
      <w:r>
        <w:rPr>
          <w:sz w:val="28"/>
          <w:szCs w:val="28"/>
        </w:rPr>
        <w:t>1.06.2013г.</w:t>
      </w:r>
      <w:r w:rsidR="00DB2B29">
        <w:rPr>
          <w:sz w:val="28"/>
          <w:szCs w:val="28"/>
        </w:rPr>
        <w:t xml:space="preserve"> </w:t>
      </w:r>
      <w:r>
        <w:rPr>
          <w:sz w:val="28"/>
          <w:szCs w:val="28"/>
        </w:rPr>
        <w:t>№376</w:t>
      </w:r>
      <w:r w:rsidR="00690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 нормативной численности   работников государственных учреждений Республики Татарстан, выполняющих государственные работы» (с изменениями и дополнениями Постановление К</w:t>
      </w:r>
      <w:r w:rsidR="00690CCA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="00690CCA">
        <w:rPr>
          <w:sz w:val="28"/>
          <w:szCs w:val="28"/>
        </w:rPr>
        <w:t xml:space="preserve">инистров </w:t>
      </w:r>
      <w:r>
        <w:rPr>
          <w:sz w:val="28"/>
          <w:szCs w:val="28"/>
        </w:rPr>
        <w:t xml:space="preserve"> Р</w:t>
      </w:r>
      <w:r w:rsidR="00DB2B2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DB2B29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от 17.07.2017г.№500) ПОСТАНОВЛЯЮ:</w:t>
      </w:r>
      <w:proofErr w:type="gramEnd"/>
    </w:p>
    <w:p w:rsidR="004D193E" w:rsidRPr="0012494F" w:rsidRDefault="004D193E" w:rsidP="004D193E">
      <w:pPr>
        <w:ind w:left="-57"/>
      </w:pPr>
    </w:p>
    <w:p w:rsidR="004D193E" w:rsidRDefault="00D7168E" w:rsidP="004D1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нормативы по определению численности персонала,</w:t>
      </w:r>
      <w:r w:rsidR="00ED5E32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занятого обслуживанием учреждений культуры (Сельские дома культуры</w:t>
      </w:r>
      <w:r w:rsidR="00ED5E32">
        <w:rPr>
          <w:sz w:val="28"/>
          <w:szCs w:val="28"/>
        </w:rPr>
        <w:t>, сельские клубы, библиотеки, музеи).</w:t>
      </w:r>
      <w:r w:rsidR="00E97601">
        <w:rPr>
          <w:sz w:val="28"/>
          <w:szCs w:val="28"/>
        </w:rPr>
        <w:t xml:space="preserve"> Приложение  №1</w:t>
      </w:r>
      <w:r w:rsidR="00BA69C0">
        <w:rPr>
          <w:sz w:val="28"/>
          <w:szCs w:val="28"/>
        </w:rPr>
        <w:t xml:space="preserve"> </w:t>
      </w:r>
    </w:p>
    <w:p w:rsidR="004D193E" w:rsidRDefault="00A200BD" w:rsidP="00A200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7710">
        <w:rPr>
          <w:sz w:val="28"/>
          <w:szCs w:val="28"/>
        </w:rPr>
        <w:t xml:space="preserve">. </w:t>
      </w:r>
      <w:r w:rsidR="00CF546E">
        <w:rPr>
          <w:sz w:val="28"/>
          <w:szCs w:val="28"/>
        </w:rPr>
        <w:t>Рекомендовать м</w:t>
      </w:r>
      <w:r w:rsidR="003D7710">
        <w:rPr>
          <w:sz w:val="28"/>
          <w:szCs w:val="28"/>
        </w:rPr>
        <w:t>униципальному</w:t>
      </w:r>
      <w:r w:rsidR="004D193E">
        <w:rPr>
          <w:sz w:val="28"/>
          <w:szCs w:val="28"/>
        </w:rPr>
        <w:t xml:space="preserve"> казённо</w:t>
      </w:r>
      <w:r w:rsidR="003D7710">
        <w:rPr>
          <w:sz w:val="28"/>
          <w:szCs w:val="28"/>
        </w:rPr>
        <w:t>му учреждению</w:t>
      </w:r>
      <w:r w:rsidR="00005A5B">
        <w:rPr>
          <w:sz w:val="28"/>
          <w:szCs w:val="28"/>
        </w:rPr>
        <w:t xml:space="preserve"> «Отдел социально-культурной сферы </w:t>
      </w:r>
      <w:r w:rsidR="004D193E">
        <w:rPr>
          <w:sz w:val="28"/>
          <w:szCs w:val="28"/>
        </w:rPr>
        <w:t>Исполнительного комитета Рыбно-Слободского муниципально</w:t>
      </w:r>
      <w:r w:rsidR="003D7710">
        <w:rPr>
          <w:sz w:val="28"/>
          <w:szCs w:val="28"/>
        </w:rPr>
        <w:t xml:space="preserve">го района Республики Татарстан» осуществлять </w:t>
      </w:r>
      <w:proofErr w:type="gramStart"/>
      <w:r w:rsidR="003D7710">
        <w:rPr>
          <w:sz w:val="28"/>
          <w:szCs w:val="28"/>
        </w:rPr>
        <w:t xml:space="preserve">контроль </w:t>
      </w:r>
      <w:r w:rsidR="0075254D">
        <w:rPr>
          <w:sz w:val="28"/>
          <w:szCs w:val="28"/>
        </w:rPr>
        <w:t xml:space="preserve"> </w:t>
      </w:r>
      <w:r w:rsidR="003D7710">
        <w:rPr>
          <w:sz w:val="28"/>
          <w:szCs w:val="28"/>
        </w:rPr>
        <w:t>за</w:t>
      </w:r>
      <w:proofErr w:type="gramEnd"/>
      <w:r w:rsidR="003D7710">
        <w:rPr>
          <w:sz w:val="28"/>
          <w:szCs w:val="28"/>
        </w:rPr>
        <w:t xml:space="preserve"> соблюдением установленных данным постановлением нормативов.</w:t>
      </w:r>
    </w:p>
    <w:p w:rsidR="00CF546E" w:rsidRPr="00CF546E" w:rsidRDefault="00CF546E" w:rsidP="00CF546E">
      <w:pPr>
        <w:ind w:firstLine="709"/>
        <w:jc w:val="both"/>
        <w:rPr>
          <w:sz w:val="28"/>
          <w:szCs w:val="28"/>
        </w:rPr>
      </w:pPr>
      <w:r w:rsidRPr="00CF546E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CF546E">
          <w:rPr>
            <w:rStyle w:val="a3"/>
            <w:sz w:val="28"/>
            <w:szCs w:val="28"/>
          </w:rPr>
          <w:t>http://ribnaya-sloboda.tatarstan.ru</w:t>
        </w:r>
      </w:hyperlink>
      <w:r w:rsidRPr="00CF546E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CF546E">
          <w:rPr>
            <w:rStyle w:val="a3"/>
            <w:sz w:val="28"/>
            <w:szCs w:val="28"/>
          </w:rPr>
          <w:t>http://pravo.tatarstan.ru</w:t>
        </w:r>
      </w:hyperlink>
      <w:r w:rsidRPr="00CF546E">
        <w:rPr>
          <w:sz w:val="28"/>
          <w:szCs w:val="28"/>
        </w:rPr>
        <w:t>.</w:t>
      </w:r>
    </w:p>
    <w:p w:rsidR="00CF546E" w:rsidRPr="00CF546E" w:rsidRDefault="00CF546E" w:rsidP="00CF546E">
      <w:pPr>
        <w:ind w:firstLine="709"/>
        <w:jc w:val="both"/>
        <w:rPr>
          <w:sz w:val="28"/>
          <w:szCs w:val="28"/>
        </w:rPr>
      </w:pPr>
      <w:r w:rsidRPr="00CF546E">
        <w:rPr>
          <w:sz w:val="28"/>
          <w:szCs w:val="28"/>
        </w:rPr>
        <w:t>4.</w:t>
      </w:r>
      <w:proofErr w:type="gramStart"/>
      <w:r w:rsidRPr="00CF546E">
        <w:rPr>
          <w:sz w:val="28"/>
          <w:szCs w:val="28"/>
        </w:rPr>
        <w:t>Контроль за</w:t>
      </w:r>
      <w:proofErr w:type="gramEnd"/>
      <w:r w:rsidRPr="00CF546E">
        <w:rPr>
          <w:sz w:val="28"/>
          <w:szCs w:val="28"/>
        </w:rPr>
        <w:t xml:space="preserve"> исполнением настоящего</w:t>
      </w:r>
      <w:r w:rsidR="00DB2B29">
        <w:rPr>
          <w:sz w:val="28"/>
          <w:szCs w:val="28"/>
        </w:rPr>
        <w:t xml:space="preserve"> постановления возложить на </w:t>
      </w:r>
      <w:r w:rsidR="00DB2B29" w:rsidRPr="009C1314">
        <w:rPr>
          <w:sz w:val="28"/>
          <w:szCs w:val="28"/>
        </w:rPr>
        <w:t>начальник</w:t>
      </w:r>
      <w:r w:rsidR="00DB2B29">
        <w:rPr>
          <w:sz w:val="28"/>
          <w:szCs w:val="28"/>
        </w:rPr>
        <w:t>а</w:t>
      </w:r>
      <w:r w:rsidR="00DB2B29" w:rsidRPr="009C1314">
        <w:rPr>
          <w:sz w:val="28"/>
          <w:szCs w:val="28"/>
        </w:rPr>
        <w:t xml:space="preserve"> МКУ «Отдел социально-культурной сферы Исполнительного комитета Рыбно-Слободского муниципального района</w:t>
      </w:r>
      <w:r w:rsidR="00DB2B29">
        <w:rPr>
          <w:sz w:val="28"/>
          <w:szCs w:val="28"/>
        </w:rPr>
        <w:t xml:space="preserve"> Республики Татарстан</w:t>
      </w:r>
      <w:r w:rsidR="00DB2B29">
        <w:rPr>
          <w:sz w:val="28"/>
          <w:szCs w:val="28"/>
        </w:rPr>
        <w:t>» Р.Г. Рашитову.</w:t>
      </w:r>
    </w:p>
    <w:p w:rsidR="00CF546E" w:rsidRDefault="00CF546E" w:rsidP="00A200BD">
      <w:pPr>
        <w:ind w:firstLine="709"/>
        <w:contextualSpacing/>
        <w:jc w:val="both"/>
        <w:rPr>
          <w:sz w:val="28"/>
          <w:szCs w:val="28"/>
        </w:rPr>
      </w:pPr>
    </w:p>
    <w:p w:rsidR="004848ED" w:rsidRPr="004848ED" w:rsidRDefault="004848ED" w:rsidP="004D1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93E" w:rsidRDefault="004D193E" w:rsidP="004D1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</w:t>
      </w:r>
      <w:r w:rsidR="004127D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Р.Л. Исланов</w:t>
      </w:r>
    </w:p>
    <w:p w:rsidR="00DB2B29" w:rsidRDefault="00DB2B29" w:rsidP="00CF546E">
      <w:pPr>
        <w:ind w:left="5670"/>
        <w:rPr>
          <w:sz w:val="20"/>
          <w:szCs w:val="20"/>
        </w:rPr>
      </w:pPr>
    </w:p>
    <w:p w:rsidR="004D193E" w:rsidRPr="00CF546E" w:rsidRDefault="00CF546E" w:rsidP="00CF546E">
      <w:pPr>
        <w:ind w:left="5670"/>
        <w:rPr>
          <w:sz w:val="20"/>
          <w:szCs w:val="20"/>
        </w:rPr>
      </w:pPr>
      <w:bookmarkStart w:id="0" w:name="_GoBack"/>
      <w:bookmarkEnd w:id="0"/>
      <w:r w:rsidRPr="00CF546E">
        <w:rPr>
          <w:sz w:val="20"/>
          <w:szCs w:val="20"/>
        </w:rPr>
        <w:lastRenderedPageBreak/>
        <w:t>Приложение к постановлению Исполнительного комитета Рыбно-Слободского муниципального района Республики Татарстан от ___ №___</w:t>
      </w:r>
    </w:p>
    <w:p w:rsidR="004D193E" w:rsidRDefault="004D193E" w:rsidP="004D193E">
      <w:pPr>
        <w:ind w:left="720"/>
        <w:jc w:val="both"/>
        <w:rPr>
          <w:sz w:val="28"/>
          <w:szCs w:val="28"/>
        </w:rPr>
      </w:pPr>
    </w:p>
    <w:p w:rsidR="004D193E" w:rsidRDefault="004D193E" w:rsidP="004D193E">
      <w:pPr>
        <w:rPr>
          <w:b/>
          <w:sz w:val="28"/>
          <w:szCs w:val="28"/>
        </w:rPr>
      </w:pPr>
    </w:p>
    <w:p w:rsidR="00E97601" w:rsidRDefault="00E97601" w:rsidP="004127DD">
      <w:pPr>
        <w:jc w:val="center"/>
        <w:rPr>
          <w:sz w:val="28"/>
          <w:szCs w:val="28"/>
        </w:rPr>
      </w:pPr>
    </w:p>
    <w:p w:rsidR="00E97601" w:rsidRDefault="00E97601" w:rsidP="004127DD">
      <w:pPr>
        <w:jc w:val="center"/>
        <w:rPr>
          <w:sz w:val="28"/>
          <w:szCs w:val="28"/>
        </w:rPr>
      </w:pPr>
    </w:p>
    <w:p w:rsidR="004D193E" w:rsidRDefault="004D193E" w:rsidP="004127DD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  <w:r w:rsidR="0080338C">
        <w:rPr>
          <w:sz w:val="28"/>
          <w:szCs w:val="28"/>
        </w:rPr>
        <w:t xml:space="preserve"> по определению численности персонала, занятого обслуживанием  </w:t>
      </w:r>
      <w:r w:rsidR="00A200BD">
        <w:rPr>
          <w:sz w:val="28"/>
          <w:szCs w:val="28"/>
        </w:rPr>
        <w:t xml:space="preserve">учреждений </w:t>
      </w:r>
      <w:r w:rsidR="00005A5B">
        <w:rPr>
          <w:sz w:val="28"/>
          <w:szCs w:val="28"/>
        </w:rPr>
        <w:t xml:space="preserve">культуры </w:t>
      </w:r>
      <w:r w:rsidR="004127DD">
        <w:rPr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4D193E" w:rsidRDefault="004D193E"/>
    <w:p w:rsidR="0038551D" w:rsidRPr="0038551D" w:rsidRDefault="0038551D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06"/>
        <w:gridCol w:w="2556"/>
        <w:gridCol w:w="3509"/>
      </w:tblGrid>
      <w:tr w:rsidR="00A200BD" w:rsidRPr="00884A76" w:rsidTr="00864FA7">
        <w:tc>
          <w:tcPr>
            <w:tcW w:w="3506" w:type="dxa"/>
          </w:tcPr>
          <w:p w:rsidR="00A200BD" w:rsidRPr="00884A76" w:rsidRDefault="00A200BD" w:rsidP="0038551D">
            <w:pPr>
              <w:jc w:val="center"/>
            </w:pPr>
            <w:r w:rsidRPr="00884A76">
              <w:t>Наименование должности</w:t>
            </w:r>
          </w:p>
        </w:tc>
        <w:tc>
          <w:tcPr>
            <w:tcW w:w="2556" w:type="dxa"/>
          </w:tcPr>
          <w:p w:rsidR="00A200BD" w:rsidRPr="00884A76" w:rsidRDefault="001C2609" w:rsidP="00B416F3">
            <w:pPr>
              <w:jc w:val="center"/>
            </w:pPr>
            <w:r>
              <w:t>Количество ставок</w:t>
            </w:r>
          </w:p>
        </w:tc>
        <w:tc>
          <w:tcPr>
            <w:tcW w:w="3509" w:type="dxa"/>
          </w:tcPr>
          <w:p w:rsidR="00A200BD" w:rsidRPr="00884A76" w:rsidRDefault="00657D12" w:rsidP="00B416F3">
            <w:pPr>
              <w:jc w:val="center"/>
            </w:pPr>
            <w:r>
              <w:t>Обоснование</w:t>
            </w:r>
          </w:p>
        </w:tc>
      </w:tr>
      <w:tr w:rsidR="00884A76" w:rsidRPr="00884A76" w:rsidTr="00864FA7">
        <w:tc>
          <w:tcPr>
            <w:tcW w:w="3506" w:type="dxa"/>
          </w:tcPr>
          <w:p w:rsidR="00884A76" w:rsidRPr="00884A76" w:rsidRDefault="00884A76" w:rsidP="00884A76">
            <w:pPr>
              <w:jc w:val="center"/>
            </w:pPr>
            <w:r w:rsidRPr="00884A76">
              <w:t>1</w:t>
            </w:r>
          </w:p>
        </w:tc>
        <w:tc>
          <w:tcPr>
            <w:tcW w:w="2556" w:type="dxa"/>
          </w:tcPr>
          <w:p w:rsidR="00884A76" w:rsidRPr="00884A76" w:rsidRDefault="00884A76" w:rsidP="00884A76">
            <w:pPr>
              <w:jc w:val="center"/>
            </w:pPr>
            <w:r w:rsidRPr="00884A76">
              <w:t>2</w:t>
            </w:r>
          </w:p>
        </w:tc>
        <w:tc>
          <w:tcPr>
            <w:tcW w:w="3509" w:type="dxa"/>
          </w:tcPr>
          <w:p w:rsidR="00884A76" w:rsidRPr="00884A76" w:rsidRDefault="00884A76" w:rsidP="00884A76">
            <w:pPr>
              <w:jc w:val="center"/>
            </w:pPr>
            <w:r w:rsidRPr="00884A76">
              <w:t>3</w:t>
            </w:r>
          </w:p>
        </w:tc>
      </w:tr>
      <w:tr w:rsidR="00A200BD" w:rsidRPr="00884A76" w:rsidTr="00864FA7">
        <w:tc>
          <w:tcPr>
            <w:tcW w:w="3506" w:type="dxa"/>
          </w:tcPr>
          <w:p w:rsidR="00A200BD" w:rsidRPr="00884A76" w:rsidRDefault="00A200BD" w:rsidP="00ED5E32">
            <w:r w:rsidRPr="00884A76">
              <w:t>Уборщица</w:t>
            </w:r>
          </w:p>
        </w:tc>
        <w:tc>
          <w:tcPr>
            <w:tcW w:w="2556" w:type="dxa"/>
          </w:tcPr>
          <w:p w:rsidR="00A200BD" w:rsidRPr="00884A76" w:rsidRDefault="00E0600A" w:rsidP="00864FA7">
            <w:pPr>
              <w:jc w:val="center"/>
            </w:pPr>
            <w:r>
              <w:t>1 штатная единица</w:t>
            </w:r>
          </w:p>
        </w:tc>
        <w:tc>
          <w:tcPr>
            <w:tcW w:w="3509" w:type="dxa"/>
          </w:tcPr>
          <w:p w:rsidR="00A200BD" w:rsidRPr="00884A76" w:rsidRDefault="00884A76" w:rsidP="00B416F3">
            <w:pPr>
              <w:jc w:val="both"/>
            </w:pPr>
            <w:r w:rsidRPr="00884A76">
              <w:t>Вводится</w:t>
            </w:r>
            <w:r w:rsidR="00864FA7">
              <w:t xml:space="preserve"> при наличии убир</w:t>
            </w:r>
            <w:r w:rsidR="007E2C01">
              <w:t>аемой площади 650</w:t>
            </w:r>
            <w:r w:rsidR="00864FA7">
              <w:t xml:space="preserve"> кв.</w:t>
            </w:r>
            <w:r w:rsidR="007E2C01">
              <w:t xml:space="preserve"> </w:t>
            </w:r>
            <w:r w:rsidR="00864FA7">
              <w:t>м</w:t>
            </w:r>
            <w:r w:rsidR="007E2C01">
              <w:t>.</w:t>
            </w:r>
          </w:p>
        </w:tc>
      </w:tr>
      <w:tr w:rsidR="00690CCA" w:rsidRPr="00884A76" w:rsidTr="00864FA7">
        <w:tc>
          <w:tcPr>
            <w:tcW w:w="3506" w:type="dxa"/>
          </w:tcPr>
          <w:p w:rsidR="00690CCA" w:rsidRDefault="00690CCA" w:rsidP="00E70EC1">
            <w:r>
              <w:t>Уборщик прилегающей территории</w:t>
            </w:r>
          </w:p>
          <w:p w:rsidR="00690CCA" w:rsidRPr="00884A76" w:rsidRDefault="00690CCA" w:rsidP="00E70EC1"/>
        </w:tc>
        <w:tc>
          <w:tcPr>
            <w:tcW w:w="2556" w:type="dxa"/>
          </w:tcPr>
          <w:p w:rsidR="00690CCA" w:rsidRDefault="00690CCA" w:rsidP="00E70EC1">
            <w:pPr>
              <w:jc w:val="center"/>
            </w:pPr>
            <w:r>
              <w:t>1 штатная единица</w:t>
            </w:r>
          </w:p>
        </w:tc>
        <w:tc>
          <w:tcPr>
            <w:tcW w:w="3509" w:type="dxa"/>
          </w:tcPr>
          <w:p w:rsidR="00690CCA" w:rsidRPr="00884A76" w:rsidRDefault="00690CCA" w:rsidP="00E70EC1">
            <w:pPr>
              <w:jc w:val="both"/>
            </w:pPr>
            <w:r>
              <w:t>Вводится  прилегающей  территории на 3630 кв. метров</w:t>
            </w:r>
          </w:p>
        </w:tc>
      </w:tr>
    </w:tbl>
    <w:p w:rsidR="0038551D" w:rsidRDefault="0038551D"/>
    <w:sectPr w:rsidR="0038551D" w:rsidSect="0077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16D6"/>
    <w:multiLevelType w:val="hybridMultilevel"/>
    <w:tmpl w:val="968E3EEE"/>
    <w:lvl w:ilvl="0" w:tplc="93A6C40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7154EB9"/>
    <w:multiLevelType w:val="hybridMultilevel"/>
    <w:tmpl w:val="D632BB42"/>
    <w:lvl w:ilvl="0" w:tplc="D7A2D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B11AF"/>
    <w:multiLevelType w:val="hybridMultilevel"/>
    <w:tmpl w:val="ED38223A"/>
    <w:lvl w:ilvl="0" w:tplc="19EE10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F3D76"/>
    <w:multiLevelType w:val="hybridMultilevel"/>
    <w:tmpl w:val="EF646AC2"/>
    <w:lvl w:ilvl="0" w:tplc="75A6D3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3E"/>
    <w:rsid w:val="00005A5B"/>
    <w:rsid w:val="0012494F"/>
    <w:rsid w:val="001B5345"/>
    <w:rsid w:val="001C0A82"/>
    <w:rsid w:val="001C2609"/>
    <w:rsid w:val="001D1F43"/>
    <w:rsid w:val="00292543"/>
    <w:rsid w:val="00325B6D"/>
    <w:rsid w:val="0038551D"/>
    <w:rsid w:val="00392EDF"/>
    <w:rsid w:val="003A0611"/>
    <w:rsid w:val="003D7710"/>
    <w:rsid w:val="004127DD"/>
    <w:rsid w:val="004848ED"/>
    <w:rsid w:val="004D193E"/>
    <w:rsid w:val="00546516"/>
    <w:rsid w:val="00640ABE"/>
    <w:rsid w:val="00657D12"/>
    <w:rsid w:val="00690CCA"/>
    <w:rsid w:val="0075254D"/>
    <w:rsid w:val="00776464"/>
    <w:rsid w:val="00792027"/>
    <w:rsid w:val="007E2C01"/>
    <w:rsid w:val="007F0128"/>
    <w:rsid w:val="0080338C"/>
    <w:rsid w:val="00812D95"/>
    <w:rsid w:val="00864FA7"/>
    <w:rsid w:val="00884A76"/>
    <w:rsid w:val="008C084F"/>
    <w:rsid w:val="0094679E"/>
    <w:rsid w:val="00951695"/>
    <w:rsid w:val="009E4AA6"/>
    <w:rsid w:val="00A200BD"/>
    <w:rsid w:val="00AD607F"/>
    <w:rsid w:val="00B416F3"/>
    <w:rsid w:val="00B8734B"/>
    <w:rsid w:val="00BA69C0"/>
    <w:rsid w:val="00BE60B2"/>
    <w:rsid w:val="00BF4EB9"/>
    <w:rsid w:val="00C74E6A"/>
    <w:rsid w:val="00CF546E"/>
    <w:rsid w:val="00D32C3A"/>
    <w:rsid w:val="00D7168E"/>
    <w:rsid w:val="00DB2B29"/>
    <w:rsid w:val="00E0600A"/>
    <w:rsid w:val="00E4281F"/>
    <w:rsid w:val="00E5621E"/>
    <w:rsid w:val="00E97601"/>
    <w:rsid w:val="00ED2856"/>
    <w:rsid w:val="00ED5E32"/>
    <w:rsid w:val="00EF45B2"/>
    <w:rsid w:val="00F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3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93E"/>
    <w:rPr>
      <w:color w:val="0000FF"/>
      <w:u w:val="single"/>
    </w:rPr>
  </w:style>
  <w:style w:type="paragraph" w:styleId="a4">
    <w:name w:val="No Spacing"/>
    <w:uiPriority w:val="1"/>
    <w:qFormat/>
    <w:rsid w:val="004D193E"/>
    <w:pPr>
      <w:spacing w:after="0" w:line="240" w:lineRule="auto"/>
    </w:pPr>
    <w:rPr>
      <w:rFonts w:ascii="Calibri" w:eastAsia="Calibri" w:hAnsi="Calibri"/>
    </w:rPr>
  </w:style>
  <w:style w:type="paragraph" w:customStyle="1" w:styleId="ConsPlusNormal">
    <w:name w:val="ConsPlusNormal"/>
    <w:rsid w:val="004D1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5">
    <w:name w:val="Table Grid"/>
    <w:basedOn w:val="a1"/>
    <w:uiPriority w:val="59"/>
    <w:rsid w:val="0038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3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93E"/>
    <w:rPr>
      <w:color w:val="0000FF"/>
      <w:u w:val="single"/>
    </w:rPr>
  </w:style>
  <w:style w:type="paragraph" w:styleId="a4">
    <w:name w:val="No Spacing"/>
    <w:uiPriority w:val="1"/>
    <w:qFormat/>
    <w:rsid w:val="004D193E"/>
    <w:pPr>
      <w:spacing w:after="0" w:line="240" w:lineRule="auto"/>
    </w:pPr>
    <w:rPr>
      <w:rFonts w:ascii="Calibri" w:eastAsia="Calibri" w:hAnsi="Calibri"/>
    </w:rPr>
  </w:style>
  <w:style w:type="paragraph" w:customStyle="1" w:styleId="ConsPlusNormal">
    <w:name w:val="ConsPlusNormal"/>
    <w:rsid w:val="004D1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5">
    <w:name w:val="Table Grid"/>
    <w:basedOn w:val="a1"/>
    <w:uiPriority w:val="59"/>
    <w:rsid w:val="0038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7533-3079-4758-9542-13F56219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Бетьковская СОШ</dc:creator>
  <cp:lastModifiedBy>Юрист</cp:lastModifiedBy>
  <cp:revision>7</cp:revision>
  <cp:lastPrinted>2020-01-22T11:45:00Z</cp:lastPrinted>
  <dcterms:created xsi:type="dcterms:W3CDTF">2020-01-13T07:59:00Z</dcterms:created>
  <dcterms:modified xsi:type="dcterms:W3CDTF">2020-02-06T05:17:00Z</dcterms:modified>
</cp:coreProperties>
</file>