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3DE" w:rsidRDefault="00E233DE" w:rsidP="00F06959">
      <w:pPr>
        <w:pStyle w:val="ConsPlusTitle"/>
        <w:ind w:right="5384"/>
        <w:jc w:val="both"/>
        <w:rPr>
          <w:rFonts w:ascii="Times New Roman" w:hAnsi="Times New Roman" w:cs="Times New Roman"/>
          <w:b w:val="0"/>
          <w:color w:val="000000"/>
          <w:sz w:val="28"/>
          <w:szCs w:val="28"/>
        </w:rPr>
      </w:pPr>
    </w:p>
    <w:p w:rsidR="00E233DE" w:rsidRDefault="00E233DE" w:rsidP="00F06959">
      <w:pPr>
        <w:pStyle w:val="ConsPlusTitle"/>
        <w:ind w:right="5384"/>
        <w:jc w:val="both"/>
        <w:rPr>
          <w:rFonts w:ascii="Times New Roman" w:hAnsi="Times New Roman" w:cs="Times New Roman"/>
          <w:b w:val="0"/>
          <w:color w:val="000000"/>
          <w:sz w:val="28"/>
          <w:szCs w:val="28"/>
        </w:rPr>
      </w:pPr>
    </w:p>
    <w:p w:rsidR="00E233DE" w:rsidRDefault="00E233DE" w:rsidP="00F06959">
      <w:pPr>
        <w:pStyle w:val="ConsPlusTitle"/>
        <w:ind w:right="5384"/>
        <w:jc w:val="both"/>
        <w:rPr>
          <w:rFonts w:ascii="Times New Roman" w:hAnsi="Times New Roman" w:cs="Times New Roman"/>
          <w:b w:val="0"/>
          <w:color w:val="000000"/>
          <w:sz w:val="28"/>
          <w:szCs w:val="28"/>
        </w:rPr>
      </w:pPr>
    </w:p>
    <w:p w:rsidR="00E233DE" w:rsidRDefault="00E233DE" w:rsidP="00F06959">
      <w:pPr>
        <w:pStyle w:val="ConsPlusTitle"/>
        <w:ind w:right="5384"/>
        <w:jc w:val="both"/>
        <w:rPr>
          <w:rFonts w:ascii="Times New Roman" w:hAnsi="Times New Roman" w:cs="Times New Roman"/>
          <w:b w:val="0"/>
          <w:color w:val="000000"/>
          <w:sz w:val="28"/>
          <w:szCs w:val="28"/>
        </w:rPr>
      </w:pPr>
    </w:p>
    <w:p w:rsidR="00E233DE" w:rsidRDefault="00E233DE" w:rsidP="00F06959">
      <w:pPr>
        <w:pStyle w:val="ConsPlusTitle"/>
        <w:ind w:right="5384"/>
        <w:jc w:val="both"/>
        <w:rPr>
          <w:rFonts w:ascii="Times New Roman" w:hAnsi="Times New Roman" w:cs="Times New Roman"/>
          <w:b w:val="0"/>
          <w:color w:val="000000"/>
          <w:sz w:val="28"/>
          <w:szCs w:val="28"/>
        </w:rPr>
      </w:pPr>
    </w:p>
    <w:p w:rsidR="00E233DE" w:rsidRDefault="00E233DE" w:rsidP="00F06959">
      <w:pPr>
        <w:pStyle w:val="ConsPlusTitle"/>
        <w:ind w:right="5384"/>
        <w:jc w:val="both"/>
        <w:rPr>
          <w:rFonts w:ascii="Times New Roman" w:hAnsi="Times New Roman" w:cs="Times New Roman"/>
          <w:b w:val="0"/>
          <w:color w:val="000000"/>
          <w:sz w:val="28"/>
          <w:szCs w:val="28"/>
        </w:rPr>
      </w:pPr>
    </w:p>
    <w:p w:rsidR="00E233DE" w:rsidRDefault="00E233DE" w:rsidP="00F06959">
      <w:pPr>
        <w:pStyle w:val="ConsPlusTitle"/>
        <w:ind w:right="5384"/>
        <w:jc w:val="both"/>
        <w:rPr>
          <w:rFonts w:ascii="Times New Roman" w:hAnsi="Times New Roman" w:cs="Times New Roman"/>
          <w:b w:val="0"/>
          <w:color w:val="000000"/>
          <w:sz w:val="28"/>
          <w:szCs w:val="28"/>
        </w:rPr>
      </w:pPr>
    </w:p>
    <w:p w:rsidR="00E233DE" w:rsidRDefault="00E233DE" w:rsidP="00F06959">
      <w:pPr>
        <w:pStyle w:val="ConsPlusTitle"/>
        <w:ind w:right="5384"/>
        <w:jc w:val="both"/>
        <w:rPr>
          <w:rFonts w:ascii="Times New Roman" w:hAnsi="Times New Roman" w:cs="Times New Roman"/>
          <w:b w:val="0"/>
          <w:color w:val="000000"/>
          <w:sz w:val="28"/>
          <w:szCs w:val="28"/>
        </w:rPr>
      </w:pPr>
    </w:p>
    <w:p w:rsidR="00E233DE" w:rsidRDefault="00E233DE" w:rsidP="00F06959">
      <w:pPr>
        <w:pStyle w:val="ConsPlusTitle"/>
        <w:ind w:right="5384"/>
        <w:jc w:val="both"/>
        <w:rPr>
          <w:rFonts w:ascii="Times New Roman" w:hAnsi="Times New Roman" w:cs="Times New Roman"/>
          <w:b w:val="0"/>
          <w:color w:val="000000"/>
          <w:sz w:val="28"/>
          <w:szCs w:val="28"/>
        </w:rPr>
      </w:pPr>
    </w:p>
    <w:p w:rsidR="00E233DE" w:rsidRDefault="00E233DE" w:rsidP="00F06959">
      <w:pPr>
        <w:pStyle w:val="ConsPlusTitle"/>
        <w:ind w:right="5384"/>
        <w:jc w:val="both"/>
        <w:rPr>
          <w:rFonts w:ascii="Times New Roman" w:hAnsi="Times New Roman" w:cs="Times New Roman"/>
          <w:b w:val="0"/>
          <w:color w:val="000000"/>
          <w:sz w:val="28"/>
          <w:szCs w:val="28"/>
        </w:rPr>
      </w:pPr>
    </w:p>
    <w:p w:rsidR="00E233DE" w:rsidRDefault="00E233DE" w:rsidP="00F06959">
      <w:pPr>
        <w:pStyle w:val="ConsPlusTitle"/>
        <w:ind w:right="5384"/>
        <w:jc w:val="both"/>
        <w:rPr>
          <w:rFonts w:ascii="Times New Roman" w:hAnsi="Times New Roman" w:cs="Times New Roman"/>
          <w:b w:val="0"/>
          <w:color w:val="000000"/>
          <w:sz w:val="28"/>
          <w:szCs w:val="28"/>
        </w:rPr>
      </w:pPr>
    </w:p>
    <w:p w:rsidR="00E233DE" w:rsidRDefault="00E233DE" w:rsidP="00F06959">
      <w:pPr>
        <w:pStyle w:val="ConsPlusTitle"/>
        <w:ind w:right="5384"/>
        <w:jc w:val="both"/>
        <w:rPr>
          <w:rFonts w:ascii="Times New Roman" w:hAnsi="Times New Roman" w:cs="Times New Roman"/>
          <w:b w:val="0"/>
          <w:color w:val="000000"/>
          <w:sz w:val="28"/>
          <w:szCs w:val="28"/>
        </w:rPr>
      </w:pPr>
    </w:p>
    <w:p w:rsidR="00E233DE" w:rsidRDefault="00E233DE" w:rsidP="00F06959">
      <w:pPr>
        <w:pStyle w:val="ConsPlusTitle"/>
        <w:ind w:right="5384"/>
        <w:jc w:val="both"/>
        <w:rPr>
          <w:rFonts w:ascii="Times New Roman" w:hAnsi="Times New Roman" w:cs="Times New Roman"/>
          <w:b w:val="0"/>
          <w:color w:val="000000"/>
          <w:sz w:val="28"/>
          <w:szCs w:val="28"/>
        </w:rPr>
      </w:pPr>
    </w:p>
    <w:p w:rsidR="00E233DE" w:rsidRDefault="00E233DE" w:rsidP="00F06959">
      <w:pPr>
        <w:pStyle w:val="ConsPlusTitle"/>
        <w:ind w:right="5384"/>
        <w:jc w:val="both"/>
        <w:rPr>
          <w:rFonts w:ascii="Times New Roman" w:hAnsi="Times New Roman" w:cs="Times New Roman"/>
          <w:b w:val="0"/>
          <w:color w:val="000000"/>
          <w:sz w:val="28"/>
          <w:szCs w:val="28"/>
        </w:rPr>
      </w:pPr>
    </w:p>
    <w:p w:rsidR="00E233DE" w:rsidRPr="00A77A74" w:rsidRDefault="00E233DE" w:rsidP="00F06959">
      <w:pPr>
        <w:pStyle w:val="ConsPlusTitle"/>
        <w:ind w:right="5384"/>
        <w:jc w:val="both"/>
        <w:rPr>
          <w:rFonts w:ascii="Times New Roman" w:hAnsi="Times New Roman" w:cs="Times New Roman"/>
          <w:b w:val="0"/>
          <w:color w:val="000000"/>
          <w:sz w:val="28"/>
          <w:szCs w:val="28"/>
        </w:rPr>
      </w:pPr>
      <w:r w:rsidRPr="00A77A74">
        <w:rPr>
          <w:rFonts w:ascii="Times New Roman" w:hAnsi="Times New Roman" w:cs="Times New Roman"/>
          <w:b w:val="0"/>
          <w:color w:val="000000"/>
          <w:sz w:val="28"/>
          <w:szCs w:val="28"/>
        </w:rPr>
        <w:t>О внесении изменений в отдельные административные регламенты предоставления государственных услуг</w:t>
      </w:r>
    </w:p>
    <w:p w:rsidR="00E233DE" w:rsidRPr="00A77A74" w:rsidRDefault="00E233DE" w:rsidP="00F06959">
      <w:pPr>
        <w:pStyle w:val="ConsPlusTitle"/>
        <w:ind w:right="5384"/>
        <w:jc w:val="both"/>
        <w:rPr>
          <w:rFonts w:ascii="Times New Roman" w:hAnsi="Times New Roman" w:cs="Times New Roman"/>
          <w:b w:val="0"/>
          <w:color w:val="000000"/>
          <w:sz w:val="28"/>
          <w:szCs w:val="28"/>
        </w:rPr>
      </w:pPr>
      <w:r w:rsidRPr="00A77A74">
        <w:rPr>
          <w:rFonts w:ascii="Times New Roman" w:hAnsi="Times New Roman" w:cs="Times New Roman"/>
          <w:b w:val="0"/>
          <w:color w:val="000000"/>
          <w:sz w:val="28"/>
          <w:szCs w:val="28"/>
        </w:rPr>
        <w:t xml:space="preserve">в сфере социальной поддержки населения </w:t>
      </w:r>
    </w:p>
    <w:p w:rsidR="00E233DE" w:rsidRPr="00A77A74" w:rsidRDefault="00E233DE" w:rsidP="00F06959">
      <w:pPr>
        <w:pStyle w:val="ConsPlusNormal"/>
        <w:jc w:val="right"/>
        <w:rPr>
          <w:rFonts w:ascii="Times New Roman" w:hAnsi="Times New Roman"/>
          <w:color w:val="000000"/>
          <w:sz w:val="28"/>
          <w:szCs w:val="28"/>
        </w:rPr>
      </w:pPr>
    </w:p>
    <w:p w:rsidR="00E233DE" w:rsidRDefault="00E233DE" w:rsidP="00F06959">
      <w:pPr>
        <w:pStyle w:val="ConsPlusTitle"/>
        <w:ind w:firstLine="709"/>
        <w:jc w:val="both"/>
        <w:outlineLvl w:val="0"/>
        <w:rPr>
          <w:rFonts w:ascii="Times New Roman" w:hAnsi="Times New Roman" w:cs="Times New Roman"/>
          <w:b w:val="0"/>
          <w:color w:val="000000"/>
          <w:sz w:val="28"/>
          <w:szCs w:val="28"/>
        </w:rPr>
      </w:pPr>
      <w:r w:rsidRPr="00A77A74">
        <w:rPr>
          <w:rFonts w:ascii="Times New Roman" w:hAnsi="Times New Roman" w:cs="Times New Roman"/>
          <w:b w:val="0"/>
          <w:color w:val="000000"/>
          <w:sz w:val="28"/>
          <w:szCs w:val="28"/>
        </w:rPr>
        <w:t>В целях совершенствования работы по предоставлению государственных услуг в сфере социальной поддержки населения п р и к а з ы в а ю:</w:t>
      </w:r>
    </w:p>
    <w:p w:rsidR="00E233DE" w:rsidRPr="00A77A74" w:rsidRDefault="00E233DE" w:rsidP="00F06959">
      <w:pPr>
        <w:pStyle w:val="ConsPlusTitle"/>
        <w:numPr>
          <w:ilvl w:val="0"/>
          <w:numId w:val="1"/>
        </w:numPr>
        <w:ind w:left="0" w:firstLine="284"/>
        <w:jc w:val="both"/>
        <w:outlineLvl w:val="0"/>
        <w:rPr>
          <w:rFonts w:ascii="Times New Roman" w:hAnsi="Times New Roman" w:cs="Times New Roman"/>
          <w:b w:val="0"/>
          <w:color w:val="000000"/>
          <w:sz w:val="28"/>
          <w:szCs w:val="28"/>
        </w:rPr>
      </w:pPr>
      <w:r w:rsidRPr="00A77A74">
        <w:rPr>
          <w:rFonts w:ascii="Times New Roman" w:hAnsi="Times New Roman" w:cs="Times New Roman"/>
          <w:b w:val="0"/>
          <w:color w:val="000000"/>
          <w:sz w:val="28"/>
          <w:szCs w:val="28"/>
        </w:rPr>
        <w:t xml:space="preserve">Утвердить прилагаемые </w:t>
      </w:r>
      <w:hyperlink w:anchor="P26" w:history="1">
        <w:r w:rsidRPr="00A77A74">
          <w:rPr>
            <w:rFonts w:ascii="Times New Roman" w:hAnsi="Times New Roman" w:cs="Times New Roman"/>
            <w:b w:val="0"/>
            <w:color w:val="000000"/>
            <w:sz w:val="28"/>
            <w:szCs w:val="28"/>
          </w:rPr>
          <w:t>изменения</w:t>
        </w:r>
      </w:hyperlink>
      <w:r w:rsidRPr="00A77A74">
        <w:rPr>
          <w:rFonts w:ascii="Times New Roman" w:hAnsi="Times New Roman" w:cs="Times New Roman"/>
          <w:b w:val="0"/>
          <w:color w:val="000000"/>
          <w:sz w:val="28"/>
          <w:szCs w:val="28"/>
        </w:rPr>
        <w:t>, которые вносятся в отдельные административные регламенты предоставления государственных услуг в сфере социальной поддержки населения.</w:t>
      </w:r>
    </w:p>
    <w:p w:rsidR="00E233DE" w:rsidRPr="00A77A74" w:rsidRDefault="00E233DE" w:rsidP="007E272C">
      <w:pPr>
        <w:pStyle w:val="ConsPlusTitle"/>
        <w:numPr>
          <w:ilvl w:val="0"/>
          <w:numId w:val="1"/>
        </w:numPr>
        <w:ind w:left="0" w:firstLine="284"/>
        <w:jc w:val="both"/>
        <w:outlineLvl w:val="0"/>
        <w:rPr>
          <w:rFonts w:ascii="Times New Roman" w:hAnsi="Times New Roman" w:cs="Times New Roman"/>
          <w:b w:val="0"/>
          <w:color w:val="000000"/>
          <w:sz w:val="28"/>
          <w:szCs w:val="28"/>
        </w:rPr>
      </w:pPr>
      <w:r w:rsidRPr="00A77A74">
        <w:rPr>
          <w:rFonts w:ascii="Times New Roman" w:hAnsi="Times New Roman" w:cs="Times New Roman"/>
          <w:b w:val="0"/>
          <w:color w:val="000000"/>
          <w:sz w:val="28"/>
          <w:szCs w:val="28"/>
        </w:rPr>
        <w:t>Настоящий приказ вступает в силу со дня его официального опубликования.</w:t>
      </w:r>
    </w:p>
    <w:p w:rsidR="00E233DE" w:rsidRDefault="00E233DE" w:rsidP="007E272C">
      <w:pPr>
        <w:pStyle w:val="ConsPlusNormal"/>
        <w:ind w:firstLine="540"/>
        <w:jc w:val="both"/>
        <w:rPr>
          <w:rFonts w:ascii="Times New Roman" w:hAnsi="Times New Roman"/>
          <w:color w:val="000000"/>
          <w:sz w:val="28"/>
          <w:szCs w:val="28"/>
        </w:rPr>
      </w:pPr>
    </w:p>
    <w:p w:rsidR="00E233DE" w:rsidRPr="00A77A74" w:rsidRDefault="00E233DE" w:rsidP="00F06959">
      <w:pPr>
        <w:pStyle w:val="ConsPlusNormal"/>
        <w:ind w:firstLine="540"/>
        <w:jc w:val="both"/>
        <w:rPr>
          <w:rFonts w:ascii="Times New Roman" w:hAnsi="Times New Roman"/>
          <w:color w:val="000000"/>
          <w:sz w:val="28"/>
          <w:szCs w:val="28"/>
        </w:rPr>
      </w:pPr>
    </w:p>
    <w:p w:rsidR="00E233DE" w:rsidRPr="00A77A74" w:rsidRDefault="00E233DE" w:rsidP="00F06959">
      <w:pPr>
        <w:pStyle w:val="ConsPlusNormal"/>
        <w:ind w:firstLine="0"/>
        <w:jc w:val="both"/>
        <w:rPr>
          <w:rFonts w:ascii="Times New Roman" w:hAnsi="Times New Roman"/>
          <w:color w:val="000000"/>
          <w:sz w:val="28"/>
          <w:szCs w:val="28"/>
        </w:rPr>
      </w:pPr>
      <w:r w:rsidRPr="00A77A74">
        <w:rPr>
          <w:rFonts w:ascii="Times New Roman" w:hAnsi="Times New Roman"/>
          <w:color w:val="000000"/>
          <w:sz w:val="28"/>
          <w:szCs w:val="28"/>
        </w:rPr>
        <w:t>Министр</w:t>
      </w:r>
      <w:r w:rsidRPr="00A77A74">
        <w:rPr>
          <w:rFonts w:ascii="Times New Roman" w:hAnsi="Times New Roman"/>
          <w:color w:val="000000"/>
          <w:sz w:val="28"/>
          <w:szCs w:val="28"/>
        </w:rPr>
        <w:tab/>
      </w:r>
      <w:r w:rsidRPr="00A77A74">
        <w:rPr>
          <w:rFonts w:ascii="Times New Roman" w:hAnsi="Times New Roman"/>
          <w:color w:val="000000"/>
          <w:sz w:val="28"/>
          <w:szCs w:val="28"/>
        </w:rPr>
        <w:tab/>
        <w:t xml:space="preserve">      </w:t>
      </w:r>
      <w:r w:rsidRPr="00A77A74">
        <w:rPr>
          <w:rFonts w:ascii="Times New Roman" w:hAnsi="Times New Roman"/>
          <w:color w:val="000000"/>
          <w:sz w:val="28"/>
          <w:szCs w:val="28"/>
        </w:rPr>
        <w:tab/>
        <w:t xml:space="preserve">  </w:t>
      </w:r>
      <w:r w:rsidRPr="00A77A74">
        <w:rPr>
          <w:rFonts w:ascii="Times New Roman" w:hAnsi="Times New Roman"/>
          <w:color w:val="000000"/>
          <w:sz w:val="28"/>
          <w:szCs w:val="28"/>
        </w:rPr>
        <w:tab/>
        <w:t xml:space="preserve"> </w:t>
      </w:r>
      <w:r w:rsidRPr="00A77A74">
        <w:rPr>
          <w:rFonts w:ascii="Times New Roman" w:hAnsi="Times New Roman"/>
          <w:color w:val="000000"/>
          <w:sz w:val="28"/>
          <w:szCs w:val="28"/>
        </w:rPr>
        <w:tab/>
        <w:t xml:space="preserve">  </w:t>
      </w:r>
      <w:r w:rsidRPr="00A77A74">
        <w:rPr>
          <w:rFonts w:ascii="Times New Roman" w:hAnsi="Times New Roman"/>
          <w:color w:val="000000"/>
          <w:sz w:val="28"/>
          <w:szCs w:val="28"/>
        </w:rPr>
        <w:tab/>
        <w:t xml:space="preserve">  </w:t>
      </w:r>
      <w:r w:rsidRPr="00A77A74">
        <w:rPr>
          <w:rFonts w:ascii="Times New Roman" w:hAnsi="Times New Roman"/>
          <w:color w:val="000000"/>
          <w:sz w:val="28"/>
          <w:szCs w:val="28"/>
        </w:rPr>
        <w:tab/>
        <w:t xml:space="preserve">                                        Э.А. Зарипова                                                                                                </w:t>
      </w:r>
    </w:p>
    <w:p w:rsidR="00E233DE" w:rsidRDefault="00E233DE" w:rsidP="00F06959">
      <w:pPr>
        <w:pStyle w:val="ConsPlusNormal"/>
        <w:ind w:firstLine="0"/>
        <w:jc w:val="both"/>
        <w:rPr>
          <w:rFonts w:ascii="Times New Roman" w:hAnsi="Times New Roman"/>
          <w:sz w:val="28"/>
          <w:szCs w:val="28"/>
        </w:rPr>
      </w:pPr>
      <w:r>
        <w:rPr>
          <w:rFonts w:ascii="Times New Roman" w:hAnsi="Times New Roman"/>
          <w:sz w:val="28"/>
          <w:szCs w:val="28"/>
        </w:rPr>
        <w:t xml:space="preserve">                                    </w:t>
      </w:r>
    </w:p>
    <w:p w:rsidR="00E233DE" w:rsidRDefault="00E233DE" w:rsidP="00F06959">
      <w:pPr>
        <w:pStyle w:val="ConsPlusNormal"/>
        <w:ind w:left="2123" w:firstLine="709"/>
        <w:jc w:val="both"/>
        <w:rPr>
          <w:rFonts w:ascii="Times New Roman" w:hAnsi="Times New Roman"/>
          <w:sz w:val="28"/>
          <w:szCs w:val="28"/>
        </w:rPr>
      </w:pPr>
    </w:p>
    <w:p w:rsidR="00E233DE" w:rsidRDefault="00E233DE" w:rsidP="00F06959">
      <w:pPr>
        <w:pStyle w:val="ConsPlusNormal"/>
        <w:ind w:left="2123" w:firstLine="709"/>
        <w:jc w:val="both"/>
        <w:rPr>
          <w:rFonts w:ascii="Times New Roman" w:hAnsi="Times New Roman"/>
          <w:sz w:val="28"/>
          <w:szCs w:val="28"/>
        </w:rPr>
      </w:pPr>
    </w:p>
    <w:p w:rsidR="00E233DE" w:rsidRDefault="00E233DE" w:rsidP="00F06959">
      <w:pPr>
        <w:pStyle w:val="ConsPlusNormal"/>
        <w:ind w:left="2123" w:firstLine="709"/>
        <w:jc w:val="both"/>
        <w:rPr>
          <w:rFonts w:ascii="Times New Roman" w:hAnsi="Times New Roman"/>
          <w:sz w:val="28"/>
          <w:szCs w:val="28"/>
        </w:rPr>
      </w:pPr>
    </w:p>
    <w:p w:rsidR="00E233DE" w:rsidRDefault="00E233DE" w:rsidP="00F06959">
      <w:pPr>
        <w:pStyle w:val="ConsPlusNormal"/>
        <w:ind w:left="2123" w:firstLine="709"/>
        <w:jc w:val="both"/>
        <w:rPr>
          <w:rFonts w:ascii="Times New Roman" w:hAnsi="Times New Roman"/>
          <w:sz w:val="28"/>
          <w:szCs w:val="28"/>
        </w:rPr>
      </w:pPr>
    </w:p>
    <w:p w:rsidR="00E233DE" w:rsidRDefault="00E233DE" w:rsidP="00F06959">
      <w:pPr>
        <w:pStyle w:val="ConsPlusNormal"/>
        <w:ind w:left="2123" w:firstLine="709"/>
        <w:jc w:val="both"/>
        <w:rPr>
          <w:rFonts w:ascii="Times New Roman" w:hAnsi="Times New Roman"/>
          <w:sz w:val="28"/>
          <w:szCs w:val="28"/>
        </w:rPr>
      </w:pPr>
    </w:p>
    <w:p w:rsidR="00E233DE" w:rsidRDefault="00E233DE" w:rsidP="00F06959">
      <w:pPr>
        <w:pStyle w:val="ConsPlusNormal"/>
        <w:ind w:left="2123" w:firstLine="709"/>
        <w:jc w:val="both"/>
        <w:rPr>
          <w:rFonts w:ascii="Times New Roman" w:hAnsi="Times New Roman"/>
          <w:sz w:val="28"/>
          <w:szCs w:val="28"/>
        </w:rPr>
      </w:pPr>
    </w:p>
    <w:p w:rsidR="00E233DE" w:rsidRDefault="00E233DE" w:rsidP="00F06959">
      <w:pPr>
        <w:pStyle w:val="ConsPlusNormal"/>
        <w:ind w:left="2123" w:firstLine="709"/>
        <w:jc w:val="both"/>
        <w:rPr>
          <w:rFonts w:ascii="Times New Roman" w:hAnsi="Times New Roman"/>
          <w:sz w:val="28"/>
          <w:szCs w:val="28"/>
        </w:rPr>
      </w:pPr>
    </w:p>
    <w:p w:rsidR="00E233DE" w:rsidRDefault="00E233DE" w:rsidP="00F06959">
      <w:pPr>
        <w:pStyle w:val="ConsPlusNormal"/>
        <w:ind w:left="2123" w:firstLine="709"/>
        <w:jc w:val="both"/>
        <w:rPr>
          <w:rFonts w:ascii="Times New Roman" w:hAnsi="Times New Roman"/>
          <w:sz w:val="28"/>
          <w:szCs w:val="28"/>
        </w:rPr>
      </w:pPr>
    </w:p>
    <w:p w:rsidR="00E233DE" w:rsidRDefault="00E233DE" w:rsidP="00F06959">
      <w:pPr>
        <w:pStyle w:val="ConsPlusNormal"/>
        <w:ind w:left="2123" w:firstLine="709"/>
        <w:jc w:val="both"/>
        <w:rPr>
          <w:rFonts w:ascii="Times New Roman" w:hAnsi="Times New Roman"/>
          <w:sz w:val="28"/>
          <w:szCs w:val="28"/>
        </w:rPr>
      </w:pPr>
    </w:p>
    <w:p w:rsidR="00E233DE" w:rsidRDefault="00E233DE" w:rsidP="00F06959">
      <w:pPr>
        <w:pStyle w:val="ConsPlusNormal"/>
        <w:ind w:left="2123" w:firstLine="709"/>
        <w:jc w:val="both"/>
        <w:rPr>
          <w:rFonts w:ascii="Times New Roman" w:hAnsi="Times New Roman"/>
          <w:sz w:val="28"/>
          <w:szCs w:val="28"/>
        </w:rPr>
      </w:pPr>
    </w:p>
    <w:p w:rsidR="00E233DE" w:rsidRDefault="00E233DE" w:rsidP="00F06959">
      <w:pPr>
        <w:pStyle w:val="ConsPlusNormal"/>
        <w:ind w:left="2123" w:firstLine="709"/>
        <w:jc w:val="both"/>
        <w:rPr>
          <w:rFonts w:ascii="Times New Roman" w:hAnsi="Times New Roman"/>
          <w:sz w:val="28"/>
          <w:szCs w:val="28"/>
        </w:rPr>
      </w:pPr>
    </w:p>
    <w:p w:rsidR="00E233DE" w:rsidRDefault="00E233DE" w:rsidP="00F06959">
      <w:pPr>
        <w:pStyle w:val="ConsPlusNormal"/>
        <w:ind w:left="2123" w:firstLine="709"/>
        <w:jc w:val="both"/>
        <w:rPr>
          <w:rFonts w:ascii="Times New Roman" w:hAnsi="Times New Roman"/>
          <w:sz w:val="28"/>
          <w:szCs w:val="28"/>
        </w:rPr>
      </w:pPr>
    </w:p>
    <w:p w:rsidR="00E233DE" w:rsidRDefault="00E233DE" w:rsidP="00F06959">
      <w:pPr>
        <w:pStyle w:val="ConsPlusNormal"/>
        <w:ind w:left="2123" w:firstLine="709"/>
        <w:jc w:val="both"/>
        <w:rPr>
          <w:rFonts w:ascii="Times New Roman" w:hAnsi="Times New Roman"/>
          <w:sz w:val="28"/>
          <w:szCs w:val="28"/>
        </w:rPr>
      </w:pPr>
    </w:p>
    <w:p w:rsidR="00E233DE" w:rsidRDefault="00E233DE" w:rsidP="00F06959">
      <w:pPr>
        <w:pStyle w:val="ConsPlusNormal"/>
        <w:ind w:left="2123" w:firstLine="709"/>
        <w:jc w:val="both"/>
        <w:rPr>
          <w:rFonts w:ascii="Times New Roman" w:hAnsi="Times New Roman"/>
          <w:sz w:val="28"/>
          <w:szCs w:val="28"/>
        </w:rPr>
      </w:pPr>
    </w:p>
    <w:p w:rsidR="00E233DE" w:rsidRDefault="00E233DE" w:rsidP="00F06959">
      <w:pPr>
        <w:pStyle w:val="ConsPlusNormal"/>
        <w:ind w:left="2123" w:firstLine="709"/>
        <w:jc w:val="both"/>
        <w:rPr>
          <w:rFonts w:ascii="Times New Roman" w:hAnsi="Times New Roman"/>
          <w:sz w:val="28"/>
          <w:szCs w:val="28"/>
        </w:rPr>
      </w:pPr>
    </w:p>
    <w:p w:rsidR="00E233DE" w:rsidRDefault="00E233DE" w:rsidP="00F06959">
      <w:pPr>
        <w:pStyle w:val="ConsPlusNormal"/>
        <w:ind w:left="2123" w:firstLine="709"/>
        <w:jc w:val="both"/>
        <w:rPr>
          <w:rFonts w:ascii="Times New Roman" w:hAnsi="Times New Roman"/>
          <w:sz w:val="28"/>
          <w:szCs w:val="28"/>
        </w:rPr>
        <w:sectPr w:rsidR="00E233DE" w:rsidSect="003976E3">
          <w:headerReference w:type="default" r:id="rId7"/>
          <w:pgSz w:w="11906" w:h="16838"/>
          <w:pgMar w:top="1077" w:right="567" w:bottom="1134" w:left="1134" w:header="709" w:footer="709" w:gutter="0"/>
          <w:pgNumType w:start="0"/>
          <w:cols w:space="708"/>
          <w:titlePg/>
          <w:docGrid w:linePitch="360"/>
        </w:sectPr>
      </w:pPr>
    </w:p>
    <w:p w:rsidR="00E233DE" w:rsidRPr="000F3920" w:rsidRDefault="00E233DE" w:rsidP="00F06959">
      <w:pPr>
        <w:pStyle w:val="ConsPlusNormal"/>
        <w:ind w:left="4955" w:firstLine="432"/>
        <w:jc w:val="both"/>
        <w:rPr>
          <w:rFonts w:ascii="Times New Roman" w:hAnsi="Times New Roman"/>
          <w:sz w:val="28"/>
          <w:szCs w:val="28"/>
        </w:rPr>
      </w:pPr>
      <w:r>
        <w:rPr>
          <w:rFonts w:ascii="Times New Roman" w:hAnsi="Times New Roman"/>
          <w:sz w:val="28"/>
          <w:szCs w:val="28"/>
        </w:rPr>
        <w:lastRenderedPageBreak/>
        <w:t>У</w:t>
      </w:r>
      <w:r w:rsidRPr="000F3920">
        <w:rPr>
          <w:rFonts w:ascii="Times New Roman" w:hAnsi="Times New Roman"/>
          <w:sz w:val="28"/>
          <w:szCs w:val="28"/>
        </w:rPr>
        <w:t>тверждены</w:t>
      </w:r>
    </w:p>
    <w:p w:rsidR="00E233DE" w:rsidRPr="000F3920" w:rsidRDefault="00E233DE" w:rsidP="00F06959">
      <w:pPr>
        <w:pStyle w:val="ConsPlusNormal"/>
        <w:ind w:firstLine="709"/>
        <w:jc w:val="both"/>
        <w:rPr>
          <w:rFonts w:ascii="Times New Roman" w:hAnsi="Times New Roman"/>
          <w:sz w:val="28"/>
          <w:szCs w:val="28"/>
        </w:rPr>
      </w:pPr>
      <w:r w:rsidRPr="000F3920">
        <w:rPr>
          <w:rFonts w:ascii="Times New Roman" w:hAnsi="Times New Roman"/>
          <w:sz w:val="28"/>
          <w:szCs w:val="28"/>
        </w:rPr>
        <w:t xml:space="preserve">                                                                   приказом Министерства труда, </w:t>
      </w:r>
    </w:p>
    <w:p w:rsidR="00E233DE" w:rsidRPr="000F3920" w:rsidRDefault="00E233DE" w:rsidP="00F06959">
      <w:pPr>
        <w:pStyle w:val="ConsPlusNormal"/>
        <w:ind w:firstLine="709"/>
        <w:jc w:val="both"/>
        <w:rPr>
          <w:rFonts w:ascii="Times New Roman" w:hAnsi="Times New Roman"/>
          <w:sz w:val="28"/>
          <w:szCs w:val="28"/>
        </w:rPr>
      </w:pPr>
      <w:r w:rsidRPr="000F3920">
        <w:rPr>
          <w:rFonts w:ascii="Times New Roman" w:hAnsi="Times New Roman"/>
          <w:sz w:val="28"/>
          <w:szCs w:val="28"/>
        </w:rPr>
        <w:t xml:space="preserve">                                                                   занятости и социальной защиты</w:t>
      </w:r>
    </w:p>
    <w:p w:rsidR="00E233DE" w:rsidRPr="000F3920" w:rsidRDefault="00E233DE" w:rsidP="00F06959">
      <w:pPr>
        <w:pStyle w:val="ConsPlusNormal"/>
        <w:ind w:firstLine="709"/>
        <w:jc w:val="both"/>
        <w:rPr>
          <w:rFonts w:ascii="Times New Roman" w:hAnsi="Times New Roman"/>
          <w:sz w:val="28"/>
          <w:szCs w:val="28"/>
        </w:rPr>
      </w:pPr>
      <w:r w:rsidRPr="000F3920">
        <w:rPr>
          <w:rFonts w:ascii="Times New Roman" w:hAnsi="Times New Roman"/>
          <w:sz w:val="28"/>
          <w:szCs w:val="28"/>
        </w:rPr>
        <w:t xml:space="preserve">                                                  </w:t>
      </w:r>
      <w:r>
        <w:rPr>
          <w:rFonts w:ascii="Times New Roman" w:hAnsi="Times New Roman"/>
          <w:sz w:val="28"/>
          <w:szCs w:val="28"/>
        </w:rPr>
        <w:t xml:space="preserve">              </w:t>
      </w:r>
      <w:r w:rsidRPr="000F3920">
        <w:rPr>
          <w:rFonts w:ascii="Times New Roman" w:hAnsi="Times New Roman"/>
          <w:sz w:val="28"/>
          <w:szCs w:val="28"/>
        </w:rPr>
        <w:t xml:space="preserve">   Республики Татарстан </w:t>
      </w:r>
    </w:p>
    <w:p w:rsidR="00E233DE" w:rsidRPr="000F3920" w:rsidRDefault="00E233DE" w:rsidP="00F06959">
      <w:pPr>
        <w:pStyle w:val="ConsPlusNormal"/>
        <w:ind w:firstLine="709"/>
        <w:jc w:val="both"/>
        <w:rPr>
          <w:rFonts w:ascii="Times New Roman" w:hAnsi="Times New Roman"/>
          <w:sz w:val="28"/>
          <w:szCs w:val="28"/>
        </w:rPr>
      </w:pPr>
      <w:r w:rsidRPr="000F3920">
        <w:rPr>
          <w:rFonts w:ascii="Times New Roman" w:hAnsi="Times New Roman"/>
          <w:sz w:val="28"/>
          <w:szCs w:val="28"/>
        </w:rPr>
        <w:t xml:space="preserve">                                                  </w:t>
      </w:r>
      <w:r>
        <w:rPr>
          <w:rFonts w:ascii="Times New Roman" w:hAnsi="Times New Roman"/>
          <w:sz w:val="28"/>
          <w:szCs w:val="28"/>
        </w:rPr>
        <w:t xml:space="preserve">                 </w:t>
      </w:r>
      <w:r w:rsidRPr="000F3920">
        <w:rPr>
          <w:rFonts w:ascii="Times New Roman" w:hAnsi="Times New Roman"/>
          <w:sz w:val="28"/>
          <w:szCs w:val="28"/>
        </w:rPr>
        <w:t xml:space="preserve">от </w:t>
      </w:r>
      <w:r>
        <w:rPr>
          <w:rFonts w:ascii="Times New Roman" w:hAnsi="Times New Roman"/>
          <w:sz w:val="28"/>
          <w:szCs w:val="28"/>
        </w:rPr>
        <w:t>_____________</w:t>
      </w:r>
      <w:r w:rsidRPr="000F3920">
        <w:rPr>
          <w:rFonts w:ascii="Times New Roman" w:hAnsi="Times New Roman"/>
          <w:sz w:val="28"/>
          <w:szCs w:val="28"/>
        </w:rPr>
        <w:t>№</w:t>
      </w:r>
      <w:r>
        <w:rPr>
          <w:rFonts w:ascii="Times New Roman" w:hAnsi="Times New Roman"/>
          <w:sz w:val="28"/>
          <w:szCs w:val="28"/>
        </w:rPr>
        <w:t xml:space="preserve"> __________ </w:t>
      </w:r>
    </w:p>
    <w:p w:rsidR="00E233DE" w:rsidRDefault="00E233DE" w:rsidP="00F06959">
      <w:pPr>
        <w:pStyle w:val="ConsPlusNormal"/>
        <w:ind w:firstLine="709"/>
        <w:jc w:val="center"/>
        <w:rPr>
          <w:rFonts w:ascii="Times New Roman" w:hAnsi="Times New Roman"/>
          <w:sz w:val="28"/>
          <w:szCs w:val="28"/>
        </w:rPr>
      </w:pPr>
    </w:p>
    <w:p w:rsidR="00E233DE" w:rsidRPr="000F3920" w:rsidRDefault="00E233DE" w:rsidP="00F06959">
      <w:pPr>
        <w:pStyle w:val="ConsPlusNormal"/>
        <w:ind w:firstLine="709"/>
        <w:jc w:val="center"/>
        <w:rPr>
          <w:rFonts w:ascii="Times New Roman" w:hAnsi="Times New Roman"/>
          <w:sz w:val="28"/>
          <w:szCs w:val="28"/>
        </w:rPr>
      </w:pPr>
    </w:p>
    <w:bookmarkStart w:id="0" w:name="P26"/>
    <w:bookmarkEnd w:id="0"/>
    <w:p w:rsidR="00E233DE" w:rsidRPr="000F3920" w:rsidRDefault="00E233DE" w:rsidP="00F06959">
      <w:pPr>
        <w:ind w:firstLine="709"/>
        <w:jc w:val="center"/>
        <w:rPr>
          <w:sz w:val="28"/>
          <w:szCs w:val="28"/>
        </w:rPr>
      </w:pPr>
      <w:r w:rsidRPr="000F3920">
        <w:rPr>
          <w:sz w:val="28"/>
          <w:szCs w:val="28"/>
        </w:rPr>
        <w:fldChar w:fldCharType="begin"/>
      </w:r>
      <w:r w:rsidRPr="000F3920">
        <w:rPr>
          <w:sz w:val="28"/>
          <w:szCs w:val="28"/>
        </w:rPr>
        <w:instrText>HYPERLINK \l "P26"</w:instrText>
      </w:r>
      <w:r w:rsidRPr="000F3920">
        <w:rPr>
          <w:sz w:val="28"/>
          <w:szCs w:val="28"/>
        </w:rPr>
        <w:fldChar w:fldCharType="separate"/>
      </w:r>
      <w:r w:rsidRPr="000F3920">
        <w:rPr>
          <w:sz w:val="28"/>
          <w:szCs w:val="28"/>
        </w:rPr>
        <w:t>Изменения</w:t>
      </w:r>
      <w:r w:rsidRPr="000F3920">
        <w:rPr>
          <w:sz w:val="28"/>
          <w:szCs w:val="28"/>
        </w:rPr>
        <w:fldChar w:fldCharType="end"/>
      </w:r>
      <w:r w:rsidRPr="000F3920">
        <w:rPr>
          <w:sz w:val="28"/>
          <w:szCs w:val="28"/>
        </w:rPr>
        <w:t>, которые вносятся в отдельные административные регламенты</w:t>
      </w:r>
    </w:p>
    <w:p w:rsidR="00E233DE" w:rsidRDefault="00E233DE" w:rsidP="00F06959">
      <w:pPr>
        <w:ind w:firstLine="709"/>
        <w:jc w:val="center"/>
        <w:rPr>
          <w:sz w:val="28"/>
          <w:szCs w:val="28"/>
        </w:rPr>
      </w:pPr>
      <w:r w:rsidRPr="000F3920">
        <w:rPr>
          <w:sz w:val="28"/>
          <w:szCs w:val="28"/>
        </w:rPr>
        <w:t xml:space="preserve">предоставления государственных услуг </w:t>
      </w:r>
      <w:r w:rsidRPr="00AE15E8">
        <w:rPr>
          <w:sz w:val="28"/>
          <w:szCs w:val="28"/>
        </w:rPr>
        <w:t>в сфере социальной поддержки населения</w:t>
      </w:r>
    </w:p>
    <w:p w:rsidR="00E233DE" w:rsidRDefault="00E233DE" w:rsidP="00F06959">
      <w:pPr>
        <w:ind w:firstLine="709"/>
        <w:jc w:val="center"/>
        <w:rPr>
          <w:sz w:val="28"/>
          <w:szCs w:val="28"/>
        </w:rPr>
      </w:pPr>
    </w:p>
    <w:p w:rsidR="00E233DE" w:rsidRDefault="00E233DE" w:rsidP="00E65DC7">
      <w:pPr>
        <w:pStyle w:val="ConsPlusNormal"/>
        <w:jc w:val="both"/>
        <w:rPr>
          <w:rFonts w:ascii="Times New Roman" w:hAnsi="Times New Roman"/>
          <w:sz w:val="28"/>
          <w:szCs w:val="28"/>
          <w:lang w:eastAsia="en-US"/>
        </w:rPr>
      </w:pPr>
      <w:r w:rsidRPr="00E65DC7">
        <w:rPr>
          <w:rFonts w:ascii="Times New Roman" w:hAnsi="Times New Roman"/>
          <w:sz w:val="28"/>
          <w:szCs w:val="28"/>
          <w:lang w:eastAsia="en-US"/>
        </w:rPr>
        <w:t xml:space="preserve">1. В Административном регламенте предоставления государственной услуги по назначению </w:t>
      </w:r>
      <w:r w:rsidRPr="00E65DC7">
        <w:rPr>
          <w:rFonts w:ascii="Times New Roman" w:hAnsi="Times New Roman"/>
          <w:sz w:val="28"/>
          <w:szCs w:val="28"/>
        </w:rPr>
        <w:t xml:space="preserve">ежемесячного пособия на ребенка, </w:t>
      </w:r>
      <w:r w:rsidRPr="00E65DC7">
        <w:rPr>
          <w:rFonts w:ascii="Times New Roman" w:hAnsi="Times New Roman"/>
          <w:sz w:val="28"/>
          <w:szCs w:val="28"/>
          <w:lang w:eastAsia="en-US"/>
        </w:rPr>
        <w:t xml:space="preserve">утвержденном приказом </w:t>
      </w:r>
      <w:r w:rsidRPr="00E65DC7">
        <w:rPr>
          <w:rFonts w:ascii="Times New Roman" w:hAnsi="Times New Roman"/>
          <w:sz w:val="28"/>
          <w:szCs w:val="28"/>
        </w:rPr>
        <w:t xml:space="preserve">Министерства труда, занятости и социальной защиты Республики Татарстан от 19.11.2014 </w:t>
      </w:r>
      <w:r w:rsidR="00821D7A">
        <w:rPr>
          <w:rFonts w:ascii="Times New Roman" w:hAnsi="Times New Roman"/>
          <w:sz w:val="28"/>
          <w:szCs w:val="28"/>
        </w:rPr>
        <w:t xml:space="preserve">№ 643 </w:t>
      </w:r>
      <w:r w:rsidRPr="00E65DC7">
        <w:rPr>
          <w:rFonts w:ascii="Times New Roman" w:hAnsi="Times New Roman"/>
          <w:sz w:val="28"/>
          <w:szCs w:val="28"/>
        </w:rPr>
        <w:t xml:space="preserve">«Об утверждении административного регламента предоставления государственной услуги по назначению ежемесячного пособия на ребенка» </w:t>
      </w:r>
      <w:r w:rsidRPr="00E65DC7">
        <w:rPr>
          <w:rFonts w:ascii="Times New Roman" w:hAnsi="Times New Roman"/>
          <w:sz w:val="28"/>
          <w:szCs w:val="28"/>
          <w:lang w:eastAsia="en-US"/>
        </w:rPr>
        <w:t xml:space="preserve">(с изменениями, внесенными приказами Министерства труда, занятости и социальной защиты Республики Татарстан </w:t>
      </w:r>
      <w:r w:rsidRPr="00E65DC7">
        <w:rPr>
          <w:rFonts w:ascii="Times New Roman" w:hAnsi="Times New Roman"/>
          <w:sz w:val="28"/>
          <w:szCs w:val="28"/>
        </w:rPr>
        <w:t xml:space="preserve">от 31.07.2015 </w:t>
      </w:r>
      <w:hyperlink r:id="rId8" w:history="1">
        <w:r w:rsidRPr="00E65DC7">
          <w:rPr>
            <w:rFonts w:ascii="Times New Roman" w:hAnsi="Times New Roman"/>
            <w:sz w:val="28"/>
            <w:szCs w:val="28"/>
          </w:rPr>
          <w:t>№ 533</w:t>
        </w:r>
      </w:hyperlink>
      <w:r w:rsidRPr="00E65DC7">
        <w:rPr>
          <w:rFonts w:ascii="Times New Roman" w:hAnsi="Times New Roman"/>
          <w:sz w:val="28"/>
          <w:szCs w:val="28"/>
        </w:rPr>
        <w:t xml:space="preserve">, от 06.06.2016 </w:t>
      </w:r>
      <w:hyperlink r:id="rId9" w:history="1">
        <w:r w:rsidRPr="00E65DC7">
          <w:rPr>
            <w:rFonts w:ascii="Times New Roman" w:hAnsi="Times New Roman"/>
            <w:sz w:val="28"/>
            <w:szCs w:val="28"/>
          </w:rPr>
          <w:t>№ 316</w:t>
        </w:r>
      </w:hyperlink>
      <w:r w:rsidRPr="00E65DC7">
        <w:rPr>
          <w:rFonts w:ascii="Times New Roman" w:hAnsi="Times New Roman"/>
          <w:sz w:val="28"/>
          <w:szCs w:val="28"/>
        </w:rPr>
        <w:t xml:space="preserve">, от 28.11.2016 </w:t>
      </w:r>
      <w:hyperlink r:id="rId10" w:history="1">
        <w:r w:rsidRPr="00E65DC7">
          <w:rPr>
            <w:rFonts w:ascii="Times New Roman" w:hAnsi="Times New Roman"/>
            <w:sz w:val="28"/>
            <w:szCs w:val="28"/>
          </w:rPr>
          <w:t>№ 668</w:t>
        </w:r>
      </w:hyperlink>
      <w:r w:rsidRPr="00E65DC7">
        <w:rPr>
          <w:rFonts w:ascii="Times New Roman" w:hAnsi="Times New Roman"/>
          <w:sz w:val="28"/>
          <w:szCs w:val="28"/>
        </w:rPr>
        <w:t xml:space="preserve">, от 29.03.2017 </w:t>
      </w:r>
      <w:hyperlink r:id="rId11" w:history="1">
        <w:r w:rsidRPr="00E65DC7">
          <w:rPr>
            <w:rFonts w:ascii="Times New Roman" w:hAnsi="Times New Roman"/>
            <w:sz w:val="28"/>
            <w:szCs w:val="28"/>
          </w:rPr>
          <w:t>№ 194</w:t>
        </w:r>
      </w:hyperlink>
      <w:r w:rsidRPr="00E65DC7">
        <w:rPr>
          <w:rFonts w:ascii="Times New Roman" w:hAnsi="Times New Roman"/>
          <w:sz w:val="28"/>
          <w:szCs w:val="28"/>
        </w:rPr>
        <w:t xml:space="preserve">, от 08.06.2017 </w:t>
      </w:r>
      <w:hyperlink r:id="rId12" w:history="1">
        <w:r w:rsidRPr="00E65DC7">
          <w:rPr>
            <w:rFonts w:ascii="Times New Roman" w:hAnsi="Times New Roman"/>
            <w:sz w:val="28"/>
            <w:szCs w:val="28"/>
          </w:rPr>
          <w:t>№ 349</w:t>
        </w:r>
      </w:hyperlink>
      <w:r w:rsidRPr="00E65DC7">
        <w:rPr>
          <w:rFonts w:ascii="Times New Roman" w:hAnsi="Times New Roman"/>
          <w:sz w:val="28"/>
          <w:szCs w:val="28"/>
        </w:rPr>
        <w:t xml:space="preserve">, от 22.12.2017 </w:t>
      </w:r>
      <w:hyperlink r:id="rId13" w:history="1">
        <w:r w:rsidRPr="00E65DC7">
          <w:rPr>
            <w:rFonts w:ascii="Times New Roman" w:hAnsi="Times New Roman"/>
            <w:sz w:val="28"/>
            <w:szCs w:val="28"/>
          </w:rPr>
          <w:t>№ 895</w:t>
        </w:r>
      </w:hyperlink>
      <w:r w:rsidRPr="00E65DC7">
        <w:rPr>
          <w:rFonts w:ascii="Times New Roman" w:hAnsi="Times New Roman"/>
          <w:sz w:val="28"/>
          <w:szCs w:val="28"/>
        </w:rPr>
        <w:t xml:space="preserve">, от 07.05.2018 </w:t>
      </w:r>
      <w:hyperlink r:id="rId14" w:history="1">
        <w:r w:rsidRPr="00E65DC7">
          <w:rPr>
            <w:rFonts w:ascii="Times New Roman" w:hAnsi="Times New Roman"/>
            <w:sz w:val="28"/>
            <w:szCs w:val="28"/>
          </w:rPr>
          <w:t>№ 351</w:t>
        </w:r>
      </w:hyperlink>
      <w:r w:rsidRPr="00E65DC7">
        <w:rPr>
          <w:rFonts w:ascii="Times New Roman" w:hAnsi="Times New Roman"/>
          <w:sz w:val="28"/>
          <w:szCs w:val="28"/>
        </w:rPr>
        <w:t xml:space="preserve">, от 18.09.2018 </w:t>
      </w:r>
      <w:hyperlink r:id="rId15" w:history="1">
        <w:r w:rsidRPr="00E65DC7">
          <w:rPr>
            <w:rFonts w:ascii="Times New Roman" w:hAnsi="Times New Roman"/>
            <w:sz w:val="28"/>
            <w:szCs w:val="28"/>
          </w:rPr>
          <w:t>№ 885</w:t>
        </w:r>
      </w:hyperlink>
      <w:r w:rsidRPr="00E65DC7">
        <w:rPr>
          <w:rFonts w:ascii="Times New Roman" w:hAnsi="Times New Roman"/>
          <w:sz w:val="28"/>
          <w:szCs w:val="28"/>
        </w:rPr>
        <w:t xml:space="preserve">, от 02.04.2019 </w:t>
      </w:r>
      <w:hyperlink r:id="rId16" w:history="1">
        <w:r w:rsidRPr="00E65DC7">
          <w:rPr>
            <w:rFonts w:ascii="Times New Roman" w:hAnsi="Times New Roman"/>
            <w:sz w:val="28"/>
            <w:szCs w:val="28"/>
          </w:rPr>
          <w:t>№ 221</w:t>
        </w:r>
      </w:hyperlink>
      <w:r w:rsidRPr="00E65DC7">
        <w:rPr>
          <w:rFonts w:ascii="Times New Roman" w:hAnsi="Times New Roman"/>
          <w:sz w:val="28"/>
          <w:szCs w:val="28"/>
        </w:rPr>
        <w:t xml:space="preserve">,от 03.09.2019 </w:t>
      </w:r>
      <w:hyperlink r:id="rId17" w:history="1">
        <w:r w:rsidRPr="00E65DC7">
          <w:rPr>
            <w:rFonts w:ascii="Times New Roman" w:hAnsi="Times New Roman"/>
            <w:sz w:val="28"/>
            <w:szCs w:val="28"/>
          </w:rPr>
          <w:t>N 666</w:t>
        </w:r>
      </w:hyperlink>
      <w:r w:rsidRPr="00E65DC7">
        <w:rPr>
          <w:rFonts w:ascii="Times New Roman" w:hAnsi="Times New Roman"/>
          <w:sz w:val="28"/>
          <w:szCs w:val="28"/>
        </w:rPr>
        <w:t xml:space="preserve">, от 14.11.2019 </w:t>
      </w:r>
      <w:hyperlink r:id="rId18" w:history="1">
        <w:r>
          <w:rPr>
            <w:rFonts w:ascii="Times New Roman" w:hAnsi="Times New Roman"/>
            <w:sz w:val="28"/>
            <w:szCs w:val="28"/>
          </w:rPr>
          <w:t>№</w:t>
        </w:r>
        <w:r w:rsidRPr="00E65DC7">
          <w:rPr>
            <w:rFonts w:ascii="Times New Roman" w:hAnsi="Times New Roman"/>
            <w:sz w:val="28"/>
            <w:szCs w:val="28"/>
          </w:rPr>
          <w:t xml:space="preserve"> 1012</w:t>
        </w:r>
      </w:hyperlink>
      <w:r w:rsidRPr="00E65DC7">
        <w:rPr>
          <w:rFonts w:ascii="Times New Roman" w:hAnsi="Times New Roman"/>
          <w:sz w:val="28"/>
          <w:szCs w:val="28"/>
          <w:lang w:eastAsia="en-US"/>
        </w:rPr>
        <w:t xml:space="preserve">): </w:t>
      </w:r>
    </w:p>
    <w:p w:rsidR="00E233DE" w:rsidRDefault="00E233DE" w:rsidP="00622CEA">
      <w:pPr>
        <w:pStyle w:val="ConsPlusNormal"/>
        <w:ind w:firstLine="708"/>
        <w:jc w:val="both"/>
        <w:rPr>
          <w:rFonts w:ascii="Times New Roman" w:hAnsi="Times New Roman"/>
          <w:sz w:val="28"/>
          <w:szCs w:val="28"/>
        </w:rPr>
      </w:pPr>
      <w:r>
        <w:rPr>
          <w:rFonts w:ascii="Times New Roman" w:hAnsi="Times New Roman"/>
          <w:sz w:val="28"/>
          <w:szCs w:val="28"/>
        </w:rPr>
        <w:t>абзацы второй-пятый пункта 3 графы «</w:t>
      </w:r>
      <w:r w:rsidRPr="00643565">
        <w:rPr>
          <w:rFonts w:ascii="Times New Roman" w:hAnsi="Times New Roman"/>
          <w:sz w:val="28"/>
          <w:szCs w:val="28"/>
        </w:rPr>
        <w:t>Содержание тре</w:t>
      </w:r>
      <w:r>
        <w:rPr>
          <w:rFonts w:ascii="Times New Roman" w:hAnsi="Times New Roman"/>
          <w:sz w:val="28"/>
          <w:szCs w:val="28"/>
        </w:rPr>
        <w:t>бований к стандарту» пункта 2.5 признать утратившим силу (требования настоящего абзаца действуют с 1 января 2021 года);</w:t>
      </w:r>
    </w:p>
    <w:p w:rsidR="00E233DE" w:rsidRDefault="00E233DE" w:rsidP="00AE20C1">
      <w:pPr>
        <w:autoSpaceDE w:val="0"/>
        <w:autoSpaceDN w:val="0"/>
        <w:adjustRightInd w:val="0"/>
        <w:ind w:firstLine="708"/>
        <w:jc w:val="both"/>
        <w:rPr>
          <w:sz w:val="28"/>
          <w:szCs w:val="28"/>
          <w:lang w:eastAsia="en-US"/>
        </w:rPr>
      </w:pPr>
      <w:r>
        <w:rPr>
          <w:sz w:val="28"/>
          <w:szCs w:val="28"/>
          <w:lang w:eastAsia="en-US"/>
        </w:rPr>
        <w:t xml:space="preserve">в абзаце втором подпункта 3.4.1 слова «родившихся после 23.10.2013,» исключить; </w:t>
      </w:r>
    </w:p>
    <w:p w:rsidR="00E233DE" w:rsidRDefault="00E233DE" w:rsidP="00AE20C1">
      <w:pPr>
        <w:autoSpaceDE w:val="0"/>
        <w:autoSpaceDN w:val="0"/>
        <w:adjustRightInd w:val="0"/>
        <w:ind w:firstLine="708"/>
        <w:jc w:val="both"/>
        <w:rPr>
          <w:sz w:val="28"/>
          <w:szCs w:val="28"/>
        </w:rPr>
      </w:pPr>
      <w:r>
        <w:rPr>
          <w:sz w:val="28"/>
          <w:szCs w:val="28"/>
          <w:lang w:eastAsia="en-US"/>
        </w:rPr>
        <w:t>в абзаце втором подпункта 3.4.2 слова «</w:t>
      </w:r>
      <w:r w:rsidRPr="00AE20C1">
        <w:rPr>
          <w:sz w:val="28"/>
          <w:szCs w:val="28"/>
        </w:rPr>
        <w:t>родившихся до 23.10.2013,</w:t>
      </w:r>
      <w:r>
        <w:rPr>
          <w:sz w:val="28"/>
          <w:szCs w:val="28"/>
        </w:rPr>
        <w:t>» исключить;</w:t>
      </w:r>
    </w:p>
    <w:p w:rsidR="00E233DE" w:rsidRDefault="00E233DE" w:rsidP="002B2669">
      <w:pPr>
        <w:pStyle w:val="ConsPlusNormal"/>
        <w:jc w:val="both"/>
        <w:rPr>
          <w:rFonts w:ascii="Times New Roman" w:hAnsi="Times New Roman"/>
          <w:sz w:val="28"/>
          <w:szCs w:val="28"/>
        </w:rPr>
      </w:pPr>
      <w:r w:rsidRPr="002B2669">
        <w:rPr>
          <w:rFonts w:ascii="Times New Roman" w:hAnsi="Times New Roman"/>
          <w:sz w:val="28"/>
          <w:szCs w:val="28"/>
        </w:rPr>
        <w:t xml:space="preserve">2. </w:t>
      </w:r>
      <w:r w:rsidRPr="002B2669">
        <w:rPr>
          <w:rFonts w:ascii="Times New Roman" w:hAnsi="Times New Roman"/>
          <w:sz w:val="28"/>
          <w:szCs w:val="28"/>
          <w:lang w:eastAsia="en-US"/>
        </w:rPr>
        <w:t>В Административном регламенте предостав</w:t>
      </w:r>
      <w:r>
        <w:rPr>
          <w:rFonts w:ascii="Times New Roman" w:hAnsi="Times New Roman"/>
          <w:sz w:val="28"/>
          <w:szCs w:val="28"/>
          <w:lang w:eastAsia="en-US"/>
        </w:rPr>
        <w:t xml:space="preserve">ления государственной услуги по </w:t>
      </w:r>
      <w:r w:rsidRPr="002B2669">
        <w:rPr>
          <w:rFonts w:ascii="Times New Roman" w:hAnsi="Times New Roman"/>
          <w:sz w:val="28"/>
          <w:szCs w:val="28"/>
          <w:lang w:eastAsia="en-US"/>
        </w:rPr>
        <w:t xml:space="preserve">назначению </w:t>
      </w:r>
      <w:r w:rsidRPr="002B2669">
        <w:rPr>
          <w:rFonts w:ascii="Times New Roman" w:hAnsi="Times New Roman"/>
          <w:sz w:val="28"/>
          <w:szCs w:val="28"/>
        </w:rPr>
        <w:t xml:space="preserve">компенсации лицам, страдающим хронической почечной недостаточностью, получающим лечение методом амбулаторного гемодиализа, расходов по проезду на транспорте к месту прохождения амбулаторного гемодиализа и обратно к месту жительства и лицам, страдающим онкологическими заболеваниями, расходов по проезду на транспорте к месту лечения в медицинские организации государственной системы здравоохранения Республики Татарстан, оказывающие специализированную онкологическую помощь, и обратно к месту жительства, утвержденном </w:t>
      </w:r>
      <w:r w:rsidRPr="002B2669">
        <w:rPr>
          <w:rFonts w:ascii="Times New Roman" w:hAnsi="Times New Roman"/>
          <w:sz w:val="28"/>
          <w:szCs w:val="28"/>
          <w:lang w:eastAsia="en-US"/>
        </w:rPr>
        <w:t xml:space="preserve">приказом </w:t>
      </w:r>
      <w:r w:rsidRPr="002B2669">
        <w:rPr>
          <w:rFonts w:ascii="Times New Roman" w:hAnsi="Times New Roman"/>
          <w:sz w:val="28"/>
          <w:szCs w:val="28"/>
        </w:rPr>
        <w:t xml:space="preserve">Министерства труда, занятости и социальной защиты Республики Татарстан от 14.04.2015 </w:t>
      </w:r>
      <w:r>
        <w:rPr>
          <w:rFonts w:ascii="Times New Roman" w:hAnsi="Times New Roman"/>
          <w:sz w:val="28"/>
          <w:szCs w:val="28"/>
        </w:rPr>
        <w:t xml:space="preserve">№ 231 </w:t>
      </w:r>
      <w:r w:rsidRPr="002B2669">
        <w:rPr>
          <w:rFonts w:ascii="Times New Roman" w:hAnsi="Times New Roman"/>
          <w:sz w:val="28"/>
          <w:szCs w:val="28"/>
        </w:rPr>
        <w:t xml:space="preserve">«Об утверждении административного регламента </w:t>
      </w:r>
      <w:r w:rsidRPr="002B2669">
        <w:rPr>
          <w:rFonts w:ascii="Times New Roman" w:hAnsi="Times New Roman"/>
          <w:sz w:val="28"/>
          <w:szCs w:val="28"/>
          <w:lang w:eastAsia="en-US"/>
        </w:rPr>
        <w:t xml:space="preserve">предоставления государственной услуги по назначению </w:t>
      </w:r>
      <w:r w:rsidRPr="002B2669">
        <w:rPr>
          <w:rFonts w:ascii="Times New Roman" w:hAnsi="Times New Roman"/>
          <w:sz w:val="28"/>
          <w:szCs w:val="28"/>
        </w:rPr>
        <w:t xml:space="preserve">компенсации лицам, страдающим хронической почечной недостаточностью, получающим лечение методом амбулаторного гемодиализа, расходов по проезду на транспорте к месту прохождения амбулаторного гемодиализа и обратно к месту жительства и лицам, страдающим онкологическими заболеваниями, расходов по проезду на транспорте к месту лечения в медицинские организации государственной системы здравоохранения Республики Татарстан, </w:t>
      </w:r>
      <w:r w:rsidRPr="002B2669">
        <w:rPr>
          <w:rFonts w:ascii="Times New Roman" w:hAnsi="Times New Roman"/>
          <w:sz w:val="28"/>
          <w:szCs w:val="28"/>
        </w:rPr>
        <w:lastRenderedPageBreak/>
        <w:t xml:space="preserve">оказывающие специализированную онкологическую помощь, и обратно к месту жительства» </w:t>
      </w:r>
      <w:r w:rsidRPr="002B2669">
        <w:rPr>
          <w:rFonts w:ascii="Times New Roman" w:hAnsi="Times New Roman"/>
          <w:sz w:val="28"/>
          <w:szCs w:val="28"/>
          <w:lang w:eastAsia="en-US"/>
        </w:rPr>
        <w:t xml:space="preserve">(с изменениями, внесенными приказами Министерства труда, занятости и социальной защиты Республики Татарстан </w:t>
      </w:r>
      <w:r w:rsidRPr="002B2669">
        <w:rPr>
          <w:rFonts w:ascii="Times New Roman" w:hAnsi="Times New Roman"/>
          <w:sz w:val="28"/>
          <w:szCs w:val="28"/>
        </w:rPr>
        <w:t xml:space="preserve">от 07.06.2016 </w:t>
      </w:r>
      <w:hyperlink r:id="rId19" w:history="1">
        <w:r w:rsidRPr="002B2669">
          <w:rPr>
            <w:rFonts w:ascii="Times New Roman" w:hAnsi="Times New Roman"/>
            <w:sz w:val="28"/>
            <w:szCs w:val="28"/>
          </w:rPr>
          <w:t>№ 317</w:t>
        </w:r>
      </w:hyperlink>
      <w:r w:rsidRPr="002B2669">
        <w:rPr>
          <w:rFonts w:ascii="Times New Roman" w:hAnsi="Times New Roman"/>
          <w:sz w:val="28"/>
          <w:szCs w:val="28"/>
        </w:rPr>
        <w:t xml:space="preserve">, от 26.06.2017 </w:t>
      </w:r>
      <w:hyperlink r:id="rId20" w:history="1">
        <w:r w:rsidRPr="002B2669">
          <w:rPr>
            <w:rFonts w:ascii="Times New Roman" w:hAnsi="Times New Roman"/>
            <w:sz w:val="28"/>
            <w:szCs w:val="28"/>
          </w:rPr>
          <w:t>№ 416</w:t>
        </w:r>
      </w:hyperlink>
      <w:r w:rsidRPr="002B2669">
        <w:rPr>
          <w:rFonts w:ascii="Times New Roman" w:hAnsi="Times New Roman"/>
          <w:sz w:val="28"/>
          <w:szCs w:val="28"/>
        </w:rPr>
        <w:t xml:space="preserve">, от 07.05.2018 </w:t>
      </w:r>
      <w:hyperlink r:id="rId21" w:history="1">
        <w:r w:rsidRPr="002B2669">
          <w:rPr>
            <w:rFonts w:ascii="Times New Roman" w:hAnsi="Times New Roman"/>
            <w:sz w:val="28"/>
            <w:szCs w:val="28"/>
          </w:rPr>
          <w:t>№ 348</w:t>
        </w:r>
      </w:hyperlink>
      <w:r w:rsidRPr="002B2669">
        <w:rPr>
          <w:rFonts w:ascii="Times New Roman" w:hAnsi="Times New Roman"/>
          <w:sz w:val="28"/>
          <w:szCs w:val="28"/>
        </w:rPr>
        <w:t xml:space="preserve">, от 15.05.2018 </w:t>
      </w:r>
      <w:hyperlink r:id="rId22" w:history="1">
        <w:r w:rsidRPr="002B2669">
          <w:rPr>
            <w:rFonts w:ascii="Times New Roman" w:hAnsi="Times New Roman"/>
            <w:sz w:val="28"/>
            <w:szCs w:val="28"/>
          </w:rPr>
          <w:t>№ 365</w:t>
        </w:r>
      </w:hyperlink>
      <w:r w:rsidRPr="002B2669">
        <w:rPr>
          <w:rFonts w:ascii="Times New Roman" w:hAnsi="Times New Roman"/>
          <w:sz w:val="28"/>
          <w:szCs w:val="28"/>
        </w:rPr>
        <w:t xml:space="preserve">, от 18.09.2018 </w:t>
      </w:r>
      <w:hyperlink r:id="rId23" w:history="1">
        <w:r>
          <w:rPr>
            <w:rFonts w:ascii="Times New Roman" w:hAnsi="Times New Roman"/>
            <w:sz w:val="28"/>
            <w:szCs w:val="28"/>
          </w:rPr>
          <w:t xml:space="preserve">№ </w:t>
        </w:r>
        <w:r w:rsidRPr="002B2669">
          <w:rPr>
            <w:rFonts w:ascii="Times New Roman" w:hAnsi="Times New Roman"/>
            <w:sz w:val="28"/>
            <w:szCs w:val="28"/>
          </w:rPr>
          <w:t>858</w:t>
        </w:r>
      </w:hyperlink>
      <w:r w:rsidRPr="002B2669">
        <w:rPr>
          <w:rFonts w:ascii="Times New Roman" w:hAnsi="Times New Roman"/>
          <w:sz w:val="28"/>
          <w:szCs w:val="28"/>
        </w:rPr>
        <w:t xml:space="preserve">, от 24.06.2019 </w:t>
      </w:r>
      <w:hyperlink r:id="rId24" w:history="1">
        <w:r>
          <w:rPr>
            <w:rFonts w:ascii="Times New Roman" w:hAnsi="Times New Roman"/>
            <w:sz w:val="28"/>
            <w:szCs w:val="28"/>
          </w:rPr>
          <w:t>№</w:t>
        </w:r>
        <w:r w:rsidRPr="002B2669">
          <w:rPr>
            <w:rFonts w:ascii="Times New Roman" w:hAnsi="Times New Roman"/>
            <w:sz w:val="28"/>
            <w:szCs w:val="28"/>
          </w:rPr>
          <w:t xml:space="preserve"> 494</w:t>
        </w:r>
      </w:hyperlink>
      <w:r w:rsidRPr="002B2669">
        <w:rPr>
          <w:rFonts w:ascii="Times New Roman" w:hAnsi="Times New Roman"/>
          <w:sz w:val="28"/>
          <w:szCs w:val="28"/>
        </w:rPr>
        <w:t xml:space="preserve">, от 11.11.2019 </w:t>
      </w:r>
      <w:hyperlink r:id="rId25" w:history="1">
        <w:r>
          <w:rPr>
            <w:rFonts w:ascii="Times New Roman" w:hAnsi="Times New Roman"/>
            <w:sz w:val="28"/>
            <w:szCs w:val="28"/>
          </w:rPr>
          <w:t>№</w:t>
        </w:r>
        <w:r w:rsidRPr="002B2669">
          <w:rPr>
            <w:rFonts w:ascii="Times New Roman" w:hAnsi="Times New Roman"/>
            <w:sz w:val="28"/>
            <w:szCs w:val="28"/>
          </w:rPr>
          <w:t xml:space="preserve"> 978</w:t>
        </w:r>
      </w:hyperlink>
      <w:r>
        <w:rPr>
          <w:rFonts w:ascii="Times New Roman" w:hAnsi="Times New Roman"/>
          <w:sz w:val="28"/>
          <w:szCs w:val="28"/>
        </w:rPr>
        <w:t>):</w:t>
      </w:r>
    </w:p>
    <w:p w:rsidR="00E233DE" w:rsidRDefault="00E233DE" w:rsidP="00622CEA">
      <w:pPr>
        <w:pStyle w:val="ConsPlusNormal"/>
        <w:ind w:firstLine="708"/>
        <w:jc w:val="both"/>
        <w:rPr>
          <w:rFonts w:ascii="Times New Roman" w:hAnsi="Times New Roman"/>
          <w:sz w:val="28"/>
          <w:szCs w:val="28"/>
        </w:rPr>
      </w:pPr>
      <w:r>
        <w:rPr>
          <w:rFonts w:ascii="Times New Roman" w:hAnsi="Times New Roman"/>
          <w:sz w:val="28"/>
          <w:szCs w:val="28"/>
        </w:rPr>
        <w:t>абзацы второй-пятый пункта 3 графы «</w:t>
      </w:r>
      <w:r w:rsidRPr="00643565">
        <w:rPr>
          <w:rFonts w:ascii="Times New Roman" w:hAnsi="Times New Roman"/>
          <w:sz w:val="28"/>
          <w:szCs w:val="28"/>
        </w:rPr>
        <w:t>Содержание тре</w:t>
      </w:r>
      <w:r>
        <w:rPr>
          <w:rFonts w:ascii="Times New Roman" w:hAnsi="Times New Roman"/>
          <w:sz w:val="28"/>
          <w:szCs w:val="28"/>
        </w:rPr>
        <w:t>бований к стандарту» пункта 2.5 признать утратившим силу (требования настоящего абзаца действуют с 1 января 2021 года);</w:t>
      </w:r>
    </w:p>
    <w:p w:rsidR="00E233DE" w:rsidRDefault="00E233DE" w:rsidP="00577AED">
      <w:pPr>
        <w:pStyle w:val="ConsPlusNormal"/>
        <w:numPr>
          <w:ilvl w:val="0"/>
          <w:numId w:val="1"/>
        </w:numPr>
        <w:ind w:left="0" w:firstLine="720"/>
        <w:jc w:val="both"/>
        <w:rPr>
          <w:rFonts w:ascii="Times New Roman" w:hAnsi="Times New Roman"/>
          <w:color w:val="000000"/>
          <w:sz w:val="28"/>
          <w:szCs w:val="28"/>
        </w:rPr>
      </w:pPr>
      <w:r w:rsidRPr="00577AED">
        <w:rPr>
          <w:rFonts w:ascii="Times New Roman" w:hAnsi="Times New Roman"/>
          <w:color w:val="000000"/>
          <w:sz w:val="28"/>
          <w:szCs w:val="28"/>
          <w:lang w:eastAsia="en-US"/>
        </w:rPr>
        <w:t xml:space="preserve">В Административном регламенте предоставления государственной услуги по </w:t>
      </w:r>
      <w:r w:rsidRPr="00577AED">
        <w:rPr>
          <w:rFonts w:ascii="Times New Roman" w:hAnsi="Times New Roman"/>
          <w:color w:val="000000"/>
          <w:sz w:val="28"/>
          <w:szCs w:val="28"/>
        </w:rPr>
        <w:t xml:space="preserve">выдаче справки о размере среднедушевого дохода семьи или дохода одиноко проживающего гражданина для определения права на оказание бесплатной юридической помощи, на освобождение от уплаты курортного сбора, утвержденном </w:t>
      </w:r>
      <w:r w:rsidRPr="00577AED">
        <w:rPr>
          <w:rFonts w:ascii="Times New Roman" w:hAnsi="Times New Roman"/>
          <w:color w:val="000000"/>
          <w:sz w:val="28"/>
          <w:szCs w:val="28"/>
          <w:lang w:eastAsia="en-US"/>
        </w:rPr>
        <w:t xml:space="preserve">приказом </w:t>
      </w:r>
      <w:r w:rsidRPr="00577AED">
        <w:rPr>
          <w:rFonts w:ascii="Times New Roman" w:hAnsi="Times New Roman"/>
          <w:color w:val="000000"/>
          <w:sz w:val="28"/>
          <w:szCs w:val="28"/>
        </w:rPr>
        <w:t xml:space="preserve">Министерства труда, занятости и социальной защиты Республики Татарстан от 11.07.2016 № 397 «Об утверждении административного регламента </w:t>
      </w:r>
      <w:r w:rsidRPr="00577AED">
        <w:rPr>
          <w:rFonts w:ascii="Times New Roman" w:hAnsi="Times New Roman"/>
          <w:color w:val="000000"/>
          <w:sz w:val="28"/>
          <w:szCs w:val="28"/>
          <w:lang w:eastAsia="en-US"/>
        </w:rPr>
        <w:t xml:space="preserve">предоставления государственной услуг по </w:t>
      </w:r>
      <w:r w:rsidRPr="00577AED">
        <w:rPr>
          <w:rFonts w:ascii="Times New Roman" w:hAnsi="Times New Roman"/>
          <w:color w:val="000000"/>
          <w:sz w:val="28"/>
          <w:szCs w:val="28"/>
        </w:rPr>
        <w:t>выдаче справки о размере среднедушевого дохода семьи или дохода одиноко проживающего гражданина для определения права на оказание бесплатной юридической помощи, на освобождение от уплаты курортного сбора» (</w:t>
      </w:r>
      <w:r w:rsidRPr="00577AED">
        <w:rPr>
          <w:rFonts w:ascii="Times New Roman" w:hAnsi="Times New Roman"/>
          <w:color w:val="000000"/>
          <w:sz w:val="28"/>
          <w:szCs w:val="28"/>
          <w:lang w:eastAsia="en-US"/>
        </w:rPr>
        <w:t xml:space="preserve">с изменениями, внесенными приказами Министерства труда, занятости и социальной защиты Республики Татарстан </w:t>
      </w:r>
      <w:r w:rsidRPr="00577AED">
        <w:rPr>
          <w:rFonts w:ascii="Times New Roman" w:hAnsi="Times New Roman"/>
          <w:color w:val="000000"/>
          <w:sz w:val="28"/>
          <w:szCs w:val="28"/>
        </w:rPr>
        <w:t xml:space="preserve">от 08.06.2017 </w:t>
      </w:r>
      <w:hyperlink r:id="rId26" w:history="1">
        <w:r>
          <w:rPr>
            <w:rFonts w:ascii="Times New Roman" w:hAnsi="Times New Roman"/>
            <w:color w:val="000000"/>
            <w:sz w:val="28"/>
            <w:szCs w:val="28"/>
          </w:rPr>
          <w:t>№</w:t>
        </w:r>
        <w:r w:rsidRPr="00577AED">
          <w:rPr>
            <w:rFonts w:ascii="Times New Roman" w:hAnsi="Times New Roman"/>
            <w:color w:val="000000"/>
            <w:sz w:val="28"/>
            <w:szCs w:val="28"/>
          </w:rPr>
          <w:t xml:space="preserve"> 349</w:t>
        </w:r>
      </w:hyperlink>
      <w:r w:rsidRPr="00577AED">
        <w:rPr>
          <w:rFonts w:ascii="Times New Roman" w:hAnsi="Times New Roman"/>
          <w:color w:val="000000"/>
          <w:sz w:val="28"/>
          <w:szCs w:val="28"/>
        </w:rPr>
        <w:t>,</w:t>
      </w:r>
      <w:r>
        <w:rPr>
          <w:rFonts w:ascii="Times New Roman" w:hAnsi="Times New Roman"/>
          <w:color w:val="000000"/>
          <w:sz w:val="28"/>
          <w:szCs w:val="28"/>
        </w:rPr>
        <w:t xml:space="preserve"> </w:t>
      </w:r>
      <w:r w:rsidRPr="00577AED">
        <w:rPr>
          <w:rFonts w:ascii="Times New Roman" w:hAnsi="Times New Roman"/>
          <w:color w:val="000000"/>
          <w:sz w:val="28"/>
          <w:szCs w:val="28"/>
        </w:rPr>
        <w:t xml:space="preserve">от 07.05.2018 </w:t>
      </w:r>
      <w:hyperlink r:id="rId27" w:history="1">
        <w:r>
          <w:rPr>
            <w:rFonts w:ascii="Times New Roman" w:hAnsi="Times New Roman"/>
            <w:color w:val="000000"/>
            <w:sz w:val="28"/>
            <w:szCs w:val="28"/>
          </w:rPr>
          <w:t>№</w:t>
        </w:r>
        <w:r w:rsidRPr="00577AED">
          <w:rPr>
            <w:rFonts w:ascii="Times New Roman" w:hAnsi="Times New Roman"/>
            <w:color w:val="000000"/>
            <w:sz w:val="28"/>
            <w:szCs w:val="28"/>
          </w:rPr>
          <w:t xml:space="preserve"> 348</w:t>
        </w:r>
      </w:hyperlink>
      <w:r w:rsidRPr="00577AED">
        <w:rPr>
          <w:rFonts w:ascii="Times New Roman" w:hAnsi="Times New Roman"/>
          <w:color w:val="000000"/>
          <w:sz w:val="28"/>
          <w:szCs w:val="28"/>
        </w:rPr>
        <w:t xml:space="preserve">, от 18.09.2018 </w:t>
      </w:r>
      <w:hyperlink r:id="rId28" w:history="1">
        <w:r>
          <w:rPr>
            <w:rFonts w:ascii="Times New Roman" w:hAnsi="Times New Roman"/>
            <w:color w:val="000000"/>
            <w:sz w:val="28"/>
            <w:szCs w:val="28"/>
          </w:rPr>
          <w:t>№</w:t>
        </w:r>
        <w:r w:rsidRPr="00577AED">
          <w:rPr>
            <w:rFonts w:ascii="Times New Roman" w:hAnsi="Times New Roman"/>
            <w:color w:val="000000"/>
            <w:sz w:val="28"/>
            <w:szCs w:val="28"/>
          </w:rPr>
          <w:t xml:space="preserve"> 885</w:t>
        </w:r>
      </w:hyperlink>
      <w:r w:rsidRPr="00577AED">
        <w:rPr>
          <w:rFonts w:ascii="Times New Roman" w:hAnsi="Times New Roman"/>
          <w:color w:val="000000"/>
          <w:sz w:val="28"/>
          <w:szCs w:val="28"/>
        </w:rPr>
        <w:t xml:space="preserve">, от 02.07.2019 </w:t>
      </w:r>
      <w:hyperlink r:id="rId29" w:history="1">
        <w:r>
          <w:rPr>
            <w:rFonts w:ascii="Times New Roman" w:hAnsi="Times New Roman"/>
            <w:color w:val="000000"/>
            <w:sz w:val="28"/>
            <w:szCs w:val="28"/>
          </w:rPr>
          <w:t>№</w:t>
        </w:r>
        <w:r w:rsidRPr="00577AED">
          <w:rPr>
            <w:rFonts w:ascii="Times New Roman" w:hAnsi="Times New Roman"/>
            <w:color w:val="000000"/>
            <w:sz w:val="28"/>
            <w:szCs w:val="28"/>
          </w:rPr>
          <w:t xml:space="preserve"> 509</w:t>
        </w:r>
      </w:hyperlink>
      <w:r w:rsidRPr="00577AED">
        <w:rPr>
          <w:rFonts w:ascii="Times New Roman" w:hAnsi="Times New Roman"/>
          <w:color w:val="000000"/>
          <w:sz w:val="28"/>
          <w:szCs w:val="28"/>
        </w:rPr>
        <w:t>,</w:t>
      </w:r>
      <w:r>
        <w:rPr>
          <w:rFonts w:ascii="Times New Roman" w:hAnsi="Times New Roman"/>
          <w:color w:val="000000"/>
          <w:sz w:val="28"/>
          <w:szCs w:val="28"/>
        </w:rPr>
        <w:t xml:space="preserve"> </w:t>
      </w:r>
      <w:r w:rsidRPr="00577AED">
        <w:rPr>
          <w:rFonts w:ascii="Times New Roman" w:hAnsi="Times New Roman"/>
          <w:color w:val="000000"/>
          <w:sz w:val="28"/>
          <w:szCs w:val="28"/>
        </w:rPr>
        <w:t xml:space="preserve">от 15.11.2019 </w:t>
      </w:r>
      <w:r w:rsidR="001E1D9D">
        <w:rPr>
          <w:rFonts w:ascii="Times New Roman" w:hAnsi="Times New Roman"/>
          <w:color w:val="000000"/>
          <w:sz w:val="28"/>
          <w:szCs w:val="28"/>
        </w:rPr>
        <w:t xml:space="preserve">         </w:t>
      </w:r>
      <w:hyperlink r:id="rId30" w:history="1">
        <w:r>
          <w:rPr>
            <w:rFonts w:ascii="Times New Roman" w:hAnsi="Times New Roman"/>
            <w:color w:val="000000"/>
            <w:sz w:val="28"/>
            <w:szCs w:val="28"/>
          </w:rPr>
          <w:t>№</w:t>
        </w:r>
        <w:r w:rsidRPr="00577AED">
          <w:rPr>
            <w:rFonts w:ascii="Times New Roman" w:hAnsi="Times New Roman"/>
            <w:color w:val="000000"/>
            <w:sz w:val="28"/>
            <w:szCs w:val="28"/>
          </w:rPr>
          <w:t xml:space="preserve"> 1032</w:t>
        </w:r>
      </w:hyperlink>
      <w:r>
        <w:rPr>
          <w:rFonts w:ascii="Times New Roman" w:hAnsi="Times New Roman"/>
          <w:color w:val="000000"/>
          <w:sz w:val="28"/>
          <w:szCs w:val="28"/>
        </w:rPr>
        <w:t>):</w:t>
      </w:r>
    </w:p>
    <w:p w:rsidR="00E233DE" w:rsidRDefault="00E233DE" w:rsidP="00622CEA">
      <w:pPr>
        <w:pStyle w:val="ConsPlusNormal"/>
        <w:ind w:firstLine="708"/>
        <w:jc w:val="both"/>
        <w:rPr>
          <w:rFonts w:ascii="Times New Roman" w:hAnsi="Times New Roman"/>
          <w:sz w:val="28"/>
          <w:szCs w:val="28"/>
        </w:rPr>
      </w:pPr>
      <w:r>
        <w:rPr>
          <w:rFonts w:ascii="Times New Roman" w:hAnsi="Times New Roman"/>
          <w:sz w:val="28"/>
          <w:szCs w:val="28"/>
        </w:rPr>
        <w:t>абзацы второй-пятый пункта 2 графы «</w:t>
      </w:r>
      <w:r w:rsidRPr="00643565">
        <w:rPr>
          <w:rFonts w:ascii="Times New Roman" w:hAnsi="Times New Roman"/>
          <w:sz w:val="28"/>
          <w:szCs w:val="28"/>
        </w:rPr>
        <w:t>Содержание тре</w:t>
      </w:r>
      <w:r>
        <w:rPr>
          <w:rFonts w:ascii="Times New Roman" w:hAnsi="Times New Roman"/>
          <w:sz w:val="28"/>
          <w:szCs w:val="28"/>
        </w:rPr>
        <w:t>бований к стандарту» пункта 2.5 признать утратившим силу (требования настоящего абзаца действуют с 1 января 2021 года);</w:t>
      </w:r>
    </w:p>
    <w:p w:rsidR="001E1D9D" w:rsidRDefault="001E1D9D" w:rsidP="00622CEA">
      <w:pPr>
        <w:pStyle w:val="ConsPlusNormal"/>
        <w:ind w:firstLine="708"/>
        <w:jc w:val="both"/>
        <w:rPr>
          <w:rFonts w:ascii="Times New Roman" w:hAnsi="Times New Roman"/>
          <w:sz w:val="28"/>
          <w:szCs w:val="28"/>
        </w:rPr>
      </w:pPr>
      <w:r>
        <w:rPr>
          <w:rFonts w:ascii="Times New Roman" w:hAnsi="Times New Roman"/>
          <w:sz w:val="28"/>
          <w:szCs w:val="28"/>
        </w:rPr>
        <w:t xml:space="preserve">пункт 2.6 </w:t>
      </w:r>
      <w:r>
        <w:rPr>
          <w:rFonts w:ascii="Times New Roman" w:hAnsi="Times New Roman"/>
          <w:sz w:val="28"/>
          <w:szCs w:val="28"/>
        </w:rPr>
        <w:t>графы «</w:t>
      </w:r>
      <w:r w:rsidRPr="00643565">
        <w:rPr>
          <w:rFonts w:ascii="Times New Roman" w:hAnsi="Times New Roman"/>
          <w:sz w:val="28"/>
          <w:szCs w:val="28"/>
        </w:rPr>
        <w:t>Содержание тре</w:t>
      </w:r>
      <w:r>
        <w:rPr>
          <w:rFonts w:ascii="Times New Roman" w:hAnsi="Times New Roman"/>
          <w:sz w:val="28"/>
          <w:szCs w:val="28"/>
        </w:rPr>
        <w:t xml:space="preserve">бований к стандарту» </w:t>
      </w:r>
      <w:r>
        <w:rPr>
          <w:rFonts w:ascii="Times New Roman" w:hAnsi="Times New Roman"/>
          <w:sz w:val="28"/>
          <w:szCs w:val="28"/>
        </w:rPr>
        <w:t>изложить в следующей редакции:</w:t>
      </w:r>
    </w:p>
    <w:p w:rsidR="001E1D9D" w:rsidRPr="00546EFA" w:rsidRDefault="001E1D9D" w:rsidP="008040B4">
      <w:pPr>
        <w:pStyle w:val="ConsPlusNormal"/>
        <w:ind w:firstLine="709"/>
        <w:jc w:val="both"/>
        <w:rPr>
          <w:rFonts w:ascii="Times New Roman" w:hAnsi="Times New Roman"/>
          <w:color w:val="000000"/>
          <w:sz w:val="28"/>
          <w:szCs w:val="28"/>
        </w:rPr>
      </w:pPr>
      <w:r>
        <w:rPr>
          <w:rFonts w:ascii="Times New Roman" w:hAnsi="Times New Roman"/>
          <w:sz w:val="28"/>
          <w:szCs w:val="28"/>
        </w:rPr>
        <w:t>«</w:t>
      </w:r>
      <w:r w:rsidRPr="00546EFA">
        <w:rPr>
          <w:rFonts w:ascii="Times New Roman" w:hAnsi="Times New Roman"/>
          <w:color w:val="000000"/>
          <w:sz w:val="28"/>
          <w:szCs w:val="28"/>
        </w:rPr>
        <w:t>Получаются по каналам межведомственного взаимодействия документы, подтверждающие сведения:</w:t>
      </w:r>
    </w:p>
    <w:p w:rsidR="001E1D9D" w:rsidRPr="00546EFA" w:rsidRDefault="001E1D9D" w:rsidP="008040B4">
      <w:pPr>
        <w:pStyle w:val="ConsPlusNormal"/>
        <w:ind w:firstLine="709"/>
        <w:jc w:val="both"/>
        <w:rPr>
          <w:rFonts w:ascii="Times New Roman" w:hAnsi="Times New Roman"/>
          <w:color w:val="000000"/>
          <w:sz w:val="28"/>
          <w:szCs w:val="28"/>
        </w:rPr>
      </w:pPr>
      <w:r w:rsidRPr="00546EFA">
        <w:rPr>
          <w:rFonts w:ascii="Times New Roman" w:hAnsi="Times New Roman"/>
          <w:color w:val="000000"/>
          <w:sz w:val="28"/>
          <w:szCs w:val="28"/>
        </w:rPr>
        <w:t>о составе семьи заявителя (из уполномоченных организаций);</w:t>
      </w:r>
    </w:p>
    <w:p w:rsidR="001E1D9D" w:rsidRPr="00546EFA" w:rsidRDefault="001E1D9D" w:rsidP="008040B4">
      <w:pPr>
        <w:pStyle w:val="ConsPlusNormal"/>
        <w:ind w:firstLine="709"/>
        <w:jc w:val="both"/>
        <w:rPr>
          <w:rFonts w:ascii="Times New Roman" w:hAnsi="Times New Roman"/>
          <w:color w:val="000000"/>
          <w:sz w:val="28"/>
          <w:szCs w:val="28"/>
        </w:rPr>
      </w:pPr>
      <w:r w:rsidRPr="00546EFA">
        <w:rPr>
          <w:rFonts w:ascii="Times New Roman" w:hAnsi="Times New Roman"/>
          <w:color w:val="000000"/>
          <w:sz w:val="28"/>
          <w:szCs w:val="28"/>
        </w:rPr>
        <w:t>сведения о страховом номере индивидуального лицевого счета (в Пенсионном фонде Российской Федерации);</w:t>
      </w:r>
    </w:p>
    <w:p w:rsidR="001E1D9D" w:rsidRPr="00546EFA" w:rsidRDefault="001E1D9D" w:rsidP="008040B4">
      <w:pPr>
        <w:pStyle w:val="ConsPlusNormal"/>
        <w:ind w:firstLine="709"/>
        <w:jc w:val="both"/>
        <w:rPr>
          <w:rFonts w:ascii="Times New Roman" w:hAnsi="Times New Roman"/>
          <w:color w:val="000000"/>
          <w:sz w:val="28"/>
          <w:szCs w:val="28"/>
        </w:rPr>
      </w:pPr>
      <w:r w:rsidRPr="00546EFA">
        <w:rPr>
          <w:rFonts w:ascii="Times New Roman" w:hAnsi="Times New Roman"/>
          <w:color w:val="000000"/>
          <w:sz w:val="28"/>
          <w:szCs w:val="28"/>
        </w:rPr>
        <w:t>об установлении опеки (попечительства) и получении опекуном (попечителем) денежных средств на содержание гражданина, находящегося под опекой (попечительством) (в органах местного самоуправления);</w:t>
      </w:r>
    </w:p>
    <w:p w:rsidR="001E1D9D" w:rsidRPr="00546EFA" w:rsidRDefault="001E1D9D" w:rsidP="008040B4">
      <w:pPr>
        <w:pStyle w:val="ConsPlusNormal"/>
        <w:ind w:firstLine="709"/>
        <w:jc w:val="both"/>
        <w:rPr>
          <w:rFonts w:ascii="Times New Roman" w:hAnsi="Times New Roman"/>
          <w:color w:val="000000"/>
          <w:sz w:val="28"/>
          <w:szCs w:val="28"/>
        </w:rPr>
      </w:pPr>
      <w:r w:rsidRPr="00546EFA">
        <w:rPr>
          <w:rFonts w:ascii="Times New Roman" w:hAnsi="Times New Roman"/>
          <w:color w:val="000000"/>
          <w:sz w:val="28"/>
          <w:szCs w:val="28"/>
        </w:rPr>
        <w:t>о выплатах (отсутствии выплат) всех видов пособий по безработице и других выплат безработным (в органах государственной службы занятости населения);</w:t>
      </w:r>
    </w:p>
    <w:p w:rsidR="001E1D9D" w:rsidRPr="00546EFA" w:rsidRDefault="001E1D9D" w:rsidP="008040B4">
      <w:pPr>
        <w:pStyle w:val="ConsPlusNormal"/>
        <w:ind w:firstLine="709"/>
        <w:jc w:val="both"/>
        <w:rPr>
          <w:rFonts w:ascii="Times New Roman" w:hAnsi="Times New Roman"/>
          <w:color w:val="000000"/>
          <w:sz w:val="28"/>
          <w:szCs w:val="28"/>
        </w:rPr>
      </w:pPr>
      <w:r w:rsidRPr="00546EFA">
        <w:rPr>
          <w:rFonts w:ascii="Times New Roman" w:hAnsi="Times New Roman"/>
          <w:color w:val="000000"/>
          <w:sz w:val="28"/>
          <w:szCs w:val="28"/>
        </w:rPr>
        <w:t>о получении и размерах: пенсий, компенсационных выплат (кроме компенсационных выплат неработающим трудоспособным лицам, осуществляющим уход за нетрудоспособными гражданами) и дополнительного ежемесячного материального обеспечения пенсионеров, осуществляемых Пенсионным фондом Российской Федерации (из Пенсионного фонда Российской Федерации);</w:t>
      </w:r>
    </w:p>
    <w:p w:rsidR="001E1D9D" w:rsidRDefault="001E1D9D" w:rsidP="008040B4">
      <w:pPr>
        <w:pStyle w:val="ConsPlusNormal"/>
        <w:ind w:firstLine="709"/>
        <w:jc w:val="both"/>
        <w:rPr>
          <w:rFonts w:ascii="Times New Roman" w:hAnsi="Times New Roman"/>
          <w:color w:val="000000"/>
          <w:sz w:val="28"/>
          <w:szCs w:val="28"/>
        </w:rPr>
      </w:pPr>
      <w:r w:rsidRPr="008040B4">
        <w:rPr>
          <w:rFonts w:ascii="Times New Roman" w:hAnsi="Times New Roman"/>
          <w:color w:val="000000"/>
          <w:sz w:val="28"/>
          <w:szCs w:val="28"/>
        </w:rPr>
        <w:t>сведения о сумме выплат и иных вознаграждений, начисленных в пользу физического лица работодателем (страхователем) (в уполномоченных органах);</w:t>
      </w:r>
    </w:p>
    <w:p w:rsidR="001E1D9D" w:rsidRPr="00546EFA" w:rsidRDefault="001E1D9D" w:rsidP="008040B4">
      <w:pPr>
        <w:pStyle w:val="ConsPlusNormal"/>
        <w:ind w:firstLine="709"/>
        <w:jc w:val="both"/>
        <w:rPr>
          <w:rFonts w:ascii="Times New Roman" w:hAnsi="Times New Roman"/>
          <w:color w:val="000000"/>
          <w:sz w:val="28"/>
          <w:szCs w:val="28"/>
        </w:rPr>
      </w:pPr>
      <w:r w:rsidRPr="00546EFA">
        <w:rPr>
          <w:rFonts w:ascii="Times New Roman" w:hAnsi="Times New Roman"/>
          <w:color w:val="000000"/>
          <w:sz w:val="28"/>
          <w:szCs w:val="28"/>
        </w:rPr>
        <w:t>о получении, назначении, неполучении пенсии и о прекращении выплат - в МВД России;</w:t>
      </w:r>
    </w:p>
    <w:p w:rsidR="001E1D9D" w:rsidRPr="00546EFA" w:rsidRDefault="001E1D9D" w:rsidP="008040B4">
      <w:pPr>
        <w:pStyle w:val="ConsPlusNormal"/>
        <w:ind w:firstLine="709"/>
        <w:jc w:val="both"/>
        <w:rPr>
          <w:rFonts w:ascii="Times New Roman" w:hAnsi="Times New Roman"/>
          <w:color w:val="000000"/>
          <w:sz w:val="28"/>
          <w:szCs w:val="28"/>
        </w:rPr>
      </w:pPr>
      <w:r w:rsidRPr="00546EFA">
        <w:rPr>
          <w:rFonts w:ascii="Times New Roman" w:hAnsi="Times New Roman"/>
          <w:color w:val="000000"/>
          <w:sz w:val="28"/>
          <w:szCs w:val="28"/>
        </w:rPr>
        <w:lastRenderedPageBreak/>
        <w:t>сведения о размере получаемой пенсии военнослужащих (Минобороны России);</w:t>
      </w:r>
    </w:p>
    <w:p w:rsidR="001E1D9D" w:rsidRPr="00546EFA" w:rsidRDefault="001E1D9D" w:rsidP="008040B4">
      <w:pPr>
        <w:pStyle w:val="ConsPlusNormal"/>
        <w:ind w:firstLine="709"/>
        <w:jc w:val="both"/>
        <w:rPr>
          <w:rFonts w:ascii="Times New Roman" w:hAnsi="Times New Roman"/>
          <w:color w:val="000000"/>
          <w:sz w:val="28"/>
          <w:szCs w:val="28"/>
        </w:rPr>
      </w:pPr>
      <w:r w:rsidRPr="00546EFA">
        <w:rPr>
          <w:rFonts w:ascii="Times New Roman" w:hAnsi="Times New Roman"/>
          <w:color w:val="000000"/>
          <w:sz w:val="28"/>
          <w:szCs w:val="28"/>
        </w:rPr>
        <w:t>сведения о размерах пособия по беременности и родам, выплачиваемого органами социальной защиты или территориальными органами Фонда социального страхования Российской Федерации (в органах социальной защиты или в территориальных органах Фонда социального страхования Российской Федерации);</w:t>
      </w:r>
    </w:p>
    <w:p w:rsidR="001E1D9D" w:rsidRPr="00546EFA" w:rsidRDefault="001E1D9D" w:rsidP="008040B4">
      <w:pPr>
        <w:pStyle w:val="ConsPlusNormal"/>
        <w:ind w:firstLine="709"/>
        <w:jc w:val="both"/>
        <w:rPr>
          <w:rFonts w:ascii="Times New Roman" w:hAnsi="Times New Roman"/>
          <w:color w:val="000000"/>
          <w:sz w:val="28"/>
          <w:szCs w:val="28"/>
        </w:rPr>
      </w:pPr>
      <w:r w:rsidRPr="00546EFA">
        <w:rPr>
          <w:rFonts w:ascii="Times New Roman" w:hAnsi="Times New Roman"/>
          <w:color w:val="000000"/>
          <w:sz w:val="28"/>
          <w:szCs w:val="28"/>
        </w:rPr>
        <w:t>пособие по временной нетрудоспособности (в территориальных органах Фонда социального страхования Российской Федерации);</w:t>
      </w:r>
    </w:p>
    <w:p w:rsidR="001E1D9D" w:rsidRPr="00546EFA" w:rsidRDefault="001E1D9D" w:rsidP="008040B4">
      <w:pPr>
        <w:pStyle w:val="ConsPlusNormal"/>
        <w:ind w:firstLine="709"/>
        <w:jc w:val="both"/>
        <w:rPr>
          <w:rFonts w:ascii="Times New Roman" w:hAnsi="Times New Roman"/>
          <w:color w:val="000000"/>
          <w:sz w:val="28"/>
          <w:szCs w:val="28"/>
        </w:rPr>
      </w:pPr>
      <w:r w:rsidRPr="00546EFA">
        <w:rPr>
          <w:rFonts w:ascii="Times New Roman" w:hAnsi="Times New Roman"/>
          <w:color w:val="000000"/>
          <w:sz w:val="28"/>
          <w:szCs w:val="28"/>
        </w:rPr>
        <w:t>сведения о размерах единовременного пособия женщинам, вставшим на учет в медицинских учреждениях в ранние сроки беременности, выплачиваемого органами социальной защиты или территориальными органами Фонда социального страхования Российской Федерации (в органах социальной защиты или в территориальных органах Фонда социального страхования Российской Федерации);</w:t>
      </w:r>
    </w:p>
    <w:p w:rsidR="001E1D9D" w:rsidRPr="00546EFA" w:rsidRDefault="001E1D9D" w:rsidP="008040B4">
      <w:pPr>
        <w:pStyle w:val="ConsPlusNormal"/>
        <w:ind w:firstLine="709"/>
        <w:jc w:val="both"/>
        <w:rPr>
          <w:rFonts w:ascii="Times New Roman" w:hAnsi="Times New Roman"/>
          <w:color w:val="000000"/>
          <w:sz w:val="28"/>
          <w:szCs w:val="28"/>
        </w:rPr>
      </w:pPr>
      <w:r w:rsidRPr="00546EFA">
        <w:rPr>
          <w:rFonts w:ascii="Times New Roman" w:hAnsi="Times New Roman"/>
          <w:color w:val="000000"/>
          <w:sz w:val="28"/>
          <w:szCs w:val="28"/>
        </w:rPr>
        <w:t>сведения о размерах ежемесячного пособия на период отпуска по уходу за ребенком до достижения им возраста 1,5 лет, выплачиваемого органами социальной защиты или территориальными органами Фонда социального страхования Российской Федерации (в органах социальной защиты или в территориальных органах Фонда социального страхования Российской Федерации);</w:t>
      </w:r>
    </w:p>
    <w:p w:rsidR="001E1D9D" w:rsidRPr="00546EFA" w:rsidRDefault="001E1D9D" w:rsidP="008040B4">
      <w:pPr>
        <w:pStyle w:val="ConsPlusNormal"/>
        <w:ind w:firstLine="709"/>
        <w:jc w:val="both"/>
        <w:rPr>
          <w:rFonts w:ascii="Times New Roman" w:hAnsi="Times New Roman"/>
          <w:color w:val="000000"/>
          <w:sz w:val="28"/>
          <w:szCs w:val="28"/>
        </w:rPr>
      </w:pPr>
      <w:r w:rsidRPr="00546EFA">
        <w:rPr>
          <w:rFonts w:ascii="Times New Roman" w:hAnsi="Times New Roman"/>
          <w:color w:val="000000"/>
          <w:sz w:val="28"/>
          <w:szCs w:val="28"/>
        </w:rPr>
        <w:t>о размерах ежемесячного пособия на ребенка, выплачиваемого органами социальной защиты (в органах социальной защиты);</w:t>
      </w:r>
    </w:p>
    <w:p w:rsidR="001E1D9D" w:rsidRPr="00546EFA" w:rsidRDefault="001E1D9D" w:rsidP="008040B4">
      <w:pPr>
        <w:pStyle w:val="ConsPlusNormal"/>
        <w:ind w:firstLine="709"/>
        <w:jc w:val="both"/>
        <w:rPr>
          <w:rFonts w:ascii="Times New Roman" w:hAnsi="Times New Roman"/>
          <w:color w:val="000000"/>
          <w:sz w:val="28"/>
          <w:szCs w:val="28"/>
        </w:rPr>
      </w:pPr>
      <w:r w:rsidRPr="00546EFA">
        <w:rPr>
          <w:rFonts w:ascii="Times New Roman" w:hAnsi="Times New Roman"/>
          <w:color w:val="000000"/>
          <w:sz w:val="28"/>
          <w:szCs w:val="28"/>
        </w:rPr>
        <w:t>сведения о размерах надбавок и доплат ко всем видам социальных выплат, указанных в настоящем подпункте, выплачиваемых органами социальной защиты (в органах социальной защиты);</w:t>
      </w:r>
    </w:p>
    <w:p w:rsidR="001E1D9D" w:rsidRPr="00546EFA" w:rsidRDefault="001E1D9D" w:rsidP="008040B4">
      <w:pPr>
        <w:pStyle w:val="ConsPlusNormal"/>
        <w:ind w:firstLine="709"/>
        <w:jc w:val="both"/>
        <w:rPr>
          <w:rFonts w:ascii="Times New Roman" w:hAnsi="Times New Roman"/>
          <w:color w:val="000000"/>
          <w:sz w:val="28"/>
          <w:szCs w:val="28"/>
        </w:rPr>
      </w:pPr>
      <w:r w:rsidRPr="00546EFA">
        <w:rPr>
          <w:rFonts w:ascii="Times New Roman" w:hAnsi="Times New Roman"/>
          <w:color w:val="000000"/>
          <w:sz w:val="28"/>
          <w:szCs w:val="28"/>
        </w:rPr>
        <w:t>сведения о размерах иных социальных выплат, установленных органами государственной власти Российской Федерации, субъектов Российской Федерации, органами местного самоуправления, выплачиваемых органами социальной защиты (в органах социальной защиты);</w:t>
      </w:r>
    </w:p>
    <w:p w:rsidR="001E1D9D" w:rsidRPr="00546EFA" w:rsidRDefault="001E1D9D" w:rsidP="008040B4">
      <w:pPr>
        <w:pStyle w:val="ConsPlusNormal"/>
        <w:ind w:firstLine="709"/>
        <w:jc w:val="both"/>
        <w:rPr>
          <w:rFonts w:ascii="Times New Roman" w:hAnsi="Times New Roman"/>
          <w:color w:val="000000"/>
          <w:sz w:val="28"/>
          <w:szCs w:val="28"/>
        </w:rPr>
      </w:pPr>
      <w:r w:rsidRPr="00546EFA">
        <w:rPr>
          <w:rFonts w:ascii="Times New Roman" w:hAnsi="Times New Roman"/>
          <w:color w:val="000000"/>
          <w:sz w:val="28"/>
          <w:szCs w:val="28"/>
        </w:rPr>
        <w:t>о ежемесячных страховых выплатах по обязательному социальному страхованию от несчастных случаев на производстве и профессиональных заболеваний, выплачиваемых застрахованным гражданам, если по заключению учреждения медико-социальной экспертизы результатом наступления страхового случая стала утрата им профессиональной трудоспособности, либо лицам, имеющим право на их получение, - если результатом наступления страхового случая стала смерть застрахованного лица (в территориальных органах Фонда социального страхования Российской Федерации).</w:t>
      </w:r>
    </w:p>
    <w:p w:rsidR="001E1D9D" w:rsidRPr="00546EFA" w:rsidRDefault="001E1D9D" w:rsidP="008040B4">
      <w:pPr>
        <w:pStyle w:val="ConsPlusNormal"/>
        <w:ind w:firstLine="709"/>
        <w:jc w:val="both"/>
        <w:rPr>
          <w:rFonts w:ascii="Times New Roman" w:hAnsi="Times New Roman"/>
          <w:color w:val="000000"/>
          <w:sz w:val="28"/>
          <w:szCs w:val="28"/>
        </w:rPr>
      </w:pPr>
      <w:r w:rsidRPr="00546EFA">
        <w:rPr>
          <w:rFonts w:ascii="Times New Roman" w:hAnsi="Times New Roman"/>
          <w:color w:val="000000"/>
          <w:sz w:val="28"/>
          <w:szCs w:val="28"/>
        </w:rPr>
        <w:t>Указанные документы могут быть получены заявителем непосредственно в уполномоченных организациях, в том числе, при наличии такой возможности, в электронной форме.</w:t>
      </w:r>
    </w:p>
    <w:p w:rsidR="001E1D9D" w:rsidRPr="00546EFA" w:rsidRDefault="001E1D9D" w:rsidP="008040B4">
      <w:pPr>
        <w:pStyle w:val="ConsPlusNormal"/>
        <w:ind w:firstLine="709"/>
        <w:jc w:val="both"/>
        <w:rPr>
          <w:rFonts w:ascii="Times New Roman" w:hAnsi="Times New Roman"/>
          <w:color w:val="000000"/>
          <w:sz w:val="28"/>
          <w:szCs w:val="28"/>
        </w:rPr>
      </w:pPr>
      <w:r w:rsidRPr="00546EFA">
        <w:rPr>
          <w:rFonts w:ascii="Times New Roman" w:hAnsi="Times New Roman"/>
          <w:color w:val="000000"/>
          <w:sz w:val="28"/>
          <w:szCs w:val="28"/>
        </w:rPr>
        <w:t xml:space="preserve">Способы получения и порядок представления документов, которые заявитель вправе представить, определены </w:t>
      </w:r>
      <w:hyperlink w:anchor="P129" w:history="1">
        <w:r w:rsidRPr="00546EFA">
          <w:rPr>
            <w:rFonts w:ascii="Times New Roman" w:hAnsi="Times New Roman"/>
            <w:color w:val="000000"/>
            <w:sz w:val="28"/>
            <w:szCs w:val="28"/>
          </w:rPr>
          <w:t>пунктом 2.5</w:t>
        </w:r>
      </w:hyperlink>
      <w:r w:rsidRPr="00546EFA">
        <w:rPr>
          <w:rFonts w:ascii="Times New Roman" w:hAnsi="Times New Roman"/>
          <w:color w:val="000000"/>
          <w:sz w:val="28"/>
          <w:szCs w:val="28"/>
        </w:rPr>
        <w:t xml:space="preserve"> настоящего Регламента.</w:t>
      </w:r>
    </w:p>
    <w:p w:rsidR="001E1D9D" w:rsidRPr="00546EFA" w:rsidRDefault="001E1D9D" w:rsidP="008040B4">
      <w:pPr>
        <w:pStyle w:val="ConsPlusNormal"/>
        <w:ind w:firstLine="709"/>
        <w:jc w:val="both"/>
        <w:rPr>
          <w:rFonts w:ascii="Times New Roman" w:hAnsi="Times New Roman"/>
          <w:color w:val="000000"/>
          <w:sz w:val="28"/>
          <w:szCs w:val="28"/>
        </w:rPr>
      </w:pPr>
      <w:r w:rsidRPr="00546EFA">
        <w:rPr>
          <w:rFonts w:ascii="Times New Roman" w:hAnsi="Times New Roman"/>
          <w:color w:val="000000"/>
          <w:sz w:val="28"/>
          <w:szCs w:val="28"/>
        </w:rPr>
        <w:t>Непредставление заявителем вышеуказанных документов не является основанием для отказа заявителю в предоставлении государственной услуги.</w:t>
      </w:r>
    </w:p>
    <w:p w:rsidR="001E1D9D" w:rsidRPr="00546EFA" w:rsidRDefault="001E1D9D" w:rsidP="008040B4">
      <w:pPr>
        <w:pStyle w:val="ConsPlusNormal"/>
        <w:ind w:firstLine="709"/>
        <w:jc w:val="both"/>
        <w:rPr>
          <w:rFonts w:ascii="Times New Roman" w:hAnsi="Times New Roman"/>
          <w:color w:val="000000"/>
          <w:sz w:val="28"/>
          <w:szCs w:val="28"/>
        </w:rPr>
      </w:pPr>
      <w:r w:rsidRPr="00546EFA">
        <w:rPr>
          <w:rFonts w:ascii="Times New Roman" w:hAnsi="Times New Roman"/>
          <w:color w:val="000000"/>
          <w:sz w:val="28"/>
          <w:szCs w:val="28"/>
        </w:rPr>
        <w:t>Отделение Центра не вправе требовать от заявителя:</w:t>
      </w:r>
    </w:p>
    <w:p w:rsidR="001E1D9D" w:rsidRPr="00546EFA" w:rsidRDefault="001E1D9D" w:rsidP="008040B4">
      <w:pPr>
        <w:pStyle w:val="ConsPlusNormal"/>
        <w:ind w:firstLine="709"/>
        <w:jc w:val="both"/>
        <w:rPr>
          <w:rFonts w:ascii="Times New Roman" w:hAnsi="Times New Roman"/>
          <w:color w:val="000000"/>
          <w:sz w:val="28"/>
          <w:szCs w:val="28"/>
        </w:rPr>
      </w:pPr>
      <w:r w:rsidRPr="00546EFA">
        <w:rPr>
          <w:rFonts w:ascii="Times New Roman" w:hAnsi="Times New Roman"/>
          <w:color w:val="000000"/>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w:t>
      </w:r>
      <w:r w:rsidRPr="00546EFA">
        <w:rPr>
          <w:rFonts w:ascii="Times New Roman" w:hAnsi="Times New Roman"/>
          <w:color w:val="000000"/>
          <w:sz w:val="28"/>
          <w:szCs w:val="28"/>
        </w:rPr>
        <w:lastRenderedPageBreak/>
        <w:t>правовыми актами, регулирующими отношения, возникающие в связи с предоставлением государственной услуги;</w:t>
      </w:r>
    </w:p>
    <w:p w:rsidR="001E1D9D" w:rsidRPr="00546EFA" w:rsidRDefault="001E1D9D" w:rsidP="008040B4">
      <w:pPr>
        <w:pStyle w:val="ConsPlusNormal"/>
        <w:ind w:firstLine="709"/>
        <w:jc w:val="both"/>
        <w:rPr>
          <w:rFonts w:ascii="Times New Roman" w:hAnsi="Times New Roman"/>
          <w:color w:val="000000"/>
          <w:sz w:val="28"/>
          <w:szCs w:val="28"/>
        </w:rPr>
      </w:pPr>
      <w:r w:rsidRPr="00546EFA">
        <w:rPr>
          <w:rFonts w:ascii="Times New Roman" w:hAnsi="Times New Roman"/>
          <w:color w:val="000000"/>
          <w:sz w:val="28"/>
          <w:szCs w:val="28"/>
        </w:rPr>
        <w:t xml:space="preserve">представления документов и информации, в том числе подтверждающих внесение заявителем платы за предоставление государственных услуг, которые в соответствии с нормативными правовыми актами Российской Федерации, нормативными правовыми актами Республики Татарстан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организаций, участвующих в предоставлении государственной услуги, за исключением документов, указанных в </w:t>
      </w:r>
      <w:hyperlink r:id="rId31" w:history="1">
        <w:r w:rsidRPr="00546EFA">
          <w:rPr>
            <w:rFonts w:ascii="Times New Roman" w:hAnsi="Times New Roman"/>
            <w:color w:val="000000"/>
            <w:sz w:val="28"/>
            <w:szCs w:val="28"/>
          </w:rPr>
          <w:t>части 6 статьи 7</w:t>
        </w:r>
      </w:hyperlink>
      <w:r w:rsidRPr="00546EFA">
        <w:rPr>
          <w:rFonts w:ascii="Times New Roman" w:hAnsi="Times New Roman"/>
          <w:color w:val="000000"/>
          <w:sz w:val="28"/>
          <w:szCs w:val="28"/>
        </w:rPr>
        <w:t xml:space="preserve"> Федерального закона N 210-ФЗ;</w:t>
      </w:r>
    </w:p>
    <w:p w:rsidR="001E1D9D" w:rsidRDefault="001E1D9D" w:rsidP="008040B4">
      <w:pPr>
        <w:pStyle w:val="ConsPlusNormal"/>
        <w:ind w:firstLine="709"/>
        <w:jc w:val="both"/>
        <w:rPr>
          <w:rFonts w:ascii="Times New Roman" w:hAnsi="Times New Roman"/>
          <w:color w:val="000000"/>
          <w:sz w:val="28"/>
          <w:szCs w:val="28"/>
        </w:rPr>
      </w:pPr>
      <w:r w:rsidRPr="00546EFA">
        <w:rPr>
          <w:rFonts w:ascii="Times New Roman" w:hAnsi="Times New Roman"/>
          <w:color w:val="000000"/>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32" w:history="1">
        <w:r w:rsidRPr="00546EFA">
          <w:rPr>
            <w:rFonts w:ascii="Times New Roman" w:hAnsi="Times New Roman"/>
            <w:color w:val="000000"/>
            <w:sz w:val="28"/>
            <w:szCs w:val="28"/>
          </w:rPr>
          <w:t>пунктом 4 части 1 статьи 7</w:t>
        </w:r>
      </w:hyperlink>
      <w:r w:rsidRPr="00546EFA">
        <w:rPr>
          <w:rFonts w:ascii="Times New Roman" w:hAnsi="Times New Roman"/>
          <w:color w:val="000000"/>
          <w:sz w:val="28"/>
          <w:szCs w:val="28"/>
        </w:rPr>
        <w:t xml:space="preserve"> Федерального закона N 210-ФЗ</w:t>
      </w:r>
      <w:r w:rsidR="008040B4">
        <w:rPr>
          <w:rFonts w:ascii="Times New Roman" w:hAnsi="Times New Roman"/>
          <w:color w:val="000000"/>
          <w:sz w:val="28"/>
          <w:szCs w:val="28"/>
        </w:rPr>
        <w:t>»;</w:t>
      </w:r>
    </w:p>
    <w:p w:rsidR="008040B4" w:rsidRDefault="008040B4" w:rsidP="008040B4">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подпункт 3.4.2 изложить в следующей редакции:</w:t>
      </w:r>
    </w:p>
    <w:p w:rsidR="008040B4" w:rsidRPr="00546EFA" w:rsidRDefault="008040B4" w:rsidP="008040B4">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w:t>
      </w:r>
      <w:r w:rsidRPr="00546EFA">
        <w:rPr>
          <w:rFonts w:ascii="Times New Roman" w:hAnsi="Times New Roman"/>
          <w:color w:val="000000"/>
          <w:sz w:val="28"/>
          <w:szCs w:val="28"/>
        </w:rPr>
        <w:t>3.4.2. При отсутствии в отделении Центра сведений, необходимых для принятия решения о выдаче (об отказе в выдаче) справки, специалист отделения Центра направляет в электронной форме посредством системы межведомственного электронного взаимодействия запросы о предоставлении сведений:</w:t>
      </w:r>
    </w:p>
    <w:p w:rsidR="008040B4" w:rsidRPr="00546EFA" w:rsidRDefault="008040B4" w:rsidP="008040B4">
      <w:pPr>
        <w:pStyle w:val="ConsPlusNormal"/>
        <w:ind w:firstLine="709"/>
        <w:jc w:val="both"/>
        <w:rPr>
          <w:rFonts w:ascii="Times New Roman" w:hAnsi="Times New Roman"/>
          <w:color w:val="000000"/>
          <w:sz w:val="28"/>
          <w:szCs w:val="28"/>
        </w:rPr>
      </w:pPr>
      <w:r w:rsidRPr="00546EFA">
        <w:rPr>
          <w:rFonts w:ascii="Times New Roman" w:hAnsi="Times New Roman"/>
          <w:color w:val="000000"/>
          <w:sz w:val="28"/>
          <w:szCs w:val="28"/>
        </w:rPr>
        <w:t>сведения о страховом номере индивидуального лицевого счета - в Пенсионном фонде Российской Федерации;</w:t>
      </w:r>
    </w:p>
    <w:p w:rsidR="008040B4" w:rsidRPr="00546EFA" w:rsidRDefault="008040B4" w:rsidP="008040B4">
      <w:pPr>
        <w:pStyle w:val="ConsPlusNormal"/>
        <w:ind w:firstLine="709"/>
        <w:jc w:val="both"/>
        <w:rPr>
          <w:rFonts w:ascii="Times New Roman" w:hAnsi="Times New Roman"/>
          <w:color w:val="000000"/>
          <w:sz w:val="28"/>
          <w:szCs w:val="28"/>
        </w:rPr>
      </w:pPr>
      <w:r w:rsidRPr="00546EFA">
        <w:rPr>
          <w:rFonts w:ascii="Times New Roman" w:hAnsi="Times New Roman"/>
          <w:color w:val="000000"/>
          <w:sz w:val="28"/>
          <w:szCs w:val="28"/>
        </w:rPr>
        <w:t>о составе семьи заявителя из уполномоченных организаций;</w:t>
      </w:r>
    </w:p>
    <w:p w:rsidR="008040B4" w:rsidRPr="00546EFA" w:rsidRDefault="008040B4" w:rsidP="008040B4">
      <w:pPr>
        <w:pStyle w:val="ConsPlusNormal"/>
        <w:ind w:firstLine="709"/>
        <w:jc w:val="both"/>
        <w:rPr>
          <w:rFonts w:ascii="Times New Roman" w:hAnsi="Times New Roman"/>
          <w:color w:val="000000"/>
          <w:sz w:val="28"/>
          <w:szCs w:val="28"/>
        </w:rPr>
      </w:pPr>
      <w:r w:rsidRPr="00546EFA">
        <w:rPr>
          <w:rFonts w:ascii="Times New Roman" w:hAnsi="Times New Roman"/>
          <w:color w:val="000000"/>
          <w:sz w:val="28"/>
          <w:szCs w:val="28"/>
        </w:rPr>
        <w:t>об установлении опеки (попечительства) и получении опекуном (попечителем) денежных средств на содержание ребенка - в органы местного самоуправления;</w:t>
      </w:r>
    </w:p>
    <w:p w:rsidR="008040B4" w:rsidRPr="00546EFA" w:rsidRDefault="008040B4" w:rsidP="008040B4">
      <w:pPr>
        <w:pStyle w:val="ConsPlusNormal"/>
        <w:ind w:firstLine="709"/>
        <w:jc w:val="both"/>
        <w:rPr>
          <w:rFonts w:ascii="Times New Roman" w:hAnsi="Times New Roman"/>
          <w:color w:val="000000"/>
          <w:sz w:val="28"/>
          <w:szCs w:val="28"/>
        </w:rPr>
      </w:pPr>
      <w:r w:rsidRPr="00546EFA">
        <w:rPr>
          <w:rFonts w:ascii="Times New Roman" w:hAnsi="Times New Roman"/>
          <w:color w:val="000000"/>
          <w:sz w:val="28"/>
          <w:szCs w:val="28"/>
        </w:rPr>
        <w:t>сведения о размере получаемой пенсии военнослужащих - в Минобороны России;</w:t>
      </w:r>
    </w:p>
    <w:p w:rsidR="008040B4" w:rsidRPr="00546EFA" w:rsidRDefault="008040B4" w:rsidP="008040B4">
      <w:pPr>
        <w:pStyle w:val="ConsPlusNormal"/>
        <w:ind w:firstLine="709"/>
        <w:jc w:val="both"/>
        <w:rPr>
          <w:rFonts w:ascii="Times New Roman" w:hAnsi="Times New Roman"/>
          <w:color w:val="000000"/>
          <w:sz w:val="28"/>
          <w:szCs w:val="28"/>
        </w:rPr>
      </w:pPr>
      <w:r w:rsidRPr="00546EFA">
        <w:rPr>
          <w:rFonts w:ascii="Times New Roman" w:hAnsi="Times New Roman"/>
          <w:color w:val="000000"/>
          <w:sz w:val="28"/>
          <w:szCs w:val="28"/>
        </w:rPr>
        <w:t>о ежемесячных страховых выплатах по обязательному социальному страхованию от несчастных случаев на производстве и профессиональных заболеваний, выплачиваемых застрахованным гражданам, если по заключению учреждения медико-социальной экспертизы результатом наступления страхового случая стала утрата им профессиональной трудоспособности, либо лицам, имеющим право на их получение, если результатом наступления страхового случая стала смерть застрахованного лица, - в территориальные органы Фонда социального страхования Российской Федерации;</w:t>
      </w:r>
    </w:p>
    <w:p w:rsidR="008040B4" w:rsidRPr="00546EFA" w:rsidRDefault="008040B4" w:rsidP="008040B4">
      <w:pPr>
        <w:pStyle w:val="ConsPlusNormal"/>
        <w:ind w:firstLine="709"/>
        <w:jc w:val="both"/>
        <w:rPr>
          <w:rFonts w:ascii="Times New Roman" w:hAnsi="Times New Roman"/>
          <w:color w:val="000000"/>
          <w:sz w:val="28"/>
          <w:szCs w:val="28"/>
        </w:rPr>
      </w:pPr>
      <w:r w:rsidRPr="00546EFA">
        <w:rPr>
          <w:rFonts w:ascii="Times New Roman" w:hAnsi="Times New Roman"/>
          <w:color w:val="000000"/>
          <w:sz w:val="28"/>
          <w:szCs w:val="28"/>
        </w:rPr>
        <w:t>о размерах пособия по временной нетрудоспособности, пособия по беременности и родам, а также единовременного пособия женщинам, вставшим на учет в медицинских учреждениях в ранние сроки беременности, - в территориальный орган Фонда социального страхования Российской Федерации;</w:t>
      </w:r>
    </w:p>
    <w:p w:rsidR="008040B4" w:rsidRDefault="008040B4" w:rsidP="008040B4">
      <w:pPr>
        <w:pStyle w:val="ConsPlusNormal"/>
        <w:ind w:firstLine="709"/>
        <w:jc w:val="both"/>
        <w:rPr>
          <w:rFonts w:ascii="Times New Roman" w:hAnsi="Times New Roman"/>
          <w:color w:val="000000"/>
          <w:sz w:val="28"/>
          <w:szCs w:val="28"/>
        </w:rPr>
      </w:pPr>
      <w:r w:rsidRPr="00546EFA">
        <w:rPr>
          <w:rFonts w:ascii="Times New Roman" w:hAnsi="Times New Roman"/>
          <w:color w:val="000000"/>
          <w:sz w:val="28"/>
          <w:szCs w:val="28"/>
        </w:rPr>
        <w:t>о размерах ежемесячного пособия по уходу за ребенком - в территориальный орган Фонда социального страхования Российской Федерации;</w:t>
      </w:r>
    </w:p>
    <w:p w:rsidR="008040B4" w:rsidRPr="00546EFA" w:rsidRDefault="008040B4" w:rsidP="008040B4">
      <w:pPr>
        <w:autoSpaceDE w:val="0"/>
        <w:autoSpaceDN w:val="0"/>
        <w:adjustRightInd w:val="0"/>
        <w:ind w:firstLine="709"/>
        <w:jc w:val="both"/>
        <w:rPr>
          <w:color w:val="000000"/>
          <w:sz w:val="28"/>
          <w:szCs w:val="28"/>
        </w:rPr>
      </w:pPr>
      <w:r w:rsidRPr="008040B4">
        <w:rPr>
          <w:sz w:val="28"/>
          <w:szCs w:val="28"/>
        </w:rPr>
        <w:t>о сумме выплат и иных вознаграждений, начисленных в пользу физического лица работодателем (страхователем), - в уполномоченный орган;</w:t>
      </w:r>
    </w:p>
    <w:p w:rsidR="008040B4" w:rsidRPr="00546EFA" w:rsidRDefault="008040B4" w:rsidP="008040B4">
      <w:pPr>
        <w:pStyle w:val="ConsPlusNormal"/>
        <w:ind w:firstLine="709"/>
        <w:jc w:val="both"/>
        <w:rPr>
          <w:rFonts w:ascii="Times New Roman" w:hAnsi="Times New Roman"/>
          <w:color w:val="000000"/>
          <w:sz w:val="28"/>
          <w:szCs w:val="28"/>
        </w:rPr>
      </w:pPr>
      <w:r w:rsidRPr="00546EFA">
        <w:rPr>
          <w:rFonts w:ascii="Times New Roman" w:hAnsi="Times New Roman"/>
          <w:color w:val="000000"/>
          <w:sz w:val="28"/>
          <w:szCs w:val="28"/>
        </w:rPr>
        <w:lastRenderedPageBreak/>
        <w:t>о получении, назначении, неполучении пенсии и о прекращении выплат - в МВД России.</w:t>
      </w:r>
    </w:p>
    <w:p w:rsidR="008040B4" w:rsidRPr="00546EFA" w:rsidRDefault="008040B4" w:rsidP="008040B4">
      <w:pPr>
        <w:pStyle w:val="ConsPlusNormal"/>
        <w:ind w:firstLine="709"/>
        <w:jc w:val="both"/>
        <w:rPr>
          <w:rFonts w:ascii="Times New Roman" w:hAnsi="Times New Roman"/>
          <w:color w:val="000000"/>
          <w:sz w:val="28"/>
          <w:szCs w:val="28"/>
        </w:rPr>
      </w:pPr>
      <w:r w:rsidRPr="00546EFA">
        <w:rPr>
          <w:rFonts w:ascii="Times New Roman" w:hAnsi="Times New Roman"/>
          <w:color w:val="000000"/>
          <w:sz w:val="28"/>
          <w:szCs w:val="28"/>
        </w:rPr>
        <w:t>Процедура, устанавливаемая настоящим пунктом, осуществляется в день приема и регистрации заявления и документов.</w:t>
      </w:r>
    </w:p>
    <w:p w:rsidR="001E1D9D" w:rsidRDefault="008040B4" w:rsidP="008040B4">
      <w:pPr>
        <w:pStyle w:val="ConsPlusNormal"/>
        <w:ind w:firstLine="709"/>
        <w:jc w:val="both"/>
        <w:rPr>
          <w:rFonts w:ascii="Times New Roman" w:hAnsi="Times New Roman"/>
          <w:sz w:val="28"/>
          <w:szCs w:val="28"/>
        </w:rPr>
      </w:pPr>
      <w:r w:rsidRPr="00546EFA">
        <w:rPr>
          <w:rFonts w:ascii="Times New Roman" w:hAnsi="Times New Roman"/>
          <w:color w:val="000000"/>
          <w:sz w:val="28"/>
          <w:szCs w:val="28"/>
        </w:rPr>
        <w:t>Результат процедуры: запрос о предоставлении сведений.</w:t>
      </w:r>
      <w:r>
        <w:rPr>
          <w:rFonts w:ascii="Times New Roman" w:hAnsi="Times New Roman"/>
          <w:color w:val="000000"/>
          <w:sz w:val="28"/>
          <w:szCs w:val="28"/>
        </w:rPr>
        <w:t>»;</w:t>
      </w:r>
      <w:bookmarkStart w:id="1" w:name="_GoBack"/>
      <w:bookmarkEnd w:id="1"/>
    </w:p>
    <w:p w:rsidR="00E233DE" w:rsidRDefault="00E233DE" w:rsidP="00622CEA">
      <w:pPr>
        <w:pStyle w:val="ConsPlusNormal"/>
        <w:ind w:firstLine="708"/>
        <w:jc w:val="both"/>
        <w:rPr>
          <w:rFonts w:ascii="Times New Roman" w:hAnsi="Times New Roman"/>
          <w:sz w:val="28"/>
          <w:szCs w:val="28"/>
        </w:rPr>
      </w:pPr>
      <w:r>
        <w:rPr>
          <w:rFonts w:ascii="Times New Roman" w:hAnsi="Times New Roman"/>
          <w:sz w:val="28"/>
          <w:szCs w:val="28"/>
        </w:rPr>
        <w:t>4</w:t>
      </w:r>
      <w:r w:rsidRPr="00D94310">
        <w:rPr>
          <w:rFonts w:ascii="Times New Roman" w:hAnsi="Times New Roman"/>
          <w:sz w:val="28"/>
          <w:szCs w:val="28"/>
        </w:rPr>
        <w:t xml:space="preserve">. </w:t>
      </w:r>
      <w:r w:rsidRPr="00D94310">
        <w:rPr>
          <w:rFonts w:ascii="Times New Roman" w:hAnsi="Times New Roman"/>
          <w:color w:val="000000"/>
          <w:sz w:val="28"/>
          <w:szCs w:val="28"/>
          <w:lang w:eastAsia="en-US"/>
        </w:rPr>
        <w:t xml:space="preserve">В Административном регламенте предоставления государственной услуги </w:t>
      </w:r>
      <w:r w:rsidRPr="00D94310">
        <w:rPr>
          <w:rFonts w:ascii="Times New Roman" w:hAnsi="Times New Roman"/>
          <w:sz w:val="28"/>
          <w:szCs w:val="28"/>
        </w:rPr>
        <w:t xml:space="preserve">по назначению ежемесячного пособия членам семьи, имеющей пять и более детей в возрасте до 18 лет, утвержденном </w:t>
      </w:r>
      <w:r w:rsidRPr="00D94310">
        <w:rPr>
          <w:rFonts w:ascii="Times New Roman" w:hAnsi="Times New Roman"/>
          <w:color w:val="000000"/>
          <w:sz w:val="28"/>
          <w:szCs w:val="28"/>
          <w:lang w:eastAsia="en-US"/>
        </w:rPr>
        <w:t xml:space="preserve">приказом </w:t>
      </w:r>
      <w:r w:rsidRPr="00D94310">
        <w:rPr>
          <w:rFonts w:ascii="Times New Roman" w:hAnsi="Times New Roman"/>
          <w:color w:val="000000"/>
          <w:sz w:val="28"/>
          <w:szCs w:val="28"/>
        </w:rPr>
        <w:t xml:space="preserve">Министерства труда, занятости и социальной защиты Республики Татарстан от 05.11.2019 № 920 «Об утверждении административного регламента </w:t>
      </w:r>
      <w:r w:rsidRPr="00D94310">
        <w:rPr>
          <w:rFonts w:ascii="Times New Roman" w:hAnsi="Times New Roman"/>
          <w:color w:val="000000"/>
          <w:sz w:val="28"/>
          <w:szCs w:val="28"/>
          <w:lang w:eastAsia="en-US"/>
        </w:rPr>
        <w:t xml:space="preserve">предоставления государственной услуг </w:t>
      </w:r>
      <w:r w:rsidRPr="00D94310">
        <w:rPr>
          <w:rFonts w:ascii="Times New Roman" w:hAnsi="Times New Roman"/>
          <w:sz w:val="28"/>
          <w:szCs w:val="28"/>
        </w:rPr>
        <w:t>по назначению ежемесячного пособия членам семьи, имеющей пять и более детей в возрасте до 18 лет»</w:t>
      </w:r>
      <w:r>
        <w:rPr>
          <w:rFonts w:ascii="Times New Roman" w:hAnsi="Times New Roman"/>
          <w:sz w:val="28"/>
          <w:szCs w:val="28"/>
        </w:rPr>
        <w:t>:</w:t>
      </w:r>
    </w:p>
    <w:p w:rsidR="00E233DE" w:rsidRDefault="00E233DE" w:rsidP="00D94310">
      <w:pPr>
        <w:pStyle w:val="ConsPlusNormal"/>
        <w:ind w:firstLine="708"/>
        <w:jc w:val="both"/>
        <w:rPr>
          <w:rFonts w:ascii="Times New Roman" w:hAnsi="Times New Roman"/>
          <w:sz w:val="28"/>
          <w:szCs w:val="28"/>
        </w:rPr>
      </w:pPr>
      <w:r>
        <w:rPr>
          <w:rFonts w:ascii="Times New Roman" w:hAnsi="Times New Roman"/>
          <w:sz w:val="28"/>
          <w:szCs w:val="28"/>
        </w:rPr>
        <w:t>абзацы третий-шестой пункта 1 графы «</w:t>
      </w:r>
      <w:r w:rsidRPr="00643565">
        <w:rPr>
          <w:rFonts w:ascii="Times New Roman" w:hAnsi="Times New Roman"/>
          <w:sz w:val="28"/>
          <w:szCs w:val="28"/>
        </w:rPr>
        <w:t>Содержание тре</w:t>
      </w:r>
      <w:r>
        <w:rPr>
          <w:rFonts w:ascii="Times New Roman" w:hAnsi="Times New Roman"/>
          <w:sz w:val="28"/>
          <w:szCs w:val="28"/>
        </w:rPr>
        <w:t>бований к стандарту» пункта 2.5 признать утратившим силу (требования настоящего абзаца действуют с 1 января 2021 года);</w:t>
      </w:r>
    </w:p>
    <w:p w:rsidR="00E233DE" w:rsidRPr="00D94310" w:rsidRDefault="00E233DE" w:rsidP="00D94310">
      <w:pPr>
        <w:pStyle w:val="ConsPlusNormal"/>
        <w:ind w:firstLine="708"/>
        <w:jc w:val="both"/>
        <w:rPr>
          <w:rFonts w:ascii="Times New Roman" w:hAnsi="Times New Roman"/>
          <w:sz w:val="28"/>
          <w:szCs w:val="28"/>
        </w:rPr>
      </w:pPr>
      <w:r>
        <w:rPr>
          <w:rFonts w:ascii="Times New Roman" w:hAnsi="Times New Roman"/>
          <w:sz w:val="28"/>
          <w:szCs w:val="28"/>
        </w:rPr>
        <w:t>в абзаце седьмом графы «</w:t>
      </w:r>
      <w:r w:rsidRPr="00643565">
        <w:rPr>
          <w:rFonts w:ascii="Times New Roman" w:hAnsi="Times New Roman"/>
          <w:sz w:val="28"/>
          <w:szCs w:val="28"/>
        </w:rPr>
        <w:t>Содержание тре</w:t>
      </w:r>
      <w:r>
        <w:rPr>
          <w:rFonts w:ascii="Times New Roman" w:hAnsi="Times New Roman"/>
          <w:sz w:val="28"/>
          <w:szCs w:val="28"/>
        </w:rPr>
        <w:t xml:space="preserve">бований к стандарту» пункта 2.6 слова </w:t>
      </w:r>
      <w:r w:rsidRPr="00D94310">
        <w:rPr>
          <w:rFonts w:ascii="Times New Roman" w:hAnsi="Times New Roman"/>
          <w:sz w:val="28"/>
          <w:szCs w:val="28"/>
        </w:rPr>
        <w:t>«в Пенсионном фонде Российской Федерации» заменить словами «в уполномоченном органе);</w:t>
      </w:r>
    </w:p>
    <w:p w:rsidR="00E233DE" w:rsidRDefault="00E233DE" w:rsidP="00C27DEA">
      <w:pPr>
        <w:autoSpaceDE w:val="0"/>
        <w:autoSpaceDN w:val="0"/>
        <w:adjustRightInd w:val="0"/>
        <w:ind w:firstLine="708"/>
        <w:jc w:val="both"/>
        <w:rPr>
          <w:sz w:val="28"/>
          <w:szCs w:val="28"/>
          <w:lang w:eastAsia="en-US"/>
        </w:rPr>
      </w:pPr>
      <w:r>
        <w:rPr>
          <w:sz w:val="28"/>
          <w:szCs w:val="28"/>
          <w:lang w:eastAsia="en-US"/>
        </w:rPr>
        <w:t xml:space="preserve">в абзаце втором подпункта 3.4.1 слова «родившихся после 23.10.2013,» исключить; </w:t>
      </w:r>
    </w:p>
    <w:p w:rsidR="00E233DE" w:rsidRDefault="00E233DE" w:rsidP="00C27DEA">
      <w:pPr>
        <w:autoSpaceDE w:val="0"/>
        <w:autoSpaceDN w:val="0"/>
        <w:adjustRightInd w:val="0"/>
        <w:ind w:firstLine="708"/>
        <w:jc w:val="both"/>
        <w:rPr>
          <w:sz w:val="28"/>
          <w:szCs w:val="28"/>
        </w:rPr>
      </w:pPr>
      <w:r>
        <w:rPr>
          <w:sz w:val="28"/>
          <w:szCs w:val="28"/>
          <w:lang w:eastAsia="en-US"/>
        </w:rPr>
        <w:t>в абзаце втором подпункта 3.4.2 слова «</w:t>
      </w:r>
      <w:r w:rsidRPr="00AE20C1">
        <w:rPr>
          <w:sz w:val="28"/>
          <w:szCs w:val="28"/>
        </w:rPr>
        <w:t>родившихся до 23.10.2013,</w:t>
      </w:r>
      <w:r>
        <w:rPr>
          <w:sz w:val="28"/>
          <w:szCs w:val="28"/>
        </w:rPr>
        <w:t>» исключить;</w:t>
      </w:r>
    </w:p>
    <w:p w:rsidR="00E233DE" w:rsidRPr="00D94310" w:rsidRDefault="00E233DE" w:rsidP="00577AED">
      <w:pPr>
        <w:pStyle w:val="ConsPlusNormal"/>
        <w:ind w:firstLine="708"/>
        <w:jc w:val="both"/>
        <w:rPr>
          <w:rFonts w:ascii="Times New Roman" w:hAnsi="Times New Roman"/>
          <w:sz w:val="28"/>
          <w:szCs w:val="28"/>
        </w:rPr>
      </w:pPr>
    </w:p>
    <w:p w:rsidR="00E233DE" w:rsidRPr="00577AED" w:rsidRDefault="00E233DE" w:rsidP="00577AED">
      <w:pPr>
        <w:pStyle w:val="ConsPlusNormal"/>
        <w:jc w:val="both"/>
        <w:rPr>
          <w:rFonts w:ascii="Times New Roman" w:hAnsi="Times New Roman"/>
          <w:color w:val="000000"/>
          <w:sz w:val="28"/>
          <w:szCs w:val="28"/>
        </w:rPr>
      </w:pPr>
    </w:p>
    <w:p w:rsidR="00E233DE" w:rsidRPr="00577AED" w:rsidRDefault="00E233DE" w:rsidP="00577AED">
      <w:pPr>
        <w:pStyle w:val="ConsPlusNormal"/>
        <w:jc w:val="both"/>
        <w:rPr>
          <w:rFonts w:ascii="Times New Roman" w:hAnsi="Times New Roman"/>
          <w:color w:val="000000"/>
          <w:sz w:val="28"/>
          <w:szCs w:val="28"/>
        </w:rPr>
      </w:pPr>
    </w:p>
    <w:p w:rsidR="00E233DE" w:rsidRPr="002B2669" w:rsidRDefault="00E233DE" w:rsidP="002B2669">
      <w:pPr>
        <w:autoSpaceDE w:val="0"/>
        <w:autoSpaceDN w:val="0"/>
        <w:adjustRightInd w:val="0"/>
        <w:ind w:firstLine="709"/>
        <w:jc w:val="both"/>
        <w:rPr>
          <w:color w:val="000000"/>
          <w:sz w:val="28"/>
          <w:szCs w:val="28"/>
          <w:lang w:eastAsia="en-US"/>
        </w:rPr>
      </w:pPr>
    </w:p>
    <w:sectPr w:rsidR="00E233DE" w:rsidRPr="002B2669" w:rsidSect="000773F3">
      <w:pgSz w:w="11906" w:h="16838"/>
      <w:pgMar w:top="1077"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E83" w:rsidRDefault="00F74E83">
      <w:r>
        <w:separator/>
      </w:r>
    </w:p>
  </w:endnote>
  <w:endnote w:type="continuationSeparator" w:id="0">
    <w:p w:rsidR="00F74E83" w:rsidRDefault="00F74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E83" w:rsidRDefault="00F74E83">
      <w:r>
        <w:separator/>
      </w:r>
    </w:p>
  </w:footnote>
  <w:footnote w:type="continuationSeparator" w:id="0">
    <w:p w:rsidR="00F74E83" w:rsidRDefault="00F74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3DE" w:rsidRDefault="00F74E83" w:rsidP="00CC2BAA">
    <w:pPr>
      <w:pStyle w:val="a3"/>
      <w:jc w:val="center"/>
    </w:pPr>
    <w:r>
      <w:fldChar w:fldCharType="begin"/>
    </w:r>
    <w:r>
      <w:instrText>PAGE   \* MERGEFORMAT</w:instrText>
    </w:r>
    <w:r>
      <w:fldChar w:fldCharType="separate"/>
    </w:r>
    <w:r w:rsidR="008040B4">
      <w:rPr>
        <w:noProof/>
      </w:rPr>
      <w:t>5</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C44D8"/>
    <w:multiLevelType w:val="multilevel"/>
    <w:tmpl w:val="194E2BA4"/>
    <w:lvl w:ilvl="0">
      <w:start w:val="1"/>
      <w:numFmt w:val="decimal"/>
      <w:lvlText w:val="%1."/>
      <w:lvlJc w:val="left"/>
      <w:pPr>
        <w:ind w:left="1637" w:hanging="360"/>
      </w:pPr>
      <w:rPr>
        <w:rFonts w:cs="Times New Roman"/>
      </w:rPr>
    </w:lvl>
    <w:lvl w:ilvl="1">
      <w:start w:val="1"/>
      <w:numFmt w:val="decimal"/>
      <w:isLgl/>
      <w:lvlText w:val="%1.%2."/>
      <w:lvlJc w:val="left"/>
      <w:pPr>
        <w:ind w:left="1997" w:hanging="720"/>
      </w:pPr>
      <w:rPr>
        <w:rFonts w:cs="Times New Roman" w:hint="default"/>
      </w:rPr>
    </w:lvl>
    <w:lvl w:ilvl="2">
      <w:start w:val="1"/>
      <w:numFmt w:val="decimal"/>
      <w:isLgl/>
      <w:lvlText w:val="%1.%2.%3."/>
      <w:lvlJc w:val="left"/>
      <w:pPr>
        <w:ind w:left="1997" w:hanging="720"/>
      </w:pPr>
      <w:rPr>
        <w:rFonts w:cs="Times New Roman" w:hint="default"/>
      </w:rPr>
    </w:lvl>
    <w:lvl w:ilvl="3">
      <w:start w:val="1"/>
      <w:numFmt w:val="decimal"/>
      <w:isLgl/>
      <w:lvlText w:val="%1.%2.%3.%4."/>
      <w:lvlJc w:val="left"/>
      <w:pPr>
        <w:ind w:left="2357" w:hanging="1080"/>
      </w:pPr>
      <w:rPr>
        <w:rFonts w:cs="Times New Roman" w:hint="default"/>
      </w:rPr>
    </w:lvl>
    <w:lvl w:ilvl="4">
      <w:start w:val="1"/>
      <w:numFmt w:val="decimal"/>
      <w:isLgl/>
      <w:lvlText w:val="%1.%2.%3.%4.%5."/>
      <w:lvlJc w:val="left"/>
      <w:pPr>
        <w:ind w:left="2357" w:hanging="1080"/>
      </w:pPr>
      <w:rPr>
        <w:rFonts w:cs="Times New Roman" w:hint="default"/>
      </w:rPr>
    </w:lvl>
    <w:lvl w:ilvl="5">
      <w:start w:val="1"/>
      <w:numFmt w:val="decimal"/>
      <w:isLgl/>
      <w:lvlText w:val="%1.%2.%3.%4.%5.%6."/>
      <w:lvlJc w:val="left"/>
      <w:pPr>
        <w:ind w:left="2717" w:hanging="1440"/>
      </w:pPr>
      <w:rPr>
        <w:rFonts w:cs="Times New Roman" w:hint="default"/>
      </w:rPr>
    </w:lvl>
    <w:lvl w:ilvl="6">
      <w:start w:val="1"/>
      <w:numFmt w:val="decimal"/>
      <w:isLgl/>
      <w:lvlText w:val="%1.%2.%3.%4.%5.%6.%7."/>
      <w:lvlJc w:val="left"/>
      <w:pPr>
        <w:ind w:left="3077" w:hanging="1800"/>
      </w:pPr>
      <w:rPr>
        <w:rFonts w:cs="Times New Roman" w:hint="default"/>
      </w:rPr>
    </w:lvl>
    <w:lvl w:ilvl="7">
      <w:start w:val="1"/>
      <w:numFmt w:val="decimal"/>
      <w:isLgl/>
      <w:lvlText w:val="%1.%2.%3.%4.%5.%6.%7.%8."/>
      <w:lvlJc w:val="left"/>
      <w:pPr>
        <w:ind w:left="3077" w:hanging="1800"/>
      </w:pPr>
      <w:rPr>
        <w:rFonts w:cs="Times New Roman" w:hint="default"/>
      </w:rPr>
    </w:lvl>
    <w:lvl w:ilvl="8">
      <w:start w:val="1"/>
      <w:numFmt w:val="decimal"/>
      <w:isLgl/>
      <w:lvlText w:val="%1.%2.%3.%4.%5.%6.%7.%8.%9."/>
      <w:lvlJc w:val="left"/>
      <w:pPr>
        <w:ind w:left="3437" w:hanging="2160"/>
      </w:pPr>
      <w:rPr>
        <w:rFonts w:cs="Times New Roman" w:hint="default"/>
      </w:rPr>
    </w:lvl>
  </w:abstractNum>
  <w:abstractNum w:abstractNumId="1" w15:restartNumberingAfterBreak="0">
    <w:nsid w:val="23785BDE"/>
    <w:multiLevelType w:val="hybridMultilevel"/>
    <w:tmpl w:val="F41ED8F8"/>
    <w:lvl w:ilvl="0" w:tplc="DCCCFA9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15:restartNumberingAfterBreak="0">
    <w:nsid w:val="35E83B05"/>
    <w:multiLevelType w:val="hybridMultilevel"/>
    <w:tmpl w:val="C0D06C66"/>
    <w:lvl w:ilvl="0" w:tplc="7D301FAE">
      <w:start w:val="1"/>
      <w:numFmt w:val="decimal"/>
      <w:lvlText w:val="%1."/>
      <w:lvlJc w:val="left"/>
      <w:pPr>
        <w:ind w:left="1068" w:hanging="360"/>
      </w:pPr>
      <w:rPr>
        <w:rFonts w:eastAsia="Times New Roman" w:cs="Times New Roman" w:hint="default"/>
        <w:color w:val="auto"/>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 w15:restartNumberingAfterBreak="0">
    <w:nsid w:val="516028A2"/>
    <w:multiLevelType w:val="hybridMultilevel"/>
    <w:tmpl w:val="438491DA"/>
    <w:lvl w:ilvl="0" w:tplc="FD928002">
      <w:start w:val="1"/>
      <w:numFmt w:val="decimal"/>
      <w:lvlText w:val="%1."/>
      <w:lvlJc w:val="left"/>
      <w:pPr>
        <w:ind w:left="1065" w:hanging="360"/>
      </w:pPr>
      <w:rPr>
        <w:rFonts w:eastAsia="Times New Roman"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4" w15:restartNumberingAfterBreak="0">
    <w:nsid w:val="723D558C"/>
    <w:multiLevelType w:val="hybridMultilevel"/>
    <w:tmpl w:val="862000EC"/>
    <w:lvl w:ilvl="0" w:tplc="0EBC8FD6">
      <w:start w:val="1"/>
      <w:numFmt w:val="decimal"/>
      <w:lvlText w:val="%1."/>
      <w:lvlJc w:val="left"/>
      <w:pPr>
        <w:ind w:left="1068" w:hanging="360"/>
      </w:pPr>
      <w:rPr>
        <w:rFonts w:eastAsia="Times New Roman" w:cs="Times New Roman" w:hint="default"/>
        <w:color w:val="auto"/>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15:restartNumberingAfterBreak="0">
    <w:nsid w:val="75C560EC"/>
    <w:multiLevelType w:val="hybridMultilevel"/>
    <w:tmpl w:val="0FC449CC"/>
    <w:lvl w:ilvl="0" w:tplc="9AE85CB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6959"/>
    <w:rsid w:val="00010E0F"/>
    <w:rsid w:val="000245B4"/>
    <w:rsid w:val="00025862"/>
    <w:rsid w:val="00034E0E"/>
    <w:rsid w:val="00054F07"/>
    <w:rsid w:val="00066034"/>
    <w:rsid w:val="00076016"/>
    <w:rsid w:val="000773F3"/>
    <w:rsid w:val="00083989"/>
    <w:rsid w:val="000908D6"/>
    <w:rsid w:val="00093AB4"/>
    <w:rsid w:val="000A7C3D"/>
    <w:rsid w:val="000C1F67"/>
    <w:rsid w:val="000D0F0E"/>
    <w:rsid w:val="000E10DC"/>
    <w:rsid w:val="000F3920"/>
    <w:rsid w:val="000F4911"/>
    <w:rsid w:val="00105F50"/>
    <w:rsid w:val="00110F81"/>
    <w:rsid w:val="00137BE5"/>
    <w:rsid w:val="001747EE"/>
    <w:rsid w:val="00176071"/>
    <w:rsid w:val="001808B0"/>
    <w:rsid w:val="0019271B"/>
    <w:rsid w:val="001C469B"/>
    <w:rsid w:val="001D7C8A"/>
    <w:rsid w:val="001E1D9D"/>
    <w:rsid w:val="001E636C"/>
    <w:rsid w:val="002061EE"/>
    <w:rsid w:val="00207706"/>
    <w:rsid w:val="002173B7"/>
    <w:rsid w:val="002327F6"/>
    <w:rsid w:val="00234362"/>
    <w:rsid w:val="0024544E"/>
    <w:rsid w:val="0025283D"/>
    <w:rsid w:val="002565CC"/>
    <w:rsid w:val="00264F79"/>
    <w:rsid w:val="002A4CCC"/>
    <w:rsid w:val="002B09E7"/>
    <w:rsid w:val="002B2669"/>
    <w:rsid w:val="002B5A69"/>
    <w:rsid w:val="00304C84"/>
    <w:rsid w:val="00307148"/>
    <w:rsid w:val="0031483B"/>
    <w:rsid w:val="0031604B"/>
    <w:rsid w:val="00324976"/>
    <w:rsid w:val="00336083"/>
    <w:rsid w:val="00346A10"/>
    <w:rsid w:val="00351135"/>
    <w:rsid w:val="00356C2F"/>
    <w:rsid w:val="003661D0"/>
    <w:rsid w:val="00382B60"/>
    <w:rsid w:val="003976E3"/>
    <w:rsid w:val="003B61DB"/>
    <w:rsid w:val="003B73A9"/>
    <w:rsid w:val="003E7DD9"/>
    <w:rsid w:val="0040243C"/>
    <w:rsid w:val="00432F24"/>
    <w:rsid w:val="00434129"/>
    <w:rsid w:val="00471341"/>
    <w:rsid w:val="00472EF4"/>
    <w:rsid w:val="004807AF"/>
    <w:rsid w:val="004835C8"/>
    <w:rsid w:val="0049701B"/>
    <w:rsid w:val="004A5A62"/>
    <w:rsid w:val="004E14B7"/>
    <w:rsid w:val="00511636"/>
    <w:rsid w:val="0053433C"/>
    <w:rsid w:val="0054095C"/>
    <w:rsid w:val="00544288"/>
    <w:rsid w:val="00554B9A"/>
    <w:rsid w:val="00566E5D"/>
    <w:rsid w:val="00577AED"/>
    <w:rsid w:val="005900FA"/>
    <w:rsid w:val="00590B5B"/>
    <w:rsid w:val="005B4D5D"/>
    <w:rsid w:val="005D0615"/>
    <w:rsid w:val="005D24C8"/>
    <w:rsid w:val="005F61FE"/>
    <w:rsid w:val="00611ECE"/>
    <w:rsid w:val="00622CEA"/>
    <w:rsid w:val="00640296"/>
    <w:rsid w:val="00641EE6"/>
    <w:rsid w:val="00643565"/>
    <w:rsid w:val="0064731B"/>
    <w:rsid w:val="006607DA"/>
    <w:rsid w:val="00666881"/>
    <w:rsid w:val="006B4030"/>
    <w:rsid w:val="006C2D02"/>
    <w:rsid w:val="006E2BB9"/>
    <w:rsid w:val="00702D49"/>
    <w:rsid w:val="007258FC"/>
    <w:rsid w:val="00734D27"/>
    <w:rsid w:val="007404FA"/>
    <w:rsid w:val="00743B72"/>
    <w:rsid w:val="00793FD0"/>
    <w:rsid w:val="007E272C"/>
    <w:rsid w:val="00803FE4"/>
    <w:rsid w:val="008040B4"/>
    <w:rsid w:val="00816532"/>
    <w:rsid w:val="00821437"/>
    <w:rsid w:val="00821D7A"/>
    <w:rsid w:val="00826D09"/>
    <w:rsid w:val="00857C0A"/>
    <w:rsid w:val="00874604"/>
    <w:rsid w:val="00874AA7"/>
    <w:rsid w:val="00874BEA"/>
    <w:rsid w:val="00887EBA"/>
    <w:rsid w:val="00897552"/>
    <w:rsid w:val="008A6493"/>
    <w:rsid w:val="008E60B9"/>
    <w:rsid w:val="008E6827"/>
    <w:rsid w:val="0090147E"/>
    <w:rsid w:val="0090185F"/>
    <w:rsid w:val="00907FEA"/>
    <w:rsid w:val="00923686"/>
    <w:rsid w:val="00933844"/>
    <w:rsid w:val="00934B5F"/>
    <w:rsid w:val="0097165D"/>
    <w:rsid w:val="00980843"/>
    <w:rsid w:val="009B5B9F"/>
    <w:rsid w:val="009E1741"/>
    <w:rsid w:val="009F3A57"/>
    <w:rsid w:val="009F6713"/>
    <w:rsid w:val="00A075FE"/>
    <w:rsid w:val="00A60997"/>
    <w:rsid w:val="00A77A74"/>
    <w:rsid w:val="00A81C5A"/>
    <w:rsid w:val="00A90B17"/>
    <w:rsid w:val="00A95974"/>
    <w:rsid w:val="00A97107"/>
    <w:rsid w:val="00AA166E"/>
    <w:rsid w:val="00AA3AAE"/>
    <w:rsid w:val="00AA55E3"/>
    <w:rsid w:val="00AE15E8"/>
    <w:rsid w:val="00AE20C1"/>
    <w:rsid w:val="00AF6CFE"/>
    <w:rsid w:val="00B025B0"/>
    <w:rsid w:val="00B05E5E"/>
    <w:rsid w:val="00B1583E"/>
    <w:rsid w:val="00B16547"/>
    <w:rsid w:val="00B20D98"/>
    <w:rsid w:val="00B21E0E"/>
    <w:rsid w:val="00B350B0"/>
    <w:rsid w:val="00B611C8"/>
    <w:rsid w:val="00B6725A"/>
    <w:rsid w:val="00B93E84"/>
    <w:rsid w:val="00B9753F"/>
    <w:rsid w:val="00BA463D"/>
    <w:rsid w:val="00BB0557"/>
    <w:rsid w:val="00BC16A9"/>
    <w:rsid w:val="00BC485C"/>
    <w:rsid w:val="00BD0ED3"/>
    <w:rsid w:val="00BD1A01"/>
    <w:rsid w:val="00BE65E7"/>
    <w:rsid w:val="00BF34BB"/>
    <w:rsid w:val="00C23353"/>
    <w:rsid w:val="00C248E5"/>
    <w:rsid w:val="00C27DEA"/>
    <w:rsid w:val="00C75A15"/>
    <w:rsid w:val="00C91395"/>
    <w:rsid w:val="00CA0D7A"/>
    <w:rsid w:val="00CA2C26"/>
    <w:rsid w:val="00CC27CD"/>
    <w:rsid w:val="00CC2BAA"/>
    <w:rsid w:val="00CD634F"/>
    <w:rsid w:val="00CF3890"/>
    <w:rsid w:val="00D0179E"/>
    <w:rsid w:val="00D05554"/>
    <w:rsid w:val="00D15DFA"/>
    <w:rsid w:val="00D37072"/>
    <w:rsid w:val="00D46A83"/>
    <w:rsid w:val="00D541FC"/>
    <w:rsid w:val="00D62A83"/>
    <w:rsid w:val="00D62EC0"/>
    <w:rsid w:val="00D67C84"/>
    <w:rsid w:val="00D67EDA"/>
    <w:rsid w:val="00D818A7"/>
    <w:rsid w:val="00D94310"/>
    <w:rsid w:val="00DB0014"/>
    <w:rsid w:val="00DC42FB"/>
    <w:rsid w:val="00DD26FC"/>
    <w:rsid w:val="00DF17B4"/>
    <w:rsid w:val="00DF2888"/>
    <w:rsid w:val="00E233DE"/>
    <w:rsid w:val="00E31E96"/>
    <w:rsid w:val="00E421AC"/>
    <w:rsid w:val="00E52A80"/>
    <w:rsid w:val="00E65DC7"/>
    <w:rsid w:val="00E7172C"/>
    <w:rsid w:val="00E7474D"/>
    <w:rsid w:val="00E778C1"/>
    <w:rsid w:val="00E91658"/>
    <w:rsid w:val="00EB7722"/>
    <w:rsid w:val="00ED02AB"/>
    <w:rsid w:val="00ED1F00"/>
    <w:rsid w:val="00EE0A28"/>
    <w:rsid w:val="00F01340"/>
    <w:rsid w:val="00F06959"/>
    <w:rsid w:val="00F274E3"/>
    <w:rsid w:val="00F27FD5"/>
    <w:rsid w:val="00F3430A"/>
    <w:rsid w:val="00F46CFC"/>
    <w:rsid w:val="00F52493"/>
    <w:rsid w:val="00F65A3A"/>
    <w:rsid w:val="00F74E83"/>
    <w:rsid w:val="00FC34D7"/>
    <w:rsid w:val="00FD43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1FF1EC"/>
  <w15:docId w15:val="{42AFF14A-AA2B-4342-87D2-90E846511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6959"/>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F06959"/>
    <w:pPr>
      <w:autoSpaceDE w:val="0"/>
      <w:autoSpaceDN w:val="0"/>
      <w:adjustRightInd w:val="0"/>
      <w:ind w:firstLine="720"/>
    </w:pPr>
    <w:rPr>
      <w:rFonts w:ascii="Arial" w:hAnsi="Arial"/>
      <w:sz w:val="22"/>
      <w:szCs w:val="22"/>
    </w:rPr>
  </w:style>
  <w:style w:type="paragraph" w:styleId="a3">
    <w:name w:val="header"/>
    <w:basedOn w:val="a"/>
    <w:link w:val="a4"/>
    <w:uiPriority w:val="99"/>
    <w:rsid w:val="00F06959"/>
    <w:pPr>
      <w:tabs>
        <w:tab w:val="center" w:pos="4677"/>
        <w:tab w:val="right" w:pos="9355"/>
      </w:tabs>
    </w:pPr>
  </w:style>
  <w:style w:type="character" w:customStyle="1" w:styleId="a4">
    <w:name w:val="Верхний колонтитул Знак"/>
    <w:link w:val="a3"/>
    <w:uiPriority w:val="99"/>
    <w:locked/>
    <w:rsid w:val="00F06959"/>
    <w:rPr>
      <w:rFonts w:ascii="Times New Roman" w:hAnsi="Times New Roman" w:cs="Times New Roman"/>
      <w:sz w:val="24"/>
      <w:szCs w:val="24"/>
    </w:rPr>
  </w:style>
  <w:style w:type="paragraph" w:customStyle="1" w:styleId="ConsPlusTitle">
    <w:name w:val="ConsPlusTitle"/>
    <w:uiPriority w:val="99"/>
    <w:rsid w:val="00F06959"/>
    <w:pPr>
      <w:autoSpaceDE w:val="0"/>
      <w:autoSpaceDN w:val="0"/>
      <w:adjustRightInd w:val="0"/>
    </w:pPr>
    <w:rPr>
      <w:rFonts w:ascii="Arial" w:eastAsia="SimSun" w:hAnsi="Arial" w:cs="Arial"/>
      <w:b/>
      <w:bCs/>
      <w:lang w:eastAsia="zh-CN"/>
    </w:rPr>
  </w:style>
  <w:style w:type="paragraph" w:styleId="a5">
    <w:name w:val="List Paragraph"/>
    <w:basedOn w:val="a"/>
    <w:uiPriority w:val="99"/>
    <w:qFormat/>
    <w:rsid w:val="00F06959"/>
    <w:pPr>
      <w:ind w:left="720"/>
      <w:contextualSpacing/>
    </w:pPr>
  </w:style>
  <w:style w:type="character" w:customStyle="1" w:styleId="ConsPlusNormal0">
    <w:name w:val="ConsPlusNormal Знак"/>
    <w:link w:val="ConsPlusNormal"/>
    <w:uiPriority w:val="99"/>
    <w:locked/>
    <w:rsid w:val="00F06959"/>
    <w:rPr>
      <w:rFonts w:ascii="Arial" w:hAnsi="Arial"/>
      <w:sz w:val="22"/>
      <w:lang w:eastAsia="ru-RU"/>
    </w:rPr>
  </w:style>
  <w:style w:type="paragraph" w:styleId="a6">
    <w:name w:val="Balloon Text"/>
    <w:basedOn w:val="a"/>
    <w:link w:val="a7"/>
    <w:uiPriority w:val="99"/>
    <w:semiHidden/>
    <w:rsid w:val="00D62A83"/>
    <w:rPr>
      <w:rFonts w:ascii="Tahoma" w:hAnsi="Tahoma"/>
      <w:sz w:val="16"/>
      <w:szCs w:val="16"/>
    </w:rPr>
  </w:style>
  <w:style w:type="character" w:customStyle="1" w:styleId="a7">
    <w:name w:val="Текст выноски Знак"/>
    <w:link w:val="a6"/>
    <w:uiPriority w:val="99"/>
    <w:semiHidden/>
    <w:locked/>
    <w:rsid w:val="00D62A83"/>
    <w:rPr>
      <w:rFonts w:ascii="Tahoma" w:hAnsi="Tahoma" w:cs="Times New Roman"/>
      <w:sz w:val="16"/>
      <w:szCs w:val="16"/>
    </w:rPr>
  </w:style>
  <w:style w:type="paragraph" w:customStyle="1" w:styleId="ConsPlusCell">
    <w:name w:val="ConsPlusCell"/>
    <w:uiPriority w:val="99"/>
    <w:rsid w:val="002B2669"/>
    <w:pPr>
      <w:widowControl w:val="0"/>
      <w:autoSpaceDE w:val="0"/>
      <w:autoSpaceDN w:val="0"/>
    </w:pPr>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CE379F13A497374C00C917A57C5E199501884CDE993CDC041299D2273F06719EEC3082534A627EAB8F6C18A80724AF998A69A5CF5DB870BE03A054930vDP" TargetMode="External"/><Relationship Id="rId18" Type="http://schemas.openxmlformats.org/officeDocument/2006/relationships/hyperlink" Target="consultantplus://offline/ref=ECE379F13A497374C00C917A57C5E199501884CDE995CCC34F2B9D2273F06719EEC3082534A627EAB8F6C18A80724AF998A69A5CF5DB870BE03A054930vDP" TargetMode="External"/><Relationship Id="rId26" Type="http://schemas.openxmlformats.org/officeDocument/2006/relationships/hyperlink" Target="consultantplus://offline/ref=E0D8697202BC1AF3AF84A6E649DFA4FD28065619A66C4105E99371CCB6A78C9F09A4102BC0A6D53A842D387E4A9642B90F73C31506F642C285D85758y7u5P" TargetMode="External"/><Relationship Id="rId3" Type="http://schemas.openxmlformats.org/officeDocument/2006/relationships/settings" Target="settings.xml"/><Relationship Id="rId21" Type="http://schemas.openxmlformats.org/officeDocument/2006/relationships/hyperlink" Target="consultantplus://offline/ref=1620AD06F122158C769997966B09C15434E4653A8D6A48E86C49DF058685EBB856202C144DE33C7995B37EB2F200FFA18393864A185E3CABE8C1BA24c5v5P" TargetMode="Externa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consultantplus://offline/ref=ECE379F13A497374C00C917A57C5E199501884CDE990C1C9412D9D2273F06719EEC3082534A627EAB8F6C38A80724AF998A69A5CF5DB870BE03A054930vDP" TargetMode="External"/><Relationship Id="rId17" Type="http://schemas.openxmlformats.org/officeDocument/2006/relationships/hyperlink" Target="consultantplus://offline/ref=ECE379F13A497374C00C917A57C5E199501884CDE995CBC8462E9D2273F06719EEC3082534A627EAB8F6C18A80724AF998A69A5CF5DB870BE03A054930vDP" TargetMode="External"/><Relationship Id="rId25" Type="http://schemas.openxmlformats.org/officeDocument/2006/relationships/hyperlink" Target="consultantplus://offline/ref=1620AD06F122158C769997966B09C15434E4653A8D6C44EB694EDF058685EBB856202C144DE33C7995B37FB1F700FFA18393864A185E3CABE8C1BA24c5v5P"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ECE379F13A497374C00C917A57C5E199501884CDE992C0C341209D2273F06719EEC3082534A627EAB8F6C18A80724AF998A69A5CF5DB870BE03A054930vDP" TargetMode="External"/><Relationship Id="rId20" Type="http://schemas.openxmlformats.org/officeDocument/2006/relationships/hyperlink" Target="consultantplus://offline/ref=1620AD06F122158C769997966B09C15434E4653A8D6C44ED6849DF058685EBB856202C144DE33C7995B37ABAF000FFA18393864A185E3CABE8C1BA24c5v5P" TargetMode="External"/><Relationship Id="rId29" Type="http://schemas.openxmlformats.org/officeDocument/2006/relationships/hyperlink" Target="consultantplus://offline/ref=E0D8697202BC1AF3AF84A6E649DFA4FD28065619A6694805E99671CCB6A78C9F09A4102BC0A6D53A842D387D4A9642B90F73C31506F642C285D85758y7u5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CE379F13A497374C00C917A57C5E199501884CDE990CFC6412E9D2273F06719EEC3082534A627EAB8F6C18A80724AF998A69A5CF5DB870BE03A054930vDP" TargetMode="External"/><Relationship Id="rId24" Type="http://schemas.openxmlformats.org/officeDocument/2006/relationships/hyperlink" Target="consultantplus://offline/ref=1620AD06F122158C769997966B09C15434E4653A8D6C40E1684ADF058685EBB856202C144DE33C7995B37BB5F500FFA18393864A185E3CABE8C1BA24c5v5P" TargetMode="External"/><Relationship Id="rId32" Type="http://schemas.openxmlformats.org/officeDocument/2006/relationships/hyperlink" Target="consultantplus://offline/ref=E0D8697202BC1AF3AF84B8EB5FB3F9F628090A14A469425BB3C3779BE9F78ACA49E4167D8AE2D36FD5696D71489C08E84838CC1605yEu8P" TargetMode="External"/><Relationship Id="rId5" Type="http://schemas.openxmlformats.org/officeDocument/2006/relationships/footnotes" Target="footnotes.xml"/><Relationship Id="rId15" Type="http://schemas.openxmlformats.org/officeDocument/2006/relationships/hyperlink" Target="consultantplus://offline/ref=ECE379F13A497374C00C917A57C5E199501884CDE992CBC640299D2273F06719EEC3082534A627EAB8F6C18F87724AF998A69A5CF5DB870BE03A054930vDP" TargetMode="External"/><Relationship Id="rId23" Type="http://schemas.openxmlformats.org/officeDocument/2006/relationships/hyperlink" Target="consultantplus://offline/ref=1620AD06F122158C769997966B09C15434E4653A8D6C47E86E49DF058685EBB856202C144DE33C7995B37CB1F000FFA18393864A185E3CABE8C1BA24c5v5P" TargetMode="External"/><Relationship Id="rId28" Type="http://schemas.openxmlformats.org/officeDocument/2006/relationships/hyperlink" Target="consultantplus://offline/ref=E0D8697202BC1AF3AF84A6E649DFA4FD28065619A66E4B0AE89771CCB6A78C9F09A4102BC0A6D53A842D39754D9642B90F73C31506F642C285D85758y7u5P" TargetMode="External"/><Relationship Id="rId10" Type="http://schemas.openxmlformats.org/officeDocument/2006/relationships/hyperlink" Target="consultantplus://offline/ref=ECE379F13A497374C00C917A57C5E199501884CDE990CAC9432F9D2273F06719EEC3082534A627EAB8F6C18B80724AF998A69A5CF5DB870BE03A054930vDP" TargetMode="External"/><Relationship Id="rId19" Type="http://schemas.openxmlformats.org/officeDocument/2006/relationships/hyperlink" Target="consultantplus://offline/ref=1620AD06F122158C769997966B09C15434E4653A8D6C47E86F48DF058685EBB856202C144DE33C7995B37FBBF100FFA18393864A185E3CABE8C1BA24c5v5P" TargetMode="External"/><Relationship Id="rId31" Type="http://schemas.openxmlformats.org/officeDocument/2006/relationships/hyperlink" Target="consultantplus://offline/ref=E0D8697202BC1AF3AF84B8EB5FB3F9F628090A14A469425BB3C3779BE9F78ACA49E4167B80E98C6AC078357F4A8316EB5524CE14y0u7P" TargetMode="External"/><Relationship Id="rId4" Type="http://schemas.openxmlformats.org/officeDocument/2006/relationships/webSettings" Target="webSettings.xml"/><Relationship Id="rId9" Type="http://schemas.openxmlformats.org/officeDocument/2006/relationships/hyperlink" Target="consultantplus://offline/ref=ECE379F13A497374C00C917A57C5E199501884CDE991C1C541219D2273F06719EEC3082534A627EAB8F6C18A80724AF998A69A5CF5DB870BE03A054930vDP" TargetMode="External"/><Relationship Id="rId14" Type="http://schemas.openxmlformats.org/officeDocument/2006/relationships/hyperlink" Target="consultantplus://offline/ref=ECE379F13A497374C00C917A57C5E199501884CDE993C0C0452D9D2273F06719EEC3082534A627EAB8F6C18B86724AF998A69A5CF5DB870BE03A054930vDP" TargetMode="External"/><Relationship Id="rId22" Type="http://schemas.openxmlformats.org/officeDocument/2006/relationships/hyperlink" Target="consultantplus://offline/ref=1620AD06F122158C769997966B09C15434E4653A8D6A49E86E43DF058685EBB856202C144DE33C7995B37EB7F400FFA18393864A185E3CABE8C1BA24c5v5P" TargetMode="External"/><Relationship Id="rId27" Type="http://schemas.openxmlformats.org/officeDocument/2006/relationships/hyperlink" Target="consultantplus://offline/ref=E0D8697202BC1AF3AF84A6E649DFA4FD28065619A66F400CED9471CCB6A78C9F09A4102BC0A6D53A842D3A7B489642B90F73C31506F642C285D85758y7u5P" TargetMode="External"/><Relationship Id="rId30" Type="http://schemas.openxmlformats.org/officeDocument/2006/relationships/hyperlink" Target="consultantplus://offline/ref=E0D8697202BC1AF3AF84A6E649DFA4FD28065619A6694C0EEE9371CCB6A78C9F09A4102BC0A6D53A842D387C4D9642B90F73C31506F642C285D85758y7u5P" TargetMode="External"/><Relationship Id="rId8" Type="http://schemas.openxmlformats.org/officeDocument/2006/relationships/hyperlink" Target="consultantplus://offline/ref=ECE379F13A497374C00C917A57C5E199501884CDE198C1C84722C0287BA96B1BE9CC573233EF2BEBB8F6C18C8D2D4FEC89FE945EEAC58416FC380734vB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6</Pages>
  <Words>2629</Words>
  <Characters>14988</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Фарахова Индира Ильфатовна</dc:creator>
  <cp:keywords/>
  <dc:description/>
  <cp:lastModifiedBy>Фарахова Индира Ильфатовна</cp:lastModifiedBy>
  <cp:revision>32</cp:revision>
  <dcterms:created xsi:type="dcterms:W3CDTF">2020-03-31T08:43:00Z</dcterms:created>
  <dcterms:modified xsi:type="dcterms:W3CDTF">2020-04-07T09:05:00Z</dcterms:modified>
</cp:coreProperties>
</file>