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7F4F34" w:rsidRPr="007F4F34" w:rsidTr="00CE0F9D">
        <w:trPr>
          <w:trHeight w:val="1195"/>
        </w:trPr>
        <w:tc>
          <w:tcPr>
            <w:tcW w:w="4753" w:type="dxa"/>
            <w:hideMark/>
          </w:tcPr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920341B" wp14:editId="637BDAA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7F4F34" w:rsidRPr="007F4F34" w:rsidRDefault="007F4F34" w:rsidP="007F4F3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7F4F34" w:rsidRPr="007F4F34" w:rsidRDefault="007F4F34" w:rsidP="007F4F34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ТАТАРСТАН РЕСПУБЛИКАСЫ</w:t>
            </w:r>
          </w:p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БАЛЫК БИСТӘСЕ</w:t>
            </w:r>
          </w:p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  РАЙОНЫНЫҢ</w:t>
            </w:r>
            <w:proofErr w:type="gramEnd"/>
          </w:p>
          <w:p w:rsidR="007F4F34" w:rsidRPr="007F4F34" w:rsidRDefault="007F4F34" w:rsidP="007F4F34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БАШКАРМА КОМИТЕТЫ</w:t>
            </w:r>
          </w:p>
          <w:p w:rsidR="007F4F34" w:rsidRPr="007F4F34" w:rsidRDefault="007F4F34" w:rsidP="007F4F3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7F4F34" w:rsidRPr="007F4F34" w:rsidRDefault="007F4F34" w:rsidP="007F4F34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</w:p>
    <w:p w:rsidR="007F4F34" w:rsidRPr="007F4F34" w:rsidRDefault="007F4F34" w:rsidP="007F4F34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F4F34" w:rsidRPr="007F4F34" w:rsidTr="00CE0F9D">
        <w:trPr>
          <w:trHeight w:val="321"/>
          <w:jc w:val="center"/>
        </w:trPr>
        <w:tc>
          <w:tcPr>
            <w:tcW w:w="4838" w:type="dxa"/>
            <w:hideMark/>
          </w:tcPr>
          <w:p w:rsidR="007F4F34" w:rsidRPr="007F4F34" w:rsidRDefault="007F4F34" w:rsidP="007F4F34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F4F34" w:rsidRPr="007F4F34" w:rsidRDefault="007F4F34" w:rsidP="007F4F34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7F4F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7F4F3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_______________</w:t>
      </w:r>
      <w:r w:rsidRPr="007F4F3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пгт. Рыбная Слобода                      № 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</w:t>
      </w: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Программу поддержки и развития малого и среднего предпринимательства в Рыбно-Слободском муниципальном районе Республики Татарстан </w:t>
      </w:r>
      <w:bookmarkStart w:id="0" w:name="_GoBack"/>
      <w:bookmarkEnd w:id="0"/>
      <w:r w:rsidRPr="007F4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2019-2023 годы, утверждённую постановлением Исполнительного комитета Рыбно-Слободского муниципального района от 23.05.2019 №175пи 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7F4F34" w:rsidRPr="007F4F34" w:rsidRDefault="007F4F34" w:rsidP="007F4F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F34">
        <w:rPr>
          <w:rFonts w:ascii="Times New Roman" w:eastAsia="Calibri" w:hAnsi="Times New Roman" w:cs="Times New Roman"/>
          <w:sz w:val="28"/>
          <w:szCs w:val="28"/>
        </w:rPr>
        <w:tab/>
      </w:r>
    </w:p>
    <w:p w:rsidR="007F4F34" w:rsidRPr="007F4F34" w:rsidRDefault="007F4F34" w:rsidP="007F4F3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Pr="007F4F34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7F4F34">
        <w:rPr>
          <w:rFonts w:ascii="Times New Roman" w:eastAsia="Calibri" w:hAnsi="Times New Roman" w:cs="Times New Roman"/>
          <w:sz w:val="28"/>
          <w:szCs w:val="28"/>
        </w:rPr>
        <w:t xml:space="preserve"> от 24 июля 2007 года №209-ФЗ «О развитии малого и среднего предпринимательства в Российской Федерации», Закона Республики Татарстан от 21 января 2010 года №</w:t>
      </w:r>
      <w:hyperlink r:id="rId6" w:history="1">
        <w:r w:rsidRPr="007F4F34">
          <w:rPr>
            <w:rFonts w:ascii="Times New Roman" w:eastAsia="Calibri" w:hAnsi="Times New Roman" w:cs="Times New Roman"/>
            <w:sz w:val="28"/>
            <w:szCs w:val="28"/>
          </w:rPr>
          <w:t>7-ЗРТ</w:t>
        </w:r>
      </w:hyperlink>
      <w:r w:rsidRPr="007F4F34">
        <w:rPr>
          <w:rFonts w:ascii="Times New Roman" w:eastAsia="Calibri" w:hAnsi="Times New Roman" w:cs="Times New Roman"/>
          <w:sz w:val="28"/>
          <w:szCs w:val="28"/>
        </w:rPr>
        <w:t xml:space="preserve"> «О развитии малого и среднего предпринимательства в Республике Татарстан», руководствуясь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Рыбно-Слободского муниципального района Республики Татарстан, ПОСТАНОВЛЯЮ: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1.Внести Программу поддержки и развития малого и среднего предпринимательства в Рыбно-Слободском муниципальном районе Республики Татарстан на 2019-2023 годы, утверждённую постановлением Исполнительного комитета Рыбно-Слободского муниципального района от 23.05.2019 №175пи, следующие изменения: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1.1) разделы 7, 8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F4F34" w:rsidRPr="007F4F34" w:rsidRDefault="007F4F34" w:rsidP="007F4F34">
      <w:pPr>
        <w:shd w:val="clear" w:color="auto" w:fill="FFFFFF"/>
        <w:spacing w:after="0" w:line="240" w:lineRule="auto"/>
        <w:ind w:right="113" w:firstLine="8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F34" w:rsidRPr="007F4F34" w:rsidRDefault="007F4F34" w:rsidP="007F4F34">
      <w:pPr>
        <w:shd w:val="clear" w:color="auto" w:fill="FFFFFF"/>
        <w:spacing w:after="0" w:line="240" w:lineRule="auto"/>
        <w:ind w:right="113" w:firstLine="8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Планируемая экономическая эффективность программы, управление программой и контроль за реализацией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Программы позволит: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повысить конкурентоспособность субъектов малого и среднего предпринимательства, в том числе социального предпринимательства, на внутреннем рынке;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сохранить и развить имеющийся интеллектуальный и инновационный потенциал;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расширить использование субъектами малого и среднего предпринимательства, в том числе социального предпринимательства, информационных технологий;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развить деловую активность населения за счет повышения интереса к предпринимательской деятельности;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развить инфраструктуру поддержки субъектов малого и среднего предпринимательства;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совершенствовать информационно-консультационную поддержку субъектов малого и среднего предпринимательства путем расширения видов и повышения качества услуг, оказываемых организациями инфраструктуры поддержки предпринимательства;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привлечь субъекты малого и среднего предпринимательства к выполнению муниципальных заказов;</w:t>
      </w: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Calibri" w:hAnsi="Times New Roman" w:cs="Times New Roman"/>
          <w:sz w:val="28"/>
          <w:szCs w:val="28"/>
          <w:lang w:eastAsia="ru-RU"/>
        </w:rPr>
        <w:t>- развить механизмы, направленные на содействие в устранении административных барьеров и препятствий, сдерживающих развитие малого и среднего предпринимательства.</w:t>
      </w: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shd w:val="clear" w:color="auto" w:fill="FFFFFF"/>
          <w:lang w:eastAsia="ru-RU"/>
        </w:rPr>
      </w:pPr>
      <w:r w:rsidRPr="007F4F34">
        <w:rPr>
          <w:rFonts w:ascii="Times New Roman" w:eastAsia="Calibri" w:hAnsi="Times New Roman" w:cs="Times New Roman"/>
          <w:b/>
          <w:bCs/>
          <w:spacing w:val="3"/>
          <w:sz w:val="28"/>
          <w:szCs w:val="28"/>
          <w:shd w:val="clear" w:color="auto" w:fill="FFFFFF"/>
        </w:rPr>
        <w:t>8.</w:t>
      </w:r>
      <w:r w:rsidRPr="007F4F34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ru-RU"/>
        </w:rPr>
        <w:t xml:space="preserve"> Выводы и предложения (таблица в приложении)</w:t>
      </w: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shd w:val="clear" w:color="auto" w:fill="FFFFFF"/>
        </w:rPr>
      </w:pPr>
    </w:p>
    <w:p w:rsidR="007F4F34" w:rsidRPr="007F4F34" w:rsidRDefault="007F4F34" w:rsidP="007F4F34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ru-RU"/>
        </w:rPr>
      </w:pPr>
      <w:r w:rsidRPr="007F4F34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Основные ключевые показатели по развитию МСП в Рыбно - Слободском муниципальном районе на 2019-2023гг.</w:t>
      </w: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843"/>
        <w:gridCol w:w="1086"/>
        <w:gridCol w:w="820"/>
        <w:gridCol w:w="818"/>
        <w:gridCol w:w="818"/>
        <w:gridCol w:w="924"/>
        <w:gridCol w:w="925"/>
      </w:tblGrid>
      <w:tr w:rsidR="007F4F34" w:rsidRPr="007F4F34" w:rsidTr="00CE0F9D">
        <w:trPr>
          <w:trHeight w:hRule="exact" w:val="1012"/>
        </w:trPr>
        <w:tc>
          <w:tcPr>
            <w:tcW w:w="194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F4F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7F4F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/п.</w:t>
            </w:r>
          </w:p>
        </w:tc>
        <w:tc>
          <w:tcPr>
            <w:tcW w:w="200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Наименование показателей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Единицы</w:t>
            </w:r>
          </w:p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F4F3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измерения</w:t>
            </w:r>
            <w:proofErr w:type="gramEnd"/>
          </w:p>
        </w:tc>
        <w:tc>
          <w:tcPr>
            <w:tcW w:w="43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2021 г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2022 г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2023 г</w:t>
            </w:r>
          </w:p>
        </w:tc>
      </w:tr>
      <w:tr w:rsidR="007F4F34" w:rsidRPr="007F4F34" w:rsidTr="00CE0F9D">
        <w:trPr>
          <w:trHeight w:hRule="exact" w:val="1713"/>
        </w:trPr>
        <w:tc>
          <w:tcPr>
            <w:tcW w:w="194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0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самозанятых</w:t>
            </w:r>
            <w:proofErr w:type="spellEnd"/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 граждан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gramStart"/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человек</w:t>
            </w:r>
            <w:proofErr w:type="gramEnd"/>
          </w:p>
        </w:tc>
        <w:tc>
          <w:tcPr>
            <w:tcW w:w="43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2 155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2 185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2 233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2 316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2 390</w:t>
            </w:r>
          </w:p>
        </w:tc>
      </w:tr>
      <w:tr w:rsidR="007F4F34" w:rsidRPr="007F4F34" w:rsidTr="00CE0F9D">
        <w:trPr>
          <w:trHeight w:hRule="exact" w:val="1012"/>
        </w:trPr>
        <w:tc>
          <w:tcPr>
            <w:tcW w:w="194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0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Доля малого и среднего предпринимательства в ВТП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%;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color w:val="000000"/>
                <w:spacing w:val="2"/>
                <w:kern w:val="24"/>
                <w:sz w:val="24"/>
                <w:szCs w:val="24"/>
                <w:lang w:eastAsia="ru-RU"/>
              </w:rPr>
              <w:t>42,2</w:t>
            </w:r>
          </w:p>
        </w:tc>
      </w:tr>
      <w:tr w:rsidR="007F4F34" w:rsidRPr="007F4F34" w:rsidTr="00CE0F9D">
        <w:trPr>
          <w:trHeight w:hRule="exact" w:val="1100"/>
        </w:trPr>
        <w:tc>
          <w:tcPr>
            <w:tcW w:w="194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0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Удельный вес налогов и других платежей, поступающих в бюджеты всех уровней от МСП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%;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32,1</w:t>
            </w:r>
          </w:p>
        </w:tc>
      </w:tr>
      <w:tr w:rsidR="007F4F34" w:rsidRPr="007F4F34" w:rsidTr="00CE0F9D">
        <w:trPr>
          <w:trHeight w:hRule="exact" w:val="1012"/>
        </w:trPr>
        <w:tc>
          <w:tcPr>
            <w:tcW w:w="194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00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ind w:left="170"/>
              <w:jc w:val="both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 xml:space="preserve">Доля закупок, участниками которых являются только субъекты МСП </w:t>
            </w:r>
          </w:p>
        </w:tc>
        <w:tc>
          <w:tcPr>
            <w:tcW w:w="5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spacing w:val="1"/>
                <w:sz w:val="24"/>
                <w:szCs w:val="24"/>
                <w:shd w:val="clear" w:color="auto" w:fill="FFFFFF"/>
                <w:lang w:eastAsia="ru-RU"/>
              </w:rPr>
              <w:t>%.</w:t>
            </w:r>
          </w:p>
        </w:tc>
        <w:tc>
          <w:tcPr>
            <w:tcW w:w="433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2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Calibri" w:hAnsi="Times New Roman" w:cs="Times New Roman"/>
                <w:bCs/>
                <w:spacing w:val="2"/>
                <w:kern w:val="24"/>
                <w:sz w:val="24"/>
                <w:szCs w:val="24"/>
                <w:lang w:eastAsia="ru-RU"/>
              </w:rPr>
              <w:t>59</w:t>
            </w:r>
          </w:p>
        </w:tc>
      </w:tr>
    </w:tbl>
    <w:p w:rsidR="007F4F34" w:rsidRPr="007F4F34" w:rsidRDefault="007F4F34" w:rsidP="007F4F34">
      <w:pPr>
        <w:widowControl w:val="0"/>
        <w:spacing w:after="0" w:line="240" w:lineRule="auto"/>
        <w:jc w:val="both"/>
        <w:rPr>
          <w:rFonts w:ascii="Calibri" w:eastAsia="Calibri" w:hAnsi="Calibri" w:cs="Times New Roman"/>
          <w:b/>
          <w:bCs/>
          <w:spacing w:val="3"/>
          <w:shd w:val="clear" w:color="auto" w:fill="FFFFFF"/>
        </w:rPr>
        <w:sectPr w:rsidR="007F4F34" w:rsidRPr="007F4F34" w:rsidSect="002A26B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0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b/>
          <w:spacing w:val="1"/>
          <w:sz w:val="28"/>
          <w:szCs w:val="20"/>
          <w:shd w:val="clear" w:color="auto" w:fill="FFFFFF"/>
          <w:lang w:eastAsia="ru-RU"/>
        </w:rPr>
        <w:lastRenderedPageBreak/>
        <w:t>Мероприятия по достижению основных ключевых показателей:</w:t>
      </w: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 xml:space="preserve">1)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развитие объектов инфраструктуры для поддержки малого и среднего бизнеса в Рыбно-Слободском </w:t>
      </w: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>муниципальном районе на 2019-2023гг.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4677"/>
        <w:gridCol w:w="5103"/>
      </w:tblGrid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Целевой показатель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(Количество объектов)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(прямое влияние)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(опосредованное влияние)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2019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публикация реестра муниципального имущества, предназначенного для содействия развитию малого и среднего предпринимательства, помощь в выборе и аренде нежилых муниципальных помещений, необходимых для осуществления деятельности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субъектам малого и среднего предпринимательства по приоритетным отраслям площадей муниципальной собственности на льготных условиях.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2020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публикация реестра муниципального имущества, предназначенного для содействия развитию малого и среднего предпринимательства, помощь в выборе и аренде нежилых муниципальных помещений, необходимых для осуществления деятельности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субъектам малого и среднего предпринимательства по приоритетным отраслям площадей муниципальной собственности на льготных условиях.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и развитие Промышленных парков муниципального уровня.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Ведение и публикация реестра муниципального имущества, предназначенного для содействия развитию малого и среднего 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предпринимательства, помощь в выборе и аренде нежилых муниципальных помещений, необходимых для осуществления деятельности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субъектам малого и среднего предпринимательства по приоритетным отраслям площадей муниципальной собственности на льготных условиях.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2022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публикация реестра муниципального имущества, предназначенного для содействия развитию малого и среднего предпринимательства, помощь в выборе и аренде нежилых муниципальных помещений, необходимых для осуществления деятельности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субъектам малого и среднего предпринимательства по приоритетным отраслям площадей муниципальной собственности на льготных условиях.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публикация реестра муниципального имущества, предназначенного для содействия развитию малого и среднего предпринимательства, помощь в выборе и аренде нежилых муниципальных помещений, необходимых для осуществления деятельности субъектов малого и среднего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 субъектам малого и среднего предпринимательства по приоритетным отраслям площадей муниципальной собственности на льготных условиях.</w:t>
            </w:r>
          </w:p>
        </w:tc>
      </w:tr>
    </w:tbl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 xml:space="preserve">2)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начинающих предпринимателей в Рыбно-Слободском </w:t>
      </w: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>муниципальном районе на 2019-2023гг.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488"/>
        <w:gridCol w:w="3563"/>
        <w:gridCol w:w="4073"/>
        <w:gridCol w:w="4420"/>
      </w:tblGrid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Целевой показатель (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начинающих 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предпринимателей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(прямое влияние)</w:t>
            </w: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(опосредованное влияние)</w:t>
            </w:r>
          </w:p>
        </w:tc>
      </w:tr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2019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участия субъектов малого и среднего бизнеса, в том числе социального предпринимательства, в различных программах поддержки Республики Татарстан и Российской Федерации.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органов власти и местного самоуправления по поддержке и развитию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субъектов малого и среднего предпринимательства, в том числе социального предпринимательства, и физических лиц по вопросам ведения предпринимательской деятельности.</w:t>
            </w:r>
          </w:p>
        </w:tc>
      </w:tr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2020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участия субъектов малого и среднего бизнеса, в том числе социального предпринимательства, в различных программах поддержки Республики Татарстан и Российской Федерации.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органов власти и местного самоуправления по поддержке и развитию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субъектов малого и среднего предпринимательства, в том числе социального предпринимательства, и физических лиц по вопросам ведения предпринимательской деятельности.</w:t>
            </w:r>
          </w:p>
        </w:tc>
      </w:tr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участия субъектов малого и среднего бизнеса, в том числе социального предпринимательства, в различных 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программах поддержки Республики Татарстан и Российской Федерации.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Информационное обеспечение субъектов малого и среднего предпринимательства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органов власти и местного самоуправления по поддержке и развитию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Индивидуальное консультирование субъектов малого и среднего предпринимательства, в том числе социального предпринимательства, и физических лиц по вопросам ведения предпринимательской деятельности.</w:t>
            </w:r>
          </w:p>
        </w:tc>
      </w:tr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2022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участия субъектов малого и среднего бизнеса, в том числе социального предпринимательства, в различных программах поддержки Республики Татарстан и Российской Федерации.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органов власти и местного самоуправления по поддержке и развитию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субъектов малого и среднего предпринимательства, в том числе социального предпринимательства, и физических лиц по вопросам ведения предпринимательской деятельности.</w:t>
            </w:r>
          </w:p>
        </w:tc>
      </w:tr>
      <w:tr w:rsidR="007F4F34" w:rsidRPr="007F4F34" w:rsidTr="00CE0F9D">
        <w:tc>
          <w:tcPr>
            <w:tcW w:w="130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56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3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Промышленных парков муниципального уровня;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участия субъектов малого и среднего бизнеса, в том числе социального предпринимательства, в различных программах поддержки Республики Татарстан и Российской Федерации.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20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субъектов малого и среднего предпринимательства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органов власти и местного самоуправления по поддержке и развитию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субъектов малого и среднего предпринимательства, в том числе социального предпринимательства, и физических лиц по вопросам ведения предпринимательской деятельности.</w:t>
            </w:r>
          </w:p>
        </w:tc>
      </w:tr>
    </w:tbl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lastRenderedPageBreak/>
        <w:t xml:space="preserve">3)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нормативно-правового регулирования в сфере развития малого и среднего предпринимательства в Рыбно-Слободском </w:t>
      </w:r>
      <w:r w:rsidRPr="007F4F34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муниципальном районе на 2019-2023гг.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4677"/>
        <w:gridCol w:w="5103"/>
      </w:tblGrid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Целевой показатель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(прямое влияние)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(опосредованное влияние)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2019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регулирования.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правов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 развитию </w:t>
            </w:r>
            <w:r w:rsidRPr="007F4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субъектов малого и среднего предпринимательства, в том числе социального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развития.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2020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регулирования.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правов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 развитию </w:t>
            </w:r>
            <w:r w:rsidRPr="007F4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субъектов малого и среднего предпринимательства, в том числе социального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развития.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регулирования.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правов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 развитию </w:t>
            </w:r>
            <w:r w:rsidRPr="007F4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субъектов малого и среднего предпринимательства, в том числе социального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развития.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2022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регулирования.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правов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 развитию </w:t>
            </w:r>
            <w:r w:rsidRPr="007F4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субъектов малого и среднего предпринимательства, в том числе социального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развития.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регулирования.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Pr="007F4F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нормативн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правов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а</w:t>
            </w:r>
            <w:r w:rsidRPr="007F4F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 по развитию </w:t>
            </w:r>
            <w:r w:rsidRPr="007F4F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субъектов малого и среднего предпринимательства, в том числе социального предпринимательства;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</w:t>
            </w: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развития.</w:t>
            </w:r>
          </w:p>
        </w:tc>
      </w:tr>
    </w:tbl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lastRenderedPageBreak/>
        <w:t xml:space="preserve">4)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кадрового потенциала, создание положительного образа предпринимателя в Рыбно-Слободском </w:t>
      </w: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>муниципальном районе на 2019-2023гг.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4677"/>
        <w:gridCol w:w="5103"/>
      </w:tblGrid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Целевой показатель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участников)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(прямое влияние)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(опосредованное влияние)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2019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кадров;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повышения квалификации и профессиональной переподготовки работников малых и средних предприятий;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обучающих форумов, семинаров для субъектов малого и среднего предпринимательства, в том числе социального предпринимательства, с участием тренеров, экспертов и специалистов;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2020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кадров;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повышения квалификации и профессиональной переподготовки работников малых и средних предприятий;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обучающих форумов, семинаров для субъектов малого и среднего предпринимательства, в том числе социального предпринимательства, с участием тренеров, экспертов и специалистов;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кадров;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повышения квалификации и профессиональной переподготовки работников малых и средних предприятий;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обучающих форумов, семинаров для субъектов малого и среднего предпринимательства, в том числе социального </w:t>
            </w: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предпринимательства, с участием тренеров, экспертов и специалистов;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2022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кадров;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повышения квалификации и профессиональной переподготовки работников малых и средних предприятий;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обучающих форумов, семинаров для субъектов малого и среднего предпринимательства, в том числе социального предпринимательства, с участием тренеров, экспертов и специалистов;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2023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кадров;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предпринимательской деятельности.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программ повышения квалификации и профессиональной переподготовки работников малых и средних предприятий;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обучающих форумов, семинаров для субъектов малого и среднего предпринимательства, в том числе социального предпринимательства, с участием тренеров, экспертов и специалистов;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</w:tbl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</w:pP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 xml:space="preserve">5) </w:t>
      </w: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торговли и потребительского рынка в Рыбно-Слободском </w:t>
      </w:r>
      <w:r w:rsidRPr="007F4F34">
        <w:rPr>
          <w:rFonts w:ascii="Times New Roman" w:eastAsia="Times New Roman" w:hAnsi="Times New Roman" w:cs="Times New Roman"/>
          <w:spacing w:val="1"/>
          <w:sz w:val="28"/>
          <w:szCs w:val="20"/>
          <w:shd w:val="clear" w:color="auto" w:fill="FFFFFF"/>
          <w:lang w:eastAsia="ru-RU"/>
        </w:rPr>
        <w:t>муниципальном районе на 2019-2023гг.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985"/>
        <w:gridCol w:w="4677"/>
        <w:gridCol w:w="5103"/>
      </w:tblGrid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Целевой показатель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proofErr w:type="gramStart"/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</w:t>
            </w: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борот</w:t>
            </w:r>
            <w:proofErr w:type="gramEnd"/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розничной торговли) 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(прямое влияние)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Перечень конкретных мероприятий, с помощью которых будет достигнут целевой показатель </w:t>
            </w:r>
            <w:r w:rsidRPr="007F4F3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(опосредованное влияние)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2019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1908,98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размещением нестационарных торговых объектов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Легализация незаконного предринимательства;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Профилактическое воздействие.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земельных участков от самовольно установленных НТО;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анализа развития потребительского рынка;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ярмарок по продаже сельскохозяйственной продукции;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профилактических бесед;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2020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2031,06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размещением нестационарных торговых объектов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Легализация незаконного предринимательства;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Профилактическое воздействие.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земельных участков от самовольно установленных НТО;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анализа развития потребительского рынка;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ярмарок по продаже сельскохозяйственной продукции;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профилактических бесед;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2021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2158,84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размещением нестационарных торговых объектов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Легализация незаконного предринимательства;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Профилактическое воздействие.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земельных участков от самовольно установленных НТО;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анализа развития потребительского рынка;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ярмарок по продаже сельскохозяйственной продукции;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профилактических бесед;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2022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2266,78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размещением нестационарных торговых объектов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Легализация незаконного предринимательства;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Профилактическое воздействие.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Освобождение земельных участков от самовольно установленных НТО;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мониторинга и анализа развития потребительского рынка;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ярмарок по продаже сельскохозяйственной продукции;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профилактических бесед;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  <w:tr w:rsidR="007F4F34" w:rsidRPr="007F4F34" w:rsidTr="00CE0F9D">
        <w:tc>
          <w:tcPr>
            <w:tcW w:w="1526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2023</w:t>
            </w:r>
          </w:p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2380,12</w:t>
            </w:r>
          </w:p>
        </w:tc>
        <w:tc>
          <w:tcPr>
            <w:tcW w:w="4677" w:type="dxa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размещением нестационарных торговых объектов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7F4F34" w:rsidRPr="007F4F34" w:rsidRDefault="007F4F34" w:rsidP="007F4F3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Легализация незаконного предринимательства; 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Профилактическое воздействие.</w:t>
            </w:r>
          </w:p>
        </w:tc>
        <w:tc>
          <w:tcPr>
            <w:tcW w:w="5103" w:type="dxa"/>
            <w:shd w:val="clear" w:color="auto" w:fill="auto"/>
          </w:tcPr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Освобождение земельных участков от самовольно установленных НТО;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и анализа развития потребительского рынка;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ярмарок по продаже сельскохозяйственной продукции;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профилактических бесед;</w:t>
            </w:r>
          </w:p>
          <w:p w:rsidR="007F4F34" w:rsidRPr="007F4F34" w:rsidRDefault="007F4F34" w:rsidP="007F4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F4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Освещение предпринимательской тематики в СМИ.</w:t>
            </w:r>
          </w:p>
        </w:tc>
      </w:tr>
    </w:tbl>
    <w:p w:rsidR="007F4F34" w:rsidRPr="007F4F34" w:rsidRDefault="007F4F34" w:rsidP="007F4F34">
      <w:pPr>
        <w:widowControl w:val="0"/>
        <w:spacing w:after="0" w:line="240" w:lineRule="auto"/>
        <w:jc w:val="both"/>
        <w:rPr>
          <w:rFonts w:ascii="Calibri" w:eastAsia="Calibri" w:hAnsi="Calibri" w:cs="Times New Roman"/>
          <w:b/>
          <w:bCs/>
          <w:spacing w:val="3"/>
          <w:shd w:val="clear" w:color="auto" w:fill="FFFFFF"/>
        </w:rPr>
      </w:pPr>
    </w:p>
    <w:p w:rsidR="007F4F34" w:rsidRPr="007F4F34" w:rsidRDefault="007F4F34" w:rsidP="007F4F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741"/>
          <w:tab w:val="left" w:pos="992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741"/>
          <w:tab w:val="left" w:pos="992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741"/>
          <w:tab w:val="left" w:pos="9923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4F34" w:rsidRPr="007F4F34" w:rsidSect="002A26BA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7F4F34" w:rsidRPr="007F4F34" w:rsidRDefault="007F4F34" w:rsidP="007F4F3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3"/>
          <w:sz w:val="28"/>
          <w:szCs w:val="28"/>
          <w:shd w:val="clear" w:color="auto" w:fill="FFFFFF"/>
        </w:rPr>
      </w:pP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7F4F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http://ribnaya-sloboda.tatarstan.ru</w:t>
        </w:r>
      </w:hyperlink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7F4F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F34" w:rsidRPr="007F4F34" w:rsidRDefault="007F4F34" w:rsidP="007F4F34">
      <w:pPr>
        <w:tabs>
          <w:tab w:val="left" w:pos="568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по экономическим вопросам В.И. </w:t>
      </w:r>
      <w:proofErr w:type="spellStart"/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Токранова</w:t>
      </w:r>
      <w:proofErr w:type="spellEnd"/>
      <w:r w:rsidRPr="007F4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F34" w:rsidRPr="007F4F34" w:rsidRDefault="007F4F34" w:rsidP="007F4F34">
      <w:pPr>
        <w:tabs>
          <w:tab w:val="left" w:pos="56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5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F34" w:rsidRPr="007F4F34" w:rsidRDefault="007F4F34" w:rsidP="007F4F34">
      <w:pPr>
        <w:tabs>
          <w:tab w:val="left" w:pos="5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                                                      Р.Л. Исланов</w:t>
      </w:r>
    </w:p>
    <w:p w:rsidR="006E093B" w:rsidRDefault="006E093B"/>
    <w:sectPr w:rsidR="006E093B" w:rsidSect="007F4F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34"/>
    <w:rsid w:val="006E093B"/>
    <w:rsid w:val="007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2EDE-9E18-4077-85BC-7A31F32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0EA3BFA1B166CF6B7BD10642F4C5BF8C28C437375C43CEA25D68274F8711A5F5t6gFF" TargetMode="External"/><Relationship Id="rId5" Type="http://schemas.openxmlformats.org/officeDocument/2006/relationships/hyperlink" Target="consultantplus://offline/ref=810EA3BFA1B166CF6B7BCF0B549898B48E2A9B393F594C9DF80C6E7010D717F0B52FBD500C69F8BCt3g8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2702</Words>
  <Characters>15405</Characters>
  <Application>Microsoft Office Word</Application>
  <DocSecurity>0</DocSecurity>
  <Lines>128</Lines>
  <Paragraphs>36</Paragraphs>
  <ScaleCrop>false</ScaleCrop>
  <Company/>
  <LinksUpToDate>false</LinksUpToDate>
  <CharactersWithSpaces>18071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</cp:revision>
  <dcterms:created xsi:type="dcterms:W3CDTF">2020-04-14T05:39:00Z</dcterms:created>
  <dcterms:modified xsi:type="dcterms:W3CDTF">2020-04-14T05:41:00Z</dcterms:modified>
</cp:coreProperties>
</file>