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4257"/>
        <w:gridCol w:w="4113"/>
      </w:tblGrid>
      <w:tr w:rsidR="007E618C">
        <w:trPr>
          <w:trHeight w:val="1015"/>
        </w:trPr>
        <w:tc>
          <w:tcPr>
            <w:tcW w:w="4257" w:type="dxa"/>
          </w:tcPr>
          <w:p w:rsidR="007E618C" w:rsidRDefault="00544011">
            <w:pPr>
              <w:pStyle w:val="TableParagraph"/>
              <w:spacing w:line="278" w:lineRule="auto"/>
              <w:ind w:right="8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ИСПОЛНИТЕЛЬНЫЙ КОМИТЕТ </w:t>
            </w:r>
            <w:proofErr w:type="gramStart"/>
            <w:r>
              <w:rPr>
                <w:b/>
                <w:sz w:val="20"/>
              </w:rPr>
              <w:t>РЫБНО-СЛОБОДСКОГО</w:t>
            </w:r>
            <w:proofErr w:type="gramEnd"/>
          </w:p>
          <w:p w:rsidR="007E618C" w:rsidRDefault="00544011">
            <w:pPr>
              <w:pStyle w:val="TableParagraph"/>
              <w:spacing w:line="227" w:lineRule="exact"/>
              <w:ind w:right="832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 РАЙОНА</w:t>
            </w:r>
          </w:p>
          <w:p w:rsidR="007E618C" w:rsidRDefault="00544011">
            <w:pPr>
              <w:pStyle w:val="TableParagraph"/>
              <w:spacing w:before="25" w:line="210" w:lineRule="exact"/>
              <w:ind w:right="832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 ТАТАРСТАН</w:t>
            </w:r>
          </w:p>
        </w:tc>
        <w:tc>
          <w:tcPr>
            <w:tcW w:w="4113" w:type="dxa"/>
          </w:tcPr>
          <w:p w:rsidR="007E618C" w:rsidRDefault="00544011">
            <w:pPr>
              <w:pStyle w:val="TableParagraph"/>
              <w:spacing w:line="278" w:lineRule="auto"/>
              <w:ind w:left="816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 РЕСПУБЛИКАСЫ БАЛЫК БИСТӘСЕ</w:t>
            </w:r>
          </w:p>
          <w:p w:rsidR="007E618C" w:rsidRDefault="00544011">
            <w:pPr>
              <w:pStyle w:val="TableParagraph"/>
              <w:spacing w:line="227" w:lineRule="exact"/>
              <w:ind w:left="816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 РАЙОНЫНЫҢ</w:t>
            </w:r>
          </w:p>
          <w:p w:rsidR="007E618C" w:rsidRDefault="00544011">
            <w:pPr>
              <w:pStyle w:val="TableParagraph"/>
              <w:spacing w:before="25" w:line="210" w:lineRule="exact"/>
              <w:ind w:left="816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БАШКАРМА КОМИТЕТЫ</w:t>
            </w:r>
          </w:p>
        </w:tc>
      </w:tr>
    </w:tbl>
    <w:p w:rsidR="007E618C" w:rsidRDefault="007E618C">
      <w:pPr>
        <w:pStyle w:val="a3"/>
        <w:ind w:left="0"/>
        <w:rPr>
          <w:sz w:val="20"/>
        </w:rPr>
      </w:pPr>
    </w:p>
    <w:p w:rsidR="007E618C" w:rsidRDefault="007E618C">
      <w:pPr>
        <w:pStyle w:val="a3"/>
        <w:ind w:left="0"/>
        <w:rPr>
          <w:sz w:val="20"/>
        </w:rPr>
      </w:pPr>
    </w:p>
    <w:p w:rsidR="007E618C" w:rsidRDefault="007E618C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055" w:type="dxa"/>
        <w:tblLayout w:type="fixed"/>
        <w:tblLook w:val="01E0" w:firstRow="1" w:lastRow="1" w:firstColumn="1" w:lastColumn="1" w:noHBand="0" w:noVBand="0"/>
      </w:tblPr>
      <w:tblGrid>
        <w:gridCol w:w="4132"/>
        <w:gridCol w:w="2658"/>
      </w:tblGrid>
      <w:tr w:rsidR="007E618C">
        <w:trPr>
          <w:trHeight w:val="565"/>
        </w:trPr>
        <w:tc>
          <w:tcPr>
            <w:tcW w:w="4132" w:type="dxa"/>
          </w:tcPr>
          <w:p w:rsidR="007E618C" w:rsidRDefault="007E618C">
            <w:pPr>
              <w:pStyle w:val="TableParagraph"/>
              <w:spacing w:before="2"/>
              <w:ind w:left="0"/>
              <w:jc w:val="left"/>
              <w:rPr>
                <w:sz w:val="25"/>
              </w:rPr>
            </w:pPr>
          </w:p>
          <w:p w:rsidR="007E618C" w:rsidRDefault="00544011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</w:tc>
        <w:tc>
          <w:tcPr>
            <w:tcW w:w="2658" w:type="dxa"/>
          </w:tcPr>
          <w:p w:rsidR="007E618C" w:rsidRDefault="007E618C">
            <w:pPr>
              <w:pStyle w:val="TableParagraph"/>
              <w:spacing w:before="2"/>
              <w:ind w:left="0"/>
              <w:jc w:val="left"/>
              <w:rPr>
                <w:sz w:val="25"/>
              </w:rPr>
            </w:pPr>
          </w:p>
          <w:p w:rsidR="007E618C" w:rsidRDefault="00544011">
            <w:pPr>
              <w:pStyle w:val="TableParagraph"/>
              <w:spacing w:line="256" w:lineRule="exact"/>
              <w:ind w:left="16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КАРАР</w:t>
            </w:r>
          </w:p>
        </w:tc>
      </w:tr>
    </w:tbl>
    <w:p w:rsidR="007E618C" w:rsidRDefault="007E618C">
      <w:pPr>
        <w:pStyle w:val="a3"/>
        <w:spacing w:before="6"/>
        <w:ind w:left="0"/>
        <w:rPr>
          <w:sz w:val="23"/>
        </w:rPr>
      </w:pPr>
      <w:bookmarkStart w:id="0" w:name="_GoBack"/>
    </w:p>
    <w:bookmarkEnd w:id="0"/>
    <w:p w:rsidR="007E618C" w:rsidRDefault="00544011" w:rsidP="00702585">
      <w:pPr>
        <w:tabs>
          <w:tab w:val="left" w:pos="4364"/>
          <w:tab w:val="left" w:pos="7095"/>
        </w:tabs>
        <w:spacing w:before="91"/>
        <w:ind w:firstLine="1418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68432127" behindDoc="1" locked="0" layoutInCell="1" allowOverlap="1">
            <wp:simplePos x="0" y="0"/>
            <wp:positionH relativeFrom="page">
              <wp:posOffset>3782059</wp:posOffset>
            </wp:positionH>
            <wp:positionV relativeFrom="paragraph">
              <wp:posOffset>-1544371</wp:posOffset>
            </wp:positionV>
            <wp:extent cx="591718" cy="7334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1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31B"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104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-530861</wp:posOffset>
                </wp:positionV>
                <wp:extent cx="5977890" cy="0"/>
                <wp:effectExtent l="0" t="0" r="2286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3.65pt,-41.8pt" to="554.35pt,-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LuHQIAAEIEAAAOAAAAZHJzL2Uyb0RvYy54bWysU02P2jAQvVfqf7Byh3yUhRARVlUCvdAW&#10;abc/wNgOserYlm0IqOp/79ghiG0vVdUcnLFn5vnNzPPq+dIJdGbGciXLKJ0mEWKSKMrlsYy+vW4n&#10;eYSsw5JioSQroyuz0fP6/btVrwuWqVYJygwCEGmLXpdR65wu4tiSlnXYTpVmEpyNMh12sDXHmBrc&#10;A3on4ixJ5nGvDNVGEWYtnNaDM1oH/KZhxH1tGsscEmUE3FxYTVgPfo3XK1wcDdYtJzca+B9YdJhL&#10;uPQOVWOH0cnwP6A6ToyyqnFTorpYNQ0nLNQA1aTJb9W8tFizUAs0x+p7m+z/gyVfznuDOC2jLEIS&#10;dzCiHZcMZb4zvbYFBFRyb3xt5CJf9E6R7xZJVbVYHllg+HrVkJb6jPhNit9YDfiH/rOiEINPToU2&#10;XRrTeUhoALqEaVzv02AXhwgcPi0Xi3wJQyOjL8bFmKiNdZ+Y6pA3ykgA5wCMzzvrPBFcjCH+Hqm2&#10;XIgwbCFRD2zzLM9DhlWCU+/1cdYcD5Uw6Iy9XsIXygLPY5iHrrFth7jgGpRk1EnScE3LMN3cbIe5&#10;GGygJaS/CIoEojdrUMqPZbLc5Jt8Npll881kltT15OO2mk3m23TxVH+oq6pOf3rO6axoOaVMetqj&#10;atPZ36ni9n4Gvd11e29Q/BY9dBLIjv9AOkzZD3aQyEHR696M0wehhuDbo/Iv4XEP9uPTX/8CAAD/&#10;/wMAUEsDBBQABgAIAAAAIQAMauoM3gAAAAwBAAAPAAAAZHJzL2Rvd25yZXYueG1sTI/LTsMwEEX3&#10;SPyDNUjsWrtUpFGIU5VK/YCWCrZuPORBPHZjp0n5elwJCZZ35ujOmXw9mY5dsPeNJQmLuQCGVFrd&#10;UCXh+LabpcB8UKRVZwklXNHDuri/y1Wm7Uh7vBxCxWIJ+UxJqENwGee+rNEoP7cOKe4+bW9UiLGv&#10;uO7VGMtNx5+ESLhRDcULtXK4rbH8OgxGwvl98EG0/ura8fX4nHx8u71tpXx8mDYvwAJO4Q+Gm35U&#10;hyI6nexA2rMu5mS1jKiEWbpMgN2IhUhXwE6/I17k/P8TxQ8AAAD//wMAUEsBAi0AFAAGAAgAAAAh&#10;ALaDOJL+AAAA4QEAABMAAAAAAAAAAAAAAAAAAAAAAFtDb250ZW50X1R5cGVzXS54bWxQSwECLQAU&#10;AAYACAAAACEAOP0h/9YAAACUAQAACwAAAAAAAAAAAAAAAAAvAQAAX3JlbHMvLnJlbHNQSwECLQAU&#10;AAYACAAAACEAdOlC7h0CAABCBAAADgAAAAAAAAAAAAAAAAAuAgAAZHJzL2Uyb0RvYy54bWxQSwEC&#10;LQAUAAYACAAAACEADGrqDN4AAAAMAQAADwAAAAAAAAAAAAAAAAB3BAAAZHJzL2Rvd25yZXYueG1s&#10;UEsFBgAAAAAEAAQA8wAAAIIFAAAAAA==&#10;" strokeweight="1.44pt">
                <w10:wrap anchorx="page"/>
              </v:line>
            </w:pict>
          </mc:Fallback>
        </mc:AlternateContent>
      </w:r>
      <w:r w:rsidR="00702585">
        <w:rPr>
          <w:sz w:val="20"/>
        </w:rPr>
        <w:t>__________________</w:t>
      </w:r>
      <w:r>
        <w:rPr>
          <w:sz w:val="20"/>
        </w:rPr>
        <w:tab/>
      </w:r>
      <w:proofErr w:type="spellStart"/>
      <w:r>
        <w:rPr>
          <w:sz w:val="20"/>
        </w:rPr>
        <w:t>пгт</w:t>
      </w:r>
      <w:proofErr w:type="spellEnd"/>
      <w:r>
        <w:rPr>
          <w:sz w:val="20"/>
        </w:rPr>
        <w:t>.</w:t>
      </w:r>
      <w:r w:rsidR="00B669A7">
        <w:rPr>
          <w:sz w:val="20"/>
        </w:rPr>
        <w:t xml:space="preserve"> </w:t>
      </w:r>
      <w:r>
        <w:rPr>
          <w:sz w:val="20"/>
        </w:rPr>
        <w:t>Рыбная</w:t>
      </w:r>
      <w:r w:rsidR="00B669A7">
        <w:rPr>
          <w:sz w:val="20"/>
        </w:rPr>
        <w:t xml:space="preserve"> </w:t>
      </w:r>
      <w:r w:rsidR="00702585">
        <w:rPr>
          <w:sz w:val="20"/>
        </w:rPr>
        <w:t xml:space="preserve">Слобода               </w:t>
      </w:r>
      <w:r>
        <w:rPr>
          <w:sz w:val="20"/>
        </w:rPr>
        <w:t>№</w:t>
      </w:r>
      <w:r w:rsidR="00702585">
        <w:rPr>
          <w:sz w:val="20"/>
        </w:rPr>
        <w:t>______</w:t>
      </w:r>
    </w:p>
    <w:p w:rsidR="00702585" w:rsidRDefault="00702585" w:rsidP="00702585">
      <w:pPr>
        <w:tabs>
          <w:tab w:val="left" w:pos="4364"/>
          <w:tab w:val="left" w:pos="7095"/>
        </w:tabs>
        <w:spacing w:before="91"/>
        <w:ind w:firstLine="1418"/>
        <w:rPr>
          <w:sz w:val="27"/>
        </w:rPr>
      </w:pPr>
    </w:p>
    <w:p w:rsidR="00D432C6" w:rsidRDefault="00D325CF" w:rsidP="00D432C6">
      <w:pPr>
        <w:pStyle w:val="a3"/>
        <w:tabs>
          <w:tab w:val="left" w:pos="2546"/>
          <w:tab w:val="left" w:pos="2847"/>
          <w:tab w:val="left" w:pos="3483"/>
        </w:tabs>
        <w:ind w:right="4679"/>
        <w:jc w:val="both"/>
      </w:pPr>
      <w:r>
        <w:t xml:space="preserve">Об утверждении </w:t>
      </w:r>
      <w:r w:rsidR="00D432C6">
        <w:t>Положения</w:t>
      </w:r>
      <w:r w:rsidR="00E93D0D">
        <w:t xml:space="preserve"> о</w:t>
      </w:r>
      <w:r w:rsidR="00D432C6">
        <w:t xml:space="preserve">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 w:rsidR="00E93D0D">
        <w:t>м</w:t>
      </w:r>
      <w:r w:rsidR="00D432C6">
        <w:t>униципальном бюджетном учреждении «Спортивная школа» Рыбно – Слободского муниципального района Республики Татарстан</w:t>
      </w:r>
      <w:r w:rsidR="00557AF6">
        <w:t xml:space="preserve">, </w:t>
      </w:r>
      <w:proofErr w:type="gramStart"/>
      <w:r w:rsidR="00557AF6">
        <w:t>осуществляющим</w:t>
      </w:r>
      <w:proofErr w:type="gramEnd"/>
      <w:r w:rsidR="00557AF6">
        <w:t xml:space="preserve"> подготовку спортивного резерва</w:t>
      </w:r>
    </w:p>
    <w:p w:rsidR="00DF0AA6" w:rsidRPr="00BD6D55" w:rsidRDefault="00DF0AA6" w:rsidP="00D432C6">
      <w:pPr>
        <w:pStyle w:val="a3"/>
        <w:tabs>
          <w:tab w:val="left" w:pos="2546"/>
          <w:tab w:val="left" w:pos="2847"/>
          <w:tab w:val="left" w:pos="3483"/>
        </w:tabs>
        <w:ind w:right="4679"/>
        <w:jc w:val="both"/>
      </w:pPr>
    </w:p>
    <w:p w:rsidR="007E618C" w:rsidRDefault="00062BC0" w:rsidP="00E93D0D">
      <w:pPr>
        <w:pStyle w:val="a3"/>
        <w:tabs>
          <w:tab w:val="left" w:pos="2546"/>
          <w:tab w:val="left" w:pos="2847"/>
          <w:tab w:val="left" w:pos="3483"/>
          <w:tab w:val="left" w:pos="9639"/>
        </w:tabs>
        <w:ind w:left="0" w:right="11"/>
        <w:jc w:val="both"/>
      </w:pPr>
      <w:r>
        <w:t xml:space="preserve">        </w:t>
      </w:r>
      <w:proofErr w:type="gramStart"/>
      <w:r>
        <w:t xml:space="preserve">Во исполнение постановления Кабинета Министров от </w:t>
      </w:r>
      <w:r w:rsidR="00557AF6">
        <w:t xml:space="preserve">22.10.2019 г. </w:t>
      </w:r>
      <w:r>
        <w:t xml:space="preserve">№  </w:t>
      </w:r>
      <w:r w:rsidR="00557AF6">
        <w:t>946</w:t>
      </w:r>
      <w:r w:rsidR="00AB118D">
        <w:t xml:space="preserve"> «</w:t>
      </w:r>
      <w:r w:rsidR="00557AF6">
        <w:t xml:space="preserve">О внесении изменений </w:t>
      </w:r>
      <w:r w:rsidR="00FC5D4B">
        <w:t>в постановление Кабинета Министров Республики Татарстан от 29.12.2018 г. № 1258 «Об утверждении Порядка предоставления субсидий из бюджета Республики Татарстан</w:t>
      </w:r>
      <w:r w:rsidR="005C5E50">
        <w:t xml:space="preserve"> бюджетам муниципальных образований Республики Татарстан на выплату вознаграждения тренерам за подготовку квалифицированных спортсменов, а также спортсменам инструкторам и спортсменам за результаты, полученные в соревнованиях работающим в муниципальных физкультурных спортивных</w:t>
      </w:r>
      <w:proofErr w:type="gramEnd"/>
      <w:r w:rsidR="005C5E50">
        <w:t xml:space="preserve"> </w:t>
      </w:r>
      <w:proofErr w:type="gramStart"/>
      <w:r w:rsidR="005C5E50">
        <w:t>организациях</w:t>
      </w:r>
      <w:proofErr w:type="gramEnd"/>
      <w:r w:rsidR="005C5E50">
        <w:t xml:space="preserve">, осуществляющих </w:t>
      </w:r>
      <w:r w:rsidR="00E93D0D">
        <w:t xml:space="preserve">подготовку спортивного резерва» </w:t>
      </w:r>
      <w:r w:rsidR="00544011">
        <w:t>ПОСТАНОВЛЯЮ:</w:t>
      </w:r>
    </w:p>
    <w:p w:rsidR="005C5E50" w:rsidRDefault="00E93D0D" w:rsidP="00E93D0D">
      <w:pPr>
        <w:pStyle w:val="a3"/>
        <w:spacing w:before="1" w:line="322" w:lineRule="exact"/>
        <w:ind w:left="0" w:right="152" w:firstLine="567"/>
        <w:jc w:val="both"/>
      </w:pPr>
      <w:r>
        <w:t>1.</w:t>
      </w:r>
      <w:r w:rsidR="005C5E50">
        <w:t>Утвердить</w:t>
      </w:r>
      <w:r>
        <w:t xml:space="preserve"> прилагаемое</w:t>
      </w:r>
      <w:r w:rsidR="005C5E50">
        <w:t xml:space="preserve"> положение</w:t>
      </w:r>
      <w:r>
        <w:t xml:space="preserve"> о</w:t>
      </w:r>
      <w:r w:rsidR="0051423D">
        <w:t xml:space="preserve"> выплате вознаграждения тренерам за подготовку высококвалифицированных </w:t>
      </w:r>
      <w:r w:rsidR="00F87C03">
        <w:t>спортсменов, а также спортсменам  - инструкторам и спортсменам за результаты, полученные в соревнованиях, работающим в муниципальном бюджетном</w:t>
      </w:r>
      <w:r w:rsidR="00DF0337">
        <w:t xml:space="preserve"> учреждении «Спортивная школа» Рыбно – Слободского муниципального района Республики Татарстан, осуществляющим </w:t>
      </w:r>
      <w:r w:rsidR="00325A9D">
        <w:t>по</w:t>
      </w:r>
      <w:r>
        <w:t>дготовку спортивного резерва.</w:t>
      </w:r>
    </w:p>
    <w:p w:rsidR="002310F4" w:rsidRDefault="00E93D0D" w:rsidP="00E93D0D">
      <w:pPr>
        <w:pStyle w:val="a3"/>
        <w:spacing w:before="1" w:line="322" w:lineRule="exact"/>
        <w:ind w:left="0" w:right="152" w:firstLine="709"/>
        <w:jc w:val="both"/>
      </w:pPr>
      <w:proofErr w:type="gramStart"/>
      <w:r>
        <w:t>2.</w:t>
      </w:r>
      <w:r w:rsidR="002310F4">
        <w:t>Муниципальному казенному учреждению «</w:t>
      </w:r>
      <w:r w:rsidR="00325A9D">
        <w:t>Отдел по де</w:t>
      </w:r>
      <w:r w:rsidR="00FF5534">
        <w:t>лам молодежи, спорту и туризму И</w:t>
      </w:r>
      <w:r w:rsidR="00325A9D">
        <w:t>сполнительного комитета Рыбно-Слободского муниципального района</w:t>
      </w:r>
      <w:r w:rsidR="002310F4">
        <w:t xml:space="preserve"> Республики Татарстан»</w:t>
      </w:r>
      <w:r>
        <w:t xml:space="preserve"> (Шакиров И.З.)</w:t>
      </w:r>
      <w:r w:rsidR="00325A9D">
        <w:t xml:space="preserve"> обеспечить ежегодное заключение Соглашения «О выплате вознаграждения тренерам за подготовку </w:t>
      </w:r>
      <w:r w:rsidR="000E1241">
        <w:t xml:space="preserve">высококвалифицированных спортсменов, а также спортсменам – </w:t>
      </w:r>
      <w:r w:rsidR="000E1241">
        <w:lastRenderedPageBreak/>
        <w:t xml:space="preserve">инструкторам и спортсменам за результаты, полученные в соревнованиях, работающим в </w:t>
      </w:r>
      <w:r>
        <w:t>м</w:t>
      </w:r>
      <w:r w:rsidR="000E1241">
        <w:t>униципальном бюджетном учреждении</w:t>
      </w:r>
      <w:r w:rsidR="00FF5534">
        <w:t xml:space="preserve"> </w:t>
      </w:r>
      <w:r w:rsidR="00A6331B">
        <w:t>«Спортивная школа» Рыбно</w:t>
      </w:r>
      <w:r w:rsidR="00FF5534">
        <w:t>–Слободского муниципального района Республики Татарстан.</w:t>
      </w:r>
      <w:proofErr w:type="gramEnd"/>
    </w:p>
    <w:p w:rsidR="002310F4" w:rsidRPr="002310F4" w:rsidRDefault="002310F4" w:rsidP="002310F4">
      <w:pPr>
        <w:adjustRightInd w:val="0"/>
        <w:ind w:firstLine="709"/>
        <w:jc w:val="both"/>
        <w:rPr>
          <w:sz w:val="28"/>
          <w:szCs w:val="28"/>
        </w:rPr>
      </w:pPr>
      <w:r w:rsidRPr="002310F4">
        <w:rPr>
          <w:sz w:val="28"/>
          <w:szCs w:val="28"/>
        </w:rPr>
        <w:t xml:space="preserve">3.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7" w:history="1">
        <w:r w:rsidRPr="002310F4">
          <w:rPr>
            <w:sz w:val="28"/>
            <w:szCs w:val="28"/>
          </w:rPr>
          <w:t>http://ribnaya-sloboda.tatarstan.ru</w:t>
        </w:r>
      </w:hyperlink>
      <w:r w:rsidRPr="002310F4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2310F4">
          <w:rPr>
            <w:sz w:val="28"/>
            <w:szCs w:val="28"/>
          </w:rPr>
          <w:t>http://pravo.tatarstan.ru</w:t>
        </w:r>
      </w:hyperlink>
      <w:r w:rsidRPr="002310F4">
        <w:rPr>
          <w:sz w:val="28"/>
          <w:szCs w:val="28"/>
        </w:rPr>
        <w:t>.</w:t>
      </w:r>
    </w:p>
    <w:p w:rsidR="007E618C" w:rsidRDefault="000E1241" w:rsidP="00E93D0D">
      <w:pPr>
        <w:pStyle w:val="a3"/>
        <w:spacing w:before="1" w:line="322" w:lineRule="exact"/>
        <w:ind w:left="0" w:right="152" w:firstLine="709"/>
        <w:jc w:val="both"/>
      </w:pPr>
      <w:r>
        <w:t xml:space="preserve"> </w:t>
      </w:r>
      <w:r w:rsidR="002310F4">
        <w:t>4</w:t>
      </w:r>
      <w:r w:rsidR="00E93D0D">
        <w:t>.</w:t>
      </w:r>
      <w:proofErr w:type="gramStart"/>
      <w:r w:rsidR="00544011">
        <w:t>Контроль за</w:t>
      </w:r>
      <w:proofErr w:type="gramEnd"/>
      <w:r w:rsidR="00544011">
        <w:t xml:space="preserve"> исполнением настоящего постановления возложить на </w:t>
      </w:r>
      <w:r w:rsidR="002310F4">
        <w:t>заместителя руководителя Исполнительного комитета Рыбно-Слободского муниципального района Республики Татарстан</w:t>
      </w:r>
      <w:r w:rsidR="00370BCB">
        <w:t xml:space="preserve"> </w:t>
      </w:r>
      <w:proofErr w:type="spellStart"/>
      <w:r w:rsidR="002310F4">
        <w:t>А.К.Вафину</w:t>
      </w:r>
      <w:proofErr w:type="spellEnd"/>
      <w:r w:rsidR="002310F4">
        <w:t>.</w:t>
      </w:r>
    </w:p>
    <w:p w:rsidR="007E618C" w:rsidRDefault="007E618C">
      <w:pPr>
        <w:pStyle w:val="a3"/>
        <w:ind w:left="0"/>
        <w:rPr>
          <w:sz w:val="30"/>
        </w:rPr>
      </w:pPr>
    </w:p>
    <w:p w:rsidR="007E618C" w:rsidRDefault="007E618C">
      <w:pPr>
        <w:pStyle w:val="a3"/>
        <w:ind w:left="0"/>
        <w:rPr>
          <w:sz w:val="26"/>
        </w:rPr>
      </w:pPr>
    </w:p>
    <w:p w:rsidR="009454BD" w:rsidRDefault="001A6202" w:rsidP="00E93D0D">
      <w:pPr>
        <w:pStyle w:val="a3"/>
        <w:tabs>
          <w:tab w:val="left" w:pos="6804"/>
        </w:tabs>
        <w:spacing w:line="242" w:lineRule="auto"/>
        <w:ind w:left="0" w:right="11"/>
      </w:pPr>
      <w:r>
        <w:t>Руководитель</w:t>
      </w:r>
      <w:r w:rsidR="00E93D0D">
        <w:t xml:space="preserve">                </w:t>
      </w:r>
      <w:r w:rsidR="00544011">
        <w:tab/>
      </w:r>
      <w:r w:rsidR="00E93D0D">
        <w:t xml:space="preserve">               </w:t>
      </w:r>
      <w:r w:rsidR="008E354B">
        <w:t>Р.Л. Исланов</w:t>
      </w:r>
    </w:p>
    <w:p w:rsidR="00336F8D" w:rsidRDefault="00336F8D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336F8D" w:rsidRDefault="00336F8D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336F8D" w:rsidRDefault="00336F8D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336F8D" w:rsidRDefault="00336F8D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336F8D" w:rsidRDefault="00336F8D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336F8D" w:rsidRDefault="00336F8D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336F8D" w:rsidRDefault="00336F8D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336F8D" w:rsidRDefault="00336F8D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8A1079" w:rsidRDefault="008A1079" w:rsidP="00E93D0D">
      <w:pPr>
        <w:pStyle w:val="a3"/>
        <w:tabs>
          <w:tab w:val="left" w:pos="6804"/>
        </w:tabs>
        <w:spacing w:line="242" w:lineRule="auto"/>
        <w:ind w:left="0" w:right="11"/>
      </w:pPr>
    </w:p>
    <w:p w:rsidR="002310F4" w:rsidRPr="002310F4" w:rsidRDefault="008A1079" w:rsidP="002310F4">
      <w:pPr>
        <w:shd w:val="clear" w:color="auto" w:fill="FFFFFF"/>
        <w:ind w:left="5954"/>
        <w:jc w:val="both"/>
        <w:textAlignment w:val="baseline"/>
        <w:outlineLvl w:val="1"/>
        <w:rPr>
          <w:spacing w:val="2"/>
          <w:sz w:val="24"/>
          <w:szCs w:val="28"/>
        </w:rPr>
      </w:pPr>
      <w:r w:rsidRPr="002310F4">
        <w:rPr>
          <w:spacing w:val="2"/>
          <w:sz w:val="24"/>
          <w:szCs w:val="28"/>
        </w:rPr>
        <w:lastRenderedPageBreak/>
        <w:t>Утвержден</w:t>
      </w:r>
      <w:r w:rsidR="002310F4" w:rsidRPr="002310F4">
        <w:rPr>
          <w:spacing w:val="2"/>
          <w:sz w:val="24"/>
          <w:szCs w:val="28"/>
        </w:rPr>
        <w:t xml:space="preserve"> </w:t>
      </w:r>
    </w:p>
    <w:p w:rsidR="002310F4" w:rsidRDefault="002310F4" w:rsidP="002310F4">
      <w:pPr>
        <w:shd w:val="clear" w:color="auto" w:fill="FFFFFF"/>
        <w:ind w:left="5954"/>
        <w:jc w:val="both"/>
        <w:textAlignment w:val="baseline"/>
        <w:outlineLvl w:val="1"/>
        <w:rPr>
          <w:spacing w:val="2"/>
          <w:sz w:val="24"/>
          <w:szCs w:val="28"/>
        </w:rPr>
      </w:pPr>
      <w:r w:rsidRPr="002310F4">
        <w:rPr>
          <w:spacing w:val="2"/>
          <w:sz w:val="24"/>
          <w:szCs w:val="28"/>
        </w:rPr>
        <w:t>п</w:t>
      </w:r>
      <w:r w:rsidRPr="002310F4">
        <w:rPr>
          <w:spacing w:val="2"/>
          <w:sz w:val="24"/>
          <w:szCs w:val="28"/>
        </w:rPr>
        <w:t>остановлением Исполнительного</w:t>
      </w:r>
      <w:r w:rsidRPr="002310F4">
        <w:rPr>
          <w:spacing w:val="2"/>
          <w:sz w:val="24"/>
          <w:szCs w:val="28"/>
        </w:rPr>
        <w:t xml:space="preserve"> </w:t>
      </w:r>
      <w:r>
        <w:rPr>
          <w:spacing w:val="2"/>
          <w:sz w:val="24"/>
          <w:szCs w:val="28"/>
        </w:rPr>
        <w:t>к</w:t>
      </w:r>
      <w:r w:rsidRPr="002310F4">
        <w:rPr>
          <w:spacing w:val="2"/>
          <w:sz w:val="24"/>
          <w:szCs w:val="28"/>
        </w:rPr>
        <w:t>омит</w:t>
      </w:r>
      <w:r>
        <w:rPr>
          <w:spacing w:val="2"/>
          <w:sz w:val="24"/>
          <w:szCs w:val="28"/>
        </w:rPr>
        <w:t>ета Рыбно–</w:t>
      </w:r>
      <w:r w:rsidRPr="002310F4">
        <w:rPr>
          <w:spacing w:val="2"/>
          <w:sz w:val="24"/>
          <w:szCs w:val="28"/>
        </w:rPr>
        <w:t>С</w:t>
      </w:r>
      <w:r w:rsidRPr="002310F4">
        <w:rPr>
          <w:spacing w:val="2"/>
          <w:sz w:val="24"/>
          <w:szCs w:val="28"/>
        </w:rPr>
        <w:t>лободского муниципального района</w:t>
      </w:r>
      <w:r w:rsidRPr="002310F4">
        <w:rPr>
          <w:spacing w:val="2"/>
          <w:sz w:val="24"/>
          <w:szCs w:val="28"/>
        </w:rPr>
        <w:t xml:space="preserve"> </w:t>
      </w:r>
    </w:p>
    <w:p w:rsidR="002310F4" w:rsidRPr="002310F4" w:rsidRDefault="002310F4" w:rsidP="002310F4">
      <w:pPr>
        <w:shd w:val="clear" w:color="auto" w:fill="FFFFFF"/>
        <w:ind w:left="5954"/>
        <w:jc w:val="both"/>
        <w:textAlignment w:val="baseline"/>
        <w:outlineLvl w:val="1"/>
        <w:rPr>
          <w:sz w:val="24"/>
          <w:szCs w:val="28"/>
        </w:rPr>
      </w:pPr>
      <w:r w:rsidRPr="002310F4">
        <w:rPr>
          <w:sz w:val="24"/>
          <w:szCs w:val="28"/>
        </w:rPr>
        <w:t>Республики Татарстан</w:t>
      </w:r>
      <w:r w:rsidRPr="002310F4">
        <w:rPr>
          <w:sz w:val="24"/>
          <w:szCs w:val="28"/>
        </w:rPr>
        <w:t xml:space="preserve"> </w:t>
      </w:r>
    </w:p>
    <w:p w:rsidR="002310F4" w:rsidRPr="002310F4" w:rsidRDefault="002310F4" w:rsidP="002310F4">
      <w:pPr>
        <w:shd w:val="clear" w:color="auto" w:fill="FFFFFF"/>
        <w:ind w:left="5954"/>
        <w:jc w:val="both"/>
        <w:textAlignment w:val="baseline"/>
        <w:outlineLvl w:val="1"/>
        <w:rPr>
          <w:sz w:val="24"/>
          <w:szCs w:val="28"/>
        </w:rPr>
      </w:pPr>
      <w:r w:rsidRPr="002310F4">
        <w:rPr>
          <w:sz w:val="24"/>
          <w:szCs w:val="28"/>
        </w:rPr>
        <w:t>от_____ №_____</w:t>
      </w:r>
    </w:p>
    <w:p w:rsidR="002310F4" w:rsidRDefault="002310F4" w:rsidP="002310F4">
      <w:pPr>
        <w:shd w:val="clear" w:color="auto" w:fill="FFFFFF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8A1079" w:rsidRDefault="008A1079" w:rsidP="008A1079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8A1079" w:rsidRDefault="008A1079" w:rsidP="008A1079">
      <w:pPr>
        <w:shd w:val="clear" w:color="auto" w:fill="FFFFFF"/>
        <w:jc w:val="right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</w:r>
      <w:r>
        <w:rPr>
          <w:color w:val="3C3C3C"/>
          <w:spacing w:val="2"/>
          <w:sz w:val="28"/>
          <w:szCs w:val="28"/>
        </w:rPr>
        <w:tab/>
        <w:t xml:space="preserve"> </w:t>
      </w:r>
    </w:p>
    <w:p w:rsidR="008A1079" w:rsidRDefault="008A1079" w:rsidP="008A1079">
      <w:pPr>
        <w:shd w:val="clear" w:color="auto" w:fill="FFFFFF"/>
        <w:jc w:val="right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8A1079" w:rsidRDefault="008A1079" w:rsidP="008A1079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8A1079" w:rsidRDefault="008A1079" w:rsidP="008A1079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8A1079" w:rsidRDefault="008A1079" w:rsidP="008A1079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8A1079" w:rsidRDefault="008A1079" w:rsidP="008A1079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8A1079" w:rsidRDefault="008A1079" w:rsidP="008A1079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8A1079" w:rsidRDefault="008A1079" w:rsidP="008A1079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  <w:r w:rsidRPr="00F86464">
        <w:rPr>
          <w:b/>
          <w:color w:val="3C3C3C"/>
          <w:spacing w:val="2"/>
          <w:sz w:val="40"/>
          <w:szCs w:val="40"/>
        </w:rPr>
        <w:t>ПОЛОЖЕНИЕ</w:t>
      </w:r>
    </w:p>
    <w:p w:rsidR="008A1079" w:rsidRDefault="008A1079" w:rsidP="008A1079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8A1079" w:rsidRDefault="008A1079" w:rsidP="008A1079">
      <w:pPr>
        <w:pStyle w:val="a3"/>
        <w:tabs>
          <w:tab w:val="left" w:pos="0"/>
        </w:tabs>
        <w:ind w:left="0"/>
        <w:jc w:val="center"/>
      </w:pPr>
      <w:r>
        <w:t xml:space="preserve">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>
        <w:t xml:space="preserve">муниципальном </w:t>
      </w:r>
      <w:r w:rsidR="002310F4">
        <w:t>бюджетном</w:t>
      </w:r>
      <w:r>
        <w:t xml:space="preserve"> учреждении «Спортивная школа</w:t>
      </w:r>
      <w:r w:rsidR="002310F4">
        <w:t>»</w:t>
      </w:r>
      <w:r>
        <w:t xml:space="preserve"> </w:t>
      </w:r>
      <w:r>
        <w:t>Рыбно – Слободского муниципального района Республики Татарстан, осуществляющим подготовку спортивного резерва</w:t>
      </w:r>
    </w:p>
    <w:p w:rsidR="008A1079" w:rsidRDefault="008A1079" w:rsidP="008A1079">
      <w:pPr>
        <w:shd w:val="clear" w:color="auto" w:fill="FFFFFF"/>
        <w:jc w:val="both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</w:p>
    <w:p w:rsidR="008A1079" w:rsidRPr="00AB779B" w:rsidRDefault="008A1079" w:rsidP="008A1079">
      <w:pPr>
        <w:shd w:val="clear" w:color="auto" w:fill="FFFFFF"/>
        <w:jc w:val="center"/>
        <w:textAlignment w:val="baseline"/>
        <w:outlineLvl w:val="1"/>
        <w:rPr>
          <w:b/>
          <w:color w:val="3C3C3C"/>
          <w:spacing w:val="2"/>
          <w:sz w:val="40"/>
          <w:szCs w:val="40"/>
        </w:rPr>
      </w:pPr>
      <w:r w:rsidRPr="00F86464">
        <w:rPr>
          <w:b/>
          <w:color w:val="3C3C3C"/>
          <w:spacing w:val="2"/>
          <w:sz w:val="40"/>
          <w:szCs w:val="40"/>
        </w:rPr>
        <w:t xml:space="preserve"> </w:t>
      </w:r>
    </w:p>
    <w:p w:rsidR="008A1079" w:rsidRDefault="008A1079" w:rsidP="008A1079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8A1079" w:rsidRDefault="008A1079" w:rsidP="008A1079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8A1079" w:rsidRDefault="008A1079" w:rsidP="008A1079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8A1079" w:rsidRDefault="008A1079" w:rsidP="008A1079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8A1079" w:rsidRDefault="008A1079" w:rsidP="008A1079">
      <w:pPr>
        <w:shd w:val="clear" w:color="auto" w:fill="FFFFFF"/>
        <w:spacing w:before="500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8A1079" w:rsidRDefault="008A1079" w:rsidP="008A1079">
      <w:pPr>
        <w:shd w:val="clear" w:color="auto" w:fill="FFFFFF"/>
        <w:spacing w:before="500"/>
        <w:jc w:val="center"/>
        <w:textAlignment w:val="baseline"/>
        <w:outlineLvl w:val="2"/>
        <w:rPr>
          <w:b/>
          <w:color w:val="4C4C4C"/>
          <w:spacing w:val="2"/>
          <w:sz w:val="28"/>
          <w:szCs w:val="28"/>
        </w:rPr>
      </w:pPr>
    </w:p>
    <w:p w:rsidR="008A1079" w:rsidRPr="00FB2B7A" w:rsidRDefault="008A1079" w:rsidP="008A1079">
      <w:pPr>
        <w:shd w:val="clear" w:color="auto" w:fill="FFFFFF"/>
        <w:spacing w:before="500"/>
        <w:jc w:val="center"/>
        <w:textAlignment w:val="baseline"/>
        <w:outlineLvl w:val="2"/>
        <w:rPr>
          <w:b/>
          <w:color w:val="4C4C4C"/>
          <w:spacing w:val="2"/>
          <w:sz w:val="28"/>
          <w:szCs w:val="28"/>
        </w:rPr>
      </w:pPr>
    </w:p>
    <w:p w:rsidR="008A1079" w:rsidRPr="008A1079" w:rsidRDefault="008A1079" w:rsidP="008A1079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8A1079">
        <w:rPr>
          <w:rFonts w:ascii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A1079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определяет размер, условия и порядок выплаты надбавок за высокие спортивные достижения спортсменам-инструкторам, тренерам государственных учрежден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ий физической культуры и спорта</w:t>
      </w:r>
      <w:r w:rsidRPr="008A1079">
        <w:rPr>
          <w:rFonts w:ascii="Times New Roman" w:hAnsi="Times New Roman" w:cs="Times New Roman"/>
          <w:sz w:val="28"/>
          <w:szCs w:val="28"/>
          <w:lang w:eastAsia="ru-RU"/>
        </w:rPr>
        <w:t>, за обеспечение высококачественного тренировочного процесса или подготовку высококвалифицированного спортсмена работникам государственных учреждений физической культуры и спорта государственных  учреждений к окладу (должностному окладу), ставке заработной платы в пределах выделенных средств фонда заработной платы.</w:t>
      </w:r>
      <w:proofErr w:type="gramEnd"/>
    </w:p>
    <w:p w:rsidR="00314005" w:rsidRDefault="00314005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079" w:rsidRPr="00314005" w:rsidRDefault="008A1079" w:rsidP="008A107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НАДБАВКА ЗА ВЫСОКИЕ СПОРТИВНЫЕ ДОСТИЖЕНИЯ СПОРТСМЕНАМ-ИНСТРУКТОРАМ И </w:t>
      </w:r>
      <w:proofErr w:type="gramStart"/>
      <w:r w:rsidRPr="008A1079">
        <w:rPr>
          <w:rFonts w:ascii="Times New Roman" w:hAnsi="Times New Roman" w:cs="Times New Roman"/>
          <w:sz w:val="28"/>
          <w:szCs w:val="28"/>
          <w:lang w:eastAsia="ru-RU"/>
        </w:rPr>
        <w:t>ТРЕНЕРАМ  МУНИЦИПАЛЬНЫХ</w:t>
      </w:r>
      <w:proofErr w:type="gramEnd"/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  УЧРЕЖДЕНИЙ ФИЗИЧЕСКОЙ КУЛЬТУРЫ И СПОРТА</w:t>
      </w:r>
    </w:p>
    <w:p w:rsidR="008A1079" w:rsidRPr="00314005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079" w:rsidRP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t>1. Под высоким спортивным достижением в рамках настоящего Положения</w:t>
      </w:r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1079">
        <w:rPr>
          <w:rFonts w:ascii="Times New Roman" w:hAnsi="Times New Roman" w:cs="Times New Roman"/>
          <w:sz w:val="28"/>
          <w:szCs w:val="28"/>
          <w:lang w:eastAsia="ru-RU"/>
        </w:rPr>
        <w:t>понимается:</w:t>
      </w:r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A1079" w:rsidRP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t>1) для спортсменов-инструкторов - показанный на официальном спортивном соревнован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ии высокий спортивный результат</w:t>
      </w:r>
      <w:r w:rsidRPr="008A10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A1079" w:rsidRP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t>2) для тренеров - подготовка спортсменов-инструкторов, которые показали высокий спортивный результат на официальном спортивном соревновании  при условии предшествующей работы спортсмена-инструктора под руководством данного тренера не менее 2 лет.</w:t>
      </w:r>
    </w:p>
    <w:p w:rsidR="008A1079" w:rsidRP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A1079">
        <w:rPr>
          <w:rFonts w:ascii="Times New Roman" w:hAnsi="Times New Roman" w:cs="Times New Roman"/>
          <w:sz w:val="28"/>
          <w:szCs w:val="28"/>
          <w:lang w:eastAsia="ru-RU"/>
        </w:rPr>
        <w:t>Надбавка за высокие спортивные достижения спортсменам-инструкторам и тренерам  учреждений физической культуры и спорта является стимулирующей выплатой и устанавливается руководителем  учреждения физической культуры и спорта к окладу (должностному окладу), ставке заработной платы спортсменам-инструкторам, тренерам  учреждений физической культуры и спорта в пределах выделенных средств фонда заработной платы на основании выписки из протоколов официальных спортивных соревнований (далее - надбавка спортсменам-инструкторам и тренерам).</w:t>
      </w:r>
      <w:proofErr w:type="gramEnd"/>
    </w:p>
    <w:p w:rsidR="008A1079" w:rsidRP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t>3. Надбавка спортсменам-инструкторам и тренерам устанавливается:</w:t>
      </w:r>
    </w:p>
    <w:p w:rsidR="008A1079" w:rsidRP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1) за высокие спортивные достижения спортсмена-инструктора на всероссийских официальных спортивных соревнованиях - на один календарный год с месяца, в </w:t>
      </w:r>
      <w:proofErr w:type="gramStart"/>
      <w:r w:rsidRPr="008A1079">
        <w:rPr>
          <w:rFonts w:ascii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  достигнут высокий спортивный результат;</w:t>
      </w:r>
    </w:p>
    <w:p w:rsidR="008A1079" w:rsidRP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2) за высокие спортивные достижения спортсмена-инструктора на международных официальных спортивных соревнованиях - на срок до проведения следующих международных официальных спортивных соревнований данного статуса с месяца, в </w:t>
      </w:r>
      <w:proofErr w:type="gramStart"/>
      <w:r w:rsidRPr="008A1079">
        <w:rPr>
          <w:rFonts w:ascii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  достигнут высокий спортивный результат.</w:t>
      </w:r>
    </w:p>
    <w:p w:rsidR="008A1079" w:rsidRP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Размер надбавки спортсменам-инструкторам и тренерам определяется с учетом следующих критериев:</w:t>
      </w:r>
    </w:p>
    <w:p w:rsidR="008A1079" w:rsidRPr="008A1079" w:rsidRDefault="008A1079" w:rsidP="008A107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1) по видам спорта, включенным в программу Олимпийских игр и </w:t>
      </w:r>
      <w:proofErr w:type="spellStart"/>
      <w:r w:rsidRPr="008A1079">
        <w:rPr>
          <w:rFonts w:ascii="Times New Roman" w:hAnsi="Times New Roman" w:cs="Times New Roman"/>
          <w:sz w:val="28"/>
          <w:szCs w:val="28"/>
          <w:lang w:eastAsia="ru-RU"/>
        </w:rPr>
        <w:t>Паралимпийских</w:t>
      </w:r>
      <w:proofErr w:type="spellEnd"/>
      <w:r w:rsidRPr="008A1079">
        <w:rPr>
          <w:rFonts w:ascii="Times New Roman" w:hAnsi="Times New Roman" w:cs="Times New Roman"/>
          <w:sz w:val="28"/>
          <w:szCs w:val="28"/>
          <w:lang w:eastAsia="ru-RU"/>
        </w:rPr>
        <w:t xml:space="preserve"> игр, кроме командных игровых видов спорта, - 100%</w:t>
      </w:r>
      <w:r w:rsidR="008C597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C597D" w:rsidRDefault="008A1079" w:rsidP="008A1079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по командным игровым видам спорта (спортивным дисциплинам), видам спорта, не включенным в программу Олимпийских игр и </w:t>
      </w:r>
      <w:proofErr w:type="spellStart"/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Паралимпийских</w:t>
      </w:r>
      <w:proofErr w:type="spellEnd"/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игр, - 90% размера надбавки. </w:t>
      </w:r>
    </w:p>
    <w:p w:rsidR="008C597D" w:rsidRPr="008C597D" w:rsidRDefault="008C597D" w:rsidP="008A1079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III</w:t>
      </w:r>
      <w:r w:rsidR="008A1079"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НАДБАВКА ЗА ОБЕСПЕЧЕНИЕ ВЫСОКОКАЧЕСТВЕННОГО ТРЕНИРОВОЧНОГО ПРОЦЕССА ИЛИ ПОДГОТОВКУ ВЫСОКОКВАЛИФИЦИРОВАННОГО СПОРТСМЕНА РАБОТНИКАМ УЧРЕЖДЕНИЙ ФИЗИЧЕСКОЙ КУЛЬТУРЫ И СПОРТА</w:t>
      </w:r>
    </w:p>
    <w:p w:rsidR="008C597D" w:rsidRDefault="008A1079" w:rsidP="008A1079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Под обеспечением высококачественного тренировочного процесса в рамках настоящего Положения понимается высококачественное организационное, медицинское, научное, методическое, информационное, правовое, финансовое, материально-техническое обеспечение работником  учреждения физической культуры и спорта и   спортсмена, показавшего высокий спортивный результат на официальном спортивном соревновании</w:t>
      </w:r>
      <w:r w:rsidR="008C59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C597D" w:rsidRDefault="008A1079" w:rsidP="008C597D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Под высококвалифицированным спортсменом в рамках настоящего Положения понимается спортсмен, который показал высокие спортивные результаты на официальных спортивных соревнованиях. </w:t>
      </w:r>
    </w:p>
    <w:p w:rsidR="008C597D" w:rsidRDefault="008A1079" w:rsidP="008C597D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proofErr w:type="gramStart"/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Надбавка работникам учреждений физической культуры и спорта и  за обеспечение высококачественного тренировочного процесса или подготовку высококвалифицированного спортсмена является стимулирующей выплатой и устанавливается руководителем  учреждения физической культуры и спорта   к окладу (должностному окладу), ставке заработной платы в пределах выделенных средств фонда заработной платы работникам указанных учреждений на основании выписки из протоколов официальных спортивных соревнований по результатам выступления спортсменов.</w:t>
      </w:r>
      <w:proofErr w:type="gramEnd"/>
    </w:p>
    <w:p w:rsidR="008C597D" w:rsidRDefault="008A1079" w:rsidP="008C597D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рассмотрения вопросов об установлении размеров надбавки работникам учреждений физической культуры и спорта   за обеспечение высококачественного тренировочного процесса или подготовку высококвалифицированного спортсмена в указанных учреждениях создается комиссия. </w:t>
      </w:r>
    </w:p>
    <w:p w:rsidR="008C597D" w:rsidRDefault="008A1079" w:rsidP="008C597D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 и порядок работы комиссии утверждаются локальным актом учреждения.</w:t>
      </w:r>
    </w:p>
    <w:p w:rsidR="008C597D" w:rsidRDefault="008A1079" w:rsidP="008C597D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Надбавка работникам учреждений физической культуры и спорта  устанавливается:</w:t>
      </w:r>
    </w:p>
    <w:p w:rsidR="008C597D" w:rsidRDefault="008A1079" w:rsidP="008C597D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за обеспечение высококачественного тренировочного процесса - по результатам выступления спортсмена за предыдущий календарный год на один календарный год;</w:t>
      </w:r>
    </w:p>
    <w:p w:rsidR="008C597D" w:rsidRDefault="008A1079" w:rsidP="008C597D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за подготовку высококвалифицированного  спортсмена - на один календарный год с месяца, в </w:t>
      </w:r>
      <w:proofErr w:type="gramStart"/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котором</w:t>
      </w:r>
      <w:proofErr w:type="gramEnd"/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достигнут высокий спортивный результат. </w:t>
      </w:r>
    </w:p>
    <w:p w:rsidR="007E618C" w:rsidRPr="008A1079" w:rsidRDefault="008A1079" w:rsidP="008C597D">
      <w:pPr>
        <w:pStyle w:val="a6"/>
        <w:ind w:firstLine="709"/>
        <w:jc w:val="both"/>
      </w:pPr>
      <w:r w:rsidRPr="008A10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5. Работникам учреждений физической культуры и спорта  устанавливается только одна надбавка: за обеспечение высококачественного тренировочного процесса или за подготовку высококвалифицированного спортсмена.</w:t>
      </w:r>
    </w:p>
    <w:sectPr w:rsidR="007E618C" w:rsidRPr="008A1079" w:rsidSect="000F6FAC">
      <w:pgSz w:w="11910" w:h="16840"/>
      <w:pgMar w:top="1135" w:right="700" w:bottom="156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4199"/>
    <w:multiLevelType w:val="multilevel"/>
    <w:tmpl w:val="E7646B54"/>
    <w:lvl w:ilvl="0">
      <w:start w:val="3"/>
      <w:numFmt w:val="decimal"/>
      <w:lvlText w:val="%1"/>
      <w:lvlJc w:val="left"/>
      <w:pPr>
        <w:ind w:left="142" w:hanging="75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" w:hanging="759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" w:hanging="75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91" w:hanging="7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2" w:hanging="7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3" w:hanging="7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7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94" w:hanging="7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5" w:hanging="759"/>
      </w:pPr>
      <w:rPr>
        <w:rFonts w:hint="default"/>
        <w:lang w:val="ru-RU" w:eastAsia="ru-RU" w:bidi="ru-RU"/>
      </w:rPr>
    </w:lvl>
  </w:abstractNum>
  <w:abstractNum w:abstractNumId="1">
    <w:nsid w:val="25BE14BB"/>
    <w:multiLevelType w:val="hybridMultilevel"/>
    <w:tmpl w:val="757CADC8"/>
    <w:lvl w:ilvl="0" w:tplc="5B4CCCC6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8C"/>
    <w:rsid w:val="00062BC0"/>
    <w:rsid w:val="000E1241"/>
    <w:rsid w:val="000F6FAC"/>
    <w:rsid w:val="00154C85"/>
    <w:rsid w:val="001A6202"/>
    <w:rsid w:val="001D698A"/>
    <w:rsid w:val="002310F4"/>
    <w:rsid w:val="002513E9"/>
    <w:rsid w:val="00257E19"/>
    <w:rsid w:val="00286B71"/>
    <w:rsid w:val="002B2E1E"/>
    <w:rsid w:val="002D1B12"/>
    <w:rsid w:val="00314005"/>
    <w:rsid w:val="00325A9D"/>
    <w:rsid w:val="00336F8D"/>
    <w:rsid w:val="00361E0A"/>
    <w:rsid w:val="00370BCB"/>
    <w:rsid w:val="003F6CE5"/>
    <w:rsid w:val="00410F22"/>
    <w:rsid w:val="00431C60"/>
    <w:rsid w:val="0051423D"/>
    <w:rsid w:val="00544011"/>
    <w:rsid w:val="00557AF6"/>
    <w:rsid w:val="00577DA3"/>
    <w:rsid w:val="005C5E50"/>
    <w:rsid w:val="006117C7"/>
    <w:rsid w:val="00635D94"/>
    <w:rsid w:val="006E6C62"/>
    <w:rsid w:val="00702585"/>
    <w:rsid w:val="007E618C"/>
    <w:rsid w:val="007E762D"/>
    <w:rsid w:val="007E7832"/>
    <w:rsid w:val="008A1079"/>
    <w:rsid w:val="008C597D"/>
    <w:rsid w:val="008E354B"/>
    <w:rsid w:val="00940459"/>
    <w:rsid w:val="009454BD"/>
    <w:rsid w:val="0096729B"/>
    <w:rsid w:val="00A6331B"/>
    <w:rsid w:val="00AA01AC"/>
    <w:rsid w:val="00AB118D"/>
    <w:rsid w:val="00AD2EDA"/>
    <w:rsid w:val="00B42CA1"/>
    <w:rsid w:val="00B669A7"/>
    <w:rsid w:val="00BD6D55"/>
    <w:rsid w:val="00BE6F24"/>
    <w:rsid w:val="00C16147"/>
    <w:rsid w:val="00C52E7A"/>
    <w:rsid w:val="00CA0451"/>
    <w:rsid w:val="00D325CF"/>
    <w:rsid w:val="00D432C6"/>
    <w:rsid w:val="00DF0337"/>
    <w:rsid w:val="00DF0AA6"/>
    <w:rsid w:val="00E93D0D"/>
    <w:rsid w:val="00F87C03"/>
    <w:rsid w:val="00FC5D4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13E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2513E9"/>
    <w:pPr>
      <w:ind w:left="3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13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13E9"/>
    <w:pPr>
      <w:ind w:left="14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513E9"/>
    <w:pPr>
      <w:ind w:left="142" w:right="14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513E9"/>
    <w:pPr>
      <w:ind w:left="200"/>
      <w:jc w:val="center"/>
    </w:pPr>
  </w:style>
  <w:style w:type="paragraph" w:styleId="a6">
    <w:name w:val="No Spacing"/>
    <w:uiPriority w:val="1"/>
    <w:qFormat/>
    <w:rsid w:val="008A1079"/>
    <w:pPr>
      <w:widowControl/>
      <w:autoSpaceDE/>
      <w:autoSpaceDN/>
    </w:pPr>
    <w:rPr>
      <w:lang w:val="ru-RU"/>
    </w:rPr>
  </w:style>
  <w:style w:type="table" w:styleId="a7">
    <w:name w:val="Table Grid"/>
    <w:basedOn w:val="a1"/>
    <w:uiPriority w:val="59"/>
    <w:rsid w:val="008A1079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A107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13E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2513E9"/>
    <w:pPr>
      <w:ind w:left="3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13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13E9"/>
    <w:pPr>
      <w:ind w:left="14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513E9"/>
    <w:pPr>
      <w:ind w:left="142" w:right="14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513E9"/>
    <w:pPr>
      <w:ind w:left="200"/>
      <w:jc w:val="center"/>
    </w:pPr>
  </w:style>
  <w:style w:type="paragraph" w:styleId="a6">
    <w:name w:val="No Spacing"/>
    <w:uiPriority w:val="1"/>
    <w:qFormat/>
    <w:rsid w:val="008A1079"/>
    <w:pPr>
      <w:widowControl/>
      <w:autoSpaceDE/>
      <w:autoSpaceDN/>
    </w:pPr>
    <w:rPr>
      <w:lang w:val="ru-RU"/>
    </w:rPr>
  </w:style>
  <w:style w:type="table" w:styleId="a7">
    <w:name w:val="Table Grid"/>
    <w:basedOn w:val="a1"/>
    <w:uiPriority w:val="59"/>
    <w:rsid w:val="008A1079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A107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3</cp:revision>
  <cp:lastPrinted>2019-12-12T13:08:00Z</cp:lastPrinted>
  <dcterms:created xsi:type="dcterms:W3CDTF">2020-04-09T12:34:00Z</dcterms:created>
  <dcterms:modified xsi:type="dcterms:W3CDTF">2020-04-17T04:56:00Z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2019-02-15T00:00:00Z</vt:filetime>
  </property>
</Properties>
</file>