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</w:p>
    <w:p w:rsidR="008114D4" w:rsidRPr="00550D34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proofErr w:type="spellStart"/>
      <w:r w:rsidRPr="00550D34">
        <w:rPr>
          <w:rFonts w:ascii="Times New Roman" w:hAnsi="Times New Roman"/>
          <w:sz w:val="28"/>
          <w:szCs w:val="28"/>
        </w:rPr>
        <w:t>Гилязев</w:t>
      </w:r>
      <w:proofErr w:type="spellEnd"/>
      <w:r w:rsidRPr="00550D34">
        <w:rPr>
          <w:rFonts w:ascii="Times New Roman" w:hAnsi="Times New Roman"/>
          <w:sz w:val="28"/>
          <w:szCs w:val="28"/>
        </w:rPr>
        <w:t xml:space="preserve"> Дамир Винерович</w:t>
      </w:r>
    </w:p>
    <w:p w:rsidR="008114D4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550D34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08F">
        <w:rPr>
          <w:rFonts w:ascii="Times New Roman" w:hAnsi="Times New Roman"/>
          <w:sz w:val="28"/>
          <w:szCs w:val="28"/>
        </w:rPr>
        <w:t xml:space="preserve">отдела </w:t>
      </w:r>
    </w:p>
    <w:p w:rsidR="008114D4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развития малых форм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хозяйствования</w:t>
      </w:r>
    </w:p>
    <w:p w:rsidR="008114D4" w:rsidRPr="00550D34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Pr="00550D34">
        <w:rPr>
          <w:rFonts w:ascii="Times New Roman" w:hAnsi="Times New Roman"/>
          <w:sz w:val="28"/>
          <w:szCs w:val="28"/>
        </w:rPr>
        <w:t>+7 (843) 221-76-85</w:t>
      </w:r>
    </w:p>
    <w:p w:rsidR="008114D4" w:rsidRPr="00550D34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550D34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550D34">
        <w:rPr>
          <w:rFonts w:ascii="Times New Roman" w:hAnsi="Times New Roman"/>
          <w:sz w:val="28"/>
          <w:szCs w:val="28"/>
          <w:lang w:val="en-US"/>
        </w:rPr>
        <w:t>: Damir.Gilyazev@tatar.ru</w:t>
      </w:r>
    </w:p>
    <w:p w:rsidR="008114D4" w:rsidRPr="00A070AE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  <w:lang w:val="en-US"/>
        </w:rPr>
      </w:pPr>
    </w:p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8114D4" w:rsidRPr="00FE108F" w:rsidRDefault="008114D4" w:rsidP="008114D4">
      <w:pPr>
        <w:ind w:left="5103" w:right="-1" w:firstLine="284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8114D4" w:rsidRPr="00FE108F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114D4" w:rsidRPr="00FE108F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114D4" w:rsidRPr="00FE108F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8114D4" w:rsidRDefault="008114D4" w:rsidP="008114D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tbl>
      <w:tblPr>
        <w:tblW w:w="10632" w:type="dxa"/>
        <w:tblInd w:w="-318" w:type="dxa"/>
        <w:tblLook w:val="04A0"/>
      </w:tblPr>
      <w:tblGrid>
        <w:gridCol w:w="4395"/>
        <w:gridCol w:w="1985"/>
        <w:gridCol w:w="4252"/>
      </w:tblGrid>
      <w:tr w:rsidR="00C27EBF" w:rsidRPr="00D8758B" w:rsidTr="00074B97">
        <w:tc>
          <w:tcPr>
            <w:tcW w:w="4395" w:type="dxa"/>
            <w:shd w:val="clear" w:color="auto" w:fill="auto"/>
          </w:tcPr>
          <w:p w:rsidR="00C27EBF" w:rsidRPr="00D8758B" w:rsidRDefault="00C27EBF" w:rsidP="00D8758B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27EBF" w:rsidRPr="00D8758B" w:rsidRDefault="00C27EBF" w:rsidP="00D8758B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27EBF" w:rsidRPr="00D8758B" w:rsidRDefault="00C27EBF" w:rsidP="00BC4959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12DD2" w:rsidRPr="00A47742" w:rsidRDefault="00BF296E" w:rsidP="003F0778">
      <w:pPr>
        <w:ind w:right="4818"/>
        <w:rPr>
          <w:rFonts w:ascii="Times New Roman" w:eastAsia="Times New Roman" w:hAnsi="Times New Roman"/>
          <w:sz w:val="28"/>
          <w:szCs w:val="28"/>
        </w:rPr>
      </w:pPr>
      <w:r w:rsidRPr="009C186E">
        <w:rPr>
          <w:rFonts w:ascii="Times New Roman" w:hAnsi="Times New Roman"/>
          <w:sz w:val="28"/>
          <w:szCs w:val="28"/>
        </w:rPr>
        <w:t xml:space="preserve">О </w:t>
      </w:r>
      <w:r w:rsidR="002973B7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2973B7">
        <w:rPr>
          <w:rFonts w:ascii="Times New Roman" w:hAnsi="Times New Roman"/>
          <w:sz w:val="28"/>
          <w:szCs w:val="28"/>
        </w:rPr>
        <w:t>утратившим</w:t>
      </w:r>
      <w:r w:rsidR="009E3427">
        <w:rPr>
          <w:rFonts w:ascii="Times New Roman" w:hAnsi="Times New Roman"/>
          <w:sz w:val="28"/>
          <w:szCs w:val="28"/>
        </w:rPr>
        <w:t>и</w:t>
      </w:r>
      <w:proofErr w:type="gramEnd"/>
      <w:r w:rsidR="002973B7">
        <w:rPr>
          <w:rFonts w:ascii="Times New Roman" w:hAnsi="Times New Roman"/>
          <w:sz w:val="28"/>
          <w:szCs w:val="28"/>
        </w:rPr>
        <w:t xml:space="preserve"> силу </w:t>
      </w:r>
      <w:r w:rsidRPr="009C186E">
        <w:rPr>
          <w:rFonts w:ascii="Times New Roman" w:hAnsi="Times New Roman"/>
          <w:sz w:val="28"/>
          <w:szCs w:val="28"/>
        </w:rPr>
        <w:t>приказ</w:t>
      </w:r>
      <w:r w:rsidR="008D22E5">
        <w:rPr>
          <w:rFonts w:ascii="Times New Roman" w:hAnsi="Times New Roman"/>
          <w:sz w:val="28"/>
          <w:szCs w:val="28"/>
        </w:rPr>
        <w:t xml:space="preserve">ов </w:t>
      </w:r>
      <w:r w:rsidRPr="009C186E">
        <w:rPr>
          <w:rFonts w:ascii="Times New Roman" w:hAnsi="Times New Roman"/>
          <w:sz w:val="28"/>
          <w:szCs w:val="28"/>
        </w:rPr>
        <w:t xml:space="preserve">Министерства сельского хозяйства и продовольствия Республики Татарстан </w:t>
      </w:r>
    </w:p>
    <w:p w:rsidR="00E937ED" w:rsidRPr="001B101E" w:rsidRDefault="00E937ED" w:rsidP="003B1520">
      <w:pPr>
        <w:ind w:right="-1"/>
        <w:jc w:val="center"/>
        <w:rPr>
          <w:rFonts w:ascii="Times New Roman" w:hAnsi="Times New Roman"/>
        </w:rPr>
      </w:pPr>
    </w:p>
    <w:p w:rsidR="008F1EFE" w:rsidRPr="00D20546" w:rsidRDefault="008F1EFE" w:rsidP="006273BE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8F1EFE">
        <w:rPr>
          <w:rFonts w:ascii="Times New Roman" w:hAnsi="Times New Roman"/>
          <w:sz w:val="28"/>
          <w:szCs w:val="28"/>
        </w:rPr>
        <w:t xml:space="preserve">В целях </w:t>
      </w:r>
      <w:r w:rsidR="009E3427">
        <w:rPr>
          <w:rFonts w:ascii="Times New Roman" w:hAnsi="Times New Roman"/>
          <w:sz w:val="28"/>
          <w:szCs w:val="28"/>
        </w:rPr>
        <w:t>актуализации</w:t>
      </w:r>
      <w:r w:rsidRPr="00D20546">
        <w:rPr>
          <w:rFonts w:ascii="Times New Roman" w:hAnsi="Times New Roman"/>
          <w:sz w:val="28"/>
          <w:szCs w:val="28"/>
        </w:rPr>
        <w:t xml:space="preserve"> нормативн</w:t>
      </w:r>
      <w:r w:rsidR="00D20546" w:rsidRPr="00D20546">
        <w:rPr>
          <w:rFonts w:ascii="Times New Roman" w:hAnsi="Times New Roman"/>
          <w:sz w:val="28"/>
          <w:szCs w:val="28"/>
        </w:rPr>
        <w:t>ых</w:t>
      </w:r>
      <w:r w:rsidRPr="00D20546">
        <w:rPr>
          <w:rFonts w:ascii="Times New Roman" w:hAnsi="Times New Roman"/>
          <w:sz w:val="28"/>
          <w:szCs w:val="28"/>
        </w:rPr>
        <w:t xml:space="preserve"> правов</w:t>
      </w:r>
      <w:r w:rsidR="00D20546" w:rsidRPr="00D20546">
        <w:rPr>
          <w:rFonts w:ascii="Times New Roman" w:hAnsi="Times New Roman"/>
          <w:sz w:val="28"/>
          <w:szCs w:val="28"/>
        </w:rPr>
        <w:t>ых</w:t>
      </w:r>
      <w:r w:rsidRPr="00D20546">
        <w:rPr>
          <w:rFonts w:ascii="Times New Roman" w:hAnsi="Times New Roman"/>
          <w:sz w:val="28"/>
          <w:szCs w:val="28"/>
        </w:rPr>
        <w:t xml:space="preserve"> акт</w:t>
      </w:r>
      <w:r w:rsidR="00D20546" w:rsidRPr="00D20546">
        <w:rPr>
          <w:rFonts w:ascii="Times New Roman" w:hAnsi="Times New Roman"/>
          <w:sz w:val="28"/>
          <w:szCs w:val="28"/>
        </w:rPr>
        <w:t>ов</w:t>
      </w:r>
      <w:r w:rsidRPr="00D20546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 Республики Татарстан в соответствие с законодательством, п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р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и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к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а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з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ы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в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а</w:t>
      </w:r>
      <w:r w:rsidR="008D22E5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ю:</w:t>
      </w:r>
    </w:p>
    <w:p w:rsidR="00384835" w:rsidRPr="002973B7" w:rsidRDefault="00CF0391" w:rsidP="009E3427">
      <w:pPr>
        <w:tabs>
          <w:tab w:val="left" w:pos="0"/>
          <w:tab w:val="left" w:pos="993"/>
        </w:tabs>
        <w:ind w:left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</w:t>
      </w:r>
      <w:r w:rsidR="002973B7">
        <w:rPr>
          <w:rFonts w:ascii="Times New Roman" w:hAnsi="Times New Roman"/>
          <w:sz w:val="28"/>
          <w:szCs w:val="28"/>
        </w:rPr>
        <w:t>ризнать утратившим силу следующие приказы</w:t>
      </w:r>
      <w:r w:rsidR="009E3427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Министерства сельского хозяйства и продовольствия Республики Татарстан</w:t>
      </w:r>
      <w:r w:rsidR="00F16847" w:rsidRPr="00D20546">
        <w:rPr>
          <w:rFonts w:ascii="Times New Roman" w:hAnsi="Times New Roman"/>
          <w:sz w:val="28"/>
          <w:szCs w:val="28"/>
        </w:rPr>
        <w:t>:</w:t>
      </w:r>
    </w:p>
    <w:p w:rsidR="00FF6D24" w:rsidRDefault="00FF6D24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от 30.03.2017 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годы»;</w:t>
      </w:r>
    </w:p>
    <w:p w:rsidR="00780B37" w:rsidRDefault="00780B37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22.05.2017 № 117/2-пр «О внесении изменений в приказ Министерства сельского хозяйства и продовольствия Республики Татарстан от 30.03.2017 </w:t>
      </w:r>
      <w:r w:rsidR="008D22E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годы»;</w:t>
      </w:r>
    </w:p>
    <w:p w:rsidR="00780B37" w:rsidRDefault="00780B37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от 25.10.2017 № 240/2-пр «</w:t>
      </w:r>
      <w:r w:rsidRPr="00780B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Положение</w:t>
      </w:r>
      <w:r w:rsidRPr="00780B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 проведении конкурса на создание и развитие крестьянских (фермерских) хозяйств, утвержденное приказом Министерства сельского хозяйства и продовольствия Республики Татарстан от 30.03.2017 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годы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»;</w:t>
      </w:r>
    </w:p>
    <w:p w:rsidR="00780B37" w:rsidRPr="00780B37" w:rsidRDefault="00780B37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80B37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от 13.03.2018 № 49/2-пр «О внесении изменений в приказ Министерства сельского хозяйства и продовольствия Республики Татарстан от 30.03.2017 </w:t>
      </w:r>
      <w:r w:rsidR="008D22E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</w:t>
      </w:r>
      <w:r w:rsidRPr="00780B37">
        <w:rPr>
          <w:rFonts w:ascii="Times New Roman" w:hAnsi="Times New Roman"/>
          <w:bCs/>
          <w:sz w:val="28"/>
          <w:szCs w:val="28"/>
          <w:shd w:val="clear" w:color="auto" w:fill="FFFFFF"/>
        </w:rPr>
        <w:t>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годы»;</w:t>
      </w:r>
    </w:p>
    <w:p w:rsidR="00780B37" w:rsidRDefault="00780B37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80B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09.04.2018 № 79/2-пр «О внесении изменений в приказ Министерства сельского хозяйства и продовольствия Республики Татарстан от 30.03.2017 </w:t>
      </w:r>
      <w:r w:rsidR="008D22E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</w:t>
      </w:r>
      <w:r w:rsidRPr="00780B37">
        <w:rPr>
          <w:rFonts w:ascii="Times New Roman" w:hAnsi="Times New Roman"/>
          <w:bCs/>
          <w:sz w:val="28"/>
          <w:szCs w:val="28"/>
          <w:shd w:val="clear" w:color="auto" w:fill="FFFFFF"/>
        </w:rPr>
        <w:t>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годы»;</w:t>
      </w:r>
    </w:p>
    <w:p w:rsidR="0071004B" w:rsidRDefault="0071004B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26.02.2019 № 36/2-пр «О внесении изменений в приказ Министерства сельского хозяйства и продовольствия Республики Татарстан от 30.03.2017 </w:t>
      </w:r>
      <w:r w:rsidR="008D22E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годы»;</w:t>
      </w:r>
    </w:p>
    <w:p w:rsidR="002973B7" w:rsidRDefault="002973B7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от 10.06.2019 № 123/2-пр</w:t>
      </w:r>
      <w:r w:rsidR="00FF6D2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«О внесении изменений в Положение о проведении конкурса на создание и развитие крестьянских (фермерских) хозяйств, утвержденное приказом Министерства сельского хозяйства и продовольствия Республики Татарстан от 30.03.2017 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на 2017-2020 годы»;</w:t>
      </w:r>
    </w:p>
    <w:p w:rsidR="00780B37" w:rsidRDefault="00780B37" w:rsidP="006273BE">
      <w:pPr>
        <w:tabs>
          <w:tab w:val="left" w:pos="0"/>
          <w:tab w:val="left" w:pos="993"/>
        </w:tabs>
        <w:ind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273BE">
        <w:rPr>
          <w:rFonts w:ascii="Times New Roman" w:hAnsi="Times New Roman"/>
          <w:bCs/>
          <w:sz w:val="28"/>
          <w:szCs w:val="28"/>
          <w:shd w:val="clear" w:color="auto" w:fill="FFFFFF"/>
        </w:rPr>
        <w:t>от 27.03.2020 № 15/2-пр «О внесений изменений в отдельные приказы Министерства сельского хозяйства и продовольствия Республики Татарстан</w:t>
      </w:r>
      <w:r w:rsidR="008D22E5">
        <w:rPr>
          <w:rFonts w:ascii="Times New Roman" w:hAnsi="Times New Roman"/>
          <w:bCs/>
          <w:sz w:val="28"/>
          <w:szCs w:val="28"/>
          <w:shd w:val="clear" w:color="auto" w:fill="FFFFFF"/>
        </w:rPr>
        <w:t>».</w:t>
      </w:r>
    </w:p>
    <w:p w:rsidR="00470941" w:rsidRDefault="00470941" w:rsidP="00BF5F97">
      <w:pPr>
        <w:rPr>
          <w:rFonts w:ascii="Times New Roman" w:hAnsi="Times New Roman"/>
          <w:b/>
          <w:sz w:val="28"/>
          <w:szCs w:val="28"/>
        </w:rPr>
      </w:pPr>
    </w:p>
    <w:p w:rsidR="008B0F9D" w:rsidRPr="00923417" w:rsidRDefault="008B0F9D" w:rsidP="00BF5F97">
      <w:pPr>
        <w:rPr>
          <w:rFonts w:ascii="Times New Roman" w:hAnsi="Times New Roman"/>
          <w:b/>
          <w:sz w:val="28"/>
          <w:szCs w:val="28"/>
        </w:rPr>
      </w:pPr>
    </w:p>
    <w:p w:rsidR="00470941" w:rsidRPr="00923417" w:rsidRDefault="00470941" w:rsidP="00BF5F97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470941" w:rsidRDefault="00470941" w:rsidP="00BF5F97"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</w:t>
      </w:r>
      <w:r w:rsidR="0017763A">
        <w:rPr>
          <w:rFonts w:ascii="Times New Roman" w:hAnsi="Times New Roman"/>
          <w:sz w:val="28"/>
          <w:szCs w:val="28"/>
        </w:rPr>
        <w:t xml:space="preserve">         </w:t>
      </w:r>
      <w:r w:rsidRPr="00923417">
        <w:rPr>
          <w:rFonts w:ascii="Times New Roman" w:hAnsi="Times New Roman"/>
          <w:sz w:val="28"/>
          <w:szCs w:val="28"/>
        </w:rPr>
        <w:t xml:space="preserve"> М.</w:t>
      </w:r>
      <w:r w:rsidR="008E6203">
        <w:rPr>
          <w:rFonts w:ascii="Times New Roman" w:hAnsi="Times New Roman"/>
          <w:sz w:val="28"/>
          <w:szCs w:val="28"/>
        </w:rPr>
        <w:t>А</w:t>
      </w:r>
      <w:r w:rsidRPr="00923417">
        <w:rPr>
          <w:rFonts w:ascii="Times New Roman" w:hAnsi="Times New Roman"/>
          <w:sz w:val="28"/>
          <w:szCs w:val="28"/>
        </w:rPr>
        <w:t>.</w:t>
      </w:r>
      <w:r w:rsidR="008E6203">
        <w:rPr>
          <w:rFonts w:ascii="Times New Roman" w:hAnsi="Times New Roman"/>
          <w:sz w:val="28"/>
          <w:szCs w:val="28"/>
        </w:rPr>
        <w:t>Зяббар</w:t>
      </w:r>
      <w:r w:rsidRPr="00923417">
        <w:rPr>
          <w:rFonts w:ascii="Times New Roman" w:hAnsi="Times New Roman"/>
          <w:sz w:val="28"/>
          <w:szCs w:val="28"/>
        </w:rPr>
        <w:t>ов</w:t>
      </w:r>
    </w:p>
    <w:p w:rsidR="00470941" w:rsidRDefault="00470941"/>
    <w:sectPr w:rsidR="00470941" w:rsidSect="0060489C">
      <w:headerReference w:type="default" r:id="rId8"/>
      <w:headerReference w:type="first" r:id="rId9"/>
      <w:pgSz w:w="11906" w:h="16838"/>
      <w:pgMar w:top="1134" w:right="1133" w:bottom="1134" w:left="993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66" w:rsidRDefault="00C34166" w:rsidP="00EF4D8C">
      <w:r>
        <w:separator/>
      </w:r>
    </w:p>
  </w:endnote>
  <w:endnote w:type="continuationSeparator" w:id="0">
    <w:p w:rsidR="00C34166" w:rsidRDefault="00C34166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66" w:rsidRDefault="00C34166" w:rsidP="00EF4D8C">
      <w:r>
        <w:separator/>
      </w:r>
    </w:p>
  </w:footnote>
  <w:footnote w:type="continuationSeparator" w:id="0">
    <w:p w:rsidR="00C34166" w:rsidRDefault="00C34166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  <w:r w:rsidRPr="00A20454">
      <w:rPr>
        <w:sz w:val="28"/>
        <w:szCs w:val="28"/>
      </w:rPr>
      <w:fldChar w:fldCharType="begin"/>
    </w:r>
    <w:r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8114D4">
      <w:rPr>
        <w:noProof/>
        <w:sz w:val="28"/>
        <w:szCs w:val="28"/>
      </w:rPr>
      <w:t>2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6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C3064A"/>
    <w:multiLevelType w:val="hybridMultilevel"/>
    <w:tmpl w:val="67EA0A28"/>
    <w:lvl w:ilvl="0" w:tplc="EEF4C3F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16"/>
  </w:num>
  <w:num w:numId="16">
    <w:abstractNumId w:val="6"/>
  </w:num>
  <w:num w:numId="17">
    <w:abstractNumId w:val="13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132B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750"/>
    <w:rsid w:val="000E1C35"/>
    <w:rsid w:val="000E3452"/>
    <w:rsid w:val="000E3490"/>
    <w:rsid w:val="000E732B"/>
    <w:rsid w:val="000F0AEE"/>
    <w:rsid w:val="000F285C"/>
    <w:rsid w:val="000F762F"/>
    <w:rsid w:val="00102298"/>
    <w:rsid w:val="0010357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215D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20F9"/>
    <w:rsid w:val="00185466"/>
    <w:rsid w:val="001914D5"/>
    <w:rsid w:val="0019235E"/>
    <w:rsid w:val="00192AC5"/>
    <w:rsid w:val="00192AE1"/>
    <w:rsid w:val="0019729B"/>
    <w:rsid w:val="00197443"/>
    <w:rsid w:val="0019759A"/>
    <w:rsid w:val="001A0998"/>
    <w:rsid w:val="001A1013"/>
    <w:rsid w:val="001A13A2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523E"/>
    <w:rsid w:val="0023049A"/>
    <w:rsid w:val="00231BF5"/>
    <w:rsid w:val="002333B8"/>
    <w:rsid w:val="00236237"/>
    <w:rsid w:val="00240EF4"/>
    <w:rsid w:val="002425C2"/>
    <w:rsid w:val="002432C2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3B7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1EFB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4795"/>
    <w:rsid w:val="002F4B2D"/>
    <w:rsid w:val="002F4B3B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4B1F"/>
    <w:rsid w:val="00316A65"/>
    <w:rsid w:val="00320265"/>
    <w:rsid w:val="0032148A"/>
    <w:rsid w:val="00323DCF"/>
    <w:rsid w:val="0032746D"/>
    <w:rsid w:val="00331B17"/>
    <w:rsid w:val="00332ECB"/>
    <w:rsid w:val="00333D0A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280D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C7E4B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EA5"/>
    <w:rsid w:val="003F0778"/>
    <w:rsid w:val="00402088"/>
    <w:rsid w:val="00405465"/>
    <w:rsid w:val="004056F3"/>
    <w:rsid w:val="00406082"/>
    <w:rsid w:val="00407B50"/>
    <w:rsid w:val="00410449"/>
    <w:rsid w:val="00411E59"/>
    <w:rsid w:val="00412DD2"/>
    <w:rsid w:val="00414518"/>
    <w:rsid w:val="004145D3"/>
    <w:rsid w:val="00417FE3"/>
    <w:rsid w:val="004203CB"/>
    <w:rsid w:val="004209AE"/>
    <w:rsid w:val="00424112"/>
    <w:rsid w:val="00424602"/>
    <w:rsid w:val="00424901"/>
    <w:rsid w:val="00425265"/>
    <w:rsid w:val="00425FEF"/>
    <w:rsid w:val="00431D74"/>
    <w:rsid w:val="00431E26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79ED"/>
    <w:rsid w:val="00457CCF"/>
    <w:rsid w:val="00460191"/>
    <w:rsid w:val="00460AAA"/>
    <w:rsid w:val="00463F27"/>
    <w:rsid w:val="004669C1"/>
    <w:rsid w:val="00470941"/>
    <w:rsid w:val="00471460"/>
    <w:rsid w:val="00472F08"/>
    <w:rsid w:val="00473FD3"/>
    <w:rsid w:val="004755AE"/>
    <w:rsid w:val="004810A6"/>
    <w:rsid w:val="00482451"/>
    <w:rsid w:val="00482EB3"/>
    <w:rsid w:val="004869E8"/>
    <w:rsid w:val="00493409"/>
    <w:rsid w:val="004952B5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A2E"/>
    <w:rsid w:val="00535F23"/>
    <w:rsid w:val="00537671"/>
    <w:rsid w:val="00537999"/>
    <w:rsid w:val="00537A1A"/>
    <w:rsid w:val="00540E25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73DD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6FCD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7C82"/>
    <w:rsid w:val="006103F7"/>
    <w:rsid w:val="006113DA"/>
    <w:rsid w:val="006126E0"/>
    <w:rsid w:val="00617FD6"/>
    <w:rsid w:val="0062549B"/>
    <w:rsid w:val="00625CF6"/>
    <w:rsid w:val="00626043"/>
    <w:rsid w:val="00627293"/>
    <w:rsid w:val="006273BE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8632A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5886"/>
    <w:rsid w:val="006A69D1"/>
    <w:rsid w:val="006A6FD8"/>
    <w:rsid w:val="006B0633"/>
    <w:rsid w:val="006B1032"/>
    <w:rsid w:val="006B2084"/>
    <w:rsid w:val="006B4E65"/>
    <w:rsid w:val="006C1B95"/>
    <w:rsid w:val="006C6328"/>
    <w:rsid w:val="006C6503"/>
    <w:rsid w:val="006D097B"/>
    <w:rsid w:val="006D2E9C"/>
    <w:rsid w:val="006D3833"/>
    <w:rsid w:val="006D609A"/>
    <w:rsid w:val="006E0488"/>
    <w:rsid w:val="006E100B"/>
    <w:rsid w:val="006E368D"/>
    <w:rsid w:val="006E3B1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004B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71F66"/>
    <w:rsid w:val="00775A3D"/>
    <w:rsid w:val="00776917"/>
    <w:rsid w:val="00777651"/>
    <w:rsid w:val="00780651"/>
    <w:rsid w:val="00780B37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441D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4DD9"/>
    <w:rsid w:val="007F595F"/>
    <w:rsid w:val="0080004D"/>
    <w:rsid w:val="008018E7"/>
    <w:rsid w:val="00802135"/>
    <w:rsid w:val="00802CA1"/>
    <w:rsid w:val="008033B3"/>
    <w:rsid w:val="00803888"/>
    <w:rsid w:val="008114D4"/>
    <w:rsid w:val="0081182D"/>
    <w:rsid w:val="00811843"/>
    <w:rsid w:val="00811867"/>
    <w:rsid w:val="00814E37"/>
    <w:rsid w:val="00815934"/>
    <w:rsid w:val="0081611F"/>
    <w:rsid w:val="00816457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5AF4"/>
    <w:rsid w:val="00870103"/>
    <w:rsid w:val="008704FE"/>
    <w:rsid w:val="00870DE2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22E5"/>
    <w:rsid w:val="008D427A"/>
    <w:rsid w:val="008E0725"/>
    <w:rsid w:val="008E1306"/>
    <w:rsid w:val="008E2A90"/>
    <w:rsid w:val="008E6203"/>
    <w:rsid w:val="008E623D"/>
    <w:rsid w:val="008E64DC"/>
    <w:rsid w:val="008F0E4A"/>
    <w:rsid w:val="008F1CDD"/>
    <w:rsid w:val="008F1EFE"/>
    <w:rsid w:val="008F355A"/>
    <w:rsid w:val="008F35CF"/>
    <w:rsid w:val="008F4966"/>
    <w:rsid w:val="00900122"/>
    <w:rsid w:val="009004C9"/>
    <w:rsid w:val="00903F41"/>
    <w:rsid w:val="009058AE"/>
    <w:rsid w:val="00905B6D"/>
    <w:rsid w:val="00907EF1"/>
    <w:rsid w:val="0091023D"/>
    <w:rsid w:val="00910B8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CB9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678E6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6CB"/>
    <w:rsid w:val="009C186E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2308"/>
    <w:rsid w:val="009E2D6C"/>
    <w:rsid w:val="009E3427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6120"/>
    <w:rsid w:val="00A0772B"/>
    <w:rsid w:val="00A10C47"/>
    <w:rsid w:val="00A113E6"/>
    <w:rsid w:val="00A11EC0"/>
    <w:rsid w:val="00A15A95"/>
    <w:rsid w:val="00A20454"/>
    <w:rsid w:val="00A207AC"/>
    <w:rsid w:val="00A21D16"/>
    <w:rsid w:val="00A27303"/>
    <w:rsid w:val="00A35D9B"/>
    <w:rsid w:val="00A3721E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24B"/>
    <w:rsid w:val="00A74467"/>
    <w:rsid w:val="00A74889"/>
    <w:rsid w:val="00A824C8"/>
    <w:rsid w:val="00A844E9"/>
    <w:rsid w:val="00A85954"/>
    <w:rsid w:val="00A86377"/>
    <w:rsid w:val="00A87F23"/>
    <w:rsid w:val="00A90049"/>
    <w:rsid w:val="00A90067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760F"/>
    <w:rsid w:val="00B87D31"/>
    <w:rsid w:val="00B93B4B"/>
    <w:rsid w:val="00B94875"/>
    <w:rsid w:val="00B96FCE"/>
    <w:rsid w:val="00BA2975"/>
    <w:rsid w:val="00BA6F5C"/>
    <w:rsid w:val="00BA7AC2"/>
    <w:rsid w:val="00BB1216"/>
    <w:rsid w:val="00BB6271"/>
    <w:rsid w:val="00BB63BE"/>
    <w:rsid w:val="00BC0FFD"/>
    <w:rsid w:val="00BC15AF"/>
    <w:rsid w:val="00BC434A"/>
    <w:rsid w:val="00BC4959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907"/>
    <w:rsid w:val="00BE4FC8"/>
    <w:rsid w:val="00BE555E"/>
    <w:rsid w:val="00BE668B"/>
    <w:rsid w:val="00BF276E"/>
    <w:rsid w:val="00BF296E"/>
    <w:rsid w:val="00BF40C6"/>
    <w:rsid w:val="00BF5F97"/>
    <w:rsid w:val="00BF6601"/>
    <w:rsid w:val="00BF663C"/>
    <w:rsid w:val="00BF7B07"/>
    <w:rsid w:val="00C01865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9D2"/>
    <w:rsid w:val="00C27EBF"/>
    <w:rsid w:val="00C31476"/>
    <w:rsid w:val="00C32706"/>
    <w:rsid w:val="00C3322D"/>
    <w:rsid w:val="00C336BF"/>
    <w:rsid w:val="00C34166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41A4"/>
    <w:rsid w:val="00CC02F3"/>
    <w:rsid w:val="00CC3A33"/>
    <w:rsid w:val="00CC5D84"/>
    <w:rsid w:val="00CD0FC3"/>
    <w:rsid w:val="00CD60DC"/>
    <w:rsid w:val="00CD74BB"/>
    <w:rsid w:val="00CE1E47"/>
    <w:rsid w:val="00CE3434"/>
    <w:rsid w:val="00CE36EE"/>
    <w:rsid w:val="00CE4555"/>
    <w:rsid w:val="00CE7466"/>
    <w:rsid w:val="00CE7D40"/>
    <w:rsid w:val="00CF0391"/>
    <w:rsid w:val="00CF1637"/>
    <w:rsid w:val="00CF1E43"/>
    <w:rsid w:val="00CF2278"/>
    <w:rsid w:val="00CF693F"/>
    <w:rsid w:val="00CF6BAE"/>
    <w:rsid w:val="00CF7C01"/>
    <w:rsid w:val="00D044D0"/>
    <w:rsid w:val="00D1175C"/>
    <w:rsid w:val="00D17309"/>
    <w:rsid w:val="00D20546"/>
    <w:rsid w:val="00D21626"/>
    <w:rsid w:val="00D226C0"/>
    <w:rsid w:val="00D24EBE"/>
    <w:rsid w:val="00D2506F"/>
    <w:rsid w:val="00D263FC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6BFB"/>
    <w:rsid w:val="00D70F9A"/>
    <w:rsid w:val="00D73CCE"/>
    <w:rsid w:val="00D74AC1"/>
    <w:rsid w:val="00D80EA8"/>
    <w:rsid w:val="00D81950"/>
    <w:rsid w:val="00D842F2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B0D"/>
    <w:rsid w:val="00DB6FDB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53CE"/>
    <w:rsid w:val="00E16C45"/>
    <w:rsid w:val="00E26D3A"/>
    <w:rsid w:val="00E2732D"/>
    <w:rsid w:val="00E276D9"/>
    <w:rsid w:val="00E30630"/>
    <w:rsid w:val="00E307A6"/>
    <w:rsid w:val="00E31CEE"/>
    <w:rsid w:val="00E32FAD"/>
    <w:rsid w:val="00E33948"/>
    <w:rsid w:val="00E34AAA"/>
    <w:rsid w:val="00E352C9"/>
    <w:rsid w:val="00E36087"/>
    <w:rsid w:val="00E36207"/>
    <w:rsid w:val="00E376FE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2510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DD4"/>
    <w:rsid w:val="00E90F80"/>
    <w:rsid w:val="00E91AC5"/>
    <w:rsid w:val="00E92545"/>
    <w:rsid w:val="00E937ED"/>
    <w:rsid w:val="00E952AC"/>
    <w:rsid w:val="00E95F57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A84"/>
    <w:rsid w:val="00ED4DA3"/>
    <w:rsid w:val="00EE079F"/>
    <w:rsid w:val="00EE0900"/>
    <w:rsid w:val="00EE347D"/>
    <w:rsid w:val="00EE496C"/>
    <w:rsid w:val="00EE6158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01A48"/>
    <w:rsid w:val="00F10293"/>
    <w:rsid w:val="00F10EB5"/>
    <w:rsid w:val="00F11E14"/>
    <w:rsid w:val="00F154CF"/>
    <w:rsid w:val="00F1593E"/>
    <w:rsid w:val="00F16847"/>
    <w:rsid w:val="00F224DA"/>
    <w:rsid w:val="00F225B4"/>
    <w:rsid w:val="00F24196"/>
    <w:rsid w:val="00F24AFD"/>
    <w:rsid w:val="00F26EB6"/>
    <w:rsid w:val="00F27BAA"/>
    <w:rsid w:val="00F31B5B"/>
    <w:rsid w:val="00F34D67"/>
    <w:rsid w:val="00F34EE9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5572"/>
    <w:rsid w:val="00FC6F03"/>
    <w:rsid w:val="00FD1A5E"/>
    <w:rsid w:val="00FD251B"/>
    <w:rsid w:val="00FD47AD"/>
    <w:rsid w:val="00FD7D56"/>
    <w:rsid w:val="00FE215C"/>
    <w:rsid w:val="00FE32A2"/>
    <w:rsid w:val="00FE4763"/>
    <w:rsid w:val="00FE7618"/>
    <w:rsid w:val="00FE7946"/>
    <w:rsid w:val="00FF00C8"/>
    <w:rsid w:val="00FF12FE"/>
    <w:rsid w:val="00FF38E2"/>
    <w:rsid w:val="00FF4A24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F9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8B28-49F9-4128-BB47-143F9C17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конкурсе по отбору крестьянских (фермерских) хозяйств</vt:lpstr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2</cp:revision>
  <cp:lastPrinted>2020-04-27T09:30:00Z</cp:lastPrinted>
  <dcterms:created xsi:type="dcterms:W3CDTF">2020-04-27T11:30:00Z</dcterms:created>
  <dcterms:modified xsi:type="dcterms:W3CDTF">2020-04-27T11:30:00Z</dcterms:modified>
</cp:coreProperties>
</file>