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707" w:type="dxa"/>
        <w:tblLayout w:type="fixed"/>
        <w:tblLook w:val="01E0" w:firstRow="1" w:lastRow="1" w:firstColumn="1" w:lastColumn="1" w:noHBand="0" w:noVBand="0"/>
      </w:tblPr>
      <w:tblGrid>
        <w:gridCol w:w="4257"/>
        <w:gridCol w:w="4113"/>
      </w:tblGrid>
      <w:tr w:rsidR="00C62B52" w:rsidTr="00160237">
        <w:trPr>
          <w:trHeight w:val="1015"/>
        </w:trPr>
        <w:tc>
          <w:tcPr>
            <w:tcW w:w="4257" w:type="dxa"/>
          </w:tcPr>
          <w:p w:rsidR="00C62B52" w:rsidRPr="00C62B52" w:rsidRDefault="00C62B52" w:rsidP="00160237">
            <w:pPr>
              <w:pStyle w:val="TableParagraph"/>
              <w:spacing w:line="278" w:lineRule="auto"/>
              <w:ind w:right="835"/>
              <w:rPr>
                <w:b/>
                <w:sz w:val="20"/>
                <w:lang w:val="ru-RU"/>
              </w:rPr>
            </w:pPr>
            <w:r w:rsidRPr="00C62B52">
              <w:rPr>
                <w:b/>
                <w:sz w:val="20"/>
                <w:lang w:val="ru-RU"/>
              </w:rPr>
              <w:t>ИСПОЛНИТЕЛЬНЫЙ КОМИТЕТ РЫБНО-СЛОБОДСКОГО</w:t>
            </w:r>
          </w:p>
          <w:p w:rsidR="00C62B52" w:rsidRPr="00C62B52" w:rsidRDefault="00C62B52" w:rsidP="00160237">
            <w:pPr>
              <w:pStyle w:val="TableParagraph"/>
              <w:spacing w:line="227" w:lineRule="exact"/>
              <w:ind w:right="832"/>
              <w:rPr>
                <w:b/>
                <w:sz w:val="20"/>
                <w:lang w:val="ru-RU"/>
              </w:rPr>
            </w:pPr>
            <w:r w:rsidRPr="00C62B52">
              <w:rPr>
                <w:b/>
                <w:sz w:val="20"/>
                <w:lang w:val="ru-RU"/>
              </w:rPr>
              <w:t>МУНИЦИПАЛЬНОГО РАЙОНА</w:t>
            </w:r>
          </w:p>
          <w:p w:rsidR="00C62B52" w:rsidRDefault="00C62B52" w:rsidP="00160237">
            <w:pPr>
              <w:pStyle w:val="TableParagraph"/>
              <w:spacing w:before="25" w:line="210" w:lineRule="exact"/>
              <w:ind w:right="832"/>
              <w:rPr>
                <w:b/>
                <w:sz w:val="20"/>
              </w:rPr>
            </w:pPr>
            <w:r>
              <w:rPr>
                <w:b/>
                <w:sz w:val="20"/>
              </w:rPr>
              <w:t>РЕСПУБЛИКИ ТАТАРСТАН</w:t>
            </w:r>
          </w:p>
        </w:tc>
        <w:tc>
          <w:tcPr>
            <w:tcW w:w="4113" w:type="dxa"/>
          </w:tcPr>
          <w:p w:rsidR="00C62B52" w:rsidRPr="00C62B52" w:rsidRDefault="00C62B52" w:rsidP="00160237">
            <w:pPr>
              <w:pStyle w:val="TableParagraph"/>
              <w:spacing w:line="278" w:lineRule="auto"/>
              <w:ind w:left="816" w:right="180"/>
              <w:rPr>
                <w:b/>
                <w:sz w:val="20"/>
                <w:lang w:val="ru-RU"/>
              </w:rPr>
            </w:pPr>
            <w:r w:rsidRPr="00C62B52">
              <w:rPr>
                <w:b/>
                <w:sz w:val="20"/>
                <w:lang w:val="ru-RU"/>
              </w:rPr>
              <w:t>ТАТАРСТАН РЕСПУБЛИКАСЫ БАЛЫК БИСТӘСЕ</w:t>
            </w:r>
          </w:p>
          <w:p w:rsidR="00C62B52" w:rsidRPr="00C62B52" w:rsidRDefault="00C62B52" w:rsidP="00160237">
            <w:pPr>
              <w:pStyle w:val="TableParagraph"/>
              <w:spacing w:line="227" w:lineRule="exact"/>
              <w:ind w:left="816" w:right="179"/>
              <w:rPr>
                <w:b/>
                <w:sz w:val="20"/>
                <w:lang w:val="ru-RU"/>
              </w:rPr>
            </w:pPr>
            <w:r w:rsidRPr="00C62B52">
              <w:rPr>
                <w:b/>
                <w:sz w:val="20"/>
                <w:lang w:val="ru-RU"/>
              </w:rPr>
              <w:t>МУНИЦИПАЛЬ РАЙОНЫНЫҢ</w:t>
            </w:r>
          </w:p>
          <w:p w:rsidR="00C62B52" w:rsidRDefault="00C62B52" w:rsidP="00160237">
            <w:pPr>
              <w:pStyle w:val="TableParagraph"/>
              <w:spacing w:before="25" w:line="210" w:lineRule="exact"/>
              <w:ind w:left="816" w:right="180"/>
              <w:rPr>
                <w:b/>
                <w:sz w:val="20"/>
              </w:rPr>
            </w:pPr>
            <w:r>
              <w:rPr>
                <w:b/>
                <w:sz w:val="20"/>
              </w:rPr>
              <w:t>БАШКАРМА КОМИТЕТЫ</w:t>
            </w:r>
          </w:p>
        </w:tc>
      </w:tr>
    </w:tbl>
    <w:p w:rsidR="00C62B52" w:rsidRDefault="00C62B52" w:rsidP="00C62B52">
      <w:pPr>
        <w:pStyle w:val="a7"/>
        <w:ind w:left="0"/>
        <w:rPr>
          <w:sz w:val="20"/>
        </w:rPr>
      </w:pPr>
    </w:p>
    <w:p w:rsidR="00C62B52" w:rsidRDefault="00C62B52" w:rsidP="00C62B52">
      <w:pPr>
        <w:pStyle w:val="a7"/>
        <w:ind w:left="0"/>
        <w:rPr>
          <w:sz w:val="20"/>
        </w:rPr>
      </w:pPr>
    </w:p>
    <w:p w:rsidR="00C62B52" w:rsidRDefault="00C62B52" w:rsidP="00C62B52">
      <w:pPr>
        <w:pStyle w:val="a7"/>
        <w:ind w:left="0"/>
        <w:rPr>
          <w:sz w:val="10"/>
        </w:rPr>
      </w:pPr>
    </w:p>
    <w:tbl>
      <w:tblPr>
        <w:tblStyle w:val="TableNormal"/>
        <w:tblW w:w="0" w:type="auto"/>
        <w:tblInd w:w="1055" w:type="dxa"/>
        <w:tblLayout w:type="fixed"/>
        <w:tblLook w:val="01E0" w:firstRow="1" w:lastRow="1" w:firstColumn="1" w:lastColumn="1" w:noHBand="0" w:noVBand="0"/>
      </w:tblPr>
      <w:tblGrid>
        <w:gridCol w:w="4132"/>
        <w:gridCol w:w="2658"/>
      </w:tblGrid>
      <w:tr w:rsidR="00C62B52" w:rsidTr="00160237">
        <w:trPr>
          <w:trHeight w:val="565"/>
        </w:trPr>
        <w:tc>
          <w:tcPr>
            <w:tcW w:w="4132" w:type="dxa"/>
          </w:tcPr>
          <w:p w:rsidR="00C62B52" w:rsidRDefault="00C62B52" w:rsidP="00160237">
            <w:pPr>
              <w:pStyle w:val="TableParagraph"/>
              <w:spacing w:before="2"/>
              <w:ind w:left="0"/>
              <w:jc w:val="left"/>
              <w:rPr>
                <w:sz w:val="25"/>
              </w:rPr>
            </w:pPr>
          </w:p>
          <w:p w:rsidR="00C62B52" w:rsidRDefault="00C62B52" w:rsidP="00160237">
            <w:pPr>
              <w:pStyle w:val="TableParagraph"/>
              <w:spacing w:line="256" w:lineRule="exact"/>
              <w:jc w:val="left"/>
              <w:rPr>
                <w:b/>
                <w:sz w:val="24"/>
              </w:rPr>
            </w:pPr>
            <w:r>
              <w:rPr>
                <w:b/>
                <w:sz w:val="24"/>
              </w:rPr>
              <w:t>ПОСТАНОВЛЕНИЕ</w:t>
            </w:r>
          </w:p>
        </w:tc>
        <w:tc>
          <w:tcPr>
            <w:tcW w:w="2658" w:type="dxa"/>
          </w:tcPr>
          <w:p w:rsidR="00C62B52" w:rsidRDefault="00C62B52" w:rsidP="00160237">
            <w:pPr>
              <w:pStyle w:val="TableParagraph"/>
              <w:spacing w:before="2"/>
              <w:ind w:left="0"/>
              <w:jc w:val="left"/>
              <w:rPr>
                <w:sz w:val="25"/>
              </w:rPr>
            </w:pPr>
          </w:p>
          <w:p w:rsidR="00C62B52" w:rsidRDefault="00C62B52" w:rsidP="00160237">
            <w:pPr>
              <w:pStyle w:val="TableParagraph"/>
              <w:spacing w:line="256" w:lineRule="exact"/>
              <w:ind w:left="1644"/>
              <w:jc w:val="left"/>
              <w:rPr>
                <w:b/>
                <w:sz w:val="24"/>
              </w:rPr>
            </w:pPr>
            <w:r>
              <w:rPr>
                <w:b/>
                <w:sz w:val="24"/>
              </w:rPr>
              <w:t>КАРАР</w:t>
            </w:r>
          </w:p>
        </w:tc>
      </w:tr>
    </w:tbl>
    <w:p w:rsidR="00C62B52" w:rsidRDefault="00C62B52" w:rsidP="00C62B52">
      <w:pPr>
        <w:pStyle w:val="a7"/>
        <w:spacing w:before="6"/>
        <w:ind w:left="0"/>
        <w:rPr>
          <w:sz w:val="23"/>
        </w:rPr>
      </w:pPr>
    </w:p>
    <w:p w:rsidR="00C62B52" w:rsidRPr="00D36195" w:rsidRDefault="00C62B52" w:rsidP="00C62B52">
      <w:pPr>
        <w:tabs>
          <w:tab w:val="left" w:pos="4364"/>
          <w:tab w:val="left" w:pos="7095"/>
        </w:tabs>
        <w:spacing w:before="91"/>
        <w:ind w:firstLine="1418"/>
        <w:rPr>
          <w:rFonts w:ascii="Times New Roman" w:hAnsi="Times New Roman" w:cs="Times New Roman"/>
          <w:sz w:val="20"/>
        </w:rPr>
      </w:pPr>
      <w:r w:rsidRPr="00D36195">
        <w:rPr>
          <w:rFonts w:ascii="Times New Roman" w:hAnsi="Times New Roman" w:cs="Times New Roman"/>
          <w:noProof/>
        </w:rPr>
        <w:drawing>
          <wp:anchor distT="0" distB="0" distL="0" distR="0" simplePos="0" relativeHeight="251658240" behindDoc="1" locked="0" layoutInCell="1" allowOverlap="1" wp14:anchorId="6E7E6038" wp14:editId="013E3437">
            <wp:simplePos x="0" y="0"/>
            <wp:positionH relativeFrom="page">
              <wp:posOffset>3782059</wp:posOffset>
            </wp:positionH>
            <wp:positionV relativeFrom="paragraph">
              <wp:posOffset>-1544371</wp:posOffset>
            </wp:positionV>
            <wp:extent cx="591718" cy="7334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1718" cy="733425"/>
                    </a:xfrm>
                    <a:prstGeom prst="rect">
                      <a:avLst/>
                    </a:prstGeom>
                  </pic:spPr>
                </pic:pic>
              </a:graphicData>
            </a:graphic>
          </wp:anchor>
        </w:drawing>
      </w:r>
      <w:r w:rsidRPr="00D36195">
        <w:rPr>
          <w:rFonts w:ascii="Times New Roman" w:hAnsi="Times New Roman" w:cs="Times New Roman"/>
          <w:noProof/>
        </w:rPr>
        <mc:AlternateContent>
          <mc:Choice Requires="wps">
            <w:drawing>
              <wp:anchor distT="4294967295" distB="4294967295" distL="114300" distR="114300" simplePos="0" relativeHeight="251656192" behindDoc="0" locked="0" layoutInCell="1" allowOverlap="1" wp14:anchorId="4A65DCCD" wp14:editId="40D46E81">
                <wp:simplePos x="0" y="0"/>
                <wp:positionH relativeFrom="page">
                  <wp:posOffset>1062355</wp:posOffset>
                </wp:positionH>
                <wp:positionV relativeFrom="paragraph">
                  <wp:posOffset>-530861</wp:posOffset>
                </wp:positionV>
                <wp:extent cx="5977890" cy="0"/>
                <wp:effectExtent l="0" t="0" r="228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AF924"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3.65pt,-41.8pt" to="554.3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" strokeweight="1.44pt">
                <w10:wrap anchorx="page"/>
              </v:line>
            </w:pict>
          </mc:Fallback>
        </mc:AlternateContent>
      </w:r>
      <w:r w:rsidRPr="00D36195">
        <w:rPr>
          <w:rFonts w:ascii="Times New Roman" w:hAnsi="Times New Roman" w:cs="Times New Roman"/>
          <w:sz w:val="20"/>
        </w:rPr>
        <w:t>__________________</w:t>
      </w:r>
      <w:r w:rsidRPr="00D36195">
        <w:rPr>
          <w:rFonts w:ascii="Times New Roman" w:hAnsi="Times New Roman" w:cs="Times New Roman"/>
          <w:sz w:val="20"/>
        </w:rPr>
        <w:tab/>
      </w:r>
      <w:proofErr w:type="spellStart"/>
      <w:r w:rsidRPr="00D36195">
        <w:rPr>
          <w:rFonts w:ascii="Times New Roman" w:hAnsi="Times New Roman" w:cs="Times New Roman"/>
          <w:sz w:val="20"/>
        </w:rPr>
        <w:t>пгт</w:t>
      </w:r>
      <w:proofErr w:type="spellEnd"/>
      <w:r w:rsidRPr="00D36195">
        <w:rPr>
          <w:rFonts w:ascii="Times New Roman" w:hAnsi="Times New Roman" w:cs="Times New Roman"/>
          <w:sz w:val="20"/>
        </w:rPr>
        <w:t>. Рыбная Слобода               №______</w:t>
      </w:r>
    </w:p>
    <w:p w:rsidR="00C62B52" w:rsidRDefault="00C62B52" w:rsidP="00846117">
      <w:pPr>
        <w:spacing w:after="0" w:line="240" w:lineRule="auto"/>
        <w:ind w:right="4252"/>
        <w:jc w:val="both"/>
        <w:rPr>
          <w:rFonts w:ascii="Times New Roman" w:eastAsia="Times New Roman" w:hAnsi="Times New Roman" w:cs="Times New Roman"/>
          <w:sz w:val="26"/>
          <w:szCs w:val="26"/>
          <w:lang w:eastAsia="ru-RU"/>
        </w:rPr>
      </w:pPr>
    </w:p>
    <w:p w:rsidR="00F51909" w:rsidRPr="00FE7B68" w:rsidRDefault="00F51909" w:rsidP="00846117">
      <w:pPr>
        <w:spacing w:after="0" w:line="240" w:lineRule="auto"/>
        <w:ind w:right="4252"/>
        <w:jc w:val="both"/>
        <w:rPr>
          <w:rFonts w:ascii="Times New Roman" w:eastAsia="Times New Roman" w:hAnsi="Times New Roman" w:cs="Times New Roman"/>
          <w:sz w:val="26"/>
          <w:szCs w:val="26"/>
          <w:lang w:eastAsia="ru-RU"/>
        </w:rPr>
      </w:pPr>
      <w:r w:rsidRPr="00FE7B68">
        <w:rPr>
          <w:rFonts w:ascii="Times New Roman" w:eastAsia="Times New Roman" w:hAnsi="Times New Roman" w:cs="Times New Roman"/>
          <w:sz w:val="26"/>
          <w:szCs w:val="26"/>
          <w:lang w:eastAsia="ru-RU"/>
        </w:rPr>
        <w:t>Об утверждении Положения о ведомственном контроле за соблюдением трудового законодательства и иных нормативных правовых актов, содержащих нормы трудового права в муниципальных учреждениях, подведомственных Исполнительному комитету Рыбно-Слободского муниципального района Республики Татарстан</w:t>
      </w:r>
    </w:p>
    <w:p w:rsidR="00FE7B68" w:rsidRPr="00FE7B68" w:rsidRDefault="00F51909" w:rsidP="00FE7B68">
      <w:pPr>
        <w:spacing w:after="0" w:line="240" w:lineRule="auto"/>
        <w:ind w:left="708" w:firstLine="1"/>
        <w:jc w:val="both"/>
        <w:rPr>
          <w:rFonts w:ascii="Times New Roman" w:eastAsia="Times New Roman" w:hAnsi="Times New Roman" w:cs="Times New Roman"/>
          <w:sz w:val="26"/>
          <w:szCs w:val="26"/>
          <w:lang w:eastAsia="ru-RU"/>
        </w:rPr>
      </w:pPr>
      <w:r w:rsidRPr="00FE7B68">
        <w:rPr>
          <w:rFonts w:ascii="Times New Roman" w:eastAsia="Times New Roman" w:hAnsi="Times New Roman" w:cs="Times New Roman"/>
          <w:sz w:val="26"/>
          <w:szCs w:val="26"/>
          <w:lang w:eastAsia="ru-RU"/>
        </w:rPr>
        <w:br/>
      </w:r>
    </w:p>
    <w:p w:rsidR="00F51909" w:rsidRPr="00FE7B68" w:rsidRDefault="00F51909" w:rsidP="00FE7B68">
      <w:pPr>
        <w:spacing w:after="0" w:line="240" w:lineRule="auto"/>
        <w:ind w:firstLine="567"/>
        <w:jc w:val="both"/>
        <w:rPr>
          <w:rFonts w:ascii="Times New Roman" w:eastAsia="Times New Roman" w:hAnsi="Times New Roman" w:cs="Times New Roman"/>
          <w:sz w:val="26"/>
          <w:szCs w:val="26"/>
          <w:lang w:eastAsia="ru-RU"/>
        </w:rPr>
      </w:pPr>
      <w:r w:rsidRPr="00FE7B68">
        <w:rPr>
          <w:rFonts w:ascii="Times New Roman" w:eastAsia="Times New Roman" w:hAnsi="Times New Roman" w:cs="Times New Roman"/>
          <w:sz w:val="26"/>
          <w:szCs w:val="26"/>
          <w:lang w:eastAsia="ru-RU"/>
        </w:rPr>
        <w:t xml:space="preserve">В соответствии со статьей 353.1 </w:t>
      </w:r>
      <w:hyperlink r:id="rId6" w:history="1">
        <w:r w:rsidRPr="00FE7B68">
          <w:rPr>
            <w:rFonts w:ascii="Times New Roman" w:eastAsia="Times New Roman" w:hAnsi="Times New Roman" w:cs="Times New Roman"/>
            <w:sz w:val="26"/>
            <w:szCs w:val="26"/>
            <w:lang w:eastAsia="ru-RU"/>
          </w:rPr>
          <w:t>Трудового кодекса Российской Федерации</w:t>
        </w:r>
      </w:hyperlink>
      <w:r w:rsidRPr="00FE7B68">
        <w:rPr>
          <w:rFonts w:ascii="Times New Roman" w:eastAsia="Times New Roman" w:hAnsi="Times New Roman" w:cs="Times New Roman"/>
          <w:sz w:val="26"/>
          <w:szCs w:val="26"/>
          <w:lang w:eastAsia="ru-RU"/>
        </w:rPr>
        <w:t xml:space="preserve">, </w:t>
      </w:r>
      <w:hyperlink r:id="rId7" w:history="1">
        <w:r w:rsidRPr="00FE7B68">
          <w:rPr>
            <w:rFonts w:ascii="Times New Roman" w:eastAsia="Times New Roman" w:hAnsi="Times New Roman" w:cs="Times New Roman"/>
            <w:sz w:val="26"/>
            <w:szCs w:val="26"/>
            <w:lang w:eastAsia="ru-RU"/>
          </w:rPr>
          <w:t xml:space="preserve">Законом Республики Татарстан </w:t>
        </w:r>
        <w:r w:rsidR="00EB70F1" w:rsidRPr="00FE7B68">
          <w:rPr>
            <w:rFonts w:ascii="Times New Roman" w:eastAsia="Times New Roman" w:hAnsi="Times New Roman" w:cs="Times New Roman"/>
            <w:sz w:val="26"/>
            <w:szCs w:val="26"/>
            <w:lang w:eastAsia="ru-RU"/>
          </w:rPr>
          <w:t>от 27 но</w:t>
        </w:r>
        <w:r w:rsidR="00FD3FC3" w:rsidRPr="00FE7B68">
          <w:rPr>
            <w:rFonts w:ascii="Times New Roman" w:eastAsia="Times New Roman" w:hAnsi="Times New Roman" w:cs="Times New Roman"/>
            <w:sz w:val="26"/>
            <w:szCs w:val="26"/>
            <w:lang w:eastAsia="ru-RU"/>
          </w:rPr>
          <w:t>ября 2019 года №100</w:t>
        </w:r>
        <w:r w:rsidR="00EB70F1" w:rsidRPr="00FE7B68">
          <w:rPr>
            <w:rFonts w:ascii="Times New Roman" w:eastAsia="Times New Roman" w:hAnsi="Times New Roman" w:cs="Times New Roman"/>
            <w:sz w:val="26"/>
            <w:szCs w:val="26"/>
            <w:lang w:eastAsia="ru-RU"/>
          </w:rPr>
          <w:t>-ЗРТ</w:t>
        </w:r>
        <w:r w:rsidR="00FD3FC3" w:rsidRPr="00FE7B68">
          <w:rPr>
            <w:rFonts w:ascii="Times New Roman" w:eastAsia="Times New Roman" w:hAnsi="Times New Roman" w:cs="Times New Roman"/>
            <w:sz w:val="26"/>
            <w:szCs w:val="26"/>
            <w:lang w:eastAsia="ru-RU"/>
          </w:rPr>
          <w:t xml:space="preserve"> «</w:t>
        </w:r>
        <w:r w:rsidRPr="00FE7B68">
          <w:rPr>
            <w:rFonts w:ascii="Times New Roman" w:eastAsia="Times New Roman" w:hAnsi="Times New Roman" w:cs="Times New Roman"/>
            <w:sz w:val="26"/>
            <w:szCs w:val="26"/>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FD3FC3" w:rsidRPr="00FE7B68">
          <w:rPr>
            <w:rFonts w:ascii="Times New Roman" w:eastAsia="Times New Roman" w:hAnsi="Times New Roman" w:cs="Times New Roman"/>
            <w:sz w:val="26"/>
            <w:szCs w:val="26"/>
            <w:lang w:eastAsia="ru-RU"/>
          </w:rPr>
          <w:t>»</w:t>
        </w:r>
      </w:hyperlink>
      <w:r w:rsidRPr="00FE7B68">
        <w:rPr>
          <w:rFonts w:ascii="Times New Roman" w:eastAsia="Times New Roman" w:hAnsi="Times New Roman" w:cs="Times New Roman"/>
          <w:sz w:val="26"/>
          <w:szCs w:val="26"/>
          <w:lang w:eastAsia="ru-RU"/>
        </w:rPr>
        <w:t xml:space="preserve"> </w:t>
      </w:r>
      <w:r w:rsidR="00BC0CBA" w:rsidRPr="00FE7B68">
        <w:rPr>
          <w:rFonts w:ascii="Times New Roman" w:eastAsia="Times New Roman" w:hAnsi="Times New Roman" w:cs="Times New Roman"/>
          <w:sz w:val="26"/>
          <w:szCs w:val="26"/>
          <w:lang w:eastAsia="ru-RU"/>
        </w:rPr>
        <w:t>ПОСТАНОВЛЯЮ:</w:t>
      </w:r>
    </w:p>
    <w:p w:rsidR="00FE7B68" w:rsidRPr="00FE7B68" w:rsidRDefault="00F51909" w:rsidP="00FE7B68">
      <w:pPr>
        <w:pStyle w:val="a6"/>
        <w:numPr>
          <w:ilvl w:val="0"/>
          <w:numId w:val="1"/>
        </w:numPr>
        <w:spacing w:after="0" w:line="240" w:lineRule="auto"/>
        <w:ind w:left="0" w:firstLine="567"/>
        <w:jc w:val="both"/>
        <w:rPr>
          <w:rFonts w:ascii="Times New Roman" w:eastAsia="Times New Roman" w:hAnsi="Times New Roman" w:cs="Times New Roman"/>
          <w:sz w:val="26"/>
          <w:szCs w:val="26"/>
          <w:lang w:eastAsia="ru-RU"/>
        </w:rPr>
      </w:pPr>
      <w:bookmarkStart w:id="0" w:name="_GoBack"/>
      <w:bookmarkEnd w:id="0"/>
      <w:r w:rsidRPr="00FE7B68">
        <w:rPr>
          <w:rFonts w:ascii="Times New Roman" w:eastAsia="Times New Roman" w:hAnsi="Times New Roman" w:cs="Times New Roman"/>
          <w:sz w:val="26"/>
          <w:szCs w:val="26"/>
          <w:lang w:eastAsia="ru-RU"/>
        </w:rPr>
        <w:t xml:space="preserve">Утвердить Положение о ведомственном контроле за соблюдением трудового законодательства и иных нормативных правовых актов, содержащих нормы трудового права в </w:t>
      </w:r>
      <w:r w:rsidR="00BC0CBA" w:rsidRPr="00FE7B68">
        <w:rPr>
          <w:rFonts w:ascii="Times New Roman" w:eastAsia="Times New Roman" w:hAnsi="Times New Roman" w:cs="Times New Roman"/>
          <w:sz w:val="26"/>
          <w:szCs w:val="26"/>
          <w:lang w:eastAsia="ru-RU"/>
        </w:rPr>
        <w:t>муниципальных</w:t>
      </w:r>
      <w:r w:rsidRPr="00FE7B68">
        <w:rPr>
          <w:rFonts w:ascii="Times New Roman" w:eastAsia="Times New Roman" w:hAnsi="Times New Roman" w:cs="Times New Roman"/>
          <w:sz w:val="26"/>
          <w:szCs w:val="26"/>
          <w:lang w:eastAsia="ru-RU"/>
        </w:rPr>
        <w:t xml:space="preserve"> учреждениях, подведомственных </w:t>
      </w:r>
      <w:r w:rsidR="00BC0CBA" w:rsidRPr="00FE7B68">
        <w:rPr>
          <w:rFonts w:ascii="Times New Roman" w:eastAsia="Times New Roman" w:hAnsi="Times New Roman" w:cs="Times New Roman"/>
          <w:sz w:val="26"/>
          <w:szCs w:val="26"/>
          <w:lang w:eastAsia="ru-RU"/>
        </w:rPr>
        <w:t>Исполнительному комитету Рыбно-Слободского муниципального района Республики Татарстан.</w:t>
      </w:r>
    </w:p>
    <w:p w:rsidR="00846117" w:rsidRPr="00FE7B68" w:rsidRDefault="00F51909" w:rsidP="00FE7B68">
      <w:pPr>
        <w:pStyle w:val="a6"/>
        <w:numPr>
          <w:ilvl w:val="0"/>
          <w:numId w:val="1"/>
        </w:numPr>
        <w:spacing w:after="0" w:line="240" w:lineRule="auto"/>
        <w:ind w:left="0" w:firstLine="567"/>
        <w:jc w:val="both"/>
        <w:rPr>
          <w:rFonts w:ascii="Times New Roman" w:eastAsia="Times New Roman" w:hAnsi="Times New Roman" w:cs="Times New Roman"/>
          <w:sz w:val="26"/>
          <w:szCs w:val="26"/>
          <w:lang w:eastAsia="ru-RU"/>
        </w:rPr>
      </w:pPr>
      <w:r w:rsidRPr="00FE7B68">
        <w:rPr>
          <w:rFonts w:ascii="Times New Roman" w:eastAsia="Times New Roman" w:hAnsi="Times New Roman" w:cs="Times New Roman"/>
          <w:sz w:val="26"/>
          <w:szCs w:val="26"/>
          <w:lang w:eastAsia="ru-RU"/>
        </w:rPr>
        <w:t xml:space="preserve">Руководителям </w:t>
      </w:r>
      <w:r w:rsidR="00BC0CBA" w:rsidRPr="00FE7B68">
        <w:rPr>
          <w:rFonts w:ascii="Times New Roman" w:eastAsia="Times New Roman" w:hAnsi="Times New Roman" w:cs="Times New Roman"/>
          <w:sz w:val="26"/>
          <w:szCs w:val="26"/>
          <w:lang w:eastAsia="ru-RU"/>
        </w:rPr>
        <w:t xml:space="preserve">муниципальных </w:t>
      </w:r>
      <w:r w:rsidRPr="00FE7B68">
        <w:rPr>
          <w:rFonts w:ascii="Times New Roman" w:eastAsia="Times New Roman" w:hAnsi="Times New Roman" w:cs="Times New Roman"/>
          <w:sz w:val="26"/>
          <w:szCs w:val="26"/>
          <w:lang w:eastAsia="ru-RU"/>
        </w:rPr>
        <w:t>учреждений</w:t>
      </w:r>
      <w:r w:rsidR="00BC0CBA" w:rsidRPr="00FE7B68">
        <w:rPr>
          <w:rFonts w:ascii="Times New Roman" w:eastAsia="Times New Roman" w:hAnsi="Times New Roman" w:cs="Times New Roman"/>
          <w:sz w:val="26"/>
          <w:szCs w:val="26"/>
          <w:lang w:eastAsia="ru-RU"/>
        </w:rPr>
        <w:t>,</w:t>
      </w:r>
      <w:r w:rsidRPr="00FE7B68">
        <w:rPr>
          <w:rFonts w:ascii="Times New Roman" w:eastAsia="Times New Roman" w:hAnsi="Times New Roman" w:cs="Times New Roman"/>
          <w:sz w:val="26"/>
          <w:szCs w:val="26"/>
          <w:lang w:eastAsia="ru-RU"/>
        </w:rPr>
        <w:t xml:space="preserve"> подведомственных </w:t>
      </w:r>
      <w:r w:rsidR="00BC0CBA" w:rsidRPr="00FE7B68">
        <w:rPr>
          <w:rFonts w:ascii="Times New Roman" w:eastAsia="Times New Roman" w:hAnsi="Times New Roman" w:cs="Times New Roman"/>
          <w:sz w:val="26"/>
          <w:szCs w:val="26"/>
          <w:lang w:eastAsia="ru-RU"/>
        </w:rPr>
        <w:t>Исполнительному комитету Рыбно-Слободского муниципального района Республики Татарстан</w:t>
      </w:r>
      <w:r w:rsidRPr="00FE7B68">
        <w:rPr>
          <w:rFonts w:ascii="Times New Roman" w:eastAsia="Times New Roman" w:hAnsi="Times New Roman" w:cs="Times New Roman"/>
          <w:sz w:val="26"/>
          <w:szCs w:val="26"/>
          <w:lang w:eastAsia="ru-RU"/>
        </w:rPr>
        <w:t>, обеспечивать необходимые условия для проведения мероприятий по ведомственному контролю за соблюдением трудового законодательства и иных нормативных правовых актов, содержащих нормы трудового права.</w:t>
      </w:r>
    </w:p>
    <w:p w:rsidR="00FE7B68" w:rsidRPr="00FE7B68" w:rsidRDefault="00846117" w:rsidP="00FE7B68">
      <w:pPr>
        <w:pStyle w:val="a6"/>
        <w:numPr>
          <w:ilvl w:val="0"/>
          <w:numId w:val="1"/>
        </w:numPr>
        <w:autoSpaceDE w:val="0"/>
        <w:autoSpaceDN w:val="0"/>
        <w:adjustRightInd w:val="0"/>
        <w:spacing w:line="240" w:lineRule="auto"/>
        <w:ind w:left="0" w:firstLine="567"/>
        <w:jc w:val="both"/>
        <w:rPr>
          <w:rFonts w:ascii="Times New Roman" w:eastAsia="Times New Roman" w:hAnsi="Times New Roman" w:cs="Times New Roman"/>
          <w:sz w:val="26"/>
          <w:szCs w:val="26"/>
          <w:lang w:eastAsia="ru-RU"/>
        </w:rPr>
      </w:pPr>
      <w:r w:rsidRPr="00FE7B68">
        <w:rPr>
          <w:rFonts w:ascii="Times New Roman" w:eastAsia="Times New Roman" w:hAnsi="Times New Roman" w:cs="Times New Roman"/>
          <w:sz w:val="26"/>
          <w:szCs w:val="26"/>
          <w:lang w:eastAsia="ru-RU"/>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8" w:history="1">
        <w:r w:rsidR="000D7935" w:rsidRPr="00BA1175">
          <w:rPr>
            <w:rStyle w:val="a3"/>
            <w:rFonts w:ascii="Times New Roman" w:eastAsia="Times New Roman" w:hAnsi="Times New Roman" w:cs="Times New Roman"/>
            <w:sz w:val="26"/>
            <w:szCs w:val="26"/>
            <w:lang w:eastAsia="ru-RU"/>
          </w:rPr>
          <w:t>http://ribnaya-sloboda.tatarstan.ru</w:t>
        </w:r>
      </w:hyperlink>
      <w:r w:rsidR="000D7935">
        <w:rPr>
          <w:rFonts w:ascii="Times New Roman" w:eastAsia="Times New Roman" w:hAnsi="Times New Roman" w:cs="Times New Roman"/>
          <w:sz w:val="26"/>
          <w:szCs w:val="26"/>
          <w:lang w:eastAsia="ru-RU"/>
        </w:rPr>
        <w:t xml:space="preserve"> </w:t>
      </w:r>
      <w:r w:rsidRPr="00FE7B68">
        <w:rPr>
          <w:rFonts w:ascii="Times New Roman" w:eastAsia="Times New Roman" w:hAnsi="Times New Roman" w:cs="Times New Roman"/>
          <w:sz w:val="26"/>
          <w:szCs w:val="26"/>
          <w:lang w:eastAsia="ru-RU"/>
        </w:rPr>
        <w:t xml:space="preserve">и </w:t>
      </w:r>
      <w:proofErr w:type="gramStart"/>
      <w:r w:rsidRPr="00FE7B68">
        <w:rPr>
          <w:rFonts w:ascii="Times New Roman" w:eastAsia="Times New Roman" w:hAnsi="Times New Roman" w:cs="Times New Roman"/>
          <w:sz w:val="26"/>
          <w:szCs w:val="26"/>
          <w:lang w:eastAsia="ru-RU"/>
        </w:rPr>
        <w:t>на</w:t>
      </w:r>
      <w:proofErr w:type="gramEnd"/>
      <w:r w:rsidRPr="00FE7B68">
        <w:rPr>
          <w:rFonts w:ascii="Times New Roman" w:eastAsia="Times New Roman" w:hAnsi="Times New Roman" w:cs="Times New Roman"/>
          <w:sz w:val="26"/>
          <w:szCs w:val="26"/>
          <w:lang w:eastAsia="ru-RU"/>
        </w:rPr>
        <w:t xml:space="preserve">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FE7B68" w:rsidRPr="00FE7B68">
          <w:rPr>
            <w:rStyle w:val="a3"/>
            <w:rFonts w:ascii="Times New Roman" w:eastAsia="Times New Roman" w:hAnsi="Times New Roman" w:cs="Times New Roman"/>
            <w:sz w:val="26"/>
            <w:szCs w:val="26"/>
            <w:lang w:eastAsia="ru-RU"/>
          </w:rPr>
          <w:t>http://pravo.tatarstan.ru</w:t>
        </w:r>
      </w:hyperlink>
      <w:r w:rsidRPr="00FE7B68">
        <w:rPr>
          <w:rFonts w:ascii="Times New Roman" w:eastAsia="Times New Roman" w:hAnsi="Times New Roman" w:cs="Times New Roman"/>
          <w:sz w:val="26"/>
          <w:szCs w:val="26"/>
          <w:lang w:eastAsia="ru-RU"/>
        </w:rPr>
        <w:t>.</w:t>
      </w:r>
    </w:p>
    <w:p w:rsidR="00F51909" w:rsidRPr="00FE7B68" w:rsidRDefault="00F51909" w:rsidP="00FE7B68">
      <w:pPr>
        <w:pStyle w:val="a6"/>
        <w:numPr>
          <w:ilvl w:val="0"/>
          <w:numId w:val="1"/>
        </w:numPr>
        <w:autoSpaceDE w:val="0"/>
        <w:autoSpaceDN w:val="0"/>
        <w:adjustRightInd w:val="0"/>
        <w:spacing w:line="240" w:lineRule="auto"/>
        <w:jc w:val="both"/>
        <w:rPr>
          <w:rFonts w:ascii="Times New Roman" w:eastAsia="Times New Roman" w:hAnsi="Times New Roman" w:cs="Times New Roman"/>
          <w:sz w:val="26"/>
          <w:szCs w:val="26"/>
          <w:lang w:eastAsia="ru-RU"/>
        </w:rPr>
      </w:pPr>
      <w:r w:rsidRPr="00FE7B68">
        <w:rPr>
          <w:rFonts w:ascii="Times New Roman" w:eastAsia="Times New Roman" w:hAnsi="Times New Roman" w:cs="Times New Roman"/>
          <w:sz w:val="26"/>
          <w:szCs w:val="26"/>
          <w:lang w:eastAsia="ru-RU"/>
        </w:rPr>
        <w:t xml:space="preserve">Контроль за исполнением настоящего </w:t>
      </w:r>
      <w:r w:rsidR="00BC0CBA" w:rsidRPr="00FE7B68">
        <w:rPr>
          <w:rFonts w:ascii="Times New Roman" w:eastAsia="Times New Roman" w:hAnsi="Times New Roman" w:cs="Times New Roman"/>
          <w:sz w:val="26"/>
          <w:szCs w:val="26"/>
          <w:lang w:eastAsia="ru-RU"/>
        </w:rPr>
        <w:t>постановления</w:t>
      </w:r>
      <w:r w:rsidRPr="00FE7B68">
        <w:rPr>
          <w:rFonts w:ascii="Times New Roman" w:eastAsia="Times New Roman" w:hAnsi="Times New Roman" w:cs="Times New Roman"/>
          <w:sz w:val="26"/>
          <w:szCs w:val="26"/>
          <w:lang w:eastAsia="ru-RU"/>
        </w:rPr>
        <w:t xml:space="preserve"> оставляю за собой.</w:t>
      </w:r>
    </w:p>
    <w:p w:rsidR="00F51909" w:rsidRPr="00FE7B68" w:rsidRDefault="00F51909" w:rsidP="00F51909">
      <w:pPr>
        <w:spacing w:after="0" w:line="240" w:lineRule="auto"/>
        <w:jc w:val="both"/>
        <w:rPr>
          <w:rFonts w:ascii="Times New Roman" w:eastAsia="Times New Roman" w:hAnsi="Times New Roman" w:cs="Times New Roman"/>
          <w:sz w:val="26"/>
          <w:szCs w:val="26"/>
          <w:lang w:eastAsia="ru-RU"/>
        </w:rPr>
      </w:pPr>
      <w:r w:rsidRPr="00FE7B68">
        <w:rPr>
          <w:rFonts w:ascii="Times New Roman" w:eastAsia="Times New Roman" w:hAnsi="Times New Roman" w:cs="Times New Roman"/>
          <w:sz w:val="26"/>
          <w:szCs w:val="26"/>
          <w:lang w:eastAsia="ru-RU"/>
        </w:rPr>
        <w:br/>
      </w:r>
      <w:r w:rsidRPr="00FE7B68">
        <w:rPr>
          <w:rFonts w:ascii="Times New Roman" w:eastAsia="Times New Roman" w:hAnsi="Times New Roman" w:cs="Times New Roman"/>
          <w:sz w:val="26"/>
          <w:szCs w:val="26"/>
          <w:lang w:eastAsia="ru-RU"/>
        </w:rPr>
        <w:br/>
      </w:r>
      <w:r w:rsidR="00BC0CBA" w:rsidRPr="00FE7B68">
        <w:rPr>
          <w:rFonts w:ascii="Times New Roman" w:eastAsia="Times New Roman" w:hAnsi="Times New Roman" w:cs="Times New Roman"/>
          <w:sz w:val="26"/>
          <w:szCs w:val="26"/>
          <w:lang w:eastAsia="ru-RU"/>
        </w:rPr>
        <w:t xml:space="preserve">Руководитель                                                  </w:t>
      </w:r>
      <w:r w:rsidR="00FE7B68">
        <w:rPr>
          <w:rFonts w:ascii="Times New Roman" w:eastAsia="Times New Roman" w:hAnsi="Times New Roman" w:cs="Times New Roman"/>
          <w:sz w:val="26"/>
          <w:szCs w:val="26"/>
          <w:lang w:eastAsia="ru-RU"/>
        </w:rPr>
        <w:t xml:space="preserve">  </w:t>
      </w:r>
      <w:r w:rsidR="00BC0CBA" w:rsidRPr="00FE7B68">
        <w:rPr>
          <w:rFonts w:ascii="Times New Roman" w:eastAsia="Times New Roman" w:hAnsi="Times New Roman" w:cs="Times New Roman"/>
          <w:sz w:val="26"/>
          <w:szCs w:val="26"/>
          <w:lang w:eastAsia="ru-RU"/>
        </w:rPr>
        <w:t xml:space="preserve">                                                      Р.Л. Исланов</w:t>
      </w:r>
    </w:p>
    <w:p w:rsidR="00BC0CBA" w:rsidRPr="00FE7B68" w:rsidRDefault="00BC0CBA" w:rsidP="00F51909">
      <w:pPr>
        <w:spacing w:after="0" w:line="240" w:lineRule="auto"/>
        <w:jc w:val="both"/>
        <w:outlineLvl w:val="1"/>
        <w:rPr>
          <w:rFonts w:ascii="Times New Roman" w:eastAsia="Times New Roman" w:hAnsi="Times New Roman" w:cs="Times New Roman"/>
          <w:b/>
          <w:bCs/>
          <w:sz w:val="26"/>
          <w:szCs w:val="26"/>
          <w:lang w:eastAsia="ru-RU"/>
        </w:rPr>
      </w:pPr>
    </w:p>
    <w:p w:rsidR="00846117" w:rsidRPr="00FE7B68" w:rsidRDefault="00846117" w:rsidP="00BC0CBA">
      <w:pPr>
        <w:spacing w:after="0" w:line="240" w:lineRule="auto"/>
        <w:ind w:left="6237"/>
        <w:jc w:val="both"/>
        <w:outlineLvl w:val="1"/>
        <w:rPr>
          <w:rFonts w:ascii="Times New Roman" w:eastAsia="Times New Roman" w:hAnsi="Times New Roman" w:cs="Times New Roman"/>
          <w:bCs/>
          <w:sz w:val="26"/>
          <w:szCs w:val="26"/>
          <w:lang w:eastAsia="ru-RU"/>
        </w:rPr>
      </w:pPr>
    </w:p>
    <w:p w:rsidR="00846117" w:rsidRDefault="0084611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846117" w:rsidRDefault="0084611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846117" w:rsidRDefault="00846117" w:rsidP="00BC0CBA">
      <w:pPr>
        <w:spacing w:after="0" w:line="240" w:lineRule="auto"/>
        <w:ind w:left="6237"/>
        <w:jc w:val="both"/>
        <w:outlineLvl w:val="1"/>
        <w:rPr>
          <w:rFonts w:ascii="Times New Roman" w:eastAsia="Times New Roman" w:hAnsi="Times New Roman" w:cs="Times New Roman"/>
          <w:bCs/>
          <w:sz w:val="24"/>
          <w:szCs w:val="24"/>
          <w:lang w:eastAsia="ru-RU"/>
        </w:rPr>
      </w:pPr>
    </w:p>
    <w:p w:rsidR="00BC0CBA" w:rsidRPr="0006781D" w:rsidRDefault="00BC0CBA" w:rsidP="00BC0CBA">
      <w:pPr>
        <w:spacing w:after="0" w:line="240" w:lineRule="auto"/>
        <w:ind w:left="6237"/>
        <w:jc w:val="both"/>
        <w:outlineLvl w:val="1"/>
        <w:rPr>
          <w:rFonts w:ascii="Times New Roman" w:eastAsia="Times New Roman" w:hAnsi="Times New Roman" w:cs="Times New Roman"/>
          <w:bCs/>
          <w:sz w:val="24"/>
          <w:szCs w:val="24"/>
          <w:lang w:eastAsia="ru-RU"/>
        </w:rPr>
      </w:pPr>
      <w:r w:rsidRPr="0006781D">
        <w:rPr>
          <w:rFonts w:ascii="Times New Roman" w:eastAsia="Times New Roman" w:hAnsi="Times New Roman" w:cs="Times New Roman"/>
          <w:bCs/>
          <w:sz w:val="24"/>
          <w:szCs w:val="24"/>
          <w:lang w:eastAsia="ru-RU"/>
        </w:rPr>
        <w:lastRenderedPageBreak/>
        <w:t>Приложение</w:t>
      </w:r>
    </w:p>
    <w:p w:rsidR="00BC0CBA" w:rsidRPr="0006781D" w:rsidRDefault="0006781D" w:rsidP="00BC0CBA">
      <w:pPr>
        <w:spacing w:after="0" w:line="240" w:lineRule="auto"/>
        <w:ind w:left="6237"/>
        <w:jc w:val="both"/>
        <w:outlineLvl w:val="1"/>
        <w:rPr>
          <w:rFonts w:ascii="Times New Roman" w:eastAsia="Times New Roman" w:hAnsi="Times New Roman" w:cs="Times New Roman"/>
          <w:bCs/>
          <w:sz w:val="24"/>
          <w:szCs w:val="24"/>
          <w:lang w:eastAsia="ru-RU"/>
        </w:rPr>
      </w:pPr>
      <w:r w:rsidRPr="0006781D">
        <w:rPr>
          <w:rFonts w:ascii="Times New Roman" w:eastAsia="Times New Roman" w:hAnsi="Times New Roman" w:cs="Times New Roman"/>
          <w:bCs/>
          <w:sz w:val="24"/>
          <w:szCs w:val="24"/>
          <w:lang w:eastAsia="ru-RU"/>
        </w:rPr>
        <w:t>к</w:t>
      </w:r>
      <w:r w:rsidR="00BC0CBA" w:rsidRPr="0006781D">
        <w:rPr>
          <w:rFonts w:ascii="Times New Roman" w:eastAsia="Times New Roman" w:hAnsi="Times New Roman" w:cs="Times New Roman"/>
          <w:bCs/>
          <w:sz w:val="24"/>
          <w:szCs w:val="24"/>
          <w:lang w:eastAsia="ru-RU"/>
        </w:rPr>
        <w:t xml:space="preserve"> постановлению Исполнительного комитета Рыбно-Слободского муниципального района Республики Татарстан </w:t>
      </w:r>
    </w:p>
    <w:p w:rsidR="00BC0CBA" w:rsidRPr="0006781D" w:rsidRDefault="0006781D" w:rsidP="00BC0CBA">
      <w:pPr>
        <w:spacing w:after="0" w:line="240" w:lineRule="auto"/>
        <w:ind w:left="6237"/>
        <w:jc w:val="both"/>
        <w:outlineLvl w:val="1"/>
        <w:rPr>
          <w:rFonts w:ascii="Times New Roman" w:eastAsia="Times New Roman" w:hAnsi="Times New Roman" w:cs="Times New Roman"/>
          <w:bCs/>
          <w:sz w:val="24"/>
          <w:szCs w:val="24"/>
          <w:lang w:eastAsia="ru-RU"/>
        </w:rPr>
      </w:pPr>
      <w:r w:rsidRPr="0006781D">
        <w:rPr>
          <w:rFonts w:ascii="Times New Roman" w:eastAsia="Times New Roman" w:hAnsi="Times New Roman" w:cs="Times New Roman"/>
          <w:bCs/>
          <w:sz w:val="24"/>
          <w:szCs w:val="24"/>
          <w:lang w:eastAsia="ru-RU"/>
        </w:rPr>
        <w:t>о</w:t>
      </w:r>
      <w:r w:rsidR="00BC0CBA" w:rsidRPr="0006781D">
        <w:rPr>
          <w:rFonts w:ascii="Times New Roman" w:eastAsia="Times New Roman" w:hAnsi="Times New Roman" w:cs="Times New Roman"/>
          <w:bCs/>
          <w:sz w:val="24"/>
          <w:szCs w:val="24"/>
          <w:lang w:eastAsia="ru-RU"/>
        </w:rPr>
        <w:t>т ___________ №_________</w:t>
      </w:r>
    </w:p>
    <w:p w:rsidR="00BC0CBA" w:rsidRDefault="00BC0CBA" w:rsidP="00BC0CBA">
      <w:pPr>
        <w:spacing w:after="0" w:line="240" w:lineRule="auto"/>
        <w:ind w:left="6237"/>
        <w:jc w:val="both"/>
        <w:outlineLvl w:val="1"/>
        <w:rPr>
          <w:rFonts w:ascii="Times New Roman" w:eastAsia="Times New Roman" w:hAnsi="Times New Roman" w:cs="Times New Roman"/>
          <w:b/>
          <w:bCs/>
          <w:sz w:val="24"/>
          <w:szCs w:val="24"/>
          <w:lang w:eastAsia="ru-RU"/>
        </w:rPr>
      </w:pPr>
    </w:p>
    <w:p w:rsidR="00F51909" w:rsidRPr="00F51909" w:rsidRDefault="00F51909" w:rsidP="00846117">
      <w:pPr>
        <w:spacing w:after="0" w:line="240" w:lineRule="auto"/>
        <w:jc w:val="center"/>
        <w:outlineLvl w:val="1"/>
        <w:rPr>
          <w:rFonts w:ascii="Times New Roman" w:eastAsia="Times New Roman" w:hAnsi="Times New Roman" w:cs="Times New Roman"/>
          <w:sz w:val="24"/>
          <w:szCs w:val="24"/>
          <w:lang w:eastAsia="ru-RU"/>
        </w:rPr>
      </w:pPr>
      <w:r w:rsidRPr="0006781D">
        <w:rPr>
          <w:rFonts w:ascii="Times New Roman" w:eastAsia="Times New Roman" w:hAnsi="Times New Roman" w:cs="Times New Roman"/>
          <w:bCs/>
          <w:sz w:val="24"/>
          <w:szCs w:val="24"/>
          <w:lang w:eastAsia="ru-RU"/>
        </w:rPr>
        <w:t xml:space="preserve">Положение </w:t>
      </w:r>
      <w:r w:rsidR="0006781D" w:rsidRPr="00F51909">
        <w:rPr>
          <w:rFonts w:ascii="Times New Roman" w:eastAsia="Times New Roman" w:hAnsi="Times New Roman" w:cs="Times New Roman"/>
          <w:sz w:val="24"/>
          <w:szCs w:val="24"/>
          <w:lang w:eastAsia="ru-RU"/>
        </w:rPr>
        <w:t xml:space="preserve">о ведомственном контроле за соблюдением трудового законодательства и иных нормативных правовых актов, содержащих нормы трудового права в </w:t>
      </w:r>
      <w:r w:rsidR="0006781D">
        <w:rPr>
          <w:rFonts w:ascii="Times New Roman" w:eastAsia="Times New Roman" w:hAnsi="Times New Roman" w:cs="Times New Roman"/>
          <w:sz w:val="24"/>
          <w:szCs w:val="24"/>
          <w:lang w:eastAsia="ru-RU"/>
        </w:rPr>
        <w:t>муниципальных</w:t>
      </w:r>
      <w:r w:rsidR="0006781D" w:rsidRPr="00F51909">
        <w:rPr>
          <w:rFonts w:ascii="Times New Roman" w:eastAsia="Times New Roman" w:hAnsi="Times New Roman" w:cs="Times New Roman"/>
          <w:sz w:val="24"/>
          <w:szCs w:val="24"/>
          <w:lang w:eastAsia="ru-RU"/>
        </w:rPr>
        <w:t xml:space="preserve"> учреждениях, подведомственных </w:t>
      </w:r>
      <w:r w:rsidR="0006781D">
        <w:rPr>
          <w:rFonts w:ascii="Times New Roman" w:eastAsia="Times New Roman" w:hAnsi="Times New Roman" w:cs="Times New Roman"/>
          <w:sz w:val="24"/>
          <w:szCs w:val="24"/>
          <w:lang w:eastAsia="ru-RU"/>
        </w:rPr>
        <w:t>Исполнительному комитету Рыбно-Слободского муниципального района Республики Татарстан.</w:t>
      </w:r>
      <w:r w:rsidR="0006781D" w:rsidRPr="00F51909">
        <w:rPr>
          <w:rFonts w:ascii="Times New Roman" w:eastAsia="Times New Roman" w:hAnsi="Times New Roman" w:cs="Times New Roman"/>
          <w:sz w:val="24"/>
          <w:szCs w:val="24"/>
          <w:lang w:eastAsia="ru-RU"/>
        </w:rPr>
        <w:br/>
      </w:r>
    </w:p>
    <w:p w:rsidR="00F51909" w:rsidRPr="00A077D2" w:rsidRDefault="00F51909" w:rsidP="00A077D2">
      <w:pPr>
        <w:pStyle w:val="a6"/>
        <w:numPr>
          <w:ilvl w:val="0"/>
          <w:numId w:val="2"/>
        </w:numPr>
        <w:spacing w:after="0" w:line="240" w:lineRule="auto"/>
        <w:jc w:val="center"/>
        <w:outlineLvl w:val="2"/>
        <w:rPr>
          <w:rFonts w:ascii="Times New Roman" w:eastAsia="Times New Roman" w:hAnsi="Times New Roman" w:cs="Times New Roman"/>
          <w:b/>
          <w:bCs/>
          <w:sz w:val="24"/>
          <w:szCs w:val="24"/>
          <w:lang w:eastAsia="ru-RU"/>
        </w:rPr>
      </w:pPr>
      <w:r w:rsidRPr="00A077D2">
        <w:rPr>
          <w:rFonts w:ascii="Times New Roman" w:eastAsia="Times New Roman" w:hAnsi="Times New Roman" w:cs="Times New Roman"/>
          <w:b/>
          <w:bCs/>
          <w:sz w:val="24"/>
          <w:szCs w:val="24"/>
          <w:lang w:eastAsia="ru-RU"/>
        </w:rPr>
        <w:t>Общие положения</w:t>
      </w:r>
    </w:p>
    <w:p w:rsidR="00A077D2" w:rsidRPr="00A077D2" w:rsidRDefault="00A077D2" w:rsidP="00A077D2">
      <w:pPr>
        <w:spacing w:after="0" w:line="240" w:lineRule="auto"/>
        <w:ind w:left="360"/>
        <w:outlineLvl w:val="2"/>
        <w:rPr>
          <w:rFonts w:ascii="Times New Roman" w:eastAsia="Times New Roman" w:hAnsi="Times New Roman" w:cs="Times New Roman"/>
          <w:b/>
          <w:bCs/>
          <w:sz w:val="24"/>
          <w:szCs w:val="24"/>
          <w:lang w:eastAsia="ru-RU"/>
        </w:rPr>
      </w:pPr>
    </w:p>
    <w:p w:rsidR="00F51909" w:rsidRPr="00F51909" w:rsidRDefault="00F51909" w:rsidP="00C53E07">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 Положение </w:t>
      </w:r>
      <w:r w:rsidR="0006781D" w:rsidRPr="00F51909">
        <w:rPr>
          <w:rFonts w:ascii="Times New Roman" w:eastAsia="Times New Roman" w:hAnsi="Times New Roman" w:cs="Times New Roman"/>
          <w:sz w:val="24"/>
          <w:szCs w:val="24"/>
          <w:lang w:eastAsia="ru-RU"/>
        </w:rPr>
        <w:t xml:space="preserve">о ведомственном контроле за соблюдением трудового законодательства и иных нормативных правовых актов, содержащих нормы трудового права в </w:t>
      </w:r>
      <w:r w:rsidR="0006781D">
        <w:rPr>
          <w:rFonts w:ascii="Times New Roman" w:eastAsia="Times New Roman" w:hAnsi="Times New Roman" w:cs="Times New Roman"/>
          <w:sz w:val="24"/>
          <w:szCs w:val="24"/>
          <w:lang w:eastAsia="ru-RU"/>
        </w:rPr>
        <w:t>муниципальных</w:t>
      </w:r>
      <w:r w:rsidR="0006781D" w:rsidRPr="00F51909">
        <w:rPr>
          <w:rFonts w:ascii="Times New Roman" w:eastAsia="Times New Roman" w:hAnsi="Times New Roman" w:cs="Times New Roman"/>
          <w:sz w:val="24"/>
          <w:szCs w:val="24"/>
          <w:lang w:eastAsia="ru-RU"/>
        </w:rPr>
        <w:t xml:space="preserve"> учреждениях, подведомственных </w:t>
      </w:r>
      <w:r w:rsidR="0006781D">
        <w:rPr>
          <w:rFonts w:ascii="Times New Roman" w:eastAsia="Times New Roman" w:hAnsi="Times New Roman" w:cs="Times New Roman"/>
          <w:sz w:val="24"/>
          <w:szCs w:val="24"/>
          <w:lang w:eastAsia="ru-RU"/>
        </w:rPr>
        <w:t>Исполнительному комитету Рыбно-Слободского муниципальн</w:t>
      </w:r>
      <w:r w:rsidR="00C53E07">
        <w:rPr>
          <w:rFonts w:ascii="Times New Roman" w:eastAsia="Times New Roman" w:hAnsi="Times New Roman" w:cs="Times New Roman"/>
          <w:sz w:val="24"/>
          <w:szCs w:val="24"/>
          <w:lang w:eastAsia="ru-RU"/>
        </w:rPr>
        <w:t xml:space="preserve">ого района Республики Татарстан </w:t>
      </w:r>
      <w:r w:rsidRPr="00F51909">
        <w:rPr>
          <w:rFonts w:ascii="Times New Roman" w:eastAsia="Times New Roman" w:hAnsi="Times New Roman" w:cs="Times New Roman"/>
          <w:sz w:val="24"/>
          <w:szCs w:val="24"/>
          <w:lang w:eastAsia="ru-RU"/>
        </w:rPr>
        <w:t xml:space="preserve">(далее - Положение) определяет сроки и последовательность действий (административных процедур), проводимых </w:t>
      </w:r>
      <w:r w:rsidR="0006781D">
        <w:rPr>
          <w:rFonts w:ascii="Times New Roman" w:eastAsia="Times New Roman" w:hAnsi="Times New Roman" w:cs="Times New Roman"/>
          <w:sz w:val="24"/>
          <w:szCs w:val="24"/>
          <w:lang w:eastAsia="ru-RU"/>
        </w:rPr>
        <w:t>Исполнительным комитетом Рыбно-Слободского муниципального района Республики Татарстан</w:t>
      </w:r>
      <w:r w:rsidR="0006781D" w:rsidRPr="00F51909">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xml:space="preserve">(далее </w:t>
      </w:r>
      <w:r w:rsidR="0006781D">
        <w:rPr>
          <w:rFonts w:ascii="Times New Roman" w:eastAsia="Times New Roman" w:hAnsi="Times New Roman" w:cs="Times New Roman"/>
          <w:sz w:val="24"/>
          <w:szCs w:val="24"/>
          <w:lang w:eastAsia="ru-RU"/>
        </w:rPr>
        <w:t>–</w:t>
      </w:r>
      <w:r w:rsidRPr="00F51909">
        <w:rPr>
          <w:rFonts w:ascii="Times New Roman" w:eastAsia="Times New Roman" w:hAnsi="Times New Roman" w:cs="Times New Roman"/>
          <w:sz w:val="24"/>
          <w:szCs w:val="24"/>
          <w:lang w:eastAsia="ru-RU"/>
        </w:rPr>
        <w:t xml:space="preserve"> </w:t>
      </w:r>
      <w:r w:rsidR="0006781D">
        <w:rPr>
          <w:rFonts w:ascii="Times New Roman" w:eastAsia="Times New Roman" w:hAnsi="Times New Roman" w:cs="Times New Roman"/>
          <w:sz w:val="24"/>
          <w:szCs w:val="24"/>
          <w:lang w:eastAsia="ru-RU"/>
        </w:rPr>
        <w:t>Исполнительный комитет</w:t>
      </w:r>
      <w:r w:rsidRPr="00F51909">
        <w:rPr>
          <w:rFonts w:ascii="Times New Roman" w:eastAsia="Times New Roman" w:hAnsi="Times New Roman" w:cs="Times New Roman"/>
          <w:sz w:val="24"/>
          <w:szCs w:val="24"/>
          <w:lang w:eastAsia="ru-RU"/>
        </w:rPr>
        <w:t xml:space="preserve">), порядок взаимодействия между его должностными лицами при осуществлении полномочий по ведомственному контролю за соблюдением трудового законодательства и иных нормативных правовых актов, содержащих нормы трудового права, в </w:t>
      </w:r>
      <w:r w:rsidR="0006781D">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учреждениях, подведомственных </w:t>
      </w:r>
      <w:r w:rsidR="0006781D">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xml:space="preserve"> (далее - ведомственный контроль).</w:t>
      </w:r>
    </w:p>
    <w:p w:rsidR="00F51909" w:rsidRPr="00F51909" w:rsidRDefault="00F51909" w:rsidP="00C53E07">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2. Настоящее Положение регламентирует процедуры ведомственного контроля в отношении подведомственных </w:t>
      </w:r>
      <w:r w:rsidR="0006781D">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xml:space="preserve"> </w:t>
      </w:r>
      <w:r w:rsidR="0006781D">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учреждений, организационно-методическое руководство, координацию и контроль за деятельностью которых осуществляет </w:t>
      </w:r>
      <w:r w:rsidR="009246B8">
        <w:rPr>
          <w:rFonts w:ascii="Times New Roman" w:eastAsia="Times New Roman" w:hAnsi="Times New Roman" w:cs="Times New Roman"/>
          <w:sz w:val="24"/>
          <w:szCs w:val="24"/>
          <w:lang w:eastAsia="ru-RU"/>
        </w:rPr>
        <w:t>Исполнительный комитет</w:t>
      </w:r>
      <w:r w:rsidRPr="00F51909">
        <w:rPr>
          <w:rFonts w:ascii="Times New Roman" w:eastAsia="Times New Roman" w:hAnsi="Times New Roman" w:cs="Times New Roman"/>
          <w:sz w:val="24"/>
          <w:szCs w:val="24"/>
          <w:lang w:eastAsia="ru-RU"/>
        </w:rPr>
        <w:t xml:space="preserve"> (далее - подведомственные учреждения).</w:t>
      </w:r>
    </w:p>
    <w:p w:rsidR="00F51909" w:rsidRPr="00F51909" w:rsidRDefault="00F51909" w:rsidP="00C53E07">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 Ведомственный контроль за соблюдением трудового законодательства и иных нормативных правовых актов, содержащих нормы трудового права в </w:t>
      </w:r>
      <w:r w:rsidR="009246B8">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учреждениях, подведомственных </w:t>
      </w:r>
      <w:r w:rsidR="009246B8">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включает в себя процедуры по:</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обеспечению соблюдения и защиты трудовых прав работников подведомственных учреждений, включая право на безопасные условия труда;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обеспечению соблюдения руководителями подведомственных учреждений трудового законодательства и иных нормативных правовых актов, содержащих нормы трудового права (далее - трудового законодательства);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доведению до руководителей подведомственных учреждений информации о наиболее эффективных средствах и методах соблюдения положений трудового законодательства;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принятию мер по фактам нарушений, выявленных по результатам проведенных мероприятий по ведомственному контролю.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4. Выполнение </w:t>
      </w:r>
      <w:r w:rsidRPr="009246B8">
        <w:rPr>
          <w:rFonts w:ascii="Times New Roman" w:eastAsia="Times New Roman" w:hAnsi="Times New Roman" w:cs="Times New Roman"/>
          <w:sz w:val="24"/>
          <w:szCs w:val="24"/>
          <w:lang w:eastAsia="ru-RU"/>
        </w:rPr>
        <w:t xml:space="preserve">ведомственного контроля осуществляется в соответствии с </w:t>
      </w:r>
      <w:hyperlink r:id="rId10" w:history="1">
        <w:r w:rsidRPr="009246B8">
          <w:rPr>
            <w:rFonts w:ascii="Times New Roman" w:eastAsia="Times New Roman" w:hAnsi="Times New Roman" w:cs="Times New Roman"/>
            <w:sz w:val="24"/>
            <w:szCs w:val="24"/>
            <w:lang w:eastAsia="ru-RU"/>
          </w:rPr>
          <w:t>Конституцией Российской Федерации</w:t>
        </w:r>
      </w:hyperlink>
      <w:r w:rsidRPr="009246B8">
        <w:rPr>
          <w:rFonts w:ascii="Times New Roman" w:eastAsia="Times New Roman" w:hAnsi="Times New Roman" w:cs="Times New Roman"/>
          <w:sz w:val="24"/>
          <w:szCs w:val="24"/>
          <w:lang w:eastAsia="ru-RU"/>
        </w:rPr>
        <w:t xml:space="preserve">; </w:t>
      </w:r>
      <w:hyperlink r:id="rId11" w:history="1">
        <w:r w:rsidRPr="009246B8">
          <w:rPr>
            <w:rFonts w:ascii="Times New Roman" w:eastAsia="Times New Roman" w:hAnsi="Times New Roman" w:cs="Times New Roman"/>
            <w:sz w:val="24"/>
            <w:szCs w:val="24"/>
            <w:lang w:eastAsia="ru-RU"/>
          </w:rPr>
          <w:t>Трудовым кодексом Российской Федерации</w:t>
        </w:r>
      </w:hyperlink>
      <w:r w:rsidRPr="009246B8">
        <w:rPr>
          <w:rFonts w:ascii="Times New Roman" w:eastAsia="Times New Roman" w:hAnsi="Times New Roman" w:cs="Times New Roman"/>
          <w:sz w:val="24"/>
          <w:szCs w:val="24"/>
          <w:lang w:eastAsia="ru-RU"/>
        </w:rPr>
        <w:t xml:space="preserve">; </w:t>
      </w:r>
      <w:hyperlink r:id="rId12" w:history="1">
        <w:r w:rsidR="00FD3FC3" w:rsidRPr="0006781D">
          <w:rPr>
            <w:rFonts w:ascii="Times New Roman" w:eastAsia="Times New Roman" w:hAnsi="Times New Roman" w:cs="Times New Roman"/>
            <w:sz w:val="24"/>
            <w:szCs w:val="24"/>
            <w:lang w:eastAsia="ru-RU"/>
          </w:rPr>
          <w:t xml:space="preserve">Законом Республики Татарстан </w:t>
        </w:r>
        <w:r w:rsidR="00FD3FC3">
          <w:rPr>
            <w:rFonts w:ascii="Times New Roman" w:eastAsia="Times New Roman" w:hAnsi="Times New Roman" w:cs="Times New Roman"/>
            <w:sz w:val="24"/>
            <w:szCs w:val="24"/>
            <w:lang w:eastAsia="ru-RU"/>
          </w:rPr>
          <w:t>от 27 ноября 2019 года №100-ЗРТ «</w:t>
        </w:r>
        <w:r w:rsidR="00FD3FC3"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FD3FC3">
          <w:rPr>
            <w:rFonts w:ascii="Times New Roman" w:eastAsia="Times New Roman" w:hAnsi="Times New Roman" w:cs="Times New Roman"/>
            <w:sz w:val="24"/>
            <w:szCs w:val="24"/>
            <w:lang w:eastAsia="ru-RU"/>
          </w:rPr>
          <w:t>»</w:t>
        </w:r>
      </w:hyperlink>
      <w:r w:rsidRPr="00F51909">
        <w:rPr>
          <w:rFonts w:ascii="Times New Roman" w:eastAsia="Times New Roman" w:hAnsi="Times New Roman" w:cs="Times New Roman"/>
          <w:sz w:val="24"/>
          <w:szCs w:val="24"/>
          <w:lang w:eastAsia="ru-RU"/>
        </w:rPr>
        <w:t xml:space="preserve">; иными правовыми актами Российской Федерации и Республики </w:t>
      </w:r>
      <w:r w:rsidR="009246B8">
        <w:rPr>
          <w:rFonts w:ascii="Times New Roman" w:eastAsia="Times New Roman" w:hAnsi="Times New Roman" w:cs="Times New Roman"/>
          <w:sz w:val="24"/>
          <w:szCs w:val="24"/>
          <w:lang w:eastAsia="ru-RU"/>
        </w:rPr>
        <w:t>Татарстан</w:t>
      </w:r>
      <w:r w:rsidRPr="00F51909">
        <w:rPr>
          <w:rFonts w:ascii="Times New Roman" w:eastAsia="Times New Roman" w:hAnsi="Times New Roman" w:cs="Times New Roman"/>
          <w:sz w:val="24"/>
          <w:szCs w:val="24"/>
          <w:lang w:eastAsia="ru-RU"/>
        </w:rPr>
        <w:t>.</w:t>
      </w:r>
    </w:p>
    <w:p w:rsidR="00927D96"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5. Выполнение ведомственного контроля осуществляется должностными лицами </w:t>
      </w:r>
      <w:r w:rsidR="009246B8">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уполномоченными на осуществление ведомственного контроля, которые утверждаются </w:t>
      </w:r>
      <w:r w:rsidR="009246B8">
        <w:rPr>
          <w:rFonts w:ascii="Times New Roman" w:eastAsia="Times New Roman" w:hAnsi="Times New Roman" w:cs="Times New Roman"/>
          <w:sz w:val="24"/>
          <w:szCs w:val="24"/>
          <w:lang w:eastAsia="ru-RU"/>
        </w:rPr>
        <w:t>распоряжением Исполнительного комитета</w:t>
      </w:r>
      <w:r w:rsidRPr="00F51909">
        <w:rPr>
          <w:rFonts w:ascii="Times New Roman" w:eastAsia="Times New Roman" w:hAnsi="Times New Roman" w:cs="Times New Roman"/>
          <w:sz w:val="24"/>
          <w:szCs w:val="24"/>
          <w:lang w:eastAsia="ru-RU"/>
        </w:rPr>
        <w:t>, согласно приложению N 3 к настоящему Положению.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6. Проверки соблюдения трудового законодательства и иных нормативных правовых актов, содержащих нормы трудового права, в подведомственных учреждениях проводятся с целью: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выявления нарушений трудового законодательства и иных нормативных правовых актов, содержащих нормы трудового права;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предупреждения нарушений прав и законных интересов работников подведомственных учреждений;</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принятия мер по восстановлению нарушенных прав работников подведомственных учреждений и привлечению виновных должностных лиц к ответственности за нарушения трудового законодательства и иных нормативных правовых актов, содержащих нормы трудового права;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контроля за организацией профилактической работы по предупреждению производственного травматизма и профессиональной заболеваемости, а также работы по улучшению условий труда;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определения необходимости обучения специалистов подведомственных учреждений на курсах повышения квалификации и на семинарах, посвященных вопросам соблюдения трудового законодательства и иных нормативных правовых актов, содержащих нормы трудового права, в том числе вопросам охраны труда.</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7. Основными принципами осуществления ведомственного контроля за соблюдением трудового законодательства и иных нормативных правовых актов, содержащих нормы трудового права, являются: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презумпция добросовестности подведомственного учреждения;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законность, объективность и доступность информации по вопросам правового регулирования трудовых отношений;</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международных договоров Российской Федерации в сфере труда;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открытость и доступность законодательных и иных нормативных правовых актов, содержащих нормы трудового права, устанавливающих обязательные требования, выполнение которых проверяется при проведении ведомственного контроля;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периодичность и оперативность осуществления мероприятий по контролю, предусматривающему полное и максимально быстрое его проведение в течение установленного срока;</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учет мероприятий по контролю;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возможность обжалования действий (бездействия) должностных лиц вышестоящих органов при осуществлении ведомственного контроля, нарушающих порядок проведения мероприятий по контролю, установленный законом области;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ответственность органов ведомственного контроля и их должностных лиц при проведении мероприятий по контролю за допущенные ими нарушения законодательства Российской Федерации и области;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ответственность руководителей и должностных лиц подведомственных учреждений при нарушении трудового законодательства или иных нормативных правовых актов, содержащих нормы трудового права, выявленного в результате проведения ведомственного контроля.</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8. Предметом проверок является соблюдение работодателем в процессе своей деятельности требований трудового законодательства и иных нормативных правовых актов, содержащих нормы трудового права, устранение выявленных в ходе проверок нарушений и проведение мероприятий по предотвращению нарушений норм трудового права и по защите трудовых прав граждан.</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9. Уполномоченное должностное лицо должно обладать соответствующими знаниями и квалификацией, необходимыми для надлежащего проведения мероприятий по контролю.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проведении проверки уполномоченное должностное лицо не вправе:</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проводить проверку в случае отсутствия руководителя подведомственного учреждения или лица, его замещающего;</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проверять выполнение обязательных требований законодательства и иных нормативных правовых актов, если такие требования не относятся к предмету проводимой проверки;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требовать представления документов, информации, которые не относятся к предмету проводимой проверки;</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распространять полученную в результате проведения проверки информацию, составляющую государственную, служебную, иную охраняемую законом тайну;</w:t>
      </w:r>
    </w:p>
    <w:p w:rsidR="00927D96"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превышать сроки проведения проверки, установленные </w:t>
      </w:r>
      <w:hyperlink r:id="rId13" w:history="1">
        <w:r w:rsidR="00FD3FC3" w:rsidRPr="0006781D">
          <w:rPr>
            <w:rFonts w:ascii="Times New Roman" w:eastAsia="Times New Roman" w:hAnsi="Times New Roman" w:cs="Times New Roman"/>
            <w:sz w:val="24"/>
            <w:szCs w:val="24"/>
            <w:lang w:eastAsia="ru-RU"/>
          </w:rPr>
          <w:t xml:space="preserve">Законом Республики Татарстан </w:t>
        </w:r>
        <w:r w:rsidR="00FD3FC3">
          <w:rPr>
            <w:rFonts w:ascii="Times New Roman" w:eastAsia="Times New Roman" w:hAnsi="Times New Roman" w:cs="Times New Roman"/>
            <w:sz w:val="24"/>
            <w:szCs w:val="24"/>
            <w:lang w:eastAsia="ru-RU"/>
          </w:rPr>
          <w:t>от 27 ноября 2019 года №100-ЗРТ «</w:t>
        </w:r>
        <w:r w:rsidR="00FD3FC3"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FD3FC3">
          <w:rPr>
            <w:rFonts w:ascii="Times New Roman" w:eastAsia="Times New Roman" w:hAnsi="Times New Roman" w:cs="Times New Roman"/>
            <w:sz w:val="24"/>
            <w:szCs w:val="24"/>
            <w:lang w:eastAsia="ru-RU"/>
          </w:rPr>
          <w:t>»</w:t>
        </w:r>
      </w:hyperlink>
      <w:r>
        <w:rPr>
          <w:rFonts w:ascii="Times New Roman" w:eastAsia="Times New Roman" w:hAnsi="Times New Roman" w:cs="Times New Roman"/>
          <w:sz w:val="24"/>
          <w:szCs w:val="24"/>
          <w:lang w:eastAsia="ru-RU"/>
        </w:rPr>
        <w:t>.</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10. Руководитель </w:t>
      </w:r>
      <w:r w:rsidR="004E006A">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определяет лицо, ответственное за проведение мероприятий по контролю.</w:t>
      </w:r>
    </w:p>
    <w:p w:rsidR="00F51909" w:rsidRPr="00F51909" w:rsidRDefault="00F51909" w:rsidP="00927D96">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Лицо, ответственное за проведение мероприятий по контролю: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готовит предложения для составления Плана, контролирует установленные сроки его утверждения;</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осуществляет контроль за исполнением Плана, своевременным внесением в него соответствующих изменений;</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формирует и представляет на подпись руководителю </w:t>
      </w:r>
      <w:r w:rsidR="004E006A">
        <w:rPr>
          <w:rFonts w:ascii="Times New Roman" w:eastAsia="Times New Roman" w:hAnsi="Times New Roman" w:cs="Times New Roman"/>
          <w:sz w:val="24"/>
          <w:szCs w:val="24"/>
          <w:lang w:eastAsia="ru-RU"/>
        </w:rPr>
        <w:t>Исполнительного комитета</w:t>
      </w:r>
      <w:r w:rsidR="00F51909" w:rsidRPr="00F51909">
        <w:rPr>
          <w:rFonts w:ascii="Times New Roman" w:eastAsia="Times New Roman" w:hAnsi="Times New Roman" w:cs="Times New Roman"/>
          <w:sz w:val="24"/>
          <w:szCs w:val="24"/>
          <w:lang w:eastAsia="ru-RU"/>
        </w:rPr>
        <w:t xml:space="preserve"> либо его заместителю акт, составленный по материалам, представленным уполномоченными должностными лицами, проводящими мероприятия по контролю. Необходимость составления указанного акта может возникнуть в случае проведения проверки несколькими уполномоченными должностными лицами в разных направлениях;</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ведет журнал учета проводимых мероприятий по контролю за соблюдением трудового законодательства и иных нормативных правовых актов, содержащих нормы трудового права, в отношении подведомственных учреждений, согласно приложению N 6 к настоящему Положению;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осуществляет контроль за своевременным устранением нарушений, выявленных в результате проведения мероприятий по контролю;</w:t>
      </w:r>
    </w:p>
    <w:p w:rsidR="00F51909" w:rsidRPr="00F51909" w:rsidRDefault="00927D96" w:rsidP="00927D9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готовит в установленные сроки информацию о проведении мероприятий по ведомственному контролю за соблюдением трудового законодательства и иных нормативных правовых актов, содержащих нормы трудового права, и направляет ее в уполномоченный органа исполнительной власти Республики </w:t>
      </w:r>
      <w:r w:rsidR="004E006A">
        <w:rPr>
          <w:rFonts w:ascii="Times New Roman" w:eastAsia="Times New Roman" w:hAnsi="Times New Roman" w:cs="Times New Roman"/>
          <w:sz w:val="24"/>
          <w:szCs w:val="24"/>
          <w:lang w:eastAsia="ru-RU"/>
        </w:rPr>
        <w:t>Татарстан</w:t>
      </w:r>
      <w:r w:rsidR="00F51909" w:rsidRPr="00F51909">
        <w:rPr>
          <w:rFonts w:ascii="Times New Roman" w:eastAsia="Times New Roman" w:hAnsi="Times New Roman" w:cs="Times New Roman"/>
          <w:sz w:val="24"/>
          <w:szCs w:val="24"/>
          <w:lang w:eastAsia="ru-RU"/>
        </w:rPr>
        <w:t xml:space="preserve"> в сфере труда, с указанием количества проведенных мероприятий по контролю, наименований проверенных подведомственных организаций, допущенных нарушений, а также сведений о лицах, привлеченных к ответственности в результате проведения мероприятий по контролю;</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выполняет другие обязанности, направленные на своевременное осуществление ведомственного контроля.</w:t>
      </w:r>
    </w:p>
    <w:p w:rsidR="00BE6173" w:rsidRDefault="00BE6173" w:rsidP="00BE6173">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F51909" w:rsidP="00BE6173">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II. Планирование мероприятий по контролю</w:t>
      </w:r>
    </w:p>
    <w:p w:rsidR="00BE6173" w:rsidRDefault="00BE6173" w:rsidP="00BE6173">
      <w:pPr>
        <w:spacing w:after="0" w:line="240" w:lineRule="auto"/>
        <w:ind w:firstLine="567"/>
        <w:jc w:val="both"/>
        <w:rPr>
          <w:rFonts w:ascii="Times New Roman" w:eastAsia="Times New Roman" w:hAnsi="Times New Roman" w:cs="Times New Roman"/>
          <w:sz w:val="24"/>
          <w:szCs w:val="24"/>
          <w:lang w:eastAsia="ru-RU"/>
        </w:rPr>
      </w:pPr>
    </w:p>
    <w:p w:rsidR="00F51909" w:rsidRPr="00BE6173"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11. Годовой план проведения мероприятий по ведомственному контролю за соблюдением трудового законодательства и иных нормативных правовых актов, содержащих нормы </w:t>
      </w:r>
      <w:r w:rsidRPr="00BE6173">
        <w:rPr>
          <w:rFonts w:ascii="Times New Roman" w:eastAsia="Times New Roman" w:hAnsi="Times New Roman" w:cs="Times New Roman"/>
          <w:sz w:val="24"/>
          <w:szCs w:val="24"/>
          <w:lang w:eastAsia="ru-RU"/>
        </w:rPr>
        <w:t xml:space="preserve">трудового права, в отношении подведомственных учреждений (далее - План) согласно приложению N 2 к настоящему Положению, утверждается </w:t>
      </w:r>
      <w:r w:rsidR="008441D1" w:rsidRPr="00BE6173">
        <w:rPr>
          <w:rFonts w:ascii="Times New Roman" w:eastAsia="Times New Roman" w:hAnsi="Times New Roman" w:cs="Times New Roman"/>
          <w:sz w:val="24"/>
          <w:szCs w:val="24"/>
          <w:lang w:eastAsia="ru-RU"/>
        </w:rPr>
        <w:t xml:space="preserve"> не позднее 10 декабря года, предшествующего году проведения плановых проверок, и в течение 10 дней после дня его утверждения размещается на официальном сайте Рыбно-Слободского муниципального района в информационно-телекоммуникационной сети Интернет по веб-адресу: </w:t>
      </w:r>
      <w:hyperlink r:id="rId14" w:history="1">
        <w:r w:rsidR="008441D1" w:rsidRPr="00BE6173">
          <w:rPr>
            <w:rStyle w:val="a3"/>
            <w:rFonts w:ascii="Times New Roman" w:eastAsia="Times New Roman" w:hAnsi="Times New Roman" w:cs="Times New Roman"/>
            <w:sz w:val="24"/>
            <w:szCs w:val="24"/>
            <w:lang w:eastAsia="ru-RU"/>
          </w:rPr>
          <w:t>http://ribnaya-sloboda.tatarstan.ru</w:t>
        </w:r>
      </w:hyperlink>
      <w:r w:rsidR="008441D1" w:rsidRPr="00BE6173">
        <w:rPr>
          <w:rFonts w:ascii="Times New Roman" w:eastAsia="Times New Roman" w:hAnsi="Times New Roman" w:cs="Times New Roman"/>
          <w:sz w:val="24"/>
          <w:szCs w:val="24"/>
          <w:lang w:eastAsia="ru-RU"/>
        </w:rPr>
        <w:t xml:space="preserve">. </w:t>
      </w:r>
    </w:p>
    <w:p w:rsidR="009F7B31" w:rsidRPr="00BE6173" w:rsidRDefault="009F7B31"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t>В ежегодном плане указываются:</w:t>
      </w:r>
    </w:p>
    <w:p w:rsidR="009F7B31" w:rsidRPr="00BE6173" w:rsidRDefault="009F7B31"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t>1) наименования подведомственных организаций, деятельность которых подлежит плановой проверке, места их нахождения и (или) места фактического осуществления их деятельности;</w:t>
      </w:r>
    </w:p>
    <w:p w:rsidR="00BE6173" w:rsidRPr="00BE6173" w:rsidRDefault="009F7B31"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t>2) дата начала и сроки проведения каждой плановой проверки.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BE6173">
        <w:rPr>
          <w:rFonts w:ascii="Times New Roman" w:eastAsia="Times New Roman" w:hAnsi="Times New Roman" w:cs="Times New Roman"/>
          <w:sz w:val="24"/>
          <w:szCs w:val="24"/>
          <w:lang w:eastAsia="ru-RU"/>
        </w:rPr>
        <w:lastRenderedPageBreak/>
        <w:t>Уполномоченное должностное лицо, а также лицо, ответственное за его проведение, должны быть ознакомлены с Планом в течение трех рабочих дней со дня его утверждения.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Изменения в План вносятся </w:t>
      </w:r>
      <w:r w:rsidR="004E006A">
        <w:rPr>
          <w:rFonts w:ascii="Times New Roman" w:eastAsia="Times New Roman" w:hAnsi="Times New Roman" w:cs="Times New Roman"/>
          <w:sz w:val="24"/>
          <w:szCs w:val="24"/>
          <w:lang w:eastAsia="ru-RU"/>
        </w:rPr>
        <w:t>распоряжением</w:t>
      </w:r>
      <w:r w:rsidRPr="00F51909">
        <w:rPr>
          <w:rFonts w:ascii="Times New Roman" w:eastAsia="Times New Roman" w:hAnsi="Times New Roman" w:cs="Times New Roman"/>
          <w:sz w:val="24"/>
          <w:szCs w:val="24"/>
          <w:lang w:eastAsia="ru-RU"/>
        </w:rPr>
        <w:t xml:space="preserve"> руководителя </w:t>
      </w:r>
      <w:r w:rsidR="004E006A">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Сроки проведения мероприятий по контролю, установленные в Плане, доводятся до сведения руководителей соответствующих подведомственных учреждений либо их заместителей.</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12. Руководитель подведомственного учреждения уведомляется о предстоящей плановой проверке не позднее, чем за 3 рабочих дня до начала, проведения посредством направления заверенной копии </w:t>
      </w:r>
      <w:r w:rsidR="004E006A">
        <w:rPr>
          <w:rFonts w:ascii="Times New Roman" w:eastAsia="Times New Roman" w:hAnsi="Times New Roman" w:cs="Times New Roman"/>
          <w:sz w:val="24"/>
          <w:szCs w:val="24"/>
          <w:lang w:eastAsia="ru-RU"/>
        </w:rPr>
        <w:t>распоряжения</w:t>
      </w:r>
      <w:r w:rsidRPr="00F51909">
        <w:rPr>
          <w:rFonts w:ascii="Times New Roman" w:eastAsia="Times New Roman" w:hAnsi="Times New Roman" w:cs="Times New Roman"/>
          <w:sz w:val="24"/>
          <w:szCs w:val="24"/>
          <w:lang w:eastAsia="ru-RU"/>
        </w:rPr>
        <w:t xml:space="preserve"> о проведении проверки заказным почтовым отправлением с уведомлением о вручении или иным доступным способом.</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О проведении внеплановой проверки подведомственная организация уведомляется уполномоченным органом не менее чем за 1 рабочий день до начала ее проведения любым доступным способом.</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13. Проверки могут проводиться только тем должностным лицом (теми должностными лицами), которое указано (которые указаны) в распоряжении (приказе) о проведении проверки (далее - уполномоченные должностные лица).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14. Необходимость проведения повторной проверки может возникнуть после плановой и внеплановой проверок. Принятие решения о проведении повторной проверки принимается руководителем </w:t>
      </w:r>
      <w:r w:rsidR="00EB70F1">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на основании сведений об отсутствии отчета об устранении выявленных нарушений.</w:t>
      </w:r>
    </w:p>
    <w:p w:rsidR="00426210" w:rsidRDefault="00F51909" w:rsidP="00AD7DBA">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15. Проведение проверок осуществляется с соблюдением сроков, установленных </w:t>
      </w:r>
      <w:hyperlink r:id="rId15" w:history="1">
        <w:r w:rsidR="00922CC8" w:rsidRPr="0006781D">
          <w:rPr>
            <w:rFonts w:ascii="Times New Roman" w:eastAsia="Times New Roman" w:hAnsi="Times New Roman" w:cs="Times New Roman"/>
            <w:sz w:val="24"/>
            <w:szCs w:val="24"/>
            <w:lang w:eastAsia="ru-RU"/>
          </w:rPr>
          <w:t xml:space="preserve">Законом Республики Татарстан </w:t>
        </w:r>
        <w:r w:rsidR="00922CC8">
          <w:rPr>
            <w:rFonts w:ascii="Times New Roman" w:eastAsia="Times New Roman" w:hAnsi="Times New Roman" w:cs="Times New Roman"/>
            <w:sz w:val="24"/>
            <w:szCs w:val="24"/>
            <w:lang w:eastAsia="ru-RU"/>
          </w:rPr>
          <w:t>от 27 ноября 2019 года №100-ЗРТ «</w:t>
        </w:r>
        <w:r w:rsidR="00922CC8"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922CC8">
          <w:rPr>
            <w:rFonts w:ascii="Times New Roman" w:eastAsia="Times New Roman" w:hAnsi="Times New Roman" w:cs="Times New Roman"/>
            <w:sz w:val="24"/>
            <w:szCs w:val="24"/>
            <w:lang w:eastAsia="ru-RU"/>
          </w:rPr>
          <w:t>»</w:t>
        </w:r>
      </w:hyperlink>
      <w:r w:rsidR="00426210">
        <w:rPr>
          <w:rFonts w:ascii="Times New Roman" w:eastAsia="Times New Roman" w:hAnsi="Times New Roman" w:cs="Times New Roman"/>
          <w:sz w:val="24"/>
          <w:szCs w:val="24"/>
          <w:lang w:eastAsia="ru-RU"/>
        </w:rPr>
        <w:t>.</w:t>
      </w:r>
    </w:p>
    <w:p w:rsidR="00AD7DBA" w:rsidRPr="00AD7DBA" w:rsidRDefault="00AD7DBA" w:rsidP="00AD7DBA">
      <w:pPr>
        <w:spacing w:after="0" w:line="240" w:lineRule="auto"/>
        <w:ind w:firstLine="567"/>
        <w:jc w:val="both"/>
        <w:rPr>
          <w:rFonts w:ascii="Times New Roman" w:eastAsia="Times New Roman" w:hAnsi="Times New Roman" w:cs="Times New Roman"/>
          <w:sz w:val="24"/>
          <w:szCs w:val="24"/>
          <w:lang w:eastAsia="ru-RU"/>
        </w:rPr>
      </w:pPr>
      <w:r w:rsidRPr="00AD7DBA">
        <w:rPr>
          <w:rFonts w:ascii="Times New Roman" w:eastAsia="Times New Roman" w:hAnsi="Times New Roman" w:cs="Times New Roman"/>
          <w:sz w:val="24"/>
          <w:szCs w:val="24"/>
          <w:lang w:eastAsia="ru-RU"/>
        </w:rPr>
        <w:t>Срок проведения проверки не может превышать 20 рабочих дней.</w:t>
      </w:r>
    </w:p>
    <w:p w:rsidR="00AD7DBA" w:rsidRDefault="00AD7DBA" w:rsidP="00AD7DBA">
      <w:pPr>
        <w:spacing w:after="0" w:line="240" w:lineRule="auto"/>
        <w:ind w:firstLine="567"/>
        <w:jc w:val="both"/>
        <w:rPr>
          <w:rFonts w:ascii="Times New Roman" w:eastAsia="Times New Roman" w:hAnsi="Times New Roman" w:cs="Times New Roman"/>
          <w:sz w:val="24"/>
          <w:szCs w:val="24"/>
          <w:lang w:eastAsia="ru-RU"/>
        </w:rPr>
      </w:pPr>
      <w:r w:rsidRPr="00AD7DBA">
        <w:rPr>
          <w:rFonts w:ascii="Times New Roman" w:eastAsia="Times New Roman" w:hAnsi="Times New Roman" w:cs="Times New Roman"/>
          <w:sz w:val="24"/>
          <w:szCs w:val="24"/>
          <w:lang w:eastAsia="ru-RU"/>
        </w:rPr>
        <w:t>В исключительных случаях, связанных с необходимостью проведения специальных экспертиз и (или) обследований, на основании мотивированного предложения должностных лиц, проводящих проверку, срок проведения выездной плановой проверки может быть продлен соответствующим правовым актом органа исполнительной власти, органа местного самоуправления, но не более чем на 20 рабочих дней.</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16. В случае воспрепятствования руководителем, его заместителем либо иным должностным лицом подведомственного учреждения проведению мероприятий по контролю, уполномоченное должностное лицо обязано составить акт об отказе в проведении мероприятий по контролю либо о </w:t>
      </w:r>
      <w:proofErr w:type="spellStart"/>
      <w:r w:rsidRPr="00F51909">
        <w:rPr>
          <w:rFonts w:ascii="Times New Roman" w:eastAsia="Times New Roman" w:hAnsi="Times New Roman" w:cs="Times New Roman"/>
          <w:sz w:val="24"/>
          <w:szCs w:val="24"/>
          <w:lang w:eastAsia="ru-RU"/>
        </w:rPr>
        <w:t>непредоставлении</w:t>
      </w:r>
      <w:proofErr w:type="spellEnd"/>
      <w:r w:rsidRPr="00F51909">
        <w:rPr>
          <w:rFonts w:ascii="Times New Roman" w:eastAsia="Times New Roman" w:hAnsi="Times New Roman" w:cs="Times New Roman"/>
          <w:sz w:val="24"/>
          <w:szCs w:val="24"/>
          <w:lang w:eastAsia="ru-RU"/>
        </w:rPr>
        <w:t xml:space="preserve"> документов и локальных нормативных актов, необходимых для проведения мероприятий по контролю.</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На основании указанного акта руководитель </w:t>
      </w:r>
      <w:r w:rsidR="00426210">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вправе принять решение о применении к руководителю подведомственного учреждения дисциплинарного взыскания либо о даче рекомендаций о привлечении руководителем подведомственного </w:t>
      </w:r>
      <w:proofErr w:type="gramStart"/>
      <w:r w:rsidRPr="00F51909">
        <w:rPr>
          <w:rFonts w:ascii="Times New Roman" w:eastAsia="Times New Roman" w:hAnsi="Times New Roman" w:cs="Times New Roman"/>
          <w:sz w:val="24"/>
          <w:szCs w:val="24"/>
          <w:lang w:eastAsia="ru-RU"/>
        </w:rPr>
        <w:t>учреждения</w:t>
      </w:r>
      <w:proofErr w:type="gramEnd"/>
      <w:r w:rsidRPr="00F51909">
        <w:rPr>
          <w:rFonts w:ascii="Times New Roman" w:eastAsia="Times New Roman" w:hAnsi="Times New Roman" w:cs="Times New Roman"/>
          <w:sz w:val="24"/>
          <w:szCs w:val="24"/>
          <w:lang w:eastAsia="ru-RU"/>
        </w:rPr>
        <w:t xml:space="preserve"> к дисциплинарной ответственности виновных должностных лиц подведомственного учреждения.</w:t>
      </w:r>
    </w:p>
    <w:p w:rsidR="00BE6173" w:rsidRDefault="00BE6173" w:rsidP="00BE6173">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F51909" w:rsidP="00BE6173">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III. Основные направления ведомственного контроля (содержание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BE6173">
        <w:rPr>
          <w:rFonts w:ascii="Times New Roman" w:eastAsia="Times New Roman" w:hAnsi="Times New Roman" w:cs="Times New Roman"/>
          <w:sz w:val="24"/>
          <w:szCs w:val="24"/>
          <w:lang w:eastAsia="ru-RU"/>
        </w:rPr>
        <w:tab/>
      </w:r>
      <w:r w:rsidRPr="00F51909">
        <w:rPr>
          <w:rFonts w:ascii="Times New Roman" w:eastAsia="Times New Roman" w:hAnsi="Times New Roman" w:cs="Times New Roman"/>
          <w:sz w:val="24"/>
          <w:szCs w:val="24"/>
          <w:lang w:eastAsia="ru-RU"/>
        </w:rPr>
        <w:t xml:space="preserve">17. При проведении проверки определяется соблюдение подведомственным учреждением норм </w:t>
      </w:r>
      <w:hyperlink r:id="rId16" w:history="1">
        <w:r w:rsidRPr="00F51909">
          <w:rPr>
            <w:rFonts w:ascii="Times New Roman" w:eastAsia="Times New Roman" w:hAnsi="Times New Roman" w:cs="Times New Roman"/>
            <w:color w:val="0000FF"/>
            <w:sz w:val="24"/>
            <w:szCs w:val="24"/>
            <w:u w:val="single"/>
            <w:lang w:eastAsia="ru-RU"/>
          </w:rPr>
          <w:t>Трудового кодекса Российской Федерации</w:t>
        </w:r>
      </w:hyperlink>
      <w:r w:rsidRPr="00F51909">
        <w:rPr>
          <w:rFonts w:ascii="Times New Roman" w:eastAsia="Times New Roman" w:hAnsi="Times New Roman" w:cs="Times New Roman"/>
          <w:sz w:val="24"/>
          <w:szCs w:val="24"/>
          <w:lang w:eastAsia="ru-RU"/>
        </w:rPr>
        <w:t xml:space="preserve">, федерального и </w:t>
      </w:r>
      <w:r w:rsidR="00426210">
        <w:rPr>
          <w:rFonts w:ascii="Times New Roman" w:eastAsia="Times New Roman" w:hAnsi="Times New Roman" w:cs="Times New Roman"/>
          <w:sz w:val="24"/>
          <w:szCs w:val="24"/>
          <w:lang w:eastAsia="ru-RU"/>
        </w:rPr>
        <w:t>республиканского</w:t>
      </w:r>
      <w:r w:rsidRPr="00F51909">
        <w:rPr>
          <w:rFonts w:ascii="Times New Roman" w:eastAsia="Times New Roman" w:hAnsi="Times New Roman" w:cs="Times New Roman"/>
          <w:sz w:val="24"/>
          <w:szCs w:val="24"/>
          <w:lang w:eastAsia="ru-RU"/>
        </w:rPr>
        <w:t xml:space="preserve"> законодательства в сфере труда и иных нормативных правовых актов, содержащих нормы трудового права, в том числе нормативных правовых актов и соглашений </w:t>
      </w:r>
      <w:r w:rsidR="00426210">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w:t>
      </w:r>
    </w:p>
    <w:p w:rsidR="00F51909" w:rsidRPr="00F51909" w:rsidRDefault="00F51909" w:rsidP="00BE6173">
      <w:pPr>
        <w:spacing w:after="0" w:line="240" w:lineRule="auto"/>
        <w:ind w:firstLine="708"/>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18. Перечень правовых и локальных нормативных актов, документов, запрашиваемых при проведении мероприятий по контролю в подведомственных учреждениях, установлен в приложении N 1 к настоящему Положению.</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19. Основным направлением ведомственного контроля при проведении плановой проверки является рассмотрение следующих вопросов: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социального партнерства в сфере труда;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трудового договора;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времени отдыха;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соблюдения гарантий и компенсаций, предоставляемых работникам;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трудового распорядка и дисциплины труда;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охраны труда;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особенностей регулирования труда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рассмотрения и разрешения индивидуальных и коллективных трудовых споров;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проведения аттестации работников.</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20. Социальное партнерство в сфере труда.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проверке данного вопроса следует изучить коллективный договор подведомственного учреждения, обратив внимание на: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стороны социального партнерства, которые заключили коллективный договор, полномочность представителей сторон;</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ведения коллективных переговоров и их документирования;</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содержание коллективного договора и срок его действия;</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соотношение содержания и структуры коллективного договора с положениями </w:t>
      </w:r>
      <w:hyperlink r:id="rId17"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иных законов и нормативных правовых актов, полноту включения в него нормативных положений, если в законах и иных нормативных правовых актах, отраслевом и ином соглашении содержится прямое предписание об обязательном закреплении этих положений в коллективном договоре;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сроки регистрации коллективного договора в соответствующем органе по труду;</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наличие условий коллективного договора, противоречащих законодательству или снижающих уровень гарантий прав работников по сравнению с </w:t>
      </w:r>
      <w:hyperlink r:id="rId18"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иными законами и иными нормативными правовыми актами, содержащими нормы трудового права, соглашениями. При наличии таковых отразить это в акте, оформленном по результатам проверки;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соблюдение работодателем установленного порядка учета мнения соответствующего выборного профсоюзного органа (согласование с ним) при принятии работодателем локальных нормативных актов, содержащих нормы трудового права (положений, графиков сменности, графиков отпусков, в случаях привлечения к сверхурочным работам и др.), при рассмотрении вопросов, связанных с расторжением трудового договора по инициативе работодателя в случаях, предусмотренных </w:t>
      </w:r>
      <w:hyperlink r:id="rId19"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законами и иными нормативными правовыми актами, соглашениями, коллективным договором;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прав работников на участие в управлении учреждением;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выполнение работодателем обязанности по ознакомлению поступающих в организацию работников с коллективным договором, иными локальными нормативными актами, а также их доступность для ознакомления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 социального партнерства в сфере труда.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21. Трудовой договор.</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проверке трудовых договоров следует обратить внимание на: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содержание трудового договора и срок, на который он заключен;</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выявление работников, с которыми трудовой договор не заключен и не оформлен в течение трех дней в письменной форме при фактическом допущении к работе;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F51909" w:rsidRPr="00F51909">
        <w:rPr>
          <w:rFonts w:ascii="Times New Roman" w:eastAsia="Times New Roman" w:hAnsi="Times New Roman" w:cs="Times New Roman"/>
          <w:sz w:val="24"/>
          <w:szCs w:val="24"/>
          <w:lang w:eastAsia="ru-RU"/>
        </w:rPr>
        <w:t>соблюдение оснований для заключения срочного трудового договора;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оформление совместительства, установление совмещения профессий, возложение исполнения обязанностей, расширение зон обслуживания и увеличение объема работ;</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наличие и содержание документов, определяющих трудовые обязанности работников в соответствии с занимаемой должностью и выполняемой работой, ознакомление с ними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заключения трудового договора, в том числе на: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возраста работников, с которыми допускается заключение трудового договора;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условий заключения трудового договора с бывшими государственными и муниципальными служащими;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правил ведения, хранения и заполнения трудовых книжек, ведение Книги учета движения трудовых книжек и вкладышей в них, а также Приходно-расходной книги по учету бланков трудовой книжки и вкладыша в нее;</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наличие приказа о назначении лица, ответственного за своевременное и правильное ведение, заполнение, хранение, учет и выдачу трудовых книжек;</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формы трудового договора, наличие и ведение Журнала регистрации трудовых договоров и изменений в них;</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оформление приема на работу;</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издание приказов по личному составу и их регистрацию, ведение личной карточки формы Т-2 в соответствии с унифицированными формами, утвержденными Госкомстатом РФ;</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ведение личных дел на работников в соответствии с требованиями действующего законодательства;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обязательное проведение медицинских осмотров;</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установление испытания при приеме на работу и его результаты, порядок прохождения испытательного срока;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изменение</w:t>
      </w:r>
      <w:proofErr w:type="gramEnd"/>
      <w:r w:rsidRPr="00F51909">
        <w:rPr>
          <w:rFonts w:ascii="Times New Roman" w:eastAsia="Times New Roman" w:hAnsi="Times New Roman" w:cs="Times New Roman"/>
          <w:sz w:val="24"/>
          <w:szCs w:val="24"/>
          <w:lang w:eastAsia="ru-RU"/>
        </w:rPr>
        <w:t xml:space="preserve"> трудового договора, в том числе на: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порядка осуществления постоянных и временных переводов, перемещений и их оформления;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своевременность и порядок внесения изменений в трудовой договор;</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регулирование трудовых отношений с работниками при смене собственника имущества организации, изменении ее подведомственности или реорганизации;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основания и соблюдение порядка отстранения работника от работы;</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порядок и оформление прекращения трудового договора, в том числе на правильность применения норм </w:t>
      </w:r>
      <w:hyperlink r:id="rId20"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xml:space="preserve"> при определении оснований прекращения трудовых договоров и обязательное участие выборного органа первичной профсоюзной организации;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 xml:space="preserve">проведение в организации в проверяемом периоде или планирование в перспективе сокращения численности или штата работников, а также соответствие проводимой работы по сокращению численности или штата работников требованиям </w:t>
      </w:r>
      <w:hyperlink r:id="rId21" w:history="1">
        <w:r w:rsidR="00F51909" w:rsidRPr="00F51909">
          <w:rPr>
            <w:rFonts w:ascii="Times New Roman" w:eastAsia="Times New Roman" w:hAnsi="Times New Roman" w:cs="Times New Roman"/>
            <w:color w:val="0000FF"/>
            <w:sz w:val="24"/>
            <w:szCs w:val="24"/>
            <w:u w:val="single"/>
            <w:lang w:eastAsia="ru-RU"/>
          </w:rPr>
          <w:t>ТК РФ</w:t>
        </w:r>
      </w:hyperlink>
      <w:r w:rsidR="00F51909" w:rsidRPr="00F51909">
        <w:rPr>
          <w:rFonts w:ascii="Times New Roman" w:eastAsia="Times New Roman" w:hAnsi="Times New Roman" w:cs="Times New Roman"/>
          <w:sz w:val="24"/>
          <w:szCs w:val="24"/>
          <w:lang w:eastAsia="ru-RU"/>
        </w:rPr>
        <w:t xml:space="preserve"> и иным нормативным правовым актам;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отчетном периоде исков к подведомственной организации от уволенных работников о восстановлении на работе, а также случаи незаконных увольнений (примеры);</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защиту персональных данных работников.</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22. Рабочее время.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рабочего времени, следует обратить внимание на:</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подведомственном учреждении Правил внутреннего трудового распорядка и их содержание;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продолжительности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ведение табеля учета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сокращенной продолжительности рабочего времени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продолжительности ежедневной работы (смены), работы накануне праздничных и выходных дней, в ночное время;</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соблюдение ограничений по привлечению к работе в ночное время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и основания привлечения работников к сверхурочной работе;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ограничений по привлечению к сверхурочной работе отдельных категорий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установление режима рабочего времени, в том числе ненормированного рабочего дня, работы в режиме гибкого рабочего времени, сменной работы и суммированного учета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при сменной работе графика сменности, соблюдение порядка его утверждения и введения в действие;</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установленную продолжительность рабочего времени за учетный период (месяц, квартал, но не более года) при суммированном учете рабочего времени;</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основания и обоснованность разделения рабочего дня на части.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23. Время отдыха.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времени отдыха, следует обратить внимание на: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установление перерывов для отдыха и питания;</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продолжительности еженедельного непрерывного отдыха, предоставление выходных дней и нерабочих праздничных дней;</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случаи привлечения работников к работе в выходные и праздничные дни, основания и порядок;</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предоставление ежегодного основного и дополнительных (за ненормированный рабочий день, за особый характер работы, за вредные условия труда и др.) оплачиваемых отпусков;</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графика отпусков на текущий календарный год, утвержденный в установленные сроки с учетом мнения выборного органа первичной профсоюзной организации, форма графика;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уведомление работников о предоставляемых отпусках, своевременность издания приказов о предоставлении отпуска работнику их соответствие утвержденному графику отпусков и унифицированным формам, ознакомление с ними работников, наличие и ведение журнала регистрации данных приказов, а также порядок предоставления ежегодных оплачиваемых отпусков;</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правил продления или перенесения ежегодного отпуска, основания;</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разделение ежегодного оплачиваемого отпуска на части и отзыв из отпуска;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правил замены ежегодного оплачиваемого отпуска денежной компенсацией, а также реализацию права на отпуск при увольнении работника.</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24. Соблюдение гарантий и компенсаций.</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соблюдения гарантий и компенсаций, следует обратить внимание на: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гарантий при направлении работников в служебные командировки, другие служебные поездки и переезде на работу в другую местность, в том числе на:</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51909" w:rsidRPr="00F51909">
        <w:rPr>
          <w:rFonts w:ascii="Times New Roman" w:eastAsia="Times New Roman" w:hAnsi="Times New Roman" w:cs="Times New Roman"/>
          <w:sz w:val="24"/>
          <w:szCs w:val="24"/>
          <w:lang w:eastAsia="ru-RU"/>
        </w:rPr>
        <w:t xml:space="preserve"> порядок их оформления и применения при этом унифицированных, форм, утвержденных постановлением Госкомстата РФ;</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возмещение расходов, связанных со служебной командировкой, их размеры;</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порядка предоставления указанных гарантий и компенсаций;</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своевременное предоставление дополнительных (учебных) отпусков с сохранением среднего заработка, их учет, основания предоставления;</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наличие в коллективном или трудовом договоре положений, касающихся предоставления указанных гарантий и компенсаций работникам, совмещающим работу с обучением в образовательных учреждениях, не имеющих государственной аккредитации;</w:t>
      </w:r>
    </w:p>
    <w:p w:rsidR="00F51909" w:rsidRPr="00F51909" w:rsidRDefault="00FD1B1E" w:rsidP="00FD1B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 соблюдение гарантий и компенсаций работникам, связанных с расторжением трудового договора, в том числе на:</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выплату выходных пособий при увольнении работников, их размер;</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 соблюдение преимущественного права на оставление на работе при сокращении численности или штата работников;</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соблюдение дополнительных гарантий и компенсаций работникам при ликвидации организации, сокращении численности или штата работников;</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на</w:t>
      </w:r>
      <w:proofErr w:type="gramEnd"/>
      <w:r w:rsidRPr="00F51909">
        <w:rPr>
          <w:rFonts w:ascii="Times New Roman" w:eastAsia="Times New Roman" w:hAnsi="Times New Roman" w:cs="Times New Roman"/>
          <w:sz w:val="24"/>
          <w:szCs w:val="24"/>
          <w:lang w:eastAsia="ru-RU"/>
        </w:rPr>
        <w:t xml:space="preserve"> соблюдение гарантий при:</w:t>
      </w:r>
    </w:p>
    <w:p w:rsidR="00F51909" w:rsidRPr="00F51909" w:rsidRDefault="00F51909" w:rsidP="00FD1B1E">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переводе работника на нижеоплачиваемую работу;</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временной нетрудоспособности работника;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несчастном случае на производстве и профессиональном заболевании;</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направлении работника на медицинский осмотр;</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сдаче работником крови и ее компонентов;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направлении работников для повышения квалификации и др.</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25. Трудовой распорядок и дисциплина труда.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трудового распорядка и дисциплины труда,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установление трудового распорядка в подведомственном учреждении;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создание работодателем условий, необходимых для соблюдения работниками дисциплины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применение поощрений за труд;</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установление правомерности и соразмерности наложенного дисциплинарного взыскания совершенному проступку;</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порядка применения дисциплинарных взысканий и их снятия;</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26. Охрана труда.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охраны труда,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соблюдение требований охраны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выполнение подведомственным учреждением обязанностей по обеспечению безопасных условий и охраны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организацию охраны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 обеспечение прав работников на охрану труда.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27. Особенности регулирования труда отдельных категорий работников.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регулирования труда отдельных категорий работников, следует обратить внимание на соблюдение особенностей регулирования труда: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женщин и лиц с семейными обязанностями;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работников в возрасте до восемнадцати лет;</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лиц, работающих по совместительству;</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работников, заключивших трудовой договор на срок до двух месяцев;</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работников, занятых на сезонных работах;</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других категорий работников, выделяемых трудовым законодательством и иными нормативными правовыми актами, содержащими нормы трудового права.</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28. Рассмотрение и разрешение индивидуальных и коллективных трудовых споров.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рассмотрения и разрешения индивидуальных и коллективных трудовых споров, а также самозащиты работниками трудовых прав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создание в подведомственной организации комиссии по трудовым спорам, примирительной комиссии, правомерность их создания и функционирования, документирование деятельности;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случаи рассмотрения коллективного трудового спора в судебном порядке;</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результативность работы комиссии по трудовым спорам как органа, осуществляющего досудебный порядок разрешения трудовых споров;</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вопросы, рассмотренные комиссией по трудовым спорам за отчетный период;</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случаи обжалования решений комиссии;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исполнение решений комиссии по трудовым спорам;</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51909" w:rsidRPr="00F51909">
        <w:rPr>
          <w:rFonts w:ascii="Times New Roman" w:eastAsia="Times New Roman" w:hAnsi="Times New Roman" w:cs="Times New Roman"/>
          <w:sz w:val="24"/>
          <w:szCs w:val="24"/>
          <w:lang w:eastAsia="ru-RU"/>
        </w:rPr>
        <w:t>случаи отказа от выполнения работы;</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29. Проведение аттестации работников.</w:t>
      </w:r>
    </w:p>
    <w:p w:rsidR="00F51909" w:rsidRPr="00F51909" w:rsidRDefault="00F51909" w:rsidP="009C7672">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При рассмотрении вопросов, касающихся проведения аттестации работников, следует обратить внимание на: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подведомственном учреждении нормативных документов, регламентирующих проведение аттестации;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порядок проведения аттестации;</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отзывов и оформленных аттестационных листов в личных делах работников;</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своевременное внесение записи в трудовую книжку работника;</w:t>
      </w:r>
    </w:p>
    <w:p w:rsidR="00F51909" w:rsidRPr="00F51909" w:rsidRDefault="009C7672" w:rsidP="009C76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иные вопросы.</w:t>
      </w:r>
    </w:p>
    <w:p w:rsidR="00F51909" w:rsidRPr="00F51909" w:rsidRDefault="00F51909" w:rsidP="00272028">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IV. Особенности проведения внеплановых проверок</w:t>
      </w:r>
    </w:p>
    <w:p w:rsidR="00272028" w:rsidRPr="00272028" w:rsidRDefault="00F51909" w:rsidP="00272028">
      <w:pPr>
        <w:spacing w:after="0" w:line="240" w:lineRule="auto"/>
        <w:ind w:left="708"/>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30. </w:t>
      </w:r>
      <w:r w:rsidR="00272028" w:rsidRPr="00272028">
        <w:rPr>
          <w:rFonts w:ascii="Times New Roman" w:eastAsia="Times New Roman" w:hAnsi="Times New Roman" w:cs="Times New Roman"/>
          <w:sz w:val="24"/>
          <w:szCs w:val="24"/>
          <w:lang w:eastAsia="ru-RU"/>
        </w:rPr>
        <w:t>Основанием для проведения внеплановой проверки является:</w:t>
      </w:r>
    </w:p>
    <w:p w:rsidR="00272028" w:rsidRPr="00272028" w:rsidRDefault="00272028" w:rsidP="00272028">
      <w:pPr>
        <w:spacing w:after="0" w:line="240" w:lineRule="auto"/>
        <w:ind w:firstLine="708"/>
        <w:jc w:val="both"/>
        <w:rPr>
          <w:rFonts w:ascii="Times New Roman" w:eastAsia="Times New Roman" w:hAnsi="Times New Roman" w:cs="Times New Roman"/>
          <w:sz w:val="24"/>
          <w:szCs w:val="24"/>
          <w:lang w:eastAsia="ru-RU"/>
        </w:rPr>
      </w:pPr>
      <w:r w:rsidRPr="00272028">
        <w:rPr>
          <w:rFonts w:ascii="Times New Roman" w:eastAsia="Times New Roman" w:hAnsi="Times New Roman" w:cs="Times New Roman"/>
          <w:sz w:val="24"/>
          <w:szCs w:val="24"/>
          <w:lang w:eastAsia="ru-RU"/>
        </w:rPr>
        <w:t xml:space="preserve">1) </w:t>
      </w:r>
      <w:proofErr w:type="spellStart"/>
      <w:r w:rsidRPr="00272028">
        <w:rPr>
          <w:rFonts w:ascii="Times New Roman" w:eastAsia="Times New Roman" w:hAnsi="Times New Roman" w:cs="Times New Roman"/>
          <w:sz w:val="24"/>
          <w:szCs w:val="24"/>
          <w:lang w:eastAsia="ru-RU"/>
        </w:rPr>
        <w:t>неустранение</w:t>
      </w:r>
      <w:proofErr w:type="spellEnd"/>
      <w:r w:rsidRPr="00272028">
        <w:rPr>
          <w:rFonts w:ascii="Times New Roman" w:eastAsia="Times New Roman" w:hAnsi="Times New Roman" w:cs="Times New Roman"/>
          <w:sz w:val="24"/>
          <w:szCs w:val="24"/>
          <w:lang w:eastAsia="ru-RU"/>
        </w:rPr>
        <w:t xml:space="preserve"> в течение установленного срока указанных в акте ранее проведенной проверки нарушений трудового законодательства и иных нормативных правовых актов, содержащих нормы трудового права;</w:t>
      </w:r>
    </w:p>
    <w:p w:rsidR="00F51909" w:rsidRDefault="00272028" w:rsidP="00272028">
      <w:pPr>
        <w:spacing w:after="0" w:line="240" w:lineRule="auto"/>
        <w:ind w:firstLine="708"/>
        <w:jc w:val="both"/>
        <w:rPr>
          <w:rFonts w:ascii="Times New Roman" w:eastAsia="Times New Roman" w:hAnsi="Times New Roman" w:cs="Times New Roman"/>
          <w:sz w:val="24"/>
          <w:szCs w:val="24"/>
          <w:lang w:eastAsia="ru-RU"/>
        </w:rPr>
      </w:pPr>
      <w:r w:rsidRPr="00272028">
        <w:rPr>
          <w:rFonts w:ascii="Times New Roman" w:eastAsia="Times New Roman" w:hAnsi="Times New Roman" w:cs="Times New Roman"/>
          <w:sz w:val="24"/>
          <w:szCs w:val="24"/>
          <w:lang w:eastAsia="ru-RU"/>
        </w:rPr>
        <w:t>2) поступление в орган исполнительной власти, орган местного самоуправления обращений, заявлений граждан, организаций, информации от органов государственной власти, органов местного самоуправления, средств массовой информации о фактах нарушений в подведомственных организациях трудового законодательства и иных нормативных правовых актов, содержащих нормы трудового права.</w:t>
      </w:r>
    </w:p>
    <w:p w:rsidR="00F51909" w:rsidRPr="00F51909" w:rsidRDefault="00F51909" w:rsidP="007C05FF">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Результаты проведения внеплановой проверки доводятся до сведения заявителя(ей).</w:t>
      </w:r>
    </w:p>
    <w:p w:rsidR="007C05FF" w:rsidRPr="007C05FF" w:rsidRDefault="00F51909" w:rsidP="007C05FF">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31. </w:t>
      </w:r>
      <w:r w:rsidR="007C05FF" w:rsidRPr="007C05FF">
        <w:rPr>
          <w:rFonts w:ascii="Times New Roman" w:eastAsia="Times New Roman" w:hAnsi="Times New Roman" w:cs="Times New Roman"/>
          <w:sz w:val="24"/>
          <w:szCs w:val="24"/>
          <w:lang w:eastAsia="ru-RU"/>
        </w:rPr>
        <w:t>Орган исполнительной власти, орган местного самоуправления принимает решение о проведении внеплановой проверки:</w:t>
      </w:r>
    </w:p>
    <w:p w:rsidR="007C05FF" w:rsidRPr="007C05FF" w:rsidRDefault="007C05FF" w:rsidP="007C05FF">
      <w:pPr>
        <w:spacing w:after="0" w:line="240" w:lineRule="auto"/>
        <w:ind w:firstLine="567"/>
        <w:jc w:val="both"/>
        <w:rPr>
          <w:rFonts w:ascii="Times New Roman" w:eastAsia="Times New Roman" w:hAnsi="Times New Roman" w:cs="Times New Roman"/>
          <w:sz w:val="24"/>
          <w:szCs w:val="24"/>
          <w:lang w:eastAsia="ru-RU"/>
        </w:rPr>
      </w:pPr>
      <w:r w:rsidRPr="007C05FF">
        <w:rPr>
          <w:rFonts w:ascii="Times New Roman" w:eastAsia="Times New Roman" w:hAnsi="Times New Roman" w:cs="Times New Roman"/>
          <w:sz w:val="24"/>
          <w:szCs w:val="24"/>
          <w:lang w:eastAsia="ru-RU"/>
        </w:rPr>
        <w:t>1) в течение 10 рабочих дней со дня истечения срока для устранения выявленных в ходе ранее проведенной проверки нарушений трудового законодательства и иных нормативных правовых актов, содержащих нормы трудового права;</w:t>
      </w:r>
    </w:p>
    <w:p w:rsidR="00F51909" w:rsidRPr="00F51909" w:rsidRDefault="007C05FF" w:rsidP="007C05FF">
      <w:pPr>
        <w:spacing w:after="0" w:line="240" w:lineRule="auto"/>
        <w:ind w:firstLine="567"/>
        <w:jc w:val="both"/>
        <w:rPr>
          <w:rFonts w:ascii="Times New Roman" w:eastAsia="Times New Roman" w:hAnsi="Times New Roman" w:cs="Times New Roman"/>
          <w:sz w:val="24"/>
          <w:szCs w:val="24"/>
          <w:lang w:eastAsia="ru-RU"/>
        </w:rPr>
      </w:pPr>
      <w:r w:rsidRPr="007C05FF">
        <w:rPr>
          <w:rFonts w:ascii="Times New Roman" w:eastAsia="Times New Roman" w:hAnsi="Times New Roman" w:cs="Times New Roman"/>
          <w:sz w:val="24"/>
          <w:szCs w:val="24"/>
          <w:lang w:eastAsia="ru-RU"/>
        </w:rPr>
        <w:t xml:space="preserve">2) в течение 30 дней со дня поступления обращения, заявления, информации, которые указаны в пункте 2 части 2 настоящей </w:t>
      </w:r>
      <w:proofErr w:type="gramStart"/>
      <w:r w:rsidRPr="007C05FF">
        <w:rPr>
          <w:rFonts w:ascii="Times New Roman" w:eastAsia="Times New Roman" w:hAnsi="Times New Roman" w:cs="Times New Roman"/>
          <w:sz w:val="24"/>
          <w:szCs w:val="24"/>
          <w:lang w:eastAsia="ru-RU"/>
        </w:rPr>
        <w:t>статьи.</w:t>
      </w:r>
      <w:r w:rsidR="00F51909" w:rsidRPr="00F51909">
        <w:rPr>
          <w:rFonts w:ascii="Times New Roman" w:eastAsia="Times New Roman" w:hAnsi="Times New Roman" w:cs="Times New Roman"/>
          <w:sz w:val="24"/>
          <w:szCs w:val="24"/>
          <w:lang w:eastAsia="ru-RU"/>
        </w:rPr>
        <w:t>.</w:t>
      </w:r>
      <w:proofErr w:type="gramEnd"/>
    </w:p>
    <w:p w:rsidR="00F51909" w:rsidRPr="00F51909" w:rsidRDefault="00F51909" w:rsidP="00AD7DBA">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32. В случае выявления при проведении внеплановой проверки дополнительных (т.е. не указанных в поступившем обращении) нарушений трудового законодательства и иных нормативных, правовых актов, содержащих нормы трудового права, допущенных подведомственным учреждением, в акте, оформленном по результатам проверки, указывается необходимость первоочередного проведения плановой проверки в отношении данного учреждения в следующем году.</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33. </w:t>
      </w:r>
      <w:r w:rsidR="008A17EB" w:rsidRPr="008A17EB">
        <w:rPr>
          <w:rFonts w:ascii="Times New Roman" w:eastAsia="Times New Roman" w:hAnsi="Times New Roman" w:cs="Times New Roman"/>
          <w:sz w:val="24"/>
          <w:szCs w:val="24"/>
          <w:lang w:eastAsia="ru-RU"/>
        </w:rPr>
        <w:t>О проведении внеплановой проверки подведомственная организация уведомляется органом исполнительной власти, органом местного самоуправления, осуществляющим внеплановую проверку, не менее чем за 24 часа до начала ее проведения посредством направления правового акта (его копии) о проведении проверки любым доступным способом, позволяющим достоверно установить вручение указанного документа.</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34. Проверки могут проводиться только тем должностным лицом (теми должностными лицами), которое указано (которые указаны) в </w:t>
      </w:r>
      <w:r w:rsidR="00DE06A1">
        <w:rPr>
          <w:rFonts w:ascii="Times New Roman" w:eastAsia="Times New Roman" w:hAnsi="Times New Roman" w:cs="Times New Roman"/>
          <w:sz w:val="24"/>
          <w:szCs w:val="24"/>
          <w:lang w:eastAsia="ru-RU"/>
        </w:rPr>
        <w:t>распоряжении</w:t>
      </w:r>
      <w:r w:rsidRPr="00F51909">
        <w:rPr>
          <w:rFonts w:ascii="Times New Roman" w:eastAsia="Times New Roman" w:hAnsi="Times New Roman" w:cs="Times New Roman"/>
          <w:sz w:val="24"/>
          <w:szCs w:val="24"/>
          <w:lang w:eastAsia="ru-RU"/>
        </w:rPr>
        <w:t xml:space="preserve"> о проведении проверки.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35. Срок проведения внеплановой проверки не может превышать 20 рабочих дней.</w:t>
      </w:r>
    </w:p>
    <w:p w:rsidR="00BE6173" w:rsidRDefault="00BE6173" w:rsidP="00FE7B68">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F51909" w:rsidP="00FE7B68">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V. Оформление результатов проверки</w:t>
      </w:r>
    </w:p>
    <w:p w:rsidR="00BE6173" w:rsidRDefault="00BE6173" w:rsidP="00BE6173">
      <w:pPr>
        <w:spacing w:after="0" w:line="240" w:lineRule="auto"/>
        <w:ind w:firstLine="567"/>
        <w:jc w:val="both"/>
        <w:rPr>
          <w:rFonts w:ascii="Times New Roman" w:eastAsia="Times New Roman" w:hAnsi="Times New Roman" w:cs="Times New Roman"/>
          <w:sz w:val="24"/>
          <w:szCs w:val="24"/>
          <w:lang w:eastAsia="ru-RU"/>
        </w:rPr>
      </w:pP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36. По результатам проведения проверки уполномоченным должностным лицом составляется акт проверки, согласно приложению N 4 к настоящему Положению, в двух экземплярах.</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В случае проведения проверки несколькими уполномоченными должностными лицами в разных направлениях акт составляет лицо, ответственное за проведение мероприятий по контролю.</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37. Содержание акта должно соответствовать требованиям </w:t>
      </w:r>
      <w:hyperlink r:id="rId22" w:history="1">
        <w:r w:rsidR="00922CC8" w:rsidRPr="0006781D">
          <w:rPr>
            <w:rFonts w:ascii="Times New Roman" w:eastAsia="Times New Roman" w:hAnsi="Times New Roman" w:cs="Times New Roman"/>
            <w:sz w:val="24"/>
            <w:szCs w:val="24"/>
            <w:lang w:eastAsia="ru-RU"/>
          </w:rPr>
          <w:t xml:space="preserve">Законом Республики Татарстан </w:t>
        </w:r>
        <w:r w:rsidR="00922CC8">
          <w:rPr>
            <w:rFonts w:ascii="Times New Roman" w:eastAsia="Times New Roman" w:hAnsi="Times New Roman" w:cs="Times New Roman"/>
            <w:sz w:val="24"/>
            <w:szCs w:val="24"/>
            <w:lang w:eastAsia="ru-RU"/>
          </w:rPr>
          <w:t>от 27 ноября 2019 года №100-ЗРТ «</w:t>
        </w:r>
        <w:r w:rsidR="00922CC8"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922CC8">
          <w:rPr>
            <w:rFonts w:ascii="Times New Roman" w:eastAsia="Times New Roman" w:hAnsi="Times New Roman" w:cs="Times New Roman"/>
            <w:sz w:val="24"/>
            <w:szCs w:val="24"/>
            <w:lang w:eastAsia="ru-RU"/>
          </w:rPr>
          <w:t>»</w:t>
        </w:r>
      </w:hyperlink>
      <w:r w:rsidRPr="00F51909">
        <w:rPr>
          <w:rFonts w:ascii="Times New Roman" w:eastAsia="Times New Roman" w:hAnsi="Times New Roman" w:cs="Times New Roman"/>
          <w:sz w:val="24"/>
          <w:szCs w:val="24"/>
          <w:lang w:eastAsia="ru-RU"/>
        </w:rPr>
        <w:t>.</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38. Срок для устранения выявленных нарушений определяется уполномоченным должностным лицом с учетом характера допущенных нарушений и времени, необходимого для их устранения.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39. Руководитель подведомственного учреждения либо его заместитель в случае несогласия с </w:t>
      </w:r>
      <w:r w:rsidR="00DE06A1">
        <w:rPr>
          <w:rFonts w:ascii="Times New Roman" w:eastAsia="Times New Roman" w:hAnsi="Times New Roman" w:cs="Times New Roman"/>
          <w:sz w:val="24"/>
          <w:szCs w:val="24"/>
          <w:lang w:eastAsia="ru-RU"/>
        </w:rPr>
        <w:t>выявленными нарушениями вправе д</w:t>
      </w:r>
      <w:r w:rsidRPr="00F51909">
        <w:rPr>
          <w:rFonts w:ascii="Times New Roman" w:eastAsia="Times New Roman" w:hAnsi="Times New Roman" w:cs="Times New Roman"/>
          <w:sz w:val="24"/>
          <w:szCs w:val="24"/>
          <w:lang w:eastAsia="ru-RU"/>
        </w:rPr>
        <w:t>ать мотивированный отзыв на составленный акт и направить его для рассмотрения в орган, осуществляющий ведомственный контроль.</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На поступивший отзыв руководитель органа, осуществляющего ведомственный контроль, дает ответ в срок до 14 дней, который хранится вместе с актом, оформленным по результатам проверки.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40. Уполномоченное должностное лицо направляет копию акта, оформленного по результатам проведения проверки, председателю первичной профсоюзной организации либо иному представителю работников подведомственного учреждения для принятия соответствующих мер (решений) в следующих случаях:</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выявление нарушений прав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отсутствие обязательного согласования (учета мотивированного мнения) выборного органа первичной профсоюзной организации при принятии решений или утверждении нормативных локальных, актов учреждения, касающихся трудовой функции работников;</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нарушение процедуры принятия коллективного договора и/или невыполнение его условий;</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наличие в локальных нормативных правовых актах положений, противоречащих трудовому законодательству и/или иным нормативным правовым актам учреждения, содержащим нормы трудового права, либо положений, ухудшающих положение работников по сравнению с действующим законодательством;</w:t>
      </w:r>
    </w:p>
    <w:p w:rsidR="00F51909" w:rsidRPr="00F51909" w:rsidRDefault="00BE6173" w:rsidP="00BE61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невыполнение условий отраслевого соглашения.</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41. Лицо, ответственное за проведение мероприятий по ведомственному контролю, контролирует своевременное представление отчета руководителем подведомственного учреждения либо его заместителем об устранении нарушений, а в случае его отсутствия сообщает руководителю </w:t>
      </w:r>
      <w:r w:rsidR="00DE06A1">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для принятия соответствующего решения.</w:t>
      </w:r>
    </w:p>
    <w:p w:rsidR="00BE6173" w:rsidRDefault="00BE6173" w:rsidP="00F51909">
      <w:pPr>
        <w:spacing w:after="0" w:line="240" w:lineRule="auto"/>
        <w:jc w:val="both"/>
        <w:outlineLvl w:val="2"/>
        <w:rPr>
          <w:rFonts w:ascii="Times New Roman" w:eastAsia="Times New Roman" w:hAnsi="Times New Roman" w:cs="Times New Roman"/>
          <w:b/>
          <w:bCs/>
          <w:sz w:val="24"/>
          <w:szCs w:val="24"/>
          <w:lang w:eastAsia="ru-RU"/>
        </w:rPr>
      </w:pPr>
    </w:p>
    <w:p w:rsidR="00F51909" w:rsidRPr="00F51909" w:rsidRDefault="00F51909" w:rsidP="00BE6173">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VI. Устранение выявленных в ходе проверок нарушений</w:t>
      </w:r>
    </w:p>
    <w:p w:rsidR="00BE6173" w:rsidRDefault="00BE6173" w:rsidP="00BE6173">
      <w:pPr>
        <w:spacing w:after="0" w:line="240" w:lineRule="auto"/>
        <w:ind w:firstLine="567"/>
        <w:jc w:val="both"/>
        <w:rPr>
          <w:rFonts w:ascii="Times New Roman" w:eastAsia="Times New Roman" w:hAnsi="Times New Roman" w:cs="Times New Roman"/>
          <w:sz w:val="24"/>
          <w:szCs w:val="24"/>
          <w:lang w:eastAsia="ru-RU"/>
        </w:rPr>
      </w:pPr>
    </w:p>
    <w:p w:rsid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42. По результатам проведения проверки руководитель подведомственного учреждения либо его заместитель обязан устранить выявленные нарушения в срок, указанный в акте.</w:t>
      </w:r>
    </w:p>
    <w:p w:rsidR="00FE7B68" w:rsidRDefault="00FE7B68" w:rsidP="00F51909">
      <w:pPr>
        <w:spacing w:after="0" w:line="240" w:lineRule="auto"/>
        <w:jc w:val="both"/>
        <w:rPr>
          <w:rFonts w:ascii="Times New Roman" w:eastAsia="Times New Roman" w:hAnsi="Times New Roman" w:cs="Times New Roman"/>
          <w:sz w:val="24"/>
          <w:szCs w:val="24"/>
          <w:lang w:eastAsia="ru-RU"/>
        </w:rPr>
      </w:pPr>
    </w:p>
    <w:p w:rsidR="00FE7B68" w:rsidRPr="00FE7B68" w:rsidRDefault="00FE7B68" w:rsidP="00BE6173">
      <w:pPr>
        <w:spacing w:after="0" w:line="240" w:lineRule="auto"/>
        <w:ind w:firstLine="567"/>
        <w:jc w:val="both"/>
        <w:rPr>
          <w:rFonts w:ascii="Times New Roman" w:eastAsia="Times New Roman" w:hAnsi="Times New Roman" w:cs="Times New Roman"/>
          <w:sz w:val="24"/>
          <w:szCs w:val="24"/>
          <w:lang w:eastAsia="ru-RU"/>
        </w:rPr>
      </w:pPr>
      <w:r w:rsidRPr="00FE7B68">
        <w:rPr>
          <w:rFonts w:ascii="Times New Roman" w:eastAsia="Times New Roman" w:hAnsi="Times New Roman" w:cs="Times New Roman"/>
          <w:sz w:val="24"/>
          <w:szCs w:val="24"/>
          <w:lang w:eastAsia="ru-RU"/>
        </w:rPr>
        <w:t>Отчет о принятых мерах по устранению выявленных нарушений и их предупреждению в дальнейшей деятельности представляется подведомственной организацией в орган исполнительной власти или орган местного самоуправления не позднее пяти дней со дня истечения срока устранения выявленных нарушений. К указанному отчету прилагаются копии документов и материалов, подтверждающих устранение нарушений. Орган исполнительной власти, орган местного самоуправления соответственно обязан принять меры по контролю за устранением выявленных нарушений.</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43. Своевременное представление отчета об устранении нарушений руководителем подведомственного учреждения либо его заместителем контролирует лицо, ответственное за проведение мероприятий по контролю.</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44. В случае поступления от руководителя подведомственного учреждения ходатайства о продлении срока для устранения нарушений, выявленных при проведении ведомственного </w:t>
      </w:r>
      <w:r w:rsidRPr="00F51909">
        <w:rPr>
          <w:rFonts w:ascii="Times New Roman" w:eastAsia="Times New Roman" w:hAnsi="Times New Roman" w:cs="Times New Roman"/>
          <w:sz w:val="24"/>
          <w:szCs w:val="24"/>
          <w:lang w:eastAsia="ru-RU"/>
        </w:rPr>
        <w:lastRenderedPageBreak/>
        <w:t xml:space="preserve">контроля, </w:t>
      </w:r>
      <w:r w:rsidR="007C0D33">
        <w:rPr>
          <w:rFonts w:ascii="Times New Roman" w:eastAsia="Times New Roman" w:hAnsi="Times New Roman" w:cs="Times New Roman"/>
          <w:sz w:val="24"/>
          <w:szCs w:val="24"/>
          <w:lang w:eastAsia="ru-RU"/>
        </w:rPr>
        <w:t>Исполнительный комитет</w:t>
      </w:r>
      <w:r w:rsidRPr="00F51909">
        <w:rPr>
          <w:rFonts w:ascii="Times New Roman" w:eastAsia="Times New Roman" w:hAnsi="Times New Roman" w:cs="Times New Roman"/>
          <w:sz w:val="24"/>
          <w:szCs w:val="24"/>
          <w:lang w:eastAsia="ru-RU"/>
        </w:rPr>
        <w:t xml:space="preserve"> рассматривает указанное ходатайство в течение 3 рабочих дней. По результатам рассмотрения издается </w:t>
      </w:r>
      <w:r w:rsidR="007C0D33">
        <w:rPr>
          <w:rFonts w:ascii="Times New Roman" w:eastAsia="Times New Roman" w:hAnsi="Times New Roman" w:cs="Times New Roman"/>
          <w:sz w:val="24"/>
          <w:szCs w:val="24"/>
          <w:lang w:eastAsia="ru-RU"/>
        </w:rPr>
        <w:t>распоряжение</w:t>
      </w:r>
      <w:r w:rsidRPr="00F51909">
        <w:rPr>
          <w:rFonts w:ascii="Times New Roman" w:eastAsia="Times New Roman" w:hAnsi="Times New Roman" w:cs="Times New Roman"/>
          <w:sz w:val="24"/>
          <w:szCs w:val="24"/>
          <w:lang w:eastAsia="ru-RU"/>
        </w:rPr>
        <w:t xml:space="preserve"> руководителя </w:t>
      </w:r>
      <w:r w:rsidR="007C0D33">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об отказе в продлении срока или о продлении срока. Для продления срока необходимо одновременно наличие уважительных причин для продления и отсутствие угрозы жизни и здоровью работников учреждения в случае продления срока.</w:t>
      </w:r>
    </w:p>
    <w:p w:rsid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45. При отсутствии отчета об устранении выявленных нарушений по результатам плановой или внеплановой проверки руководитель </w:t>
      </w:r>
      <w:r w:rsidR="007C0D33">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принимает решение о проведении повторной проверки в течение 5 рабочих дней после истечения срока предоставления указанного отчета.</w:t>
      </w:r>
    </w:p>
    <w:p w:rsidR="00FE7B68" w:rsidRDefault="00FE7B68" w:rsidP="00BE6173">
      <w:pPr>
        <w:spacing w:after="0" w:line="240" w:lineRule="auto"/>
        <w:ind w:firstLine="567"/>
        <w:jc w:val="both"/>
        <w:rPr>
          <w:rFonts w:ascii="Times New Roman" w:eastAsia="Times New Roman" w:hAnsi="Times New Roman" w:cs="Times New Roman"/>
          <w:sz w:val="24"/>
          <w:szCs w:val="24"/>
          <w:lang w:eastAsia="ru-RU"/>
        </w:rPr>
      </w:pPr>
      <w:r w:rsidRPr="00FE7B68">
        <w:rPr>
          <w:rFonts w:ascii="Times New Roman" w:eastAsia="Times New Roman" w:hAnsi="Times New Roman" w:cs="Times New Roman"/>
          <w:sz w:val="24"/>
          <w:szCs w:val="24"/>
          <w:lang w:eastAsia="ru-RU"/>
        </w:rPr>
        <w:t xml:space="preserve">В случае </w:t>
      </w:r>
      <w:proofErr w:type="spellStart"/>
      <w:r w:rsidRPr="00FE7B68">
        <w:rPr>
          <w:rFonts w:ascii="Times New Roman" w:eastAsia="Times New Roman" w:hAnsi="Times New Roman" w:cs="Times New Roman"/>
          <w:sz w:val="24"/>
          <w:szCs w:val="24"/>
          <w:lang w:eastAsia="ru-RU"/>
        </w:rPr>
        <w:t>неустранения</w:t>
      </w:r>
      <w:proofErr w:type="spellEnd"/>
      <w:r w:rsidRPr="00FE7B68">
        <w:rPr>
          <w:rFonts w:ascii="Times New Roman" w:eastAsia="Times New Roman" w:hAnsi="Times New Roman" w:cs="Times New Roman"/>
          <w:sz w:val="24"/>
          <w:szCs w:val="24"/>
          <w:lang w:eastAsia="ru-RU"/>
        </w:rPr>
        <w:t xml:space="preserve"> выявленных нарушений по истечении установленного срока либо отказа руководителя подведомственной организации в их устранении орган исполнительной власти, орган местного самоуправления соответственно принимает меры, направленные на привлечение виновных лиц к ответственности в соответствии с законодательством Российской Федерации.</w:t>
      </w:r>
    </w:p>
    <w:p w:rsidR="00BE6173" w:rsidRPr="00FE7B68" w:rsidRDefault="00BE6173" w:rsidP="00BE6173">
      <w:pPr>
        <w:spacing w:after="0" w:line="240" w:lineRule="auto"/>
        <w:rPr>
          <w:rFonts w:ascii="Times New Roman" w:eastAsia="Times New Roman" w:hAnsi="Times New Roman" w:cs="Times New Roman"/>
          <w:sz w:val="24"/>
          <w:szCs w:val="24"/>
          <w:lang w:eastAsia="ru-RU"/>
        </w:rPr>
      </w:pPr>
    </w:p>
    <w:p w:rsidR="00F51909" w:rsidRPr="00F51909" w:rsidRDefault="00F51909" w:rsidP="00BE6173">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VII. Обжалование действий (бездействия) должностных лиц, руководителя органа, осуществляющего ведомственный контроль</w:t>
      </w:r>
    </w:p>
    <w:p w:rsidR="00BE6173" w:rsidRDefault="00BE6173" w:rsidP="00F51909">
      <w:pPr>
        <w:spacing w:after="0" w:line="240" w:lineRule="auto"/>
        <w:jc w:val="both"/>
        <w:rPr>
          <w:rFonts w:ascii="Times New Roman" w:eastAsia="Times New Roman" w:hAnsi="Times New Roman" w:cs="Times New Roman"/>
          <w:sz w:val="24"/>
          <w:szCs w:val="24"/>
          <w:lang w:eastAsia="ru-RU"/>
        </w:rPr>
      </w:pP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46. Руководитель подведомственного учреждения либо его заместитель вправе обжаловать действия (бездействие) должностных лиц, нарушающих порядок и условия проведения ведомственного контроля, установленного действующим законодательством, руководителю органа, осуществляющего ведомственный контроль, либо его заместителю в месячный срок с даты начала проведения проверки.</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При рассмотрении жалобы руководителем </w:t>
      </w:r>
      <w:r w:rsidR="007C0D33">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либо его заместителем принимаются меры к установлению факта нарушений, допущенных должностными лицами, осуществляющими мероприятия по ведомственному контролю.</w:t>
      </w:r>
    </w:p>
    <w:p w:rsidR="00BE6173" w:rsidRDefault="00BE6173" w:rsidP="00BE6173">
      <w:pPr>
        <w:spacing w:after="0" w:line="240" w:lineRule="auto"/>
        <w:jc w:val="center"/>
        <w:outlineLvl w:val="2"/>
        <w:rPr>
          <w:rFonts w:ascii="Times New Roman" w:eastAsia="Times New Roman" w:hAnsi="Times New Roman" w:cs="Times New Roman"/>
          <w:b/>
          <w:bCs/>
          <w:sz w:val="24"/>
          <w:szCs w:val="24"/>
          <w:lang w:eastAsia="ru-RU"/>
        </w:rPr>
      </w:pPr>
    </w:p>
    <w:p w:rsidR="00F51909" w:rsidRPr="00F51909" w:rsidRDefault="00F51909" w:rsidP="00BE6173">
      <w:pPr>
        <w:spacing w:after="0" w:line="240" w:lineRule="auto"/>
        <w:jc w:val="center"/>
        <w:outlineLvl w:val="2"/>
        <w:rPr>
          <w:rFonts w:ascii="Times New Roman" w:eastAsia="Times New Roman" w:hAnsi="Times New Roman" w:cs="Times New Roman"/>
          <w:b/>
          <w:bCs/>
          <w:sz w:val="24"/>
          <w:szCs w:val="24"/>
          <w:lang w:eastAsia="ru-RU"/>
        </w:rPr>
      </w:pPr>
      <w:r w:rsidRPr="00F51909">
        <w:rPr>
          <w:rFonts w:ascii="Times New Roman" w:eastAsia="Times New Roman" w:hAnsi="Times New Roman" w:cs="Times New Roman"/>
          <w:b/>
          <w:bCs/>
          <w:sz w:val="24"/>
          <w:szCs w:val="24"/>
          <w:lang w:eastAsia="ru-RU"/>
        </w:rPr>
        <w:t>VIII. Учет мероприятии по контролю</w:t>
      </w:r>
    </w:p>
    <w:p w:rsidR="00BE6173" w:rsidRDefault="00BE6173" w:rsidP="00F51909">
      <w:pPr>
        <w:spacing w:after="0" w:line="240" w:lineRule="auto"/>
        <w:jc w:val="both"/>
        <w:rPr>
          <w:rFonts w:ascii="Times New Roman" w:eastAsia="Times New Roman" w:hAnsi="Times New Roman" w:cs="Times New Roman"/>
          <w:sz w:val="24"/>
          <w:szCs w:val="24"/>
          <w:lang w:eastAsia="ru-RU"/>
        </w:rPr>
      </w:pP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47. Орган, осуществляющий ведомственный контроль (</w:t>
      </w:r>
      <w:r w:rsidR="007C0D33">
        <w:rPr>
          <w:rFonts w:ascii="Times New Roman" w:eastAsia="Times New Roman" w:hAnsi="Times New Roman" w:cs="Times New Roman"/>
          <w:sz w:val="24"/>
          <w:szCs w:val="24"/>
          <w:lang w:eastAsia="ru-RU"/>
        </w:rPr>
        <w:t>Исполнительный комитет</w:t>
      </w:r>
      <w:r w:rsidRPr="00F51909">
        <w:rPr>
          <w:rFonts w:ascii="Times New Roman" w:eastAsia="Times New Roman" w:hAnsi="Times New Roman" w:cs="Times New Roman"/>
          <w:sz w:val="24"/>
          <w:szCs w:val="24"/>
          <w:lang w:eastAsia="ru-RU"/>
        </w:rPr>
        <w:t>), ведет учет проводимых уполномоченными должностными лицами мероприятий по контролю в отношении подведомственных учреждений.</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48. Учет мероприятий по контролю осуществляется путем ведения журнала учета проводимых мероприятий по контролю, который должен быть прошит, пронумерован и заверен печатью </w:t>
      </w:r>
      <w:r w:rsidR="007C0D33">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49. Подведомственные учреждения самостоятельно ведут учет проводимых в отношении них мероприятий по контролю.</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В случае отсутствия в подведомственном учреждении журнала учета проводимых мероприятий по контролю уполномоченным должностным лицом в акте, оформленном по результатам проведения проверки, делается соответствующая запись.</w:t>
      </w:r>
    </w:p>
    <w:p w:rsidR="00F51909" w:rsidRPr="00F51909" w:rsidRDefault="00F51909" w:rsidP="00BE6173">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50. По результатам проведения мероприятий по ведомственному контролю в сроки, установленные </w:t>
      </w:r>
      <w:hyperlink r:id="rId23" w:history="1">
        <w:r w:rsidR="00922CC8" w:rsidRPr="0006781D">
          <w:rPr>
            <w:rFonts w:ascii="Times New Roman" w:eastAsia="Times New Roman" w:hAnsi="Times New Roman" w:cs="Times New Roman"/>
            <w:sz w:val="24"/>
            <w:szCs w:val="24"/>
            <w:lang w:eastAsia="ru-RU"/>
          </w:rPr>
          <w:t xml:space="preserve">Законом Республики Татарстан </w:t>
        </w:r>
        <w:r w:rsidR="00922CC8">
          <w:rPr>
            <w:rFonts w:ascii="Times New Roman" w:eastAsia="Times New Roman" w:hAnsi="Times New Roman" w:cs="Times New Roman"/>
            <w:sz w:val="24"/>
            <w:szCs w:val="24"/>
            <w:lang w:eastAsia="ru-RU"/>
          </w:rPr>
          <w:t>от 27 ноября 2019 года №100-ЗРТ «</w:t>
        </w:r>
        <w:r w:rsidR="00922CC8"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922CC8">
          <w:rPr>
            <w:rFonts w:ascii="Times New Roman" w:eastAsia="Times New Roman" w:hAnsi="Times New Roman" w:cs="Times New Roman"/>
            <w:sz w:val="24"/>
            <w:szCs w:val="24"/>
            <w:lang w:eastAsia="ru-RU"/>
          </w:rPr>
          <w:t>»</w:t>
        </w:r>
      </w:hyperlink>
      <w:r w:rsidRPr="00F51909">
        <w:rPr>
          <w:rFonts w:ascii="Times New Roman" w:eastAsia="Times New Roman" w:hAnsi="Times New Roman" w:cs="Times New Roman"/>
          <w:sz w:val="24"/>
          <w:szCs w:val="24"/>
          <w:lang w:eastAsia="ru-RU"/>
        </w:rPr>
        <w:t xml:space="preserve">, готовится и направляется в орган исполнительной власти Республики </w:t>
      </w:r>
      <w:r w:rsidR="007C0D33">
        <w:rPr>
          <w:rFonts w:ascii="Times New Roman" w:eastAsia="Times New Roman" w:hAnsi="Times New Roman" w:cs="Times New Roman"/>
          <w:sz w:val="24"/>
          <w:szCs w:val="24"/>
          <w:lang w:eastAsia="ru-RU"/>
        </w:rPr>
        <w:t>Татарстан</w:t>
      </w:r>
      <w:r w:rsidRPr="00F51909">
        <w:rPr>
          <w:rFonts w:ascii="Times New Roman" w:eastAsia="Times New Roman" w:hAnsi="Times New Roman" w:cs="Times New Roman"/>
          <w:sz w:val="24"/>
          <w:szCs w:val="24"/>
          <w:lang w:eastAsia="ru-RU"/>
        </w:rPr>
        <w:t xml:space="preserve"> в сфере труда информация о проведенных мероприятиях по контролю в отношении подведомственных учреждений.</w:t>
      </w: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7C0D33">
      <w:pPr>
        <w:spacing w:after="0" w:line="240" w:lineRule="auto"/>
        <w:ind w:left="5812"/>
        <w:jc w:val="both"/>
        <w:rPr>
          <w:rFonts w:ascii="Times New Roman" w:eastAsia="Times New Roman" w:hAnsi="Times New Roman" w:cs="Times New Roman"/>
          <w:sz w:val="24"/>
          <w:szCs w:val="24"/>
          <w:lang w:eastAsia="ru-RU"/>
        </w:rPr>
      </w:pPr>
    </w:p>
    <w:p w:rsidR="007C0D33" w:rsidRDefault="007C0D33" w:rsidP="007C0D33">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N1 </w:t>
      </w:r>
    </w:p>
    <w:p w:rsidR="00F51909" w:rsidRPr="00F51909" w:rsidRDefault="00FD3FC3" w:rsidP="007C0D33">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00F51909" w:rsidRPr="00F51909">
        <w:rPr>
          <w:rFonts w:ascii="Times New Roman" w:eastAsia="Times New Roman" w:hAnsi="Times New Roman" w:cs="Times New Roman"/>
          <w:sz w:val="24"/>
          <w:szCs w:val="24"/>
          <w:lang w:eastAsia="ru-RU"/>
        </w:rPr>
        <w:t xml:space="preserve">права в </w:t>
      </w:r>
      <w:r w:rsidR="007C0D33">
        <w:rPr>
          <w:rFonts w:ascii="Times New Roman" w:eastAsia="Times New Roman" w:hAnsi="Times New Roman" w:cs="Times New Roman"/>
          <w:sz w:val="24"/>
          <w:szCs w:val="24"/>
          <w:lang w:eastAsia="ru-RU"/>
        </w:rPr>
        <w:t>муниципальных</w:t>
      </w:r>
      <w:r>
        <w:rPr>
          <w:rFonts w:ascii="Times New Roman" w:eastAsia="Times New Roman" w:hAnsi="Times New Roman" w:cs="Times New Roman"/>
          <w:sz w:val="24"/>
          <w:szCs w:val="24"/>
          <w:lang w:eastAsia="ru-RU"/>
        </w:rPr>
        <w:t xml:space="preserve"> </w:t>
      </w:r>
      <w:r w:rsidR="00F51909" w:rsidRPr="00F51909">
        <w:rPr>
          <w:rFonts w:ascii="Times New Roman" w:eastAsia="Times New Roman" w:hAnsi="Times New Roman" w:cs="Times New Roman"/>
          <w:sz w:val="24"/>
          <w:szCs w:val="24"/>
          <w:lang w:eastAsia="ru-RU"/>
        </w:rPr>
        <w:t>учреждениях</w:t>
      </w:r>
      <w:r w:rsidR="007C0D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подведомственных </w:t>
      </w:r>
      <w:r w:rsidR="007C0D33">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ному комитету Рыбно-Слободского </w:t>
      </w:r>
      <w:r w:rsidR="007C0D33">
        <w:rPr>
          <w:rFonts w:ascii="Times New Roman" w:eastAsia="Times New Roman" w:hAnsi="Times New Roman" w:cs="Times New Roman"/>
          <w:sz w:val="24"/>
          <w:szCs w:val="24"/>
          <w:lang w:eastAsia="ru-RU"/>
        </w:rPr>
        <w:t>муниципального района Республики Татарстан</w:t>
      </w:r>
      <w:r w:rsidR="00F51909" w:rsidRPr="00F51909">
        <w:rPr>
          <w:rFonts w:ascii="Times New Roman" w:eastAsia="Times New Roman" w:hAnsi="Times New Roman" w:cs="Times New Roman"/>
          <w:sz w:val="24"/>
          <w:szCs w:val="24"/>
          <w:lang w:eastAsia="ru-RU"/>
        </w:rPr>
        <w:t xml:space="preserve"> </w:t>
      </w:r>
    </w:p>
    <w:p w:rsidR="00F51909" w:rsidRPr="00F51909" w:rsidRDefault="00F51909" w:rsidP="007C0D33">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Pr="00F51909">
        <w:rPr>
          <w:rFonts w:ascii="Times New Roman" w:eastAsia="Times New Roman" w:hAnsi="Times New Roman" w:cs="Times New Roman"/>
          <w:sz w:val="24"/>
          <w:szCs w:val="24"/>
          <w:lang w:eastAsia="ru-RU"/>
        </w:rPr>
        <w:br/>
        <w:t xml:space="preserve">ПЕРЕЧЕНЬ ПРАВОВЫХ И ЛОКАЛЬНЫХ НОРМАТИВНЫХ АКТОВ, ДОКУМЕНТОВ, ЗАПРАШИВАЕМЫХ ПРИ ПРОВЕДЕНИИ МЕРОПРИЯТИЙ ПО КОНТРОЛЮ В ПОДВЕДОМСТВЕННЫХ </w:t>
      </w:r>
      <w:r w:rsidR="007C0D33">
        <w:rPr>
          <w:rFonts w:ascii="Times New Roman" w:eastAsia="Times New Roman" w:hAnsi="Times New Roman" w:cs="Times New Roman"/>
          <w:sz w:val="24"/>
          <w:szCs w:val="24"/>
          <w:lang w:eastAsia="ru-RU"/>
        </w:rPr>
        <w:t>ИСПОЛНИТЕЛЬНОМУ КОМИТЕТУ</w:t>
      </w:r>
      <w:r w:rsidRPr="00F51909">
        <w:rPr>
          <w:rFonts w:ascii="Times New Roman" w:eastAsia="Times New Roman" w:hAnsi="Times New Roman" w:cs="Times New Roman"/>
          <w:sz w:val="24"/>
          <w:szCs w:val="24"/>
          <w:lang w:eastAsia="ru-RU"/>
        </w:rPr>
        <w:t xml:space="preserve"> УЧРЕЖДЕНИЯХ</w:t>
      </w:r>
    </w:p>
    <w:p w:rsidR="00D36195" w:rsidRDefault="00D36195" w:rsidP="00D36195">
      <w:pPr>
        <w:spacing w:after="0" w:line="240" w:lineRule="auto"/>
        <w:ind w:firstLine="567"/>
        <w:jc w:val="both"/>
        <w:rPr>
          <w:rFonts w:ascii="Times New Roman" w:eastAsia="Times New Roman" w:hAnsi="Times New Roman" w:cs="Times New Roman"/>
          <w:sz w:val="24"/>
          <w:szCs w:val="24"/>
          <w:lang w:eastAsia="ru-RU"/>
        </w:rPr>
      </w:pPr>
    </w:p>
    <w:p w:rsidR="00F51909" w:rsidRPr="00F51909" w:rsidRDefault="00D36195" w:rsidP="00D3619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51909" w:rsidRPr="00F51909">
        <w:rPr>
          <w:rFonts w:ascii="Times New Roman" w:eastAsia="Times New Roman" w:hAnsi="Times New Roman" w:cs="Times New Roman"/>
          <w:sz w:val="24"/>
          <w:szCs w:val="24"/>
          <w:lang w:eastAsia="ru-RU"/>
        </w:rPr>
        <w:t xml:space="preserve"> Коллективный договор;</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правила внутреннего трудового распорядка;</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локальные нормативные акты, содержащие нормы трудового права, устанавливающие обязательные требования либо касающиеся трудовой функции работников, в том числе положения об оплате труда, премировании, компенсационных и стимулирующих выплатах;</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штатное расписание;</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график отпусков;</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трудовые договоры, журнал регистрации трудовых договоров и изменений к ним;</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трудовые книжки, Книга учета движения трудовых книжек и вкладышей в них;</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личные дела руководителей и специалистов, личные карточки работников (формы Т-2), документы, определяющие трудовые обязанности работников;</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приказы по личному составу (о приеме, увольнении, переводе и т.д.);</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приказы об отпусках, командировках;</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приказы по основной деятельности;</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журналы регистрации приказов;</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табель учета рабочего времени;</w:t>
      </w:r>
    </w:p>
    <w:p w:rsidR="00F51909" w:rsidRPr="00F51909" w:rsidRDefault="00F51909" w:rsidP="00D36195">
      <w:pPr>
        <w:spacing w:after="0" w:line="240" w:lineRule="auto"/>
        <w:ind w:firstLine="567"/>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иные локальные нормативные акты и документы, необходимые для проведения полной и всесторонней проверки.</w:t>
      </w:r>
    </w:p>
    <w:p w:rsidR="00922CC8" w:rsidRDefault="00922CC8" w:rsidP="00FD3FC3">
      <w:pPr>
        <w:spacing w:after="0" w:line="240" w:lineRule="auto"/>
        <w:ind w:left="5812"/>
        <w:jc w:val="both"/>
        <w:rPr>
          <w:rFonts w:ascii="Times New Roman" w:eastAsia="Times New Roman" w:hAnsi="Times New Roman" w:cs="Times New Roman"/>
          <w:b/>
          <w:bCs/>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FD3FC3" w:rsidRDefault="00FD3FC3" w:rsidP="00FD3FC3">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N2 </w:t>
      </w:r>
    </w:p>
    <w:p w:rsidR="00FD3FC3" w:rsidRPr="00F51909" w:rsidRDefault="00FD3FC3" w:rsidP="00FD3FC3">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p w:rsidR="00FD3FC3" w:rsidRDefault="00F51909" w:rsidP="00FD3FC3">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FD3FC3" w:rsidRPr="00F51909">
        <w:rPr>
          <w:rFonts w:ascii="Times New Roman" w:eastAsia="Times New Roman" w:hAnsi="Times New Roman" w:cs="Times New Roman"/>
          <w:b/>
          <w:bCs/>
          <w:sz w:val="24"/>
          <w:szCs w:val="24"/>
          <w:lang w:eastAsia="ru-RU"/>
        </w:rPr>
        <w:t>План проведения проверок за соблюдением трудового законодательства и иных нормативных правовых актов, содержащих нормы трудового права (Образец)</w:t>
      </w:r>
      <w:r w:rsidRPr="00F51909">
        <w:rPr>
          <w:rFonts w:ascii="Times New Roman" w:eastAsia="Times New Roman" w:hAnsi="Times New Roman" w:cs="Times New Roman"/>
          <w:sz w:val="24"/>
          <w:szCs w:val="24"/>
          <w:lang w:eastAsia="ru-RU"/>
        </w:rPr>
        <w:br/>
      </w:r>
    </w:p>
    <w:p w:rsidR="00F51909" w:rsidRPr="00F51909" w:rsidRDefault="00F51909" w:rsidP="00FD3FC3">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Образец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                                            УТВЕРЖДАЮ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(орган ведомственного контроля)</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(Фамилия, инициалы и подпись)</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от "__" __________ 20__ г.</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
    <w:p w:rsidR="00F51909" w:rsidRDefault="00F51909" w:rsidP="00FD3FC3">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ПЛАН проведения проверок за соблюдением трудового законодательства и иных нормативных правовых актов, содержащих нормы трудового права на 20__ год</w:t>
      </w:r>
    </w:p>
    <w:p w:rsidR="00FD3FC3" w:rsidRPr="00F51909" w:rsidRDefault="00FD3FC3" w:rsidP="00F51909">
      <w:pPr>
        <w:spacing w:after="0" w:line="240" w:lineRule="auto"/>
        <w:jc w:val="both"/>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
        <w:gridCol w:w="1679"/>
        <w:gridCol w:w="1357"/>
        <w:gridCol w:w="1272"/>
        <w:gridCol w:w="1523"/>
        <w:gridCol w:w="1486"/>
        <w:gridCol w:w="1329"/>
        <w:gridCol w:w="1287"/>
      </w:tblGrid>
      <w:tr w:rsidR="00F51909" w:rsidRPr="00F51909" w:rsidTr="00F51909">
        <w:trPr>
          <w:trHeight w:val="15"/>
          <w:tblCellSpacing w:w="15" w:type="dxa"/>
        </w:trPr>
        <w:tc>
          <w:tcPr>
            <w:tcW w:w="55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Наименование подведомственной организации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Юридический адрес и место нахождения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Цель и основание проведения мероприятия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Мероприятия по ведомственному контролю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Вид мероприятия ведомственного контроля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Проверяемый период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начала и сроки проведения мероприятия </w:t>
            </w: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Должностное лицо, уполномоченное на осуществление ведомственного контроля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_______________/_______________/ </w:t>
      </w: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FD3FC3" w:rsidRDefault="00FD3FC3" w:rsidP="00F51909">
      <w:pPr>
        <w:spacing w:after="0" w:line="240" w:lineRule="auto"/>
        <w:jc w:val="both"/>
        <w:outlineLvl w:val="2"/>
        <w:rPr>
          <w:rFonts w:ascii="Times New Roman" w:eastAsia="Times New Roman" w:hAnsi="Times New Roman" w:cs="Times New Roman"/>
          <w:b/>
          <w:bCs/>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FD3FC3">
      <w:pPr>
        <w:spacing w:after="0" w:line="240" w:lineRule="auto"/>
        <w:ind w:left="5812"/>
        <w:jc w:val="both"/>
        <w:rPr>
          <w:rFonts w:ascii="Times New Roman" w:eastAsia="Times New Roman" w:hAnsi="Times New Roman" w:cs="Times New Roman"/>
          <w:sz w:val="24"/>
          <w:szCs w:val="24"/>
          <w:lang w:eastAsia="ru-RU"/>
        </w:rPr>
      </w:pPr>
    </w:p>
    <w:p w:rsidR="00FD3FC3" w:rsidRDefault="00FD3FC3" w:rsidP="00FD3FC3">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N3 </w:t>
      </w:r>
    </w:p>
    <w:p w:rsidR="00FD3FC3" w:rsidRPr="00F51909" w:rsidRDefault="00FD3FC3" w:rsidP="00FD3FC3">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
    <w:p w:rsidR="0008378A" w:rsidRPr="00F51909" w:rsidRDefault="0008378A" w:rsidP="0008378A">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Образец </w:t>
      </w:r>
    </w:p>
    <w:p w:rsidR="0008378A" w:rsidRDefault="0008378A" w:rsidP="00FD3FC3">
      <w:pPr>
        <w:spacing w:after="0" w:line="240" w:lineRule="auto"/>
        <w:jc w:val="center"/>
        <w:rPr>
          <w:rFonts w:ascii="Times New Roman" w:eastAsia="Times New Roman" w:hAnsi="Times New Roman" w:cs="Times New Roman"/>
          <w:sz w:val="24"/>
          <w:szCs w:val="24"/>
          <w:lang w:eastAsia="ru-RU"/>
        </w:rPr>
      </w:pPr>
    </w:p>
    <w:p w:rsidR="00F51909" w:rsidRPr="00F51909" w:rsidRDefault="00FD3FC3" w:rsidP="00FD3F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Распоряжение</w:t>
      </w:r>
      <w:r w:rsidR="00F51909" w:rsidRPr="00F51909">
        <w:rPr>
          <w:rFonts w:ascii="Times New Roman" w:eastAsia="Times New Roman" w:hAnsi="Times New Roman" w:cs="Times New Roman"/>
          <w:sz w:val="24"/>
          <w:szCs w:val="24"/>
          <w:lang w:eastAsia="ru-RU"/>
        </w:rPr>
        <w:t xml:space="preserve"> о проведении ведомственной проверки соблюдения трудового законодательства</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w:t>
      </w:r>
    </w:p>
    <w:p w:rsidR="00F51909" w:rsidRPr="00F51909" w:rsidRDefault="00F51909" w:rsidP="00922CC8">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roofErr w:type="gramStart"/>
      <w:r w:rsidRPr="00F51909">
        <w:rPr>
          <w:rFonts w:ascii="Times New Roman" w:eastAsia="Times New Roman" w:hAnsi="Times New Roman" w:cs="Times New Roman"/>
          <w:sz w:val="24"/>
          <w:szCs w:val="24"/>
          <w:lang w:eastAsia="ru-RU"/>
        </w:rPr>
        <w:t>На  основании</w:t>
      </w:r>
      <w:proofErr w:type="gramEnd"/>
      <w:r w:rsidRPr="00F51909">
        <w:rPr>
          <w:rFonts w:ascii="Times New Roman" w:eastAsia="Times New Roman" w:hAnsi="Times New Roman" w:cs="Times New Roman"/>
          <w:sz w:val="24"/>
          <w:szCs w:val="24"/>
          <w:lang w:eastAsia="ru-RU"/>
        </w:rPr>
        <w:t xml:space="preserve">  </w:t>
      </w:r>
      <w:r w:rsidR="00FD3FC3">
        <w:rPr>
          <w:rFonts w:ascii="Times New Roman" w:eastAsia="Times New Roman" w:hAnsi="Times New Roman" w:cs="Times New Roman"/>
          <w:sz w:val="24"/>
          <w:szCs w:val="24"/>
          <w:lang w:eastAsia="ru-RU"/>
        </w:rPr>
        <w:t>Устава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hyperlink r:id="rId24" w:history="1">
        <w:r w:rsidR="00922CC8" w:rsidRPr="0006781D">
          <w:rPr>
            <w:rFonts w:ascii="Times New Roman" w:eastAsia="Times New Roman" w:hAnsi="Times New Roman" w:cs="Times New Roman"/>
            <w:sz w:val="24"/>
            <w:szCs w:val="24"/>
            <w:lang w:eastAsia="ru-RU"/>
          </w:rPr>
          <w:t xml:space="preserve">Законом Республики Татарстан </w:t>
        </w:r>
        <w:r w:rsidR="00922CC8">
          <w:rPr>
            <w:rFonts w:ascii="Times New Roman" w:eastAsia="Times New Roman" w:hAnsi="Times New Roman" w:cs="Times New Roman"/>
            <w:sz w:val="24"/>
            <w:szCs w:val="24"/>
            <w:lang w:eastAsia="ru-RU"/>
          </w:rPr>
          <w:t>от 27 ноября 2019 года №100-ЗРТ «</w:t>
        </w:r>
        <w:r w:rsidR="00922CC8"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922CC8">
          <w:rPr>
            <w:rFonts w:ascii="Times New Roman" w:eastAsia="Times New Roman" w:hAnsi="Times New Roman" w:cs="Times New Roman"/>
            <w:sz w:val="24"/>
            <w:szCs w:val="24"/>
            <w:lang w:eastAsia="ru-RU"/>
          </w:rPr>
          <w:t>»</w:t>
        </w:r>
      </w:hyperlink>
      <w:r w:rsidRPr="00F51909">
        <w:rPr>
          <w:rFonts w:ascii="Times New Roman" w:eastAsia="Times New Roman" w:hAnsi="Times New Roman" w:cs="Times New Roman"/>
          <w:sz w:val="24"/>
          <w:szCs w:val="24"/>
          <w:lang w:eastAsia="ru-RU"/>
        </w:rPr>
        <w:t>:</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1. Провести ____________________________________ (плановую/внеплановую,</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выездную/документарную)  проверку  соблюдения  трудового законодательства и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иных  нормативных  правовых  актов,  содержащих  нормы  трудового  права, в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отношении</w:t>
      </w:r>
      <w:proofErr w:type="gramEnd"/>
      <w:r w:rsidRPr="00F51909">
        <w:rPr>
          <w:rFonts w:ascii="Times New Roman" w:eastAsia="Times New Roman" w:hAnsi="Times New Roman" w:cs="Times New Roman"/>
          <w:sz w:val="24"/>
          <w:szCs w:val="24"/>
          <w:lang w:eastAsia="ru-RU"/>
        </w:rPr>
        <w:t xml:space="preserve"> ________________________________________________________________.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наименование</w:t>
      </w:r>
      <w:proofErr w:type="gramEnd"/>
      <w:r w:rsidRPr="00F51909">
        <w:rPr>
          <w:rFonts w:ascii="Times New Roman" w:eastAsia="Times New Roman" w:hAnsi="Times New Roman" w:cs="Times New Roman"/>
          <w:sz w:val="24"/>
          <w:szCs w:val="24"/>
          <w:lang w:eastAsia="ru-RU"/>
        </w:rPr>
        <w:t xml:space="preserve"> подведомственной организации)</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2. Назначить   лицом(ми</w:t>
      </w:r>
      <w:proofErr w:type="gramStart"/>
      <w:r w:rsidRPr="00F51909">
        <w:rPr>
          <w:rFonts w:ascii="Times New Roman" w:eastAsia="Times New Roman" w:hAnsi="Times New Roman" w:cs="Times New Roman"/>
          <w:sz w:val="24"/>
          <w:szCs w:val="24"/>
          <w:lang w:eastAsia="ru-RU"/>
        </w:rPr>
        <w:t>),  уполномоченным</w:t>
      </w:r>
      <w:proofErr w:type="gramEnd"/>
      <w:r w:rsidRPr="00F51909">
        <w:rPr>
          <w:rFonts w:ascii="Times New Roman" w:eastAsia="Times New Roman" w:hAnsi="Times New Roman" w:cs="Times New Roman"/>
          <w:sz w:val="24"/>
          <w:szCs w:val="24"/>
          <w:lang w:eastAsia="ru-RU"/>
        </w:rPr>
        <w:t xml:space="preserve">(ми)  на  проведение  проверки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фамилия</w:t>
      </w:r>
      <w:proofErr w:type="gramEnd"/>
      <w:r w:rsidRPr="00F51909">
        <w:rPr>
          <w:rFonts w:ascii="Times New Roman" w:eastAsia="Times New Roman" w:hAnsi="Times New Roman" w:cs="Times New Roman"/>
          <w:sz w:val="24"/>
          <w:szCs w:val="24"/>
          <w:lang w:eastAsia="ru-RU"/>
        </w:rPr>
        <w:t xml:space="preserve">, имя, отчество (последнее - при наличии), должность должностного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лица</w:t>
      </w:r>
      <w:proofErr w:type="gramEnd"/>
      <w:r w:rsidRPr="00F51909">
        <w:rPr>
          <w:rFonts w:ascii="Times New Roman" w:eastAsia="Times New Roman" w:hAnsi="Times New Roman" w:cs="Times New Roman"/>
          <w:sz w:val="24"/>
          <w:szCs w:val="24"/>
          <w:lang w:eastAsia="ru-RU"/>
        </w:rPr>
        <w:t xml:space="preserve"> (должностных лиц), уполномоченного(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на проведение проверки)</w:t>
      </w:r>
    </w:p>
    <w:p w:rsidR="00F51909" w:rsidRPr="00F51909" w:rsidRDefault="00F51909" w:rsidP="00922CC8">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3.  Привлечь  к  проведению  проверки  специалистов </w:t>
      </w:r>
      <w:r w:rsidR="00922CC8">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 xml:space="preserve">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фамилия</w:t>
      </w:r>
      <w:proofErr w:type="gramEnd"/>
      <w:r w:rsidRPr="00F51909">
        <w:rPr>
          <w:rFonts w:ascii="Times New Roman" w:eastAsia="Times New Roman" w:hAnsi="Times New Roman" w:cs="Times New Roman"/>
          <w:sz w:val="24"/>
          <w:szCs w:val="24"/>
          <w:lang w:eastAsia="ru-RU"/>
        </w:rPr>
        <w:t xml:space="preserve">, имя, отчество (последнее - при наличии), должности привлекаемых к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проведению проверки специалистов уполномоченного органа исполнительной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власти Республики </w:t>
      </w:r>
      <w:r w:rsidR="00922CC8">
        <w:rPr>
          <w:rFonts w:ascii="Times New Roman" w:eastAsia="Times New Roman" w:hAnsi="Times New Roman" w:cs="Times New Roman"/>
          <w:sz w:val="24"/>
          <w:szCs w:val="24"/>
          <w:lang w:eastAsia="ru-RU"/>
        </w:rPr>
        <w:t>Татарстан</w:t>
      </w:r>
      <w:r w:rsidRPr="00F51909">
        <w:rPr>
          <w:rFonts w:ascii="Times New Roman" w:eastAsia="Times New Roman" w:hAnsi="Times New Roman" w:cs="Times New Roman"/>
          <w:sz w:val="24"/>
          <w:szCs w:val="24"/>
          <w:lang w:eastAsia="ru-RU"/>
        </w:rPr>
        <w:t xml:space="preserve"> в сфере труда)</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4. Установить, что:</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настоящая проверка проводится с целью:</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(При установлении целей проводимой </w:t>
      </w:r>
      <w:r w:rsidR="00922CC8">
        <w:rPr>
          <w:rFonts w:ascii="Times New Roman" w:eastAsia="Times New Roman" w:hAnsi="Times New Roman" w:cs="Times New Roman"/>
          <w:sz w:val="24"/>
          <w:szCs w:val="24"/>
          <w:lang w:eastAsia="ru-RU"/>
        </w:rPr>
        <w:t xml:space="preserve">проверки указывается следующая </w:t>
      </w:r>
      <w:r w:rsidRPr="00F51909">
        <w:rPr>
          <w:rFonts w:ascii="Times New Roman" w:eastAsia="Times New Roman" w:hAnsi="Times New Roman" w:cs="Times New Roman"/>
          <w:sz w:val="24"/>
          <w:szCs w:val="24"/>
          <w:lang w:eastAsia="ru-RU"/>
        </w:rPr>
        <w:t>информация:</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а</w:t>
      </w:r>
      <w:proofErr w:type="gramEnd"/>
      <w:r w:rsidRPr="00F51909">
        <w:rPr>
          <w:rFonts w:ascii="Times New Roman" w:eastAsia="Times New Roman" w:hAnsi="Times New Roman" w:cs="Times New Roman"/>
          <w:sz w:val="24"/>
          <w:szCs w:val="24"/>
          <w:lang w:eastAsia="ru-RU"/>
        </w:rPr>
        <w:t>) в случае проведения плановой проверки:</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 ссылка на утвержденный ежегодный план проведения плановых проверок;</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б</w:t>
      </w:r>
      <w:proofErr w:type="gramEnd"/>
      <w:r w:rsidRPr="00F51909">
        <w:rPr>
          <w:rFonts w:ascii="Times New Roman" w:eastAsia="Times New Roman" w:hAnsi="Times New Roman" w:cs="Times New Roman"/>
          <w:sz w:val="24"/>
          <w:szCs w:val="24"/>
          <w:lang w:eastAsia="ru-RU"/>
        </w:rPr>
        <w:t>) в случае проведения внеплановой выездной проверки:</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 реквизиты ранее выданного проверяемому лицу предписания об устранении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выявленного</w:t>
      </w:r>
      <w:proofErr w:type="gramEnd"/>
      <w:r w:rsidRPr="00F51909">
        <w:rPr>
          <w:rFonts w:ascii="Times New Roman" w:eastAsia="Times New Roman" w:hAnsi="Times New Roman" w:cs="Times New Roman"/>
          <w:sz w:val="24"/>
          <w:szCs w:val="24"/>
          <w:lang w:eastAsia="ru-RU"/>
        </w:rPr>
        <w:t xml:space="preserve"> нарушения, срок для исполнения которого истек;</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   реквизиты   обращений   и   заявлений   граждан,  юридических  лиц,</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индивидуальных предпринимателей, поступивших в уполномоченный орган;</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 реквизиты приказа (распоряжения) руководителя уполномоченного органа,</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изданного  в</w:t>
      </w:r>
      <w:proofErr w:type="gramEnd"/>
      <w:r w:rsidRPr="00F51909">
        <w:rPr>
          <w:rFonts w:ascii="Times New Roman" w:eastAsia="Times New Roman" w:hAnsi="Times New Roman" w:cs="Times New Roman"/>
          <w:sz w:val="24"/>
          <w:szCs w:val="24"/>
          <w:lang w:eastAsia="ru-RU"/>
        </w:rPr>
        <w:t xml:space="preserve">  соответствии  с  поручениями Президента Российской Федерации,</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Правительства  Российской  Федерации,  </w:t>
      </w:r>
      <w:r w:rsidR="007C2C35">
        <w:rPr>
          <w:rFonts w:ascii="Times New Roman" w:eastAsia="Times New Roman" w:hAnsi="Times New Roman" w:cs="Times New Roman"/>
          <w:sz w:val="24"/>
          <w:szCs w:val="24"/>
          <w:lang w:eastAsia="ru-RU"/>
        </w:rPr>
        <w:t>Президента</w:t>
      </w:r>
      <w:r w:rsidRPr="00F51909">
        <w:rPr>
          <w:rFonts w:ascii="Times New Roman" w:eastAsia="Times New Roman" w:hAnsi="Times New Roman" w:cs="Times New Roman"/>
          <w:sz w:val="24"/>
          <w:szCs w:val="24"/>
          <w:lang w:eastAsia="ru-RU"/>
        </w:rPr>
        <w:t xml:space="preserve"> Республики </w:t>
      </w:r>
      <w:r w:rsidR="007C2C35">
        <w:rPr>
          <w:rFonts w:ascii="Times New Roman" w:eastAsia="Times New Roman" w:hAnsi="Times New Roman" w:cs="Times New Roman"/>
          <w:sz w:val="24"/>
          <w:szCs w:val="24"/>
          <w:lang w:eastAsia="ru-RU"/>
        </w:rPr>
        <w:t xml:space="preserve">Татарстан, </w:t>
      </w:r>
      <w:r w:rsidRPr="00F51909">
        <w:rPr>
          <w:rFonts w:ascii="Times New Roman" w:eastAsia="Times New Roman" w:hAnsi="Times New Roman" w:cs="Times New Roman"/>
          <w:sz w:val="24"/>
          <w:szCs w:val="24"/>
          <w:lang w:eastAsia="ru-RU"/>
        </w:rPr>
        <w:t xml:space="preserve">Правительства Республики </w:t>
      </w:r>
      <w:r w:rsidR="007C2C35">
        <w:rPr>
          <w:rFonts w:ascii="Times New Roman" w:eastAsia="Times New Roman" w:hAnsi="Times New Roman" w:cs="Times New Roman"/>
          <w:sz w:val="24"/>
          <w:szCs w:val="24"/>
          <w:lang w:eastAsia="ru-RU"/>
        </w:rPr>
        <w:t>Татарстан</w:t>
      </w:r>
      <w:r w:rsidRPr="00F51909">
        <w:rPr>
          <w:rFonts w:ascii="Times New Roman" w:eastAsia="Times New Roman" w:hAnsi="Times New Roman" w:cs="Times New Roman"/>
          <w:sz w:val="24"/>
          <w:szCs w:val="24"/>
          <w:lang w:eastAsia="ru-RU"/>
        </w:rPr>
        <w:t>;</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    -  реквизиты  требования  прокурора о проведении внеплановой проверки в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proofErr w:type="gramStart"/>
      <w:r w:rsidRPr="00F51909">
        <w:rPr>
          <w:rFonts w:ascii="Times New Roman" w:eastAsia="Times New Roman" w:hAnsi="Times New Roman" w:cs="Times New Roman"/>
          <w:sz w:val="24"/>
          <w:szCs w:val="24"/>
          <w:lang w:eastAsia="ru-RU"/>
        </w:rPr>
        <w:t>рамках</w:t>
      </w:r>
      <w:proofErr w:type="gramEnd"/>
      <w:r w:rsidRPr="00F51909">
        <w:rPr>
          <w:rFonts w:ascii="Times New Roman" w:eastAsia="Times New Roman" w:hAnsi="Times New Roman" w:cs="Times New Roman"/>
          <w:sz w:val="24"/>
          <w:szCs w:val="24"/>
          <w:lang w:eastAsia="ru-RU"/>
        </w:rPr>
        <w:t xml:space="preserve">   ведомственного   надзора   за   исполнением  законов  и  реквизиты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t>прилагаемых к требованию материалов и обращений)</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5. Задачами настоящей проверки являются: ______________________________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6. Предметом настоящей проверки является: 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7. Срок проведения проверки: _________________________________________.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8. Правовые основания проведения проверки: 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ссылка</w:t>
      </w:r>
      <w:proofErr w:type="gramEnd"/>
      <w:r w:rsidRPr="00F51909">
        <w:rPr>
          <w:rFonts w:ascii="Times New Roman" w:eastAsia="Times New Roman" w:hAnsi="Times New Roman" w:cs="Times New Roman"/>
          <w:sz w:val="24"/>
          <w:szCs w:val="24"/>
          <w:lang w:eastAsia="ru-RU"/>
        </w:rPr>
        <w:t xml:space="preserve"> на положение нормативного правового акта, в соответствии с которым </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осуществляется проверка; ссылка на положения (нормативных) правовых актов,</w:t>
      </w:r>
    </w:p>
    <w:p w:rsidR="00F51909" w:rsidRPr="00F51909" w:rsidRDefault="00F51909" w:rsidP="00FD3FC3">
      <w:pPr>
        <w:spacing w:after="0" w:line="240" w:lineRule="auto"/>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устанавливающих</w:t>
      </w:r>
      <w:proofErr w:type="gramEnd"/>
      <w:r w:rsidRPr="00F51909">
        <w:rPr>
          <w:rFonts w:ascii="Times New Roman" w:eastAsia="Times New Roman" w:hAnsi="Times New Roman" w:cs="Times New Roman"/>
          <w:sz w:val="24"/>
          <w:szCs w:val="24"/>
          <w:lang w:eastAsia="ru-RU"/>
        </w:rPr>
        <w:t xml:space="preserve"> требования, которые являются предметом проверки)</w:t>
      </w:r>
    </w:p>
    <w:p w:rsidR="007C2C35" w:rsidRDefault="00F51909" w:rsidP="007C2C35">
      <w:pPr>
        <w:spacing w:after="0" w:line="240" w:lineRule="auto"/>
        <w:ind w:left="5812"/>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7C2C35">
      <w:pPr>
        <w:spacing w:after="0" w:line="240" w:lineRule="auto"/>
        <w:ind w:left="5812"/>
        <w:jc w:val="both"/>
        <w:rPr>
          <w:rFonts w:ascii="Times New Roman" w:eastAsia="Times New Roman" w:hAnsi="Times New Roman" w:cs="Times New Roman"/>
          <w:sz w:val="24"/>
          <w:szCs w:val="24"/>
          <w:lang w:eastAsia="ru-RU"/>
        </w:rPr>
      </w:pPr>
    </w:p>
    <w:p w:rsidR="007C2C35" w:rsidRDefault="007C2C35" w:rsidP="007C2C35">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N4 </w:t>
      </w:r>
    </w:p>
    <w:p w:rsidR="007C2C35" w:rsidRPr="00F51909" w:rsidRDefault="007C2C35" w:rsidP="007C2C35">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08378A">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Pr="00F51909">
        <w:rPr>
          <w:rFonts w:ascii="Times New Roman" w:eastAsia="Times New Roman" w:hAnsi="Times New Roman" w:cs="Times New Roman"/>
          <w:sz w:val="24"/>
          <w:szCs w:val="24"/>
          <w:lang w:eastAsia="ru-RU"/>
        </w:rPr>
        <w:br/>
        <w:t>(Форма)</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7C2C35">
        <w:rPr>
          <w:rFonts w:ascii="Times New Roman" w:eastAsia="Times New Roman" w:hAnsi="Times New Roman" w:cs="Times New Roman"/>
          <w:sz w:val="24"/>
          <w:szCs w:val="24"/>
          <w:lang w:eastAsia="ru-RU"/>
        </w:rPr>
        <w:t>Исполнительный комитет Рыбно-Слободского муниципального района</w:t>
      </w:r>
      <w:r w:rsidR="0008378A">
        <w:rPr>
          <w:rFonts w:ascii="Times New Roman" w:eastAsia="Times New Roman" w:hAnsi="Times New Roman" w:cs="Times New Roman"/>
          <w:sz w:val="24"/>
          <w:szCs w:val="24"/>
          <w:lang w:eastAsia="ru-RU"/>
        </w:rPr>
        <w:t xml:space="preserve">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            </w:t>
      </w:r>
      <w:r w:rsidR="0008378A">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w:t>
      </w:r>
      <w:r w:rsidR="0008378A">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(место составления акта)                        </w:t>
      </w:r>
      <w:r w:rsidR="0008378A">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 (дата составления акта)</w:t>
      </w:r>
    </w:p>
    <w:p w:rsidR="00F51909" w:rsidRPr="00F51909" w:rsidRDefault="0008378A" w:rsidP="00F519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w:t>
      </w:r>
      <w:r w:rsidR="00F51909" w:rsidRPr="00F51909">
        <w:rPr>
          <w:rFonts w:ascii="Times New Roman" w:eastAsia="Times New Roman" w:hAnsi="Times New Roman" w:cs="Times New Roman"/>
          <w:sz w:val="24"/>
          <w:szCs w:val="24"/>
          <w:lang w:eastAsia="ru-RU"/>
        </w:rPr>
        <w:t> (время составления акта)</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
    <w:p w:rsidR="00F51909" w:rsidRPr="00F51909" w:rsidRDefault="00F51909" w:rsidP="0008378A">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Акт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С "__" __________ 20__ г. _____ часов  по "__" __________ 20__ г. 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часов по адресу: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адрес</w:t>
            </w:r>
            <w:proofErr w:type="gramEnd"/>
            <w:r w:rsidRPr="00F51909">
              <w:rPr>
                <w:rFonts w:ascii="Times New Roman" w:eastAsia="Times New Roman" w:hAnsi="Times New Roman" w:cs="Times New Roman"/>
                <w:sz w:val="24"/>
                <w:szCs w:val="24"/>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на  основании: </w:t>
      </w:r>
      <w:r w:rsidR="0008378A">
        <w:rPr>
          <w:rFonts w:ascii="Times New Roman" w:eastAsia="Times New Roman" w:hAnsi="Times New Roman" w:cs="Times New Roman"/>
          <w:sz w:val="24"/>
          <w:szCs w:val="24"/>
          <w:lang w:eastAsia="ru-RU"/>
        </w:rPr>
        <w:t>распоряжения</w:t>
      </w:r>
      <w:r w:rsidRPr="00F51909">
        <w:rPr>
          <w:rFonts w:ascii="Times New Roman" w:eastAsia="Times New Roman" w:hAnsi="Times New Roman" w:cs="Times New Roman"/>
          <w:sz w:val="24"/>
          <w:szCs w:val="24"/>
          <w:lang w:eastAsia="ru-RU"/>
        </w:rPr>
        <w:t xml:space="preserve"> </w:t>
      </w:r>
      <w:r w:rsidR="0008378A">
        <w:rPr>
          <w:rFonts w:ascii="Times New Roman" w:eastAsia="Times New Roman" w:hAnsi="Times New Roman" w:cs="Times New Roman"/>
          <w:sz w:val="24"/>
          <w:szCs w:val="24"/>
          <w:lang w:eastAsia="ru-RU"/>
        </w:rPr>
        <w:t>Исполнительного комитета Рыбно-Слободского муниципального района Республики Татарстан</w:t>
      </w:r>
      <w:r w:rsidR="0008378A" w:rsidRPr="00F51909">
        <w:rPr>
          <w:rFonts w:ascii="Times New Roman" w:eastAsia="Times New Roman" w:hAnsi="Times New Roman" w:cs="Times New Roman"/>
          <w:sz w:val="24"/>
          <w:szCs w:val="24"/>
          <w:lang w:eastAsia="ru-RU"/>
        </w:rPr>
        <w:t xml:space="preserve"> </w:t>
      </w:r>
      <w:r w:rsidR="0008378A">
        <w:rPr>
          <w:rFonts w:ascii="Times New Roman" w:eastAsia="Times New Roman" w:hAnsi="Times New Roman" w:cs="Times New Roman"/>
          <w:sz w:val="24"/>
          <w:szCs w:val="24"/>
          <w:lang w:eastAsia="ru-RU"/>
        </w:rPr>
        <w:t xml:space="preserve">от _______ г. </w:t>
      </w:r>
      <w:r w:rsidRPr="00F51909">
        <w:rPr>
          <w:rFonts w:ascii="Times New Roman" w:eastAsia="Times New Roman" w:hAnsi="Times New Roman" w:cs="Times New Roman"/>
          <w:sz w:val="24"/>
          <w:szCs w:val="24"/>
          <w:lang w:eastAsia="ru-RU"/>
        </w:rPr>
        <w:t>N   _____   "О   проведении   ведомственной  </w:t>
      </w:r>
      <w:r w:rsidR="0008378A">
        <w:rPr>
          <w:rFonts w:ascii="Times New Roman" w:eastAsia="Times New Roman" w:hAnsi="Times New Roman" w:cs="Times New Roman"/>
          <w:sz w:val="24"/>
          <w:szCs w:val="24"/>
          <w:lang w:eastAsia="ru-RU"/>
        </w:rPr>
        <w:t xml:space="preserve">проверки  соблюдения трудового законодательства" </w:t>
      </w:r>
      <w:r w:rsidRPr="00F51909">
        <w:rPr>
          <w:rFonts w:ascii="Times New Roman" w:eastAsia="Times New Roman" w:hAnsi="Times New Roman" w:cs="Times New Roman"/>
          <w:sz w:val="24"/>
          <w:szCs w:val="24"/>
          <w:lang w:eastAsia="ru-RU"/>
        </w:rPr>
        <w:t>была проведена проверка в отношении: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наименование</w:t>
            </w:r>
            <w:proofErr w:type="gramEnd"/>
            <w:r w:rsidRPr="00F51909">
              <w:rPr>
                <w:rFonts w:ascii="Times New Roman" w:eastAsia="Times New Roman" w:hAnsi="Times New Roman" w:cs="Times New Roman"/>
                <w:sz w:val="24"/>
                <w:szCs w:val="24"/>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Продолжительность проверки: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Акт составлен: </w:t>
      </w:r>
      <w:r w:rsidR="0008378A">
        <w:rPr>
          <w:rFonts w:ascii="Times New Roman" w:eastAsia="Times New Roman" w:hAnsi="Times New Roman" w:cs="Times New Roman"/>
          <w:sz w:val="24"/>
          <w:szCs w:val="24"/>
          <w:lang w:eastAsia="ru-RU"/>
        </w:rPr>
        <w:t>Исполнительным комитетом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С копией </w:t>
      </w:r>
      <w:r w:rsidR="0008378A">
        <w:rPr>
          <w:rFonts w:ascii="Times New Roman" w:eastAsia="Times New Roman" w:hAnsi="Times New Roman" w:cs="Times New Roman"/>
          <w:sz w:val="24"/>
          <w:szCs w:val="24"/>
          <w:lang w:eastAsia="ru-RU"/>
        </w:rPr>
        <w:t>распоряжения</w:t>
      </w:r>
      <w:r w:rsidRPr="00F51909">
        <w:rPr>
          <w:rFonts w:ascii="Times New Roman" w:eastAsia="Times New Roman" w:hAnsi="Times New Roman" w:cs="Times New Roman"/>
          <w:sz w:val="24"/>
          <w:szCs w:val="24"/>
          <w:lang w:eastAsia="ru-RU"/>
        </w:rPr>
        <w:t xml:space="preserve"> о проведении проверки ознакомлен: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6"/>
        <w:gridCol w:w="2432"/>
        <w:gridCol w:w="3556"/>
      </w:tblGrid>
      <w:tr w:rsidR="00F51909" w:rsidRPr="00F51909" w:rsidTr="00F51909">
        <w:trPr>
          <w:trHeight w:val="15"/>
          <w:tblCellSpacing w:w="15" w:type="dxa"/>
        </w:trPr>
        <w:tc>
          <w:tcPr>
            <w:tcW w:w="3511"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402"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3511"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(Ф.И.О. и должность руководителя)</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(подпись)</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(дата, время ознакомления)</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Лицо(а), проводившие проверку: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w:t>
            </w: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(Фамилия, имя, отчество (при наличии) и должность лица уполномоченного органа, проводившего проверку)</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При проведении проверки присутствовали: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br/>
        <w:t>В ходе проведения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 Проведены следующие мероприятия по ведомственному контролю: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2. Выявлены нарушения обязательных требований, установленных федеральными и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республиканскими правовыми актам</w:t>
      </w:r>
      <w:r w:rsidR="0008378A">
        <w:rPr>
          <w:rFonts w:ascii="Times New Roman" w:eastAsia="Times New Roman" w:hAnsi="Times New Roman" w:cs="Times New Roman"/>
          <w:sz w:val="24"/>
          <w:szCs w:val="24"/>
          <w:lang w:eastAsia="ru-RU"/>
        </w:rPr>
        <w:t>и</w:t>
      </w:r>
      <w:r w:rsidRPr="00F51909">
        <w:rPr>
          <w:rFonts w:ascii="Times New Roman" w:eastAsia="Times New Roman" w:hAnsi="Times New Roman" w:cs="Times New Roman"/>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Запись в Журнал учета проверок юридического лица внесена (заполняется при</w:t>
      </w:r>
      <w:r w:rsidR="00D36195">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проведении выездной проверки): ____________________________________________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подпись</w:t>
      </w:r>
      <w:proofErr w:type="gramEnd"/>
      <w:r w:rsidRPr="00F51909">
        <w:rPr>
          <w:rFonts w:ascii="Times New Roman" w:eastAsia="Times New Roman" w:hAnsi="Times New Roman" w:cs="Times New Roman"/>
          <w:sz w:val="24"/>
          <w:szCs w:val="24"/>
          <w:lang w:eastAsia="ru-RU"/>
        </w:rPr>
        <w:t xml:space="preserve"> проверяющего)          (подпись уполномоченного представителя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проверяемой подведомственной организации)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Прилагаемые документы: на __ л.</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Подписи лиц, проводивших проверку:</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С </w:t>
      </w:r>
      <w:proofErr w:type="gramStart"/>
      <w:r w:rsidRPr="00F51909">
        <w:rPr>
          <w:rFonts w:ascii="Times New Roman" w:eastAsia="Times New Roman" w:hAnsi="Times New Roman" w:cs="Times New Roman"/>
          <w:sz w:val="24"/>
          <w:szCs w:val="24"/>
          <w:lang w:eastAsia="ru-RU"/>
        </w:rPr>
        <w:t>актом  проверки</w:t>
      </w:r>
      <w:proofErr w:type="gramEnd"/>
      <w:r w:rsidRPr="00F51909">
        <w:rPr>
          <w:rFonts w:ascii="Times New Roman" w:eastAsia="Times New Roman" w:hAnsi="Times New Roman" w:cs="Times New Roman"/>
          <w:sz w:val="24"/>
          <w:szCs w:val="24"/>
          <w:lang w:eastAsia="ru-RU"/>
        </w:rPr>
        <w:t xml:space="preserve">  ознакомлен(а), копию акта со всеми Приложениями получил:</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___________________________________________________________________________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(фамилия, имя, отчество, должность руководителя)</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"__" __________ 20__ г.</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(подпись)</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Пометка об отказе ознакомления с актом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_____________________________________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proofErr w:type="gramStart"/>
      <w:r w:rsidRPr="00F51909">
        <w:rPr>
          <w:rFonts w:ascii="Times New Roman" w:eastAsia="Times New Roman" w:hAnsi="Times New Roman" w:cs="Times New Roman"/>
          <w:sz w:val="24"/>
          <w:szCs w:val="24"/>
          <w:lang w:eastAsia="ru-RU"/>
        </w:rPr>
        <w:t>подпись</w:t>
      </w:r>
      <w:proofErr w:type="gramEnd"/>
      <w:r w:rsidRPr="00F51909">
        <w:rPr>
          <w:rFonts w:ascii="Times New Roman" w:eastAsia="Times New Roman" w:hAnsi="Times New Roman" w:cs="Times New Roman"/>
          <w:sz w:val="24"/>
          <w:szCs w:val="24"/>
          <w:lang w:eastAsia="ru-RU"/>
        </w:rPr>
        <w:t xml:space="preserve"> уполномоченного должностного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лица (лиц) проводивших проверку)</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08378A">
        <w:rPr>
          <w:rFonts w:ascii="Times New Roman" w:eastAsia="Times New Roman" w:hAnsi="Times New Roman" w:cs="Times New Roman"/>
          <w:sz w:val="24"/>
          <w:szCs w:val="24"/>
          <w:lang w:eastAsia="ru-RU"/>
        </w:rPr>
        <w:t>Руководитель</w:t>
      </w: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08378A" w:rsidRDefault="0008378A" w:rsidP="00F51909">
      <w:pPr>
        <w:spacing w:after="0" w:line="240" w:lineRule="auto"/>
        <w:jc w:val="both"/>
        <w:outlineLvl w:val="2"/>
        <w:rPr>
          <w:rFonts w:ascii="Times New Roman" w:eastAsia="Times New Roman" w:hAnsi="Times New Roman" w:cs="Times New Roman"/>
          <w:b/>
          <w:bCs/>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08378A">
      <w:pPr>
        <w:spacing w:after="0" w:line="240" w:lineRule="auto"/>
        <w:ind w:left="5812"/>
        <w:jc w:val="both"/>
        <w:rPr>
          <w:rFonts w:ascii="Times New Roman" w:eastAsia="Times New Roman" w:hAnsi="Times New Roman" w:cs="Times New Roman"/>
          <w:sz w:val="24"/>
          <w:szCs w:val="24"/>
          <w:lang w:eastAsia="ru-RU"/>
        </w:rPr>
      </w:pPr>
    </w:p>
    <w:p w:rsidR="0008378A" w:rsidRDefault="0008378A" w:rsidP="0008378A">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N5 </w:t>
      </w:r>
    </w:p>
    <w:p w:rsidR="0008378A" w:rsidRPr="00F51909" w:rsidRDefault="0008378A" w:rsidP="0008378A">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08378A">
      <w:pPr>
        <w:spacing w:after="0" w:line="240" w:lineRule="auto"/>
        <w:jc w:val="right"/>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Pr="00F51909">
        <w:rPr>
          <w:rFonts w:ascii="Times New Roman" w:eastAsia="Times New Roman" w:hAnsi="Times New Roman" w:cs="Times New Roman"/>
          <w:sz w:val="24"/>
          <w:szCs w:val="24"/>
          <w:lang w:eastAsia="ru-RU"/>
        </w:rPr>
        <w:br/>
        <w:t>(Форма)</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08378A">
        <w:rPr>
          <w:rFonts w:ascii="Times New Roman" w:eastAsia="Times New Roman" w:hAnsi="Times New Roman" w:cs="Times New Roman"/>
          <w:sz w:val="24"/>
          <w:szCs w:val="24"/>
          <w:lang w:eastAsia="ru-RU"/>
        </w:rPr>
        <w:t>Исполнительный комитет Рыбно-Слободского муниципального района Республики Татарстан</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ПРЕДПИСАНИЕ N __________ об устранении выявленных нарушений </w:t>
      </w:r>
      <w:r w:rsidR="0008378A">
        <w:rPr>
          <w:rFonts w:ascii="Times New Roman" w:eastAsia="Times New Roman" w:hAnsi="Times New Roman" w:cs="Times New Roman"/>
          <w:sz w:val="24"/>
          <w:szCs w:val="24"/>
          <w:lang w:eastAsia="ru-RU"/>
        </w:rPr>
        <w:t xml:space="preserve">трудового </w:t>
      </w:r>
      <w:r w:rsidRPr="00F51909">
        <w:rPr>
          <w:rFonts w:ascii="Times New Roman" w:eastAsia="Times New Roman" w:hAnsi="Times New Roman" w:cs="Times New Roman"/>
          <w:sz w:val="24"/>
          <w:szCs w:val="24"/>
          <w:lang w:eastAsia="ru-RU"/>
        </w:rPr>
        <w:t xml:space="preserve">законодательства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_______________________________                          __________________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(место составления предписания)                                (дата)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наименование</w:t>
            </w:r>
            <w:proofErr w:type="gramEnd"/>
            <w:r w:rsidRPr="00F51909">
              <w:rPr>
                <w:rFonts w:ascii="Times New Roman" w:eastAsia="Times New Roman" w:hAnsi="Times New Roman" w:cs="Times New Roman"/>
                <w:sz w:val="24"/>
                <w:szCs w:val="24"/>
                <w:lang w:eastAsia="ru-RU"/>
              </w:rPr>
              <w:t xml:space="preserve"> проверяемой подведомственной организации)</w:t>
            </w: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адрес</w:t>
            </w:r>
            <w:proofErr w:type="gramEnd"/>
            <w:r w:rsidRPr="00F51909">
              <w:rPr>
                <w:rFonts w:ascii="Times New Roman" w:eastAsia="Times New Roman" w:hAnsi="Times New Roman" w:cs="Times New Roman"/>
                <w:sz w:val="24"/>
                <w:szCs w:val="24"/>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В период с "__" __________ г. по "__" __________ 20__ г.</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На основании: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08378A">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(реквизиты распорядительного акта </w:t>
            </w:r>
            <w:r w:rsidR="0008378A">
              <w:rPr>
                <w:rFonts w:ascii="Times New Roman" w:eastAsia="Times New Roman" w:hAnsi="Times New Roman" w:cs="Times New Roman"/>
                <w:sz w:val="24"/>
                <w:szCs w:val="24"/>
                <w:lang w:eastAsia="ru-RU"/>
              </w:rPr>
              <w:t>Исполнительного комитета</w:t>
            </w:r>
            <w:r w:rsidRPr="00F51909">
              <w:rPr>
                <w:rFonts w:ascii="Times New Roman" w:eastAsia="Times New Roman" w:hAnsi="Times New Roman" w:cs="Times New Roman"/>
                <w:sz w:val="24"/>
                <w:szCs w:val="24"/>
                <w:lang w:eastAsia="ru-RU"/>
              </w:rPr>
              <w:t>)</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должностными лицами, уполномоченными на проведение проверки: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1.</w:t>
            </w: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должность</w:t>
            </w:r>
            <w:proofErr w:type="gramEnd"/>
            <w:r w:rsidRPr="00F51909">
              <w:rPr>
                <w:rFonts w:ascii="Times New Roman" w:eastAsia="Times New Roman" w:hAnsi="Times New Roman" w:cs="Times New Roman"/>
                <w:sz w:val="24"/>
                <w:szCs w:val="24"/>
                <w:lang w:eastAsia="ru-RU"/>
              </w:rPr>
              <w:t>, фамилия, имя, отчество (при наличии) представителей уполномоченного органа)</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проведена     (внеплановая/плановая,    выездная/документарная)    проверка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учреждения   по   вопросу  соблюдения  трудового  законодательства  и  иных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нормативных правовых актов, содержащих нормы трудового права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5"/>
      </w:tblGrid>
      <w:tr w:rsidR="00F51909" w:rsidRPr="00F51909" w:rsidTr="00F51909">
        <w:trPr>
          <w:trHeight w:val="15"/>
          <w:tblCellSpacing w:w="15" w:type="dxa"/>
        </w:trPr>
        <w:tc>
          <w:tcPr>
            <w:tcW w:w="9425"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942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w:t>
            </w:r>
            <w:proofErr w:type="gramStart"/>
            <w:r w:rsidRPr="00F51909">
              <w:rPr>
                <w:rFonts w:ascii="Times New Roman" w:eastAsia="Times New Roman" w:hAnsi="Times New Roman" w:cs="Times New Roman"/>
                <w:sz w:val="24"/>
                <w:szCs w:val="24"/>
                <w:lang w:eastAsia="ru-RU"/>
              </w:rPr>
              <w:t>наименование</w:t>
            </w:r>
            <w:proofErr w:type="gramEnd"/>
            <w:r w:rsidRPr="00F51909">
              <w:rPr>
                <w:rFonts w:ascii="Times New Roman" w:eastAsia="Times New Roman" w:hAnsi="Times New Roman" w:cs="Times New Roman"/>
                <w:sz w:val="24"/>
                <w:szCs w:val="24"/>
                <w:lang w:eastAsia="ru-RU"/>
              </w:rPr>
              <w:t xml:space="preserve"> проверяемой подведомственной организации)</w:t>
            </w: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proofErr w:type="gramStart"/>
      <w:r w:rsidRPr="00F51909">
        <w:rPr>
          <w:rFonts w:ascii="Times New Roman" w:eastAsia="Times New Roman" w:hAnsi="Times New Roman" w:cs="Times New Roman"/>
          <w:sz w:val="24"/>
          <w:szCs w:val="24"/>
          <w:lang w:eastAsia="ru-RU"/>
        </w:rPr>
        <w:t>в</w:t>
      </w:r>
      <w:proofErr w:type="gramEnd"/>
      <w:r w:rsidRPr="00F51909">
        <w:rPr>
          <w:rFonts w:ascii="Times New Roman" w:eastAsia="Times New Roman" w:hAnsi="Times New Roman" w:cs="Times New Roman"/>
          <w:sz w:val="24"/>
          <w:szCs w:val="24"/>
          <w:lang w:eastAsia="ru-RU"/>
        </w:rPr>
        <w:t xml:space="preserve"> результате проверки  выявлены  следующие  нарушения  (акт  проверки  от </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__________ N 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2987"/>
        <w:gridCol w:w="5959"/>
      </w:tblGrid>
      <w:tr w:rsidR="00F51909" w:rsidRPr="00F51909" w:rsidTr="00F51909">
        <w:trPr>
          <w:trHeight w:val="15"/>
          <w:tblCellSpacing w:w="15" w:type="dxa"/>
        </w:trPr>
        <w:tc>
          <w:tcPr>
            <w:tcW w:w="55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957"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591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N п/п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Перечень выявленных нарушений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Статья (пункт, подпункт, абзац) нормативного правового акта требования, которого нарушена </w:t>
            </w: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1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2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3 </w:t>
            </w: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08378A">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xml:space="preserve">    На основании изложенного, в соответствии с </w:t>
      </w:r>
      <w:hyperlink r:id="rId25" w:history="1">
        <w:r w:rsidR="0008378A" w:rsidRPr="0006781D">
          <w:rPr>
            <w:rFonts w:ascii="Times New Roman" w:eastAsia="Times New Roman" w:hAnsi="Times New Roman" w:cs="Times New Roman"/>
            <w:sz w:val="24"/>
            <w:szCs w:val="24"/>
            <w:lang w:eastAsia="ru-RU"/>
          </w:rPr>
          <w:t xml:space="preserve">Законом Республики Татарстан </w:t>
        </w:r>
        <w:r w:rsidR="0008378A">
          <w:rPr>
            <w:rFonts w:ascii="Times New Roman" w:eastAsia="Times New Roman" w:hAnsi="Times New Roman" w:cs="Times New Roman"/>
            <w:sz w:val="24"/>
            <w:szCs w:val="24"/>
            <w:lang w:eastAsia="ru-RU"/>
          </w:rPr>
          <w:t xml:space="preserve">от 27 ноября </w:t>
        </w:r>
        <w:r w:rsidR="0008378A">
          <w:rPr>
            <w:rFonts w:ascii="Times New Roman" w:eastAsia="Times New Roman" w:hAnsi="Times New Roman" w:cs="Times New Roman"/>
            <w:sz w:val="24"/>
            <w:szCs w:val="24"/>
            <w:lang w:eastAsia="ru-RU"/>
          </w:rPr>
          <w:lastRenderedPageBreak/>
          <w:t>2019 года №100-ЗРТ «</w:t>
        </w:r>
        <w:r w:rsidR="0008378A" w:rsidRPr="0006781D">
          <w:rPr>
            <w:rFonts w:ascii="Times New Roman" w:eastAsia="Times New Roman" w:hAnsi="Times New Roman" w:cs="Times New Roman"/>
            <w:sz w:val="24"/>
            <w:szCs w:val="24"/>
            <w:lang w:eastAsia="ru-RU"/>
          </w:rPr>
          <w:t>О ведомственном контроле за соблюдением трудового законодательства и иных нормативных правовых актов, содержащих нормы трудового права</w:t>
        </w:r>
        <w:r w:rsidR="0008378A">
          <w:rPr>
            <w:rFonts w:ascii="Times New Roman" w:eastAsia="Times New Roman" w:hAnsi="Times New Roman" w:cs="Times New Roman"/>
            <w:sz w:val="24"/>
            <w:szCs w:val="24"/>
            <w:lang w:eastAsia="ru-RU"/>
          </w:rPr>
          <w:t>»</w:t>
        </w:r>
      </w:hyperlink>
      <w:r w:rsidR="0008378A">
        <w:rPr>
          <w:rFonts w:ascii="Times New Roman" w:eastAsia="Times New Roman" w:hAnsi="Times New Roman" w:cs="Times New Roman"/>
          <w:sz w:val="24"/>
          <w:szCs w:val="24"/>
          <w:lang w:eastAsia="ru-RU"/>
        </w:rPr>
        <w:t xml:space="preserve"> Исполнительный комитет Рыбно-Слободского муниципального района Республики Татарстан</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ПРЕДПИСЫВАЕТ:</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1. Принять   меры   к   устранению   выявленных   нарушений   трудового законодательства и (или) иных нормативных правовых актов, содержащих нормы трудового права, причин, способствовавших их совершению.</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2. При необходимости рассмотреть вопрос о привлечении к дисциплинарной ответственности должностных лиц, допустивших ненадлежащее исполнение</w:t>
      </w:r>
      <w:r w:rsidR="00D36195">
        <w:rPr>
          <w:rFonts w:ascii="Times New Roman" w:eastAsia="Times New Roman" w:hAnsi="Times New Roman" w:cs="Times New Roman"/>
          <w:sz w:val="24"/>
          <w:szCs w:val="24"/>
          <w:lang w:eastAsia="ru-RU"/>
        </w:rPr>
        <w:t xml:space="preserve"> </w:t>
      </w:r>
      <w:r w:rsidRPr="00F51909">
        <w:rPr>
          <w:rFonts w:ascii="Times New Roman" w:eastAsia="Times New Roman" w:hAnsi="Times New Roman" w:cs="Times New Roman"/>
          <w:sz w:val="24"/>
          <w:szCs w:val="24"/>
          <w:lang w:eastAsia="ru-RU"/>
        </w:rPr>
        <w:t>своих обязанностей.</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3. Представить в </w:t>
      </w:r>
      <w:r w:rsidR="0008378A">
        <w:rPr>
          <w:rFonts w:ascii="Times New Roman" w:eastAsia="Times New Roman" w:hAnsi="Times New Roman" w:cs="Times New Roman"/>
          <w:sz w:val="24"/>
          <w:szCs w:val="24"/>
          <w:lang w:eastAsia="ru-RU"/>
        </w:rPr>
        <w:t>Исполнительный комитет Рыбно-Слободского муниципального района Республики Татарстан</w:t>
      </w:r>
      <w:r w:rsidR="0008378A" w:rsidRPr="00F51909">
        <w:rPr>
          <w:rFonts w:ascii="Times New Roman" w:eastAsia="Times New Roman" w:hAnsi="Times New Roman" w:cs="Times New Roman"/>
          <w:sz w:val="24"/>
          <w:szCs w:val="24"/>
          <w:lang w:eastAsia="ru-RU"/>
        </w:rPr>
        <w:t xml:space="preserve"> </w:t>
      </w:r>
      <w:r w:rsidR="0008378A">
        <w:rPr>
          <w:rFonts w:ascii="Times New Roman" w:eastAsia="Times New Roman" w:hAnsi="Times New Roman" w:cs="Times New Roman"/>
          <w:sz w:val="24"/>
          <w:szCs w:val="24"/>
          <w:lang w:eastAsia="ru-RU"/>
        </w:rPr>
        <w:t xml:space="preserve">отчет об </w:t>
      </w:r>
      <w:r w:rsidRPr="00F51909">
        <w:rPr>
          <w:rFonts w:ascii="Times New Roman" w:eastAsia="Times New Roman" w:hAnsi="Times New Roman" w:cs="Times New Roman"/>
          <w:sz w:val="24"/>
          <w:szCs w:val="24"/>
          <w:lang w:eastAsia="ru-RU"/>
        </w:rPr>
        <w:t xml:space="preserve">исполнении предписания с приложением </w:t>
      </w:r>
      <w:r w:rsidR="0008378A">
        <w:rPr>
          <w:rFonts w:ascii="Times New Roman" w:eastAsia="Times New Roman" w:hAnsi="Times New Roman" w:cs="Times New Roman"/>
          <w:sz w:val="24"/>
          <w:szCs w:val="24"/>
          <w:lang w:eastAsia="ru-RU"/>
        </w:rPr>
        <w:t xml:space="preserve">документов (копий документов), </w:t>
      </w:r>
      <w:r w:rsidRPr="00F51909">
        <w:rPr>
          <w:rFonts w:ascii="Times New Roman" w:eastAsia="Times New Roman" w:hAnsi="Times New Roman" w:cs="Times New Roman"/>
          <w:sz w:val="24"/>
          <w:szCs w:val="24"/>
          <w:lang w:eastAsia="ru-RU"/>
        </w:rPr>
        <w:t>подтверждающих исполнение предписания, в срок до 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r w:rsidR="00846117">
        <w:rPr>
          <w:rFonts w:ascii="Times New Roman" w:eastAsia="Times New Roman" w:hAnsi="Times New Roman" w:cs="Times New Roman"/>
          <w:sz w:val="24"/>
          <w:szCs w:val="24"/>
          <w:lang w:eastAsia="ru-RU"/>
        </w:rPr>
        <w:t xml:space="preserve">4. </w:t>
      </w:r>
      <w:r w:rsidRPr="00F51909">
        <w:rPr>
          <w:rFonts w:ascii="Times New Roman" w:eastAsia="Times New Roman" w:hAnsi="Times New Roman" w:cs="Times New Roman"/>
          <w:sz w:val="24"/>
          <w:szCs w:val="24"/>
          <w:lang w:eastAsia="ru-RU"/>
        </w:rPr>
        <w:t>В случае неисполнения в срок требований предписания,</w:t>
      </w:r>
      <w:r w:rsidR="00D36195">
        <w:rPr>
          <w:rFonts w:ascii="Times New Roman" w:eastAsia="Times New Roman" w:hAnsi="Times New Roman" w:cs="Times New Roman"/>
          <w:sz w:val="24"/>
          <w:szCs w:val="24"/>
          <w:lang w:eastAsia="ru-RU"/>
        </w:rPr>
        <w:t xml:space="preserve"> </w:t>
      </w:r>
      <w:r w:rsidR="00846117">
        <w:rPr>
          <w:rFonts w:ascii="Times New Roman" w:eastAsia="Times New Roman" w:hAnsi="Times New Roman" w:cs="Times New Roman"/>
          <w:sz w:val="24"/>
          <w:szCs w:val="24"/>
          <w:lang w:eastAsia="ru-RU"/>
        </w:rPr>
        <w:t>должностные лица,</w:t>
      </w:r>
      <w:r w:rsidR="00D36195">
        <w:rPr>
          <w:rFonts w:ascii="Times New Roman" w:eastAsia="Times New Roman" w:hAnsi="Times New Roman" w:cs="Times New Roman"/>
          <w:sz w:val="24"/>
          <w:szCs w:val="24"/>
          <w:lang w:eastAsia="ru-RU"/>
        </w:rPr>
        <w:t xml:space="preserve"> </w:t>
      </w:r>
      <w:r w:rsidR="00846117">
        <w:rPr>
          <w:rFonts w:ascii="Times New Roman" w:eastAsia="Times New Roman" w:hAnsi="Times New Roman" w:cs="Times New Roman"/>
          <w:sz w:val="24"/>
          <w:szCs w:val="24"/>
          <w:lang w:eastAsia="ru-RU"/>
        </w:rPr>
        <w:t>допусти</w:t>
      </w:r>
      <w:r w:rsidRPr="00F51909">
        <w:rPr>
          <w:rFonts w:ascii="Times New Roman" w:eastAsia="Times New Roman" w:hAnsi="Times New Roman" w:cs="Times New Roman"/>
          <w:sz w:val="24"/>
          <w:szCs w:val="24"/>
          <w:lang w:eastAsia="ru-RU"/>
        </w:rPr>
        <w:t>вши</w:t>
      </w:r>
      <w:r w:rsidR="00846117">
        <w:rPr>
          <w:rFonts w:ascii="Times New Roman" w:eastAsia="Times New Roman" w:hAnsi="Times New Roman" w:cs="Times New Roman"/>
          <w:sz w:val="24"/>
          <w:szCs w:val="24"/>
          <w:lang w:eastAsia="ru-RU"/>
        </w:rPr>
        <w:t xml:space="preserve">е нарушение </w:t>
      </w:r>
      <w:r w:rsidRPr="00F51909">
        <w:rPr>
          <w:rFonts w:ascii="Times New Roman" w:eastAsia="Times New Roman" w:hAnsi="Times New Roman" w:cs="Times New Roman"/>
          <w:sz w:val="24"/>
          <w:szCs w:val="24"/>
          <w:lang w:eastAsia="ru-RU"/>
        </w:rPr>
        <w:t>трудового законодательства и иных актов, со</w:t>
      </w:r>
      <w:r w:rsidR="00846117">
        <w:rPr>
          <w:rFonts w:ascii="Times New Roman" w:eastAsia="Times New Roman" w:hAnsi="Times New Roman" w:cs="Times New Roman"/>
          <w:sz w:val="24"/>
          <w:szCs w:val="24"/>
          <w:lang w:eastAsia="ru-RU"/>
        </w:rPr>
        <w:t xml:space="preserve">держащих нормы трудового права, </w:t>
      </w:r>
      <w:r w:rsidRPr="00F51909">
        <w:rPr>
          <w:rFonts w:ascii="Times New Roman" w:eastAsia="Times New Roman" w:hAnsi="Times New Roman" w:cs="Times New Roman"/>
          <w:sz w:val="24"/>
          <w:szCs w:val="24"/>
          <w:lang w:eastAsia="ru-RU"/>
        </w:rPr>
        <w:t>будут нести ответственность в соответствии с федеральным законодательством.</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w:t>
      </w:r>
      <w:r w:rsidR="00846117">
        <w:rPr>
          <w:rFonts w:ascii="Times New Roman" w:eastAsia="Times New Roman" w:hAnsi="Times New Roman" w:cs="Times New Roman"/>
          <w:sz w:val="24"/>
          <w:szCs w:val="24"/>
          <w:lang w:eastAsia="ru-RU"/>
        </w:rPr>
        <w:t xml:space="preserve">5. </w:t>
      </w:r>
      <w:r w:rsidRPr="00F51909">
        <w:rPr>
          <w:rFonts w:ascii="Times New Roman" w:eastAsia="Times New Roman" w:hAnsi="Times New Roman" w:cs="Times New Roman"/>
          <w:sz w:val="24"/>
          <w:szCs w:val="24"/>
          <w:lang w:eastAsia="ru-RU"/>
        </w:rPr>
        <w:t xml:space="preserve">Ответственность за исполнение предписания возлагается на руководителя </w:t>
      </w:r>
      <w:r w:rsidR="00D36195">
        <w:rPr>
          <w:rFonts w:ascii="Times New Roman" w:eastAsia="Times New Roman" w:hAnsi="Times New Roman" w:cs="Times New Roman"/>
          <w:sz w:val="24"/>
          <w:szCs w:val="24"/>
          <w:lang w:eastAsia="ru-RU"/>
        </w:rPr>
        <w:t>п</w:t>
      </w:r>
      <w:r w:rsidRPr="00F51909">
        <w:rPr>
          <w:rFonts w:ascii="Times New Roman" w:eastAsia="Times New Roman" w:hAnsi="Times New Roman" w:cs="Times New Roman"/>
          <w:sz w:val="24"/>
          <w:szCs w:val="24"/>
          <w:lang w:eastAsia="ru-RU"/>
        </w:rPr>
        <w:t>роверяемой подведомственной организации.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00846117">
        <w:rPr>
          <w:rFonts w:ascii="Times New Roman" w:eastAsia="Times New Roman" w:hAnsi="Times New Roman" w:cs="Times New Roman"/>
          <w:sz w:val="24"/>
          <w:szCs w:val="24"/>
          <w:lang w:eastAsia="ru-RU"/>
        </w:rPr>
        <w:t>Руководитель</w:t>
      </w:r>
    </w:p>
    <w:p w:rsidR="00846117" w:rsidRDefault="00846117" w:rsidP="00F51909">
      <w:pPr>
        <w:spacing w:after="0" w:line="240" w:lineRule="auto"/>
        <w:jc w:val="both"/>
        <w:outlineLvl w:val="2"/>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846117" w:rsidRDefault="00846117" w:rsidP="00F51909">
      <w:pPr>
        <w:spacing w:after="0" w:line="240" w:lineRule="auto"/>
        <w:jc w:val="both"/>
        <w:rPr>
          <w:rFonts w:ascii="Times New Roman" w:eastAsia="Times New Roman" w:hAnsi="Times New Roman" w:cs="Times New Roman"/>
          <w:b/>
          <w:bCs/>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F5265" w:rsidRDefault="00DF5265" w:rsidP="00846117">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846117">
      <w:pPr>
        <w:spacing w:after="0" w:line="240" w:lineRule="auto"/>
        <w:ind w:left="5812"/>
        <w:jc w:val="both"/>
        <w:rPr>
          <w:rFonts w:ascii="Times New Roman" w:eastAsia="Times New Roman" w:hAnsi="Times New Roman" w:cs="Times New Roman"/>
          <w:sz w:val="24"/>
          <w:szCs w:val="24"/>
          <w:lang w:eastAsia="ru-RU"/>
        </w:rPr>
      </w:pPr>
    </w:p>
    <w:p w:rsidR="00D36195" w:rsidRDefault="00D36195" w:rsidP="00846117">
      <w:pPr>
        <w:spacing w:after="0" w:line="240" w:lineRule="auto"/>
        <w:ind w:left="5812"/>
        <w:jc w:val="both"/>
        <w:rPr>
          <w:rFonts w:ascii="Times New Roman" w:eastAsia="Times New Roman" w:hAnsi="Times New Roman" w:cs="Times New Roman"/>
          <w:sz w:val="24"/>
          <w:szCs w:val="24"/>
          <w:lang w:eastAsia="ru-RU"/>
        </w:rPr>
      </w:pPr>
    </w:p>
    <w:p w:rsidR="00846117" w:rsidRDefault="00846117" w:rsidP="00846117">
      <w:pPr>
        <w:spacing w:after="0" w:line="240" w:lineRule="auto"/>
        <w:ind w:left="58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N6 </w:t>
      </w:r>
    </w:p>
    <w:p w:rsidR="00846117" w:rsidRPr="00F51909" w:rsidRDefault="00846117" w:rsidP="00846117">
      <w:pPr>
        <w:spacing w:after="0" w:line="240" w:lineRule="auto"/>
        <w:ind w:left="5812"/>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Положению о ведомственном контроле за соблюдением трудового законодательства и иных нормативных правовых актов, содержащих нормы трудового </w:t>
      </w:r>
      <w:r w:rsidRPr="00F51909">
        <w:rPr>
          <w:rFonts w:ascii="Times New Roman" w:eastAsia="Times New Roman" w:hAnsi="Times New Roman" w:cs="Times New Roman"/>
          <w:sz w:val="24"/>
          <w:szCs w:val="24"/>
          <w:lang w:eastAsia="ru-RU"/>
        </w:rPr>
        <w:t xml:space="preserve">права в </w:t>
      </w:r>
      <w:r>
        <w:rPr>
          <w:rFonts w:ascii="Times New Roman" w:eastAsia="Times New Roman" w:hAnsi="Times New Roman" w:cs="Times New Roman"/>
          <w:sz w:val="24"/>
          <w:szCs w:val="24"/>
          <w:lang w:eastAsia="ru-RU"/>
        </w:rPr>
        <w:t xml:space="preserve">муниципальных </w:t>
      </w:r>
      <w:r w:rsidRPr="00F51909">
        <w:rPr>
          <w:rFonts w:ascii="Times New Roman" w:eastAsia="Times New Roman" w:hAnsi="Times New Roman" w:cs="Times New Roman"/>
          <w:sz w:val="24"/>
          <w:szCs w:val="24"/>
          <w:lang w:eastAsia="ru-RU"/>
        </w:rPr>
        <w:t>учреждениях</w:t>
      </w:r>
      <w:r>
        <w:rPr>
          <w:rFonts w:ascii="Times New Roman" w:eastAsia="Times New Roman" w:hAnsi="Times New Roman" w:cs="Times New Roman"/>
          <w:sz w:val="24"/>
          <w:szCs w:val="24"/>
          <w:lang w:eastAsia="ru-RU"/>
        </w:rPr>
        <w:t>, подведомственных Исполнительному комитету Рыбно-Слободского муниципального района Республики Татарстан</w:t>
      </w:r>
      <w:r w:rsidRPr="00F51909">
        <w:rPr>
          <w:rFonts w:ascii="Times New Roman" w:eastAsia="Times New Roman" w:hAnsi="Times New Roman" w:cs="Times New Roman"/>
          <w:sz w:val="24"/>
          <w:szCs w:val="24"/>
          <w:lang w:eastAsia="ru-RU"/>
        </w:rPr>
        <w:t xml:space="preserve"> </w:t>
      </w:r>
    </w:p>
    <w:p w:rsidR="00F51909" w:rsidRPr="00F51909" w:rsidRDefault="00F51909" w:rsidP="00846117">
      <w:pPr>
        <w:spacing w:after="0" w:line="240" w:lineRule="auto"/>
        <w:jc w:val="center"/>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r>
      <w:r w:rsidRPr="00F51909">
        <w:rPr>
          <w:rFonts w:ascii="Times New Roman" w:eastAsia="Times New Roman" w:hAnsi="Times New Roman" w:cs="Times New Roman"/>
          <w:sz w:val="24"/>
          <w:szCs w:val="24"/>
          <w:lang w:eastAsia="ru-RU"/>
        </w:rPr>
        <w:br/>
        <w:t xml:space="preserve">ЖУРНАЛ учета мероприятий по контролю за соблюдением трудового законодательства и иных нормативных правовых актов, содержащих нормы трудового права, в </w:t>
      </w:r>
      <w:r w:rsidR="00846117">
        <w:rPr>
          <w:rFonts w:ascii="Times New Roman" w:eastAsia="Times New Roman" w:hAnsi="Times New Roman" w:cs="Times New Roman"/>
          <w:sz w:val="24"/>
          <w:szCs w:val="24"/>
          <w:lang w:eastAsia="ru-RU"/>
        </w:rPr>
        <w:t>муниципальных</w:t>
      </w:r>
      <w:r w:rsidRPr="00F51909">
        <w:rPr>
          <w:rFonts w:ascii="Times New Roman" w:eastAsia="Times New Roman" w:hAnsi="Times New Roman" w:cs="Times New Roman"/>
          <w:sz w:val="24"/>
          <w:szCs w:val="24"/>
          <w:lang w:eastAsia="ru-RU"/>
        </w:rPr>
        <w:t xml:space="preserve"> учреждениях, подведомственных </w:t>
      </w:r>
      <w:r w:rsidR="00846117">
        <w:rPr>
          <w:rFonts w:ascii="Times New Roman" w:eastAsia="Times New Roman" w:hAnsi="Times New Roman" w:cs="Times New Roman"/>
          <w:sz w:val="24"/>
          <w:szCs w:val="24"/>
          <w:lang w:eastAsia="ru-RU"/>
        </w:rPr>
        <w:t>Исполнительному комитету Рыбно-Слободского муниципального района Республики Татарстан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999"/>
        <w:gridCol w:w="676"/>
        <w:gridCol w:w="588"/>
        <w:gridCol w:w="719"/>
        <w:gridCol w:w="588"/>
        <w:gridCol w:w="719"/>
        <w:gridCol w:w="760"/>
        <w:gridCol w:w="792"/>
        <w:gridCol w:w="855"/>
        <w:gridCol w:w="1117"/>
        <w:gridCol w:w="1117"/>
        <w:gridCol w:w="899"/>
      </w:tblGrid>
      <w:tr w:rsidR="00F51909" w:rsidRPr="00F51909" w:rsidTr="00F51909">
        <w:trPr>
          <w:trHeight w:val="15"/>
          <w:tblCellSpacing w:w="15" w:type="dxa"/>
        </w:trPr>
        <w:tc>
          <w:tcPr>
            <w:tcW w:w="55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294"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vAlign w:val="cente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N п/п </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Наименование подведомственной организации </w:t>
            </w:r>
          </w:p>
        </w:tc>
        <w:tc>
          <w:tcPr>
            <w:tcW w:w="110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Вид проверки </w:t>
            </w:r>
          </w:p>
        </w:tc>
        <w:tc>
          <w:tcPr>
            <w:tcW w:w="203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Сроки проведения Мероприятий по контролю в соответствии с планом &lt;*&gt;</w:t>
            </w:r>
          </w:p>
        </w:tc>
        <w:tc>
          <w:tcPr>
            <w:tcW w:w="203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Фактически </w:t>
            </w:r>
          </w:p>
        </w:tc>
        <w:tc>
          <w:tcPr>
            <w:tcW w:w="129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и номер приказа о проведении проверки </w:t>
            </w:r>
          </w:p>
        </w:tc>
        <w:tc>
          <w:tcPr>
            <w:tcW w:w="147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Сроки проведения предыдущей проверки, ее вид, дата составления акта и номер акта &lt;**&gt;</w:t>
            </w:r>
          </w:p>
        </w:tc>
        <w:tc>
          <w:tcPr>
            <w:tcW w:w="18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Дата составления и номер акта, оформленного по результатам проверки &lt;***&gt;</w:t>
            </w:r>
          </w:p>
        </w:tc>
        <w:tc>
          <w:tcPr>
            <w:tcW w:w="2033"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Ф.И.О. уполномоченного(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должностного(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лица (лиц)</w:t>
            </w:r>
          </w:p>
        </w:tc>
        <w:tc>
          <w:tcPr>
            <w:tcW w:w="221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Подписи уполномоченного(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должностного(</w:t>
            </w:r>
            <w:proofErr w:type="spellStart"/>
            <w:r w:rsidRPr="00F51909">
              <w:rPr>
                <w:rFonts w:ascii="Times New Roman" w:eastAsia="Times New Roman" w:hAnsi="Times New Roman" w:cs="Times New Roman"/>
                <w:sz w:val="24"/>
                <w:szCs w:val="24"/>
                <w:lang w:eastAsia="ru-RU"/>
              </w:rPr>
              <w:t>ых</w:t>
            </w:r>
            <w:proofErr w:type="spellEnd"/>
            <w:r w:rsidRPr="00F51909">
              <w:rPr>
                <w:rFonts w:ascii="Times New Roman" w:eastAsia="Times New Roman" w:hAnsi="Times New Roman" w:cs="Times New Roman"/>
                <w:sz w:val="24"/>
                <w:szCs w:val="24"/>
                <w:lang w:eastAsia="ru-RU"/>
              </w:rPr>
              <w:t>) лица (лиц)</w:t>
            </w:r>
          </w:p>
        </w:tc>
        <w:tc>
          <w:tcPr>
            <w:tcW w:w="184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Подпись лица, ответственного за проведение Мероприятий по контролю </w:t>
            </w:r>
          </w:p>
        </w:tc>
      </w:tr>
      <w:tr w:rsidR="00F51909" w:rsidRPr="00F51909" w:rsidTr="00F51909">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начала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окончания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начала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t xml:space="preserve">дата окончания </w:t>
            </w:r>
          </w:p>
        </w:tc>
        <w:tc>
          <w:tcPr>
            <w:tcW w:w="1294"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r w:rsidR="00F51909" w:rsidRPr="00F51909" w:rsidTr="00F51909">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p>
        </w:tc>
      </w:tr>
    </w:tbl>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lastRenderedPageBreak/>
        <w:br/>
        <w:t>________________</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Заполняется при проведении плановых проверок.</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В случае проведения внеплановой или повторной проверки необходимо также указать сроки проведения предыдущей плановой проверки.</w:t>
      </w:r>
    </w:p>
    <w:p w:rsidR="00F51909" w:rsidRPr="00F51909" w:rsidRDefault="00F51909" w:rsidP="00F51909">
      <w:pPr>
        <w:spacing w:after="0" w:line="240" w:lineRule="auto"/>
        <w:jc w:val="both"/>
        <w:rPr>
          <w:rFonts w:ascii="Times New Roman" w:eastAsia="Times New Roman" w:hAnsi="Times New Roman" w:cs="Times New Roman"/>
          <w:sz w:val="24"/>
          <w:szCs w:val="24"/>
          <w:lang w:eastAsia="ru-RU"/>
        </w:rPr>
      </w:pPr>
      <w:r w:rsidRPr="00F51909">
        <w:rPr>
          <w:rFonts w:ascii="Times New Roman" w:eastAsia="Times New Roman" w:hAnsi="Times New Roman" w:cs="Times New Roman"/>
          <w:sz w:val="24"/>
          <w:szCs w:val="24"/>
          <w:lang w:eastAsia="ru-RU"/>
        </w:rPr>
        <w:br/>
        <w:t>*** Акты являются приложениями к данному журналу и хранятся вместе с ним.</w:t>
      </w:r>
    </w:p>
    <w:p w:rsidR="00307A83" w:rsidRPr="00F51909" w:rsidRDefault="00307A83" w:rsidP="00F51909">
      <w:pPr>
        <w:spacing w:after="0" w:line="240" w:lineRule="auto"/>
        <w:jc w:val="both"/>
        <w:rPr>
          <w:rFonts w:ascii="Times New Roman" w:hAnsi="Times New Roman" w:cs="Times New Roman"/>
          <w:sz w:val="24"/>
          <w:szCs w:val="24"/>
        </w:rPr>
      </w:pPr>
    </w:p>
    <w:sectPr w:rsidR="00307A83" w:rsidRPr="00F51909" w:rsidSect="0069033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77E2"/>
    <w:multiLevelType w:val="hybridMultilevel"/>
    <w:tmpl w:val="950695E8"/>
    <w:lvl w:ilvl="0" w:tplc="57D88B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FA2AD6"/>
    <w:multiLevelType w:val="hybridMultilevel"/>
    <w:tmpl w:val="C41E504E"/>
    <w:lvl w:ilvl="0" w:tplc="8DA221D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B2"/>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6781D"/>
    <w:rsid w:val="000719FD"/>
    <w:rsid w:val="00072FD9"/>
    <w:rsid w:val="00073226"/>
    <w:rsid w:val="00073456"/>
    <w:rsid w:val="0007641B"/>
    <w:rsid w:val="00080BDB"/>
    <w:rsid w:val="00081EF8"/>
    <w:rsid w:val="0008378A"/>
    <w:rsid w:val="0009393E"/>
    <w:rsid w:val="00093C8D"/>
    <w:rsid w:val="000A1368"/>
    <w:rsid w:val="000A26ED"/>
    <w:rsid w:val="000A31D0"/>
    <w:rsid w:val="000A7F8B"/>
    <w:rsid w:val="000B2FCC"/>
    <w:rsid w:val="000B64F5"/>
    <w:rsid w:val="000C719B"/>
    <w:rsid w:val="000C7C2C"/>
    <w:rsid w:val="000D23C9"/>
    <w:rsid w:val="000D3D87"/>
    <w:rsid w:val="000D7935"/>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72028"/>
    <w:rsid w:val="0028032D"/>
    <w:rsid w:val="002811D1"/>
    <w:rsid w:val="002830B9"/>
    <w:rsid w:val="00286B1E"/>
    <w:rsid w:val="0028751C"/>
    <w:rsid w:val="00290879"/>
    <w:rsid w:val="00292858"/>
    <w:rsid w:val="00292BD7"/>
    <w:rsid w:val="00292E4D"/>
    <w:rsid w:val="00297A8D"/>
    <w:rsid w:val="002A2737"/>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32263"/>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B72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26210"/>
    <w:rsid w:val="00431514"/>
    <w:rsid w:val="00436687"/>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006A"/>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0336"/>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05FF"/>
    <w:rsid w:val="007C0D33"/>
    <w:rsid w:val="007C2C35"/>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16FA6"/>
    <w:rsid w:val="0082014F"/>
    <w:rsid w:val="00823FC5"/>
    <w:rsid w:val="008309A3"/>
    <w:rsid w:val="00831D95"/>
    <w:rsid w:val="00836313"/>
    <w:rsid w:val="00840549"/>
    <w:rsid w:val="00840A9C"/>
    <w:rsid w:val="008441D1"/>
    <w:rsid w:val="00846117"/>
    <w:rsid w:val="008508F1"/>
    <w:rsid w:val="0085177C"/>
    <w:rsid w:val="0086219E"/>
    <w:rsid w:val="0087012F"/>
    <w:rsid w:val="00872232"/>
    <w:rsid w:val="00896521"/>
    <w:rsid w:val="00896BA0"/>
    <w:rsid w:val="008A16C2"/>
    <w:rsid w:val="008A17EB"/>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CC8"/>
    <w:rsid w:val="00922D71"/>
    <w:rsid w:val="0092359A"/>
    <w:rsid w:val="009246B8"/>
    <w:rsid w:val="00927D96"/>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C7672"/>
    <w:rsid w:val="009D5EDF"/>
    <w:rsid w:val="009E660F"/>
    <w:rsid w:val="009E7089"/>
    <w:rsid w:val="009F76C8"/>
    <w:rsid w:val="009F7B31"/>
    <w:rsid w:val="00A01E21"/>
    <w:rsid w:val="00A0579D"/>
    <w:rsid w:val="00A06772"/>
    <w:rsid w:val="00A077D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D7DBA"/>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0CBA"/>
    <w:rsid w:val="00BC394D"/>
    <w:rsid w:val="00BC51EC"/>
    <w:rsid w:val="00BD479E"/>
    <w:rsid w:val="00BE1D9B"/>
    <w:rsid w:val="00BE29C5"/>
    <w:rsid w:val="00BE6173"/>
    <w:rsid w:val="00BF5F31"/>
    <w:rsid w:val="00BF5FBB"/>
    <w:rsid w:val="00C0280B"/>
    <w:rsid w:val="00C14222"/>
    <w:rsid w:val="00C15951"/>
    <w:rsid w:val="00C24875"/>
    <w:rsid w:val="00C24A30"/>
    <w:rsid w:val="00C33EBD"/>
    <w:rsid w:val="00C34BBD"/>
    <w:rsid w:val="00C421E9"/>
    <w:rsid w:val="00C44AA7"/>
    <w:rsid w:val="00C53657"/>
    <w:rsid w:val="00C53E07"/>
    <w:rsid w:val="00C62B52"/>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6195"/>
    <w:rsid w:val="00D37EDD"/>
    <w:rsid w:val="00D52FAB"/>
    <w:rsid w:val="00D63016"/>
    <w:rsid w:val="00D73FAA"/>
    <w:rsid w:val="00D759BA"/>
    <w:rsid w:val="00D83E18"/>
    <w:rsid w:val="00D9250E"/>
    <w:rsid w:val="00D963E2"/>
    <w:rsid w:val="00D96E5B"/>
    <w:rsid w:val="00DA0CD6"/>
    <w:rsid w:val="00DA4BE4"/>
    <w:rsid w:val="00DB47BA"/>
    <w:rsid w:val="00DD3258"/>
    <w:rsid w:val="00DE06A1"/>
    <w:rsid w:val="00DE1981"/>
    <w:rsid w:val="00DE3287"/>
    <w:rsid w:val="00DE5EA5"/>
    <w:rsid w:val="00DF5265"/>
    <w:rsid w:val="00E0059F"/>
    <w:rsid w:val="00E04CE8"/>
    <w:rsid w:val="00E1352C"/>
    <w:rsid w:val="00E13AE4"/>
    <w:rsid w:val="00E22AFE"/>
    <w:rsid w:val="00E25047"/>
    <w:rsid w:val="00E30769"/>
    <w:rsid w:val="00E36E63"/>
    <w:rsid w:val="00E41C03"/>
    <w:rsid w:val="00E43E4D"/>
    <w:rsid w:val="00E45057"/>
    <w:rsid w:val="00E52380"/>
    <w:rsid w:val="00E526E1"/>
    <w:rsid w:val="00E55AB2"/>
    <w:rsid w:val="00E56718"/>
    <w:rsid w:val="00E637F9"/>
    <w:rsid w:val="00E67884"/>
    <w:rsid w:val="00E741ED"/>
    <w:rsid w:val="00E74BD3"/>
    <w:rsid w:val="00E75E72"/>
    <w:rsid w:val="00E80537"/>
    <w:rsid w:val="00EA35A4"/>
    <w:rsid w:val="00EA4A59"/>
    <w:rsid w:val="00EB186A"/>
    <w:rsid w:val="00EB70F1"/>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51909"/>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1B1E"/>
    <w:rsid w:val="00FD3FC3"/>
    <w:rsid w:val="00FD4FA1"/>
    <w:rsid w:val="00FD4FA6"/>
    <w:rsid w:val="00FD5A01"/>
    <w:rsid w:val="00FE7B68"/>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5B3F3-CC1E-4A0C-8BEE-3111204F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519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19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19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1909"/>
    <w:rPr>
      <w:rFonts w:ascii="Times New Roman" w:eastAsia="Times New Roman" w:hAnsi="Times New Roman" w:cs="Times New Roman"/>
      <w:b/>
      <w:bCs/>
      <w:sz w:val="27"/>
      <w:szCs w:val="27"/>
      <w:lang w:eastAsia="ru-RU"/>
    </w:rPr>
  </w:style>
  <w:style w:type="paragraph" w:customStyle="1" w:styleId="headertext">
    <w:name w:val="headertext"/>
    <w:basedOn w:val="a"/>
    <w:rsid w:val="00F519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19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1909"/>
    <w:rPr>
      <w:color w:val="0000FF"/>
      <w:u w:val="single"/>
    </w:rPr>
  </w:style>
  <w:style w:type="paragraph" w:customStyle="1" w:styleId="unformattext">
    <w:name w:val="unformattext"/>
    <w:basedOn w:val="a"/>
    <w:rsid w:val="00F519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441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41D1"/>
    <w:rPr>
      <w:rFonts w:ascii="Segoe UI" w:hAnsi="Segoe UI" w:cs="Segoe UI"/>
      <w:sz w:val="18"/>
      <w:szCs w:val="18"/>
    </w:rPr>
  </w:style>
  <w:style w:type="paragraph" w:styleId="a6">
    <w:name w:val="List Paragraph"/>
    <w:basedOn w:val="a"/>
    <w:uiPriority w:val="34"/>
    <w:qFormat/>
    <w:rsid w:val="00FE7B68"/>
    <w:pPr>
      <w:ind w:left="720"/>
      <w:contextualSpacing/>
    </w:pPr>
  </w:style>
  <w:style w:type="table" w:customStyle="1" w:styleId="TableNormal">
    <w:name w:val="Table Normal"/>
    <w:uiPriority w:val="2"/>
    <w:semiHidden/>
    <w:unhideWhenUsed/>
    <w:qFormat/>
    <w:rsid w:val="00C62B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C62B52"/>
    <w:pPr>
      <w:widowControl w:val="0"/>
      <w:autoSpaceDE w:val="0"/>
      <w:autoSpaceDN w:val="0"/>
      <w:spacing w:after="0" w:line="240" w:lineRule="auto"/>
      <w:ind w:left="142"/>
    </w:pPr>
    <w:rPr>
      <w:rFonts w:ascii="Times New Roman" w:eastAsia="Times New Roman" w:hAnsi="Times New Roman" w:cs="Times New Roman"/>
      <w:sz w:val="28"/>
      <w:szCs w:val="28"/>
      <w:lang w:eastAsia="ru-RU" w:bidi="ru-RU"/>
    </w:rPr>
  </w:style>
  <w:style w:type="character" w:customStyle="1" w:styleId="a8">
    <w:name w:val="Основной текст Знак"/>
    <w:basedOn w:val="a0"/>
    <w:link w:val="a7"/>
    <w:uiPriority w:val="1"/>
    <w:rsid w:val="00C62B5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C62B52"/>
    <w:pPr>
      <w:widowControl w:val="0"/>
      <w:autoSpaceDE w:val="0"/>
      <w:autoSpaceDN w:val="0"/>
      <w:spacing w:after="0" w:line="240" w:lineRule="auto"/>
      <w:ind w:left="200"/>
      <w:jc w:val="center"/>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836376">
      <w:bodyDiv w:val="1"/>
      <w:marLeft w:val="0"/>
      <w:marRight w:val="0"/>
      <w:marTop w:val="0"/>
      <w:marBottom w:val="0"/>
      <w:divBdr>
        <w:top w:val="none" w:sz="0" w:space="0" w:color="auto"/>
        <w:left w:val="none" w:sz="0" w:space="0" w:color="auto"/>
        <w:bottom w:val="none" w:sz="0" w:space="0" w:color="auto"/>
        <w:right w:val="none" w:sz="0" w:space="0" w:color="auto"/>
      </w:divBdr>
      <w:divsChild>
        <w:div w:id="1191378953">
          <w:marLeft w:val="0"/>
          <w:marRight w:val="0"/>
          <w:marTop w:val="0"/>
          <w:marBottom w:val="0"/>
          <w:divBdr>
            <w:top w:val="none" w:sz="0" w:space="0" w:color="auto"/>
            <w:left w:val="none" w:sz="0" w:space="0" w:color="auto"/>
            <w:bottom w:val="none" w:sz="0" w:space="0" w:color="auto"/>
            <w:right w:val="none" w:sz="0" w:space="0" w:color="auto"/>
          </w:divBdr>
        </w:div>
        <w:div w:id="24716341">
          <w:marLeft w:val="0"/>
          <w:marRight w:val="0"/>
          <w:marTop w:val="0"/>
          <w:marBottom w:val="0"/>
          <w:divBdr>
            <w:top w:val="none" w:sz="0" w:space="0" w:color="auto"/>
            <w:left w:val="none" w:sz="0" w:space="0" w:color="auto"/>
            <w:bottom w:val="none" w:sz="0" w:space="0" w:color="auto"/>
            <w:right w:val="none" w:sz="0" w:space="0" w:color="auto"/>
          </w:divBdr>
        </w:div>
        <w:div w:id="1463041751">
          <w:marLeft w:val="0"/>
          <w:marRight w:val="0"/>
          <w:marTop w:val="0"/>
          <w:marBottom w:val="0"/>
          <w:divBdr>
            <w:top w:val="none" w:sz="0" w:space="0" w:color="auto"/>
            <w:left w:val="none" w:sz="0" w:space="0" w:color="auto"/>
            <w:bottom w:val="none" w:sz="0" w:space="0" w:color="auto"/>
            <w:right w:val="none" w:sz="0" w:space="0" w:color="auto"/>
          </w:divBdr>
        </w:div>
        <w:div w:id="561871040">
          <w:marLeft w:val="0"/>
          <w:marRight w:val="0"/>
          <w:marTop w:val="0"/>
          <w:marBottom w:val="0"/>
          <w:divBdr>
            <w:top w:val="none" w:sz="0" w:space="0" w:color="auto"/>
            <w:left w:val="none" w:sz="0" w:space="0" w:color="auto"/>
            <w:bottom w:val="none" w:sz="0" w:space="0" w:color="auto"/>
            <w:right w:val="none" w:sz="0" w:space="0" w:color="auto"/>
          </w:divBdr>
        </w:div>
        <w:div w:id="892496922">
          <w:marLeft w:val="0"/>
          <w:marRight w:val="0"/>
          <w:marTop w:val="0"/>
          <w:marBottom w:val="0"/>
          <w:divBdr>
            <w:top w:val="none" w:sz="0" w:space="0" w:color="auto"/>
            <w:left w:val="none" w:sz="0" w:space="0" w:color="auto"/>
            <w:bottom w:val="none" w:sz="0" w:space="0" w:color="auto"/>
            <w:right w:val="none" w:sz="0" w:space="0" w:color="auto"/>
          </w:divBdr>
        </w:div>
        <w:div w:id="1402094432">
          <w:marLeft w:val="0"/>
          <w:marRight w:val="0"/>
          <w:marTop w:val="0"/>
          <w:marBottom w:val="0"/>
          <w:divBdr>
            <w:top w:val="none" w:sz="0" w:space="0" w:color="auto"/>
            <w:left w:val="none" w:sz="0" w:space="0" w:color="auto"/>
            <w:bottom w:val="none" w:sz="0" w:space="0" w:color="auto"/>
            <w:right w:val="none" w:sz="0" w:space="0" w:color="auto"/>
          </w:divBdr>
        </w:div>
        <w:div w:id="2106342716">
          <w:marLeft w:val="0"/>
          <w:marRight w:val="0"/>
          <w:marTop w:val="0"/>
          <w:marBottom w:val="0"/>
          <w:divBdr>
            <w:top w:val="none" w:sz="0" w:space="0" w:color="auto"/>
            <w:left w:val="none" w:sz="0" w:space="0" w:color="auto"/>
            <w:bottom w:val="none" w:sz="0" w:space="0" w:color="auto"/>
            <w:right w:val="none" w:sz="0" w:space="0" w:color="auto"/>
          </w:divBdr>
        </w:div>
        <w:div w:id="1529634560">
          <w:marLeft w:val="0"/>
          <w:marRight w:val="0"/>
          <w:marTop w:val="0"/>
          <w:marBottom w:val="0"/>
          <w:divBdr>
            <w:top w:val="none" w:sz="0" w:space="0" w:color="auto"/>
            <w:left w:val="none" w:sz="0" w:space="0" w:color="auto"/>
            <w:bottom w:val="none" w:sz="0" w:space="0" w:color="auto"/>
            <w:right w:val="none" w:sz="0" w:space="0" w:color="auto"/>
          </w:divBdr>
        </w:div>
        <w:div w:id="143933752">
          <w:marLeft w:val="0"/>
          <w:marRight w:val="0"/>
          <w:marTop w:val="0"/>
          <w:marBottom w:val="0"/>
          <w:divBdr>
            <w:top w:val="none" w:sz="0" w:space="0" w:color="auto"/>
            <w:left w:val="none" w:sz="0" w:space="0" w:color="auto"/>
            <w:bottom w:val="none" w:sz="0" w:space="0" w:color="auto"/>
            <w:right w:val="none" w:sz="0" w:space="0" w:color="auto"/>
          </w:divBdr>
        </w:div>
        <w:div w:id="586812537">
          <w:marLeft w:val="0"/>
          <w:marRight w:val="0"/>
          <w:marTop w:val="0"/>
          <w:marBottom w:val="0"/>
          <w:divBdr>
            <w:top w:val="none" w:sz="0" w:space="0" w:color="auto"/>
            <w:left w:val="none" w:sz="0" w:space="0" w:color="auto"/>
            <w:bottom w:val="none" w:sz="0" w:space="0" w:color="auto"/>
            <w:right w:val="none" w:sz="0" w:space="0" w:color="auto"/>
          </w:divBdr>
        </w:div>
        <w:div w:id="998921662">
          <w:marLeft w:val="0"/>
          <w:marRight w:val="0"/>
          <w:marTop w:val="0"/>
          <w:marBottom w:val="0"/>
          <w:divBdr>
            <w:top w:val="none" w:sz="0" w:space="0" w:color="auto"/>
            <w:left w:val="none" w:sz="0" w:space="0" w:color="auto"/>
            <w:bottom w:val="none" w:sz="0" w:space="0" w:color="auto"/>
            <w:right w:val="none" w:sz="0" w:space="0" w:color="auto"/>
          </w:divBdr>
        </w:div>
        <w:div w:id="1348829064">
          <w:marLeft w:val="0"/>
          <w:marRight w:val="0"/>
          <w:marTop w:val="0"/>
          <w:marBottom w:val="0"/>
          <w:divBdr>
            <w:top w:val="none" w:sz="0" w:space="0" w:color="auto"/>
            <w:left w:val="none" w:sz="0" w:space="0" w:color="auto"/>
            <w:bottom w:val="none" w:sz="0" w:space="0" w:color="auto"/>
            <w:right w:val="none" w:sz="0" w:space="0" w:color="auto"/>
          </w:divBdr>
        </w:div>
        <w:div w:id="100495205">
          <w:marLeft w:val="0"/>
          <w:marRight w:val="0"/>
          <w:marTop w:val="0"/>
          <w:marBottom w:val="0"/>
          <w:divBdr>
            <w:top w:val="none" w:sz="0" w:space="0" w:color="auto"/>
            <w:left w:val="none" w:sz="0" w:space="0" w:color="auto"/>
            <w:bottom w:val="none" w:sz="0" w:space="0" w:color="auto"/>
            <w:right w:val="none" w:sz="0" w:space="0" w:color="auto"/>
          </w:divBdr>
        </w:div>
        <w:div w:id="1497257595">
          <w:marLeft w:val="0"/>
          <w:marRight w:val="0"/>
          <w:marTop w:val="0"/>
          <w:marBottom w:val="0"/>
          <w:divBdr>
            <w:top w:val="none" w:sz="0" w:space="0" w:color="auto"/>
            <w:left w:val="none" w:sz="0" w:space="0" w:color="auto"/>
            <w:bottom w:val="none" w:sz="0" w:space="0" w:color="auto"/>
            <w:right w:val="none" w:sz="0" w:space="0" w:color="auto"/>
          </w:divBdr>
        </w:div>
        <w:div w:id="1253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yperlink" Target="http://docs.cntd.ru/document/423977017" TargetMode="External"/><Relationship Id="rId18" Type="http://schemas.openxmlformats.org/officeDocument/2006/relationships/hyperlink" Target="http://docs.cntd.ru/document/90180766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901807664" TargetMode="External"/><Relationship Id="rId7" Type="http://schemas.openxmlformats.org/officeDocument/2006/relationships/hyperlink" Target="http://docs.cntd.ru/document/423977017" TargetMode="External"/><Relationship Id="rId12" Type="http://schemas.openxmlformats.org/officeDocument/2006/relationships/hyperlink" Target="http://docs.cntd.ru/document/423977017" TargetMode="External"/><Relationship Id="rId17" Type="http://schemas.openxmlformats.org/officeDocument/2006/relationships/hyperlink" Target="http://docs.cntd.ru/document/901807664" TargetMode="External"/><Relationship Id="rId25" Type="http://schemas.openxmlformats.org/officeDocument/2006/relationships/hyperlink" Target="http://docs.cntd.ru/document/423977017" TargetMode="External"/><Relationship Id="rId2" Type="http://schemas.openxmlformats.org/officeDocument/2006/relationships/styles" Target="styles.xml"/><Relationship Id="rId16" Type="http://schemas.openxmlformats.org/officeDocument/2006/relationships/hyperlink" Target="http://docs.cntd.ru/document/901807664" TargetMode="External"/><Relationship Id="rId20" Type="http://schemas.openxmlformats.org/officeDocument/2006/relationships/hyperlink" Target="http://docs.cntd.ru/document/901807664" TargetMode="External"/><Relationship Id="rId1" Type="http://schemas.openxmlformats.org/officeDocument/2006/relationships/numbering" Target="numbering.xml"/><Relationship Id="rId6" Type="http://schemas.openxmlformats.org/officeDocument/2006/relationships/hyperlink" Target="http://docs.cntd.ru/document/901807664" TargetMode="External"/><Relationship Id="rId11" Type="http://schemas.openxmlformats.org/officeDocument/2006/relationships/hyperlink" Target="http://docs.cntd.ru/document/901807664" TargetMode="External"/><Relationship Id="rId24" Type="http://schemas.openxmlformats.org/officeDocument/2006/relationships/hyperlink" Target="http://docs.cntd.ru/document/423977017" TargetMode="External"/><Relationship Id="rId5" Type="http://schemas.openxmlformats.org/officeDocument/2006/relationships/image" Target="media/image1.jpeg"/><Relationship Id="rId15" Type="http://schemas.openxmlformats.org/officeDocument/2006/relationships/hyperlink" Target="http://docs.cntd.ru/document/423977017" TargetMode="External"/><Relationship Id="rId23" Type="http://schemas.openxmlformats.org/officeDocument/2006/relationships/hyperlink" Target="http://docs.cntd.ru/document/423977017" TargetMode="External"/><Relationship Id="rId10" Type="http://schemas.openxmlformats.org/officeDocument/2006/relationships/hyperlink" Target="http://docs.cntd.ru/document/9004937" TargetMode="External"/><Relationship Id="rId19" Type="http://schemas.openxmlformats.org/officeDocument/2006/relationships/hyperlink" Target="http://docs.cntd.ru/document/901807664" TargetMode="External"/><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hyperlink" Target="http://ribnaya-sloboda.tatarstan.ru" TargetMode="External"/><Relationship Id="rId22" Type="http://schemas.openxmlformats.org/officeDocument/2006/relationships/hyperlink" Target="http://docs.cntd.ru/document/4239770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22</Pages>
  <Words>7704</Words>
  <Characters>43914</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Айдар</cp:lastModifiedBy>
  <cp:revision>22</cp:revision>
  <cp:lastPrinted>2020-05-15T06:27:00Z</cp:lastPrinted>
  <dcterms:created xsi:type="dcterms:W3CDTF">2020-05-07T09:06:00Z</dcterms:created>
  <dcterms:modified xsi:type="dcterms:W3CDTF">2020-05-18T09:13:00Z</dcterms:modified>
</cp:coreProperties>
</file>