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62"/>
        <w:tblW w:w="11232" w:type="dxa"/>
        <w:tblLook w:val="01E0"/>
      </w:tblPr>
      <w:tblGrid>
        <w:gridCol w:w="5580"/>
        <w:gridCol w:w="5652"/>
      </w:tblGrid>
      <w:tr w:rsidR="00B075DD" w:rsidRPr="007C4E80" w:rsidTr="00B075DD">
        <w:tc>
          <w:tcPr>
            <w:tcW w:w="5580" w:type="dxa"/>
          </w:tcPr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ТАТАРСТАН РЕСПУБЛИКАСЫ</w:t>
            </w:r>
          </w:p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СПАС МУНИЦИПАЛЬ </w:t>
            </w:r>
          </w:p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РАЙОНЫ</w:t>
            </w:r>
          </w:p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БОЛГАР ШЭ</w:t>
            </w:r>
            <w:proofErr w:type="gramStart"/>
            <w:r w:rsidRPr="007C4E80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h</w:t>
            </w:r>
            <w:proofErr w:type="gramEnd"/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ЭРЕ</w:t>
            </w:r>
          </w:p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БАШКАРМА КОМИТЕТЫ</w:t>
            </w:r>
          </w:p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52" w:type="dxa"/>
          </w:tcPr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БОЛГАРСКИЙ ГОРОДСКОЙ ИСПОЛНИТЕЛЬНЫЙ КОМИТЕТ </w:t>
            </w:r>
            <w:proofErr w:type="gramStart"/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СПАССКОГО</w:t>
            </w:r>
            <w:proofErr w:type="gramEnd"/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МУНИЦИПАЛЬНОГО </w:t>
            </w:r>
          </w:p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РАЙОНА</w:t>
            </w:r>
          </w:p>
          <w:p w:rsidR="00B075DD" w:rsidRPr="007C4E80" w:rsidRDefault="00B075DD" w:rsidP="00B07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C4E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РЕСПУБЛИКИ ТАТАРСТАН</w:t>
            </w:r>
          </w:p>
        </w:tc>
      </w:tr>
    </w:tbl>
    <w:p w:rsidR="00B075DD" w:rsidRPr="00923CFC" w:rsidRDefault="00B075DD" w:rsidP="00B075DD">
      <w:pPr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B075DD" w:rsidRPr="007C4E80" w:rsidRDefault="000C7224" w:rsidP="00B075D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C7224">
        <w:rPr>
          <w:rFonts w:ascii="Times New Roman" w:hAnsi="Times New Roman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B075DD" w:rsidRPr="00B075DD" w:rsidRDefault="00B075DD" w:rsidP="00B075D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B075DD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КАРАР                                                           ПОСТАНОВЛЕНИЕ</w:t>
      </w:r>
    </w:p>
    <w:p w:rsidR="00B075DD" w:rsidRPr="007C4E80" w:rsidRDefault="00B075DD" w:rsidP="00B075DD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6"/>
          <w:szCs w:val="26"/>
          <w:lang w:eastAsia="ru-RU"/>
        </w:rPr>
      </w:pPr>
    </w:p>
    <w:p w:rsidR="00B075DD" w:rsidRDefault="00B075DD" w:rsidP="00B075DD">
      <w:pPr>
        <w:spacing w:after="0" w:line="240" w:lineRule="auto"/>
        <w:textAlignment w:val="baseline"/>
        <w:rPr>
          <w:rFonts w:ascii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spacing w:val="2"/>
          <w:sz w:val="26"/>
          <w:szCs w:val="26"/>
          <w:lang w:eastAsia="ru-RU"/>
        </w:rPr>
        <w:t xml:space="preserve">            № </w:t>
      </w:r>
      <w:r w:rsidRPr="007C4E80">
        <w:rPr>
          <w:rFonts w:ascii="Times New Roman" w:hAnsi="Times New Roman"/>
          <w:spacing w:val="2"/>
          <w:sz w:val="26"/>
          <w:szCs w:val="26"/>
          <w:lang w:eastAsia="ru-RU"/>
        </w:rPr>
        <w:t xml:space="preserve">                                          </w:t>
      </w:r>
      <w:r>
        <w:rPr>
          <w:rFonts w:ascii="Times New Roman" w:hAnsi="Times New Roman"/>
          <w:spacing w:val="2"/>
          <w:sz w:val="26"/>
          <w:szCs w:val="26"/>
          <w:lang w:eastAsia="ru-RU"/>
        </w:rPr>
        <w:t xml:space="preserve">      </w:t>
      </w:r>
      <w:r w:rsidRPr="007C4E80">
        <w:rPr>
          <w:rFonts w:ascii="Times New Roman" w:hAnsi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pacing w:val="2"/>
          <w:sz w:val="26"/>
          <w:szCs w:val="26"/>
          <w:lang w:eastAsia="ru-RU"/>
        </w:rPr>
        <w:t xml:space="preserve">                        «            »                  </w:t>
      </w:r>
      <w:r w:rsidRPr="007C4E80">
        <w:rPr>
          <w:rFonts w:ascii="Times New Roman" w:hAnsi="Times New Roman"/>
          <w:spacing w:val="2"/>
          <w:sz w:val="26"/>
          <w:szCs w:val="26"/>
          <w:lang w:eastAsia="ru-RU"/>
        </w:rPr>
        <w:t>2020  г.</w:t>
      </w:r>
    </w:p>
    <w:p w:rsidR="00B075DD" w:rsidRDefault="00B075DD" w:rsidP="00B075DD">
      <w:pPr>
        <w:spacing w:after="0" w:line="240" w:lineRule="auto"/>
        <w:textAlignment w:val="baseline"/>
        <w:rPr>
          <w:rFonts w:ascii="Times New Roman" w:hAnsi="Times New Roman"/>
          <w:spacing w:val="2"/>
          <w:sz w:val="26"/>
          <w:szCs w:val="26"/>
          <w:lang w:eastAsia="ru-RU"/>
        </w:rPr>
      </w:pPr>
    </w:p>
    <w:p w:rsidR="00B075DD" w:rsidRPr="00B075DD" w:rsidRDefault="00B075DD" w:rsidP="00B075DD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B075DD">
        <w:rPr>
          <w:rFonts w:ascii="Times New Roman" w:hAnsi="Times New Roman"/>
          <w:sz w:val="28"/>
          <w:szCs w:val="28"/>
        </w:rPr>
        <w:t xml:space="preserve">Об утверждении Перечня </w:t>
      </w:r>
      <w:proofErr w:type="gramStart"/>
      <w:r w:rsidRPr="00B075DD">
        <w:rPr>
          <w:rFonts w:ascii="Times New Roman" w:hAnsi="Times New Roman"/>
          <w:sz w:val="28"/>
          <w:szCs w:val="28"/>
        </w:rPr>
        <w:t>налоговых</w:t>
      </w:r>
      <w:proofErr w:type="gramEnd"/>
    </w:p>
    <w:p w:rsidR="00B075DD" w:rsidRPr="00B075DD" w:rsidRDefault="00B075DD" w:rsidP="00B075DD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B075DD">
        <w:rPr>
          <w:rFonts w:ascii="Times New Roman" w:hAnsi="Times New Roman"/>
          <w:sz w:val="28"/>
          <w:szCs w:val="28"/>
        </w:rPr>
        <w:t xml:space="preserve">расходов  муниципального образования </w:t>
      </w:r>
    </w:p>
    <w:p w:rsidR="00B075DD" w:rsidRPr="00B075DD" w:rsidRDefault="00B075DD" w:rsidP="00B075DD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B075DD">
        <w:rPr>
          <w:rFonts w:ascii="Times New Roman" w:hAnsi="Times New Roman"/>
          <w:sz w:val="28"/>
          <w:szCs w:val="28"/>
        </w:rPr>
        <w:t>«город Болгар» Спасского муниципального</w:t>
      </w:r>
    </w:p>
    <w:p w:rsidR="00B075DD" w:rsidRPr="00B075DD" w:rsidRDefault="00B075DD" w:rsidP="00B075DD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B075DD">
        <w:rPr>
          <w:rFonts w:ascii="Times New Roman" w:hAnsi="Times New Roman"/>
          <w:sz w:val="28"/>
          <w:szCs w:val="28"/>
        </w:rPr>
        <w:t>района Республики Татарстан на 2020 год</w:t>
      </w:r>
    </w:p>
    <w:p w:rsidR="00B075DD" w:rsidRDefault="00B075DD" w:rsidP="00B075DD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B075DD">
        <w:rPr>
          <w:rFonts w:ascii="Times New Roman" w:hAnsi="Times New Roman"/>
          <w:sz w:val="28"/>
          <w:szCs w:val="28"/>
        </w:rPr>
        <w:t>и плановый период 2021 и 2022 годов</w:t>
      </w:r>
    </w:p>
    <w:p w:rsidR="00B075DD" w:rsidRPr="001E6D7B" w:rsidRDefault="00B075DD" w:rsidP="00B075DD">
      <w:pPr>
        <w:spacing w:after="60" w:line="240" w:lineRule="auto"/>
        <w:rPr>
          <w:rFonts w:ascii="Times New Roman" w:hAnsi="Times New Roman"/>
          <w:b/>
          <w:sz w:val="28"/>
          <w:szCs w:val="28"/>
        </w:rPr>
      </w:pPr>
    </w:p>
    <w:p w:rsidR="00B075DD" w:rsidRDefault="00B075DD" w:rsidP="00B075D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4BF">
        <w:rPr>
          <w:rFonts w:ascii="Times New Roman" w:hAnsi="Times New Roman"/>
          <w:sz w:val="28"/>
          <w:szCs w:val="28"/>
        </w:rPr>
        <w:t>В соответствии с пунктом 6 Порядка формирования перечня налоговых расходов и </w:t>
      </w:r>
      <w:r>
        <w:rPr>
          <w:rFonts w:ascii="Times New Roman" w:hAnsi="Times New Roman"/>
          <w:sz w:val="28"/>
          <w:szCs w:val="28"/>
        </w:rPr>
        <w:t xml:space="preserve"> проведения </w:t>
      </w:r>
      <w:r w:rsidRPr="006904BF">
        <w:rPr>
          <w:rFonts w:ascii="Times New Roman" w:hAnsi="Times New Roman"/>
          <w:sz w:val="28"/>
          <w:szCs w:val="28"/>
        </w:rPr>
        <w:t xml:space="preserve">оценки налоговых расходов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Болгар»  Спасского муниципального района </w:t>
      </w:r>
      <w:r w:rsidRPr="006904BF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в 2020 году</w:t>
      </w:r>
      <w:r w:rsidRPr="006904BF">
        <w:rPr>
          <w:rFonts w:ascii="Times New Roman" w:hAnsi="Times New Roman"/>
          <w:sz w:val="28"/>
          <w:szCs w:val="28"/>
        </w:rPr>
        <w:t xml:space="preserve">, утвержденного постановлением </w:t>
      </w:r>
      <w:r>
        <w:rPr>
          <w:rFonts w:ascii="Times New Roman" w:hAnsi="Times New Roman"/>
          <w:sz w:val="28"/>
          <w:szCs w:val="28"/>
        </w:rPr>
        <w:t xml:space="preserve">Болгарского городского  Исполнительного комитета Спасского муниципального района РТ от </w:t>
      </w:r>
      <w:r w:rsidRPr="003145A8">
        <w:rPr>
          <w:rFonts w:ascii="Times New Roman" w:hAnsi="Times New Roman"/>
          <w:sz w:val="28"/>
          <w:szCs w:val="28"/>
        </w:rPr>
        <w:t>01.04.2020 №23 «</w:t>
      </w:r>
      <w:r w:rsidRPr="006904BF">
        <w:rPr>
          <w:rFonts w:ascii="Times New Roman" w:hAnsi="Times New Roman"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rFonts w:ascii="Times New Roman" w:hAnsi="Times New Roman"/>
          <w:sz w:val="28"/>
          <w:szCs w:val="28"/>
        </w:rPr>
        <w:t>муниципального образования «город Болгар» Спасского муниципального района Республики Татарстан</w:t>
      </w:r>
      <w:proofErr w:type="gramEnd"/>
      <w:r>
        <w:rPr>
          <w:rFonts w:ascii="Times New Roman" w:hAnsi="Times New Roman"/>
          <w:sz w:val="28"/>
          <w:szCs w:val="28"/>
        </w:rPr>
        <w:t xml:space="preserve"> в 2020 году</w:t>
      </w:r>
      <w:r w:rsidRPr="006904B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 Болгарский городской Исполнительный комитет  Спасского муниципального района РТ </w:t>
      </w:r>
      <w:r w:rsidRPr="006904BF">
        <w:rPr>
          <w:rFonts w:ascii="Times New Roman" w:hAnsi="Times New Roman"/>
          <w:sz w:val="28"/>
          <w:szCs w:val="28"/>
        </w:rPr>
        <w:t xml:space="preserve"> </w:t>
      </w:r>
    </w:p>
    <w:p w:rsidR="00B075DD" w:rsidRPr="006904BF" w:rsidRDefault="005B6A20" w:rsidP="00B075DD">
      <w:pPr>
        <w:spacing w:line="240" w:lineRule="auto"/>
        <w:ind w:firstLine="708"/>
        <w:jc w:val="both"/>
        <w:rPr>
          <w:rFonts w:ascii="Times New Roman" w:hAnsi="Times New Roman"/>
          <w:spacing w:val="50"/>
          <w:sz w:val="28"/>
          <w:szCs w:val="28"/>
        </w:rPr>
      </w:pPr>
      <w:r>
        <w:rPr>
          <w:rFonts w:ascii="Times New Roman" w:hAnsi="Times New Roman"/>
          <w:spacing w:val="50"/>
          <w:sz w:val="28"/>
          <w:szCs w:val="28"/>
        </w:rPr>
        <w:t>ПОСТАНОВЛЯЕТ</w:t>
      </w:r>
      <w:r w:rsidR="00B075DD" w:rsidRPr="006904BF">
        <w:rPr>
          <w:rFonts w:ascii="Times New Roman" w:hAnsi="Times New Roman"/>
          <w:spacing w:val="50"/>
          <w:sz w:val="28"/>
          <w:szCs w:val="28"/>
        </w:rPr>
        <w:t>:</w:t>
      </w:r>
    </w:p>
    <w:p w:rsidR="00B075DD" w:rsidRDefault="00B075DD" w:rsidP="00B07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904BF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прилагаемый </w:t>
      </w:r>
      <w:r w:rsidRPr="006904BF">
        <w:rPr>
          <w:rFonts w:ascii="Times New Roman" w:hAnsi="Times New Roman"/>
          <w:sz w:val="28"/>
          <w:szCs w:val="28"/>
        </w:rPr>
        <w:t>перечень налоговых расходов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Болгар» Спасского муниципального района</w:t>
      </w:r>
      <w:r w:rsidRPr="006904BF">
        <w:rPr>
          <w:rFonts w:ascii="Times New Roman" w:hAnsi="Times New Roman"/>
          <w:sz w:val="28"/>
          <w:szCs w:val="28"/>
        </w:rPr>
        <w:t xml:space="preserve"> Республики Татарстан на 2020 год и плановый период 2021 и 2022 годов</w:t>
      </w:r>
      <w:bookmarkStart w:id="0" w:name="_GoBack"/>
      <w:bookmarkEnd w:id="0"/>
      <w:r w:rsidRPr="006904BF">
        <w:rPr>
          <w:rFonts w:ascii="Times New Roman" w:hAnsi="Times New Roman"/>
          <w:sz w:val="28"/>
          <w:szCs w:val="28"/>
        </w:rPr>
        <w:t>.</w:t>
      </w:r>
    </w:p>
    <w:p w:rsidR="00B075DD" w:rsidRPr="00414191" w:rsidRDefault="00B075DD" w:rsidP="00B075DD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auto"/>
        </w:rPr>
        <w:t>2</w:t>
      </w:r>
      <w:r w:rsidRPr="00414191">
        <w:rPr>
          <w:rFonts w:ascii="Times New Roman" w:hAnsi="Times New Roman" w:cs="Times New Roman"/>
          <w:b w:val="0"/>
          <w:color w:val="000000" w:themeColor="text1"/>
        </w:rPr>
        <w:t>.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414191">
        <w:rPr>
          <w:rFonts w:ascii="Times New Roman" w:hAnsi="Times New Roman" w:cs="Times New Roman"/>
          <w:b w:val="0"/>
          <w:color w:val="000000" w:themeColor="text1"/>
        </w:rPr>
        <w:t>Опубликовать настоящее постановление на официальном сайте Спасского муниципального района (http://www.spass</w:t>
      </w:r>
      <w:r w:rsidRPr="00414191">
        <w:rPr>
          <w:rFonts w:ascii="Times New Roman" w:hAnsi="Times New Roman" w:cs="Times New Roman"/>
          <w:b w:val="0"/>
          <w:color w:val="000000" w:themeColor="text1"/>
          <w:lang w:val="en-US"/>
        </w:rPr>
        <w:t>k</w:t>
      </w:r>
      <w:proofErr w:type="spellStart"/>
      <w:r w:rsidRPr="00414191">
        <w:rPr>
          <w:rFonts w:ascii="Times New Roman" w:hAnsi="Times New Roman" w:cs="Times New Roman"/>
          <w:b w:val="0"/>
          <w:color w:val="000000" w:themeColor="text1"/>
        </w:rPr>
        <w:t>iy.tatarstan.ru</w:t>
      </w:r>
      <w:proofErr w:type="spellEnd"/>
      <w:r w:rsidRPr="00414191">
        <w:rPr>
          <w:rFonts w:ascii="Times New Roman" w:hAnsi="Times New Roman" w:cs="Times New Roman"/>
          <w:b w:val="0"/>
          <w:color w:val="000000" w:themeColor="text1"/>
        </w:rPr>
        <w:t>), на официальном сайте правовой информации (//</w:t>
      </w:r>
      <w:proofErr w:type="spellStart"/>
      <w:r w:rsidRPr="00414191">
        <w:rPr>
          <w:rFonts w:ascii="Times New Roman" w:hAnsi="Times New Roman" w:cs="Times New Roman"/>
          <w:b w:val="0"/>
          <w:color w:val="000000" w:themeColor="text1"/>
        </w:rPr>
        <w:t>htt</w:t>
      </w:r>
      <w:proofErr w:type="gramStart"/>
      <w:r w:rsidRPr="00414191">
        <w:rPr>
          <w:rFonts w:ascii="Times New Roman" w:hAnsi="Times New Roman" w:cs="Times New Roman"/>
          <w:b w:val="0"/>
          <w:color w:val="000000" w:themeColor="text1"/>
        </w:rPr>
        <w:t>р</w:t>
      </w:r>
      <w:proofErr w:type="gramEnd"/>
      <w:r w:rsidRPr="00414191">
        <w:rPr>
          <w:rFonts w:ascii="Times New Roman" w:hAnsi="Times New Roman" w:cs="Times New Roman"/>
          <w:b w:val="0"/>
          <w:color w:val="000000" w:themeColor="text1"/>
        </w:rPr>
        <w:t>:pravo.tatarstan.ru</w:t>
      </w:r>
      <w:proofErr w:type="spellEnd"/>
      <w:r w:rsidRPr="00414191">
        <w:rPr>
          <w:rFonts w:ascii="Times New Roman" w:hAnsi="Times New Roman" w:cs="Times New Roman"/>
          <w:b w:val="0"/>
          <w:color w:val="000000" w:themeColor="text1"/>
        </w:rPr>
        <w:t>) в установленный законом срок</w:t>
      </w:r>
      <w:r w:rsidRPr="00414191">
        <w:rPr>
          <w:rFonts w:ascii="Times New Roman" w:eastAsia="Times New Roman" w:hAnsi="Times New Roman" w:cs="Times New Roman"/>
          <w:b w:val="0"/>
          <w:color w:val="000000" w:themeColor="text1"/>
        </w:rPr>
        <w:t>.</w:t>
      </w:r>
    </w:p>
    <w:p w:rsidR="00B075DD" w:rsidRPr="002D3A6E" w:rsidRDefault="00B075DD" w:rsidP="00B075DD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3. </w:t>
      </w:r>
      <w:proofErr w:type="gramStart"/>
      <w:r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Pr="002D3A6E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B075DD" w:rsidRPr="00B075DD" w:rsidRDefault="00B075DD" w:rsidP="00B075D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B075DD" w:rsidRDefault="00B075DD" w:rsidP="00B075D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B075DD" w:rsidRPr="003145A8" w:rsidRDefault="00B075DD" w:rsidP="00B075D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</w:t>
      </w:r>
      <w:r w:rsidRPr="003145A8">
        <w:rPr>
          <w:rFonts w:ascii="Times New Roman" w:hAnsi="Times New Roman" w:cs="Times New Roman"/>
          <w:bCs/>
          <w:sz w:val="28"/>
          <w:szCs w:val="28"/>
        </w:rPr>
        <w:t xml:space="preserve">. руководителя Болгарского городского </w:t>
      </w:r>
    </w:p>
    <w:p w:rsidR="00B075DD" w:rsidRPr="003145A8" w:rsidRDefault="00B075DD" w:rsidP="00B075D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3145A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</w:p>
    <w:p w:rsidR="00B075DD" w:rsidRPr="00B075DD" w:rsidRDefault="00B075DD" w:rsidP="00B075DD">
      <w:pPr>
        <w:pStyle w:val="ConsPlusNormal"/>
        <w:tabs>
          <w:tab w:val="left" w:pos="7415"/>
        </w:tabs>
        <w:rPr>
          <w:rFonts w:ascii="Times New Roman" w:hAnsi="Times New Roman" w:cs="Times New Roman"/>
          <w:bCs/>
          <w:sz w:val="28"/>
          <w:szCs w:val="28"/>
        </w:rPr>
      </w:pPr>
      <w:r w:rsidRPr="003145A8">
        <w:rPr>
          <w:rFonts w:ascii="Times New Roman" w:hAnsi="Times New Roman" w:cs="Times New Roman"/>
          <w:bCs/>
          <w:sz w:val="28"/>
          <w:szCs w:val="28"/>
        </w:rPr>
        <w:t>Спасского муниц</w:t>
      </w:r>
      <w:r>
        <w:rPr>
          <w:rFonts w:ascii="Times New Roman" w:hAnsi="Times New Roman" w:cs="Times New Roman"/>
          <w:bCs/>
          <w:sz w:val="28"/>
          <w:szCs w:val="28"/>
        </w:rPr>
        <w:t>ипального района РТ</w:t>
      </w:r>
      <w:r>
        <w:rPr>
          <w:rFonts w:ascii="Times New Roman" w:hAnsi="Times New Roman" w:cs="Times New Roman"/>
          <w:bCs/>
          <w:sz w:val="28"/>
          <w:szCs w:val="28"/>
        </w:rPr>
        <w:tab/>
        <w:t>И.А.Кузнецов</w:t>
      </w:r>
    </w:p>
    <w:p w:rsidR="00B075DD" w:rsidRDefault="00B075DD" w:rsidP="00B075DD">
      <w:pPr>
        <w:spacing w:after="0" w:line="240" w:lineRule="auto"/>
        <w:textAlignment w:val="baseline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83567B" w:rsidRDefault="0083567B" w:rsidP="00B075DD">
      <w:pPr>
        <w:spacing w:after="0" w:line="240" w:lineRule="auto"/>
        <w:textAlignment w:val="baseline"/>
        <w:rPr>
          <w:rFonts w:ascii="Times New Roman" w:hAnsi="Times New Roman"/>
          <w:b/>
          <w:spacing w:val="2"/>
          <w:sz w:val="26"/>
          <w:szCs w:val="26"/>
          <w:lang w:eastAsia="ru-RU"/>
        </w:rPr>
        <w:sectPr w:rsidR="0083567B" w:rsidSect="009724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1290"/>
        <w:tblW w:w="14467" w:type="dxa"/>
        <w:tblLayout w:type="fixed"/>
        <w:tblLook w:val="04A0"/>
      </w:tblPr>
      <w:tblGrid>
        <w:gridCol w:w="392"/>
        <w:gridCol w:w="169"/>
        <w:gridCol w:w="1575"/>
        <w:gridCol w:w="1677"/>
        <w:gridCol w:w="1689"/>
        <w:gridCol w:w="985"/>
        <w:gridCol w:w="578"/>
        <w:gridCol w:w="1123"/>
        <w:gridCol w:w="400"/>
        <w:gridCol w:w="1387"/>
        <w:gridCol w:w="1190"/>
        <w:gridCol w:w="48"/>
        <w:gridCol w:w="1881"/>
        <w:gridCol w:w="339"/>
        <w:gridCol w:w="1034"/>
      </w:tblGrid>
      <w:tr w:rsidR="0083567B" w:rsidRPr="008B6198" w:rsidTr="00EE73C8">
        <w:trPr>
          <w:trHeight w:val="705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bookmarkStart w:id="1" w:name="RANGE!A1:J22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УТВЕРЖДЕН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6198" w:rsidRPr="008B6198" w:rsidTr="00EE73C8">
        <w:trPr>
          <w:trHeight w:val="660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Постановлением </w:t>
            </w:r>
            <w:proofErr w:type="gramStart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Болгарского</w:t>
            </w:r>
            <w:proofErr w:type="gramEnd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городского </w:t>
            </w:r>
          </w:p>
        </w:tc>
      </w:tr>
      <w:tr w:rsidR="008B6198" w:rsidRPr="008B6198" w:rsidTr="00EE73C8">
        <w:trPr>
          <w:trHeight w:val="660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Исполнительного комитета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6198" w:rsidRPr="008B6198" w:rsidTr="00EE73C8">
        <w:trPr>
          <w:trHeight w:val="645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Спасского муниципального района</w:t>
            </w:r>
          </w:p>
        </w:tc>
      </w:tr>
      <w:tr w:rsidR="008B6198" w:rsidRPr="008B6198" w:rsidTr="00EE73C8">
        <w:trPr>
          <w:trHeight w:val="645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Республики Татарстан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6198" w:rsidRPr="008B6198" w:rsidTr="00EE73C8">
        <w:trPr>
          <w:trHeight w:val="600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от   __________ 2020 года № ______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6198" w:rsidRPr="008B6198" w:rsidTr="00EE73C8">
        <w:trPr>
          <w:trHeight w:val="555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3567B" w:rsidRPr="0083567B" w:rsidTr="00EE73C8">
        <w:trPr>
          <w:trHeight w:val="3060"/>
        </w:trPr>
        <w:tc>
          <w:tcPr>
            <w:tcW w:w="13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Перечень налоговых расходов муниципального образования "город Болгар" Спасского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E73C8" w:rsidRPr="008B6198" w:rsidTr="00EE73C8">
        <w:trPr>
          <w:trHeight w:val="331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Nп</w:t>
            </w:r>
            <w:proofErr w:type="spellEnd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Нормативный правовой акт, устанавливающий льготу, </w:t>
            </w:r>
            <w:proofErr w:type="spellStart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освобожнения</w:t>
            </w:r>
            <w:proofErr w:type="spellEnd"/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иные преференции по налогам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Целевая категория налогового расхода</w:t>
            </w:r>
          </w:p>
        </w:tc>
      </w:tr>
      <w:tr w:rsidR="00EE73C8" w:rsidRPr="0083567B" w:rsidTr="00EE73C8">
        <w:trPr>
          <w:trHeight w:val="184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6198" w:rsidRPr="008B6198" w:rsidTr="00EE73C8">
        <w:trPr>
          <w:trHeight w:val="28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</w:tr>
      <w:tr w:rsidR="0083567B" w:rsidRPr="008B6198" w:rsidTr="00EE73C8">
        <w:trPr>
          <w:trHeight w:val="2671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работники добровольной пожарной охраны и добровольных пожарных, имеющих удостоверение, подтверждающее данный статус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Физические лица 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-р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аботники добровольной пожарной охраны и добровольных пожарных, имеющих удостоверение, подтверждающее данный статус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22.07.2018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Освобожение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уплаты земельного налога в размере 100%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83567B" w:rsidRPr="008B6198" w:rsidTr="00EE73C8">
        <w:trPr>
          <w:trHeight w:val="311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Организации, в отношении земельных участков, занятых гражданскими захоронениями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22.07.2018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Освобожение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уплаты земельного налога в размере 100%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83567B" w:rsidRPr="008B6198" w:rsidTr="00EE73C8">
        <w:trPr>
          <w:trHeight w:val="31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отношении земельных участков, занятых промышленными площадками и имеющих свидетельство, подтверждающее данный статус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Организации, в отношении земельных участков, занятых промышленными площадками и имеющих свидетельство, подтверждающее данный статус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01.01.2017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Освобожение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уплаты земельного налога в размере 100%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Стимулирующая</w:t>
            </w:r>
          </w:p>
        </w:tc>
      </w:tr>
      <w:tr w:rsidR="0083567B" w:rsidRPr="008B6198" w:rsidTr="00EE73C8">
        <w:trPr>
          <w:trHeight w:val="6231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Герои Советского Союза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Герои Российской Федерации, полные кавалеры ордена Славы, инвалиды Великой Отечественной войны, участники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Войны,на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основании документов, подтверждающих право на такое освобождение, предоставляемых налогоплательщиком в налоговый орган по месту нахождения земельного участка.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Физических лиц: Герои Советского Союза , Герои Российской Федерации, полные кавалеры ордена Славы, инвалиды Великой Отечественной войны, участники Великой Отечественной войны, бывшие несовершеннолетние узники концлагерей, гетто и других мест принудительного содержания, созданных фашистами и их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союниками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период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торой Мировой Войны.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22.07.2018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Освобожение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уплаты земельного налога в размере 100% в отношении земельных участков, отнесенных к категории земель населенных пунктов и виду разрешенного использования: земельные участки, предназначенные для размещения домов индивидуальной  жилой застройки. Предоставляется только в отношении земельных участков, не используемых в предпринимательской деятельности. Для налогоплательщиков, имеющих несколько земельных участков (долей), льгота предоставляется по выбору налогоплательщика лишь за один земельный участок (долю).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83567B" w:rsidRPr="008B6198" w:rsidTr="00C10844">
        <w:trPr>
          <w:trHeight w:val="38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инвалиды, имеющие II и III степени ограничения способности к трудовой деятельности, лица, которые имеют I и II группу инвалидности, на основании документов, подтверждающих право на такое освобождение, предоставляемых налогоплательщиком в налоговый орган по месту нахождения земельного участка.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Физические лица: инвалиды, имеющие II и III степени ограничения способности к трудовой деятельности,  лица, которые имеют I и II группу инвалидности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22.07.2018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Освобожение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уплаты земельного налога в размере 100% в отношении земельных участков, отнесенных к категории земель населенных пунктов и виду разрешенного использования: земельные участки, предназначенные для хранения автотранспортных сре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дств дл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я личных, семейных, домашних и иных нужд, не связанных с осуществлением предпринимательской деятельности.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83567B" w:rsidRPr="008B6198" w:rsidTr="00EE73C8">
        <w:trPr>
          <w:trHeight w:val="70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предприятия, занимающиеся сельским хозяйством, согласно Общероссийскому классификатору видов экономической деятельности ОКВЭД 01.11.1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предприятия, занимающиеся сельским хозяйством, согласно Общероссийскому классификатору видов экономической деятельности ОКВЭД 01.11.1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22.07.2018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Пониженная ставка (0,1%) от кадастровой стоимости земли предприятиям, занимающимся сельским хозяйством,  согласно Общероссийскому классификатору видов экономической деятельности ОКВЭД 01.11.1,  в отношении земельных участков, отнесенных к категории земель населенных пунктов и виду разрешенного использования: 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Стимулирующая</w:t>
            </w:r>
          </w:p>
        </w:tc>
      </w:tr>
      <w:tr w:rsidR="0083567B" w:rsidRPr="008B6198" w:rsidTr="00EE73C8">
        <w:trPr>
          <w:trHeight w:val="2529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предприятия, занимающиеся сбором, очисткой и распределением воды, согласно Общероссийскому классификатору видов экономической деятельности ОКВЭД 41.00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предприятия, занимающиеся сбором, очисткой и распределением воды, согласно Общероссийскому классификатору видов экономической деятельности ОКВЭД 41.00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22.07.2018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Пониженная ставка (0,1%) от кадастровой стоимости земли предприятиям, занимающимся сбором, очисткой и распределением воды, согласно Общероссийскому классификатору видов экономической деятельности ОКВЭД 41.00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Стимулирующая</w:t>
            </w:r>
          </w:p>
        </w:tc>
      </w:tr>
      <w:tr w:rsidR="0083567B" w:rsidRPr="008B6198" w:rsidTr="00A4276E">
        <w:trPr>
          <w:trHeight w:val="2829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Решение Совета муниципального образования "город Болгар" Спасского муниципального района Республики Татарстан "О земельном налоге" от 22.06.2018 №31-2 (в редакции с изменениями от 23.10.2018 №35-2, от 11.10.2019 № 47-3)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предприятия, занимающиеся хранением и складированием нефти и продуктов ее переработки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предприятия, занимающиеся хранением и складированием нефти и продуктов ее переработки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22.06.2018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Пониженная ставка (0,4%) от кадастровой стоимости земли предприятиям, занимающимся  хранением и складированием нефти и продуктов ее переработки, в отношении земельных участков, отнесенных к виду разрешенного использования: хранение нефтепродуктов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Стимулирующая</w:t>
            </w:r>
          </w:p>
        </w:tc>
      </w:tr>
      <w:tr w:rsidR="0083567B" w:rsidRPr="008B6198" w:rsidTr="00A4276E">
        <w:trPr>
          <w:trHeight w:val="679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Решение Совета муниципального образования "город Болгар" Спасского муниципального района Республики Татарстан "О налоге на имущество физических лиц" от 23.10.2018 года    №35-1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право собственности на квартиру в многоквартирном одноэтажном жилом доме, состоящем из двух квартир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обладающие правом собственности на квартиру в многоквартирном одноэтажном жилом доме, состоящем из двух квартир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23.10.2018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Установление льготы физическим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лицам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,о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бладающим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правом собственности на квартиру в многоквартирном одноэтажном жилом доме, состоящем из двух квартир,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ввиде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уменьшения суммы исчисленного налога на сумму , определяемую как процентная доля ставки налога в кадастровой стоимости тридцати квадратных метров общей площади этой квартиры. В случае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 В случае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если квартира находится в общей совместной собственности, сумма льготы исчисляется для каждого из участников совместной собственности в равных долях. При этом сумма льготы, рассчитанная в соответствии с настоящим пунктом, не может превышать суммы исчисленного налога без ее учета.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83567B" w:rsidRPr="008B6198" w:rsidTr="00A4276E">
        <w:trPr>
          <w:trHeight w:val="551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Решение Совета муниципального образования "город Болгар" Спасского муниципального района Республики Татарстан "О налоге на имущество физических лиц" от 23.10.2018 года    №35-1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граждане, являющимися родителями или опекунами, у которых на иждивении находятся и проживают с ними четверо и более детей в возрасте до 18 лет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Граждане, являющимися родителями или опекунами, у которых на иждивении находятся и проживают с ними четверо и более детей в возрасте до 18 лет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23.10.2018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Освобожение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уплаты налога на имущество физических лиц. Льгота предоставляется в отношении одного объекта налогообложения каждого вида по выбору налогоплательщика в отношении следующих видов налогообложения: квартир (комнат), часть квартиры или комнаты, жилой дом или части жилого дома, находящегося в собственности налогоплательщика и не используемого в предпринимательской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деятельности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алоговая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льгота предоставляется налогоплательщикам, постоянно проживающим (зарегистрированным) на территории муниципального образования "город Болгар" Спасского муниципального района Республики Татарстан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83567B" w:rsidRPr="008B6198" w:rsidTr="00A4276E">
        <w:trPr>
          <w:trHeight w:val="5799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Решение Совета муниципального образования "город Болгар" Спасского муниципального района Республики Татарстан "О налоге на имущество физических лиц" от 23.10.2018 года    №35-1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несовершеннолетние дети граждан, являющимися родителями или опекунами, у которых на иждивении находятся и проживают с ними четверо и более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деоей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возрвсте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18 лет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Несовершеннолетние дети граждан, являющимися родителями или опекунами, у которых на иждивении находятся и проживают с ними четверо и более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деоей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возрвсте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18 лет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23.10.2018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 даты прекращения действия льготы)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Освобожение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уплаты налога на имущество физических лиц. Льгота предоставляется в отношении одного объекта налогообложения каждого вида по выбору налогоплательщика в отношении следующих видов налогообложения: квартир (комнат), часть квартиры или комнаты, жилой дом или части жилого дома, находящегося в собственности налогоплательщика и не используемого в предпринимательской </w:t>
            </w:r>
            <w:proofErr w:type="spell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деятельности</w:t>
            </w:r>
            <w:proofErr w:type="gramStart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алоговая</w:t>
            </w:r>
            <w:proofErr w:type="spellEnd"/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льгота предоставляется налогоплательщикам, постоянно проживающим (зарегистрированным) на территории муниципального образования "город Болгар" Спасского муниципального района Республики Татарстан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67B" w:rsidRPr="0083567B" w:rsidRDefault="0083567B" w:rsidP="00EE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67B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</w:tbl>
    <w:p w:rsidR="0083567B" w:rsidRPr="008B6198" w:rsidRDefault="0083567B" w:rsidP="00B075DD">
      <w:pPr>
        <w:spacing w:after="0" w:line="240" w:lineRule="auto"/>
        <w:textAlignment w:val="baseline"/>
        <w:rPr>
          <w:rFonts w:ascii="Times New Roman" w:hAnsi="Times New Roman"/>
          <w:b/>
          <w:spacing w:val="2"/>
          <w:sz w:val="16"/>
          <w:szCs w:val="16"/>
          <w:lang w:eastAsia="ru-RU"/>
        </w:rPr>
      </w:pPr>
    </w:p>
    <w:sectPr w:rsidR="0083567B" w:rsidRPr="008B6198" w:rsidSect="008356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5DD"/>
    <w:rsid w:val="000159CA"/>
    <w:rsid w:val="000C7224"/>
    <w:rsid w:val="005B6A20"/>
    <w:rsid w:val="0083567B"/>
    <w:rsid w:val="008B6198"/>
    <w:rsid w:val="00972424"/>
    <w:rsid w:val="00A4276E"/>
    <w:rsid w:val="00B075DD"/>
    <w:rsid w:val="00C10844"/>
    <w:rsid w:val="00EE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07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0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5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2020-05-22T11:06:00Z</cp:lastPrinted>
  <dcterms:created xsi:type="dcterms:W3CDTF">2020-05-22T10:54:00Z</dcterms:created>
  <dcterms:modified xsi:type="dcterms:W3CDTF">2020-05-25T06:12:00Z</dcterms:modified>
</cp:coreProperties>
</file>