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DC78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FD6560">
        <w:rPr>
          <w:rFonts w:ascii="Times New Roman" w:hAnsi="Times New Roman" w:cs="Times New Roman"/>
          <w:bCs/>
          <w:sz w:val="28"/>
          <w:szCs w:val="28"/>
        </w:rPr>
        <w:t>РОЕКТ</w:t>
      </w:r>
    </w:p>
    <w:p w14:paraId="22BBBA9E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2FCC4" w14:textId="77777777" w:rsidR="00AA6C56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02D7BBFB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533851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78A454BD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53DB48" w14:textId="77777777" w:rsidR="00AA6C56" w:rsidRPr="00FD6560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6560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</w:r>
      <w:r w:rsidRPr="00FD6560">
        <w:rPr>
          <w:rFonts w:ascii="Times New Roman" w:hAnsi="Times New Roman" w:cs="Times New Roman"/>
          <w:bCs/>
          <w:sz w:val="28"/>
          <w:szCs w:val="28"/>
        </w:rPr>
        <w:tab/>
        <w:t xml:space="preserve">      № ______</w:t>
      </w:r>
    </w:p>
    <w:p w14:paraId="5310467A" w14:textId="77777777" w:rsidR="00AA6C56" w:rsidRPr="00FD6560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C90AF" w14:textId="77777777" w:rsidR="000D5A9C" w:rsidRPr="00FD6560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</w:tblGrid>
      <w:tr w:rsidR="00AA6C56" w:rsidRPr="00FD6560" w14:paraId="7303E74C" w14:textId="77777777" w:rsidTr="004A587E">
        <w:trPr>
          <w:trHeight w:val="547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0BB21AF6" w14:textId="0ED9B5F3" w:rsidR="00AA6C56" w:rsidRDefault="00AA6C56" w:rsidP="004A5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Порядок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      </w:r>
            <w:r w:rsidR="002233D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образовательных организаций высшего образования</w:t>
            </w:r>
            <w:r w:rsidR="004A587E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утвержденный </w:t>
            </w:r>
            <w:r w:rsidR="001C3956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остановление</w:t>
            </w:r>
            <w:r w:rsidR="004A587E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A3C76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Кабинета Мини</w:t>
            </w:r>
            <w:r w:rsidR="004A587E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стров Республики Татарстан от 28.02.2014 № 1</w:t>
            </w:r>
            <w:r w:rsidR="0046459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4A3C76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утверждении </w:t>
            </w:r>
            <w:r w:rsidR="0046459F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Порядка</w:t>
            </w:r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предоставления субсидии из бюджета Республики Татарстан на возмещение работодателю</w:t>
            </w:r>
            <w:proofErr w:type="gramEnd"/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      </w:r>
            <w:proofErr w:type="gramStart"/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="0046459F" w:rsidRPr="00464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образовательных организаций высшего образования</w:t>
            </w:r>
            <w:r w:rsidR="008A4AF6" w:rsidRPr="00FD656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9F765AA" w14:textId="77777777" w:rsidR="0046459F" w:rsidRPr="00FD6560" w:rsidRDefault="0046459F" w:rsidP="004A58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CD45D1" w14:textId="77777777" w:rsidR="00AA6C56" w:rsidRPr="00FD6560" w:rsidRDefault="00AA6C56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FC62D5" w14:textId="77777777" w:rsidR="00AA6C56" w:rsidRPr="00FD6560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К</w:t>
      </w:r>
      <w:r w:rsidR="004A3C76" w:rsidRPr="00FD6560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FD656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FD6560">
        <w:rPr>
          <w:rFonts w:ascii="Times New Roman" w:hAnsi="Times New Roman" w:cs="Times New Roman"/>
          <w:sz w:val="28"/>
          <w:szCs w:val="28"/>
        </w:rPr>
        <w:t>Т</w:t>
      </w:r>
      <w:r w:rsidRPr="00FD6560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FD6560">
        <w:rPr>
          <w:rFonts w:ascii="Times New Roman" w:hAnsi="Times New Roman" w:cs="Times New Roman"/>
          <w:sz w:val="28"/>
          <w:szCs w:val="28"/>
        </w:rPr>
        <w:t>ПОСТАНОВЛЯЕТ</w:t>
      </w:r>
      <w:r w:rsidRPr="00FD6560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14:paraId="25683B41" w14:textId="77777777" w:rsidR="00AA6C56" w:rsidRPr="00FD6560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F718" w14:textId="33E54F0A" w:rsidR="00A317A5" w:rsidRPr="00FD6560" w:rsidRDefault="00AA6C56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459F" w:rsidRPr="0046459F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</w:r>
      <w:proofErr w:type="gramStart"/>
      <w:r w:rsidR="0046459F" w:rsidRPr="0046459F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46459F" w:rsidRPr="0046459F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высшего образования</w:t>
      </w:r>
      <w:r w:rsidR="004A587E" w:rsidRPr="00FD6560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28.02.2014 № 1</w:t>
      </w:r>
      <w:r w:rsidR="0046459F">
        <w:rPr>
          <w:rFonts w:ascii="Times New Roman" w:hAnsi="Times New Roman" w:cs="Times New Roman"/>
          <w:bCs/>
          <w:sz w:val="28"/>
          <w:szCs w:val="28"/>
        </w:rPr>
        <w:t>28</w:t>
      </w:r>
      <w:r w:rsidR="004A587E" w:rsidRPr="00FD6560">
        <w:rPr>
          <w:rFonts w:ascii="Times New Roman" w:hAnsi="Times New Roman" w:cs="Times New Roman"/>
          <w:bCs/>
          <w:sz w:val="28"/>
          <w:szCs w:val="28"/>
        </w:rPr>
        <w:t xml:space="preserve"> «Об утверждении </w:t>
      </w:r>
      <w:r w:rsidR="0046459F" w:rsidRPr="0046459F">
        <w:rPr>
          <w:rFonts w:ascii="Times New Roman" w:hAnsi="Times New Roman" w:cs="Times New Roman"/>
          <w:bCs/>
          <w:sz w:val="28"/>
          <w:szCs w:val="28"/>
        </w:rPr>
        <w:t>Поряд</w:t>
      </w:r>
      <w:r w:rsidR="0046459F">
        <w:rPr>
          <w:rFonts w:ascii="Times New Roman" w:hAnsi="Times New Roman" w:cs="Times New Roman"/>
          <w:bCs/>
          <w:sz w:val="28"/>
          <w:szCs w:val="28"/>
        </w:rPr>
        <w:t>ка</w:t>
      </w:r>
      <w:r w:rsidR="0046459F" w:rsidRPr="0046459F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</w:r>
      <w:r w:rsidR="002233D1">
        <w:rPr>
          <w:rFonts w:ascii="Times New Roman" w:hAnsi="Times New Roman" w:cs="Times New Roman"/>
          <w:bCs/>
          <w:sz w:val="28"/>
          <w:szCs w:val="28"/>
        </w:rPr>
        <w:t>и</w:t>
      </w:r>
      <w:r w:rsidR="0046459F" w:rsidRPr="0046459F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высшего образования</w:t>
      </w:r>
      <w:r w:rsidR="008A4AF6" w:rsidRPr="00FD6560">
        <w:rPr>
          <w:rFonts w:ascii="Times New Roman" w:hAnsi="Times New Roman" w:cs="Times New Roman"/>
          <w:bCs/>
          <w:sz w:val="28"/>
          <w:szCs w:val="28"/>
        </w:rPr>
        <w:t>»</w:t>
      </w:r>
      <w:r w:rsidR="004A587E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Pr="00FD6560">
        <w:rPr>
          <w:rFonts w:ascii="Times New Roman" w:hAnsi="Times New Roman" w:cs="Times New Roman"/>
          <w:sz w:val="28"/>
          <w:szCs w:val="28"/>
        </w:rPr>
        <w:t>(с изменен</w:t>
      </w:r>
      <w:r w:rsidR="004A587E" w:rsidRPr="00FD6560">
        <w:rPr>
          <w:rFonts w:ascii="Times New Roman" w:hAnsi="Times New Roman" w:cs="Times New Roman"/>
          <w:sz w:val="28"/>
          <w:szCs w:val="28"/>
        </w:rPr>
        <w:t>иями, внесенными постановлением</w:t>
      </w:r>
      <w:r w:rsidRPr="00FD656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9F35D8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4A587E" w:rsidRPr="00FD6560">
        <w:rPr>
          <w:rFonts w:ascii="Times New Roman" w:hAnsi="Times New Roman" w:cs="Times New Roman"/>
          <w:sz w:val="28"/>
          <w:szCs w:val="28"/>
        </w:rPr>
        <w:t xml:space="preserve">от </w:t>
      </w:r>
      <w:r w:rsidR="0046459F">
        <w:rPr>
          <w:rFonts w:ascii="Times New Roman" w:hAnsi="Times New Roman" w:cs="Times New Roman"/>
          <w:sz w:val="28"/>
          <w:szCs w:val="28"/>
        </w:rPr>
        <w:t>30</w:t>
      </w:r>
      <w:r w:rsidR="004A587E" w:rsidRPr="00FD6560">
        <w:rPr>
          <w:rFonts w:ascii="Times New Roman" w:hAnsi="Times New Roman" w:cs="Times New Roman"/>
          <w:sz w:val="28"/>
          <w:szCs w:val="28"/>
        </w:rPr>
        <w:t>.</w:t>
      </w:r>
      <w:r w:rsidR="0046459F">
        <w:rPr>
          <w:rFonts w:ascii="Times New Roman" w:hAnsi="Times New Roman" w:cs="Times New Roman"/>
          <w:sz w:val="28"/>
          <w:szCs w:val="28"/>
        </w:rPr>
        <w:t>12</w:t>
      </w:r>
      <w:r w:rsidR="004A587E" w:rsidRPr="00FD6560">
        <w:rPr>
          <w:rFonts w:ascii="Times New Roman" w:hAnsi="Times New Roman" w:cs="Times New Roman"/>
          <w:sz w:val="28"/>
          <w:szCs w:val="28"/>
        </w:rPr>
        <w:t>.201</w:t>
      </w:r>
      <w:r w:rsidR="0046459F">
        <w:rPr>
          <w:rFonts w:ascii="Times New Roman" w:hAnsi="Times New Roman" w:cs="Times New Roman"/>
          <w:sz w:val="28"/>
          <w:szCs w:val="28"/>
        </w:rPr>
        <w:t>7</w:t>
      </w:r>
      <w:r w:rsidR="004A587E" w:rsidRPr="00FD6560">
        <w:t xml:space="preserve"> </w:t>
      </w:r>
      <w:r w:rsidR="009F35D8" w:rsidRPr="00FD656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9F35D8" w:rsidRPr="00FD6560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46459F">
          <w:rPr>
            <w:rFonts w:ascii="Times New Roman" w:hAnsi="Times New Roman" w:cs="Times New Roman"/>
            <w:sz w:val="28"/>
            <w:szCs w:val="28"/>
          </w:rPr>
          <w:t>1135</w:t>
        </w:r>
      </w:hyperlink>
      <w:r w:rsidR="009F35D8" w:rsidRPr="00FD6560">
        <w:rPr>
          <w:rFonts w:ascii="Times New Roman" w:hAnsi="Times New Roman" w:cs="Times New Roman"/>
          <w:sz w:val="28"/>
          <w:szCs w:val="28"/>
        </w:rPr>
        <w:t>)</w:t>
      </w:r>
      <w:r w:rsidR="00FD6560" w:rsidRPr="00FD6560">
        <w:rPr>
          <w:rFonts w:ascii="Times New Roman" w:hAnsi="Times New Roman" w:cs="Times New Roman"/>
          <w:sz w:val="28"/>
          <w:szCs w:val="28"/>
        </w:rPr>
        <w:t>,</w:t>
      </w:r>
      <w:r w:rsidR="009F35D8" w:rsidRPr="00FD65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1D51C54" w14:textId="2679E224" w:rsidR="00A317A5" w:rsidRPr="00FD6560" w:rsidRDefault="00A317A5" w:rsidP="00A31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9" w:history="1">
        <w:r w:rsidRPr="00FD656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4A587E" w:rsidRPr="00FD6560">
        <w:rPr>
          <w:rFonts w:ascii="Times New Roman" w:hAnsi="Times New Roman" w:cs="Times New Roman"/>
          <w:sz w:val="28"/>
          <w:szCs w:val="28"/>
        </w:rPr>
        <w:t xml:space="preserve"> слова «на 2014-2020 годы</w:t>
      </w:r>
      <w:r w:rsidRPr="00FD656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748FD">
        <w:rPr>
          <w:rFonts w:ascii="Times New Roman" w:hAnsi="Times New Roman" w:cs="Times New Roman"/>
          <w:sz w:val="28"/>
          <w:szCs w:val="28"/>
        </w:rPr>
        <w:t>на 2014</w:t>
      </w:r>
      <w:r w:rsidR="004A587E" w:rsidRPr="00FD6560">
        <w:rPr>
          <w:rFonts w:ascii="Times New Roman" w:hAnsi="Times New Roman" w:cs="Times New Roman"/>
          <w:sz w:val="28"/>
          <w:szCs w:val="28"/>
        </w:rPr>
        <w:t xml:space="preserve"> – 2025 годы</w:t>
      </w:r>
      <w:r w:rsidRPr="00FD6560">
        <w:rPr>
          <w:rFonts w:ascii="Times New Roman" w:hAnsi="Times New Roman" w:cs="Times New Roman"/>
          <w:sz w:val="28"/>
          <w:szCs w:val="28"/>
        </w:rPr>
        <w:t>»;</w:t>
      </w:r>
    </w:p>
    <w:p w14:paraId="07AC765F" w14:textId="77777777" w:rsidR="001E739D" w:rsidRPr="00FD6560" w:rsidRDefault="005F16E3" w:rsidP="001E739D">
      <w:pPr>
        <w:pStyle w:val="a5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абзац пятый пункта 5</w:t>
      </w:r>
      <w:r w:rsidR="00E116AC" w:rsidRPr="00FD656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E45C24C" w14:textId="2C0B0872" w:rsidR="00E116AC" w:rsidRPr="00FD6560" w:rsidRDefault="001E739D" w:rsidP="001E739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«</w:t>
      </w:r>
      <w:r w:rsidR="00B30833">
        <w:rPr>
          <w:rFonts w:ascii="Times New Roman" w:hAnsi="Times New Roman" w:cs="Times New Roman"/>
          <w:sz w:val="28"/>
          <w:szCs w:val="28"/>
        </w:rPr>
        <w:t xml:space="preserve">не </w:t>
      </w:r>
      <w:r w:rsidR="00E116AC" w:rsidRPr="00FD6560">
        <w:rPr>
          <w:rFonts w:ascii="Times New Roman" w:hAnsi="Times New Roman" w:cs="Times New Roman"/>
          <w:sz w:val="28"/>
          <w:szCs w:val="28"/>
        </w:rPr>
        <w:t xml:space="preserve">находятся в процессе реорганизации, ликвидации, в отношении их введена процедура </w:t>
      </w:r>
      <w:r w:rsidR="005F16E3" w:rsidRPr="00FD6560">
        <w:rPr>
          <w:rFonts w:ascii="Times New Roman" w:hAnsi="Times New Roman" w:cs="Times New Roman"/>
          <w:sz w:val="28"/>
          <w:szCs w:val="28"/>
        </w:rPr>
        <w:t xml:space="preserve">банкротства, деятельность их </w:t>
      </w:r>
      <w:r w:rsidR="00E116AC" w:rsidRPr="00FD6560">
        <w:rPr>
          <w:rFonts w:ascii="Times New Roman" w:hAnsi="Times New Roman" w:cs="Times New Roman"/>
          <w:sz w:val="28"/>
          <w:szCs w:val="28"/>
        </w:rPr>
        <w:t>приостановлена в порядке, предусмотренном законодательством Российской Федерации</w:t>
      </w:r>
      <w:r w:rsidRPr="00FD6560">
        <w:rPr>
          <w:rFonts w:ascii="Times New Roman" w:hAnsi="Times New Roman" w:cs="Times New Roman"/>
          <w:sz w:val="28"/>
          <w:szCs w:val="28"/>
        </w:rPr>
        <w:t xml:space="preserve"> (юридические лица)</w:t>
      </w:r>
      <w:r w:rsidR="00025CE2" w:rsidRPr="00FD6560">
        <w:rPr>
          <w:rFonts w:ascii="Times New Roman" w:hAnsi="Times New Roman" w:cs="Times New Roman"/>
          <w:sz w:val="28"/>
          <w:szCs w:val="28"/>
        </w:rPr>
        <w:t>, прекратили деятельность в качестве индивидуального предпринимателя</w:t>
      </w:r>
      <w:r w:rsidR="00FD6560" w:rsidRPr="00FD6560">
        <w:rPr>
          <w:rFonts w:ascii="Times New Roman" w:hAnsi="Times New Roman" w:cs="Times New Roman"/>
          <w:sz w:val="28"/>
          <w:szCs w:val="28"/>
        </w:rPr>
        <w:t xml:space="preserve"> (индивидуальные предприниматели)</w:t>
      </w:r>
      <w:proofErr w:type="gramStart"/>
      <w:r w:rsidR="00E116AC" w:rsidRPr="00FD6560">
        <w:rPr>
          <w:rFonts w:ascii="Times New Roman" w:hAnsi="Times New Roman" w:cs="Times New Roman"/>
          <w:sz w:val="28"/>
          <w:szCs w:val="28"/>
        </w:rPr>
        <w:t>;</w:t>
      </w:r>
      <w:r w:rsidRPr="00FD656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FD6560">
        <w:rPr>
          <w:rFonts w:ascii="Times New Roman" w:hAnsi="Times New Roman" w:cs="Times New Roman"/>
          <w:sz w:val="28"/>
          <w:szCs w:val="28"/>
        </w:rPr>
        <w:t>;</w:t>
      </w:r>
    </w:p>
    <w:p w14:paraId="7867CABB" w14:textId="77777777" w:rsidR="009578BB" w:rsidRPr="00D01867" w:rsidRDefault="00476C18" w:rsidP="001E739D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867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9578BB" w:rsidRPr="00D0186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53BC8C2" w14:textId="1093ECE0" w:rsidR="00476C18" w:rsidRPr="00660310" w:rsidRDefault="009578BB" w:rsidP="00800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867">
        <w:rPr>
          <w:rFonts w:ascii="Times New Roman" w:hAnsi="Times New Roman" w:cs="Times New Roman"/>
          <w:sz w:val="28"/>
          <w:szCs w:val="28"/>
        </w:rPr>
        <w:t>«</w:t>
      </w:r>
      <w:r w:rsidR="0080078D" w:rsidRPr="00D01867">
        <w:rPr>
          <w:rFonts w:ascii="Times New Roman" w:hAnsi="Times New Roman" w:cs="Times New Roman"/>
          <w:sz w:val="28"/>
          <w:szCs w:val="28"/>
        </w:rPr>
        <w:t xml:space="preserve">6. </w:t>
      </w:r>
      <w:r w:rsidR="00CE6D80">
        <w:rPr>
          <w:rFonts w:ascii="Times New Roman" w:hAnsi="Times New Roman" w:cs="Times New Roman"/>
          <w:sz w:val="28"/>
          <w:szCs w:val="28"/>
        </w:rPr>
        <w:t>Р</w:t>
      </w:r>
      <w:r w:rsidRPr="00D01867">
        <w:rPr>
          <w:rFonts w:ascii="Times New Roman" w:hAnsi="Times New Roman" w:cs="Times New Roman"/>
          <w:sz w:val="28"/>
          <w:szCs w:val="28"/>
        </w:rPr>
        <w:t>езультат</w:t>
      </w:r>
      <w:r w:rsidR="00CE6D80">
        <w:rPr>
          <w:rFonts w:ascii="Times New Roman" w:hAnsi="Times New Roman" w:cs="Times New Roman"/>
          <w:sz w:val="28"/>
          <w:szCs w:val="28"/>
        </w:rPr>
        <w:t>ом</w:t>
      </w:r>
      <w:r w:rsidRPr="00D01867">
        <w:rPr>
          <w:rFonts w:ascii="Times New Roman" w:hAnsi="Times New Roman" w:cs="Times New Roman"/>
          <w:sz w:val="28"/>
          <w:szCs w:val="28"/>
        </w:rPr>
        <w:t xml:space="preserve"> предоставления субсидий является </w:t>
      </w:r>
      <w:r w:rsidR="00CF09A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C51AE">
        <w:rPr>
          <w:rFonts w:ascii="Times New Roman" w:hAnsi="Times New Roman" w:cs="Times New Roman"/>
          <w:sz w:val="28"/>
          <w:szCs w:val="28"/>
        </w:rPr>
        <w:t>сохраненных</w:t>
      </w:r>
      <w:r w:rsidRPr="00D01867">
        <w:rPr>
          <w:rFonts w:ascii="Times New Roman" w:hAnsi="Times New Roman" w:cs="Times New Roman"/>
          <w:sz w:val="28"/>
          <w:szCs w:val="28"/>
        </w:rPr>
        <w:t xml:space="preserve"> работодателем в течение периода предоставления субсидии рабочих мест, указанных в заявке работодателя</w:t>
      </w:r>
      <w:proofErr w:type="gramStart"/>
      <w:r w:rsidRPr="00D01867">
        <w:rPr>
          <w:rFonts w:ascii="Times New Roman" w:hAnsi="Times New Roman" w:cs="Times New Roman"/>
          <w:sz w:val="28"/>
          <w:szCs w:val="28"/>
        </w:rPr>
        <w:t>.</w:t>
      </w:r>
      <w:r w:rsidR="0080078D" w:rsidRPr="00D01867">
        <w:rPr>
          <w:rFonts w:ascii="Times New Roman" w:hAnsi="Times New Roman" w:cs="Times New Roman"/>
          <w:sz w:val="28"/>
          <w:szCs w:val="28"/>
        </w:rPr>
        <w:t>»</w:t>
      </w:r>
      <w:r w:rsidR="00476C18" w:rsidRPr="00D0186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1918AB9" w14:textId="77777777" w:rsidR="0089616A" w:rsidRPr="00FD6560" w:rsidRDefault="0089616A" w:rsidP="0089616A">
      <w:pPr>
        <w:pStyle w:val="a5"/>
        <w:spacing w:after="0"/>
        <w:ind w:firstLine="709"/>
        <w:rPr>
          <w:rFonts w:ascii="Calibri" w:eastAsia="Times New Roman" w:hAnsi="Calibri" w:cs="Calibri"/>
          <w:lang w:eastAsia="ru-RU"/>
        </w:rPr>
      </w:pPr>
      <w:r w:rsidRPr="00FD6560">
        <w:rPr>
          <w:rFonts w:ascii="Times New Roman" w:hAnsi="Times New Roman" w:cs="Times New Roman"/>
          <w:sz w:val="28"/>
          <w:szCs w:val="28"/>
        </w:rPr>
        <w:t>пункт</w:t>
      </w:r>
      <w:r w:rsidR="001101DD" w:rsidRPr="00FD6560">
        <w:rPr>
          <w:rFonts w:ascii="Times New Roman" w:hAnsi="Times New Roman" w:cs="Times New Roman"/>
          <w:sz w:val="28"/>
          <w:szCs w:val="28"/>
        </w:rPr>
        <w:t xml:space="preserve"> 8</w:t>
      </w:r>
      <w:r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1101DD" w:rsidRPr="00FD65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FD6560">
        <w:rPr>
          <w:rFonts w:ascii="Calibri" w:eastAsia="Times New Roman" w:hAnsi="Calibri" w:cs="Calibri"/>
          <w:lang w:eastAsia="ru-RU"/>
        </w:rPr>
        <w:t xml:space="preserve"> </w:t>
      </w:r>
    </w:p>
    <w:p w14:paraId="7783C9A6" w14:textId="77777777" w:rsidR="0089616A" w:rsidRPr="00FD6560" w:rsidRDefault="0089616A" w:rsidP="0089616A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«</w:t>
      </w:r>
      <w:r w:rsidR="003D5C74" w:rsidRPr="00FD6560">
        <w:rPr>
          <w:rFonts w:ascii="Times New Roman" w:hAnsi="Times New Roman" w:cs="Times New Roman"/>
          <w:sz w:val="28"/>
          <w:szCs w:val="28"/>
        </w:rPr>
        <w:t xml:space="preserve">8. </w:t>
      </w:r>
      <w:r w:rsidRPr="00FD6560">
        <w:rPr>
          <w:rFonts w:ascii="Times New Roman" w:hAnsi="Times New Roman" w:cs="Times New Roman"/>
          <w:sz w:val="28"/>
          <w:szCs w:val="28"/>
        </w:rPr>
        <w:t>Для получения субсидии работодатели не позднее 1 октября текущего года представляют в центр занятости по месту осуществления своей деятельности:</w:t>
      </w:r>
    </w:p>
    <w:p w14:paraId="15DBDB9F" w14:textId="77777777" w:rsidR="0089616A" w:rsidRPr="00FD6560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заявку по форме согласно приложению № 1 к настоящему Порядку;</w:t>
      </w:r>
    </w:p>
    <w:p w14:paraId="2E850F0C" w14:textId="7B129D85" w:rsidR="0089616A" w:rsidRPr="00FD6560" w:rsidRDefault="0089616A" w:rsidP="006E6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Республики Татарстан субсидий, бюджетных инвестиций, </w:t>
      </w:r>
      <w:proofErr w:type="gramStart"/>
      <w:r w:rsidRPr="00FD656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FD656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</w:t>
      </w:r>
      <w:r w:rsidR="008A4AF6" w:rsidRPr="00FD6560">
        <w:rPr>
          <w:rFonts w:ascii="Times New Roman" w:hAnsi="Times New Roman" w:cs="Times New Roman"/>
          <w:sz w:val="28"/>
          <w:szCs w:val="28"/>
        </w:rPr>
        <w:t>ую</w:t>
      </w:r>
      <w:r w:rsidRPr="00FD6560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2D1887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2D1887" w:rsidRPr="00FD6560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(индивидуальным предпринимателем)</w:t>
      </w:r>
      <w:r w:rsidRPr="00FD6560">
        <w:rPr>
          <w:rFonts w:ascii="Times New Roman" w:hAnsi="Times New Roman" w:cs="Times New Roman"/>
          <w:sz w:val="28"/>
          <w:szCs w:val="28"/>
        </w:rPr>
        <w:t xml:space="preserve"> и главным бухгалтером</w:t>
      </w:r>
      <w:r w:rsidR="005E5BE4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CF09A8">
        <w:rPr>
          <w:rFonts w:ascii="Times New Roman" w:hAnsi="Times New Roman" w:cs="Times New Roman"/>
          <w:sz w:val="28"/>
          <w:szCs w:val="28"/>
        </w:rPr>
        <w:t xml:space="preserve"> работодателя </w:t>
      </w:r>
      <w:r w:rsidR="005E5BE4" w:rsidRPr="00FD6560">
        <w:rPr>
          <w:rFonts w:ascii="Times New Roman" w:hAnsi="Times New Roman" w:cs="Times New Roman"/>
          <w:sz w:val="28"/>
          <w:szCs w:val="28"/>
        </w:rPr>
        <w:t>(при наличии) или иным должностным лицом, на которое возлагается ведение бухгалтерского учета</w:t>
      </w:r>
      <w:r w:rsidRPr="00FD6560">
        <w:rPr>
          <w:rFonts w:ascii="Times New Roman" w:hAnsi="Times New Roman" w:cs="Times New Roman"/>
          <w:sz w:val="28"/>
          <w:szCs w:val="28"/>
        </w:rPr>
        <w:t>, скрепленн</w:t>
      </w:r>
      <w:r w:rsidR="008A4AF6" w:rsidRPr="00FD6560">
        <w:rPr>
          <w:rFonts w:ascii="Times New Roman" w:hAnsi="Times New Roman" w:cs="Times New Roman"/>
          <w:sz w:val="28"/>
          <w:szCs w:val="28"/>
        </w:rPr>
        <w:t>ую</w:t>
      </w:r>
      <w:r w:rsidRPr="00FD6560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="00CF09A8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FD6560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419F003F" w14:textId="1431EF95" w:rsidR="0089616A" w:rsidRPr="00FD6560" w:rsidRDefault="0089616A" w:rsidP="006E6B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60">
        <w:rPr>
          <w:rFonts w:ascii="Times New Roman" w:hAnsi="Times New Roman" w:cs="Times New Roman"/>
          <w:sz w:val="28"/>
          <w:szCs w:val="28"/>
        </w:rPr>
        <w:t>справку, подписанн</w:t>
      </w:r>
      <w:r w:rsidR="008A4AF6" w:rsidRPr="00FD6560">
        <w:rPr>
          <w:rFonts w:ascii="Times New Roman" w:hAnsi="Times New Roman" w:cs="Times New Roman"/>
          <w:sz w:val="28"/>
          <w:szCs w:val="28"/>
        </w:rPr>
        <w:t>ую</w:t>
      </w:r>
      <w:r w:rsidRPr="00FD6560">
        <w:rPr>
          <w:rFonts w:ascii="Times New Roman" w:hAnsi="Times New Roman" w:cs="Times New Roman"/>
          <w:sz w:val="28"/>
          <w:szCs w:val="28"/>
        </w:rPr>
        <w:t xml:space="preserve"> руководителем</w:t>
      </w:r>
      <w:r w:rsidR="002D1887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2D1887" w:rsidRPr="00FD6560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(индивидуальным предпринимателем)</w:t>
      </w:r>
      <w:r w:rsidRPr="00FD6560">
        <w:rPr>
          <w:rFonts w:ascii="Times New Roman" w:hAnsi="Times New Roman" w:cs="Times New Roman"/>
          <w:sz w:val="28"/>
          <w:szCs w:val="28"/>
        </w:rPr>
        <w:t xml:space="preserve"> и главным бухгалтером работодателя</w:t>
      </w:r>
      <w:r w:rsidR="005E5BE4" w:rsidRPr="00FD6560">
        <w:rPr>
          <w:rFonts w:ascii="Times New Roman" w:hAnsi="Times New Roman" w:cs="Times New Roman"/>
          <w:sz w:val="28"/>
          <w:szCs w:val="28"/>
        </w:rPr>
        <w:t xml:space="preserve"> (при наличии) или иным должностным лицом, на которое возлагается ведение бухгалтерского учета, </w:t>
      </w:r>
      <w:r w:rsidRPr="00FD6560">
        <w:rPr>
          <w:rFonts w:ascii="Times New Roman" w:hAnsi="Times New Roman" w:cs="Times New Roman"/>
          <w:sz w:val="28"/>
          <w:szCs w:val="28"/>
        </w:rPr>
        <w:t>и скрепленн</w:t>
      </w:r>
      <w:r w:rsidR="008A4AF6" w:rsidRPr="00FD6560">
        <w:rPr>
          <w:rFonts w:ascii="Times New Roman" w:hAnsi="Times New Roman" w:cs="Times New Roman"/>
          <w:sz w:val="28"/>
          <w:szCs w:val="28"/>
        </w:rPr>
        <w:t>ую</w:t>
      </w:r>
      <w:r w:rsidRPr="00FD6560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="00CF09A8">
        <w:rPr>
          <w:rFonts w:ascii="Times New Roman" w:hAnsi="Times New Roman" w:cs="Times New Roman"/>
          <w:sz w:val="28"/>
          <w:szCs w:val="28"/>
        </w:rPr>
        <w:t xml:space="preserve"> работодателя</w:t>
      </w:r>
      <w:r w:rsidRPr="00FD6560">
        <w:rPr>
          <w:rFonts w:ascii="Times New Roman" w:hAnsi="Times New Roman" w:cs="Times New Roman"/>
          <w:sz w:val="28"/>
          <w:szCs w:val="28"/>
        </w:rPr>
        <w:t xml:space="preserve"> (при наличии печати), подтверждающ</w:t>
      </w:r>
      <w:r w:rsidR="008A4AF6" w:rsidRPr="00FD6560">
        <w:rPr>
          <w:rFonts w:ascii="Times New Roman" w:hAnsi="Times New Roman" w:cs="Times New Roman"/>
          <w:sz w:val="28"/>
          <w:szCs w:val="28"/>
        </w:rPr>
        <w:t>ую</w:t>
      </w:r>
      <w:r w:rsidRPr="00FD6560">
        <w:rPr>
          <w:rFonts w:ascii="Times New Roman" w:hAnsi="Times New Roman" w:cs="Times New Roman"/>
          <w:sz w:val="28"/>
          <w:szCs w:val="28"/>
        </w:rPr>
        <w:t>, что работодатель не является получателем средств из бюджета Республики Татарстан в соответствии с иными нормативными правовыми актами в соответствии с целью, указанной в пункте 2 настоящего Порядка;</w:t>
      </w:r>
      <w:proofErr w:type="gramEnd"/>
    </w:p>
    <w:p w14:paraId="0BD95645" w14:textId="4C633256" w:rsidR="0089616A" w:rsidRPr="00FD6560" w:rsidRDefault="0089616A" w:rsidP="0089616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справку, подтверждающ</w:t>
      </w:r>
      <w:r w:rsidR="008A4AF6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работодатель не находится в процессе реорганизации, 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 - в отношении юридических лиц, не прекратил деятельность в качестве индивидуаль</w:t>
      </w:r>
      <w:r w:rsidR="003D5C74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предпринимателя, </w:t>
      </w:r>
      <w:proofErr w:type="gramStart"/>
      <w:r w:rsidR="003D5C74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подписанную</w:t>
      </w:r>
      <w:proofErr w:type="gramEnd"/>
      <w:r w:rsidR="003D5C74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работодателя</w:t>
      </w:r>
      <w:r w:rsidR="004F5367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67" w:rsidRPr="00FD6560">
        <w:rPr>
          <w:rFonts w:ascii="Times New Roman" w:hAnsi="Times New Roman" w:cs="Times New Roman"/>
          <w:color w:val="000000" w:themeColor="text1"/>
          <w:sz w:val="28"/>
          <w:szCs w:val="28"/>
        </w:rPr>
        <w:t>(индивидуальным предпринимателем)</w:t>
      </w:r>
      <w:r w:rsidR="004F5367"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6560">
        <w:rPr>
          <w:rFonts w:ascii="Times New Roman" w:hAnsi="Times New Roman" w:cs="Times New Roman"/>
          <w:sz w:val="28"/>
          <w:szCs w:val="28"/>
        </w:rPr>
        <w:t xml:space="preserve"> скрепленная печатью (при наличии печати)</w:t>
      </w:r>
      <w:r w:rsidR="003D5C74"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F3F54" w14:textId="328F59E6" w:rsidR="0089616A" w:rsidRPr="00FD6560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 xml:space="preserve">Работодатель вправе по собственной инициативе </w:t>
      </w:r>
      <w:proofErr w:type="gramStart"/>
      <w:r w:rsidRPr="00FD6560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FD6560">
        <w:rPr>
          <w:rFonts w:ascii="Times New Roman" w:hAnsi="Times New Roman" w:cs="Times New Roman"/>
          <w:sz w:val="28"/>
          <w:szCs w:val="28"/>
        </w:rPr>
        <w:t>:</w:t>
      </w:r>
      <w:r w:rsidR="006468E1" w:rsidRPr="006468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8BD3E13" w14:textId="77777777" w:rsidR="0089616A" w:rsidRPr="00FD6560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FD6560">
        <w:rPr>
          <w:rFonts w:ascii="Times New Roman" w:hAnsi="Times New Roman" w:cs="Times New Roman"/>
          <w:sz w:val="28"/>
          <w:szCs w:val="28"/>
        </w:rPr>
        <w:t>копию выписки из Единого государственного реестра юридических лиц (выписки из Единого государственного реестра индивидуальных предпринимателей), выданной не ранее чем за три месяца до обращения с заявлением в центр занятости населения;</w:t>
      </w:r>
    </w:p>
    <w:p w14:paraId="1F034076" w14:textId="77777777" w:rsidR="0089616A" w:rsidRPr="00FD6560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14:paraId="5ACCB560" w14:textId="77777777" w:rsidR="0089616A" w:rsidRPr="00FD6560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"/>
      <w:bookmarkEnd w:id="1"/>
      <w:r w:rsidRPr="00FD6560">
        <w:rPr>
          <w:rFonts w:ascii="Times New Roman" w:hAnsi="Times New Roman" w:cs="Times New Roman"/>
          <w:sz w:val="28"/>
          <w:szCs w:val="28"/>
        </w:rPr>
        <w:lastRenderedPageBreak/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7A56FACA" w14:textId="39E445AA" w:rsidR="0089616A" w:rsidRDefault="0089616A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В случае непредставления работодателем документов, указанных в абзацах седьмом - девятом настоящего пункта, центр занятости запрашивает указанные документы в порядке межведомственного информационного взаимодействия</w:t>
      </w:r>
      <w:proofErr w:type="gramStart"/>
      <w:r w:rsidRPr="00FD6560">
        <w:rPr>
          <w:rFonts w:ascii="Times New Roman" w:hAnsi="Times New Roman" w:cs="Times New Roman"/>
          <w:sz w:val="28"/>
          <w:szCs w:val="28"/>
        </w:rPr>
        <w:t>.</w:t>
      </w:r>
      <w:r w:rsidR="001048A9" w:rsidRPr="00FD656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0F8AC4B" w14:textId="25B4B8E7" w:rsidR="00D66A19" w:rsidRDefault="00D66A19" w:rsidP="008961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14:paraId="3FD1C31F" w14:textId="35561968" w:rsidR="0024166D" w:rsidRDefault="00D66A19" w:rsidP="00D66A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proofErr w:type="gramStart"/>
      <w:r w:rsidRPr="009D3CDE">
        <w:rPr>
          <w:rFonts w:ascii="Times New Roman" w:hAnsi="Times New Roman" w:cs="Times New Roman"/>
          <w:sz w:val="28"/>
          <w:szCs w:val="28"/>
        </w:rPr>
        <w:t>В договоре предусматриваются размер субсидии, ее целевое назначение, порядок перечисления субсидии, значение результат</w:t>
      </w:r>
      <w:r w:rsidR="00CE6D80">
        <w:rPr>
          <w:rFonts w:ascii="Times New Roman" w:hAnsi="Times New Roman" w:cs="Times New Roman"/>
          <w:sz w:val="28"/>
          <w:szCs w:val="28"/>
        </w:rPr>
        <w:t>а</w:t>
      </w:r>
      <w:r w:rsidRPr="009D3CDE">
        <w:rPr>
          <w:rFonts w:ascii="Times New Roman" w:hAnsi="Times New Roman" w:cs="Times New Roman"/>
          <w:sz w:val="28"/>
          <w:szCs w:val="28"/>
        </w:rPr>
        <w:t xml:space="preserve">, сроки и форма представления </w:t>
      </w:r>
      <w:r w:rsidR="00CF09A8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9D3CDE">
        <w:rPr>
          <w:rFonts w:ascii="Times New Roman" w:hAnsi="Times New Roman" w:cs="Times New Roman"/>
          <w:sz w:val="28"/>
          <w:szCs w:val="28"/>
        </w:rPr>
        <w:t>отчетности</w:t>
      </w:r>
      <w:r w:rsidR="00CF09A8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9D3CD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3A41BD">
        <w:rPr>
          <w:rFonts w:ascii="Times New Roman" w:hAnsi="Times New Roman" w:cs="Times New Roman"/>
          <w:sz w:val="28"/>
          <w:szCs w:val="28"/>
        </w:rPr>
        <w:t>а</w:t>
      </w:r>
      <w:r w:rsidRPr="009D3CDE">
        <w:rPr>
          <w:rFonts w:ascii="Times New Roman" w:hAnsi="Times New Roman" w:cs="Times New Roman"/>
          <w:sz w:val="28"/>
          <w:szCs w:val="28"/>
        </w:rPr>
        <w:t xml:space="preserve"> предоставления субсидии, случаи, порядок, сроки возврата субсидии </w:t>
      </w:r>
      <w:r w:rsidR="00CF09A8">
        <w:rPr>
          <w:rFonts w:ascii="Times New Roman" w:hAnsi="Times New Roman" w:cs="Times New Roman"/>
          <w:sz w:val="28"/>
          <w:szCs w:val="28"/>
        </w:rPr>
        <w:t>работодателем</w:t>
      </w:r>
      <w:r w:rsidRPr="009D3CDE">
        <w:rPr>
          <w:rFonts w:ascii="Times New Roman" w:hAnsi="Times New Roman" w:cs="Times New Roman"/>
          <w:sz w:val="28"/>
          <w:szCs w:val="28"/>
        </w:rPr>
        <w:t>, осуществл</w:t>
      </w:r>
      <w:r w:rsidR="00904E35">
        <w:rPr>
          <w:rFonts w:ascii="Times New Roman" w:hAnsi="Times New Roman" w:cs="Times New Roman"/>
          <w:sz w:val="28"/>
          <w:szCs w:val="28"/>
        </w:rPr>
        <w:t>ение центром занятости</w:t>
      </w:r>
      <w:r w:rsidRPr="009D3CDE">
        <w:rPr>
          <w:rFonts w:ascii="Times New Roman" w:hAnsi="Times New Roman" w:cs="Times New Roman"/>
          <w:sz w:val="28"/>
          <w:szCs w:val="28"/>
        </w:rPr>
        <w:t xml:space="preserve">, Министерством труда, занятости и социальной защиты Республики Татарстан (далее - Министерство) и Министерством финансов Республики Татарстан проверок соблюдения </w:t>
      </w:r>
      <w:r w:rsidR="004C51AE">
        <w:rPr>
          <w:rFonts w:ascii="Times New Roman" w:hAnsi="Times New Roman" w:cs="Times New Roman"/>
          <w:sz w:val="28"/>
          <w:szCs w:val="28"/>
        </w:rPr>
        <w:t>работодателем</w:t>
      </w:r>
      <w:r w:rsidRPr="009D3CDE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</w:t>
      </w:r>
      <w:r w:rsidR="003A41B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9D3CDE">
        <w:rPr>
          <w:rFonts w:ascii="Times New Roman" w:hAnsi="Times New Roman" w:cs="Times New Roman"/>
          <w:sz w:val="28"/>
          <w:szCs w:val="28"/>
        </w:rPr>
        <w:t xml:space="preserve">, согласие </w:t>
      </w:r>
      <w:r w:rsidR="004C51AE">
        <w:rPr>
          <w:rFonts w:ascii="Times New Roman" w:hAnsi="Times New Roman" w:cs="Times New Roman"/>
          <w:sz w:val="28"/>
          <w:szCs w:val="28"/>
        </w:rPr>
        <w:t>работодателя</w:t>
      </w:r>
      <w:r w:rsidRPr="009D3CDE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D3CDE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904E35">
        <w:rPr>
          <w:rFonts w:ascii="Times New Roman" w:hAnsi="Times New Roman" w:cs="Times New Roman"/>
          <w:sz w:val="28"/>
          <w:szCs w:val="28"/>
        </w:rPr>
        <w:t>ение центром занятости</w:t>
      </w:r>
      <w:r w:rsidRPr="009D3CDE">
        <w:rPr>
          <w:rFonts w:ascii="Times New Roman" w:hAnsi="Times New Roman" w:cs="Times New Roman"/>
          <w:sz w:val="28"/>
          <w:szCs w:val="28"/>
        </w:rPr>
        <w:t xml:space="preserve">, Министерством и Министерством финансов Республики Татарстан проверок соблюдения </w:t>
      </w:r>
      <w:r w:rsidR="004C51AE">
        <w:rPr>
          <w:rFonts w:ascii="Times New Roman" w:hAnsi="Times New Roman" w:cs="Times New Roman"/>
          <w:sz w:val="28"/>
          <w:szCs w:val="28"/>
        </w:rPr>
        <w:t>работодателем</w:t>
      </w:r>
      <w:r w:rsidRPr="009D3CDE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</w:t>
      </w:r>
      <w:r w:rsidR="004B05BF">
        <w:rPr>
          <w:rFonts w:ascii="Times New Roman" w:hAnsi="Times New Roman" w:cs="Times New Roman"/>
          <w:sz w:val="28"/>
          <w:szCs w:val="28"/>
        </w:rPr>
        <w:t xml:space="preserve"> суб</w:t>
      </w:r>
      <w:r w:rsidR="003A41BD">
        <w:rPr>
          <w:rFonts w:ascii="Times New Roman" w:hAnsi="Times New Roman" w:cs="Times New Roman"/>
          <w:sz w:val="28"/>
          <w:szCs w:val="28"/>
        </w:rPr>
        <w:t>сидии</w:t>
      </w:r>
      <w:r w:rsidRPr="009D3CDE">
        <w:rPr>
          <w:rFonts w:ascii="Times New Roman" w:hAnsi="Times New Roman" w:cs="Times New Roman"/>
          <w:sz w:val="28"/>
          <w:szCs w:val="28"/>
        </w:rPr>
        <w:t xml:space="preserve">, положения о соблюдении </w:t>
      </w:r>
      <w:r w:rsidR="004C51AE">
        <w:rPr>
          <w:rFonts w:ascii="Times New Roman" w:hAnsi="Times New Roman" w:cs="Times New Roman"/>
          <w:sz w:val="28"/>
          <w:szCs w:val="28"/>
        </w:rPr>
        <w:t>работодателем</w:t>
      </w:r>
      <w:r w:rsidRPr="009D3CDE">
        <w:rPr>
          <w:rFonts w:ascii="Times New Roman" w:hAnsi="Times New Roman" w:cs="Times New Roman"/>
          <w:sz w:val="28"/>
          <w:szCs w:val="28"/>
        </w:rPr>
        <w:t xml:space="preserve"> условий настоящего Порядка и заключаемого договора, ответственность за нарушение условий договора, иные условия и обязательства </w:t>
      </w:r>
      <w:r w:rsidR="004C51AE">
        <w:rPr>
          <w:rFonts w:ascii="Times New Roman" w:hAnsi="Times New Roman" w:cs="Times New Roman"/>
          <w:sz w:val="28"/>
          <w:szCs w:val="28"/>
        </w:rPr>
        <w:t>работодателя</w:t>
      </w:r>
      <w:r w:rsidRPr="009D3CDE">
        <w:rPr>
          <w:rFonts w:ascii="Times New Roman" w:hAnsi="Times New Roman" w:cs="Times New Roman"/>
          <w:sz w:val="28"/>
          <w:szCs w:val="28"/>
        </w:rPr>
        <w:t xml:space="preserve"> и центра занятости, предусмотренные настоящим Порядком.</w:t>
      </w:r>
    </w:p>
    <w:p w14:paraId="33130628" w14:textId="2EA5BF4D" w:rsidR="0024166D" w:rsidRPr="0024166D" w:rsidRDefault="0024166D" w:rsidP="00241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6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F09A8">
        <w:rPr>
          <w:rFonts w:ascii="Times New Roman" w:hAnsi="Times New Roman" w:cs="Times New Roman"/>
          <w:sz w:val="28"/>
          <w:szCs w:val="28"/>
        </w:rPr>
        <w:t>центр занятости</w:t>
      </w:r>
      <w:r w:rsidR="00904E35">
        <w:rPr>
          <w:rFonts w:ascii="Times New Roman" w:hAnsi="Times New Roman" w:cs="Times New Roman"/>
          <w:sz w:val="28"/>
          <w:szCs w:val="28"/>
        </w:rPr>
        <w:t xml:space="preserve"> </w:t>
      </w:r>
      <w:r w:rsidR="00CF09A8">
        <w:rPr>
          <w:rFonts w:ascii="Times New Roman" w:hAnsi="Times New Roman" w:cs="Times New Roman"/>
          <w:sz w:val="28"/>
          <w:szCs w:val="28"/>
        </w:rPr>
        <w:t>и работодатель заключают</w:t>
      </w:r>
      <w:r w:rsidRPr="0024166D">
        <w:rPr>
          <w:rFonts w:ascii="Times New Roman" w:hAnsi="Times New Roman" w:cs="Times New Roman"/>
          <w:sz w:val="28"/>
          <w:szCs w:val="28"/>
        </w:rPr>
        <w:t xml:space="preserve"> дополнительное соглашение к договору, в том числе дополнительное соглашение о расторжении договора, в соответствии с типовой </w:t>
      </w:r>
      <w:hyperlink r:id="rId10" w:history="1">
        <w:r w:rsidRPr="00241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формой</w:t>
        </w:r>
      </w:hyperlink>
      <w:r w:rsidRPr="0024166D">
        <w:rPr>
          <w:rFonts w:ascii="Times New Roman" w:hAnsi="Times New Roman" w:cs="Times New Roman"/>
          <w:sz w:val="28"/>
          <w:szCs w:val="28"/>
        </w:rPr>
        <w:t>, установленной Министерством финансов Республики Татарстан</w:t>
      </w:r>
      <w:proofErr w:type="gramStart"/>
      <w:r w:rsidRPr="002416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324D522" w14:textId="224E2C6D" w:rsidR="00B30833" w:rsidRPr="00B30833" w:rsidRDefault="00B30833" w:rsidP="00B30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833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0833">
        <w:rPr>
          <w:rFonts w:ascii="Times New Roman" w:hAnsi="Times New Roman" w:cs="Times New Roman"/>
          <w:sz w:val="28"/>
          <w:szCs w:val="28"/>
        </w:rPr>
        <w:t xml:space="preserve"> слова «получателями субсидий» заменить словом «работодателями»;</w:t>
      </w:r>
    </w:p>
    <w:p w14:paraId="48AC47DB" w14:textId="7AE14FEA" w:rsidR="004318E2" w:rsidRDefault="004318E2" w:rsidP="00431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2DD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2DD4">
        <w:rPr>
          <w:rFonts w:ascii="Times New Roman" w:hAnsi="Times New Roman" w:cs="Times New Roman"/>
          <w:sz w:val="28"/>
          <w:szCs w:val="28"/>
        </w:rPr>
        <w:t xml:space="preserve"> 18</w:t>
      </w:r>
      <w:r w:rsidR="00A22DD4" w:rsidRPr="00A22DD4">
        <w:rPr>
          <w:rFonts w:ascii="Times New Roman" w:hAnsi="Times New Roman" w:cs="Times New Roman"/>
          <w:sz w:val="28"/>
          <w:szCs w:val="28"/>
        </w:rPr>
        <w:t xml:space="preserve"> </w:t>
      </w:r>
      <w:r w:rsidRPr="004318E2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получатель субсидии» заменить слов</w:t>
      </w:r>
      <w:r w:rsidR="001D67D0">
        <w:rPr>
          <w:rFonts w:ascii="Times New Roman" w:hAnsi="Times New Roman" w:cs="Times New Roman"/>
          <w:sz w:val="28"/>
          <w:szCs w:val="28"/>
        </w:rPr>
        <w:t>ом</w:t>
      </w:r>
      <w:r w:rsidRPr="004318E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4318E2">
        <w:rPr>
          <w:rFonts w:ascii="Times New Roman" w:hAnsi="Times New Roman" w:cs="Times New Roman"/>
          <w:sz w:val="28"/>
          <w:szCs w:val="28"/>
        </w:rPr>
        <w:t>»;</w:t>
      </w:r>
    </w:p>
    <w:p w14:paraId="27F2249E" w14:textId="3DCDD8E0" w:rsidR="005667AD" w:rsidRPr="005667AD" w:rsidRDefault="005667AD" w:rsidP="0056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AD">
        <w:rPr>
          <w:rFonts w:ascii="Times New Roman" w:hAnsi="Times New Roman" w:cs="Times New Roman"/>
          <w:sz w:val="28"/>
          <w:szCs w:val="28"/>
        </w:rPr>
        <w:t>в пункте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5667AD">
        <w:rPr>
          <w:rFonts w:ascii="Times New Roman" w:hAnsi="Times New Roman" w:cs="Times New Roman"/>
          <w:sz w:val="28"/>
          <w:szCs w:val="28"/>
        </w:rPr>
        <w:t xml:space="preserve"> слова «полу</w:t>
      </w:r>
      <w:r>
        <w:rPr>
          <w:rFonts w:ascii="Times New Roman" w:hAnsi="Times New Roman" w:cs="Times New Roman"/>
          <w:sz w:val="28"/>
          <w:szCs w:val="28"/>
        </w:rPr>
        <w:t>чателями субсидий</w:t>
      </w:r>
      <w:r w:rsidRPr="005667AD">
        <w:rPr>
          <w:rFonts w:ascii="Times New Roman" w:hAnsi="Times New Roman" w:cs="Times New Roman"/>
          <w:sz w:val="28"/>
          <w:szCs w:val="28"/>
        </w:rPr>
        <w:t>» заменить словом «</w:t>
      </w:r>
      <w:r>
        <w:rPr>
          <w:rFonts w:ascii="Times New Roman" w:hAnsi="Times New Roman" w:cs="Times New Roman"/>
          <w:sz w:val="28"/>
          <w:szCs w:val="28"/>
        </w:rPr>
        <w:t>работодателями</w:t>
      </w:r>
      <w:r w:rsidRPr="005667AD">
        <w:rPr>
          <w:rFonts w:ascii="Times New Roman" w:hAnsi="Times New Roman" w:cs="Times New Roman"/>
          <w:sz w:val="28"/>
          <w:szCs w:val="28"/>
        </w:rPr>
        <w:t>»;</w:t>
      </w:r>
    </w:p>
    <w:p w14:paraId="3A4D60AA" w14:textId="06061AB6" w:rsidR="001A19AC" w:rsidRPr="00FD6560" w:rsidRDefault="001A19AC" w:rsidP="001A1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FD6560">
          <w:rPr>
            <w:rFonts w:ascii="Times New Roman" w:hAnsi="Times New Roman" w:cs="Times New Roman"/>
            <w:sz w:val="28"/>
            <w:szCs w:val="28"/>
          </w:rPr>
          <w:t>нумерационном заголовке</w:t>
        </w:r>
      </w:hyperlink>
      <w:r w:rsidRPr="00FD6560">
        <w:rPr>
          <w:rFonts w:ascii="Times New Roman" w:hAnsi="Times New Roman" w:cs="Times New Roman"/>
          <w:sz w:val="28"/>
          <w:szCs w:val="28"/>
        </w:rPr>
        <w:t xml:space="preserve"> </w:t>
      </w:r>
      <w:r w:rsidR="00555EBD" w:rsidRPr="00FD6560">
        <w:rPr>
          <w:rFonts w:ascii="Times New Roman" w:hAnsi="Times New Roman" w:cs="Times New Roman"/>
          <w:sz w:val="28"/>
          <w:szCs w:val="28"/>
        </w:rPr>
        <w:t>П</w:t>
      </w:r>
      <w:r w:rsidRPr="00FD6560">
        <w:rPr>
          <w:rFonts w:ascii="Times New Roman" w:hAnsi="Times New Roman" w:cs="Times New Roman"/>
          <w:sz w:val="28"/>
          <w:szCs w:val="28"/>
        </w:rPr>
        <w:t>риложения слово «Приложение» замен</w:t>
      </w:r>
      <w:r w:rsidR="001048A9" w:rsidRPr="00FD6560">
        <w:rPr>
          <w:rFonts w:ascii="Times New Roman" w:hAnsi="Times New Roman" w:cs="Times New Roman"/>
          <w:sz w:val="28"/>
          <w:szCs w:val="28"/>
        </w:rPr>
        <w:t>ить словами «Приложение № 1»</w:t>
      </w:r>
      <w:r w:rsidRPr="00FD6560">
        <w:rPr>
          <w:rFonts w:ascii="Times New Roman" w:hAnsi="Times New Roman" w:cs="Times New Roman"/>
          <w:sz w:val="28"/>
          <w:szCs w:val="28"/>
        </w:rPr>
        <w:t>;</w:t>
      </w:r>
    </w:p>
    <w:p w14:paraId="458238B1" w14:textId="333B70EA" w:rsidR="000C6110" w:rsidRPr="00FD6560" w:rsidRDefault="00E556C5" w:rsidP="00E9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C6110" w:rsidRPr="00FD6560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0C6110" w:rsidRPr="00FD656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0C6110" w:rsidRPr="00FD6560"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 w:rsidR="000C6110" w:rsidRPr="00FD656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2FC5BD76" w14:textId="77777777" w:rsidR="00506C77" w:rsidRPr="00FD6560" w:rsidRDefault="00506C77" w:rsidP="00DE3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22591" w14:textId="77777777" w:rsidR="009F35D8" w:rsidRPr="00FD6560" w:rsidRDefault="009F35D8" w:rsidP="00DE3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681360" w14:textId="77777777" w:rsidR="00AA6C56" w:rsidRPr="00FD6560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1CBC32B4" w14:textId="77777777" w:rsidR="00AA6C56" w:rsidRPr="00FD6560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FD65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FD6560">
        <w:rPr>
          <w:rFonts w:ascii="Times New Roman" w:hAnsi="Times New Roman" w:cs="Times New Roman"/>
          <w:sz w:val="28"/>
          <w:szCs w:val="28"/>
        </w:rPr>
        <w:t>А.В.П</w:t>
      </w:r>
      <w:r w:rsidR="009F35D8" w:rsidRPr="00FD6560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14:paraId="7AF1DB5C" w14:textId="77777777" w:rsidR="00AA6C56" w:rsidRPr="00FD6560" w:rsidRDefault="00AA6C56" w:rsidP="00DE3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AFA2AE" w14:textId="77777777" w:rsidR="000762E1" w:rsidRDefault="000762E1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34510D0" w14:textId="77777777" w:rsidR="005B4AB0" w:rsidRDefault="005B4AB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A29EDB" w14:textId="77777777" w:rsidR="005B4AB0" w:rsidRDefault="005B4AB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E9E0D8" w14:textId="77777777" w:rsidR="004318E2" w:rsidRDefault="004318E2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D1A3BC" w14:textId="77777777" w:rsidR="002233D1" w:rsidRDefault="002233D1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3242F" w14:textId="77777777" w:rsidR="002233D1" w:rsidRDefault="002233D1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4EAB90" w14:textId="77777777" w:rsidR="001048A9" w:rsidRPr="00FD6560" w:rsidRDefault="000C6110" w:rsidP="000C6110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708ED3C0" w14:textId="599294EA" w:rsidR="00555EBD" w:rsidRPr="00FD6560" w:rsidRDefault="000C6110" w:rsidP="00566008">
      <w:pPr>
        <w:autoSpaceDE w:val="0"/>
        <w:autoSpaceDN w:val="0"/>
        <w:adjustRightInd w:val="0"/>
        <w:spacing w:after="0" w:line="240" w:lineRule="auto"/>
        <w:ind w:left="566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D6560">
        <w:rPr>
          <w:rFonts w:ascii="Times New Roman" w:hAnsi="Times New Roman" w:cs="Times New Roman"/>
          <w:sz w:val="28"/>
          <w:szCs w:val="28"/>
        </w:rPr>
        <w:t xml:space="preserve">к </w:t>
      </w:r>
      <w:r w:rsidR="00566008" w:rsidRPr="00566008">
        <w:rPr>
          <w:rFonts w:ascii="Times New Roman" w:hAnsi="Times New Roman" w:cs="Times New Roman"/>
          <w:bCs/>
          <w:sz w:val="28"/>
          <w:szCs w:val="28"/>
        </w:rPr>
        <w:t>Поряд</w:t>
      </w:r>
      <w:r w:rsidR="00566008">
        <w:rPr>
          <w:rFonts w:ascii="Times New Roman" w:hAnsi="Times New Roman" w:cs="Times New Roman"/>
          <w:bCs/>
          <w:sz w:val="28"/>
          <w:szCs w:val="28"/>
        </w:rPr>
        <w:t>ку</w:t>
      </w:r>
      <w:r w:rsidR="00566008" w:rsidRPr="00566008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</w:r>
      <w:r w:rsidR="002233D1">
        <w:rPr>
          <w:rFonts w:ascii="Times New Roman" w:hAnsi="Times New Roman" w:cs="Times New Roman"/>
          <w:bCs/>
          <w:sz w:val="28"/>
          <w:szCs w:val="28"/>
        </w:rPr>
        <w:t>и</w:t>
      </w:r>
      <w:r w:rsidR="00566008" w:rsidRPr="00566008">
        <w:rPr>
          <w:rFonts w:ascii="Times New Roman" w:hAnsi="Times New Roman" w:cs="Times New Roman"/>
          <w:bCs/>
          <w:sz w:val="28"/>
          <w:szCs w:val="28"/>
        </w:rPr>
        <w:t xml:space="preserve"> образовательных организаций высшего образования</w:t>
      </w:r>
      <w:r w:rsidR="00566008" w:rsidRPr="00566008">
        <w:rPr>
          <w:rFonts w:ascii="Times New Roman" w:hAnsi="Times New Roman" w:cs="Times New Roman"/>
          <w:sz w:val="28"/>
          <w:szCs w:val="28"/>
        </w:rPr>
        <w:t xml:space="preserve"> </w:t>
      </w:r>
      <w:r w:rsidR="00555EBD" w:rsidRPr="00FD6560"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14:paraId="325E5427" w14:textId="77777777" w:rsidR="00555EBD" w:rsidRPr="00FD6560" w:rsidRDefault="00555EBD" w:rsidP="00555EB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7CF291E" w14:textId="77777777" w:rsidR="00555EBD" w:rsidRPr="00FD6560" w:rsidRDefault="00555EBD" w:rsidP="00555EB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60">
        <w:rPr>
          <w:rFonts w:ascii="Times New Roman" w:hAnsi="Times New Roman" w:cs="Times New Roman"/>
          <w:sz w:val="28"/>
          <w:szCs w:val="28"/>
        </w:rPr>
        <w:t>Республики Татарстан)</w:t>
      </w:r>
      <w:proofErr w:type="gramEnd"/>
    </w:p>
    <w:p w14:paraId="116952A5" w14:textId="77777777" w:rsidR="00555EBD" w:rsidRDefault="00555EBD" w:rsidP="00555EB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FD6560">
        <w:rPr>
          <w:rFonts w:ascii="Times New Roman" w:hAnsi="Times New Roman" w:cs="Times New Roman"/>
          <w:sz w:val="28"/>
          <w:szCs w:val="28"/>
        </w:rPr>
        <w:t>от «_____»________ 2020 № _____)</w:t>
      </w:r>
    </w:p>
    <w:p w14:paraId="54009EE3" w14:textId="77777777" w:rsidR="000762E1" w:rsidRPr="00FD6560" w:rsidRDefault="000762E1" w:rsidP="00555EB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6E7B72D" w14:textId="77777777" w:rsidR="001651C0" w:rsidRPr="00FD6560" w:rsidRDefault="001651C0" w:rsidP="00165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126B10DE" w14:textId="77777777" w:rsidR="001651C0" w:rsidRPr="00C755ED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72CE1F" w14:textId="77777777" w:rsidR="001651C0" w:rsidRPr="00FD6560" w:rsidRDefault="001651C0" w:rsidP="00165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14:paraId="6EFD3472" w14:textId="5B225499" w:rsidR="001651C0" w:rsidRPr="00C755ED" w:rsidRDefault="001651C0" w:rsidP="00566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65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достижении результата предоставления </w:t>
      </w:r>
      <w:r w:rsidR="00566008" w:rsidRPr="00566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субсидии из бюджета Республики Татарстан на возмещение работодателю части затрат по оплате труда 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</w:t>
      </w:r>
      <w:r w:rsidR="002233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66008" w:rsidRPr="00566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образовательных организаций высшего образования</w:t>
      </w:r>
    </w:p>
    <w:tbl>
      <w:tblPr>
        <w:tblW w:w="10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9"/>
        <w:gridCol w:w="1701"/>
        <w:gridCol w:w="709"/>
        <w:gridCol w:w="1276"/>
        <w:gridCol w:w="1559"/>
        <w:gridCol w:w="1276"/>
        <w:gridCol w:w="1134"/>
      </w:tblGrid>
      <w:tr w:rsidR="001651C0" w:rsidRPr="00FD6560" w14:paraId="31DE8FCB" w14:textId="77777777" w:rsidTr="00C755ED">
        <w:trPr>
          <w:trHeight w:val="6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DE59" w14:textId="77777777" w:rsidR="001651C0" w:rsidRPr="00FD6560" w:rsidRDefault="001651C0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A338" w14:textId="7CBE51FD" w:rsidR="001651C0" w:rsidRPr="00FD6560" w:rsidRDefault="001651C0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07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F9A" w14:textId="77777777" w:rsidR="001651C0" w:rsidRPr="00FD6560" w:rsidRDefault="001651C0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02C6" w14:textId="060CDCD8" w:rsidR="001651C0" w:rsidRPr="00FD6560" w:rsidRDefault="001651C0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</w:t>
            </w:r>
            <w:r w:rsidR="0007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38E0" w14:textId="020192DC" w:rsidR="001651C0" w:rsidRPr="00FD6560" w:rsidRDefault="001651C0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Достигнутое значение </w:t>
            </w:r>
            <w:r w:rsidR="0007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   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C623" w14:textId="4F4256C4" w:rsidR="001651C0" w:rsidRPr="00FD6560" w:rsidRDefault="001651C0" w:rsidP="000762E1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proofErr w:type="gramStart"/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выполне-ния</w:t>
            </w:r>
            <w:proofErr w:type="spellEnd"/>
            <w:proofErr w:type="gramEnd"/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значения </w:t>
            </w:r>
            <w:r w:rsidR="0007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19B" w14:textId="77777777" w:rsidR="001651C0" w:rsidRPr="00FD6560" w:rsidRDefault="001651C0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651C0" w:rsidRPr="00FD6560" w14:paraId="1438B28C" w14:textId="77777777" w:rsidTr="000045F6">
        <w:trPr>
          <w:trHeight w:val="8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3B95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9EFF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446" w14:textId="77777777" w:rsidR="001651C0" w:rsidRPr="00FD6560" w:rsidRDefault="001651C0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EA4" w14:textId="77777777" w:rsidR="001651C0" w:rsidRPr="00FD6560" w:rsidRDefault="001651C0" w:rsidP="00C755ED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1EC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420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513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20B5" w14:textId="77777777" w:rsidR="001651C0" w:rsidRPr="00FD6560" w:rsidRDefault="001651C0" w:rsidP="00C755ED">
            <w:pPr>
              <w:spacing w:after="20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1C0" w:rsidRPr="00FD6560" w14:paraId="473498D1" w14:textId="77777777" w:rsidTr="002D3DF0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2D3" w14:textId="77777777" w:rsidR="001651C0" w:rsidRPr="00053097" w:rsidRDefault="001651C0" w:rsidP="001651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F16" w14:textId="47720DED" w:rsidR="001651C0" w:rsidRPr="00053097" w:rsidRDefault="000B6E50" w:rsidP="000045F6">
            <w:pPr>
              <w:tabs>
                <w:tab w:val="left" w:pos="86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сохраненных работодателем в течение периода предоставления субсидии рабочих мест, указанных в заявке работодателя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1AB" w14:textId="77777777" w:rsidR="001651C0" w:rsidRPr="00FD6560" w:rsidRDefault="000B6E50" w:rsidP="006146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  <w:r w:rsidR="001651C0"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A1B" w14:textId="77777777" w:rsidR="001651C0" w:rsidRPr="00FD6560" w:rsidRDefault="000B6E5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79C" w14:textId="77777777" w:rsidR="001651C0" w:rsidRPr="00FD656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516F" w14:textId="77777777" w:rsidR="001651C0" w:rsidRPr="00FD656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6EB" w14:textId="77777777" w:rsidR="001651C0" w:rsidRPr="00FD656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D07" w14:textId="77777777" w:rsidR="001651C0" w:rsidRPr="00FD6560" w:rsidRDefault="001651C0" w:rsidP="001651C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D76CC2" w14:textId="77777777" w:rsidR="001651C0" w:rsidRPr="00FD656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E74185B" w14:textId="77777777" w:rsidR="001651C0" w:rsidRPr="00FD656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D6560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            ______________________________</w:t>
      </w:r>
    </w:p>
    <w:p w14:paraId="36D738A5" w14:textId="77777777" w:rsidR="001651C0" w:rsidRPr="00FD656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65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proofErr w:type="gramStart"/>
      <w:r w:rsidRPr="00FD656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руководителя)                                                             (подпись, Ф.И.О. (последнее – при наличии)</w:t>
      </w:r>
      <w:proofErr w:type="gramEnd"/>
    </w:p>
    <w:p w14:paraId="79A4E6C2" w14:textId="3F078820" w:rsidR="001651C0" w:rsidRPr="00FD656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65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proofErr w:type="gramStart"/>
      <w:r w:rsidRPr="00FD6560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руководителя, индивидуального предпринимателя)</w:t>
      </w:r>
      <w:r w:rsidR="000762E1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proofErr w:type="gramEnd"/>
    </w:p>
    <w:p w14:paraId="463591FE" w14:textId="37D00467" w:rsidR="001651C0" w:rsidRDefault="001651C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 w:rsidRPr="00FD6560">
        <w:rPr>
          <w:rFonts w:ascii="Times New Roman" w:eastAsia="Times New Roman" w:hAnsi="Times New Roman" w:cs="Times New Roman"/>
          <w:szCs w:val="24"/>
          <w:lang w:eastAsia="ru-RU"/>
        </w:rPr>
        <w:t xml:space="preserve">    М.П.</w:t>
      </w:r>
      <w:r w:rsidR="005B4AB0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*</w:t>
      </w:r>
    </w:p>
    <w:p w14:paraId="1B135687" w14:textId="77777777" w:rsidR="005B4AB0" w:rsidRDefault="005B4AB0" w:rsidP="005B4AB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      _________________ _______________________</w:t>
      </w:r>
    </w:p>
    <w:p w14:paraId="4FEB307D" w14:textId="77777777" w:rsidR="005B4AB0" w:rsidRDefault="005B4AB0" w:rsidP="005B4AB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                    </w:t>
      </w:r>
      <w:r>
        <w:rPr>
          <w:rFonts w:ascii="Times New Roman" w:hAnsi="Times New Roman"/>
          <w:bCs/>
          <w:sz w:val="20"/>
          <w:szCs w:val="20"/>
        </w:rPr>
        <w:t>(расшифровка подписи)</w:t>
      </w:r>
    </w:p>
    <w:p w14:paraId="0CB01523" w14:textId="77777777" w:rsidR="005B4AB0" w:rsidRDefault="005B4AB0" w:rsidP="005B4AB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 20__г.</w:t>
      </w:r>
    </w:p>
    <w:p w14:paraId="1357B22E" w14:textId="77777777" w:rsidR="005B4AB0" w:rsidRDefault="005B4AB0" w:rsidP="005B4AB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>_________________________</w:t>
      </w:r>
    </w:p>
    <w:p w14:paraId="265B396C" w14:textId="77777777" w:rsidR="005B4AB0" w:rsidRDefault="005B4AB0" w:rsidP="005B4AB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наличии печати.</w:t>
      </w:r>
    </w:p>
    <w:p w14:paraId="7E6F8BCF" w14:textId="77777777" w:rsidR="005B4AB0" w:rsidRDefault="005B4AB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p w14:paraId="1B614A64" w14:textId="77777777" w:rsidR="005B4AB0" w:rsidRPr="00FD6560" w:rsidRDefault="005B4AB0" w:rsidP="001651C0">
      <w:pPr>
        <w:tabs>
          <w:tab w:val="lef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</w:p>
    <w:sectPr w:rsidR="005B4AB0" w:rsidRPr="00FD6560" w:rsidSect="002233D1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C782B" w14:textId="77777777" w:rsidR="00E556C5" w:rsidRDefault="00E556C5" w:rsidP="00693681">
      <w:pPr>
        <w:spacing w:after="0" w:line="240" w:lineRule="auto"/>
      </w:pPr>
      <w:r>
        <w:separator/>
      </w:r>
    </w:p>
  </w:endnote>
  <w:endnote w:type="continuationSeparator" w:id="0">
    <w:p w14:paraId="42DB7A20" w14:textId="77777777" w:rsidR="00E556C5" w:rsidRDefault="00E556C5" w:rsidP="0069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6EC2D" w14:textId="77777777" w:rsidR="00E556C5" w:rsidRDefault="00E556C5" w:rsidP="00693681">
      <w:pPr>
        <w:spacing w:after="0" w:line="240" w:lineRule="auto"/>
      </w:pPr>
      <w:r>
        <w:separator/>
      </w:r>
    </w:p>
  </w:footnote>
  <w:footnote w:type="continuationSeparator" w:id="0">
    <w:p w14:paraId="63E4F3CC" w14:textId="77777777" w:rsidR="00E556C5" w:rsidRDefault="00E556C5" w:rsidP="00693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3041"/>
    <w:rsid w:val="000045F6"/>
    <w:rsid w:val="00011D51"/>
    <w:rsid w:val="00012C1A"/>
    <w:rsid w:val="00025CE2"/>
    <w:rsid w:val="00047A1C"/>
    <w:rsid w:val="00053097"/>
    <w:rsid w:val="000762E1"/>
    <w:rsid w:val="000B5793"/>
    <w:rsid w:val="000B6E50"/>
    <w:rsid w:val="000C6110"/>
    <w:rsid w:val="000D5A9C"/>
    <w:rsid w:val="000F191B"/>
    <w:rsid w:val="001048A9"/>
    <w:rsid w:val="001101DD"/>
    <w:rsid w:val="0012606E"/>
    <w:rsid w:val="00126B30"/>
    <w:rsid w:val="00152AB0"/>
    <w:rsid w:val="001603FD"/>
    <w:rsid w:val="001651C0"/>
    <w:rsid w:val="00173154"/>
    <w:rsid w:val="00174380"/>
    <w:rsid w:val="001A19AC"/>
    <w:rsid w:val="001A1A92"/>
    <w:rsid w:val="001B2E3F"/>
    <w:rsid w:val="001C3956"/>
    <w:rsid w:val="001D67D0"/>
    <w:rsid w:val="001E739D"/>
    <w:rsid w:val="001F1F84"/>
    <w:rsid w:val="0021146D"/>
    <w:rsid w:val="002233D1"/>
    <w:rsid w:val="00231DBF"/>
    <w:rsid w:val="0024166D"/>
    <w:rsid w:val="002675F0"/>
    <w:rsid w:val="002748FD"/>
    <w:rsid w:val="00276D7C"/>
    <w:rsid w:val="002C4A4D"/>
    <w:rsid w:val="002D1887"/>
    <w:rsid w:val="002D3DF0"/>
    <w:rsid w:val="00311098"/>
    <w:rsid w:val="00327891"/>
    <w:rsid w:val="00335E2C"/>
    <w:rsid w:val="00356AF1"/>
    <w:rsid w:val="00362A1F"/>
    <w:rsid w:val="003967BD"/>
    <w:rsid w:val="003A41BD"/>
    <w:rsid w:val="003B550F"/>
    <w:rsid w:val="003D5C74"/>
    <w:rsid w:val="003F2D1E"/>
    <w:rsid w:val="004318E2"/>
    <w:rsid w:val="0046459F"/>
    <w:rsid w:val="00476C18"/>
    <w:rsid w:val="004A3C76"/>
    <w:rsid w:val="004A587E"/>
    <w:rsid w:val="004B05BF"/>
    <w:rsid w:val="004C51AE"/>
    <w:rsid w:val="004D6702"/>
    <w:rsid w:val="004E1C71"/>
    <w:rsid w:val="004F5367"/>
    <w:rsid w:val="00506C77"/>
    <w:rsid w:val="0051183B"/>
    <w:rsid w:val="0054030F"/>
    <w:rsid w:val="00555EBD"/>
    <w:rsid w:val="00566008"/>
    <w:rsid w:val="005667AD"/>
    <w:rsid w:val="00573E3D"/>
    <w:rsid w:val="005A22F5"/>
    <w:rsid w:val="005B4AB0"/>
    <w:rsid w:val="005E5BE4"/>
    <w:rsid w:val="005F16E3"/>
    <w:rsid w:val="00614684"/>
    <w:rsid w:val="006269C5"/>
    <w:rsid w:val="00642236"/>
    <w:rsid w:val="006468E1"/>
    <w:rsid w:val="00660310"/>
    <w:rsid w:val="00693681"/>
    <w:rsid w:val="006E6B8E"/>
    <w:rsid w:val="00712C8C"/>
    <w:rsid w:val="007313B1"/>
    <w:rsid w:val="0073422C"/>
    <w:rsid w:val="00790A59"/>
    <w:rsid w:val="007B498E"/>
    <w:rsid w:val="007C26A8"/>
    <w:rsid w:val="007F2C32"/>
    <w:rsid w:val="007F6B79"/>
    <w:rsid w:val="0080078D"/>
    <w:rsid w:val="008541DC"/>
    <w:rsid w:val="008751EF"/>
    <w:rsid w:val="00892EEC"/>
    <w:rsid w:val="0089616A"/>
    <w:rsid w:val="008A4AF6"/>
    <w:rsid w:val="008E19A8"/>
    <w:rsid w:val="00904E35"/>
    <w:rsid w:val="00944A6D"/>
    <w:rsid w:val="009578BB"/>
    <w:rsid w:val="009776EE"/>
    <w:rsid w:val="00994BB7"/>
    <w:rsid w:val="009955F4"/>
    <w:rsid w:val="009A7FF9"/>
    <w:rsid w:val="009B5A32"/>
    <w:rsid w:val="009F35D8"/>
    <w:rsid w:val="00A16805"/>
    <w:rsid w:val="00A22DD4"/>
    <w:rsid w:val="00A317A5"/>
    <w:rsid w:val="00A3790A"/>
    <w:rsid w:val="00A8788D"/>
    <w:rsid w:val="00AA6C56"/>
    <w:rsid w:val="00B17962"/>
    <w:rsid w:val="00B30833"/>
    <w:rsid w:val="00B35192"/>
    <w:rsid w:val="00B47DE7"/>
    <w:rsid w:val="00B51CCE"/>
    <w:rsid w:val="00B84418"/>
    <w:rsid w:val="00B85FFE"/>
    <w:rsid w:val="00BE0D20"/>
    <w:rsid w:val="00BF5009"/>
    <w:rsid w:val="00C13420"/>
    <w:rsid w:val="00C454DC"/>
    <w:rsid w:val="00C51655"/>
    <w:rsid w:val="00C54564"/>
    <w:rsid w:val="00C755ED"/>
    <w:rsid w:val="00CD7E7A"/>
    <w:rsid w:val="00CE6D80"/>
    <w:rsid w:val="00CF09A8"/>
    <w:rsid w:val="00D01867"/>
    <w:rsid w:val="00D40D02"/>
    <w:rsid w:val="00D66A19"/>
    <w:rsid w:val="00D746CD"/>
    <w:rsid w:val="00DE353B"/>
    <w:rsid w:val="00E05DF2"/>
    <w:rsid w:val="00E116AC"/>
    <w:rsid w:val="00E169B6"/>
    <w:rsid w:val="00E3065B"/>
    <w:rsid w:val="00E556C5"/>
    <w:rsid w:val="00E915D4"/>
    <w:rsid w:val="00F0200F"/>
    <w:rsid w:val="00F459FE"/>
    <w:rsid w:val="00F622B1"/>
    <w:rsid w:val="00FC21EC"/>
    <w:rsid w:val="00FD073A"/>
    <w:rsid w:val="00FD4949"/>
    <w:rsid w:val="00FD6560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2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character" w:styleId="a7">
    <w:name w:val="Hyperlink"/>
    <w:basedOn w:val="a0"/>
    <w:uiPriority w:val="99"/>
    <w:unhideWhenUsed/>
    <w:rsid w:val="001101DD"/>
    <w:rPr>
      <w:color w:val="0563C1" w:themeColor="hyperlink"/>
      <w:u w:val="single"/>
    </w:rPr>
  </w:style>
  <w:style w:type="paragraph" w:customStyle="1" w:styleId="ConsPlusNormal">
    <w:name w:val="ConsPlusNormal"/>
    <w:rsid w:val="00896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A7FF9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9A7F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FF9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9368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9368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0B9CF47B64DE538C6CD11E30156005CADD0A1EDA67DC8F05366BE76334AB137C2074E053CCAA832B923AE031DBE835D097181A1B269BDCBB073410U0C7M" TargetMode="External"/><Relationship Id="rId13" Type="http://schemas.openxmlformats.org/officeDocument/2006/relationships/hyperlink" Target="consultantplus://offline/ref=18B7941691FDFDC4DE7FA5CF6FBACABC32C562C476B344AFF0B1F6B3218CD1587E4CEDC4ACA44D0DE74348B91B4271D61524D775EEEF8EE945556831sDz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B7941691FDFDC4DE7FA5CF6FBACABC32C562C476B343A5F7B2F6B3218CD1587E4CEDC4ACA44D0DE74249BE184271D61524D775EEEF8EE945556831sDz1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F7A0DDE3A6963A0D7B017C71679903373CC296161326C6E9C2E7ACF7B5C547D09503C9CF5A385BF1939288B802AD02674C087E130D3CF88C5E7D6AL6A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6170B41B493AB594F73BCBB439BF7FEE0AF889920387102C5997E820D6F82B131115FCEC5811F6C85593886BD7B8CE51CEF2034FD85005lBmD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9AECCFB53B3D7565D38CCF13EC276A870082B7FED4E8AEA32BC743B7D9E8F790F4E3AE092A4016967A45744536075BA31C9BD8DB77809B3E9DF616v0I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4E5F-ED5B-4A90-8505-CF3AD22E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Мухтарова Эльмира Фаритовна</cp:lastModifiedBy>
  <cp:revision>3</cp:revision>
  <cp:lastPrinted>2020-06-22T12:12:00Z</cp:lastPrinted>
  <dcterms:created xsi:type="dcterms:W3CDTF">2020-06-22T12:00:00Z</dcterms:created>
  <dcterms:modified xsi:type="dcterms:W3CDTF">2020-06-22T14:23:00Z</dcterms:modified>
</cp:coreProperties>
</file>