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051D0" w14:textId="77777777" w:rsidR="00AF7145" w:rsidRDefault="00AF7145" w:rsidP="00AF7145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bookmarkStart w:id="0" w:name="_GoBack"/>
      <w:bookmarkEnd w:id="0"/>
      <w:r>
        <w:rPr>
          <w:sz w:val="20"/>
        </w:rP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проект</w:t>
      </w:r>
    </w:p>
    <w:p w14:paraId="794F9D7B" w14:textId="77777777" w:rsidR="00AF7145" w:rsidRPr="00664A9F" w:rsidRDefault="00AF7145" w:rsidP="00AF7145">
      <w:pPr>
        <w:widowControl w:val="0"/>
        <w:autoSpaceDE w:val="0"/>
        <w:autoSpaceDN w:val="0"/>
        <w:contextualSpacing/>
        <w:jc w:val="center"/>
        <w:rPr>
          <w:bCs/>
          <w:sz w:val="28"/>
          <w:szCs w:val="28"/>
        </w:rPr>
      </w:pPr>
      <w:r w:rsidRPr="00664A9F">
        <w:rPr>
          <w:sz w:val="28"/>
          <w:szCs w:val="28"/>
        </w:rPr>
        <w:t>КАБИНЕТ МИНИСТРОВ РЕСПУБЛИКИ ТАТАРСТАН</w:t>
      </w:r>
    </w:p>
    <w:p w14:paraId="7E5980E0" w14:textId="77777777" w:rsidR="00AF7145" w:rsidRPr="00B41564" w:rsidRDefault="00AF7145" w:rsidP="00AF7145">
      <w:pPr>
        <w:widowControl w:val="0"/>
        <w:autoSpaceDE w:val="0"/>
        <w:autoSpaceDN w:val="0"/>
        <w:contextualSpacing/>
        <w:jc w:val="center"/>
        <w:rPr>
          <w:bCs/>
          <w:sz w:val="16"/>
          <w:szCs w:val="16"/>
        </w:rPr>
      </w:pPr>
    </w:p>
    <w:p w14:paraId="4AB201B1" w14:textId="77777777" w:rsidR="00AF7145" w:rsidRDefault="00AF7145" w:rsidP="00AF7145">
      <w:pPr>
        <w:widowControl w:val="0"/>
        <w:tabs>
          <w:tab w:val="left" w:pos="4111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664A9F">
        <w:rPr>
          <w:sz w:val="28"/>
          <w:szCs w:val="28"/>
        </w:rPr>
        <w:t>ПОСТАНОВЛЕНИЕ</w:t>
      </w:r>
    </w:p>
    <w:p w14:paraId="29F7C7EE" w14:textId="77777777" w:rsidR="00AF7145" w:rsidRPr="000C05E7" w:rsidRDefault="00AF7145" w:rsidP="00AF7145">
      <w:pPr>
        <w:widowControl w:val="0"/>
        <w:tabs>
          <w:tab w:val="left" w:pos="4111"/>
        </w:tabs>
        <w:autoSpaceDE w:val="0"/>
        <w:autoSpaceDN w:val="0"/>
        <w:contextualSpacing/>
        <w:jc w:val="center"/>
        <w:rPr>
          <w:sz w:val="16"/>
          <w:szCs w:val="16"/>
        </w:rPr>
      </w:pPr>
    </w:p>
    <w:p w14:paraId="21BDCD21" w14:textId="77777777" w:rsidR="00AF7145" w:rsidRPr="00664A9F" w:rsidRDefault="00AF7145" w:rsidP="00AF7145">
      <w:pPr>
        <w:widowControl w:val="0"/>
        <w:ind w:left="709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«___»________20____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664A9F">
        <w:rPr>
          <w:rFonts w:eastAsia="Calibri"/>
          <w:sz w:val="28"/>
          <w:szCs w:val="28"/>
          <w:lang w:eastAsia="en-US"/>
        </w:rPr>
        <w:tab/>
        <w:t>№_____</w:t>
      </w:r>
    </w:p>
    <w:p w14:paraId="09733266" w14:textId="77777777" w:rsidR="00880C0D" w:rsidRDefault="00880C0D" w:rsidP="00880C0D">
      <w:pPr>
        <w:pStyle w:val="ConsPlusTitle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3612A81" w14:textId="77777777" w:rsidR="00002F2A" w:rsidRDefault="00002F2A" w:rsidP="00880C0D">
      <w:pPr>
        <w:pStyle w:val="ConsPlusTitle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1A85A39" w14:textId="70CC6E3F" w:rsidR="00002F2A" w:rsidRPr="00002F2A" w:rsidRDefault="00880C0D" w:rsidP="00002F2A">
      <w:pPr>
        <w:widowControl w:val="0"/>
        <w:tabs>
          <w:tab w:val="left" w:pos="4395"/>
        </w:tabs>
        <w:autoSpaceDE w:val="0"/>
        <w:autoSpaceDN w:val="0"/>
        <w:ind w:right="5243"/>
        <w:jc w:val="both"/>
        <w:rPr>
          <w:sz w:val="28"/>
          <w:szCs w:val="28"/>
        </w:rPr>
      </w:pPr>
      <w:r w:rsidRPr="00E61D48">
        <w:rPr>
          <w:sz w:val="28"/>
          <w:szCs w:val="28"/>
        </w:rPr>
        <w:t>О внесении изменени</w:t>
      </w:r>
      <w:r w:rsidR="00543757">
        <w:rPr>
          <w:sz w:val="28"/>
          <w:szCs w:val="28"/>
        </w:rPr>
        <w:t>я</w:t>
      </w:r>
      <w:r w:rsidRPr="00E61D48">
        <w:rPr>
          <w:sz w:val="28"/>
          <w:szCs w:val="28"/>
        </w:rPr>
        <w:t xml:space="preserve"> </w:t>
      </w:r>
      <w:r w:rsidR="00002F2A">
        <w:rPr>
          <w:sz w:val="28"/>
          <w:szCs w:val="28"/>
        </w:rPr>
        <w:t xml:space="preserve">в Положение </w:t>
      </w:r>
    </w:p>
    <w:p w14:paraId="129A21DD" w14:textId="42D03976" w:rsidR="00880C0D" w:rsidRPr="00E61D48" w:rsidRDefault="00002F2A" w:rsidP="00002F2A">
      <w:pPr>
        <w:widowControl w:val="0"/>
        <w:autoSpaceDE w:val="0"/>
        <w:autoSpaceDN w:val="0"/>
        <w:ind w:right="5101"/>
        <w:jc w:val="both"/>
        <w:rPr>
          <w:sz w:val="28"/>
          <w:szCs w:val="28"/>
        </w:rPr>
      </w:pPr>
      <w:r w:rsidRPr="00002F2A">
        <w:rPr>
          <w:sz w:val="28"/>
          <w:szCs w:val="28"/>
        </w:rPr>
        <w:t>о порядке и условиях реализации пилотного проекта</w:t>
      </w:r>
      <w:r>
        <w:rPr>
          <w:sz w:val="28"/>
          <w:szCs w:val="28"/>
        </w:rPr>
        <w:t xml:space="preserve"> </w:t>
      </w:r>
      <w:r w:rsidRPr="00002F2A">
        <w:rPr>
          <w:sz w:val="28"/>
          <w:szCs w:val="28"/>
        </w:rPr>
        <w:t xml:space="preserve">по предоставлению услуги </w:t>
      </w:r>
      <w:r>
        <w:rPr>
          <w:sz w:val="28"/>
          <w:szCs w:val="28"/>
        </w:rPr>
        <w:t>«С</w:t>
      </w:r>
      <w:r w:rsidRPr="00002F2A">
        <w:rPr>
          <w:sz w:val="28"/>
          <w:szCs w:val="28"/>
        </w:rPr>
        <w:t>иделка</w:t>
      </w:r>
      <w:r>
        <w:rPr>
          <w:sz w:val="28"/>
          <w:szCs w:val="28"/>
        </w:rPr>
        <w:t>»</w:t>
      </w:r>
      <w:r w:rsidRPr="00002F2A">
        <w:rPr>
          <w:sz w:val="28"/>
          <w:szCs w:val="28"/>
        </w:rPr>
        <w:t xml:space="preserve"> в рамках создания</w:t>
      </w:r>
      <w:r>
        <w:rPr>
          <w:sz w:val="28"/>
          <w:szCs w:val="28"/>
        </w:rPr>
        <w:t xml:space="preserve"> </w:t>
      </w:r>
      <w:r w:rsidRPr="00002F2A">
        <w:rPr>
          <w:sz w:val="28"/>
          <w:szCs w:val="28"/>
        </w:rPr>
        <w:t>системы долговременного ухода за гражданами пожилого</w:t>
      </w:r>
      <w:r>
        <w:rPr>
          <w:sz w:val="28"/>
          <w:szCs w:val="28"/>
        </w:rPr>
        <w:t xml:space="preserve"> </w:t>
      </w:r>
      <w:r w:rsidRPr="00002F2A">
        <w:rPr>
          <w:sz w:val="28"/>
          <w:szCs w:val="28"/>
        </w:rPr>
        <w:t>возраста и инвалидами в 2020 - 2022 годах</w:t>
      </w:r>
      <w:r>
        <w:rPr>
          <w:sz w:val="28"/>
          <w:szCs w:val="28"/>
        </w:rPr>
        <w:t>, утвержденно</w:t>
      </w:r>
      <w:r w:rsidR="00542A6B">
        <w:rPr>
          <w:sz w:val="28"/>
          <w:szCs w:val="28"/>
        </w:rPr>
        <w:t>е</w:t>
      </w:r>
      <w:r w:rsidRPr="00E61D48">
        <w:rPr>
          <w:sz w:val="28"/>
          <w:szCs w:val="28"/>
        </w:rPr>
        <w:t xml:space="preserve"> </w:t>
      </w:r>
      <w:r w:rsidR="00880C0D" w:rsidRPr="00E61D48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880C0D" w:rsidRPr="00E61D48">
        <w:rPr>
          <w:sz w:val="28"/>
          <w:szCs w:val="28"/>
        </w:rPr>
        <w:t xml:space="preserve"> Кабинета Министров Республики Татарстан от 31.01.2020 № 60</w:t>
      </w:r>
      <w:r>
        <w:rPr>
          <w:sz w:val="28"/>
          <w:szCs w:val="28"/>
        </w:rPr>
        <w:t xml:space="preserve"> </w:t>
      </w:r>
      <w:r w:rsidR="00880C0D" w:rsidRPr="00E61D48">
        <w:rPr>
          <w:sz w:val="28"/>
          <w:szCs w:val="28"/>
        </w:rPr>
        <w:t>«О мерах по реализации системы долговременного ухода за гражданами пожилого возраста и инвалидами в 2020 – 2022 годах и признании утратившими силу отдельных постановлений Кабинета Министров Республики Татарстан»</w:t>
      </w:r>
    </w:p>
    <w:p w14:paraId="3E11D701" w14:textId="77777777" w:rsidR="00880C0D" w:rsidRPr="00E61D48" w:rsidRDefault="00880C0D" w:rsidP="00880C0D">
      <w:pPr>
        <w:tabs>
          <w:tab w:val="left" w:pos="4536"/>
        </w:tabs>
        <w:autoSpaceDE w:val="0"/>
        <w:autoSpaceDN w:val="0"/>
        <w:adjustRightInd w:val="0"/>
        <w:ind w:right="4819"/>
        <w:jc w:val="both"/>
        <w:outlineLvl w:val="0"/>
        <w:rPr>
          <w:sz w:val="28"/>
          <w:szCs w:val="28"/>
        </w:rPr>
      </w:pPr>
    </w:p>
    <w:p w14:paraId="4D721249" w14:textId="77777777" w:rsidR="00880C0D" w:rsidRPr="00E61D48" w:rsidRDefault="00880C0D" w:rsidP="00880C0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2C345AF4" w14:textId="77777777" w:rsidR="00880C0D" w:rsidRPr="00E61D48" w:rsidRDefault="00880C0D" w:rsidP="00880C0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1D48">
        <w:rPr>
          <w:sz w:val="28"/>
          <w:szCs w:val="28"/>
        </w:rPr>
        <w:t>Кабинет Министров Республики Татарстан ПОСТАНОВЛЯЕТ:</w:t>
      </w:r>
    </w:p>
    <w:p w14:paraId="6F9213B6" w14:textId="77777777" w:rsidR="00880C0D" w:rsidRPr="00E61D48" w:rsidRDefault="00880C0D" w:rsidP="00880C0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520B1B7C" w14:textId="00A840AF" w:rsidR="00880C0D" w:rsidRPr="00E61D48" w:rsidRDefault="00880C0D" w:rsidP="00002F2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61D48">
        <w:rPr>
          <w:sz w:val="28"/>
          <w:szCs w:val="28"/>
        </w:rPr>
        <w:t xml:space="preserve">Внести </w:t>
      </w:r>
      <w:r w:rsidR="00002F2A" w:rsidRPr="00002F2A">
        <w:rPr>
          <w:sz w:val="28"/>
          <w:szCs w:val="28"/>
        </w:rPr>
        <w:t>в Положение о порядке и условиях реализации пилотного проекта по предоставлению услуги «Сиделка» в рамках создания системы долговременного ухода за гражданами пожилого возраста и инвалидами в 2020 - 2022 годах, утвержденно</w:t>
      </w:r>
      <w:r w:rsidR="00A223CD">
        <w:rPr>
          <w:sz w:val="28"/>
          <w:szCs w:val="28"/>
        </w:rPr>
        <w:t>е</w:t>
      </w:r>
      <w:r w:rsidR="00002F2A" w:rsidRPr="00002F2A">
        <w:rPr>
          <w:sz w:val="28"/>
          <w:szCs w:val="28"/>
        </w:rPr>
        <w:t xml:space="preserve"> постановлением Кабинета Министров Республики Татарстан от 31.01.2020 № 60 «О мерах по реализации системы долговременного ухо-да за гражданами пожилого возраста и инвалидами в 2020 – 2022 годах и признании утратившими силу отдельных постановлений Кабинета Министров Республики Татарстан»</w:t>
      </w:r>
      <w:r w:rsidR="004121F2">
        <w:rPr>
          <w:sz w:val="28"/>
          <w:szCs w:val="28"/>
        </w:rPr>
        <w:t xml:space="preserve"> </w:t>
      </w:r>
      <w:r w:rsidR="00A223CD" w:rsidRPr="00A223CD">
        <w:rPr>
          <w:sz w:val="28"/>
          <w:szCs w:val="28"/>
        </w:rPr>
        <w:t>(с изменениями, внесенными постановлением Кабинета Министров Республики Татарстан от 25.04.2020 № 325), изменение, изложив пункт 1.3 в следующей редакции:</w:t>
      </w:r>
    </w:p>
    <w:p w14:paraId="65CB1A26" w14:textId="0B4DFED1" w:rsidR="00880C0D" w:rsidRPr="00E61D48" w:rsidRDefault="00697C30" w:rsidP="00002F2A">
      <w:pPr>
        <w:widowControl w:val="0"/>
        <w:tabs>
          <w:tab w:val="left" w:pos="453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D279D">
        <w:rPr>
          <w:sz w:val="28"/>
          <w:szCs w:val="28"/>
        </w:rPr>
        <w:t xml:space="preserve"> </w:t>
      </w:r>
      <w:r w:rsidR="002D279D" w:rsidRPr="002D279D">
        <w:rPr>
          <w:sz w:val="28"/>
          <w:szCs w:val="28"/>
        </w:rPr>
        <w:t>«1.3. Пилотный проект реализуется во всех муниципальных районах, городских округах Республики Татарстан</w:t>
      </w:r>
      <w:r w:rsidR="00002F2A">
        <w:rPr>
          <w:sz w:val="28"/>
          <w:szCs w:val="28"/>
        </w:rPr>
        <w:t>.</w:t>
      </w:r>
      <w:r w:rsidR="002D279D" w:rsidRPr="002D279D">
        <w:rPr>
          <w:sz w:val="28"/>
          <w:szCs w:val="28"/>
        </w:rPr>
        <w:t>»</w:t>
      </w:r>
      <w:r w:rsidR="002D279D">
        <w:rPr>
          <w:sz w:val="28"/>
          <w:szCs w:val="28"/>
        </w:rPr>
        <w:t>.</w:t>
      </w:r>
    </w:p>
    <w:p w14:paraId="3BB707D6" w14:textId="77777777" w:rsidR="00880C0D" w:rsidRDefault="00880C0D" w:rsidP="00880C0D">
      <w:pPr>
        <w:widowControl w:val="0"/>
        <w:autoSpaceDE w:val="0"/>
        <w:autoSpaceDN w:val="0"/>
        <w:ind w:left="567"/>
        <w:contextualSpacing/>
        <w:jc w:val="both"/>
        <w:rPr>
          <w:sz w:val="28"/>
          <w:szCs w:val="28"/>
        </w:rPr>
      </w:pPr>
    </w:p>
    <w:p w14:paraId="77B46306" w14:textId="77777777" w:rsidR="00002F2A" w:rsidRPr="00E61D48" w:rsidRDefault="00002F2A" w:rsidP="00880C0D">
      <w:pPr>
        <w:widowControl w:val="0"/>
        <w:autoSpaceDE w:val="0"/>
        <w:autoSpaceDN w:val="0"/>
        <w:ind w:left="567"/>
        <w:contextualSpacing/>
        <w:jc w:val="both"/>
        <w:rPr>
          <w:sz w:val="28"/>
          <w:szCs w:val="28"/>
        </w:rPr>
      </w:pPr>
    </w:p>
    <w:p w14:paraId="5E47C58E" w14:textId="77777777" w:rsidR="00880C0D" w:rsidRPr="00E61D48" w:rsidRDefault="00880C0D" w:rsidP="00880C0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61D48">
        <w:rPr>
          <w:rFonts w:eastAsia="Calibri"/>
          <w:sz w:val="28"/>
          <w:szCs w:val="28"/>
          <w:lang w:eastAsia="en-US"/>
        </w:rPr>
        <w:t xml:space="preserve">Премьер-министр </w:t>
      </w:r>
    </w:p>
    <w:p w14:paraId="055C0F76" w14:textId="17FEE907" w:rsidR="00CE3911" w:rsidRPr="00CE3911" w:rsidRDefault="00880C0D" w:rsidP="000F598A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E61D48">
        <w:rPr>
          <w:rFonts w:eastAsia="Calibri"/>
          <w:sz w:val="28"/>
          <w:szCs w:val="28"/>
          <w:lang w:eastAsia="en-US"/>
        </w:rPr>
        <w:t>Республики Татарстан                                                                          А.В.Песошин</w:t>
      </w:r>
    </w:p>
    <w:sectPr w:rsidR="00CE3911" w:rsidRPr="00CE3911" w:rsidSect="002D279D">
      <w:headerReference w:type="default" r:id="rId6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F900F" w14:textId="77777777" w:rsidR="0090710D" w:rsidRDefault="0090710D" w:rsidP="0090029D">
      <w:r>
        <w:separator/>
      </w:r>
    </w:p>
  </w:endnote>
  <w:endnote w:type="continuationSeparator" w:id="0">
    <w:p w14:paraId="6A7F2347" w14:textId="77777777" w:rsidR="0090710D" w:rsidRDefault="0090710D" w:rsidP="0090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23ACE" w14:textId="77777777" w:rsidR="0090710D" w:rsidRDefault="0090710D" w:rsidP="0090029D">
      <w:r>
        <w:separator/>
      </w:r>
    </w:p>
  </w:footnote>
  <w:footnote w:type="continuationSeparator" w:id="0">
    <w:p w14:paraId="5C1BA635" w14:textId="77777777" w:rsidR="0090710D" w:rsidRDefault="0090710D" w:rsidP="0090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62678" w14:textId="5F11FA5C" w:rsidR="00E61D48" w:rsidRPr="00833EBD" w:rsidRDefault="00207C89">
    <w:pPr>
      <w:pStyle w:val="a3"/>
      <w:jc w:val="center"/>
      <w:rPr>
        <w:sz w:val="28"/>
      </w:rPr>
    </w:pPr>
    <w:r w:rsidRPr="00833EBD">
      <w:rPr>
        <w:sz w:val="28"/>
      </w:rPr>
      <w:fldChar w:fldCharType="begin"/>
    </w:r>
    <w:r w:rsidR="00C461B9" w:rsidRPr="00833EBD">
      <w:rPr>
        <w:sz w:val="28"/>
      </w:rPr>
      <w:instrText>PAGE   \* MERGEFORMAT</w:instrText>
    </w:r>
    <w:r w:rsidRPr="00833EBD">
      <w:rPr>
        <w:sz w:val="28"/>
      </w:rPr>
      <w:fldChar w:fldCharType="separate"/>
    </w:r>
    <w:r w:rsidR="004112E3">
      <w:rPr>
        <w:noProof/>
        <w:sz w:val="28"/>
      </w:rPr>
      <w:t>2</w:t>
    </w:r>
    <w:r w:rsidRPr="00833EBD">
      <w:rPr>
        <w:sz w:val="28"/>
      </w:rPr>
      <w:fldChar w:fldCharType="end"/>
    </w:r>
  </w:p>
  <w:p w14:paraId="154EA529" w14:textId="77777777" w:rsidR="00E61D48" w:rsidRPr="00833EBD" w:rsidRDefault="0090710D">
    <w:pPr>
      <w:pStyle w:val="a3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0D"/>
    <w:rsid w:val="00002F2A"/>
    <w:rsid w:val="0000511E"/>
    <w:rsid w:val="00091771"/>
    <w:rsid w:val="000D32B5"/>
    <w:rsid w:val="000F598A"/>
    <w:rsid w:val="001176D7"/>
    <w:rsid w:val="001215D1"/>
    <w:rsid w:val="00134104"/>
    <w:rsid w:val="001A62C7"/>
    <w:rsid w:val="001D29FD"/>
    <w:rsid w:val="00207C89"/>
    <w:rsid w:val="002720F9"/>
    <w:rsid w:val="002761A9"/>
    <w:rsid w:val="002C4DF0"/>
    <w:rsid w:val="002D279D"/>
    <w:rsid w:val="002D50C0"/>
    <w:rsid w:val="00311F84"/>
    <w:rsid w:val="00322E10"/>
    <w:rsid w:val="00372FE0"/>
    <w:rsid w:val="003B3BD0"/>
    <w:rsid w:val="003E0D18"/>
    <w:rsid w:val="003F1622"/>
    <w:rsid w:val="004112E3"/>
    <w:rsid w:val="00411783"/>
    <w:rsid w:val="004121F2"/>
    <w:rsid w:val="004C1507"/>
    <w:rsid w:val="004F6B23"/>
    <w:rsid w:val="005410ED"/>
    <w:rsid w:val="00542A6B"/>
    <w:rsid w:val="00543757"/>
    <w:rsid w:val="00600089"/>
    <w:rsid w:val="006411B3"/>
    <w:rsid w:val="0064522C"/>
    <w:rsid w:val="006664FC"/>
    <w:rsid w:val="00697C30"/>
    <w:rsid w:val="006D31C0"/>
    <w:rsid w:val="006F3D72"/>
    <w:rsid w:val="007252DF"/>
    <w:rsid w:val="0073670C"/>
    <w:rsid w:val="00756D4E"/>
    <w:rsid w:val="00790173"/>
    <w:rsid w:val="007A4829"/>
    <w:rsid w:val="007A7E30"/>
    <w:rsid w:val="007E2BAB"/>
    <w:rsid w:val="00821BAA"/>
    <w:rsid w:val="00880C0D"/>
    <w:rsid w:val="0090029D"/>
    <w:rsid w:val="0090710D"/>
    <w:rsid w:val="00914901"/>
    <w:rsid w:val="00934296"/>
    <w:rsid w:val="009633EB"/>
    <w:rsid w:val="00971E9A"/>
    <w:rsid w:val="009956D7"/>
    <w:rsid w:val="009A7878"/>
    <w:rsid w:val="009F34B0"/>
    <w:rsid w:val="00A07DB0"/>
    <w:rsid w:val="00A223CD"/>
    <w:rsid w:val="00A256BC"/>
    <w:rsid w:val="00A44C12"/>
    <w:rsid w:val="00A44D72"/>
    <w:rsid w:val="00AE33AC"/>
    <w:rsid w:val="00AE4E4C"/>
    <w:rsid w:val="00AF7145"/>
    <w:rsid w:val="00B63B74"/>
    <w:rsid w:val="00B73BE6"/>
    <w:rsid w:val="00BB1683"/>
    <w:rsid w:val="00BE56EE"/>
    <w:rsid w:val="00BF113A"/>
    <w:rsid w:val="00C461B9"/>
    <w:rsid w:val="00C522EB"/>
    <w:rsid w:val="00CE3911"/>
    <w:rsid w:val="00D1392E"/>
    <w:rsid w:val="00D1429F"/>
    <w:rsid w:val="00D211AD"/>
    <w:rsid w:val="00D47AA2"/>
    <w:rsid w:val="00D91813"/>
    <w:rsid w:val="00DA3BDC"/>
    <w:rsid w:val="00DB0B90"/>
    <w:rsid w:val="00E67697"/>
    <w:rsid w:val="00E95F7C"/>
    <w:rsid w:val="00F22F99"/>
    <w:rsid w:val="00FC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A96"/>
  <w15:docId w15:val="{7FF41F90-2658-47C6-829B-5729053A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C0D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0C0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80C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0C0D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90029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0029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0029D"/>
    <w:rPr>
      <w:rFonts w:eastAsia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90029D"/>
    <w:rPr>
      <w:vertAlign w:val="superscript"/>
    </w:rPr>
  </w:style>
  <w:style w:type="character" w:styleId="a8">
    <w:name w:val="Placeholder Text"/>
    <w:basedOn w:val="a0"/>
    <w:uiPriority w:val="99"/>
    <w:semiHidden/>
    <w:rsid w:val="0041178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761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61A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4121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21F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21F2"/>
    <w:rPr>
      <w:rFonts w:eastAsia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21F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21F2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Адиятуллина Э.Р.</dc:creator>
  <cp:lastModifiedBy>Нигматуллина Залина Анасовна</cp:lastModifiedBy>
  <cp:revision>3</cp:revision>
  <cp:lastPrinted>2020-05-14T07:25:00Z</cp:lastPrinted>
  <dcterms:created xsi:type="dcterms:W3CDTF">2020-07-24T09:59:00Z</dcterms:created>
  <dcterms:modified xsi:type="dcterms:W3CDTF">2020-07-24T11:57:00Z</dcterms:modified>
</cp:coreProperties>
</file>