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378" w:rsidRPr="006612BF" w:rsidRDefault="007F1692" w:rsidP="00EE4F38">
      <w:pPr>
        <w:pStyle w:val="a3"/>
        <w:ind w:left="8496"/>
        <w:rPr>
          <w:rFonts w:ascii="Times New Roman" w:hAnsi="Times New Roman"/>
          <w:sz w:val="28"/>
          <w:szCs w:val="28"/>
        </w:rPr>
      </w:pPr>
      <w:r>
        <w:rPr>
          <w:rFonts w:ascii="Times New Roman" w:hAnsi="Times New Roman"/>
          <w:sz w:val="28"/>
          <w:szCs w:val="28"/>
        </w:rPr>
        <w:t>Проект</w:t>
      </w:r>
    </w:p>
    <w:p w:rsidR="00D54378" w:rsidRPr="006612BF" w:rsidRDefault="00D54378" w:rsidP="00EE4F38">
      <w:pPr>
        <w:pStyle w:val="a3"/>
        <w:rPr>
          <w:rFonts w:ascii="Times New Roman" w:hAnsi="Times New Roman"/>
          <w:sz w:val="28"/>
          <w:szCs w:val="28"/>
        </w:rPr>
      </w:pPr>
    </w:p>
    <w:p w:rsidR="00D54378" w:rsidRPr="006612BF" w:rsidRDefault="00D54378" w:rsidP="00EE4F38">
      <w:pPr>
        <w:pStyle w:val="a3"/>
        <w:jc w:val="center"/>
        <w:rPr>
          <w:rFonts w:ascii="Times New Roman" w:hAnsi="Times New Roman"/>
          <w:sz w:val="28"/>
          <w:szCs w:val="28"/>
        </w:rPr>
      </w:pPr>
      <w:r w:rsidRPr="006612BF">
        <w:rPr>
          <w:rFonts w:ascii="Times New Roman" w:hAnsi="Times New Roman"/>
          <w:sz w:val="28"/>
          <w:szCs w:val="28"/>
        </w:rPr>
        <w:t>КАБИНЕТ МИНИСТРОВ РЕСПУБЛИКИ ТАТАРСТАН</w:t>
      </w:r>
    </w:p>
    <w:p w:rsidR="00D54378" w:rsidRDefault="00D54378" w:rsidP="00EE4F38">
      <w:pPr>
        <w:pStyle w:val="a3"/>
        <w:jc w:val="center"/>
        <w:rPr>
          <w:rFonts w:ascii="Times New Roman" w:hAnsi="Times New Roman"/>
          <w:sz w:val="28"/>
          <w:szCs w:val="28"/>
        </w:rPr>
      </w:pPr>
      <w:r>
        <w:rPr>
          <w:rFonts w:ascii="Times New Roman" w:hAnsi="Times New Roman"/>
          <w:sz w:val="28"/>
          <w:szCs w:val="28"/>
        </w:rPr>
        <w:t>П</w:t>
      </w:r>
      <w:r w:rsidRPr="006612BF">
        <w:rPr>
          <w:rFonts w:ascii="Times New Roman" w:hAnsi="Times New Roman"/>
          <w:sz w:val="28"/>
          <w:szCs w:val="28"/>
        </w:rPr>
        <w:t>ОСТАНОВЛЕНИЕ</w:t>
      </w:r>
    </w:p>
    <w:p w:rsidR="00D54378" w:rsidRPr="006612BF" w:rsidRDefault="00D54378" w:rsidP="00EE4F38">
      <w:pPr>
        <w:pStyle w:val="a3"/>
        <w:jc w:val="center"/>
        <w:rPr>
          <w:rFonts w:ascii="Times New Roman" w:hAnsi="Times New Roman"/>
          <w:sz w:val="28"/>
          <w:szCs w:val="28"/>
        </w:rPr>
      </w:pPr>
    </w:p>
    <w:p w:rsidR="00D54378" w:rsidRDefault="00D54378" w:rsidP="00EE4F38">
      <w:pPr>
        <w:pStyle w:val="a3"/>
        <w:rPr>
          <w:rFonts w:ascii="Times New Roman" w:hAnsi="Times New Roman"/>
          <w:sz w:val="28"/>
          <w:szCs w:val="28"/>
        </w:rPr>
      </w:pPr>
      <w:r>
        <w:rPr>
          <w:rFonts w:ascii="Times New Roman" w:hAnsi="Times New Roman"/>
          <w:sz w:val="28"/>
          <w:szCs w:val="28"/>
        </w:rPr>
        <w:t>от _____</w:t>
      </w:r>
      <w:r w:rsidR="007E6843">
        <w:rPr>
          <w:rFonts w:ascii="Times New Roman" w:hAnsi="Times New Roman"/>
          <w:sz w:val="28"/>
          <w:szCs w:val="28"/>
        </w:rPr>
        <w:t xml:space="preserve"> </w:t>
      </w:r>
      <w:r>
        <w:rPr>
          <w:rFonts w:ascii="Times New Roman" w:hAnsi="Times New Roman"/>
          <w:sz w:val="28"/>
          <w:szCs w:val="28"/>
        </w:rPr>
        <w:t xml:space="preserve"> </w:t>
      </w:r>
      <w:r w:rsidR="00900C2F">
        <w:rPr>
          <w:rFonts w:ascii="Times New Roman" w:hAnsi="Times New Roman"/>
          <w:sz w:val="28"/>
          <w:szCs w:val="28"/>
        </w:rPr>
        <w:t xml:space="preserve"> </w:t>
      </w:r>
      <w:r w:rsidR="0025152F">
        <w:rPr>
          <w:rFonts w:ascii="Times New Roman" w:hAnsi="Times New Roman"/>
          <w:sz w:val="28"/>
          <w:szCs w:val="28"/>
        </w:rPr>
        <w:t>_</w:t>
      </w:r>
      <w:r>
        <w:rPr>
          <w:rFonts w:ascii="Times New Roman" w:hAnsi="Times New Roman"/>
          <w:sz w:val="28"/>
          <w:szCs w:val="28"/>
        </w:rPr>
        <w:t>_______</w:t>
      </w:r>
      <w:r w:rsidRPr="006612BF">
        <w:rPr>
          <w:rFonts w:ascii="Times New Roman" w:hAnsi="Times New Roman"/>
          <w:sz w:val="28"/>
          <w:szCs w:val="28"/>
        </w:rPr>
        <w:t>20</w:t>
      </w:r>
      <w:r w:rsidR="007912DB">
        <w:rPr>
          <w:rFonts w:ascii="Times New Roman" w:hAnsi="Times New Roman"/>
          <w:sz w:val="28"/>
          <w:szCs w:val="28"/>
        </w:rPr>
        <w:t>20</w:t>
      </w:r>
      <w:r>
        <w:rPr>
          <w:rFonts w:ascii="Times New Roman" w:hAnsi="Times New Roman"/>
          <w:sz w:val="28"/>
          <w:szCs w:val="28"/>
        </w:rPr>
        <w:t xml:space="preserve"> </w:t>
      </w:r>
      <w:r w:rsidR="006E2CAE">
        <w:rPr>
          <w:rFonts w:ascii="Times New Roman" w:hAnsi="Times New Roman"/>
          <w:sz w:val="28"/>
          <w:szCs w:val="28"/>
        </w:rPr>
        <w:t xml:space="preserve">     </w:t>
      </w:r>
      <w:r>
        <w:rPr>
          <w:rFonts w:ascii="Times New Roman" w:hAnsi="Times New Roman"/>
          <w:sz w:val="28"/>
          <w:szCs w:val="28"/>
        </w:rPr>
        <w:t xml:space="preserve">                                                                   </w:t>
      </w:r>
      <w:r w:rsidRPr="006612BF">
        <w:rPr>
          <w:rFonts w:ascii="Times New Roman" w:hAnsi="Times New Roman"/>
          <w:sz w:val="28"/>
          <w:szCs w:val="28"/>
        </w:rPr>
        <w:t>№ ____</w:t>
      </w:r>
      <w:r>
        <w:rPr>
          <w:rFonts w:ascii="Times New Roman" w:hAnsi="Times New Roman"/>
          <w:sz w:val="28"/>
          <w:szCs w:val="28"/>
        </w:rPr>
        <w:t>__</w:t>
      </w:r>
    </w:p>
    <w:p w:rsidR="00D54378" w:rsidRDefault="00D54378" w:rsidP="00EE4F38">
      <w:pPr>
        <w:pStyle w:val="a3"/>
        <w:rPr>
          <w:rFonts w:ascii="Times New Roman" w:hAnsi="Times New Roman"/>
          <w:sz w:val="28"/>
          <w:szCs w:val="28"/>
        </w:rPr>
      </w:pPr>
    </w:p>
    <w:p w:rsidR="00B62EC3" w:rsidRDefault="00B62EC3" w:rsidP="00EE4F38">
      <w:pPr>
        <w:pStyle w:val="a3"/>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1"/>
        <w:gridCol w:w="4707"/>
      </w:tblGrid>
      <w:tr w:rsidR="00D54378" w:rsidTr="005D2790">
        <w:tc>
          <w:tcPr>
            <w:tcW w:w="5210" w:type="dxa"/>
          </w:tcPr>
          <w:p w:rsidR="00D54378" w:rsidRPr="00BF44D4" w:rsidRDefault="0038248C" w:rsidP="00923204">
            <w:pPr>
              <w:pStyle w:val="ConsPlusNormal"/>
              <w:ind w:firstLine="540"/>
              <w:rPr>
                <w:rFonts w:ascii="Times New Roman" w:hAnsi="Times New Roman"/>
                <w:sz w:val="28"/>
                <w:szCs w:val="28"/>
              </w:rPr>
            </w:pPr>
            <w:r w:rsidRPr="0038248C">
              <w:rPr>
                <w:rFonts w:ascii="Times New Roman" w:hAnsi="Times New Roman"/>
                <w:sz w:val="28"/>
                <w:szCs w:val="28"/>
              </w:rPr>
              <w:t>О</w:t>
            </w:r>
            <w:r w:rsidR="007912DB">
              <w:rPr>
                <w:rFonts w:ascii="Times New Roman" w:hAnsi="Times New Roman"/>
                <w:sz w:val="28"/>
                <w:szCs w:val="28"/>
              </w:rPr>
              <w:t xml:space="preserve">б утверждении </w:t>
            </w:r>
            <w:r w:rsidR="00DB4A7A">
              <w:rPr>
                <w:rFonts w:ascii="Times New Roman" w:hAnsi="Times New Roman"/>
                <w:sz w:val="28"/>
                <w:szCs w:val="28"/>
              </w:rPr>
              <w:t>Правил</w:t>
            </w:r>
            <w:r w:rsidR="007912DB">
              <w:rPr>
                <w:rFonts w:ascii="Times New Roman" w:hAnsi="Times New Roman"/>
                <w:sz w:val="28"/>
                <w:szCs w:val="28"/>
              </w:rPr>
              <w:t xml:space="preserve"> финансового обеспечения расходных обязательств</w:t>
            </w:r>
            <w:r w:rsidR="00A42CEA">
              <w:rPr>
                <w:rFonts w:ascii="Times New Roman" w:hAnsi="Times New Roman"/>
                <w:sz w:val="28"/>
                <w:szCs w:val="28"/>
              </w:rPr>
              <w:t xml:space="preserve"> Республики Т</w:t>
            </w:r>
            <w:r w:rsidR="007912DB">
              <w:rPr>
                <w:rFonts w:ascii="Times New Roman" w:hAnsi="Times New Roman"/>
                <w:sz w:val="28"/>
                <w:szCs w:val="28"/>
              </w:rPr>
              <w:t>атарстан</w:t>
            </w:r>
            <w:r w:rsidR="00923204">
              <w:rPr>
                <w:rFonts w:ascii="Times New Roman" w:hAnsi="Times New Roman"/>
                <w:sz w:val="28"/>
                <w:szCs w:val="28"/>
              </w:rPr>
              <w:t>, возникающих при</w:t>
            </w:r>
            <w:r w:rsidR="00B85780">
              <w:rPr>
                <w:rFonts w:ascii="Times New Roman" w:hAnsi="Times New Roman"/>
                <w:sz w:val="28"/>
                <w:szCs w:val="28"/>
              </w:rPr>
              <w:t xml:space="preserve"> осуществлени</w:t>
            </w:r>
            <w:r w:rsidR="00923204">
              <w:rPr>
                <w:rFonts w:ascii="Times New Roman" w:hAnsi="Times New Roman"/>
                <w:sz w:val="28"/>
                <w:szCs w:val="28"/>
              </w:rPr>
              <w:t>и</w:t>
            </w:r>
            <w:r w:rsidR="00B85780">
              <w:rPr>
                <w:rFonts w:ascii="Times New Roman" w:hAnsi="Times New Roman"/>
                <w:sz w:val="28"/>
                <w:szCs w:val="28"/>
              </w:rPr>
              <w:t xml:space="preserve"> оплаты отпусков и выплаты компенсации за неиспользованные отпуска работникам</w:t>
            </w:r>
            <w:r w:rsidR="00A42CEA">
              <w:rPr>
                <w:rFonts w:ascii="Times New Roman" w:hAnsi="Times New Roman"/>
                <w:sz w:val="28"/>
                <w:szCs w:val="28"/>
              </w:rPr>
              <w:t xml:space="preserve"> стационарных организаций социального обслуживания, стационарных отделений, созданных не в стационарных организациях социального обслуживания,</w:t>
            </w:r>
            <w:r w:rsidR="00B85780">
              <w:rPr>
                <w:rFonts w:ascii="Times New Roman" w:hAnsi="Times New Roman"/>
                <w:sz w:val="28"/>
                <w:szCs w:val="28"/>
              </w:rPr>
              <w:t xml:space="preserve"> кото</w:t>
            </w:r>
            <w:r w:rsidR="00C671DA">
              <w:rPr>
                <w:rFonts w:ascii="Times New Roman" w:hAnsi="Times New Roman"/>
                <w:sz w:val="28"/>
                <w:szCs w:val="28"/>
              </w:rPr>
              <w:t>рым в соответствии с решениями П</w:t>
            </w:r>
            <w:r w:rsidR="00B85780">
              <w:rPr>
                <w:rFonts w:ascii="Times New Roman" w:hAnsi="Times New Roman"/>
                <w:sz w:val="28"/>
                <w:szCs w:val="28"/>
              </w:rPr>
              <w:t>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произведенных Республикой Татарстан расходов на указанные цели</w:t>
            </w:r>
            <w:r w:rsidRPr="0038248C">
              <w:rPr>
                <w:rFonts w:ascii="Times New Roman" w:hAnsi="Times New Roman"/>
                <w:sz w:val="28"/>
                <w:szCs w:val="28"/>
              </w:rPr>
              <w:t xml:space="preserve"> </w:t>
            </w:r>
          </w:p>
        </w:tc>
        <w:tc>
          <w:tcPr>
            <w:tcW w:w="5211" w:type="dxa"/>
          </w:tcPr>
          <w:p w:rsidR="00D54378" w:rsidRDefault="00D54378" w:rsidP="00EE4F38">
            <w:pPr>
              <w:pStyle w:val="a3"/>
              <w:jc w:val="center"/>
              <w:rPr>
                <w:rFonts w:ascii="Times New Roman" w:hAnsi="Times New Roman"/>
                <w:sz w:val="28"/>
                <w:szCs w:val="28"/>
              </w:rPr>
            </w:pPr>
          </w:p>
        </w:tc>
      </w:tr>
      <w:tr w:rsidR="00D54378" w:rsidTr="005D2790">
        <w:tc>
          <w:tcPr>
            <w:tcW w:w="5210" w:type="dxa"/>
          </w:tcPr>
          <w:p w:rsidR="00D54378" w:rsidRDefault="00D54378" w:rsidP="00EE4F38">
            <w:pPr>
              <w:pStyle w:val="a3"/>
              <w:rPr>
                <w:rFonts w:ascii="Times New Roman" w:hAnsi="Times New Roman"/>
                <w:sz w:val="28"/>
                <w:szCs w:val="28"/>
              </w:rPr>
            </w:pPr>
          </w:p>
        </w:tc>
        <w:tc>
          <w:tcPr>
            <w:tcW w:w="5211" w:type="dxa"/>
          </w:tcPr>
          <w:p w:rsidR="00D54378" w:rsidRDefault="00D54378" w:rsidP="00EE4F38">
            <w:pPr>
              <w:pStyle w:val="a3"/>
              <w:jc w:val="center"/>
              <w:rPr>
                <w:rFonts w:ascii="Times New Roman" w:hAnsi="Times New Roman"/>
                <w:sz w:val="28"/>
                <w:szCs w:val="28"/>
              </w:rPr>
            </w:pPr>
          </w:p>
        </w:tc>
      </w:tr>
    </w:tbl>
    <w:p w:rsidR="00A42CEA" w:rsidRPr="00A42CEA" w:rsidRDefault="00A42CEA" w:rsidP="00EE4F38">
      <w:pPr>
        <w:pStyle w:val="a3"/>
        <w:ind w:firstLine="567"/>
        <w:jc w:val="both"/>
        <w:rPr>
          <w:rFonts w:ascii="Times New Roman" w:hAnsi="Times New Roman"/>
          <w:sz w:val="28"/>
          <w:szCs w:val="28"/>
        </w:rPr>
      </w:pPr>
      <w:r w:rsidRPr="00A42CEA">
        <w:rPr>
          <w:rFonts w:ascii="Times New Roman" w:hAnsi="Times New Roman"/>
          <w:sz w:val="28"/>
          <w:szCs w:val="28"/>
        </w:rPr>
        <w:t xml:space="preserve">В соответствии с </w:t>
      </w:r>
      <w:hyperlink r:id="rId8" w:history="1">
        <w:r w:rsidRPr="00A42CEA">
          <w:rPr>
            <w:rFonts w:ascii="Times New Roman" w:hAnsi="Times New Roman"/>
            <w:sz w:val="28"/>
            <w:szCs w:val="28"/>
          </w:rPr>
          <w:t>постановлением</w:t>
        </w:r>
      </w:hyperlink>
      <w:r w:rsidRPr="00A42CEA">
        <w:rPr>
          <w:rFonts w:ascii="Times New Roman" w:hAnsi="Times New Roman"/>
          <w:sz w:val="28"/>
          <w:szCs w:val="28"/>
        </w:rPr>
        <w:t xml:space="preserve"> Правительства Российской Федерации от </w:t>
      </w:r>
      <w:r w:rsidR="00B85780">
        <w:rPr>
          <w:rFonts w:ascii="Times New Roman" w:hAnsi="Times New Roman"/>
          <w:sz w:val="28"/>
          <w:szCs w:val="28"/>
        </w:rPr>
        <w:t>24 июля</w:t>
      </w:r>
      <w:r w:rsidR="00DB4A7A">
        <w:rPr>
          <w:rFonts w:ascii="Times New Roman" w:hAnsi="Times New Roman"/>
          <w:sz w:val="28"/>
          <w:szCs w:val="28"/>
        </w:rPr>
        <w:t xml:space="preserve"> 2020</w:t>
      </w:r>
      <w:r w:rsidR="008A7021">
        <w:rPr>
          <w:rFonts w:ascii="Times New Roman" w:hAnsi="Times New Roman"/>
          <w:sz w:val="28"/>
          <w:szCs w:val="28"/>
        </w:rPr>
        <w:t xml:space="preserve"> </w:t>
      </w:r>
      <w:r w:rsidR="00DB4A7A">
        <w:rPr>
          <w:rFonts w:ascii="Times New Roman" w:hAnsi="Times New Roman"/>
          <w:sz w:val="28"/>
          <w:szCs w:val="28"/>
        </w:rPr>
        <w:t>г. №</w:t>
      </w:r>
      <w:r w:rsidR="006E2CAE">
        <w:rPr>
          <w:rFonts w:ascii="Times New Roman" w:hAnsi="Times New Roman"/>
          <w:sz w:val="28"/>
          <w:szCs w:val="28"/>
        </w:rPr>
        <w:t xml:space="preserve"> </w:t>
      </w:r>
      <w:r w:rsidR="00B85780">
        <w:rPr>
          <w:rFonts w:ascii="Times New Roman" w:hAnsi="Times New Roman"/>
          <w:sz w:val="28"/>
          <w:szCs w:val="28"/>
        </w:rPr>
        <w:t>1104</w:t>
      </w:r>
      <w:r>
        <w:rPr>
          <w:rFonts w:ascii="Times New Roman" w:hAnsi="Times New Roman"/>
          <w:sz w:val="28"/>
          <w:szCs w:val="28"/>
        </w:rPr>
        <w:t xml:space="preserve"> «</w:t>
      </w:r>
      <w:r w:rsidRPr="0038248C">
        <w:rPr>
          <w:rFonts w:ascii="Times New Roman" w:eastAsia="Times New Roman" w:hAnsi="Times New Roman"/>
          <w:sz w:val="28"/>
          <w:szCs w:val="28"/>
          <w:lang w:eastAsia="ru-RU"/>
        </w:rPr>
        <w:t>О</w:t>
      </w:r>
      <w:r>
        <w:rPr>
          <w:rFonts w:ascii="Times New Roman" w:eastAsia="Times New Roman" w:hAnsi="Times New Roman"/>
          <w:sz w:val="28"/>
          <w:szCs w:val="28"/>
          <w:lang w:eastAsia="ru-RU"/>
        </w:rPr>
        <w:t>б утверждении П</w:t>
      </w:r>
      <w:r w:rsidR="00DB4A7A">
        <w:rPr>
          <w:rFonts w:ascii="Times New Roman" w:eastAsia="Times New Roman" w:hAnsi="Times New Roman"/>
          <w:sz w:val="28"/>
          <w:szCs w:val="28"/>
          <w:lang w:eastAsia="ru-RU"/>
        </w:rPr>
        <w:t>равил предоставления в 2020 году иных межбюджетных трансфертов</w:t>
      </w:r>
      <w:r w:rsidR="00B85780">
        <w:rPr>
          <w:rFonts w:ascii="Times New Roman" w:eastAsia="Times New Roman" w:hAnsi="Times New Roman"/>
          <w:sz w:val="28"/>
          <w:szCs w:val="28"/>
          <w:lang w:eastAsia="ru-RU"/>
        </w:rPr>
        <w:t>, имеющих целевое назначение, из федерального бюджета бюджетам субъектов</w:t>
      </w:r>
      <w:r w:rsidR="00DB4A7A">
        <w:rPr>
          <w:rFonts w:ascii="Times New Roman" w:eastAsia="Times New Roman" w:hAnsi="Times New Roman"/>
          <w:sz w:val="28"/>
          <w:szCs w:val="28"/>
          <w:lang w:eastAsia="ru-RU"/>
        </w:rPr>
        <w:t xml:space="preserve">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w:t>
      </w:r>
      <w:r w:rsidR="00B85780">
        <w:rPr>
          <w:rFonts w:ascii="Times New Roman" w:eastAsia="Times New Roman" w:hAnsi="Times New Roman"/>
          <w:sz w:val="28"/>
          <w:szCs w:val="28"/>
          <w:lang w:eastAsia="ru-RU"/>
        </w:rPr>
        <w:t xml:space="preserve"> в целях </w:t>
      </w:r>
      <w:proofErr w:type="spellStart"/>
      <w:r w:rsidR="00B85780">
        <w:rPr>
          <w:rFonts w:ascii="Times New Roman" w:eastAsia="Times New Roman" w:hAnsi="Times New Roman"/>
          <w:sz w:val="28"/>
          <w:szCs w:val="28"/>
          <w:lang w:eastAsia="ru-RU"/>
        </w:rPr>
        <w:t>софинансирования</w:t>
      </w:r>
      <w:proofErr w:type="spellEnd"/>
      <w:r w:rsidR="00B85780">
        <w:rPr>
          <w:rFonts w:ascii="Times New Roman" w:eastAsia="Times New Roman" w:hAnsi="Times New Roman"/>
          <w:sz w:val="28"/>
          <w:szCs w:val="28"/>
          <w:lang w:eastAsia="ru-RU"/>
        </w:rPr>
        <w:t xml:space="preserve"> расходных обязательств субъектов Российской Федерации по финансовому обеспечению </w:t>
      </w:r>
      <w:r w:rsidR="00B85780">
        <w:rPr>
          <w:rFonts w:ascii="Times New Roman" w:hAnsi="Times New Roman"/>
          <w:sz w:val="28"/>
          <w:szCs w:val="28"/>
        </w:rPr>
        <w:t xml:space="preserve">осуществления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произведенных </w:t>
      </w:r>
      <w:r w:rsidR="00B85780">
        <w:rPr>
          <w:rFonts w:ascii="Times New Roman" w:hAnsi="Times New Roman"/>
          <w:sz w:val="28"/>
          <w:szCs w:val="28"/>
        </w:rPr>
        <w:lastRenderedPageBreak/>
        <w:t>субъектами Российской Федерации расходов на указанные цели»</w:t>
      </w:r>
      <w:r w:rsidR="00DB4A7A">
        <w:rPr>
          <w:rFonts w:ascii="Times New Roman" w:eastAsia="Times New Roman" w:hAnsi="Times New Roman"/>
          <w:sz w:val="28"/>
          <w:szCs w:val="28"/>
          <w:lang w:eastAsia="ru-RU"/>
        </w:rPr>
        <w:t xml:space="preserve"> </w:t>
      </w:r>
      <w:r w:rsidRPr="00A42CEA">
        <w:rPr>
          <w:rFonts w:ascii="Times New Roman" w:hAnsi="Times New Roman"/>
          <w:sz w:val="28"/>
          <w:szCs w:val="28"/>
        </w:rPr>
        <w:t xml:space="preserve">Кабинет Министров Республики Татарстан </w:t>
      </w:r>
      <w:r>
        <w:rPr>
          <w:rFonts w:ascii="Times New Roman" w:hAnsi="Times New Roman"/>
          <w:sz w:val="28"/>
          <w:szCs w:val="28"/>
        </w:rPr>
        <w:t>ПОСТАНОВЛЯЕТ</w:t>
      </w:r>
      <w:r w:rsidRPr="00A42CEA">
        <w:rPr>
          <w:rFonts w:ascii="Times New Roman" w:hAnsi="Times New Roman"/>
          <w:sz w:val="28"/>
          <w:szCs w:val="28"/>
        </w:rPr>
        <w:t>:</w:t>
      </w:r>
    </w:p>
    <w:p w:rsidR="00A42CEA" w:rsidRPr="00A42CEA" w:rsidRDefault="00A42CEA" w:rsidP="00EE4F38">
      <w:pPr>
        <w:pStyle w:val="ConsPlusNormal"/>
        <w:jc w:val="both"/>
        <w:rPr>
          <w:rFonts w:ascii="Times New Roman" w:hAnsi="Times New Roman" w:cs="Times New Roman"/>
          <w:sz w:val="28"/>
          <w:szCs w:val="28"/>
        </w:rPr>
      </w:pPr>
    </w:p>
    <w:p w:rsidR="00A42CEA" w:rsidRPr="00A42CEA" w:rsidRDefault="00460AE9" w:rsidP="00EE4F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Утвердить прилагаемые </w:t>
      </w:r>
      <w:hyperlink w:anchor="P42" w:history="1">
        <w:r w:rsidR="00DB4A7A">
          <w:rPr>
            <w:rFonts w:ascii="Times New Roman" w:hAnsi="Times New Roman" w:cs="Times New Roman"/>
            <w:sz w:val="28"/>
            <w:szCs w:val="28"/>
          </w:rPr>
          <w:t>Правила</w:t>
        </w:r>
      </w:hyperlink>
      <w:r w:rsidR="00A42CEA" w:rsidRPr="00A42CEA">
        <w:rPr>
          <w:rFonts w:ascii="Times New Roman" w:hAnsi="Times New Roman" w:cs="Times New Roman"/>
          <w:sz w:val="28"/>
          <w:szCs w:val="28"/>
        </w:rPr>
        <w:t xml:space="preserve"> </w:t>
      </w:r>
      <w:r w:rsidR="00923204">
        <w:rPr>
          <w:rFonts w:ascii="Times New Roman" w:hAnsi="Times New Roman"/>
          <w:sz w:val="28"/>
          <w:szCs w:val="28"/>
        </w:rPr>
        <w:t xml:space="preserve">финансового обеспечения расходных обязательств Республики Татарстан, возникающих при осуществлении оплаты отпусков и выплаты </w:t>
      </w:r>
      <w:r w:rsidR="00D95F87">
        <w:rPr>
          <w:rFonts w:ascii="Times New Roman" w:hAnsi="Times New Roman"/>
          <w:sz w:val="28"/>
          <w:szCs w:val="28"/>
        </w:rPr>
        <w:t>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w:t>
      </w:r>
      <w:r w:rsidR="00C671DA">
        <w:rPr>
          <w:rFonts w:ascii="Times New Roman" w:hAnsi="Times New Roman"/>
          <w:sz w:val="28"/>
          <w:szCs w:val="28"/>
        </w:rPr>
        <w:t>рым в соответствии с решениями П</w:t>
      </w:r>
      <w:r w:rsidR="00D95F87">
        <w:rPr>
          <w:rFonts w:ascii="Times New Roman" w:hAnsi="Times New Roman"/>
          <w:sz w:val="28"/>
          <w:szCs w:val="28"/>
        </w:rPr>
        <w:t>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произведенных Республикой Татарстан расходов на указанные цели</w:t>
      </w:r>
      <w:r w:rsidR="00923204">
        <w:rPr>
          <w:rFonts w:ascii="Times New Roman" w:hAnsi="Times New Roman" w:cs="Times New Roman"/>
          <w:sz w:val="28"/>
          <w:szCs w:val="28"/>
        </w:rPr>
        <w:t>.</w:t>
      </w:r>
    </w:p>
    <w:p w:rsidR="00A42CEA" w:rsidRPr="00A42CEA" w:rsidRDefault="00A42CEA" w:rsidP="00B31F87">
      <w:pPr>
        <w:pStyle w:val="ConsPlusNormal"/>
        <w:ind w:firstLine="540"/>
        <w:jc w:val="both"/>
        <w:rPr>
          <w:rFonts w:ascii="Times New Roman" w:hAnsi="Times New Roman" w:cs="Times New Roman"/>
          <w:sz w:val="28"/>
          <w:szCs w:val="28"/>
        </w:rPr>
      </w:pPr>
    </w:p>
    <w:p w:rsidR="000B6BE9" w:rsidRDefault="000B6BE9" w:rsidP="00EE4F38">
      <w:pPr>
        <w:pStyle w:val="ConsPlusNormal"/>
        <w:jc w:val="both"/>
        <w:rPr>
          <w:rFonts w:ascii="Times New Roman" w:hAnsi="Times New Roman" w:cs="Times New Roman"/>
          <w:sz w:val="28"/>
          <w:szCs w:val="28"/>
        </w:rPr>
      </w:pPr>
    </w:p>
    <w:p w:rsidR="009A5C07" w:rsidRDefault="009A5C07" w:rsidP="00EE4F38">
      <w:pPr>
        <w:pStyle w:val="ConsPlusNormal"/>
        <w:jc w:val="both"/>
        <w:rPr>
          <w:rFonts w:ascii="Times New Roman" w:hAnsi="Times New Roman" w:cs="Times New Roman"/>
          <w:sz w:val="28"/>
          <w:szCs w:val="28"/>
        </w:rPr>
      </w:pPr>
    </w:p>
    <w:p w:rsidR="009A5C07" w:rsidRDefault="009A5C07" w:rsidP="00EE4F38">
      <w:pPr>
        <w:pStyle w:val="ConsPlusNormal"/>
        <w:jc w:val="both"/>
        <w:rPr>
          <w:rFonts w:ascii="Times New Roman" w:hAnsi="Times New Roman" w:cs="Times New Roman"/>
          <w:sz w:val="28"/>
          <w:szCs w:val="28"/>
        </w:rPr>
      </w:pPr>
    </w:p>
    <w:p w:rsidR="000B6BE9" w:rsidRDefault="000B6BE9" w:rsidP="00EE4F38">
      <w:pPr>
        <w:pStyle w:val="ConsPlusNormal"/>
        <w:jc w:val="both"/>
        <w:rPr>
          <w:rFonts w:ascii="Times New Roman" w:hAnsi="Times New Roman" w:cs="Times New Roman"/>
          <w:sz w:val="28"/>
          <w:szCs w:val="28"/>
        </w:rPr>
      </w:pPr>
    </w:p>
    <w:p w:rsidR="000B6BE9" w:rsidRDefault="000B6BE9" w:rsidP="00EE4F38">
      <w:pPr>
        <w:pStyle w:val="ConsPlusNormal"/>
        <w:jc w:val="both"/>
        <w:rPr>
          <w:rFonts w:ascii="Times New Roman" w:hAnsi="Times New Roman" w:cs="Times New Roman"/>
          <w:sz w:val="28"/>
          <w:szCs w:val="28"/>
        </w:rPr>
      </w:pPr>
    </w:p>
    <w:p w:rsidR="000B6BE9" w:rsidRDefault="000B6BE9" w:rsidP="00EE4F38">
      <w:pPr>
        <w:pStyle w:val="ConsPlusNormal"/>
        <w:ind w:firstLine="0"/>
        <w:jc w:val="both"/>
        <w:rPr>
          <w:rFonts w:ascii="Times New Roman" w:eastAsiaTheme="minorHAnsi" w:hAnsi="Times New Roman"/>
          <w:sz w:val="28"/>
          <w:szCs w:val="28"/>
        </w:rPr>
      </w:pPr>
      <w:r>
        <w:rPr>
          <w:rFonts w:ascii="Times New Roman" w:eastAsiaTheme="minorHAnsi" w:hAnsi="Times New Roman"/>
          <w:sz w:val="28"/>
          <w:szCs w:val="28"/>
        </w:rPr>
        <w:t xml:space="preserve">Премьер-министр </w:t>
      </w:r>
    </w:p>
    <w:p w:rsidR="000B6BE9" w:rsidRDefault="000B6BE9" w:rsidP="00EE4F38">
      <w:pPr>
        <w:pStyle w:val="ConsPlusNormal"/>
        <w:ind w:firstLine="0"/>
        <w:jc w:val="both"/>
        <w:rPr>
          <w:rFonts w:ascii="Times New Roman" w:eastAsiaTheme="minorHAnsi" w:hAnsi="Times New Roman"/>
          <w:sz w:val="28"/>
          <w:szCs w:val="28"/>
        </w:rPr>
      </w:pPr>
      <w:r>
        <w:rPr>
          <w:rFonts w:ascii="Times New Roman" w:eastAsiaTheme="minorHAnsi" w:hAnsi="Times New Roman"/>
          <w:sz w:val="28"/>
          <w:szCs w:val="28"/>
        </w:rPr>
        <w:t xml:space="preserve">Республики Татарстан                                                                           </w:t>
      </w:r>
      <w:proofErr w:type="spellStart"/>
      <w:r>
        <w:rPr>
          <w:rFonts w:ascii="Times New Roman" w:eastAsiaTheme="minorHAnsi" w:hAnsi="Times New Roman"/>
          <w:sz w:val="28"/>
          <w:szCs w:val="28"/>
        </w:rPr>
        <w:t>А.В.Песошин</w:t>
      </w:r>
      <w:proofErr w:type="spellEnd"/>
    </w:p>
    <w:p w:rsidR="000B6BE9" w:rsidRDefault="000B6BE9" w:rsidP="00EE4F38">
      <w:pPr>
        <w:pStyle w:val="ConsPlusNormal"/>
        <w:jc w:val="both"/>
        <w:rPr>
          <w:rFonts w:ascii="Times New Roman" w:hAnsi="Times New Roman" w:cs="Times New Roman"/>
          <w:sz w:val="28"/>
          <w:szCs w:val="28"/>
        </w:rPr>
      </w:pPr>
    </w:p>
    <w:p w:rsidR="000B6BE9" w:rsidRPr="00A42CEA" w:rsidRDefault="000B6BE9" w:rsidP="00EE4F38">
      <w:pPr>
        <w:pStyle w:val="ConsPlusNormal"/>
        <w:jc w:val="both"/>
        <w:rPr>
          <w:rFonts w:ascii="Times New Roman" w:hAnsi="Times New Roman" w:cs="Times New Roman"/>
          <w:sz w:val="28"/>
          <w:szCs w:val="28"/>
        </w:rPr>
      </w:pPr>
    </w:p>
    <w:p w:rsidR="00A42CEA" w:rsidRDefault="00A42CEA" w:rsidP="00EE4F38">
      <w:pPr>
        <w:pStyle w:val="ConsPlusNormal"/>
        <w:jc w:val="both"/>
        <w:rPr>
          <w:rFonts w:ascii="Times New Roman" w:hAnsi="Times New Roman" w:cs="Times New Roman"/>
          <w:sz w:val="28"/>
          <w:szCs w:val="28"/>
        </w:rPr>
      </w:pPr>
    </w:p>
    <w:p w:rsidR="000B6BE9" w:rsidRDefault="000B6BE9" w:rsidP="00EE4F38">
      <w:pPr>
        <w:pStyle w:val="ConsPlusNormal"/>
        <w:jc w:val="both"/>
        <w:rPr>
          <w:rFonts w:ascii="Times New Roman" w:hAnsi="Times New Roman" w:cs="Times New Roman"/>
          <w:sz w:val="28"/>
          <w:szCs w:val="28"/>
        </w:rPr>
      </w:pPr>
    </w:p>
    <w:p w:rsidR="000B6BE9" w:rsidRPr="00A42CEA" w:rsidRDefault="000B6BE9" w:rsidP="00EE4F38">
      <w:pPr>
        <w:pStyle w:val="ConsPlusNormal"/>
        <w:jc w:val="both"/>
        <w:rPr>
          <w:rFonts w:ascii="Times New Roman" w:hAnsi="Times New Roman" w:cs="Times New Roman"/>
          <w:sz w:val="28"/>
          <w:szCs w:val="28"/>
        </w:rPr>
      </w:pPr>
    </w:p>
    <w:p w:rsidR="00A42CEA" w:rsidRPr="00A42CEA" w:rsidRDefault="00A42CEA" w:rsidP="00EE4F38">
      <w:pPr>
        <w:pStyle w:val="ConsPlusNormal"/>
        <w:jc w:val="both"/>
        <w:rPr>
          <w:rFonts w:ascii="Times New Roman" w:hAnsi="Times New Roman" w:cs="Times New Roman"/>
          <w:sz w:val="28"/>
          <w:szCs w:val="28"/>
        </w:rPr>
      </w:pPr>
    </w:p>
    <w:p w:rsidR="00A42CEA" w:rsidRPr="00A42CEA" w:rsidRDefault="00A42CEA" w:rsidP="00EE4F38">
      <w:pPr>
        <w:pStyle w:val="ConsPlusNormal"/>
        <w:jc w:val="both"/>
        <w:rPr>
          <w:rFonts w:ascii="Times New Roman" w:hAnsi="Times New Roman" w:cs="Times New Roman"/>
          <w:sz w:val="28"/>
          <w:szCs w:val="28"/>
        </w:rPr>
      </w:pPr>
    </w:p>
    <w:p w:rsidR="00A42CEA" w:rsidRDefault="00A42CEA" w:rsidP="00EE4F38">
      <w:pPr>
        <w:pStyle w:val="ConsPlusNormal"/>
        <w:jc w:val="both"/>
        <w:rPr>
          <w:rFonts w:ascii="Times New Roman" w:hAnsi="Times New Roman" w:cs="Times New Roman"/>
          <w:sz w:val="28"/>
          <w:szCs w:val="28"/>
        </w:rPr>
      </w:pPr>
    </w:p>
    <w:p w:rsidR="00D95F87" w:rsidRDefault="00D95F87" w:rsidP="00EE4F38">
      <w:pPr>
        <w:pStyle w:val="ConsPlusNormal"/>
        <w:jc w:val="both"/>
        <w:rPr>
          <w:rFonts w:ascii="Times New Roman" w:hAnsi="Times New Roman" w:cs="Times New Roman"/>
          <w:sz w:val="28"/>
          <w:szCs w:val="28"/>
        </w:rPr>
      </w:pPr>
    </w:p>
    <w:p w:rsidR="00D95F87" w:rsidRDefault="00D95F87" w:rsidP="00EE4F38">
      <w:pPr>
        <w:pStyle w:val="ConsPlusNormal"/>
        <w:jc w:val="both"/>
        <w:rPr>
          <w:rFonts w:ascii="Times New Roman" w:hAnsi="Times New Roman" w:cs="Times New Roman"/>
          <w:sz w:val="28"/>
          <w:szCs w:val="28"/>
        </w:rPr>
      </w:pPr>
    </w:p>
    <w:p w:rsidR="00D95F87" w:rsidRDefault="00D95F87" w:rsidP="00EE4F38">
      <w:pPr>
        <w:pStyle w:val="ConsPlusNormal"/>
        <w:jc w:val="both"/>
        <w:rPr>
          <w:rFonts w:ascii="Times New Roman" w:hAnsi="Times New Roman" w:cs="Times New Roman"/>
          <w:sz w:val="28"/>
          <w:szCs w:val="28"/>
        </w:rPr>
      </w:pPr>
    </w:p>
    <w:p w:rsidR="00D95F87" w:rsidRDefault="00D95F87" w:rsidP="00EE4F38">
      <w:pPr>
        <w:pStyle w:val="ConsPlusNormal"/>
        <w:jc w:val="both"/>
        <w:rPr>
          <w:rFonts w:ascii="Times New Roman" w:hAnsi="Times New Roman" w:cs="Times New Roman"/>
          <w:sz w:val="28"/>
          <w:szCs w:val="28"/>
        </w:rPr>
      </w:pPr>
    </w:p>
    <w:p w:rsidR="00D95F87" w:rsidRDefault="00D95F87" w:rsidP="00EE4F38">
      <w:pPr>
        <w:pStyle w:val="ConsPlusNormal"/>
        <w:jc w:val="both"/>
        <w:rPr>
          <w:rFonts w:ascii="Times New Roman" w:hAnsi="Times New Roman" w:cs="Times New Roman"/>
          <w:sz w:val="28"/>
          <w:szCs w:val="28"/>
        </w:rPr>
      </w:pPr>
    </w:p>
    <w:p w:rsidR="00D95F87" w:rsidRDefault="00D95F87" w:rsidP="00EE4F38">
      <w:pPr>
        <w:pStyle w:val="ConsPlusNormal"/>
        <w:jc w:val="both"/>
        <w:rPr>
          <w:rFonts w:ascii="Times New Roman" w:hAnsi="Times New Roman" w:cs="Times New Roman"/>
          <w:sz w:val="28"/>
          <w:szCs w:val="28"/>
        </w:rPr>
      </w:pPr>
    </w:p>
    <w:p w:rsidR="00D95F87" w:rsidRDefault="00D95F87" w:rsidP="00EE4F38">
      <w:pPr>
        <w:pStyle w:val="ConsPlusNormal"/>
        <w:jc w:val="both"/>
        <w:rPr>
          <w:rFonts w:ascii="Times New Roman" w:hAnsi="Times New Roman" w:cs="Times New Roman"/>
          <w:sz w:val="28"/>
          <w:szCs w:val="28"/>
        </w:rPr>
      </w:pPr>
    </w:p>
    <w:p w:rsidR="00D95F87" w:rsidRDefault="00D95F87" w:rsidP="00EE4F38">
      <w:pPr>
        <w:pStyle w:val="ConsPlusNormal"/>
        <w:jc w:val="both"/>
        <w:rPr>
          <w:rFonts w:ascii="Times New Roman" w:hAnsi="Times New Roman" w:cs="Times New Roman"/>
          <w:sz w:val="28"/>
          <w:szCs w:val="28"/>
        </w:rPr>
      </w:pPr>
    </w:p>
    <w:p w:rsidR="00D95F87" w:rsidRDefault="00D95F87" w:rsidP="00EE4F38">
      <w:pPr>
        <w:pStyle w:val="ConsPlusNormal"/>
        <w:jc w:val="both"/>
        <w:rPr>
          <w:rFonts w:ascii="Times New Roman" w:hAnsi="Times New Roman" w:cs="Times New Roman"/>
          <w:sz w:val="28"/>
          <w:szCs w:val="28"/>
        </w:rPr>
      </w:pPr>
    </w:p>
    <w:p w:rsidR="00D95F87" w:rsidRDefault="00D95F87" w:rsidP="00EE4F38">
      <w:pPr>
        <w:pStyle w:val="ConsPlusNormal"/>
        <w:jc w:val="both"/>
        <w:rPr>
          <w:rFonts w:ascii="Times New Roman" w:hAnsi="Times New Roman" w:cs="Times New Roman"/>
          <w:sz w:val="28"/>
          <w:szCs w:val="28"/>
        </w:rPr>
      </w:pPr>
    </w:p>
    <w:p w:rsidR="00D95F87" w:rsidRDefault="00D95F87" w:rsidP="00EE4F38">
      <w:pPr>
        <w:pStyle w:val="ConsPlusNormal"/>
        <w:jc w:val="both"/>
        <w:rPr>
          <w:rFonts w:ascii="Times New Roman" w:hAnsi="Times New Roman" w:cs="Times New Roman"/>
          <w:sz w:val="28"/>
          <w:szCs w:val="28"/>
        </w:rPr>
      </w:pPr>
    </w:p>
    <w:p w:rsidR="00D95F87" w:rsidRDefault="00D95F87" w:rsidP="00EE4F38">
      <w:pPr>
        <w:pStyle w:val="ConsPlusNormal"/>
        <w:jc w:val="both"/>
        <w:rPr>
          <w:rFonts w:ascii="Times New Roman" w:hAnsi="Times New Roman" w:cs="Times New Roman"/>
          <w:sz w:val="28"/>
          <w:szCs w:val="28"/>
        </w:rPr>
      </w:pPr>
    </w:p>
    <w:p w:rsidR="009A5C07" w:rsidRDefault="009A5C07" w:rsidP="00EE4F38">
      <w:pPr>
        <w:pStyle w:val="ConsPlusNormal"/>
        <w:jc w:val="both"/>
        <w:rPr>
          <w:rFonts w:ascii="Times New Roman" w:hAnsi="Times New Roman" w:cs="Times New Roman"/>
          <w:sz w:val="28"/>
          <w:szCs w:val="28"/>
        </w:rPr>
      </w:pPr>
    </w:p>
    <w:p w:rsidR="000B6BE9" w:rsidRDefault="000B6BE9" w:rsidP="00EE4F38">
      <w:pPr>
        <w:pStyle w:val="ConsPlusNormal"/>
        <w:jc w:val="both"/>
        <w:rPr>
          <w:rFonts w:ascii="Times New Roman" w:hAnsi="Times New Roman" w:cs="Times New Roman"/>
          <w:sz w:val="28"/>
          <w:szCs w:val="28"/>
        </w:rPr>
      </w:pPr>
    </w:p>
    <w:p w:rsidR="00F607E5" w:rsidRDefault="00F607E5" w:rsidP="00EE4F38">
      <w:pPr>
        <w:pStyle w:val="ConsPlusNormal"/>
        <w:jc w:val="both"/>
        <w:rPr>
          <w:rFonts w:ascii="Times New Roman" w:hAnsi="Times New Roman" w:cs="Times New Roman"/>
          <w:sz w:val="28"/>
          <w:szCs w:val="28"/>
        </w:rPr>
      </w:pPr>
    </w:p>
    <w:p w:rsidR="00A42CEA" w:rsidRPr="00A42CEA" w:rsidRDefault="00A42CEA" w:rsidP="00EE4F38">
      <w:pPr>
        <w:pStyle w:val="ConsPlusNormal"/>
        <w:ind w:left="6521" w:firstLine="0"/>
        <w:jc w:val="both"/>
        <w:outlineLvl w:val="0"/>
        <w:rPr>
          <w:rFonts w:ascii="Times New Roman" w:hAnsi="Times New Roman" w:cs="Times New Roman"/>
          <w:sz w:val="28"/>
          <w:szCs w:val="28"/>
        </w:rPr>
      </w:pPr>
      <w:r w:rsidRPr="00A42CEA">
        <w:rPr>
          <w:rFonts w:ascii="Times New Roman" w:hAnsi="Times New Roman" w:cs="Times New Roman"/>
          <w:sz w:val="28"/>
          <w:szCs w:val="28"/>
        </w:rPr>
        <w:lastRenderedPageBreak/>
        <w:t>Утвержден</w:t>
      </w:r>
      <w:r w:rsidR="0084755C">
        <w:rPr>
          <w:rFonts w:ascii="Times New Roman" w:hAnsi="Times New Roman" w:cs="Times New Roman"/>
          <w:sz w:val="28"/>
          <w:szCs w:val="28"/>
        </w:rPr>
        <w:t>ы</w:t>
      </w:r>
    </w:p>
    <w:p w:rsidR="00A42CEA" w:rsidRPr="00A42CEA" w:rsidRDefault="00A42CEA" w:rsidP="00EE4F38">
      <w:pPr>
        <w:pStyle w:val="ConsPlusNormal"/>
        <w:ind w:left="6521" w:firstLine="0"/>
        <w:jc w:val="both"/>
        <w:rPr>
          <w:rFonts w:ascii="Times New Roman" w:hAnsi="Times New Roman" w:cs="Times New Roman"/>
          <w:sz w:val="28"/>
          <w:szCs w:val="28"/>
        </w:rPr>
      </w:pPr>
      <w:r w:rsidRPr="00A42CEA">
        <w:rPr>
          <w:rFonts w:ascii="Times New Roman" w:hAnsi="Times New Roman" w:cs="Times New Roman"/>
          <w:sz w:val="28"/>
          <w:szCs w:val="28"/>
        </w:rPr>
        <w:t>постановлением</w:t>
      </w:r>
    </w:p>
    <w:p w:rsidR="00A42CEA" w:rsidRPr="00A42CEA" w:rsidRDefault="00A42CEA" w:rsidP="00EE4F38">
      <w:pPr>
        <w:pStyle w:val="ConsPlusNormal"/>
        <w:ind w:left="6521" w:firstLine="0"/>
        <w:jc w:val="both"/>
        <w:rPr>
          <w:rFonts w:ascii="Times New Roman" w:hAnsi="Times New Roman" w:cs="Times New Roman"/>
          <w:sz w:val="28"/>
          <w:szCs w:val="28"/>
        </w:rPr>
      </w:pPr>
      <w:r w:rsidRPr="00A42CEA">
        <w:rPr>
          <w:rFonts w:ascii="Times New Roman" w:hAnsi="Times New Roman" w:cs="Times New Roman"/>
          <w:sz w:val="28"/>
          <w:szCs w:val="28"/>
        </w:rPr>
        <w:t>Кабинета Министров</w:t>
      </w:r>
    </w:p>
    <w:p w:rsidR="00A42CEA" w:rsidRPr="00A42CEA" w:rsidRDefault="00A42CEA" w:rsidP="00EE4F38">
      <w:pPr>
        <w:pStyle w:val="ConsPlusNormal"/>
        <w:ind w:left="6521" w:firstLine="0"/>
        <w:jc w:val="both"/>
        <w:rPr>
          <w:rFonts w:ascii="Times New Roman" w:hAnsi="Times New Roman" w:cs="Times New Roman"/>
          <w:sz w:val="28"/>
          <w:szCs w:val="28"/>
        </w:rPr>
      </w:pPr>
      <w:r w:rsidRPr="00A42CEA">
        <w:rPr>
          <w:rFonts w:ascii="Times New Roman" w:hAnsi="Times New Roman" w:cs="Times New Roman"/>
          <w:sz w:val="28"/>
          <w:szCs w:val="28"/>
        </w:rPr>
        <w:t>Республики Татарстан</w:t>
      </w:r>
    </w:p>
    <w:p w:rsidR="00A42CEA" w:rsidRPr="00A42CEA" w:rsidRDefault="00A42CEA" w:rsidP="00EE4F38">
      <w:pPr>
        <w:pStyle w:val="ConsPlusNormal"/>
        <w:ind w:left="6521" w:firstLine="0"/>
        <w:jc w:val="both"/>
        <w:rPr>
          <w:rFonts w:ascii="Times New Roman" w:hAnsi="Times New Roman" w:cs="Times New Roman"/>
          <w:sz w:val="28"/>
          <w:szCs w:val="28"/>
        </w:rPr>
      </w:pPr>
      <w:r w:rsidRPr="00A42CEA">
        <w:rPr>
          <w:rFonts w:ascii="Times New Roman" w:hAnsi="Times New Roman" w:cs="Times New Roman"/>
          <w:sz w:val="28"/>
          <w:szCs w:val="28"/>
        </w:rPr>
        <w:t xml:space="preserve">от </w:t>
      </w:r>
      <w:r w:rsidR="00562E5B">
        <w:rPr>
          <w:rFonts w:ascii="Times New Roman" w:hAnsi="Times New Roman" w:cs="Times New Roman"/>
          <w:sz w:val="28"/>
          <w:szCs w:val="28"/>
        </w:rPr>
        <w:t>______</w:t>
      </w:r>
      <w:r w:rsidRPr="00A42CEA">
        <w:rPr>
          <w:rFonts w:ascii="Times New Roman" w:hAnsi="Times New Roman" w:cs="Times New Roman"/>
          <w:sz w:val="28"/>
          <w:szCs w:val="28"/>
        </w:rPr>
        <w:t xml:space="preserve"> 2020 </w:t>
      </w:r>
      <w:r w:rsidR="006E2CAE">
        <w:rPr>
          <w:rFonts w:ascii="Times New Roman" w:hAnsi="Times New Roman" w:cs="Times New Roman"/>
          <w:sz w:val="28"/>
          <w:szCs w:val="28"/>
        </w:rPr>
        <w:t xml:space="preserve">  </w:t>
      </w:r>
      <w:r w:rsidRPr="00A42CEA">
        <w:rPr>
          <w:rFonts w:ascii="Times New Roman" w:hAnsi="Times New Roman" w:cs="Times New Roman"/>
          <w:sz w:val="28"/>
          <w:szCs w:val="28"/>
        </w:rPr>
        <w:t xml:space="preserve"> </w:t>
      </w:r>
      <w:r w:rsidR="00AE4840">
        <w:rPr>
          <w:rFonts w:ascii="Times New Roman" w:hAnsi="Times New Roman" w:cs="Times New Roman"/>
          <w:sz w:val="28"/>
          <w:szCs w:val="28"/>
        </w:rPr>
        <w:t>№</w:t>
      </w:r>
      <w:r w:rsidRPr="00A42CEA">
        <w:rPr>
          <w:rFonts w:ascii="Times New Roman" w:hAnsi="Times New Roman" w:cs="Times New Roman"/>
          <w:sz w:val="28"/>
          <w:szCs w:val="28"/>
        </w:rPr>
        <w:t xml:space="preserve"> </w:t>
      </w:r>
      <w:r w:rsidR="00562E5B">
        <w:rPr>
          <w:rFonts w:ascii="Times New Roman" w:hAnsi="Times New Roman" w:cs="Times New Roman"/>
          <w:sz w:val="28"/>
          <w:szCs w:val="28"/>
        </w:rPr>
        <w:t>____</w:t>
      </w:r>
    </w:p>
    <w:p w:rsidR="00A42CEA" w:rsidRPr="00A42CEA" w:rsidRDefault="00A42CEA" w:rsidP="00EE4F38">
      <w:pPr>
        <w:pStyle w:val="ConsPlusNormal"/>
        <w:jc w:val="both"/>
        <w:rPr>
          <w:rFonts w:ascii="Times New Roman" w:hAnsi="Times New Roman" w:cs="Times New Roman"/>
          <w:sz w:val="28"/>
          <w:szCs w:val="28"/>
        </w:rPr>
      </w:pPr>
    </w:p>
    <w:bookmarkStart w:id="0" w:name="P42"/>
    <w:bookmarkEnd w:id="0"/>
    <w:p w:rsidR="00DB4A7A" w:rsidRDefault="00DB4A7A" w:rsidP="00EE4F38">
      <w:pPr>
        <w:pStyle w:val="ConsPlusNormal"/>
        <w:jc w:val="center"/>
        <w:rPr>
          <w:rFonts w:ascii="Times New Roman" w:hAnsi="Times New Roman" w:cs="Times New Roman"/>
          <w:sz w:val="28"/>
          <w:szCs w:val="28"/>
        </w:rPr>
      </w:pPr>
      <w:r>
        <w:fldChar w:fldCharType="begin"/>
      </w:r>
      <w:r>
        <w:instrText xml:space="preserve"> HYPERLINK \l "P42" </w:instrText>
      </w:r>
      <w:r>
        <w:fldChar w:fldCharType="separate"/>
      </w:r>
      <w:r>
        <w:rPr>
          <w:rFonts w:ascii="Times New Roman" w:hAnsi="Times New Roman" w:cs="Times New Roman"/>
          <w:sz w:val="28"/>
          <w:szCs w:val="28"/>
        </w:rPr>
        <w:t>Правила</w:t>
      </w:r>
      <w:r>
        <w:rPr>
          <w:rFonts w:ascii="Times New Roman" w:hAnsi="Times New Roman" w:cs="Times New Roman"/>
          <w:sz w:val="28"/>
          <w:szCs w:val="28"/>
        </w:rPr>
        <w:fldChar w:fldCharType="end"/>
      </w:r>
      <w:r w:rsidRPr="00A42CEA">
        <w:rPr>
          <w:rFonts w:ascii="Times New Roman" w:hAnsi="Times New Roman" w:cs="Times New Roman"/>
          <w:sz w:val="28"/>
          <w:szCs w:val="28"/>
        </w:rPr>
        <w:t xml:space="preserve"> </w:t>
      </w:r>
    </w:p>
    <w:p w:rsidR="00DB4A7A" w:rsidRDefault="00923204" w:rsidP="00923204">
      <w:pPr>
        <w:pStyle w:val="ConsPlusNormal"/>
        <w:jc w:val="center"/>
        <w:rPr>
          <w:rFonts w:ascii="Times New Roman" w:hAnsi="Times New Roman"/>
          <w:sz w:val="28"/>
          <w:szCs w:val="28"/>
        </w:rPr>
      </w:pPr>
      <w:r>
        <w:rPr>
          <w:rFonts w:ascii="Times New Roman" w:hAnsi="Times New Roman"/>
          <w:sz w:val="28"/>
          <w:szCs w:val="28"/>
        </w:rPr>
        <w:t>финансового обеспечения расходных обязательств Республики Татарстан, возникающих при осуществлении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w:t>
      </w:r>
      <w:r w:rsidR="00C671DA">
        <w:rPr>
          <w:rFonts w:ascii="Times New Roman" w:hAnsi="Times New Roman"/>
          <w:sz w:val="28"/>
          <w:szCs w:val="28"/>
        </w:rPr>
        <w:t>рым в соответствии с решениями П</w:t>
      </w:r>
      <w:r>
        <w:rPr>
          <w:rFonts w:ascii="Times New Roman" w:hAnsi="Times New Roman"/>
          <w:sz w:val="28"/>
          <w:szCs w:val="28"/>
        </w:rPr>
        <w:t>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произведенных Республикой Татарстан расходов на указанные цели</w:t>
      </w:r>
    </w:p>
    <w:p w:rsidR="00923204" w:rsidRPr="00A42CEA" w:rsidRDefault="00923204" w:rsidP="00EE4F38">
      <w:pPr>
        <w:pStyle w:val="ConsPlusNormal"/>
        <w:jc w:val="both"/>
        <w:rPr>
          <w:rFonts w:ascii="Times New Roman" w:hAnsi="Times New Roman" w:cs="Times New Roman"/>
          <w:sz w:val="28"/>
          <w:szCs w:val="28"/>
        </w:rPr>
      </w:pPr>
    </w:p>
    <w:p w:rsidR="00A42CEA" w:rsidRDefault="00A42CEA" w:rsidP="00923204">
      <w:pPr>
        <w:pStyle w:val="ConsPlusNormal"/>
        <w:numPr>
          <w:ilvl w:val="0"/>
          <w:numId w:val="5"/>
        </w:numPr>
        <w:ind w:left="0" w:firstLine="540"/>
        <w:jc w:val="both"/>
        <w:rPr>
          <w:rFonts w:ascii="Times New Roman" w:hAnsi="Times New Roman" w:cs="Times New Roman"/>
          <w:sz w:val="28"/>
          <w:szCs w:val="28"/>
        </w:rPr>
      </w:pPr>
      <w:r w:rsidRPr="00A42CEA">
        <w:rPr>
          <w:rFonts w:ascii="Times New Roman" w:hAnsi="Times New Roman" w:cs="Times New Roman"/>
          <w:sz w:val="28"/>
          <w:szCs w:val="28"/>
        </w:rPr>
        <w:t>Настоящи</w:t>
      </w:r>
      <w:r w:rsidR="00DB4A7A">
        <w:rPr>
          <w:rFonts w:ascii="Times New Roman" w:hAnsi="Times New Roman" w:cs="Times New Roman"/>
          <w:sz w:val="28"/>
          <w:szCs w:val="28"/>
        </w:rPr>
        <w:t>е</w:t>
      </w:r>
      <w:r w:rsidRPr="00A42CEA">
        <w:rPr>
          <w:rFonts w:ascii="Times New Roman" w:hAnsi="Times New Roman" w:cs="Times New Roman"/>
          <w:sz w:val="28"/>
          <w:szCs w:val="28"/>
        </w:rPr>
        <w:t xml:space="preserve"> П</w:t>
      </w:r>
      <w:r w:rsidR="00DB4A7A">
        <w:rPr>
          <w:rFonts w:ascii="Times New Roman" w:hAnsi="Times New Roman" w:cs="Times New Roman"/>
          <w:sz w:val="28"/>
          <w:szCs w:val="28"/>
        </w:rPr>
        <w:t>равила</w:t>
      </w:r>
      <w:r w:rsidR="00AE4840">
        <w:rPr>
          <w:rFonts w:ascii="Times New Roman" w:hAnsi="Times New Roman" w:cs="Times New Roman"/>
          <w:sz w:val="28"/>
          <w:szCs w:val="28"/>
        </w:rPr>
        <w:t xml:space="preserve"> определяю</w:t>
      </w:r>
      <w:r w:rsidRPr="00A42CEA">
        <w:rPr>
          <w:rFonts w:ascii="Times New Roman" w:hAnsi="Times New Roman" w:cs="Times New Roman"/>
          <w:sz w:val="28"/>
          <w:szCs w:val="28"/>
        </w:rPr>
        <w:t xml:space="preserve">т механизм финансового обеспечения </w:t>
      </w:r>
      <w:r w:rsidR="00081E51">
        <w:rPr>
          <w:rFonts w:ascii="Times New Roman" w:hAnsi="Times New Roman"/>
          <w:sz w:val="28"/>
          <w:szCs w:val="28"/>
        </w:rPr>
        <w:t xml:space="preserve">расходных обязательств Республики </w:t>
      </w:r>
      <w:r w:rsidR="00736595">
        <w:rPr>
          <w:rFonts w:ascii="Times New Roman" w:hAnsi="Times New Roman"/>
          <w:sz w:val="28"/>
          <w:szCs w:val="28"/>
        </w:rPr>
        <w:t xml:space="preserve">Татарстан, </w:t>
      </w:r>
      <w:r w:rsidR="00923204">
        <w:rPr>
          <w:rFonts w:ascii="Times New Roman" w:hAnsi="Times New Roman"/>
          <w:sz w:val="28"/>
          <w:szCs w:val="28"/>
        </w:rPr>
        <w:t>возникающих при осуществлении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w:t>
      </w:r>
      <w:r w:rsidR="00C671DA">
        <w:rPr>
          <w:rFonts w:ascii="Times New Roman" w:hAnsi="Times New Roman"/>
          <w:sz w:val="28"/>
          <w:szCs w:val="28"/>
        </w:rPr>
        <w:t>рым в соответствии с решениями П</w:t>
      </w:r>
      <w:r w:rsidR="00923204">
        <w:rPr>
          <w:rFonts w:ascii="Times New Roman" w:hAnsi="Times New Roman"/>
          <w:sz w:val="28"/>
          <w:szCs w:val="28"/>
        </w:rPr>
        <w:t>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произведенных Республикой Татарстан расходов на указанные цели</w:t>
      </w:r>
      <w:r w:rsidRPr="00A42CEA">
        <w:rPr>
          <w:rFonts w:ascii="Times New Roman" w:hAnsi="Times New Roman" w:cs="Times New Roman"/>
          <w:sz w:val="28"/>
          <w:szCs w:val="28"/>
        </w:rPr>
        <w:t>.</w:t>
      </w:r>
    </w:p>
    <w:p w:rsidR="00923204" w:rsidRDefault="00923204" w:rsidP="00176B6E">
      <w:pPr>
        <w:pStyle w:val="ConsPlusNormal"/>
        <w:numPr>
          <w:ilvl w:val="0"/>
          <w:numId w:val="5"/>
        </w:numPr>
        <w:ind w:left="0" w:firstLine="540"/>
        <w:jc w:val="both"/>
        <w:rPr>
          <w:rFonts w:ascii="Times New Roman" w:hAnsi="Times New Roman"/>
          <w:sz w:val="28"/>
          <w:szCs w:val="28"/>
        </w:rPr>
      </w:pPr>
      <w:r>
        <w:rPr>
          <w:rFonts w:ascii="Times New Roman" w:hAnsi="Times New Roman" w:cs="Times New Roman"/>
          <w:sz w:val="28"/>
          <w:szCs w:val="28"/>
        </w:rPr>
        <w:t xml:space="preserve">Выплаты стимулирующего характера </w:t>
      </w:r>
      <w:r w:rsidRPr="00727FC0">
        <w:rPr>
          <w:rFonts w:ascii="Times New Roman" w:hAnsi="Times New Roman"/>
          <w:sz w:val="28"/>
          <w:szCs w:val="28"/>
        </w:rPr>
        <w:t>за особые условия труда и дополнительную нагрузку работникам стационарных организаций социального обслуживания</w:t>
      </w:r>
      <w:r w:rsidRPr="00727FC0">
        <w:rPr>
          <w:rFonts w:ascii="Times New Roman" w:hAnsi="Times New Roman" w:cs="Times New Roman"/>
          <w:sz w:val="28"/>
          <w:szCs w:val="28"/>
        </w:rPr>
        <w:t xml:space="preserve"> Республики Татарстан</w:t>
      </w:r>
      <w:r w:rsidRPr="00727FC0">
        <w:rPr>
          <w:rFonts w:ascii="Times New Roman" w:hAnsi="Times New Roman"/>
          <w:sz w:val="28"/>
          <w:szCs w:val="28"/>
        </w:rPr>
        <w:t>, стационарных отделений организаций социального обслуживания</w:t>
      </w:r>
      <w:r w:rsidRPr="00727FC0">
        <w:rPr>
          <w:rFonts w:ascii="Times New Roman" w:hAnsi="Times New Roman" w:cs="Times New Roman"/>
          <w:sz w:val="28"/>
          <w:szCs w:val="28"/>
        </w:rPr>
        <w:t xml:space="preserve"> Республики Татарстан</w:t>
      </w:r>
      <w:r w:rsidRPr="00727FC0">
        <w:rPr>
          <w:rFonts w:ascii="Times New Roman" w:hAnsi="Times New Roman"/>
          <w:sz w:val="28"/>
          <w:szCs w:val="28"/>
        </w:rPr>
        <w:t>, созданных не в стационарных организациях социального обслуживания, оказывающим социальные услуги гражданам, у которых выявлена новая</w:t>
      </w:r>
      <w:r>
        <w:rPr>
          <w:rFonts w:ascii="Times New Roman" w:hAnsi="Times New Roman"/>
          <w:sz w:val="28"/>
          <w:szCs w:val="28"/>
        </w:rPr>
        <w:t xml:space="preserve"> </w:t>
      </w:r>
      <w:proofErr w:type="spellStart"/>
      <w:r>
        <w:rPr>
          <w:rFonts w:ascii="Times New Roman" w:hAnsi="Times New Roman"/>
          <w:sz w:val="28"/>
          <w:szCs w:val="28"/>
        </w:rPr>
        <w:t>коронавирусная</w:t>
      </w:r>
      <w:proofErr w:type="spellEnd"/>
      <w:r>
        <w:rPr>
          <w:rFonts w:ascii="Times New Roman" w:hAnsi="Times New Roman"/>
          <w:sz w:val="28"/>
          <w:szCs w:val="28"/>
        </w:rPr>
        <w:t xml:space="preserve"> инфекция, и лицам из групп риска заражения новой </w:t>
      </w:r>
      <w:proofErr w:type="spellStart"/>
      <w:r>
        <w:rPr>
          <w:rFonts w:ascii="Times New Roman" w:hAnsi="Times New Roman"/>
          <w:sz w:val="28"/>
          <w:szCs w:val="28"/>
        </w:rPr>
        <w:t>коронавирусной</w:t>
      </w:r>
      <w:proofErr w:type="spellEnd"/>
      <w:r>
        <w:rPr>
          <w:rFonts w:ascii="Times New Roman" w:hAnsi="Times New Roman"/>
          <w:sz w:val="28"/>
          <w:szCs w:val="28"/>
        </w:rPr>
        <w:t xml:space="preserve"> инфекцией, предусмотренные постановлением Правительства Российской Федерации</w:t>
      </w:r>
      <w:r w:rsidR="00176B6E">
        <w:rPr>
          <w:rFonts w:ascii="Times New Roman" w:hAnsi="Times New Roman"/>
          <w:sz w:val="28"/>
          <w:szCs w:val="28"/>
        </w:rPr>
        <w:t xml:space="preserve"> от 15 мая 2020 г. №</w:t>
      </w:r>
      <w:r w:rsidR="006E2CAE">
        <w:rPr>
          <w:rFonts w:ascii="Times New Roman" w:hAnsi="Times New Roman"/>
          <w:sz w:val="28"/>
          <w:szCs w:val="28"/>
        </w:rPr>
        <w:t xml:space="preserve"> </w:t>
      </w:r>
      <w:r w:rsidR="00176B6E">
        <w:rPr>
          <w:rFonts w:ascii="Times New Roman" w:hAnsi="Times New Roman"/>
          <w:sz w:val="28"/>
          <w:szCs w:val="28"/>
        </w:rPr>
        <w:t>681 «</w:t>
      </w:r>
      <w:r w:rsidR="00176B6E" w:rsidRPr="0038248C">
        <w:rPr>
          <w:rFonts w:ascii="Times New Roman" w:hAnsi="Times New Roman"/>
          <w:sz w:val="28"/>
          <w:szCs w:val="28"/>
        </w:rPr>
        <w:t>О</w:t>
      </w:r>
      <w:r w:rsidR="00176B6E">
        <w:rPr>
          <w:rFonts w:ascii="Times New Roman" w:hAnsi="Times New Roman"/>
          <w:sz w:val="28"/>
          <w:szCs w:val="28"/>
        </w:rPr>
        <w:t xml:space="preserve">б утверждении Правил предоставления в 2020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w:t>
      </w:r>
      <w:r w:rsidR="00176B6E">
        <w:rPr>
          <w:rFonts w:ascii="Times New Roman" w:hAnsi="Times New Roman"/>
          <w:sz w:val="28"/>
          <w:szCs w:val="28"/>
        </w:rPr>
        <w:lastRenderedPageBreak/>
        <w:t xml:space="preserve">которых выявлена новая </w:t>
      </w:r>
      <w:proofErr w:type="spellStart"/>
      <w:r w:rsidR="00176B6E">
        <w:rPr>
          <w:rFonts w:ascii="Times New Roman" w:hAnsi="Times New Roman"/>
          <w:sz w:val="28"/>
          <w:szCs w:val="28"/>
        </w:rPr>
        <w:t>коронавирусная</w:t>
      </w:r>
      <w:proofErr w:type="spellEnd"/>
      <w:r w:rsidR="00176B6E">
        <w:rPr>
          <w:rFonts w:ascii="Times New Roman" w:hAnsi="Times New Roman"/>
          <w:sz w:val="28"/>
          <w:szCs w:val="28"/>
        </w:rPr>
        <w:t xml:space="preserve"> инфекция, и лицам из групп риска заражения новой </w:t>
      </w:r>
      <w:proofErr w:type="spellStart"/>
      <w:r w:rsidR="00176B6E">
        <w:rPr>
          <w:rFonts w:ascii="Times New Roman" w:hAnsi="Times New Roman"/>
          <w:sz w:val="28"/>
          <w:szCs w:val="28"/>
        </w:rPr>
        <w:t>коронавирусной</w:t>
      </w:r>
      <w:proofErr w:type="spellEnd"/>
      <w:r w:rsidR="00176B6E">
        <w:rPr>
          <w:rFonts w:ascii="Times New Roman" w:hAnsi="Times New Roman"/>
          <w:sz w:val="28"/>
          <w:szCs w:val="28"/>
        </w:rPr>
        <w:t xml:space="preserve"> инфекцией» и постановлением Кабинета Министров Республики Татарстан от 19.05.2020 №</w:t>
      </w:r>
      <w:r w:rsidR="006E2CAE">
        <w:rPr>
          <w:rFonts w:ascii="Times New Roman" w:hAnsi="Times New Roman"/>
          <w:sz w:val="28"/>
          <w:szCs w:val="28"/>
        </w:rPr>
        <w:t xml:space="preserve"> </w:t>
      </w:r>
      <w:r w:rsidR="00176B6E">
        <w:rPr>
          <w:rFonts w:ascii="Times New Roman" w:hAnsi="Times New Roman"/>
          <w:sz w:val="28"/>
          <w:szCs w:val="28"/>
        </w:rPr>
        <w:t>407 «</w:t>
      </w:r>
      <w:r w:rsidR="006E03B6">
        <w:rPr>
          <w:rFonts w:ascii="Times New Roman" w:hAnsi="Times New Roman"/>
          <w:sz w:val="28"/>
          <w:szCs w:val="28"/>
        </w:rPr>
        <w:t>О</w:t>
      </w:r>
      <w:r w:rsidR="00176B6E">
        <w:rPr>
          <w:rFonts w:ascii="Times New Roman" w:hAnsi="Times New Roman"/>
          <w:sz w:val="28"/>
          <w:szCs w:val="28"/>
        </w:rPr>
        <w:t xml:space="preserve">б утверждении Правил финансового обеспечения расходных обязательств Республики Татарстан,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w:t>
      </w:r>
      <w:proofErr w:type="spellStart"/>
      <w:r w:rsidR="00176B6E">
        <w:rPr>
          <w:rFonts w:ascii="Times New Roman" w:hAnsi="Times New Roman"/>
          <w:sz w:val="28"/>
          <w:szCs w:val="28"/>
        </w:rPr>
        <w:t>коронавирусная</w:t>
      </w:r>
      <w:proofErr w:type="spellEnd"/>
      <w:r w:rsidR="00176B6E">
        <w:rPr>
          <w:rFonts w:ascii="Times New Roman" w:hAnsi="Times New Roman"/>
          <w:sz w:val="28"/>
          <w:szCs w:val="28"/>
        </w:rPr>
        <w:t xml:space="preserve"> инфекция, и лицам из групп риска заражения новой </w:t>
      </w:r>
      <w:proofErr w:type="spellStart"/>
      <w:r w:rsidR="00176B6E">
        <w:rPr>
          <w:rFonts w:ascii="Times New Roman" w:hAnsi="Times New Roman"/>
          <w:sz w:val="28"/>
          <w:szCs w:val="28"/>
        </w:rPr>
        <w:t>коронавирусной</w:t>
      </w:r>
      <w:proofErr w:type="spellEnd"/>
      <w:r w:rsidR="00176B6E">
        <w:rPr>
          <w:rFonts w:ascii="Times New Roman" w:hAnsi="Times New Roman"/>
          <w:sz w:val="28"/>
          <w:szCs w:val="28"/>
        </w:rPr>
        <w:t xml:space="preserve"> инфекцией, и </w:t>
      </w:r>
      <w:hyperlink w:anchor="P84" w:history="1">
        <w:r w:rsidR="00176B6E" w:rsidRPr="000B6BE9">
          <w:rPr>
            <w:rFonts w:ascii="Times New Roman" w:hAnsi="Times New Roman" w:cs="Times New Roman"/>
            <w:sz w:val="28"/>
            <w:szCs w:val="28"/>
          </w:rPr>
          <w:t>Порядк</w:t>
        </w:r>
      </w:hyperlink>
      <w:r w:rsidR="00176B6E">
        <w:rPr>
          <w:rFonts w:ascii="Times New Roman" w:hAnsi="Times New Roman" w:cs="Times New Roman"/>
          <w:sz w:val="28"/>
          <w:szCs w:val="28"/>
        </w:rPr>
        <w:t>а</w:t>
      </w:r>
      <w:r w:rsidR="00176B6E" w:rsidRPr="00A42CEA">
        <w:rPr>
          <w:rFonts w:ascii="Times New Roman" w:hAnsi="Times New Roman" w:cs="Times New Roman"/>
          <w:sz w:val="28"/>
          <w:szCs w:val="28"/>
        </w:rPr>
        <w:t xml:space="preserve"> предоставления выплат стимулирующего характера </w:t>
      </w:r>
      <w:r w:rsidR="00176B6E">
        <w:rPr>
          <w:rFonts w:ascii="Times New Roman" w:hAnsi="Times New Roman"/>
          <w:sz w:val="28"/>
          <w:szCs w:val="28"/>
        </w:rPr>
        <w:t xml:space="preserve">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w:t>
      </w:r>
      <w:proofErr w:type="spellStart"/>
      <w:r w:rsidR="00176B6E">
        <w:rPr>
          <w:rFonts w:ascii="Times New Roman" w:hAnsi="Times New Roman"/>
          <w:sz w:val="28"/>
          <w:szCs w:val="28"/>
        </w:rPr>
        <w:t>коронавирусная</w:t>
      </w:r>
      <w:proofErr w:type="spellEnd"/>
      <w:r w:rsidR="00176B6E">
        <w:rPr>
          <w:rFonts w:ascii="Times New Roman" w:hAnsi="Times New Roman"/>
          <w:sz w:val="28"/>
          <w:szCs w:val="28"/>
        </w:rPr>
        <w:t xml:space="preserve"> инфекция, и лицам из групп риска заражения новой </w:t>
      </w:r>
      <w:proofErr w:type="spellStart"/>
      <w:r w:rsidR="00176B6E">
        <w:rPr>
          <w:rFonts w:ascii="Times New Roman" w:hAnsi="Times New Roman"/>
          <w:sz w:val="28"/>
          <w:szCs w:val="28"/>
        </w:rPr>
        <w:t>коронавирусной</w:t>
      </w:r>
      <w:proofErr w:type="spellEnd"/>
      <w:r w:rsidR="00176B6E">
        <w:rPr>
          <w:rFonts w:ascii="Times New Roman" w:hAnsi="Times New Roman"/>
          <w:sz w:val="28"/>
          <w:szCs w:val="28"/>
        </w:rPr>
        <w:t xml:space="preserve"> инфекцией</w:t>
      </w:r>
      <w:r w:rsidR="00176B6E" w:rsidRPr="00E37EDD">
        <w:rPr>
          <w:rFonts w:ascii="Times New Roman" w:hAnsi="Times New Roman"/>
          <w:sz w:val="28"/>
          <w:szCs w:val="28"/>
        </w:rPr>
        <w:t>»</w:t>
      </w:r>
      <w:r w:rsidR="00176B6E">
        <w:rPr>
          <w:rFonts w:ascii="Times New Roman" w:hAnsi="Times New Roman"/>
          <w:sz w:val="28"/>
          <w:szCs w:val="28"/>
        </w:rPr>
        <w:t xml:space="preserve"> </w:t>
      </w:r>
      <w:r w:rsidR="00176B6E" w:rsidRPr="009A5C07">
        <w:rPr>
          <w:rFonts w:ascii="Times New Roman" w:hAnsi="Times New Roman"/>
          <w:sz w:val="28"/>
          <w:szCs w:val="28"/>
        </w:rPr>
        <w:t>учитываются в расчете средней заработной платы для оплаты отпусков и выплаты компенсации за неиспользованные отпуска работникам</w:t>
      </w:r>
      <w:r w:rsidR="00176B6E">
        <w:rPr>
          <w:rFonts w:ascii="Times New Roman" w:hAnsi="Times New Roman"/>
          <w:sz w:val="28"/>
          <w:szCs w:val="28"/>
        </w:rPr>
        <w:t xml:space="preserve"> </w:t>
      </w:r>
      <w:r w:rsidR="00176B6E" w:rsidRPr="00727FC0">
        <w:rPr>
          <w:rFonts w:ascii="Times New Roman" w:hAnsi="Times New Roman"/>
          <w:sz w:val="28"/>
          <w:szCs w:val="28"/>
        </w:rPr>
        <w:t>стационарных организаций социального обслуживания</w:t>
      </w:r>
      <w:r w:rsidR="00176B6E" w:rsidRPr="00727FC0">
        <w:rPr>
          <w:rFonts w:ascii="Times New Roman" w:hAnsi="Times New Roman" w:cs="Times New Roman"/>
          <w:sz w:val="28"/>
          <w:szCs w:val="28"/>
        </w:rPr>
        <w:t xml:space="preserve"> Республики Татарстан</w:t>
      </w:r>
      <w:r w:rsidR="00176B6E" w:rsidRPr="00727FC0">
        <w:rPr>
          <w:rFonts w:ascii="Times New Roman" w:hAnsi="Times New Roman"/>
          <w:sz w:val="28"/>
          <w:szCs w:val="28"/>
        </w:rPr>
        <w:t>, стационарных отделений организаций социального обслуживания</w:t>
      </w:r>
      <w:r w:rsidR="00176B6E" w:rsidRPr="00727FC0">
        <w:rPr>
          <w:rFonts w:ascii="Times New Roman" w:hAnsi="Times New Roman" w:cs="Times New Roman"/>
          <w:sz w:val="28"/>
          <w:szCs w:val="28"/>
        </w:rPr>
        <w:t xml:space="preserve"> Республики Татарстан</w:t>
      </w:r>
      <w:r w:rsidR="00176B6E" w:rsidRPr="00727FC0">
        <w:rPr>
          <w:rFonts w:ascii="Times New Roman" w:hAnsi="Times New Roman"/>
          <w:sz w:val="28"/>
          <w:szCs w:val="28"/>
        </w:rPr>
        <w:t>, созданных не в стационарных организациях социального обслуживания, оказывающим социальные услуги гражданам, у которых выявлена новая</w:t>
      </w:r>
      <w:r w:rsidR="00176B6E">
        <w:rPr>
          <w:rFonts w:ascii="Times New Roman" w:hAnsi="Times New Roman"/>
          <w:sz w:val="28"/>
          <w:szCs w:val="28"/>
        </w:rPr>
        <w:t xml:space="preserve"> </w:t>
      </w:r>
      <w:proofErr w:type="spellStart"/>
      <w:r w:rsidR="00176B6E">
        <w:rPr>
          <w:rFonts w:ascii="Times New Roman" w:hAnsi="Times New Roman"/>
          <w:sz w:val="28"/>
          <w:szCs w:val="28"/>
        </w:rPr>
        <w:t>коронавирусная</w:t>
      </w:r>
      <w:proofErr w:type="spellEnd"/>
      <w:r w:rsidR="00176B6E">
        <w:rPr>
          <w:rFonts w:ascii="Times New Roman" w:hAnsi="Times New Roman"/>
          <w:sz w:val="28"/>
          <w:szCs w:val="28"/>
        </w:rPr>
        <w:t xml:space="preserve"> инфекция, и лицам из групп риска заражения новой </w:t>
      </w:r>
      <w:proofErr w:type="spellStart"/>
      <w:r w:rsidR="00176B6E">
        <w:rPr>
          <w:rFonts w:ascii="Times New Roman" w:hAnsi="Times New Roman"/>
          <w:sz w:val="28"/>
          <w:szCs w:val="28"/>
        </w:rPr>
        <w:t>коронавирусной</w:t>
      </w:r>
      <w:proofErr w:type="spellEnd"/>
      <w:r w:rsidR="00176B6E">
        <w:rPr>
          <w:rFonts w:ascii="Times New Roman" w:hAnsi="Times New Roman"/>
          <w:sz w:val="28"/>
          <w:szCs w:val="28"/>
        </w:rPr>
        <w:t xml:space="preserve"> инфекцией</w:t>
      </w:r>
      <w:r w:rsidR="00176B6E">
        <w:rPr>
          <w:rFonts w:ascii="Times New Roman" w:hAnsi="Times New Roman" w:cs="Times New Roman"/>
          <w:sz w:val="28"/>
          <w:szCs w:val="28"/>
        </w:rPr>
        <w:t>.</w:t>
      </w:r>
    </w:p>
    <w:p w:rsidR="00F438B8" w:rsidRDefault="00A42CEA" w:rsidP="00F438B8">
      <w:pPr>
        <w:pStyle w:val="ConsPlusNormal"/>
        <w:numPr>
          <w:ilvl w:val="0"/>
          <w:numId w:val="5"/>
        </w:numPr>
        <w:ind w:left="0" w:firstLine="540"/>
        <w:jc w:val="both"/>
        <w:rPr>
          <w:rFonts w:ascii="Times New Roman" w:hAnsi="Times New Roman" w:cs="Times New Roman"/>
          <w:sz w:val="28"/>
          <w:szCs w:val="28"/>
        </w:rPr>
      </w:pPr>
      <w:bookmarkStart w:id="1" w:name="P52"/>
      <w:bookmarkEnd w:id="1"/>
      <w:r w:rsidRPr="00A42CEA">
        <w:rPr>
          <w:rFonts w:ascii="Times New Roman" w:hAnsi="Times New Roman" w:cs="Times New Roman"/>
          <w:sz w:val="28"/>
          <w:szCs w:val="28"/>
        </w:rPr>
        <w:t>Финансовое обеспечение расходных обязательств Республики Татарстан</w:t>
      </w:r>
      <w:r w:rsidR="00F438B8">
        <w:rPr>
          <w:rFonts w:ascii="Times New Roman" w:hAnsi="Times New Roman" w:cs="Times New Roman"/>
          <w:sz w:val="28"/>
          <w:szCs w:val="28"/>
        </w:rPr>
        <w:t xml:space="preserve">, </w:t>
      </w:r>
      <w:r w:rsidR="00F438B8">
        <w:rPr>
          <w:rFonts w:ascii="Times New Roman" w:hAnsi="Times New Roman"/>
          <w:sz w:val="28"/>
          <w:szCs w:val="28"/>
        </w:rPr>
        <w:t>возникающих при осуществлении расходов, связанных с оплатой отпусков и выплатой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произведенных Республикой Татарстан расходов на указанные цели</w:t>
      </w:r>
      <w:r w:rsidR="00C671DA">
        <w:rPr>
          <w:rFonts w:ascii="Times New Roman" w:hAnsi="Times New Roman" w:cs="Times New Roman"/>
          <w:sz w:val="28"/>
          <w:szCs w:val="28"/>
        </w:rPr>
        <w:t>, о</w:t>
      </w:r>
      <w:r w:rsidR="00F438B8">
        <w:rPr>
          <w:rFonts w:ascii="Times New Roman" w:hAnsi="Times New Roman" w:cs="Times New Roman"/>
          <w:sz w:val="28"/>
          <w:szCs w:val="28"/>
        </w:rPr>
        <w:t xml:space="preserve">существляется за счет средств иного межбюджетного трансферта, имеющего целевое назначение, из федерального бюджета бюджету Республики Татарстан, источником обеспечения которых являются бюджетные ассигнования резервного фонда Правительства Российской Федерации, в целях </w:t>
      </w:r>
      <w:proofErr w:type="spellStart"/>
      <w:r w:rsidR="00F438B8">
        <w:rPr>
          <w:rFonts w:ascii="Times New Roman" w:hAnsi="Times New Roman" w:cs="Times New Roman"/>
          <w:sz w:val="28"/>
          <w:szCs w:val="28"/>
        </w:rPr>
        <w:t>софинансирования</w:t>
      </w:r>
      <w:proofErr w:type="spellEnd"/>
      <w:r w:rsidR="00F438B8">
        <w:rPr>
          <w:rFonts w:ascii="Times New Roman" w:hAnsi="Times New Roman" w:cs="Times New Roman"/>
          <w:sz w:val="28"/>
          <w:szCs w:val="28"/>
        </w:rPr>
        <w:t xml:space="preserve"> расходных</w:t>
      </w:r>
      <w:r w:rsidR="00F438B8" w:rsidRPr="00F438B8">
        <w:rPr>
          <w:rFonts w:ascii="Times New Roman" w:hAnsi="Times New Roman" w:cs="Times New Roman"/>
          <w:sz w:val="28"/>
          <w:szCs w:val="28"/>
        </w:rPr>
        <w:t xml:space="preserve"> </w:t>
      </w:r>
      <w:r w:rsidR="00F438B8">
        <w:rPr>
          <w:rFonts w:ascii="Times New Roman" w:hAnsi="Times New Roman" w:cs="Times New Roman"/>
          <w:sz w:val="28"/>
          <w:szCs w:val="28"/>
        </w:rPr>
        <w:t xml:space="preserve">обязательств субъектов Российской Федерации по финансовому обеспечению осуществления в соответствии с бюджетным законодательством Российской Федерации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w:t>
      </w:r>
      <w:r w:rsidR="00C671DA">
        <w:rPr>
          <w:rFonts w:ascii="Times New Roman" w:hAnsi="Times New Roman"/>
          <w:sz w:val="28"/>
          <w:szCs w:val="28"/>
        </w:rPr>
        <w:t>решениями П</w:t>
      </w:r>
      <w:r w:rsidR="00F438B8">
        <w:rPr>
          <w:rFonts w:ascii="Times New Roman" w:hAnsi="Times New Roman"/>
          <w:sz w:val="28"/>
          <w:szCs w:val="28"/>
        </w:rPr>
        <w:t xml:space="preserve">равительства Российской Федерации в 2020 году предоставлялись </w:t>
      </w:r>
      <w:r w:rsidR="00F438B8">
        <w:rPr>
          <w:rFonts w:ascii="Times New Roman" w:hAnsi="Times New Roman"/>
          <w:sz w:val="28"/>
          <w:szCs w:val="28"/>
        </w:rPr>
        <w:lastRenderedPageBreak/>
        <w:t xml:space="preserve">выплаты стимулирующего характера за особые условия труда и дополнительную нагрузку, в том числе в целях компенсации произведенных Республикой Татарстан расходов на указанные цели (далее соответственно – выплаты стимулирующего характера, иной межбюджетный трансферт, </w:t>
      </w:r>
      <w:r w:rsidR="009A5C07">
        <w:rPr>
          <w:rFonts w:ascii="Times New Roman" w:hAnsi="Times New Roman"/>
          <w:sz w:val="28"/>
          <w:szCs w:val="28"/>
        </w:rPr>
        <w:t>организации социального обслуживания).</w:t>
      </w:r>
    </w:p>
    <w:p w:rsidR="00A42CEA" w:rsidRPr="00A42CEA" w:rsidRDefault="009A5C07" w:rsidP="009A5C0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A42CEA" w:rsidRPr="00A42CEA">
        <w:rPr>
          <w:rFonts w:ascii="Times New Roman" w:hAnsi="Times New Roman" w:cs="Times New Roman"/>
          <w:sz w:val="28"/>
          <w:szCs w:val="28"/>
        </w:rPr>
        <w:t xml:space="preserve">. Главным распорядителем средств бюджета Республики Татарстан, предусмотренных на реализацию мероприятий, указанных в </w:t>
      </w:r>
      <w:hyperlink w:anchor="P52" w:history="1">
        <w:r w:rsidR="00A42CEA" w:rsidRPr="00B57200">
          <w:rPr>
            <w:rFonts w:ascii="Times New Roman" w:hAnsi="Times New Roman" w:cs="Times New Roman"/>
            <w:sz w:val="28"/>
            <w:szCs w:val="28"/>
          </w:rPr>
          <w:t>пункте 2</w:t>
        </w:r>
      </w:hyperlink>
      <w:r w:rsidR="00A42CEA" w:rsidRPr="00A42CEA">
        <w:rPr>
          <w:rFonts w:ascii="Times New Roman" w:hAnsi="Times New Roman" w:cs="Times New Roman"/>
          <w:sz w:val="28"/>
          <w:szCs w:val="28"/>
        </w:rPr>
        <w:t xml:space="preserve"> настоящ</w:t>
      </w:r>
      <w:r w:rsidR="0039199B">
        <w:rPr>
          <w:rFonts w:ascii="Times New Roman" w:hAnsi="Times New Roman" w:cs="Times New Roman"/>
          <w:sz w:val="28"/>
          <w:szCs w:val="28"/>
        </w:rPr>
        <w:t>их</w:t>
      </w:r>
      <w:r w:rsidR="00A42CEA" w:rsidRPr="00A42CEA">
        <w:rPr>
          <w:rFonts w:ascii="Times New Roman" w:hAnsi="Times New Roman" w:cs="Times New Roman"/>
          <w:sz w:val="28"/>
          <w:szCs w:val="28"/>
        </w:rPr>
        <w:t xml:space="preserve"> </w:t>
      </w:r>
      <w:r w:rsidR="00B57200">
        <w:rPr>
          <w:rFonts w:ascii="Times New Roman" w:hAnsi="Times New Roman" w:cs="Times New Roman"/>
          <w:sz w:val="28"/>
          <w:szCs w:val="28"/>
        </w:rPr>
        <w:t>П</w:t>
      </w:r>
      <w:r w:rsidR="0039199B">
        <w:rPr>
          <w:rFonts w:ascii="Times New Roman" w:hAnsi="Times New Roman" w:cs="Times New Roman"/>
          <w:sz w:val="28"/>
          <w:szCs w:val="28"/>
        </w:rPr>
        <w:t>равил</w:t>
      </w:r>
      <w:r w:rsidR="00B57200">
        <w:rPr>
          <w:rFonts w:ascii="Times New Roman" w:hAnsi="Times New Roman" w:cs="Times New Roman"/>
          <w:sz w:val="28"/>
          <w:szCs w:val="28"/>
        </w:rPr>
        <w:t>, является Министерство труда, занятости и социальной защиты</w:t>
      </w:r>
      <w:r w:rsidR="00A42CEA" w:rsidRPr="00A42CEA">
        <w:rPr>
          <w:rFonts w:ascii="Times New Roman" w:hAnsi="Times New Roman" w:cs="Times New Roman"/>
          <w:sz w:val="28"/>
          <w:szCs w:val="28"/>
        </w:rPr>
        <w:t xml:space="preserve"> Республики Татарстан.</w:t>
      </w:r>
    </w:p>
    <w:p w:rsidR="00A42CEA" w:rsidRPr="00A42CEA" w:rsidRDefault="009A5C07" w:rsidP="00EE4F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A42CEA" w:rsidRPr="00A42CEA">
        <w:rPr>
          <w:rFonts w:ascii="Times New Roman" w:hAnsi="Times New Roman" w:cs="Times New Roman"/>
          <w:sz w:val="28"/>
          <w:szCs w:val="28"/>
        </w:rPr>
        <w:t xml:space="preserve">. Министерство </w:t>
      </w:r>
      <w:r w:rsidR="00B57200">
        <w:rPr>
          <w:rFonts w:ascii="Times New Roman" w:hAnsi="Times New Roman" w:cs="Times New Roman"/>
          <w:sz w:val="28"/>
          <w:szCs w:val="28"/>
        </w:rPr>
        <w:t>труда, занятости и социальной защиты</w:t>
      </w:r>
      <w:r w:rsidR="00A42CEA" w:rsidRPr="00A42CEA">
        <w:rPr>
          <w:rFonts w:ascii="Times New Roman" w:hAnsi="Times New Roman" w:cs="Times New Roman"/>
          <w:sz w:val="28"/>
          <w:szCs w:val="28"/>
        </w:rPr>
        <w:t xml:space="preserve"> Республики Татарстан направляет средства иного межбюджетного трансферта на реализацию мероприятий, указанных в </w:t>
      </w:r>
      <w:hyperlink w:anchor="P52" w:history="1">
        <w:r w:rsidR="00A42CEA" w:rsidRPr="00B57200">
          <w:rPr>
            <w:rFonts w:ascii="Times New Roman" w:hAnsi="Times New Roman" w:cs="Times New Roman"/>
            <w:sz w:val="28"/>
            <w:szCs w:val="28"/>
          </w:rPr>
          <w:t>пункте 2</w:t>
        </w:r>
      </w:hyperlink>
      <w:r w:rsidR="00A42CEA" w:rsidRPr="00B57200">
        <w:rPr>
          <w:rFonts w:ascii="Times New Roman" w:hAnsi="Times New Roman" w:cs="Times New Roman"/>
          <w:sz w:val="28"/>
          <w:szCs w:val="28"/>
        </w:rPr>
        <w:t xml:space="preserve"> </w:t>
      </w:r>
      <w:r w:rsidR="00A42CEA" w:rsidRPr="00A42CEA">
        <w:rPr>
          <w:rFonts w:ascii="Times New Roman" w:hAnsi="Times New Roman" w:cs="Times New Roman"/>
          <w:sz w:val="28"/>
          <w:szCs w:val="28"/>
        </w:rPr>
        <w:t>настоящ</w:t>
      </w:r>
      <w:r w:rsidR="0039199B">
        <w:rPr>
          <w:rFonts w:ascii="Times New Roman" w:hAnsi="Times New Roman" w:cs="Times New Roman"/>
          <w:sz w:val="28"/>
          <w:szCs w:val="28"/>
        </w:rPr>
        <w:t>их Правил</w:t>
      </w:r>
      <w:r w:rsidR="00A42CEA" w:rsidRPr="00A42CEA">
        <w:rPr>
          <w:rFonts w:ascii="Times New Roman" w:hAnsi="Times New Roman" w:cs="Times New Roman"/>
          <w:sz w:val="28"/>
          <w:szCs w:val="28"/>
        </w:rPr>
        <w:t>.</w:t>
      </w:r>
    </w:p>
    <w:p w:rsidR="00A42CEA" w:rsidRPr="00A42CEA" w:rsidRDefault="009A5C07" w:rsidP="00EE4F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A42CEA" w:rsidRPr="00A42CEA">
        <w:rPr>
          <w:rFonts w:ascii="Times New Roman" w:hAnsi="Times New Roman" w:cs="Times New Roman"/>
          <w:sz w:val="28"/>
          <w:szCs w:val="28"/>
        </w:rPr>
        <w:t xml:space="preserve">. Расходование средств иного межбюджетного трансферта осуществляется Министерством </w:t>
      </w:r>
      <w:r w:rsidR="00B57200">
        <w:rPr>
          <w:rFonts w:ascii="Times New Roman" w:hAnsi="Times New Roman" w:cs="Times New Roman"/>
          <w:sz w:val="28"/>
          <w:szCs w:val="28"/>
        </w:rPr>
        <w:t>труда, занятости и социальной защиты</w:t>
      </w:r>
      <w:r w:rsidR="00A42CEA" w:rsidRPr="00A42CEA">
        <w:rPr>
          <w:rFonts w:ascii="Times New Roman" w:hAnsi="Times New Roman" w:cs="Times New Roman"/>
          <w:sz w:val="28"/>
          <w:szCs w:val="28"/>
        </w:rPr>
        <w:t xml:space="preserve"> Республики Татарстан через лицевой счет, открытый </w:t>
      </w:r>
      <w:r w:rsidR="005046AC">
        <w:rPr>
          <w:rFonts w:ascii="Times New Roman" w:hAnsi="Times New Roman" w:cs="Times New Roman"/>
          <w:sz w:val="28"/>
          <w:szCs w:val="28"/>
        </w:rPr>
        <w:t xml:space="preserve">Министерству финансов Республики Татарстан </w:t>
      </w:r>
      <w:r w:rsidR="00A42CEA" w:rsidRPr="00A42CEA">
        <w:rPr>
          <w:rFonts w:ascii="Times New Roman" w:hAnsi="Times New Roman" w:cs="Times New Roman"/>
          <w:sz w:val="28"/>
          <w:szCs w:val="28"/>
        </w:rPr>
        <w:t>в Управлении Федерального казначейства по Республике Татарстан.</w:t>
      </w:r>
    </w:p>
    <w:p w:rsidR="00A42CEA" w:rsidRPr="00A42CEA" w:rsidRDefault="009A5C07" w:rsidP="00EE4F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A42CEA" w:rsidRPr="00A42CEA">
        <w:rPr>
          <w:rFonts w:ascii="Times New Roman" w:hAnsi="Times New Roman" w:cs="Times New Roman"/>
          <w:sz w:val="28"/>
          <w:szCs w:val="28"/>
        </w:rPr>
        <w:t xml:space="preserve">. Министерство финансов Республики Татарстан доводит предельные объемы финансирования до Министерства </w:t>
      </w:r>
      <w:r w:rsidR="00B57200">
        <w:rPr>
          <w:rFonts w:ascii="Times New Roman" w:hAnsi="Times New Roman" w:cs="Times New Roman"/>
          <w:sz w:val="28"/>
          <w:szCs w:val="28"/>
        </w:rPr>
        <w:t>труда, занятости и социальной защиты</w:t>
      </w:r>
      <w:r w:rsidR="00A42CEA" w:rsidRPr="00A42CEA">
        <w:rPr>
          <w:rFonts w:ascii="Times New Roman" w:hAnsi="Times New Roman" w:cs="Times New Roman"/>
          <w:sz w:val="28"/>
          <w:szCs w:val="28"/>
        </w:rPr>
        <w:t xml:space="preserve"> Республики Татарстан в пределах объемов бюджетных ассигнований, предусмотренных в бюджете Республики Татарстан на соответствующий финансовый год и плановый период, и утвержденных лимитов бюджетных обязательств после доведения Министерством </w:t>
      </w:r>
      <w:r w:rsidR="00B57200">
        <w:rPr>
          <w:rFonts w:ascii="Times New Roman" w:hAnsi="Times New Roman" w:cs="Times New Roman"/>
          <w:sz w:val="28"/>
          <w:szCs w:val="28"/>
        </w:rPr>
        <w:t>труда, занятости и социальной защиты</w:t>
      </w:r>
      <w:r w:rsidR="00A42CEA" w:rsidRPr="00A42CEA">
        <w:rPr>
          <w:rFonts w:ascii="Times New Roman" w:hAnsi="Times New Roman" w:cs="Times New Roman"/>
          <w:sz w:val="28"/>
          <w:szCs w:val="28"/>
        </w:rPr>
        <w:t xml:space="preserve"> Российской Федерации предельных объемов финансирования.</w:t>
      </w:r>
    </w:p>
    <w:p w:rsidR="00A42CEA" w:rsidRPr="00A42CEA" w:rsidRDefault="009A5C07" w:rsidP="00EE4F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A42CEA" w:rsidRPr="00A42CEA">
        <w:rPr>
          <w:rFonts w:ascii="Times New Roman" w:hAnsi="Times New Roman" w:cs="Times New Roman"/>
          <w:sz w:val="28"/>
          <w:szCs w:val="28"/>
        </w:rPr>
        <w:t xml:space="preserve">. Министерство </w:t>
      </w:r>
      <w:r w:rsidR="00B57200">
        <w:rPr>
          <w:rFonts w:ascii="Times New Roman" w:hAnsi="Times New Roman" w:cs="Times New Roman"/>
          <w:sz w:val="28"/>
          <w:szCs w:val="28"/>
        </w:rPr>
        <w:t>труда, занятости и социальной защиты</w:t>
      </w:r>
      <w:r w:rsidR="00A42CEA" w:rsidRPr="00A42CEA">
        <w:rPr>
          <w:rFonts w:ascii="Times New Roman" w:hAnsi="Times New Roman" w:cs="Times New Roman"/>
          <w:sz w:val="28"/>
          <w:szCs w:val="28"/>
        </w:rPr>
        <w:t xml:space="preserve"> Республики Татарстан в целях реализации мероприятий, указанных в </w:t>
      </w:r>
      <w:hyperlink w:anchor="P52" w:history="1">
        <w:r w:rsidR="00A42CEA" w:rsidRPr="00B57200">
          <w:rPr>
            <w:rFonts w:ascii="Times New Roman" w:hAnsi="Times New Roman" w:cs="Times New Roman"/>
            <w:sz w:val="28"/>
            <w:szCs w:val="28"/>
          </w:rPr>
          <w:t>пункте 2</w:t>
        </w:r>
      </w:hyperlink>
      <w:r w:rsidR="00A42CEA" w:rsidRPr="00A42CEA">
        <w:rPr>
          <w:rFonts w:ascii="Times New Roman" w:hAnsi="Times New Roman" w:cs="Times New Roman"/>
          <w:sz w:val="28"/>
          <w:szCs w:val="28"/>
        </w:rPr>
        <w:t xml:space="preserve"> настоящ</w:t>
      </w:r>
      <w:r w:rsidR="00686351">
        <w:rPr>
          <w:rFonts w:ascii="Times New Roman" w:hAnsi="Times New Roman" w:cs="Times New Roman"/>
          <w:sz w:val="28"/>
          <w:szCs w:val="28"/>
        </w:rPr>
        <w:t>их Правил</w:t>
      </w:r>
      <w:r w:rsidR="00A42CEA" w:rsidRPr="00A42CEA">
        <w:rPr>
          <w:rFonts w:ascii="Times New Roman" w:hAnsi="Times New Roman" w:cs="Times New Roman"/>
          <w:sz w:val="28"/>
          <w:szCs w:val="28"/>
        </w:rPr>
        <w:t>:</w:t>
      </w:r>
    </w:p>
    <w:p w:rsidR="00A42CEA" w:rsidRDefault="00A42CEA" w:rsidP="00EE4F38">
      <w:pPr>
        <w:pStyle w:val="ConsPlusNormal"/>
        <w:ind w:firstLine="540"/>
        <w:jc w:val="both"/>
        <w:rPr>
          <w:rFonts w:ascii="Times New Roman" w:hAnsi="Times New Roman" w:cs="Times New Roman"/>
          <w:sz w:val="28"/>
          <w:szCs w:val="28"/>
        </w:rPr>
      </w:pPr>
      <w:r w:rsidRPr="007D221F">
        <w:rPr>
          <w:rFonts w:ascii="Times New Roman" w:hAnsi="Times New Roman" w:cs="Times New Roman"/>
          <w:sz w:val="28"/>
          <w:szCs w:val="28"/>
        </w:rPr>
        <w:t xml:space="preserve">заключает соглашения о предоставлении субсидий из бюджета Республики Татарстан в соответствии с </w:t>
      </w:r>
      <w:hyperlink r:id="rId9" w:history="1">
        <w:r w:rsidRPr="007D221F">
          <w:rPr>
            <w:rFonts w:ascii="Times New Roman" w:hAnsi="Times New Roman" w:cs="Times New Roman"/>
            <w:sz w:val="28"/>
            <w:szCs w:val="28"/>
          </w:rPr>
          <w:t>абзацем вторым пункта 1 статьи 78.1</w:t>
        </w:r>
      </w:hyperlink>
      <w:r w:rsidRPr="007D221F">
        <w:rPr>
          <w:rFonts w:ascii="Times New Roman" w:hAnsi="Times New Roman" w:cs="Times New Roman"/>
          <w:sz w:val="28"/>
          <w:szCs w:val="28"/>
        </w:rPr>
        <w:t xml:space="preserve"> Бюджетного кодекса Российской Федерации с организациями </w:t>
      </w:r>
      <w:r w:rsidR="009C105C" w:rsidRPr="007D221F">
        <w:rPr>
          <w:rFonts w:ascii="Times New Roman" w:hAnsi="Times New Roman" w:cs="Times New Roman"/>
          <w:sz w:val="28"/>
          <w:szCs w:val="28"/>
        </w:rPr>
        <w:t>социального обслуживания</w:t>
      </w:r>
      <w:r w:rsidRPr="007D221F">
        <w:rPr>
          <w:rFonts w:ascii="Times New Roman" w:hAnsi="Times New Roman" w:cs="Times New Roman"/>
          <w:sz w:val="28"/>
          <w:szCs w:val="28"/>
        </w:rPr>
        <w:t xml:space="preserve">, являющимися бюджетными и автономными учреждениями, по </w:t>
      </w:r>
      <w:hyperlink r:id="rId10" w:history="1">
        <w:r w:rsidRPr="007D221F">
          <w:rPr>
            <w:rFonts w:ascii="Times New Roman" w:hAnsi="Times New Roman" w:cs="Times New Roman"/>
            <w:sz w:val="28"/>
            <w:szCs w:val="28"/>
          </w:rPr>
          <w:t>форме</w:t>
        </w:r>
      </w:hyperlink>
      <w:r w:rsidRPr="007D221F">
        <w:rPr>
          <w:rFonts w:ascii="Times New Roman" w:hAnsi="Times New Roman" w:cs="Times New Roman"/>
          <w:sz w:val="28"/>
          <w:szCs w:val="28"/>
        </w:rPr>
        <w:t>, утвержденной приказом Министерства финансов Республики Та</w:t>
      </w:r>
      <w:r w:rsidR="009C105C" w:rsidRPr="007D221F">
        <w:rPr>
          <w:rFonts w:ascii="Times New Roman" w:hAnsi="Times New Roman" w:cs="Times New Roman"/>
          <w:sz w:val="28"/>
          <w:szCs w:val="28"/>
        </w:rPr>
        <w:t xml:space="preserve">тарстан от 22.12.2016 </w:t>
      </w:r>
      <w:r w:rsidR="00F50D13">
        <w:rPr>
          <w:rFonts w:ascii="Times New Roman" w:hAnsi="Times New Roman" w:cs="Times New Roman"/>
          <w:sz w:val="28"/>
          <w:szCs w:val="28"/>
        </w:rPr>
        <w:t>№</w:t>
      </w:r>
      <w:r w:rsidR="009C105C" w:rsidRPr="007D221F">
        <w:rPr>
          <w:rFonts w:ascii="Times New Roman" w:hAnsi="Times New Roman" w:cs="Times New Roman"/>
          <w:sz w:val="28"/>
          <w:szCs w:val="28"/>
        </w:rPr>
        <w:t xml:space="preserve"> 17-148 «</w:t>
      </w:r>
      <w:r w:rsidRPr="007D221F">
        <w:rPr>
          <w:rFonts w:ascii="Times New Roman" w:hAnsi="Times New Roman" w:cs="Times New Roman"/>
          <w:sz w:val="28"/>
          <w:szCs w:val="28"/>
        </w:rPr>
        <w:t xml:space="preserve">Об утверждении Типовой формы соглашения о предоставлении государственному бюджетному или автономному учреждению Республики Татарстан субсидии из бюджета Республики Татарстан в соответствии с </w:t>
      </w:r>
      <w:hyperlink r:id="rId11" w:history="1">
        <w:r w:rsidRPr="007D221F">
          <w:rPr>
            <w:rFonts w:ascii="Times New Roman" w:hAnsi="Times New Roman" w:cs="Times New Roman"/>
            <w:sz w:val="28"/>
            <w:szCs w:val="28"/>
          </w:rPr>
          <w:t>абзацем вторым пункта 1 статьи 78.1</w:t>
        </w:r>
      </w:hyperlink>
      <w:r w:rsidRPr="007D221F">
        <w:rPr>
          <w:rFonts w:ascii="Times New Roman" w:hAnsi="Times New Roman" w:cs="Times New Roman"/>
          <w:sz w:val="28"/>
          <w:szCs w:val="28"/>
        </w:rPr>
        <w:t xml:space="preserve"> Бюджетно</w:t>
      </w:r>
      <w:r w:rsidR="009C105C" w:rsidRPr="007D221F">
        <w:rPr>
          <w:rFonts w:ascii="Times New Roman" w:hAnsi="Times New Roman" w:cs="Times New Roman"/>
          <w:sz w:val="28"/>
          <w:szCs w:val="28"/>
        </w:rPr>
        <w:t>го кодекса Российской Федерации»</w:t>
      </w:r>
      <w:r w:rsidRPr="007D221F">
        <w:rPr>
          <w:rFonts w:ascii="Times New Roman" w:hAnsi="Times New Roman" w:cs="Times New Roman"/>
          <w:sz w:val="28"/>
          <w:szCs w:val="28"/>
        </w:rPr>
        <w:t xml:space="preserve">, и в соответствии с </w:t>
      </w:r>
      <w:hyperlink r:id="rId12" w:history="1">
        <w:r w:rsidRPr="007D221F">
          <w:rPr>
            <w:rFonts w:ascii="Times New Roman" w:hAnsi="Times New Roman" w:cs="Times New Roman"/>
            <w:sz w:val="28"/>
            <w:szCs w:val="28"/>
          </w:rPr>
          <w:t>Порядком</w:t>
        </w:r>
      </w:hyperlink>
      <w:r w:rsidRPr="007D221F">
        <w:rPr>
          <w:rFonts w:ascii="Times New Roman" w:hAnsi="Times New Roman" w:cs="Times New Roman"/>
          <w:sz w:val="28"/>
          <w:szCs w:val="28"/>
        </w:rPr>
        <w:t xml:space="preserve"> определения объема и условий предоставления из бюджета Республики Татарстан государственным бюджетным и автономным учреждениям Республики Татарстан субсидий на иные цели, не связанные с финансовым обеспечением выполнения государственного задания, утвержденным постановлением Кабинета Министров Республики </w:t>
      </w:r>
      <w:r w:rsidR="000F4EF0">
        <w:rPr>
          <w:rFonts w:ascii="Times New Roman" w:hAnsi="Times New Roman" w:cs="Times New Roman"/>
          <w:sz w:val="28"/>
          <w:szCs w:val="28"/>
        </w:rPr>
        <w:t>Татарстан от 30.12.2016 №</w:t>
      </w:r>
      <w:r w:rsidR="009C105C" w:rsidRPr="007D221F">
        <w:rPr>
          <w:rFonts w:ascii="Times New Roman" w:hAnsi="Times New Roman" w:cs="Times New Roman"/>
          <w:sz w:val="28"/>
          <w:szCs w:val="28"/>
        </w:rPr>
        <w:t xml:space="preserve"> 1052 «</w:t>
      </w:r>
      <w:r w:rsidRPr="007D221F">
        <w:rPr>
          <w:rFonts w:ascii="Times New Roman" w:hAnsi="Times New Roman" w:cs="Times New Roman"/>
          <w:sz w:val="28"/>
          <w:szCs w:val="28"/>
        </w:rPr>
        <w:t xml:space="preserve">Об утверждении Порядка определения объема и условий предоставления из бюджета Республики Татарстан государственным бюджетным и автономным учреждениям </w:t>
      </w:r>
      <w:r w:rsidRPr="007D221F">
        <w:rPr>
          <w:rFonts w:ascii="Times New Roman" w:hAnsi="Times New Roman" w:cs="Times New Roman"/>
          <w:sz w:val="28"/>
          <w:szCs w:val="28"/>
        </w:rPr>
        <w:lastRenderedPageBreak/>
        <w:t>Республики Татарстан субсидий на иные цели, не связанные с финансовым обеспечением выпо</w:t>
      </w:r>
      <w:r w:rsidR="009C105C" w:rsidRPr="007D221F">
        <w:rPr>
          <w:rFonts w:ascii="Times New Roman" w:hAnsi="Times New Roman" w:cs="Times New Roman"/>
          <w:sz w:val="28"/>
          <w:szCs w:val="28"/>
        </w:rPr>
        <w:t>лнения государственного задания»</w:t>
      </w:r>
      <w:r w:rsidRPr="007D221F">
        <w:rPr>
          <w:rFonts w:ascii="Times New Roman" w:hAnsi="Times New Roman" w:cs="Times New Roman"/>
          <w:sz w:val="28"/>
          <w:szCs w:val="28"/>
        </w:rPr>
        <w:t>;</w:t>
      </w:r>
    </w:p>
    <w:p w:rsidR="00DA5525" w:rsidRPr="00DA5525" w:rsidRDefault="00DA5525" w:rsidP="00EE4F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доводит предельные объемы финансирования на текущий финансовый год до </w:t>
      </w:r>
      <w:r w:rsidR="000F4EF0">
        <w:rPr>
          <w:rFonts w:ascii="Times New Roman" w:hAnsi="Times New Roman" w:cs="Times New Roman"/>
          <w:sz w:val="28"/>
          <w:szCs w:val="28"/>
        </w:rPr>
        <w:t>организаций</w:t>
      </w:r>
      <w:r>
        <w:rPr>
          <w:rFonts w:ascii="Times New Roman" w:hAnsi="Times New Roman" w:cs="Times New Roman"/>
          <w:sz w:val="28"/>
          <w:szCs w:val="28"/>
        </w:rPr>
        <w:t xml:space="preserve"> социального обслуживания</w:t>
      </w:r>
      <w:r w:rsidR="000F4EF0">
        <w:rPr>
          <w:rFonts w:ascii="Times New Roman" w:hAnsi="Times New Roman" w:cs="Times New Roman"/>
          <w:sz w:val="28"/>
          <w:szCs w:val="28"/>
        </w:rPr>
        <w:t>, являющи</w:t>
      </w:r>
      <w:r w:rsidR="00EE4F38">
        <w:rPr>
          <w:rFonts w:ascii="Times New Roman" w:hAnsi="Times New Roman" w:cs="Times New Roman"/>
          <w:sz w:val="28"/>
          <w:szCs w:val="28"/>
        </w:rPr>
        <w:t>х</w:t>
      </w:r>
      <w:r w:rsidR="000F4EF0">
        <w:rPr>
          <w:rFonts w:ascii="Times New Roman" w:hAnsi="Times New Roman" w:cs="Times New Roman"/>
          <w:sz w:val="28"/>
          <w:szCs w:val="28"/>
        </w:rPr>
        <w:t xml:space="preserve">ся </w:t>
      </w:r>
      <w:r w:rsidR="00B241CB">
        <w:rPr>
          <w:rFonts w:ascii="Times New Roman" w:hAnsi="Times New Roman" w:cs="Times New Roman"/>
          <w:sz w:val="28"/>
          <w:szCs w:val="28"/>
        </w:rPr>
        <w:t>казенными организациями</w:t>
      </w:r>
      <w:r w:rsidR="000F4EF0">
        <w:rPr>
          <w:rFonts w:ascii="Times New Roman" w:hAnsi="Times New Roman" w:cs="Times New Roman"/>
          <w:sz w:val="28"/>
          <w:szCs w:val="28"/>
        </w:rPr>
        <w:t>,</w:t>
      </w:r>
      <w:r w:rsidR="00727FC0">
        <w:rPr>
          <w:rFonts w:ascii="Times New Roman" w:hAnsi="Times New Roman" w:cs="Times New Roman"/>
          <w:sz w:val="28"/>
          <w:szCs w:val="28"/>
        </w:rPr>
        <w:t xml:space="preserve"> </w:t>
      </w:r>
      <w:r>
        <w:rPr>
          <w:rFonts w:ascii="Times New Roman" w:hAnsi="Times New Roman" w:cs="Times New Roman"/>
          <w:sz w:val="28"/>
          <w:szCs w:val="28"/>
        </w:rPr>
        <w:t>в</w:t>
      </w:r>
      <w:r w:rsidR="00A51101">
        <w:rPr>
          <w:rFonts w:ascii="Times New Roman" w:hAnsi="Times New Roman" w:cs="Times New Roman"/>
          <w:sz w:val="28"/>
          <w:szCs w:val="28"/>
        </w:rPr>
        <w:t xml:space="preserve"> соответствии с установленными М</w:t>
      </w:r>
      <w:r>
        <w:rPr>
          <w:rFonts w:ascii="Times New Roman" w:hAnsi="Times New Roman" w:cs="Times New Roman"/>
          <w:sz w:val="28"/>
          <w:szCs w:val="28"/>
        </w:rPr>
        <w:t>инистерством труда, занятости и социальной защиты Республики Татарстан лимитами бюджетных обязательств на текущий финансовый год</w:t>
      </w:r>
      <w:r w:rsidR="00B241CB">
        <w:rPr>
          <w:rFonts w:ascii="Times New Roman" w:hAnsi="Times New Roman" w:cs="Times New Roman"/>
          <w:sz w:val="28"/>
          <w:szCs w:val="28"/>
        </w:rPr>
        <w:t xml:space="preserve"> на основании заявок организаций социального обслуживания</w:t>
      </w:r>
      <w:r w:rsidRPr="00DA5525">
        <w:rPr>
          <w:rFonts w:ascii="Times New Roman" w:hAnsi="Times New Roman" w:cs="Times New Roman"/>
          <w:sz w:val="28"/>
          <w:szCs w:val="28"/>
        </w:rPr>
        <w:t>;</w:t>
      </w:r>
    </w:p>
    <w:p w:rsidR="00A42CEA" w:rsidRPr="00A42CEA" w:rsidRDefault="00A42CEA" w:rsidP="00EE4F38">
      <w:pPr>
        <w:pStyle w:val="ConsPlusNormal"/>
        <w:ind w:firstLine="540"/>
        <w:jc w:val="both"/>
        <w:rPr>
          <w:rFonts w:ascii="Times New Roman" w:hAnsi="Times New Roman" w:cs="Times New Roman"/>
          <w:sz w:val="28"/>
          <w:szCs w:val="28"/>
        </w:rPr>
      </w:pPr>
      <w:r w:rsidRPr="00A42CEA">
        <w:rPr>
          <w:rFonts w:ascii="Times New Roman" w:hAnsi="Times New Roman" w:cs="Times New Roman"/>
          <w:sz w:val="28"/>
          <w:szCs w:val="28"/>
        </w:rPr>
        <w:t xml:space="preserve">перечисляет средства субсидии из бюджета Республики Татарстан </w:t>
      </w:r>
      <w:r w:rsidR="002661E8">
        <w:rPr>
          <w:rFonts w:ascii="Times New Roman" w:hAnsi="Times New Roman" w:cs="Times New Roman"/>
          <w:sz w:val="28"/>
          <w:szCs w:val="28"/>
        </w:rPr>
        <w:t xml:space="preserve">бюджетным и </w:t>
      </w:r>
      <w:r w:rsidR="002C7CE5">
        <w:rPr>
          <w:rFonts w:ascii="Times New Roman" w:hAnsi="Times New Roman" w:cs="Times New Roman"/>
          <w:sz w:val="28"/>
          <w:szCs w:val="28"/>
        </w:rPr>
        <w:t xml:space="preserve">автономным </w:t>
      </w:r>
      <w:r w:rsidR="009C105C">
        <w:rPr>
          <w:rFonts w:ascii="Times New Roman" w:hAnsi="Times New Roman" w:cs="Times New Roman"/>
          <w:sz w:val="28"/>
          <w:szCs w:val="28"/>
        </w:rPr>
        <w:t>организациям социального обслуживания</w:t>
      </w:r>
      <w:r w:rsidR="00B241CB">
        <w:rPr>
          <w:rFonts w:ascii="Times New Roman" w:hAnsi="Times New Roman" w:cs="Times New Roman"/>
          <w:sz w:val="28"/>
          <w:szCs w:val="28"/>
        </w:rPr>
        <w:t xml:space="preserve"> </w:t>
      </w:r>
      <w:r w:rsidR="005D6A57">
        <w:rPr>
          <w:rFonts w:ascii="Times New Roman" w:hAnsi="Times New Roman" w:cs="Times New Roman"/>
          <w:sz w:val="28"/>
          <w:szCs w:val="28"/>
        </w:rPr>
        <w:t>на основании заявок организаций социального обслуживания</w:t>
      </w:r>
      <w:r w:rsidRPr="00A42CEA">
        <w:rPr>
          <w:rFonts w:ascii="Times New Roman" w:hAnsi="Times New Roman" w:cs="Times New Roman"/>
          <w:sz w:val="28"/>
          <w:szCs w:val="28"/>
        </w:rPr>
        <w:t>.</w:t>
      </w:r>
    </w:p>
    <w:p w:rsidR="00A42CEA" w:rsidRDefault="009A5C07" w:rsidP="00EE4F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A42CEA" w:rsidRPr="00A42CEA">
        <w:rPr>
          <w:rFonts w:ascii="Times New Roman" w:hAnsi="Times New Roman" w:cs="Times New Roman"/>
          <w:sz w:val="28"/>
          <w:szCs w:val="28"/>
        </w:rPr>
        <w:t xml:space="preserve">. </w:t>
      </w:r>
      <w:r w:rsidR="009C105C">
        <w:rPr>
          <w:rFonts w:ascii="Times New Roman" w:hAnsi="Times New Roman" w:cs="Times New Roman"/>
          <w:sz w:val="28"/>
          <w:szCs w:val="28"/>
        </w:rPr>
        <w:t>Организации социального обслуживания</w:t>
      </w:r>
      <w:r w:rsidR="00A42CEA" w:rsidRPr="00A42CEA">
        <w:rPr>
          <w:rFonts w:ascii="Times New Roman" w:hAnsi="Times New Roman" w:cs="Times New Roman"/>
          <w:sz w:val="28"/>
          <w:szCs w:val="28"/>
        </w:rPr>
        <w:t xml:space="preserve"> представляют в Министерство </w:t>
      </w:r>
      <w:r w:rsidR="009C105C">
        <w:rPr>
          <w:rFonts w:ascii="Times New Roman" w:hAnsi="Times New Roman" w:cs="Times New Roman"/>
          <w:sz w:val="28"/>
          <w:szCs w:val="28"/>
        </w:rPr>
        <w:t>труда, занятости и социальной защиты</w:t>
      </w:r>
      <w:r w:rsidR="00A42CEA" w:rsidRPr="00A42CEA">
        <w:rPr>
          <w:rFonts w:ascii="Times New Roman" w:hAnsi="Times New Roman" w:cs="Times New Roman"/>
          <w:sz w:val="28"/>
          <w:szCs w:val="28"/>
        </w:rPr>
        <w:t xml:space="preserve"> Республики Татарстан отчеты об </w:t>
      </w:r>
      <w:r w:rsidR="00A42CEA" w:rsidRPr="00BF175D">
        <w:rPr>
          <w:rFonts w:ascii="Times New Roman" w:hAnsi="Times New Roman" w:cs="Times New Roman"/>
          <w:sz w:val="28"/>
          <w:szCs w:val="28"/>
        </w:rPr>
        <w:t xml:space="preserve">использовании средств </w:t>
      </w:r>
      <w:r w:rsidR="0005782A" w:rsidRPr="00BF175D">
        <w:rPr>
          <w:rFonts w:ascii="Times New Roman" w:hAnsi="Times New Roman" w:cs="Times New Roman"/>
          <w:sz w:val="28"/>
          <w:szCs w:val="28"/>
        </w:rPr>
        <w:t xml:space="preserve">иного межбюджетного трансферта </w:t>
      </w:r>
      <w:r w:rsidR="00BF175D" w:rsidRPr="00BF175D">
        <w:rPr>
          <w:rFonts w:ascii="Times New Roman" w:hAnsi="Times New Roman" w:cs="Times New Roman"/>
          <w:sz w:val="28"/>
          <w:szCs w:val="28"/>
        </w:rPr>
        <w:t>в порядке и по форме</w:t>
      </w:r>
      <w:r w:rsidR="00BF175D">
        <w:rPr>
          <w:rFonts w:ascii="Times New Roman" w:hAnsi="Times New Roman" w:cs="Times New Roman"/>
          <w:sz w:val="28"/>
          <w:szCs w:val="28"/>
        </w:rPr>
        <w:t>,</w:t>
      </w:r>
      <w:r w:rsidR="00BF175D" w:rsidRPr="00BF175D">
        <w:rPr>
          <w:rFonts w:ascii="Times New Roman" w:hAnsi="Times New Roman" w:cs="Times New Roman"/>
          <w:sz w:val="28"/>
          <w:szCs w:val="28"/>
        </w:rPr>
        <w:t xml:space="preserve"> установленными</w:t>
      </w:r>
      <w:r w:rsidR="00BF175D">
        <w:rPr>
          <w:rFonts w:ascii="Times New Roman" w:hAnsi="Times New Roman" w:cs="Times New Roman"/>
          <w:sz w:val="28"/>
          <w:szCs w:val="28"/>
        </w:rPr>
        <w:t xml:space="preserve"> С</w:t>
      </w:r>
      <w:r w:rsidR="00BF175D" w:rsidRPr="00BF175D">
        <w:rPr>
          <w:rFonts w:ascii="Times New Roman" w:hAnsi="Times New Roman" w:cs="Times New Roman"/>
          <w:sz w:val="28"/>
          <w:szCs w:val="28"/>
        </w:rPr>
        <w:t xml:space="preserve">оглашением между </w:t>
      </w:r>
      <w:r w:rsidR="00A42CEA" w:rsidRPr="00BF175D">
        <w:rPr>
          <w:rFonts w:ascii="Times New Roman" w:hAnsi="Times New Roman" w:cs="Times New Roman"/>
          <w:sz w:val="28"/>
          <w:szCs w:val="28"/>
        </w:rPr>
        <w:t xml:space="preserve">Министерством </w:t>
      </w:r>
      <w:r w:rsidR="009C105C" w:rsidRPr="00BF175D">
        <w:rPr>
          <w:rFonts w:ascii="Times New Roman" w:hAnsi="Times New Roman" w:cs="Times New Roman"/>
          <w:sz w:val="28"/>
          <w:szCs w:val="28"/>
        </w:rPr>
        <w:t>труда и социальной защиты</w:t>
      </w:r>
      <w:r w:rsidR="00A42CEA" w:rsidRPr="00BF175D">
        <w:rPr>
          <w:rFonts w:ascii="Times New Roman" w:hAnsi="Times New Roman" w:cs="Times New Roman"/>
          <w:sz w:val="28"/>
          <w:szCs w:val="28"/>
        </w:rPr>
        <w:t xml:space="preserve"> </w:t>
      </w:r>
      <w:r w:rsidR="00BF175D" w:rsidRPr="00BF175D">
        <w:rPr>
          <w:rFonts w:ascii="Times New Roman" w:hAnsi="Times New Roman" w:cs="Times New Roman"/>
          <w:sz w:val="28"/>
          <w:szCs w:val="28"/>
        </w:rPr>
        <w:t>Российской</w:t>
      </w:r>
      <w:r w:rsidR="00BF175D">
        <w:rPr>
          <w:rFonts w:ascii="Times New Roman" w:hAnsi="Times New Roman" w:cs="Times New Roman"/>
          <w:sz w:val="28"/>
          <w:szCs w:val="28"/>
        </w:rPr>
        <w:t xml:space="preserve"> Федерации и Кабинетом Министров Республики Татарстан.</w:t>
      </w:r>
    </w:p>
    <w:p w:rsidR="009A5C07" w:rsidRPr="00A42CEA" w:rsidRDefault="009A5C07" w:rsidP="00EE4F3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Организации социального обслуживания несут ответственность за целевое использование средств на осуществление выплат стимулирующего характера.</w:t>
      </w:r>
    </w:p>
    <w:p w:rsidR="00A42CEA" w:rsidRPr="00A42CEA" w:rsidRDefault="009A5C07" w:rsidP="00EE4F38">
      <w:pPr>
        <w:pStyle w:val="ConsPlusNormal"/>
        <w:ind w:firstLine="540"/>
        <w:jc w:val="both"/>
        <w:rPr>
          <w:rFonts w:ascii="Times New Roman" w:hAnsi="Times New Roman" w:cs="Times New Roman"/>
          <w:sz w:val="28"/>
          <w:szCs w:val="28"/>
        </w:rPr>
      </w:pPr>
      <w:bookmarkStart w:id="2" w:name="P63"/>
      <w:bookmarkEnd w:id="2"/>
      <w:r>
        <w:rPr>
          <w:rFonts w:ascii="Times New Roman" w:hAnsi="Times New Roman" w:cs="Times New Roman"/>
          <w:sz w:val="28"/>
          <w:szCs w:val="28"/>
        </w:rPr>
        <w:t>11</w:t>
      </w:r>
      <w:r w:rsidR="00A42CEA" w:rsidRPr="00A42CEA">
        <w:rPr>
          <w:rFonts w:ascii="Times New Roman" w:hAnsi="Times New Roman" w:cs="Times New Roman"/>
          <w:sz w:val="28"/>
          <w:szCs w:val="28"/>
        </w:rPr>
        <w:t xml:space="preserve">. Министерство </w:t>
      </w:r>
      <w:r w:rsidR="009C105C">
        <w:rPr>
          <w:rFonts w:ascii="Times New Roman" w:hAnsi="Times New Roman" w:cs="Times New Roman"/>
          <w:sz w:val="28"/>
          <w:szCs w:val="28"/>
        </w:rPr>
        <w:t>труда, занятости и социальной защиты</w:t>
      </w:r>
      <w:r w:rsidR="00A42CEA" w:rsidRPr="00A42CEA">
        <w:rPr>
          <w:rFonts w:ascii="Times New Roman" w:hAnsi="Times New Roman" w:cs="Times New Roman"/>
          <w:sz w:val="28"/>
          <w:szCs w:val="28"/>
        </w:rPr>
        <w:t xml:space="preserve"> Республики Татарстан обеспечивает возврат организациями </w:t>
      </w:r>
      <w:r w:rsidR="009C105C">
        <w:rPr>
          <w:rFonts w:ascii="Times New Roman" w:hAnsi="Times New Roman" w:cs="Times New Roman"/>
          <w:sz w:val="28"/>
          <w:szCs w:val="28"/>
        </w:rPr>
        <w:t xml:space="preserve">социального обслуживания </w:t>
      </w:r>
      <w:r w:rsidR="00A42CEA" w:rsidRPr="00A42CEA">
        <w:rPr>
          <w:rFonts w:ascii="Times New Roman" w:hAnsi="Times New Roman" w:cs="Times New Roman"/>
          <w:sz w:val="28"/>
          <w:szCs w:val="28"/>
        </w:rPr>
        <w:t xml:space="preserve">предоставленных средств </w:t>
      </w:r>
      <w:r w:rsidR="0005782A">
        <w:rPr>
          <w:rFonts w:ascii="Times New Roman" w:hAnsi="Times New Roman" w:cs="Times New Roman"/>
          <w:sz w:val="28"/>
          <w:szCs w:val="28"/>
        </w:rPr>
        <w:t xml:space="preserve">иного межбюджетного трансферта </w:t>
      </w:r>
      <w:r w:rsidR="00A42CEA" w:rsidRPr="00A42CEA">
        <w:rPr>
          <w:rFonts w:ascii="Times New Roman" w:hAnsi="Times New Roman" w:cs="Times New Roman"/>
          <w:sz w:val="28"/>
          <w:szCs w:val="28"/>
        </w:rPr>
        <w:t>в следующих случаях:</w:t>
      </w:r>
    </w:p>
    <w:p w:rsidR="00A42CEA" w:rsidRPr="00A42CEA" w:rsidRDefault="00A42CEA" w:rsidP="00EE4F38">
      <w:pPr>
        <w:pStyle w:val="ConsPlusNormal"/>
        <w:ind w:firstLine="540"/>
        <w:jc w:val="both"/>
        <w:rPr>
          <w:rFonts w:ascii="Times New Roman" w:hAnsi="Times New Roman" w:cs="Times New Roman"/>
          <w:sz w:val="28"/>
          <w:szCs w:val="28"/>
        </w:rPr>
      </w:pPr>
      <w:r w:rsidRPr="00A42CEA">
        <w:rPr>
          <w:rFonts w:ascii="Times New Roman" w:hAnsi="Times New Roman" w:cs="Times New Roman"/>
          <w:sz w:val="28"/>
          <w:szCs w:val="28"/>
        </w:rPr>
        <w:t>отсутствие (снижение) потребности в средствах</w:t>
      </w:r>
      <w:r w:rsidR="0005782A" w:rsidRPr="0005782A">
        <w:rPr>
          <w:rFonts w:ascii="Times New Roman" w:hAnsi="Times New Roman" w:cs="Times New Roman"/>
          <w:sz w:val="28"/>
          <w:szCs w:val="28"/>
        </w:rPr>
        <w:t xml:space="preserve"> </w:t>
      </w:r>
      <w:r w:rsidR="0005782A">
        <w:rPr>
          <w:rFonts w:ascii="Times New Roman" w:hAnsi="Times New Roman" w:cs="Times New Roman"/>
          <w:sz w:val="28"/>
          <w:szCs w:val="28"/>
        </w:rPr>
        <w:t>иного межбюджетного трансферта</w:t>
      </w:r>
      <w:r w:rsidRPr="00A42CEA">
        <w:rPr>
          <w:rFonts w:ascii="Times New Roman" w:hAnsi="Times New Roman" w:cs="Times New Roman"/>
          <w:sz w:val="28"/>
          <w:szCs w:val="28"/>
        </w:rPr>
        <w:t>;</w:t>
      </w:r>
    </w:p>
    <w:p w:rsidR="00A42CEA" w:rsidRPr="00A42CEA" w:rsidRDefault="00A42CEA" w:rsidP="00EE4F38">
      <w:pPr>
        <w:pStyle w:val="ConsPlusNormal"/>
        <w:ind w:firstLine="540"/>
        <w:jc w:val="both"/>
        <w:rPr>
          <w:rFonts w:ascii="Times New Roman" w:hAnsi="Times New Roman" w:cs="Times New Roman"/>
          <w:sz w:val="28"/>
          <w:szCs w:val="28"/>
        </w:rPr>
      </w:pPr>
      <w:r w:rsidRPr="00A42CEA">
        <w:rPr>
          <w:rFonts w:ascii="Times New Roman" w:hAnsi="Times New Roman" w:cs="Times New Roman"/>
          <w:sz w:val="28"/>
          <w:szCs w:val="28"/>
        </w:rPr>
        <w:t>представление недостоверной отчетности организациями</w:t>
      </w:r>
      <w:r w:rsidR="009C105C">
        <w:rPr>
          <w:rFonts w:ascii="Times New Roman" w:hAnsi="Times New Roman" w:cs="Times New Roman"/>
          <w:sz w:val="28"/>
          <w:szCs w:val="28"/>
        </w:rPr>
        <w:t xml:space="preserve"> социального обслуживания</w:t>
      </w:r>
      <w:r w:rsidRPr="00A42CEA">
        <w:rPr>
          <w:rFonts w:ascii="Times New Roman" w:hAnsi="Times New Roman" w:cs="Times New Roman"/>
          <w:sz w:val="28"/>
          <w:szCs w:val="28"/>
        </w:rPr>
        <w:t>;</w:t>
      </w:r>
    </w:p>
    <w:p w:rsidR="00A42CEA" w:rsidRPr="00A42CEA" w:rsidRDefault="00A42CEA" w:rsidP="00EE4F38">
      <w:pPr>
        <w:pStyle w:val="ConsPlusNormal"/>
        <w:ind w:firstLine="540"/>
        <w:jc w:val="both"/>
        <w:rPr>
          <w:rFonts w:ascii="Times New Roman" w:hAnsi="Times New Roman" w:cs="Times New Roman"/>
          <w:sz w:val="28"/>
          <w:szCs w:val="28"/>
        </w:rPr>
      </w:pPr>
      <w:r w:rsidRPr="00A42CEA">
        <w:rPr>
          <w:rFonts w:ascii="Times New Roman" w:hAnsi="Times New Roman" w:cs="Times New Roman"/>
          <w:sz w:val="28"/>
          <w:szCs w:val="28"/>
        </w:rPr>
        <w:t xml:space="preserve">нецелевое использование средств </w:t>
      </w:r>
      <w:r w:rsidR="0005782A">
        <w:rPr>
          <w:rFonts w:ascii="Times New Roman" w:hAnsi="Times New Roman" w:cs="Times New Roman"/>
          <w:sz w:val="28"/>
          <w:szCs w:val="28"/>
        </w:rPr>
        <w:t xml:space="preserve">иного межбюджетного трансферта </w:t>
      </w:r>
      <w:r w:rsidRPr="00A42CEA">
        <w:rPr>
          <w:rFonts w:ascii="Times New Roman" w:hAnsi="Times New Roman" w:cs="Times New Roman"/>
          <w:sz w:val="28"/>
          <w:szCs w:val="28"/>
        </w:rPr>
        <w:t>организациями</w:t>
      </w:r>
      <w:r w:rsidR="009C105C">
        <w:rPr>
          <w:rFonts w:ascii="Times New Roman" w:hAnsi="Times New Roman" w:cs="Times New Roman"/>
          <w:sz w:val="28"/>
          <w:szCs w:val="28"/>
        </w:rPr>
        <w:t xml:space="preserve"> социального обслуживания</w:t>
      </w:r>
      <w:r w:rsidRPr="00A42CEA">
        <w:rPr>
          <w:rFonts w:ascii="Times New Roman" w:hAnsi="Times New Roman" w:cs="Times New Roman"/>
          <w:sz w:val="28"/>
          <w:szCs w:val="28"/>
        </w:rPr>
        <w:t>.</w:t>
      </w:r>
    </w:p>
    <w:p w:rsidR="00A42CEA" w:rsidRPr="00A42CEA" w:rsidRDefault="009A5C07" w:rsidP="00EE4F38">
      <w:pPr>
        <w:pStyle w:val="ConsPlusNormal"/>
        <w:ind w:firstLine="540"/>
        <w:jc w:val="both"/>
        <w:rPr>
          <w:rFonts w:ascii="Times New Roman" w:hAnsi="Times New Roman" w:cs="Times New Roman"/>
          <w:sz w:val="28"/>
          <w:szCs w:val="28"/>
        </w:rPr>
      </w:pPr>
      <w:bookmarkStart w:id="3" w:name="P67"/>
      <w:bookmarkEnd w:id="3"/>
      <w:r>
        <w:rPr>
          <w:rFonts w:ascii="Times New Roman" w:hAnsi="Times New Roman" w:cs="Times New Roman"/>
          <w:sz w:val="28"/>
          <w:szCs w:val="28"/>
        </w:rPr>
        <w:t>12</w:t>
      </w:r>
      <w:r w:rsidR="00A42CEA" w:rsidRPr="00A42CEA">
        <w:rPr>
          <w:rFonts w:ascii="Times New Roman" w:hAnsi="Times New Roman" w:cs="Times New Roman"/>
          <w:sz w:val="28"/>
          <w:szCs w:val="28"/>
        </w:rPr>
        <w:t xml:space="preserve">. Предоставленные организациям </w:t>
      </w:r>
      <w:r w:rsidR="009F4DCE">
        <w:rPr>
          <w:rFonts w:ascii="Times New Roman" w:hAnsi="Times New Roman" w:cs="Times New Roman"/>
          <w:sz w:val="28"/>
          <w:szCs w:val="28"/>
        </w:rPr>
        <w:t xml:space="preserve">социального обслуживания </w:t>
      </w:r>
      <w:r w:rsidR="00A42CEA" w:rsidRPr="00A42CEA">
        <w:rPr>
          <w:rFonts w:ascii="Times New Roman" w:hAnsi="Times New Roman" w:cs="Times New Roman"/>
          <w:sz w:val="28"/>
          <w:szCs w:val="28"/>
        </w:rPr>
        <w:t>средства</w:t>
      </w:r>
      <w:r w:rsidR="0005782A">
        <w:rPr>
          <w:rFonts w:ascii="Times New Roman" w:hAnsi="Times New Roman" w:cs="Times New Roman"/>
          <w:sz w:val="28"/>
          <w:szCs w:val="28"/>
        </w:rPr>
        <w:t xml:space="preserve"> иного межбюджетного трансферта</w:t>
      </w:r>
      <w:r w:rsidR="00A42CEA" w:rsidRPr="00A42CEA">
        <w:rPr>
          <w:rFonts w:ascii="Times New Roman" w:hAnsi="Times New Roman" w:cs="Times New Roman"/>
          <w:sz w:val="28"/>
          <w:szCs w:val="28"/>
        </w:rPr>
        <w:t xml:space="preserve"> в случаях, указанных в </w:t>
      </w:r>
      <w:hyperlink w:anchor="P63" w:history="1">
        <w:r w:rsidR="00A42CEA" w:rsidRPr="009F4DCE">
          <w:rPr>
            <w:rFonts w:ascii="Times New Roman" w:hAnsi="Times New Roman" w:cs="Times New Roman"/>
            <w:sz w:val="28"/>
            <w:szCs w:val="28"/>
          </w:rPr>
          <w:t xml:space="preserve">пункте </w:t>
        </w:r>
        <w:r>
          <w:rPr>
            <w:rFonts w:ascii="Times New Roman" w:hAnsi="Times New Roman" w:cs="Times New Roman"/>
            <w:sz w:val="28"/>
            <w:szCs w:val="28"/>
          </w:rPr>
          <w:t>11</w:t>
        </w:r>
      </w:hyperlink>
      <w:r w:rsidR="00A42CEA" w:rsidRPr="00A42CEA">
        <w:rPr>
          <w:rFonts w:ascii="Times New Roman" w:hAnsi="Times New Roman" w:cs="Times New Roman"/>
          <w:sz w:val="28"/>
          <w:szCs w:val="28"/>
        </w:rPr>
        <w:t xml:space="preserve"> настоящ</w:t>
      </w:r>
      <w:r w:rsidR="00A12F90">
        <w:rPr>
          <w:rFonts w:ascii="Times New Roman" w:hAnsi="Times New Roman" w:cs="Times New Roman"/>
          <w:sz w:val="28"/>
          <w:szCs w:val="28"/>
        </w:rPr>
        <w:t>их</w:t>
      </w:r>
      <w:r w:rsidR="00A42CEA" w:rsidRPr="00A42CEA">
        <w:rPr>
          <w:rFonts w:ascii="Times New Roman" w:hAnsi="Times New Roman" w:cs="Times New Roman"/>
          <w:sz w:val="28"/>
          <w:szCs w:val="28"/>
        </w:rPr>
        <w:t xml:space="preserve"> П</w:t>
      </w:r>
      <w:r w:rsidR="00A12F90">
        <w:rPr>
          <w:rFonts w:ascii="Times New Roman" w:hAnsi="Times New Roman" w:cs="Times New Roman"/>
          <w:sz w:val="28"/>
          <w:szCs w:val="28"/>
        </w:rPr>
        <w:t>равил</w:t>
      </w:r>
      <w:r w:rsidR="00A42CEA" w:rsidRPr="00A42CEA">
        <w:rPr>
          <w:rFonts w:ascii="Times New Roman" w:hAnsi="Times New Roman" w:cs="Times New Roman"/>
          <w:sz w:val="28"/>
          <w:szCs w:val="28"/>
        </w:rPr>
        <w:t xml:space="preserve">, подлежат возврату в доход бюджета Республики Татарстан в 15-дневный срок со дня получения соответствующего требования Министерства </w:t>
      </w:r>
      <w:r w:rsidR="009F4DCE">
        <w:rPr>
          <w:rFonts w:ascii="Times New Roman" w:hAnsi="Times New Roman" w:cs="Times New Roman"/>
          <w:sz w:val="28"/>
          <w:szCs w:val="28"/>
        </w:rPr>
        <w:t>труда, занятости и социальной защиты</w:t>
      </w:r>
      <w:r w:rsidR="00A42CEA" w:rsidRPr="00A42CEA">
        <w:rPr>
          <w:rFonts w:ascii="Times New Roman" w:hAnsi="Times New Roman" w:cs="Times New Roman"/>
          <w:sz w:val="28"/>
          <w:szCs w:val="28"/>
        </w:rPr>
        <w:t xml:space="preserve"> Республики Татарстан.</w:t>
      </w:r>
    </w:p>
    <w:p w:rsidR="00A42CEA" w:rsidRPr="00A42CEA" w:rsidRDefault="00A42CEA" w:rsidP="00EE4F38">
      <w:pPr>
        <w:pStyle w:val="ConsPlusNormal"/>
        <w:ind w:firstLine="540"/>
        <w:jc w:val="both"/>
        <w:rPr>
          <w:rFonts w:ascii="Times New Roman" w:hAnsi="Times New Roman" w:cs="Times New Roman"/>
          <w:sz w:val="28"/>
          <w:szCs w:val="28"/>
        </w:rPr>
      </w:pPr>
      <w:r w:rsidRPr="00A42CEA">
        <w:rPr>
          <w:rFonts w:ascii="Times New Roman" w:hAnsi="Times New Roman" w:cs="Times New Roman"/>
          <w:sz w:val="28"/>
          <w:szCs w:val="28"/>
        </w:rPr>
        <w:t xml:space="preserve">При нарушении сроков возврата средств </w:t>
      </w:r>
      <w:r w:rsidR="00B241CB">
        <w:rPr>
          <w:rFonts w:ascii="Times New Roman" w:hAnsi="Times New Roman" w:cs="Times New Roman"/>
          <w:sz w:val="28"/>
          <w:szCs w:val="28"/>
        </w:rPr>
        <w:t xml:space="preserve">иного межбюджетного трансферта </w:t>
      </w:r>
      <w:r w:rsidRPr="00A42CEA">
        <w:rPr>
          <w:rFonts w:ascii="Times New Roman" w:hAnsi="Times New Roman" w:cs="Times New Roman"/>
          <w:sz w:val="28"/>
          <w:szCs w:val="28"/>
        </w:rPr>
        <w:t>организациями</w:t>
      </w:r>
      <w:r w:rsidR="009F4DCE">
        <w:rPr>
          <w:rFonts w:ascii="Times New Roman" w:hAnsi="Times New Roman" w:cs="Times New Roman"/>
          <w:sz w:val="28"/>
          <w:szCs w:val="28"/>
        </w:rPr>
        <w:t xml:space="preserve"> социального обслуживания </w:t>
      </w:r>
      <w:r w:rsidRPr="00A42CEA">
        <w:rPr>
          <w:rFonts w:ascii="Times New Roman" w:hAnsi="Times New Roman" w:cs="Times New Roman"/>
          <w:sz w:val="28"/>
          <w:szCs w:val="28"/>
        </w:rPr>
        <w:t xml:space="preserve">Министерство </w:t>
      </w:r>
      <w:r w:rsidR="009F4DCE">
        <w:rPr>
          <w:rFonts w:ascii="Times New Roman" w:hAnsi="Times New Roman" w:cs="Times New Roman"/>
          <w:sz w:val="28"/>
          <w:szCs w:val="28"/>
        </w:rPr>
        <w:t>труда, занятости и социальной защиты</w:t>
      </w:r>
      <w:r w:rsidRPr="00A42CEA">
        <w:rPr>
          <w:rFonts w:ascii="Times New Roman" w:hAnsi="Times New Roman" w:cs="Times New Roman"/>
          <w:sz w:val="28"/>
          <w:szCs w:val="28"/>
        </w:rPr>
        <w:t xml:space="preserve"> Республики Татарстан в 30-дневный срок со дня окончания срока, установленного </w:t>
      </w:r>
      <w:hyperlink w:anchor="P67" w:history="1">
        <w:r w:rsidRPr="009F4DCE">
          <w:rPr>
            <w:rFonts w:ascii="Times New Roman" w:hAnsi="Times New Roman" w:cs="Times New Roman"/>
            <w:sz w:val="28"/>
            <w:szCs w:val="28"/>
          </w:rPr>
          <w:t>абзацем первым</w:t>
        </w:r>
      </w:hyperlink>
      <w:r w:rsidRPr="00A42CEA">
        <w:rPr>
          <w:rFonts w:ascii="Times New Roman" w:hAnsi="Times New Roman" w:cs="Times New Roman"/>
          <w:sz w:val="28"/>
          <w:szCs w:val="28"/>
        </w:rPr>
        <w:t xml:space="preserve"> настоящего пункта, принимает меры по взысканию средств </w:t>
      </w:r>
      <w:r w:rsidR="0005782A">
        <w:rPr>
          <w:rFonts w:ascii="Times New Roman" w:hAnsi="Times New Roman" w:cs="Times New Roman"/>
          <w:sz w:val="28"/>
          <w:szCs w:val="28"/>
        </w:rPr>
        <w:t>иного межбюджетного трансферта</w:t>
      </w:r>
      <w:r w:rsidRPr="00A42CEA">
        <w:rPr>
          <w:rFonts w:ascii="Times New Roman" w:hAnsi="Times New Roman" w:cs="Times New Roman"/>
          <w:sz w:val="28"/>
          <w:szCs w:val="28"/>
        </w:rPr>
        <w:t xml:space="preserve"> в бюджет Республики Татарстан в порядке, установленном законодательством.</w:t>
      </w:r>
    </w:p>
    <w:p w:rsidR="00A42CEA" w:rsidRPr="00A42CEA" w:rsidRDefault="00A42CEA" w:rsidP="00EE4F38">
      <w:pPr>
        <w:pStyle w:val="ConsPlusNormal"/>
        <w:ind w:firstLine="540"/>
        <w:jc w:val="both"/>
        <w:rPr>
          <w:rFonts w:ascii="Times New Roman" w:hAnsi="Times New Roman" w:cs="Times New Roman"/>
          <w:sz w:val="28"/>
          <w:szCs w:val="28"/>
        </w:rPr>
      </w:pPr>
      <w:r w:rsidRPr="00A42CEA">
        <w:rPr>
          <w:rFonts w:ascii="Times New Roman" w:hAnsi="Times New Roman" w:cs="Times New Roman"/>
          <w:sz w:val="28"/>
          <w:szCs w:val="28"/>
        </w:rPr>
        <w:t>1</w:t>
      </w:r>
      <w:r w:rsidR="009A5C07">
        <w:rPr>
          <w:rFonts w:ascii="Times New Roman" w:hAnsi="Times New Roman" w:cs="Times New Roman"/>
          <w:sz w:val="28"/>
          <w:szCs w:val="28"/>
        </w:rPr>
        <w:t>3</w:t>
      </w:r>
      <w:r w:rsidRPr="00A42CEA">
        <w:rPr>
          <w:rFonts w:ascii="Times New Roman" w:hAnsi="Times New Roman" w:cs="Times New Roman"/>
          <w:sz w:val="28"/>
          <w:szCs w:val="28"/>
        </w:rPr>
        <w:t xml:space="preserve">. Министерство </w:t>
      </w:r>
      <w:r w:rsidR="009F4DCE">
        <w:rPr>
          <w:rFonts w:ascii="Times New Roman" w:hAnsi="Times New Roman" w:cs="Times New Roman"/>
          <w:sz w:val="28"/>
          <w:szCs w:val="28"/>
        </w:rPr>
        <w:t>труда, занятости и социальной защиты</w:t>
      </w:r>
      <w:r w:rsidRPr="00A42CEA">
        <w:rPr>
          <w:rFonts w:ascii="Times New Roman" w:hAnsi="Times New Roman" w:cs="Times New Roman"/>
          <w:sz w:val="28"/>
          <w:szCs w:val="28"/>
        </w:rPr>
        <w:t xml:space="preserve"> Республики Татарстан обеспечивает контроль за целевым использованием средств иного межбюджетного трансферта, поступивших на финансовое обеспечение </w:t>
      </w:r>
      <w:r w:rsidRPr="00A42CEA">
        <w:rPr>
          <w:rFonts w:ascii="Times New Roman" w:hAnsi="Times New Roman" w:cs="Times New Roman"/>
          <w:sz w:val="28"/>
          <w:szCs w:val="28"/>
        </w:rPr>
        <w:lastRenderedPageBreak/>
        <w:t>расходных обязательств Республики Татарстан, возникающих при осуществлении выплат стимулирующего характера.</w:t>
      </w:r>
    </w:p>
    <w:p w:rsidR="00A42CEA" w:rsidRPr="00A42CEA" w:rsidRDefault="00A42CEA" w:rsidP="00EE4F38">
      <w:pPr>
        <w:pStyle w:val="ConsPlusNormal"/>
        <w:ind w:firstLine="540"/>
        <w:jc w:val="both"/>
        <w:rPr>
          <w:rFonts w:ascii="Times New Roman" w:hAnsi="Times New Roman" w:cs="Times New Roman"/>
          <w:sz w:val="28"/>
          <w:szCs w:val="28"/>
        </w:rPr>
      </w:pPr>
      <w:r w:rsidRPr="00A42CEA">
        <w:rPr>
          <w:rFonts w:ascii="Times New Roman" w:hAnsi="Times New Roman" w:cs="Times New Roman"/>
          <w:sz w:val="28"/>
          <w:szCs w:val="28"/>
        </w:rPr>
        <w:t>1</w:t>
      </w:r>
      <w:r w:rsidR="009A5C07">
        <w:rPr>
          <w:rFonts w:ascii="Times New Roman" w:hAnsi="Times New Roman" w:cs="Times New Roman"/>
          <w:sz w:val="28"/>
          <w:szCs w:val="28"/>
        </w:rPr>
        <w:t>4</w:t>
      </w:r>
      <w:r w:rsidRPr="00A42CEA">
        <w:rPr>
          <w:rFonts w:ascii="Times New Roman" w:hAnsi="Times New Roman" w:cs="Times New Roman"/>
          <w:sz w:val="28"/>
          <w:szCs w:val="28"/>
        </w:rPr>
        <w:t xml:space="preserve">. Министерство </w:t>
      </w:r>
      <w:r w:rsidR="009F4DCE">
        <w:rPr>
          <w:rFonts w:ascii="Times New Roman" w:hAnsi="Times New Roman" w:cs="Times New Roman"/>
          <w:sz w:val="28"/>
          <w:szCs w:val="28"/>
        </w:rPr>
        <w:t>труда, занятости и социальной защиты</w:t>
      </w:r>
      <w:r w:rsidRPr="00A42CEA">
        <w:rPr>
          <w:rFonts w:ascii="Times New Roman" w:hAnsi="Times New Roman" w:cs="Times New Roman"/>
          <w:sz w:val="28"/>
          <w:szCs w:val="28"/>
        </w:rPr>
        <w:t xml:space="preserve"> Республики Татарстан размещает в государственной интегрированной информационной системе управления общественными финансами </w:t>
      </w:r>
      <w:r w:rsidR="00431127">
        <w:rPr>
          <w:rFonts w:ascii="Times New Roman" w:hAnsi="Times New Roman" w:cs="Times New Roman"/>
          <w:sz w:val="28"/>
          <w:szCs w:val="28"/>
        </w:rPr>
        <w:t>«</w:t>
      </w:r>
      <w:r w:rsidRPr="00A42CEA">
        <w:rPr>
          <w:rFonts w:ascii="Times New Roman" w:hAnsi="Times New Roman" w:cs="Times New Roman"/>
          <w:sz w:val="28"/>
          <w:szCs w:val="28"/>
        </w:rPr>
        <w:t>Электронный бюджет</w:t>
      </w:r>
      <w:r w:rsidR="00431127">
        <w:rPr>
          <w:rFonts w:ascii="Times New Roman" w:hAnsi="Times New Roman" w:cs="Times New Roman"/>
          <w:sz w:val="28"/>
          <w:szCs w:val="28"/>
        </w:rPr>
        <w:t>»</w:t>
      </w:r>
      <w:r w:rsidRPr="00A42CEA">
        <w:rPr>
          <w:rFonts w:ascii="Times New Roman" w:hAnsi="Times New Roman" w:cs="Times New Roman"/>
          <w:sz w:val="28"/>
          <w:szCs w:val="28"/>
        </w:rPr>
        <w:t xml:space="preserve"> по форме и в сроки, которые установлены Соглашением о предоставлении иного межбюджетного трансферта между Министерством </w:t>
      </w:r>
      <w:r w:rsidR="009F4DCE">
        <w:rPr>
          <w:rFonts w:ascii="Times New Roman" w:hAnsi="Times New Roman" w:cs="Times New Roman"/>
          <w:sz w:val="28"/>
          <w:szCs w:val="28"/>
        </w:rPr>
        <w:t>труда и социальной защиты Российской Федерации</w:t>
      </w:r>
      <w:r w:rsidRPr="00A42CEA">
        <w:rPr>
          <w:rFonts w:ascii="Times New Roman" w:hAnsi="Times New Roman" w:cs="Times New Roman"/>
          <w:sz w:val="28"/>
          <w:szCs w:val="28"/>
        </w:rPr>
        <w:t xml:space="preserve"> и Кабинетом Министров Республики Татарстан, отчет о расходах бюджета Республики Татарстан, в целях финансового обеспечения которых предоставляется иной межбюджетный трансферт.</w:t>
      </w:r>
    </w:p>
    <w:p w:rsidR="00A42CEA" w:rsidRPr="00A42CEA" w:rsidRDefault="00A42CEA" w:rsidP="00EE4F38">
      <w:pPr>
        <w:pStyle w:val="ConsPlusNormal"/>
        <w:ind w:firstLine="540"/>
        <w:jc w:val="both"/>
        <w:rPr>
          <w:rFonts w:ascii="Times New Roman" w:hAnsi="Times New Roman" w:cs="Times New Roman"/>
          <w:sz w:val="28"/>
          <w:szCs w:val="28"/>
        </w:rPr>
      </w:pPr>
      <w:r w:rsidRPr="00A42CEA">
        <w:rPr>
          <w:rFonts w:ascii="Times New Roman" w:hAnsi="Times New Roman" w:cs="Times New Roman"/>
          <w:sz w:val="28"/>
          <w:szCs w:val="28"/>
        </w:rPr>
        <w:t>1</w:t>
      </w:r>
      <w:r w:rsidR="009A5C07">
        <w:rPr>
          <w:rFonts w:ascii="Times New Roman" w:hAnsi="Times New Roman" w:cs="Times New Roman"/>
          <w:sz w:val="28"/>
          <w:szCs w:val="28"/>
        </w:rPr>
        <w:t>5</w:t>
      </w:r>
      <w:r w:rsidRPr="00A42CEA">
        <w:rPr>
          <w:rFonts w:ascii="Times New Roman" w:hAnsi="Times New Roman" w:cs="Times New Roman"/>
          <w:sz w:val="28"/>
          <w:szCs w:val="28"/>
        </w:rPr>
        <w:t>. Нецелевое использование средств иного межбюджетного трансферта влечет ответственность согласно бюджетному законодательству Российской Федерации.</w:t>
      </w:r>
    </w:p>
    <w:p w:rsidR="00A42CEA" w:rsidRPr="00A42CEA" w:rsidRDefault="00A42CEA" w:rsidP="00EE4F38">
      <w:pPr>
        <w:pStyle w:val="ConsPlusNormal"/>
        <w:ind w:firstLine="540"/>
        <w:jc w:val="both"/>
        <w:rPr>
          <w:rFonts w:ascii="Times New Roman" w:hAnsi="Times New Roman" w:cs="Times New Roman"/>
          <w:sz w:val="28"/>
          <w:szCs w:val="28"/>
        </w:rPr>
      </w:pPr>
      <w:r w:rsidRPr="00A42CEA">
        <w:rPr>
          <w:rFonts w:ascii="Times New Roman" w:hAnsi="Times New Roman" w:cs="Times New Roman"/>
          <w:sz w:val="28"/>
          <w:szCs w:val="28"/>
        </w:rPr>
        <w:t>1</w:t>
      </w:r>
      <w:r w:rsidR="009A5C07">
        <w:rPr>
          <w:rFonts w:ascii="Times New Roman" w:hAnsi="Times New Roman" w:cs="Times New Roman"/>
          <w:sz w:val="28"/>
          <w:szCs w:val="28"/>
        </w:rPr>
        <w:t>6</w:t>
      </w:r>
      <w:r w:rsidRPr="00A42CEA">
        <w:rPr>
          <w:rFonts w:ascii="Times New Roman" w:hAnsi="Times New Roman" w:cs="Times New Roman"/>
          <w:sz w:val="28"/>
          <w:szCs w:val="28"/>
        </w:rPr>
        <w:t xml:space="preserve">. Не использованный на 1 января текущего финансового года остаток </w:t>
      </w:r>
      <w:r w:rsidR="00A12F90">
        <w:rPr>
          <w:rFonts w:ascii="Times New Roman" w:hAnsi="Times New Roman" w:cs="Times New Roman"/>
          <w:sz w:val="28"/>
          <w:szCs w:val="28"/>
        </w:rPr>
        <w:t xml:space="preserve">средств </w:t>
      </w:r>
      <w:r w:rsidRPr="00A42CEA">
        <w:rPr>
          <w:rFonts w:ascii="Times New Roman" w:hAnsi="Times New Roman" w:cs="Times New Roman"/>
          <w:sz w:val="28"/>
          <w:szCs w:val="28"/>
        </w:rPr>
        <w:t>иного межбюджетного трансферта подлежит возврату в федеральный бюджет в соответствии с требованиями, установленными бюджетным законодательством Российской Федерации.</w:t>
      </w:r>
    </w:p>
    <w:p w:rsidR="00A42CEA" w:rsidRPr="00A42CEA" w:rsidRDefault="00A42CEA" w:rsidP="00EE4F38">
      <w:pPr>
        <w:pStyle w:val="ConsPlusNormal"/>
        <w:jc w:val="both"/>
        <w:rPr>
          <w:rFonts w:ascii="Times New Roman" w:hAnsi="Times New Roman" w:cs="Times New Roman"/>
          <w:sz w:val="28"/>
          <w:szCs w:val="28"/>
        </w:rPr>
      </w:pPr>
    </w:p>
    <w:p w:rsidR="00A42CEA" w:rsidRPr="00A42CEA" w:rsidRDefault="00A42CEA" w:rsidP="00EE4F38">
      <w:pPr>
        <w:pStyle w:val="ConsPlusNormal"/>
        <w:jc w:val="both"/>
        <w:rPr>
          <w:rFonts w:ascii="Times New Roman" w:hAnsi="Times New Roman" w:cs="Times New Roman"/>
          <w:sz w:val="28"/>
          <w:szCs w:val="28"/>
        </w:rPr>
      </w:pPr>
    </w:p>
    <w:p w:rsidR="00A42CEA" w:rsidRDefault="00A42CEA" w:rsidP="00EE4F38">
      <w:pPr>
        <w:pStyle w:val="ConsPlusNormal"/>
        <w:jc w:val="both"/>
        <w:rPr>
          <w:rFonts w:ascii="Times New Roman" w:hAnsi="Times New Roman" w:cs="Times New Roman"/>
          <w:sz w:val="28"/>
          <w:szCs w:val="28"/>
        </w:rPr>
      </w:pPr>
    </w:p>
    <w:p w:rsidR="009F4DCE" w:rsidRDefault="009F4DCE" w:rsidP="00EE4F38">
      <w:pPr>
        <w:pStyle w:val="ConsPlusNormal"/>
        <w:jc w:val="both"/>
        <w:rPr>
          <w:rFonts w:ascii="Times New Roman" w:hAnsi="Times New Roman" w:cs="Times New Roman"/>
          <w:sz w:val="28"/>
          <w:szCs w:val="28"/>
        </w:rPr>
      </w:pPr>
    </w:p>
    <w:p w:rsidR="009F4DCE" w:rsidRDefault="009F4DCE" w:rsidP="00EE4F38">
      <w:pPr>
        <w:pStyle w:val="ConsPlusNormal"/>
        <w:jc w:val="both"/>
        <w:rPr>
          <w:rFonts w:ascii="Times New Roman" w:hAnsi="Times New Roman" w:cs="Times New Roman"/>
          <w:sz w:val="28"/>
          <w:szCs w:val="28"/>
        </w:rPr>
      </w:pPr>
    </w:p>
    <w:p w:rsidR="009F4DCE" w:rsidRDefault="009F4DCE" w:rsidP="00EE4F38">
      <w:pPr>
        <w:pStyle w:val="ConsPlusNormal"/>
        <w:jc w:val="both"/>
        <w:rPr>
          <w:rFonts w:ascii="Times New Roman" w:hAnsi="Times New Roman" w:cs="Times New Roman"/>
          <w:sz w:val="28"/>
          <w:szCs w:val="28"/>
        </w:rPr>
      </w:pPr>
    </w:p>
    <w:p w:rsidR="009F4DCE" w:rsidRDefault="009F4DCE" w:rsidP="00EE4F38">
      <w:pPr>
        <w:pStyle w:val="ConsPlusNormal"/>
        <w:jc w:val="both"/>
        <w:rPr>
          <w:rFonts w:ascii="Times New Roman" w:hAnsi="Times New Roman" w:cs="Times New Roman"/>
          <w:sz w:val="28"/>
          <w:szCs w:val="28"/>
        </w:rPr>
      </w:pPr>
    </w:p>
    <w:p w:rsidR="009F4DCE" w:rsidRDefault="009F4DCE" w:rsidP="00EE4F38">
      <w:pPr>
        <w:pStyle w:val="ConsPlusNormal"/>
        <w:jc w:val="both"/>
        <w:rPr>
          <w:rFonts w:ascii="Times New Roman" w:hAnsi="Times New Roman" w:cs="Times New Roman"/>
          <w:sz w:val="28"/>
          <w:szCs w:val="28"/>
        </w:rPr>
      </w:pPr>
    </w:p>
    <w:p w:rsidR="009F4DCE" w:rsidRDefault="009F4DCE" w:rsidP="00EE4F38">
      <w:pPr>
        <w:pStyle w:val="ConsPlusNormal"/>
        <w:jc w:val="both"/>
        <w:rPr>
          <w:rFonts w:ascii="Times New Roman" w:hAnsi="Times New Roman" w:cs="Times New Roman"/>
          <w:sz w:val="28"/>
          <w:szCs w:val="28"/>
        </w:rPr>
      </w:pPr>
    </w:p>
    <w:p w:rsidR="009F4DCE" w:rsidRDefault="009F4DCE" w:rsidP="00EE4F38">
      <w:pPr>
        <w:pStyle w:val="ConsPlusNormal"/>
        <w:jc w:val="both"/>
        <w:rPr>
          <w:rFonts w:ascii="Times New Roman" w:hAnsi="Times New Roman" w:cs="Times New Roman"/>
          <w:sz w:val="28"/>
          <w:szCs w:val="28"/>
        </w:rPr>
      </w:pPr>
    </w:p>
    <w:p w:rsidR="009F4DCE" w:rsidRDefault="009F4DCE" w:rsidP="00EE4F38">
      <w:pPr>
        <w:pStyle w:val="ConsPlusNormal"/>
        <w:jc w:val="both"/>
        <w:rPr>
          <w:rFonts w:ascii="Times New Roman" w:hAnsi="Times New Roman" w:cs="Times New Roman"/>
          <w:sz w:val="28"/>
          <w:szCs w:val="28"/>
        </w:rPr>
      </w:pPr>
    </w:p>
    <w:p w:rsidR="009F4DCE" w:rsidRDefault="009F4DCE" w:rsidP="00EE4F38">
      <w:pPr>
        <w:pStyle w:val="ConsPlusNormal"/>
        <w:jc w:val="both"/>
        <w:rPr>
          <w:rFonts w:ascii="Times New Roman" w:hAnsi="Times New Roman" w:cs="Times New Roman"/>
          <w:sz w:val="28"/>
          <w:szCs w:val="28"/>
        </w:rPr>
      </w:pPr>
    </w:p>
    <w:p w:rsidR="009F4DCE" w:rsidRDefault="009F4DCE" w:rsidP="00EE4F38">
      <w:pPr>
        <w:pStyle w:val="ConsPlusNormal"/>
        <w:jc w:val="both"/>
        <w:rPr>
          <w:rFonts w:ascii="Times New Roman" w:hAnsi="Times New Roman" w:cs="Times New Roman"/>
          <w:sz w:val="28"/>
          <w:szCs w:val="28"/>
        </w:rPr>
      </w:pPr>
    </w:p>
    <w:p w:rsidR="009F4DCE" w:rsidRDefault="009F4DCE" w:rsidP="00EE4F38">
      <w:pPr>
        <w:pStyle w:val="ConsPlusNormal"/>
        <w:jc w:val="both"/>
        <w:rPr>
          <w:rFonts w:ascii="Times New Roman" w:hAnsi="Times New Roman" w:cs="Times New Roman"/>
          <w:sz w:val="28"/>
          <w:szCs w:val="28"/>
        </w:rPr>
      </w:pPr>
    </w:p>
    <w:p w:rsidR="00727FC0" w:rsidRDefault="00727FC0" w:rsidP="00EE4F38">
      <w:pPr>
        <w:pStyle w:val="ConsPlusNormal"/>
        <w:jc w:val="both"/>
        <w:rPr>
          <w:rFonts w:ascii="Times New Roman" w:hAnsi="Times New Roman" w:cs="Times New Roman"/>
          <w:sz w:val="28"/>
          <w:szCs w:val="28"/>
        </w:rPr>
      </w:pPr>
    </w:p>
    <w:p w:rsidR="00727FC0" w:rsidRDefault="00727FC0" w:rsidP="00EE4F38">
      <w:pPr>
        <w:pStyle w:val="ConsPlusNormal"/>
        <w:jc w:val="both"/>
        <w:rPr>
          <w:rFonts w:ascii="Times New Roman" w:hAnsi="Times New Roman" w:cs="Times New Roman"/>
          <w:sz w:val="28"/>
          <w:szCs w:val="28"/>
        </w:rPr>
      </w:pPr>
    </w:p>
    <w:p w:rsidR="00727FC0" w:rsidRDefault="00727FC0" w:rsidP="00EE4F38">
      <w:pPr>
        <w:pStyle w:val="ConsPlusNormal"/>
        <w:jc w:val="both"/>
        <w:rPr>
          <w:rFonts w:ascii="Times New Roman" w:hAnsi="Times New Roman" w:cs="Times New Roman"/>
          <w:sz w:val="28"/>
          <w:szCs w:val="28"/>
        </w:rPr>
      </w:pPr>
    </w:p>
    <w:p w:rsidR="00727FC0" w:rsidRDefault="00727FC0" w:rsidP="00EE4F38">
      <w:pPr>
        <w:pStyle w:val="ConsPlusNormal"/>
        <w:jc w:val="both"/>
        <w:rPr>
          <w:rFonts w:ascii="Times New Roman" w:hAnsi="Times New Roman" w:cs="Times New Roman"/>
          <w:sz w:val="28"/>
          <w:szCs w:val="28"/>
        </w:rPr>
      </w:pPr>
    </w:p>
    <w:p w:rsidR="00727FC0" w:rsidRDefault="00727FC0" w:rsidP="00EE4F38">
      <w:pPr>
        <w:pStyle w:val="ConsPlusNormal"/>
        <w:jc w:val="both"/>
        <w:rPr>
          <w:rFonts w:ascii="Times New Roman" w:hAnsi="Times New Roman" w:cs="Times New Roman"/>
          <w:sz w:val="28"/>
          <w:szCs w:val="28"/>
        </w:rPr>
      </w:pPr>
    </w:p>
    <w:p w:rsidR="00E970B4" w:rsidRDefault="00E970B4" w:rsidP="00EE4F38">
      <w:pPr>
        <w:suppressAutoHyphens/>
        <w:jc w:val="center"/>
        <w:rPr>
          <w:b/>
          <w:color w:val="000000" w:themeColor="text1"/>
          <w:sz w:val="28"/>
          <w:szCs w:val="28"/>
        </w:rPr>
      </w:pPr>
    </w:p>
    <w:p w:rsidR="009A5C07" w:rsidRDefault="009A5C07" w:rsidP="00EE4F38">
      <w:pPr>
        <w:suppressAutoHyphens/>
        <w:jc w:val="center"/>
        <w:rPr>
          <w:b/>
          <w:color w:val="000000" w:themeColor="text1"/>
          <w:sz w:val="28"/>
          <w:szCs w:val="28"/>
        </w:rPr>
      </w:pPr>
    </w:p>
    <w:p w:rsidR="009A5C07" w:rsidRDefault="009A5C07" w:rsidP="00EE4F38">
      <w:pPr>
        <w:suppressAutoHyphens/>
        <w:jc w:val="center"/>
        <w:rPr>
          <w:b/>
          <w:color w:val="000000" w:themeColor="text1"/>
          <w:sz w:val="28"/>
          <w:szCs w:val="28"/>
        </w:rPr>
      </w:pPr>
    </w:p>
    <w:p w:rsidR="009A5C07" w:rsidRDefault="009A5C07" w:rsidP="00EE4F38">
      <w:pPr>
        <w:suppressAutoHyphens/>
        <w:jc w:val="center"/>
        <w:rPr>
          <w:b/>
          <w:color w:val="000000" w:themeColor="text1"/>
          <w:sz w:val="28"/>
          <w:szCs w:val="28"/>
        </w:rPr>
      </w:pPr>
    </w:p>
    <w:p w:rsidR="009A5C07" w:rsidRDefault="009A5C07" w:rsidP="00EE4F38">
      <w:pPr>
        <w:suppressAutoHyphens/>
        <w:jc w:val="center"/>
        <w:rPr>
          <w:b/>
          <w:color w:val="000000" w:themeColor="text1"/>
          <w:sz w:val="28"/>
          <w:szCs w:val="28"/>
        </w:rPr>
      </w:pPr>
    </w:p>
    <w:p w:rsidR="00E970B4" w:rsidRDefault="00E970B4" w:rsidP="00EE4F38">
      <w:pPr>
        <w:suppressAutoHyphens/>
        <w:jc w:val="center"/>
        <w:rPr>
          <w:b/>
          <w:color w:val="000000" w:themeColor="text1"/>
          <w:sz w:val="28"/>
          <w:szCs w:val="28"/>
        </w:rPr>
      </w:pPr>
    </w:p>
    <w:p w:rsidR="00727FC0" w:rsidRDefault="00727FC0" w:rsidP="00EE4F38">
      <w:pPr>
        <w:suppressAutoHyphens/>
        <w:jc w:val="center"/>
        <w:rPr>
          <w:b/>
          <w:color w:val="000000" w:themeColor="text1"/>
          <w:sz w:val="28"/>
          <w:szCs w:val="28"/>
        </w:rPr>
      </w:pPr>
    </w:p>
    <w:p w:rsidR="00200374" w:rsidRDefault="00200374" w:rsidP="00EE4F38">
      <w:pPr>
        <w:suppressAutoHyphens/>
        <w:jc w:val="center"/>
        <w:rPr>
          <w:b/>
          <w:color w:val="000000" w:themeColor="text1"/>
          <w:sz w:val="28"/>
          <w:szCs w:val="28"/>
        </w:rPr>
      </w:pPr>
    </w:p>
    <w:p w:rsidR="00B06BB4" w:rsidRPr="006E03B6" w:rsidRDefault="00B06BB4" w:rsidP="00EE4F38">
      <w:pPr>
        <w:suppressAutoHyphens/>
        <w:jc w:val="center"/>
        <w:rPr>
          <w:color w:val="000000" w:themeColor="text1"/>
          <w:sz w:val="28"/>
          <w:szCs w:val="28"/>
        </w:rPr>
      </w:pPr>
      <w:r w:rsidRPr="006E03B6">
        <w:rPr>
          <w:color w:val="000000" w:themeColor="text1"/>
          <w:sz w:val="28"/>
          <w:szCs w:val="28"/>
        </w:rPr>
        <w:lastRenderedPageBreak/>
        <w:t>Пояснительная записка</w:t>
      </w:r>
    </w:p>
    <w:p w:rsidR="00B06BB4" w:rsidRDefault="00B06BB4" w:rsidP="00EE4F38">
      <w:pPr>
        <w:suppressAutoHyphens/>
        <w:jc w:val="center"/>
        <w:rPr>
          <w:bCs/>
          <w:sz w:val="28"/>
          <w:szCs w:val="28"/>
        </w:rPr>
      </w:pPr>
      <w:r w:rsidRPr="00B21990">
        <w:rPr>
          <w:bCs/>
          <w:sz w:val="28"/>
          <w:szCs w:val="28"/>
        </w:rPr>
        <w:t>к проекту постановления Кабинета Министров Республики Татарстан</w:t>
      </w:r>
    </w:p>
    <w:p w:rsidR="006E03B6" w:rsidRPr="00BF44D4" w:rsidRDefault="006E03B6" w:rsidP="006E03B6">
      <w:pPr>
        <w:pStyle w:val="ConsPlusNormal"/>
        <w:ind w:firstLine="540"/>
        <w:jc w:val="center"/>
        <w:rPr>
          <w:rFonts w:ascii="Times New Roman" w:hAnsi="Times New Roman"/>
          <w:sz w:val="28"/>
          <w:szCs w:val="28"/>
        </w:rPr>
      </w:pPr>
      <w:r>
        <w:rPr>
          <w:rFonts w:ascii="Times New Roman" w:hAnsi="Times New Roman"/>
          <w:sz w:val="28"/>
          <w:szCs w:val="28"/>
        </w:rPr>
        <w:t>«</w:t>
      </w:r>
      <w:r w:rsidRPr="0038248C">
        <w:rPr>
          <w:rFonts w:ascii="Times New Roman" w:hAnsi="Times New Roman"/>
          <w:sz w:val="28"/>
          <w:szCs w:val="28"/>
        </w:rPr>
        <w:t>О</w:t>
      </w:r>
      <w:r>
        <w:rPr>
          <w:rFonts w:ascii="Times New Roman" w:hAnsi="Times New Roman"/>
          <w:sz w:val="28"/>
          <w:szCs w:val="28"/>
        </w:rPr>
        <w:t>б утверждении Правил финансового обеспечения расходных обязательств Республики Татарстан, возникающих при осуществлении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w:t>
      </w:r>
      <w:r w:rsidR="00C671DA">
        <w:rPr>
          <w:rFonts w:ascii="Times New Roman" w:hAnsi="Times New Roman"/>
          <w:sz w:val="28"/>
          <w:szCs w:val="28"/>
        </w:rPr>
        <w:t>рым в соответствии с решениями П</w:t>
      </w:r>
      <w:r>
        <w:rPr>
          <w:rFonts w:ascii="Times New Roman" w:hAnsi="Times New Roman"/>
          <w:sz w:val="28"/>
          <w:szCs w:val="28"/>
        </w:rPr>
        <w:t>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произведенных Республикой Татарстан расходов на указанные цели»</w:t>
      </w:r>
      <w:r w:rsidRPr="0038248C">
        <w:rPr>
          <w:rFonts w:ascii="Times New Roman" w:hAnsi="Times New Roman"/>
          <w:sz w:val="28"/>
          <w:szCs w:val="28"/>
        </w:rPr>
        <w:t xml:space="preserve"> </w:t>
      </w:r>
    </w:p>
    <w:p w:rsidR="00B06BB4" w:rsidRPr="001F2EAB" w:rsidRDefault="00B06BB4" w:rsidP="00EE4F38">
      <w:pPr>
        <w:suppressAutoHyphens/>
        <w:jc w:val="center"/>
        <w:rPr>
          <w:sz w:val="28"/>
          <w:szCs w:val="28"/>
        </w:rPr>
      </w:pPr>
    </w:p>
    <w:p w:rsidR="00B06BB4" w:rsidRPr="009C7586" w:rsidRDefault="00B06BB4" w:rsidP="00211C8C">
      <w:pPr>
        <w:pStyle w:val="ConsPlusNormal"/>
        <w:ind w:firstLine="540"/>
        <w:jc w:val="both"/>
        <w:rPr>
          <w:rFonts w:ascii="Times New Roman" w:hAnsi="Times New Roman"/>
          <w:sz w:val="28"/>
          <w:szCs w:val="28"/>
        </w:rPr>
      </w:pPr>
      <w:r w:rsidRPr="004927DC">
        <w:rPr>
          <w:rFonts w:ascii="Times New Roman" w:hAnsi="Times New Roman"/>
          <w:sz w:val="28"/>
          <w:szCs w:val="28"/>
        </w:rPr>
        <w:t xml:space="preserve">Проект постановления Кабинета Министров Республики Татарстан </w:t>
      </w:r>
      <w:r w:rsidR="006E03B6">
        <w:rPr>
          <w:rFonts w:ascii="Times New Roman" w:hAnsi="Times New Roman"/>
          <w:sz w:val="28"/>
          <w:szCs w:val="28"/>
        </w:rPr>
        <w:t>«</w:t>
      </w:r>
      <w:r w:rsidR="006E03B6" w:rsidRPr="0038248C">
        <w:rPr>
          <w:rFonts w:ascii="Times New Roman" w:hAnsi="Times New Roman"/>
          <w:sz w:val="28"/>
          <w:szCs w:val="28"/>
        </w:rPr>
        <w:t>О</w:t>
      </w:r>
      <w:r w:rsidR="006E03B6">
        <w:rPr>
          <w:rFonts w:ascii="Times New Roman" w:hAnsi="Times New Roman"/>
          <w:sz w:val="28"/>
          <w:szCs w:val="28"/>
        </w:rPr>
        <w:t>б утверждении Правил финансового обеспечения расходных обязательств Республики Татарстан, возникающих при осуществлении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w:t>
      </w:r>
      <w:r w:rsidR="00C671DA">
        <w:rPr>
          <w:rFonts w:ascii="Times New Roman" w:hAnsi="Times New Roman"/>
          <w:sz w:val="28"/>
          <w:szCs w:val="28"/>
        </w:rPr>
        <w:t>рым в соответствии с решениями П</w:t>
      </w:r>
      <w:r w:rsidR="006E03B6">
        <w:rPr>
          <w:rFonts w:ascii="Times New Roman" w:hAnsi="Times New Roman"/>
          <w:sz w:val="28"/>
          <w:szCs w:val="28"/>
        </w:rPr>
        <w:t>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произведенных Республикой Татарстан расходов на указанные цели»</w:t>
      </w:r>
      <w:r w:rsidR="006E03B6" w:rsidRPr="0038248C">
        <w:rPr>
          <w:rFonts w:ascii="Times New Roman" w:hAnsi="Times New Roman"/>
          <w:sz w:val="28"/>
          <w:szCs w:val="28"/>
        </w:rPr>
        <w:t xml:space="preserve"> </w:t>
      </w:r>
      <w:r w:rsidRPr="004927DC">
        <w:rPr>
          <w:rFonts w:ascii="Times New Roman" w:hAnsi="Times New Roman"/>
          <w:sz w:val="28"/>
          <w:szCs w:val="28"/>
        </w:rPr>
        <w:t xml:space="preserve">(далее – </w:t>
      </w:r>
      <w:r w:rsidR="00D84107" w:rsidRPr="004927DC">
        <w:rPr>
          <w:rFonts w:ascii="Times New Roman" w:hAnsi="Times New Roman"/>
          <w:sz w:val="28"/>
          <w:szCs w:val="28"/>
        </w:rPr>
        <w:t>проект  постановления</w:t>
      </w:r>
      <w:r w:rsidRPr="004927DC">
        <w:rPr>
          <w:rFonts w:ascii="Times New Roman" w:hAnsi="Times New Roman"/>
          <w:sz w:val="28"/>
          <w:szCs w:val="28"/>
        </w:rPr>
        <w:t>) разработан</w:t>
      </w:r>
      <w:r w:rsidR="004927DC">
        <w:rPr>
          <w:rFonts w:ascii="Times New Roman" w:hAnsi="Times New Roman"/>
          <w:sz w:val="28"/>
          <w:szCs w:val="28"/>
        </w:rPr>
        <w:t xml:space="preserve"> в связи с </w:t>
      </w:r>
      <w:r w:rsidR="001D6C04" w:rsidRPr="009C7586">
        <w:rPr>
          <w:rFonts w:ascii="Times New Roman" w:hAnsi="Times New Roman"/>
          <w:sz w:val="28"/>
          <w:szCs w:val="28"/>
        </w:rPr>
        <w:t xml:space="preserve">принятием </w:t>
      </w:r>
      <w:r w:rsidRPr="009C7586">
        <w:rPr>
          <w:rFonts w:ascii="Times New Roman" w:hAnsi="Times New Roman"/>
          <w:sz w:val="28"/>
          <w:szCs w:val="28"/>
        </w:rPr>
        <w:t>постановлени</w:t>
      </w:r>
      <w:r w:rsidR="001D6C04" w:rsidRPr="009C7586">
        <w:rPr>
          <w:rFonts w:ascii="Times New Roman" w:hAnsi="Times New Roman"/>
          <w:sz w:val="28"/>
          <w:szCs w:val="28"/>
        </w:rPr>
        <w:t>я</w:t>
      </w:r>
      <w:r w:rsidRPr="009C7586">
        <w:rPr>
          <w:rFonts w:ascii="Times New Roman" w:hAnsi="Times New Roman"/>
          <w:sz w:val="28"/>
          <w:szCs w:val="28"/>
        </w:rPr>
        <w:t xml:space="preserve"> </w:t>
      </w:r>
      <w:r w:rsidR="004927DC" w:rsidRPr="009C7586">
        <w:rPr>
          <w:rFonts w:ascii="Times New Roman" w:hAnsi="Times New Roman"/>
          <w:sz w:val="28"/>
          <w:szCs w:val="28"/>
        </w:rPr>
        <w:t xml:space="preserve">Правительства Российской Федерации </w:t>
      </w:r>
      <w:r w:rsidR="005C3E27" w:rsidRPr="009C7586">
        <w:rPr>
          <w:rFonts w:ascii="Times New Roman" w:hAnsi="Times New Roman"/>
          <w:sz w:val="28"/>
          <w:szCs w:val="28"/>
        </w:rPr>
        <w:t xml:space="preserve">от </w:t>
      </w:r>
      <w:r w:rsidR="006E03B6">
        <w:rPr>
          <w:rFonts w:ascii="Times New Roman" w:hAnsi="Times New Roman"/>
          <w:sz w:val="28"/>
          <w:szCs w:val="28"/>
        </w:rPr>
        <w:t>24 июля 2020 г. №</w:t>
      </w:r>
      <w:r w:rsidR="006E2CAE">
        <w:rPr>
          <w:rFonts w:ascii="Times New Roman" w:hAnsi="Times New Roman"/>
          <w:sz w:val="28"/>
          <w:szCs w:val="28"/>
        </w:rPr>
        <w:t xml:space="preserve"> </w:t>
      </w:r>
      <w:r w:rsidR="006E03B6">
        <w:rPr>
          <w:rFonts w:ascii="Times New Roman" w:hAnsi="Times New Roman"/>
          <w:sz w:val="28"/>
          <w:szCs w:val="28"/>
        </w:rPr>
        <w:t>1104</w:t>
      </w:r>
      <w:r w:rsidR="009C7586" w:rsidRPr="009C7586">
        <w:rPr>
          <w:rFonts w:ascii="Times New Roman" w:hAnsi="Times New Roman"/>
          <w:sz w:val="28"/>
          <w:szCs w:val="28"/>
        </w:rPr>
        <w:t xml:space="preserve"> </w:t>
      </w:r>
      <w:r w:rsidR="006E03B6">
        <w:rPr>
          <w:rFonts w:ascii="Times New Roman" w:hAnsi="Times New Roman"/>
          <w:sz w:val="28"/>
          <w:szCs w:val="28"/>
        </w:rPr>
        <w:t>«</w:t>
      </w:r>
      <w:r w:rsidR="006E03B6" w:rsidRPr="0038248C">
        <w:rPr>
          <w:rFonts w:ascii="Times New Roman" w:hAnsi="Times New Roman"/>
          <w:sz w:val="28"/>
          <w:szCs w:val="28"/>
        </w:rPr>
        <w:t>О</w:t>
      </w:r>
      <w:r w:rsidR="006E03B6">
        <w:rPr>
          <w:rFonts w:ascii="Times New Roman" w:hAnsi="Times New Roman"/>
          <w:sz w:val="28"/>
          <w:szCs w:val="28"/>
        </w:rPr>
        <w:t xml:space="preserve">б утверждении Правил предоставления в 2020 году иных межбюджетных трансфертов, имеющих целевое назначение,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006E03B6">
        <w:rPr>
          <w:rFonts w:ascii="Times New Roman" w:hAnsi="Times New Roman"/>
          <w:sz w:val="28"/>
          <w:szCs w:val="28"/>
        </w:rPr>
        <w:t>софинансирования</w:t>
      </w:r>
      <w:proofErr w:type="spellEnd"/>
      <w:r w:rsidR="006E03B6">
        <w:rPr>
          <w:rFonts w:ascii="Times New Roman" w:hAnsi="Times New Roman"/>
          <w:sz w:val="28"/>
          <w:szCs w:val="28"/>
        </w:rPr>
        <w:t xml:space="preserve"> расходных обязательств субъектов Российской Федерации по финансовому обеспечению осуществления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которым в соответствии с решениями правительства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произведенных субъектами Российской Федерации расходов на указанные цели».</w:t>
      </w:r>
    </w:p>
    <w:p w:rsidR="006E03B6" w:rsidRDefault="005C3E27" w:rsidP="00EE4F38">
      <w:pPr>
        <w:ind w:firstLine="708"/>
        <w:jc w:val="both"/>
        <w:rPr>
          <w:sz w:val="28"/>
          <w:szCs w:val="28"/>
        </w:rPr>
      </w:pPr>
      <w:r>
        <w:rPr>
          <w:sz w:val="28"/>
          <w:szCs w:val="28"/>
        </w:rPr>
        <w:t xml:space="preserve">Проектом постановления </w:t>
      </w:r>
      <w:r w:rsidRPr="00A42CEA">
        <w:rPr>
          <w:sz w:val="28"/>
          <w:szCs w:val="28"/>
        </w:rPr>
        <w:t>определяет</w:t>
      </w:r>
      <w:r>
        <w:rPr>
          <w:sz w:val="28"/>
          <w:szCs w:val="28"/>
        </w:rPr>
        <w:t>ся</w:t>
      </w:r>
      <w:r w:rsidRPr="00A42CEA">
        <w:rPr>
          <w:sz w:val="28"/>
          <w:szCs w:val="28"/>
        </w:rPr>
        <w:t xml:space="preserve"> механизм финансового обеспечения расходных обязательств Республики Татарстан, возникающих при </w:t>
      </w:r>
      <w:r w:rsidR="006E03B6">
        <w:rPr>
          <w:sz w:val="28"/>
          <w:szCs w:val="28"/>
        </w:rPr>
        <w:t xml:space="preserve">осуществлении оплаты отпусков и выплаты компенсации за неиспользованные отпуска работникам стационарных организаций социального обслуживания, стационарных отделений, созданных не в стационарных организациях </w:t>
      </w:r>
      <w:r w:rsidR="006E03B6">
        <w:rPr>
          <w:sz w:val="28"/>
          <w:szCs w:val="28"/>
        </w:rPr>
        <w:lastRenderedPageBreak/>
        <w:t>социального обслуживания, кото</w:t>
      </w:r>
      <w:r w:rsidR="00C671DA">
        <w:rPr>
          <w:sz w:val="28"/>
          <w:szCs w:val="28"/>
        </w:rPr>
        <w:t>рым в соответствии с решениями П</w:t>
      </w:r>
      <w:r w:rsidR="006E03B6">
        <w:rPr>
          <w:sz w:val="28"/>
          <w:szCs w:val="28"/>
        </w:rPr>
        <w:t>равительства Российской Федерации в 2020 году предоставлялись выплаты стимулирующего характера за особые условия труда и дополнительную нагрузку, в том числе в целях компенсации произведенных Республикой Татарстан расходов на указанные цели.</w:t>
      </w:r>
    </w:p>
    <w:p w:rsidR="006E03B6" w:rsidRDefault="005C3E27" w:rsidP="00EE4F38">
      <w:pPr>
        <w:ind w:firstLine="708"/>
        <w:jc w:val="both"/>
        <w:rPr>
          <w:sz w:val="28"/>
          <w:szCs w:val="28"/>
        </w:rPr>
      </w:pPr>
      <w:r>
        <w:rPr>
          <w:sz w:val="28"/>
          <w:szCs w:val="28"/>
        </w:rPr>
        <w:t xml:space="preserve">Выплаты стимулирующего характера устанавливаются </w:t>
      </w:r>
      <w:r w:rsidR="006E03B6">
        <w:rPr>
          <w:sz w:val="28"/>
          <w:szCs w:val="28"/>
        </w:rPr>
        <w:t>в соответствии с постановлением Кабинета Министров Республики Татарстан от 19.05.2020 №</w:t>
      </w:r>
      <w:r w:rsidR="006E2CAE">
        <w:rPr>
          <w:sz w:val="28"/>
          <w:szCs w:val="28"/>
        </w:rPr>
        <w:t xml:space="preserve"> </w:t>
      </w:r>
      <w:r w:rsidR="006E03B6">
        <w:rPr>
          <w:sz w:val="28"/>
          <w:szCs w:val="28"/>
        </w:rPr>
        <w:t xml:space="preserve">407 «Об утверждении Правил финансового обеспечения расходных обязательств Республики Татарстан, возникающих при осуществлении выплат стимулирующего характера 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w:t>
      </w:r>
      <w:proofErr w:type="spellStart"/>
      <w:r w:rsidR="006E03B6">
        <w:rPr>
          <w:sz w:val="28"/>
          <w:szCs w:val="28"/>
        </w:rPr>
        <w:t>коронавирусная</w:t>
      </w:r>
      <w:proofErr w:type="spellEnd"/>
      <w:r w:rsidR="006E03B6">
        <w:rPr>
          <w:sz w:val="28"/>
          <w:szCs w:val="28"/>
        </w:rPr>
        <w:t xml:space="preserve"> инфекция, и лицам из групп риска заражения новой </w:t>
      </w:r>
      <w:proofErr w:type="spellStart"/>
      <w:r w:rsidR="006E03B6">
        <w:rPr>
          <w:sz w:val="28"/>
          <w:szCs w:val="28"/>
        </w:rPr>
        <w:t>коронавирусной</w:t>
      </w:r>
      <w:proofErr w:type="spellEnd"/>
      <w:r w:rsidR="006E03B6">
        <w:rPr>
          <w:sz w:val="28"/>
          <w:szCs w:val="28"/>
        </w:rPr>
        <w:t xml:space="preserve"> инфекцией, и </w:t>
      </w:r>
      <w:hyperlink w:anchor="P84" w:history="1">
        <w:r w:rsidR="006E03B6" w:rsidRPr="000B6BE9">
          <w:rPr>
            <w:sz w:val="28"/>
            <w:szCs w:val="28"/>
          </w:rPr>
          <w:t>Порядк</w:t>
        </w:r>
      </w:hyperlink>
      <w:r w:rsidR="006E03B6">
        <w:rPr>
          <w:sz w:val="28"/>
          <w:szCs w:val="28"/>
        </w:rPr>
        <w:t>а</w:t>
      </w:r>
      <w:r w:rsidR="006E03B6" w:rsidRPr="00A42CEA">
        <w:rPr>
          <w:sz w:val="28"/>
          <w:szCs w:val="28"/>
        </w:rPr>
        <w:t xml:space="preserve"> предоставления выплат стимулирующего характера </w:t>
      </w:r>
      <w:r w:rsidR="006E03B6">
        <w:rPr>
          <w:sz w:val="28"/>
          <w:szCs w:val="28"/>
        </w:rPr>
        <w:t xml:space="preserve">за особые условия труда и дополнительную нагрузку работникам стационарных организаций социального обслуживания, стационарных отделений, созданных не в стационарных организациях социального обслуживания, оказывающим социальные услуги гражданам, у которых выявлена новая </w:t>
      </w:r>
      <w:proofErr w:type="spellStart"/>
      <w:r w:rsidR="006E03B6">
        <w:rPr>
          <w:sz w:val="28"/>
          <w:szCs w:val="28"/>
        </w:rPr>
        <w:t>коронавирусная</w:t>
      </w:r>
      <w:proofErr w:type="spellEnd"/>
      <w:r w:rsidR="006E03B6">
        <w:rPr>
          <w:sz w:val="28"/>
          <w:szCs w:val="28"/>
        </w:rPr>
        <w:t xml:space="preserve"> инфекция, и лицам из групп риска заражения новой </w:t>
      </w:r>
      <w:proofErr w:type="spellStart"/>
      <w:r w:rsidR="006E03B6">
        <w:rPr>
          <w:sz w:val="28"/>
          <w:szCs w:val="28"/>
        </w:rPr>
        <w:t>коронавирусной</w:t>
      </w:r>
      <w:proofErr w:type="spellEnd"/>
      <w:r w:rsidR="006E03B6">
        <w:rPr>
          <w:sz w:val="28"/>
          <w:szCs w:val="28"/>
        </w:rPr>
        <w:t xml:space="preserve"> инфекцией</w:t>
      </w:r>
      <w:r w:rsidR="006E03B6" w:rsidRPr="00E37EDD">
        <w:rPr>
          <w:sz w:val="28"/>
          <w:szCs w:val="28"/>
        </w:rPr>
        <w:t>»</w:t>
      </w:r>
      <w:r w:rsidR="006E03B6">
        <w:rPr>
          <w:sz w:val="28"/>
          <w:szCs w:val="28"/>
        </w:rPr>
        <w:t>.</w:t>
      </w:r>
    </w:p>
    <w:p w:rsidR="006E03B6" w:rsidRDefault="006E03B6" w:rsidP="00EE4F38">
      <w:pPr>
        <w:ind w:firstLine="708"/>
        <w:jc w:val="both"/>
        <w:rPr>
          <w:sz w:val="28"/>
          <w:szCs w:val="28"/>
        </w:rPr>
      </w:pPr>
      <w:r>
        <w:rPr>
          <w:sz w:val="28"/>
          <w:szCs w:val="28"/>
        </w:rPr>
        <w:t>В соответствии с распоряжением Правительства Российской Федерации от 25 июля 2020 г. №</w:t>
      </w:r>
      <w:r w:rsidR="006E2CAE">
        <w:rPr>
          <w:sz w:val="28"/>
          <w:szCs w:val="28"/>
        </w:rPr>
        <w:t xml:space="preserve"> </w:t>
      </w:r>
      <w:r>
        <w:rPr>
          <w:sz w:val="28"/>
          <w:szCs w:val="28"/>
        </w:rPr>
        <w:t>1957-р Республике Татар</w:t>
      </w:r>
      <w:bookmarkStart w:id="4" w:name="_GoBack"/>
      <w:bookmarkEnd w:id="4"/>
      <w:r>
        <w:rPr>
          <w:sz w:val="28"/>
          <w:szCs w:val="28"/>
        </w:rPr>
        <w:t>стан на вышеуказанные цели предусмотрено 10 379,5 тыс. рублей.</w:t>
      </w:r>
    </w:p>
    <w:p w:rsidR="006E03B6" w:rsidRDefault="006E03B6" w:rsidP="00EE4F38">
      <w:pPr>
        <w:ind w:firstLine="708"/>
        <w:jc w:val="both"/>
        <w:rPr>
          <w:sz w:val="28"/>
          <w:szCs w:val="28"/>
        </w:rPr>
      </w:pPr>
    </w:p>
    <w:p w:rsidR="006E03B6" w:rsidRDefault="006E03B6" w:rsidP="00EE4F38">
      <w:pPr>
        <w:ind w:firstLine="708"/>
        <w:jc w:val="both"/>
        <w:rPr>
          <w:sz w:val="28"/>
          <w:szCs w:val="28"/>
        </w:rPr>
      </w:pPr>
    </w:p>
    <w:p w:rsidR="006E03B6" w:rsidRDefault="006E03B6" w:rsidP="00EE4F38">
      <w:pPr>
        <w:ind w:firstLine="708"/>
        <w:jc w:val="both"/>
        <w:rPr>
          <w:sz w:val="28"/>
          <w:szCs w:val="28"/>
        </w:rPr>
      </w:pPr>
    </w:p>
    <w:p w:rsidR="006E03B6" w:rsidRDefault="006E03B6" w:rsidP="00EE4F38">
      <w:pPr>
        <w:ind w:firstLine="708"/>
        <w:jc w:val="both"/>
        <w:rPr>
          <w:sz w:val="28"/>
          <w:szCs w:val="28"/>
        </w:rPr>
      </w:pPr>
    </w:p>
    <w:p w:rsidR="006E03B6" w:rsidRDefault="006E03B6" w:rsidP="00EE4F38">
      <w:pPr>
        <w:ind w:firstLine="708"/>
        <w:jc w:val="both"/>
        <w:rPr>
          <w:sz w:val="28"/>
          <w:szCs w:val="28"/>
        </w:rPr>
      </w:pPr>
    </w:p>
    <w:p w:rsidR="006E03B6" w:rsidRDefault="006E03B6" w:rsidP="00EE4F38">
      <w:pPr>
        <w:ind w:firstLine="708"/>
        <w:jc w:val="both"/>
        <w:rPr>
          <w:sz w:val="28"/>
          <w:szCs w:val="28"/>
        </w:rPr>
      </w:pPr>
    </w:p>
    <w:p w:rsidR="006E03B6" w:rsidRDefault="006E03B6" w:rsidP="00EE4F38">
      <w:pPr>
        <w:ind w:firstLine="708"/>
        <w:jc w:val="both"/>
        <w:rPr>
          <w:sz w:val="28"/>
          <w:szCs w:val="28"/>
        </w:rPr>
      </w:pPr>
    </w:p>
    <w:p w:rsidR="006E03B6" w:rsidRDefault="006E03B6" w:rsidP="00EE4F38">
      <w:pPr>
        <w:ind w:firstLine="708"/>
        <w:jc w:val="both"/>
        <w:rPr>
          <w:sz w:val="28"/>
          <w:szCs w:val="28"/>
        </w:rPr>
      </w:pPr>
    </w:p>
    <w:p w:rsidR="006E03B6" w:rsidRDefault="006E03B6" w:rsidP="00EE4F38">
      <w:pPr>
        <w:ind w:firstLine="708"/>
        <w:jc w:val="both"/>
        <w:rPr>
          <w:sz w:val="28"/>
          <w:szCs w:val="28"/>
        </w:rPr>
      </w:pPr>
    </w:p>
    <w:sectPr w:rsidR="006E03B6" w:rsidSect="000C7505">
      <w:footerReference w:type="defaul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C76" w:rsidRDefault="00594C76" w:rsidP="00D54378">
      <w:r>
        <w:separator/>
      </w:r>
    </w:p>
  </w:endnote>
  <w:endnote w:type="continuationSeparator" w:id="0">
    <w:p w:rsidR="00594C76" w:rsidRDefault="00594C76" w:rsidP="00D54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7064528"/>
      <w:docPartObj>
        <w:docPartGallery w:val="Page Numbers (Bottom of Page)"/>
        <w:docPartUnique/>
      </w:docPartObj>
    </w:sdtPr>
    <w:sdtEndPr/>
    <w:sdtContent>
      <w:p w:rsidR="00D54378" w:rsidRDefault="00D54378">
        <w:pPr>
          <w:pStyle w:val="a7"/>
          <w:jc w:val="center"/>
        </w:pPr>
        <w:r>
          <w:fldChar w:fldCharType="begin"/>
        </w:r>
        <w:r>
          <w:instrText>PAGE   \* MERGEFORMAT</w:instrText>
        </w:r>
        <w:r>
          <w:fldChar w:fldCharType="separate"/>
        </w:r>
        <w:r w:rsidR="006E2CAE">
          <w:rPr>
            <w:noProof/>
          </w:rPr>
          <w:t>8</w:t>
        </w:r>
        <w:r>
          <w:fldChar w:fldCharType="end"/>
        </w:r>
      </w:p>
    </w:sdtContent>
  </w:sdt>
  <w:p w:rsidR="00D54378" w:rsidRDefault="00D5437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C76" w:rsidRDefault="00594C76" w:rsidP="00D54378">
      <w:r>
        <w:separator/>
      </w:r>
    </w:p>
  </w:footnote>
  <w:footnote w:type="continuationSeparator" w:id="0">
    <w:p w:rsidR="00594C76" w:rsidRDefault="00594C76" w:rsidP="00D54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57351"/>
    <w:multiLevelType w:val="hybridMultilevel"/>
    <w:tmpl w:val="5660F66C"/>
    <w:lvl w:ilvl="0" w:tplc="FCBEC79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2B96594E"/>
    <w:multiLevelType w:val="hybridMultilevel"/>
    <w:tmpl w:val="FA5AD9CC"/>
    <w:lvl w:ilvl="0" w:tplc="566E14D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4C3F49AF"/>
    <w:multiLevelType w:val="hybridMultilevel"/>
    <w:tmpl w:val="EF74EABA"/>
    <w:lvl w:ilvl="0" w:tplc="5D608D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668426EF"/>
    <w:multiLevelType w:val="hybridMultilevel"/>
    <w:tmpl w:val="39087862"/>
    <w:lvl w:ilvl="0" w:tplc="FB7C83B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15:restartNumberingAfterBreak="0">
    <w:nsid w:val="705F4499"/>
    <w:multiLevelType w:val="hybridMultilevel"/>
    <w:tmpl w:val="189A34F2"/>
    <w:lvl w:ilvl="0" w:tplc="220ED692">
      <w:start w:val="1"/>
      <w:numFmt w:val="decimal"/>
      <w:lvlText w:val="%1."/>
      <w:lvlJc w:val="left"/>
      <w:pPr>
        <w:ind w:left="6598" w:hanging="360"/>
      </w:pPr>
      <w:rPr>
        <w:rFonts w:hint="default"/>
      </w:rPr>
    </w:lvl>
    <w:lvl w:ilvl="1" w:tplc="04190019" w:tentative="1">
      <w:start w:val="1"/>
      <w:numFmt w:val="lowerLetter"/>
      <w:lvlText w:val="%2."/>
      <w:lvlJc w:val="left"/>
      <w:pPr>
        <w:ind w:left="7318" w:hanging="360"/>
      </w:pPr>
    </w:lvl>
    <w:lvl w:ilvl="2" w:tplc="0419001B" w:tentative="1">
      <w:start w:val="1"/>
      <w:numFmt w:val="lowerRoman"/>
      <w:lvlText w:val="%3."/>
      <w:lvlJc w:val="right"/>
      <w:pPr>
        <w:ind w:left="8038" w:hanging="180"/>
      </w:pPr>
    </w:lvl>
    <w:lvl w:ilvl="3" w:tplc="0419000F" w:tentative="1">
      <w:start w:val="1"/>
      <w:numFmt w:val="decimal"/>
      <w:lvlText w:val="%4."/>
      <w:lvlJc w:val="left"/>
      <w:pPr>
        <w:ind w:left="8758" w:hanging="360"/>
      </w:pPr>
    </w:lvl>
    <w:lvl w:ilvl="4" w:tplc="04190019" w:tentative="1">
      <w:start w:val="1"/>
      <w:numFmt w:val="lowerLetter"/>
      <w:lvlText w:val="%5."/>
      <w:lvlJc w:val="left"/>
      <w:pPr>
        <w:ind w:left="9478" w:hanging="360"/>
      </w:pPr>
    </w:lvl>
    <w:lvl w:ilvl="5" w:tplc="0419001B" w:tentative="1">
      <w:start w:val="1"/>
      <w:numFmt w:val="lowerRoman"/>
      <w:lvlText w:val="%6."/>
      <w:lvlJc w:val="right"/>
      <w:pPr>
        <w:ind w:left="10198" w:hanging="180"/>
      </w:pPr>
    </w:lvl>
    <w:lvl w:ilvl="6" w:tplc="0419000F" w:tentative="1">
      <w:start w:val="1"/>
      <w:numFmt w:val="decimal"/>
      <w:lvlText w:val="%7."/>
      <w:lvlJc w:val="left"/>
      <w:pPr>
        <w:ind w:left="10918" w:hanging="360"/>
      </w:pPr>
    </w:lvl>
    <w:lvl w:ilvl="7" w:tplc="04190019" w:tentative="1">
      <w:start w:val="1"/>
      <w:numFmt w:val="lowerLetter"/>
      <w:lvlText w:val="%8."/>
      <w:lvlJc w:val="left"/>
      <w:pPr>
        <w:ind w:left="11638" w:hanging="360"/>
      </w:pPr>
    </w:lvl>
    <w:lvl w:ilvl="8" w:tplc="0419001B" w:tentative="1">
      <w:start w:val="1"/>
      <w:numFmt w:val="lowerRoman"/>
      <w:lvlText w:val="%9."/>
      <w:lvlJc w:val="right"/>
      <w:pPr>
        <w:ind w:left="12358"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378"/>
    <w:rsid w:val="0002204F"/>
    <w:rsid w:val="0004542A"/>
    <w:rsid w:val="00055F0E"/>
    <w:rsid w:val="000577CC"/>
    <w:rsid w:val="0005782A"/>
    <w:rsid w:val="00067F50"/>
    <w:rsid w:val="00081E51"/>
    <w:rsid w:val="000914B1"/>
    <w:rsid w:val="000A2171"/>
    <w:rsid w:val="000B2F77"/>
    <w:rsid w:val="000B6BE9"/>
    <w:rsid w:val="000C7505"/>
    <w:rsid w:val="000E0F5F"/>
    <w:rsid w:val="000E781C"/>
    <w:rsid w:val="000F4EF0"/>
    <w:rsid w:val="000F66BE"/>
    <w:rsid w:val="0012090C"/>
    <w:rsid w:val="00145788"/>
    <w:rsid w:val="00147428"/>
    <w:rsid w:val="00163E0E"/>
    <w:rsid w:val="00176B6E"/>
    <w:rsid w:val="00180F3D"/>
    <w:rsid w:val="001A798E"/>
    <w:rsid w:val="001C0E0E"/>
    <w:rsid w:val="001C5D4A"/>
    <w:rsid w:val="001D5227"/>
    <w:rsid w:val="001D6C04"/>
    <w:rsid w:val="00200374"/>
    <w:rsid w:val="00204686"/>
    <w:rsid w:val="00211C8C"/>
    <w:rsid w:val="00223D7B"/>
    <w:rsid w:val="002316CF"/>
    <w:rsid w:val="0025152F"/>
    <w:rsid w:val="002661E8"/>
    <w:rsid w:val="002915F2"/>
    <w:rsid w:val="00291B4E"/>
    <w:rsid w:val="002A698A"/>
    <w:rsid w:val="002C7CE5"/>
    <w:rsid w:val="00332A98"/>
    <w:rsid w:val="00357F85"/>
    <w:rsid w:val="00363B7A"/>
    <w:rsid w:val="00364063"/>
    <w:rsid w:val="00364182"/>
    <w:rsid w:val="003663F5"/>
    <w:rsid w:val="0038248C"/>
    <w:rsid w:val="003839CE"/>
    <w:rsid w:val="0039199B"/>
    <w:rsid w:val="003A2C40"/>
    <w:rsid w:val="003C796C"/>
    <w:rsid w:val="003E0316"/>
    <w:rsid w:val="003E5D53"/>
    <w:rsid w:val="004154D2"/>
    <w:rsid w:val="00431127"/>
    <w:rsid w:val="00434ADC"/>
    <w:rsid w:val="004607C0"/>
    <w:rsid w:val="00460AE9"/>
    <w:rsid w:val="004746F9"/>
    <w:rsid w:val="0048054D"/>
    <w:rsid w:val="004927DC"/>
    <w:rsid w:val="0049353D"/>
    <w:rsid w:val="00495719"/>
    <w:rsid w:val="004D4E4F"/>
    <w:rsid w:val="004D4ED0"/>
    <w:rsid w:val="004E26EA"/>
    <w:rsid w:val="004E4589"/>
    <w:rsid w:val="00500D88"/>
    <w:rsid w:val="005035BF"/>
    <w:rsid w:val="005046AC"/>
    <w:rsid w:val="00511A48"/>
    <w:rsid w:val="0053095D"/>
    <w:rsid w:val="00533839"/>
    <w:rsid w:val="00554D4E"/>
    <w:rsid w:val="00560155"/>
    <w:rsid w:val="00562E5B"/>
    <w:rsid w:val="00571700"/>
    <w:rsid w:val="00571800"/>
    <w:rsid w:val="005938D3"/>
    <w:rsid w:val="00594C76"/>
    <w:rsid w:val="005A4D29"/>
    <w:rsid w:val="005A5EE3"/>
    <w:rsid w:val="005A7C0B"/>
    <w:rsid w:val="005C3E27"/>
    <w:rsid w:val="005D0FC9"/>
    <w:rsid w:val="005D6A57"/>
    <w:rsid w:val="005E0EB9"/>
    <w:rsid w:val="005F726D"/>
    <w:rsid w:val="00637834"/>
    <w:rsid w:val="0065064D"/>
    <w:rsid w:val="006506E4"/>
    <w:rsid w:val="00651838"/>
    <w:rsid w:val="00655519"/>
    <w:rsid w:val="006639AE"/>
    <w:rsid w:val="006729E3"/>
    <w:rsid w:val="00686351"/>
    <w:rsid w:val="006E03B6"/>
    <w:rsid w:val="006E2CAE"/>
    <w:rsid w:val="006F230D"/>
    <w:rsid w:val="0070054B"/>
    <w:rsid w:val="00710357"/>
    <w:rsid w:val="00711D07"/>
    <w:rsid w:val="007152E7"/>
    <w:rsid w:val="00727FC0"/>
    <w:rsid w:val="00730C36"/>
    <w:rsid w:val="00736595"/>
    <w:rsid w:val="007421FF"/>
    <w:rsid w:val="00772705"/>
    <w:rsid w:val="00786B65"/>
    <w:rsid w:val="007912DB"/>
    <w:rsid w:val="007D221F"/>
    <w:rsid w:val="007D7F40"/>
    <w:rsid w:val="007E6843"/>
    <w:rsid w:val="007E7048"/>
    <w:rsid w:val="007E76ED"/>
    <w:rsid w:val="007F1692"/>
    <w:rsid w:val="0080155E"/>
    <w:rsid w:val="008030F5"/>
    <w:rsid w:val="008056F9"/>
    <w:rsid w:val="0080718F"/>
    <w:rsid w:val="00837CCF"/>
    <w:rsid w:val="0084755C"/>
    <w:rsid w:val="00850480"/>
    <w:rsid w:val="00882425"/>
    <w:rsid w:val="0088646D"/>
    <w:rsid w:val="008A7021"/>
    <w:rsid w:val="008F317D"/>
    <w:rsid w:val="00900C2F"/>
    <w:rsid w:val="0090152D"/>
    <w:rsid w:val="009046FE"/>
    <w:rsid w:val="00920D66"/>
    <w:rsid w:val="00923204"/>
    <w:rsid w:val="00987D9F"/>
    <w:rsid w:val="00993FA0"/>
    <w:rsid w:val="00994F29"/>
    <w:rsid w:val="009A5C07"/>
    <w:rsid w:val="009B13AA"/>
    <w:rsid w:val="009B226C"/>
    <w:rsid w:val="009C105C"/>
    <w:rsid w:val="009C1362"/>
    <w:rsid w:val="009C7586"/>
    <w:rsid w:val="009D233D"/>
    <w:rsid w:val="009F4DCE"/>
    <w:rsid w:val="009F634F"/>
    <w:rsid w:val="009F72D2"/>
    <w:rsid w:val="00A12F90"/>
    <w:rsid w:val="00A214F3"/>
    <w:rsid w:val="00A22EFE"/>
    <w:rsid w:val="00A42CEA"/>
    <w:rsid w:val="00A44CBF"/>
    <w:rsid w:val="00A51101"/>
    <w:rsid w:val="00A550B7"/>
    <w:rsid w:val="00A65756"/>
    <w:rsid w:val="00A96224"/>
    <w:rsid w:val="00AD2946"/>
    <w:rsid w:val="00AE4840"/>
    <w:rsid w:val="00AF0CFD"/>
    <w:rsid w:val="00AF72AE"/>
    <w:rsid w:val="00B06BB4"/>
    <w:rsid w:val="00B13F98"/>
    <w:rsid w:val="00B203D0"/>
    <w:rsid w:val="00B23E6C"/>
    <w:rsid w:val="00B241CB"/>
    <w:rsid w:val="00B2694B"/>
    <w:rsid w:val="00B31F87"/>
    <w:rsid w:val="00B34CCA"/>
    <w:rsid w:val="00B57200"/>
    <w:rsid w:val="00B62EC3"/>
    <w:rsid w:val="00B70407"/>
    <w:rsid w:val="00B70690"/>
    <w:rsid w:val="00B726D9"/>
    <w:rsid w:val="00B76568"/>
    <w:rsid w:val="00B85780"/>
    <w:rsid w:val="00B9172D"/>
    <w:rsid w:val="00B92825"/>
    <w:rsid w:val="00B94317"/>
    <w:rsid w:val="00BA7B60"/>
    <w:rsid w:val="00BD380E"/>
    <w:rsid w:val="00BE1D57"/>
    <w:rsid w:val="00BF175D"/>
    <w:rsid w:val="00BF44D4"/>
    <w:rsid w:val="00BF56B5"/>
    <w:rsid w:val="00BF754B"/>
    <w:rsid w:val="00C02990"/>
    <w:rsid w:val="00C1246D"/>
    <w:rsid w:val="00C27991"/>
    <w:rsid w:val="00C349FC"/>
    <w:rsid w:val="00C50833"/>
    <w:rsid w:val="00C671DA"/>
    <w:rsid w:val="00C67C77"/>
    <w:rsid w:val="00C72C78"/>
    <w:rsid w:val="00C77EDE"/>
    <w:rsid w:val="00C919EC"/>
    <w:rsid w:val="00CB35DD"/>
    <w:rsid w:val="00CE46AC"/>
    <w:rsid w:val="00CF06B9"/>
    <w:rsid w:val="00CF147A"/>
    <w:rsid w:val="00CF6630"/>
    <w:rsid w:val="00D03ACE"/>
    <w:rsid w:val="00D04462"/>
    <w:rsid w:val="00D46A70"/>
    <w:rsid w:val="00D54378"/>
    <w:rsid w:val="00D70813"/>
    <w:rsid w:val="00D7234F"/>
    <w:rsid w:val="00D84107"/>
    <w:rsid w:val="00D93703"/>
    <w:rsid w:val="00D95F87"/>
    <w:rsid w:val="00DA5525"/>
    <w:rsid w:val="00DB4A7A"/>
    <w:rsid w:val="00DC6EB4"/>
    <w:rsid w:val="00E249B7"/>
    <w:rsid w:val="00E31631"/>
    <w:rsid w:val="00E43EC9"/>
    <w:rsid w:val="00E970B4"/>
    <w:rsid w:val="00EB2D1E"/>
    <w:rsid w:val="00EC58E9"/>
    <w:rsid w:val="00ED4E39"/>
    <w:rsid w:val="00EE4F38"/>
    <w:rsid w:val="00F2081F"/>
    <w:rsid w:val="00F22099"/>
    <w:rsid w:val="00F315B0"/>
    <w:rsid w:val="00F438B8"/>
    <w:rsid w:val="00F50D13"/>
    <w:rsid w:val="00F52F89"/>
    <w:rsid w:val="00F607E5"/>
    <w:rsid w:val="00FB40F8"/>
    <w:rsid w:val="00FF4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C4AB1"/>
  <w15:docId w15:val="{C993F7FB-CC83-429D-AA4E-CDE39476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37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54378"/>
    <w:pPr>
      <w:spacing w:after="0" w:line="240" w:lineRule="auto"/>
    </w:pPr>
    <w:rPr>
      <w:rFonts w:ascii="Calibri" w:eastAsia="Calibri" w:hAnsi="Calibri" w:cs="Times New Roman"/>
    </w:rPr>
  </w:style>
  <w:style w:type="paragraph" w:customStyle="1" w:styleId="ConsPlusNormal">
    <w:name w:val="ConsPlusNormal"/>
    <w:rsid w:val="00D54378"/>
    <w:pPr>
      <w:autoSpaceDE w:val="0"/>
      <w:autoSpaceDN w:val="0"/>
      <w:adjustRightInd w:val="0"/>
      <w:spacing w:after="0" w:line="240" w:lineRule="auto"/>
      <w:ind w:firstLine="720"/>
    </w:pPr>
    <w:rPr>
      <w:rFonts w:ascii="Arial" w:eastAsia="Times New Roman" w:hAnsi="Arial" w:cs="Arial"/>
      <w:sz w:val="20"/>
      <w:szCs w:val="20"/>
      <w:lang w:eastAsia="ru-RU"/>
    </w:rPr>
  </w:style>
  <w:style w:type="table" w:styleId="a4">
    <w:name w:val="Table Grid"/>
    <w:basedOn w:val="a1"/>
    <w:uiPriority w:val="59"/>
    <w:rsid w:val="00D54378"/>
    <w:pPr>
      <w:spacing w:after="0" w:line="240" w:lineRule="auto"/>
      <w:ind w:firstLine="53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54378"/>
    <w:pPr>
      <w:tabs>
        <w:tab w:val="center" w:pos="4677"/>
        <w:tab w:val="right" w:pos="9355"/>
      </w:tabs>
    </w:pPr>
  </w:style>
  <w:style w:type="character" w:customStyle="1" w:styleId="a6">
    <w:name w:val="Верхний колонтитул Знак"/>
    <w:basedOn w:val="a0"/>
    <w:link w:val="a5"/>
    <w:uiPriority w:val="99"/>
    <w:rsid w:val="00D5437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D54378"/>
    <w:pPr>
      <w:tabs>
        <w:tab w:val="center" w:pos="4677"/>
        <w:tab w:val="right" w:pos="9355"/>
      </w:tabs>
    </w:pPr>
  </w:style>
  <w:style w:type="character" w:customStyle="1" w:styleId="a8">
    <w:name w:val="Нижний колонтитул Знак"/>
    <w:basedOn w:val="a0"/>
    <w:link w:val="a7"/>
    <w:uiPriority w:val="99"/>
    <w:rsid w:val="00D54378"/>
    <w:rPr>
      <w:rFonts w:ascii="Times New Roman" w:eastAsia="Times New Roman" w:hAnsi="Times New Roman" w:cs="Times New Roman"/>
      <w:sz w:val="24"/>
      <w:szCs w:val="24"/>
      <w:lang w:eastAsia="ru-RU"/>
    </w:rPr>
  </w:style>
  <w:style w:type="paragraph" w:styleId="a9">
    <w:name w:val="List Paragraph"/>
    <w:basedOn w:val="a"/>
    <w:uiPriority w:val="34"/>
    <w:qFormat/>
    <w:rsid w:val="007F1692"/>
    <w:pPr>
      <w:ind w:left="720"/>
      <w:contextualSpacing/>
    </w:pPr>
  </w:style>
  <w:style w:type="paragraph" w:styleId="aa">
    <w:name w:val="Balloon Text"/>
    <w:basedOn w:val="a"/>
    <w:link w:val="ab"/>
    <w:uiPriority w:val="99"/>
    <w:semiHidden/>
    <w:unhideWhenUsed/>
    <w:rsid w:val="0025152F"/>
    <w:rPr>
      <w:rFonts w:ascii="Segoe UI" w:hAnsi="Segoe UI" w:cs="Segoe UI"/>
      <w:sz w:val="18"/>
      <w:szCs w:val="18"/>
    </w:rPr>
  </w:style>
  <w:style w:type="character" w:customStyle="1" w:styleId="ab">
    <w:name w:val="Текст выноски Знак"/>
    <w:basedOn w:val="a0"/>
    <w:link w:val="aa"/>
    <w:uiPriority w:val="99"/>
    <w:semiHidden/>
    <w:rsid w:val="0025152F"/>
    <w:rPr>
      <w:rFonts w:ascii="Segoe UI" w:eastAsia="Times New Roman" w:hAnsi="Segoe UI" w:cs="Segoe UI"/>
      <w:sz w:val="18"/>
      <w:szCs w:val="18"/>
      <w:lang w:eastAsia="ru-RU"/>
    </w:rPr>
  </w:style>
  <w:style w:type="paragraph" w:customStyle="1" w:styleId="1">
    <w:name w:val="Ñòèëü1"/>
    <w:basedOn w:val="a"/>
    <w:link w:val="10"/>
    <w:rsid w:val="00B06BB4"/>
    <w:pPr>
      <w:spacing w:line="288" w:lineRule="auto"/>
    </w:pPr>
    <w:rPr>
      <w:sz w:val="28"/>
      <w:szCs w:val="28"/>
    </w:rPr>
  </w:style>
  <w:style w:type="character" w:customStyle="1" w:styleId="10">
    <w:name w:val="Ñòèëü1 Знак"/>
    <w:basedOn w:val="a0"/>
    <w:link w:val="1"/>
    <w:locked/>
    <w:rsid w:val="00B06BB4"/>
    <w:rPr>
      <w:rFonts w:ascii="Times New Roman" w:eastAsia="Times New Roman" w:hAnsi="Times New Roman" w:cs="Times New Roman"/>
      <w:sz w:val="28"/>
      <w:szCs w:val="28"/>
      <w:lang w:eastAsia="ru-RU"/>
    </w:rPr>
  </w:style>
  <w:style w:type="paragraph" w:customStyle="1" w:styleId="ConsPlusTitle">
    <w:name w:val="ConsPlusTitle"/>
    <w:rsid w:val="00A42CEA"/>
    <w:pPr>
      <w:widowControl w:val="0"/>
      <w:autoSpaceDE w:val="0"/>
      <w:autoSpaceDN w:val="0"/>
      <w:spacing w:after="0" w:line="240" w:lineRule="auto"/>
    </w:pPr>
    <w:rPr>
      <w:rFonts w:ascii="Calibri" w:eastAsia="Times New Roman" w:hAnsi="Calibri" w:cs="Calibri"/>
      <w:b/>
      <w:szCs w:val="20"/>
      <w:lang w:eastAsia="ru-RU"/>
    </w:rPr>
  </w:style>
  <w:style w:type="character" w:styleId="ac">
    <w:name w:val="annotation reference"/>
    <w:basedOn w:val="a0"/>
    <w:uiPriority w:val="99"/>
    <w:semiHidden/>
    <w:unhideWhenUsed/>
    <w:rsid w:val="008A7021"/>
    <w:rPr>
      <w:sz w:val="16"/>
      <w:szCs w:val="16"/>
    </w:rPr>
  </w:style>
  <w:style w:type="paragraph" w:styleId="ad">
    <w:name w:val="annotation text"/>
    <w:basedOn w:val="a"/>
    <w:link w:val="ae"/>
    <w:uiPriority w:val="99"/>
    <w:semiHidden/>
    <w:unhideWhenUsed/>
    <w:rsid w:val="008A7021"/>
    <w:rPr>
      <w:sz w:val="20"/>
      <w:szCs w:val="20"/>
    </w:rPr>
  </w:style>
  <w:style w:type="character" w:customStyle="1" w:styleId="ae">
    <w:name w:val="Текст примечания Знак"/>
    <w:basedOn w:val="a0"/>
    <w:link w:val="ad"/>
    <w:uiPriority w:val="99"/>
    <w:semiHidden/>
    <w:rsid w:val="008A7021"/>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A7021"/>
    <w:rPr>
      <w:b/>
      <w:bCs/>
    </w:rPr>
  </w:style>
  <w:style w:type="character" w:customStyle="1" w:styleId="af0">
    <w:name w:val="Тема примечания Знак"/>
    <w:basedOn w:val="ae"/>
    <w:link w:val="af"/>
    <w:uiPriority w:val="99"/>
    <w:semiHidden/>
    <w:rsid w:val="008A7021"/>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9FBC65D1451109C0FF422305E2CD41EB11DB9D77D3ABA938FABFE6F774C51F40BAF5D01EDD3C3ABB4BD5F9CC21EO7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9FBC65D1451109C0FF43C3D48408915B112EED97D3CB0C4D7F6F838281C57A159EF0358AF93D0AAB1A35D9CC8EC4526E1D4ACE8D287FCD57033AF2814O3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9FBC65D1451109C0FF422305E2CD41EB11CB1D47F3EBA938FABFE6F774C51F419AF050FEDD3DBA0E5F219C9CDE61569A584BFEBD69B1FOC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49FBC65D1451109C0FF43C3D48408915B112EED97D3EB5C0D2FFF838281C57A159EF0358AF93D0AAB1A35D9DC0EC4526E1D4ACE8D287FCD57033AF2814O3K" TargetMode="External"/><Relationship Id="rId4" Type="http://schemas.openxmlformats.org/officeDocument/2006/relationships/settings" Target="settings.xml"/><Relationship Id="rId9" Type="http://schemas.openxmlformats.org/officeDocument/2006/relationships/hyperlink" Target="consultantplus://offline/ref=49FBC65D1451109C0FF422305E2CD41EB11CB1D47F3EBA938FABFE6F774C51F419AF050FEDD3DBA0E5F219C9CDE61569A584BFEBD69B1FOC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E066E-33D1-4146-8218-D6D1EC4A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2967</Words>
  <Characters>16918</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Горшунова Елена Владимировна</dc:creator>
  <cp:lastModifiedBy>Балашова Елена Науфяловна</cp:lastModifiedBy>
  <cp:revision>3</cp:revision>
  <cp:lastPrinted>2019-12-19T13:50:00Z</cp:lastPrinted>
  <dcterms:created xsi:type="dcterms:W3CDTF">2020-08-03T13:15:00Z</dcterms:created>
  <dcterms:modified xsi:type="dcterms:W3CDTF">2020-08-03T13:16:00Z</dcterms:modified>
</cp:coreProperties>
</file>