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22" w:rsidRDefault="003F7D22" w:rsidP="00BC125B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624A2" w:rsidRDefault="009624A2" w:rsidP="00962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ПОСТАНОВЛЕНИЯ ИСПОЛНИТЕЛЬНОГО КОМИТЕТА _________ </w:t>
      </w:r>
      <w:r w:rsidR="00352253">
        <w:rPr>
          <w:b/>
          <w:sz w:val="28"/>
          <w:szCs w:val="28"/>
        </w:rPr>
        <w:t xml:space="preserve">СЕЛЬСКОГО ПОСЕЛЕНИЯ ТЮЛЯЧИНСКОГО МУНИЦИПАЛЬНОГО РАЙОНА </w:t>
      </w:r>
      <w:r>
        <w:rPr>
          <w:b/>
          <w:sz w:val="28"/>
          <w:szCs w:val="28"/>
        </w:rPr>
        <w:t>ТЮЛЯЧИНСКОГО МУНИЦИПАЛЬНОГО РАЙОНА</w:t>
      </w:r>
    </w:p>
    <w:p w:rsidR="009624A2" w:rsidRDefault="009624A2" w:rsidP="009624A2">
      <w:pPr>
        <w:jc w:val="center"/>
        <w:rPr>
          <w:b/>
          <w:sz w:val="28"/>
          <w:szCs w:val="28"/>
        </w:rPr>
      </w:pPr>
    </w:p>
    <w:p w:rsidR="0012194A" w:rsidRDefault="0012194A" w:rsidP="0012194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624A2" w:rsidRPr="009C7AAB" w:rsidRDefault="009624A2" w:rsidP="0012194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12194A" w:rsidRPr="009C7AAB" w:rsidRDefault="0012194A" w:rsidP="001219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AA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определения размера вреда, причиняемоготранспортными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12194A" w:rsidRPr="009C7AAB" w:rsidRDefault="0012194A" w:rsidP="001219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2194A" w:rsidRPr="001D79BB" w:rsidRDefault="00247C29" w:rsidP="00485F3C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Рассмотрев письмо государственного бюджетного учреждения «Безопасность дорожного движения» от </w:t>
      </w:r>
      <w:r w:rsidR="004922E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02.09.2020 №4014-исх, в</w:t>
      </w:r>
      <w:r w:rsidR="0012194A" w:rsidRPr="009C7AA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соответствии  с Федеральным законом Российской Федерации от 06</w:t>
      </w:r>
      <w:r w:rsidR="004922E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октября </w:t>
      </w:r>
      <w:r w:rsidR="0012194A" w:rsidRPr="009C7AA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2003</w:t>
      </w:r>
      <w:r w:rsidR="004922E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года</w:t>
      </w:r>
      <w:r w:rsidR="0012194A" w:rsidRPr="009C7AA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</w:t>
      </w:r>
      <w:r w:rsidR="0012194A" w:rsidRPr="001D79B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Федерации», </w:t>
      </w:r>
      <w:hyperlink r:id="rId5" w:history="1">
        <w:r w:rsidR="007552C3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Постановление</w:t>
        </w:r>
        <w:r w:rsidR="007552C3" w:rsidRPr="001D79BB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м</w:t>
        </w:r>
        <w:r w:rsidR="009C7AAB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Правительства РФ от 31.01.2020 N 67</w:t>
        </w:r>
        <w:r w:rsidR="007552C3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 "О</w:t>
        </w:r>
        <w:r w:rsidR="009C7AAB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б утверждении Правил возмещения вреда</w:t>
        </w:r>
        <w:r w:rsidR="007552C3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, причиняемого</w:t>
        </w:r>
        <w:r w:rsidR="009C7AAB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тяжеловесными</w:t>
        </w:r>
        <w:r w:rsidR="007552C3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транспортными средствами, </w:t>
        </w:r>
        <w:r w:rsidR="009C7AAB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об изменении и признании утратившими силу некоторых актов Правительства Российской Федерации</w:t>
        </w:r>
        <w:proofErr w:type="gramEnd"/>
        <w:r w:rsidR="009C7AAB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, </w:t>
        </w:r>
        <w:proofErr w:type="gramStart"/>
        <w:r w:rsidR="007552C3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осуществляющими</w:t>
        </w:r>
        <w:proofErr w:type="gramEnd"/>
        <w:r w:rsidR="007552C3" w:rsidRPr="001D79BB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перевозки тяжеловесных грузов по автомобильным дорогам Российской Федерации"</w:t>
        </w:r>
      </w:hyperlink>
      <w:r w:rsidR="007552C3" w:rsidRPr="001D79B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="007552C3" w:rsidRPr="001D79B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Федеральным законом от 08.11.2007 </w:t>
      </w:r>
      <w:r w:rsidR="002E1E4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№</w:t>
      </w:r>
      <w:r w:rsidR="007552C3" w:rsidRPr="001D79B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2194A" w:rsidRPr="001D79B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, </w:t>
      </w:r>
      <w:r w:rsidR="00AE77D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исполнительный комитет _____________</w:t>
      </w:r>
      <w:r w:rsidR="00352253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сельского поселения Тюлячинского муниципального района </w:t>
      </w:r>
      <w:r w:rsidR="0012194A" w:rsidRPr="001D79B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ПОСТАНОВЛЯЕТ:</w:t>
      </w:r>
    </w:p>
    <w:p w:rsidR="0012194A" w:rsidRPr="001D79BB" w:rsidRDefault="0012194A" w:rsidP="00755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94A" w:rsidRPr="001D79BB" w:rsidRDefault="0012194A" w:rsidP="00121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 </w:t>
      </w:r>
      <w:r w:rsidR="007552C3" w:rsidRPr="001D79BB">
        <w:rPr>
          <w:rFonts w:ascii="Times New Roman" w:eastAsia="Times New Roman" w:hAnsi="Times New Roman"/>
          <w:sz w:val="24"/>
          <w:szCs w:val="24"/>
          <w:lang w:eastAsia="ru-RU"/>
        </w:rPr>
        <w:t>порядок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593E88" w:rsidRPr="001D79BB" w:rsidRDefault="00593E88" w:rsidP="00121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2. Утвердить методику расчета размера вреда, причиняемого тяжеловесными транспортными средствами.</w:t>
      </w:r>
    </w:p>
    <w:p w:rsidR="00593E88" w:rsidRPr="001D79BB" w:rsidRDefault="00593E88" w:rsidP="00121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72BA8" w:rsidRPr="001D79BB">
        <w:rPr>
          <w:rFonts w:ascii="Times New Roman" w:hAnsi="Times New Roman"/>
          <w:sz w:val="24"/>
          <w:szCs w:val="24"/>
          <w:lang w:eastAsia="ru-RU"/>
        </w:rPr>
        <w:t>Настоящее постановление</w:t>
      </w:r>
      <w:r w:rsidR="00D72B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вступает в силу в соответствии с действующим законодательством.</w:t>
      </w:r>
    </w:p>
    <w:p w:rsidR="0012194A" w:rsidRPr="001D79BB" w:rsidRDefault="009C7AAB" w:rsidP="0012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BB">
        <w:rPr>
          <w:rFonts w:ascii="Times New Roman" w:hAnsi="Times New Roman"/>
          <w:sz w:val="24"/>
          <w:szCs w:val="24"/>
          <w:lang w:eastAsia="ru-RU"/>
        </w:rPr>
        <w:t>4</w:t>
      </w:r>
      <w:r w:rsidR="00593E88" w:rsidRPr="001D79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2194A" w:rsidRPr="001D79B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12194A" w:rsidRPr="001D79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2194A" w:rsidRPr="001D79BB" w:rsidRDefault="0012194A" w:rsidP="0012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94A" w:rsidRPr="001D79BB" w:rsidRDefault="0012194A" w:rsidP="00755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C50" w:rsidRDefault="009C7AAB" w:rsidP="00755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B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D72BA8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35225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12194A" w:rsidRPr="001D79BB" w:rsidRDefault="00352253" w:rsidP="00755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Тюлячинского муниципального района </w:t>
      </w:r>
      <w:r w:rsidR="00D72BA8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352253" w:rsidRDefault="003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70052" w:rsidRPr="001D79BB" w:rsidRDefault="00F70052" w:rsidP="00F700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79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70052" w:rsidRPr="001D79BB" w:rsidRDefault="00F70052" w:rsidP="00F700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79BB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 w:rsidR="00352253">
        <w:rPr>
          <w:rFonts w:ascii="Times New Roman" w:hAnsi="Times New Roman"/>
          <w:sz w:val="24"/>
          <w:szCs w:val="24"/>
          <w:lang w:eastAsia="ru-RU"/>
        </w:rPr>
        <w:t xml:space="preserve">Исполнительного комитета </w:t>
      </w:r>
    </w:p>
    <w:p w:rsidR="00F70052" w:rsidRPr="001D79BB" w:rsidRDefault="00352253" w:rsidP="00F700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_______сельского поселения Тюлячинского муниципального района </w:t>
      </w:r>
    </w:p>
    <w:p w:rsidR="00F70052" w:rsidRPr="001D79BB" w:rsidRDefault="00D859A7" w:rsidP="00F7005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«___»__________2020 № ____</w:t>
      </w:r>
    </w:p>
    <w:p w:rsidR="00F70052" w:rsidRPr="001D79BB" w:rsidRDefault="00F70052" w:rsidP="00F7005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0052" w:rsidRPr="001D79BB" w:rsidRDefault="00F70052" w:rsidP="00F7005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BB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F70052" w:rsidRPr="001D79BB" w:rsidRDefault="00F70052" w:rsidP="00F7005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BB">
        <w:rPr>
          <w:rFonts w:ascii="Times New Roman" w:hAnsi="Times New Roman"/>
          <w:b/>
          <w:sz w:val="24"/>
          <w:szCs w:val="24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F70052" w:rsidRPr="001D79BB" w:rsidRDefault="00F70052" w:rsidP="00F7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70052" w:rsidRPr="001D79BB" w:rsidRDefault="00F70052" w:rsidP="00121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1.Настоящий Порядок устанавливает перечень исходных показателей и методику расчета размера, причиняемого транспортными средствами, осуществляющими перевозки тяжеловесных грузов, вреда, подлежащего возмещению владельцами таких транспортных средств.</w:t>
      </w:r>
    </w:p>
    <w:p w:rsidR="008E4CCC" w:rsidRPr="001D79BB" w:rsidRDefault="00797018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2. В целях настоящего Порядка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</w:t>
      </w:r>
      <w:r w:rsidR="008E4CCC" w:rsidRPr="001D79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7AAB" w:rsidRPr="001D79BB" w:rsidRDefault="009C7AAB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Расчет платы в счет возмещения вреда осуществляется на безвозмездной основе.</w:t>
      </w:r>
    </w:p>
    <w:p w:rsidR="009C7AAB" w:rsidRPr="001D79BB" w:rsidRDefault="009C7AAB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 xml:space="preserve">2.1. Размер вреда определяется в порядке, предусмотренном методикой расчета размера вреда, причиняемого тяжеловесными транспортными средствами, согласно приложению и </w:t>
      </w:r>
      <w:r w:rsidR="00CE6C39" w:rsidRPr="001D79BB">
        <w:rPr>
          <w:rFonts w:ascii="Times New Roman" w:hAnsi="Times New Roman"/>
          <w:sz w:val="24"/>
          <w:szCs w:val="24"/>
          <w:shd w:val="clear" w:color="auto" w:fill="FFFFFF"/>
        </w:rPr>
        <w:t>рассчитывается</w:t>
      </w:r>
      <w:r w:rsidRPr="001D79BB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учетом:</w:t>
      </w:r>
    </w:p>
    <w:p w:rsidR="004B6FBD" w:rsidRPr="001D79BB" w:rsidRDefault="004B6FBD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а) превышения установленных Правительством Российской Федерации, запрещающими дорожными знаками 3.11» 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4B6FBD" w:rsidRPr="001D79BB" w:rsidRDefault="004B6FBD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- допустимой массы транспортного средства;</w:t>
      </w:r>
    </w:p>
    <w:p w:rsidR="004B6FBD" w:rsidRPr="001D79BB" w:rsidRDefault="004B6FBD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- допустимой нагрузки на ось транспортного средства;</w:t>
      </w:r>
    </w:p>
    <w:p w:rsidR="004B6FBD" w:rsidRPr="001D79BB" w:rsidRDefault="004B6FBD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б) протяженности участков автомобильных дорог федерального значения, участков автомобильных дорог регионального или межмуниципального значения, участков 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4B6FBD" w:rsidRPr="001D79BB" w:rsidRDefault="004B6FBD" w:rsidP="00121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9BB">
        <w:rPr>
          <w:rFonts w:ascii="Times New Roman" w:hAnsi="Times New Roman"/>
          <w:sz w:val="24"/>
          <w:szCs w:val="24"/>
          <w:shd w:val="clear" w:color="auto" w:fill="FFFFFF"/>
        </w:rPr>
        <w:t>в) базового компенсационного индекса текущего года.</w:t>
      </w:r>
    </w:p>
    <w:p w:rsidR="008E4CCC" w:rsidRPr="001D79BB" w:rsidRDefault="0012194A" w:rsidP="0012194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dst100031"/>
      <w:bookmarkEnd w:id="0"/>
    </w:p>
    <w:p w:rsidR="008E4CCC" w:rsidRPr="001D79BB" w:rsidRDefault="008E4CCC" w:rsidP="001219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 = [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 + (Рпом1 +Рпом2 … +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Рпомi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)]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 S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Ттг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032"/>
      <w:bookmarkStart w:id="2" w:name="dst100033"/>
      <w:bookmarkEnd w:id="1"/>
      <w:bookmarkEnd w:id="2"/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 - размер платы в счет возмещения вреда участку автомобильной дороги (рублей);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366"/>
      <w:bookmarkEnd w:id="3"/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 - размер вреда при превышении значения допустимой массы транспортного средства, определенный соответственно для автомобильных дорог местного значени</w:t>
      </w:r>
      <w:proofErr w:type="gram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рублей на 100 километров);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dst367"/>
      <w:bookmarkEnd w:id="4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Рпом1, Рпом2…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Рпом</w:t>
      </w:r>
      <w:r w:rsidRPr="001D79B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 - размер вреда при превышении значений допустимых осевых нагрузок на каждую ось транспортного средства, определенный соответственно для автомобильных дорог </w:t>
      </w:r>
      <w:r w:rsidR="0012194A"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(рублей на 100 километров);</w:t>
      </w:r>
    </w:p>
    <w:p w:rsidR="008E4CCC" w:rsidRPr="001D79BB" w:rsidRDefault="004B6FBD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dst368"/>
      <w:bookmarkEnd w:id="5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i – порядковый номер</w:t>
      </w:r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осей транспортного средства, по которым имеется превышение допустимых осевых нагрузок;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dst100037"/>
      <w:bookmarkEnd w:id="6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S - протяженность участка автомобильной дороги (сотни километров);</w:t>
      </w:r>
    </w:p>
    <w:p w:rsidR="008E4CCC" w:rsidRPr="001D79BB" w:rsidRDefault="0012194A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dst100038"/>
      <w:bookmarkEnd w:id="7"/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Ттг</w:t>
      </w:r>
      <w:proofErr w:type="spellEnd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 - базовый компенсационный индекс текущего года, рассчитываемый по следующей формуле:</w:t>
      </w:r>
    </w:p>
    <w:p w:rsidR="008E4CCC" w:rsidRPr="001D79BB" w:rsidRDefault="008E4CCC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4CCC" w:rsidRPr="001D79BB" w:rsidRDefault="0012194A" w:rsidP="00121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dst100039"/>
      <w:bookmarkEnd w:id="8"/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Ттг=</w:t>
      </w:r>
      <w:proofErr w:type="spellEnd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Тпг</w:t>
      </w:r>
      <w:r w:rsidRPr="001D79BB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пг</w:t>
      </w:r>
      <w:proofErr w:type="gramStart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9" w:name="dst100040"/>
      <w:bookmarkEnd w:id="9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proofErr w:type="spellEnd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4CCC" w:rsidRPr="001D79BB" w:rsidRDefault="0012194A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dst100041"/>
      <w:bookmarkEnd w:id="10"/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Тпг</w:t>
      </w:r>
      <w:proofErr w:type="spellEnd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 - базовый компенсационный индекс предыдущего года (базовый компенсационный индекс 2008 года принимается равным 1, </w:t>
      </w: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Т2008</w:t>
      </w:r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 = 1);</w:t>
      </w:r>
    </w:p>
    <w:p w:rsidR="0012194A" w:rsidRPr="001D79BB" w:rsidRDefault="0012194A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dst100042"/>
      <w:bookmarkEnd w:id="11"/>
      <w:r w:rsidRPr="001D79B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тг</w:t>
      </w:r>
      <w:proofErr w:type="spellEnd"/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 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8E4CCC" w:rsidRPr="001D79BB" w:rsidRDefault="0012194A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dst100043"/>
      <w:bookmarkEnd w:id="12"/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4CCC" w:rsidRPr="001D79BB">
        <w:rPr>
          <w:rFonts w:ascii="Times New Roman" w:eastAsia="Times New Roman" w:hAnsi="Times New Roman"/>
          <w:sz w:val="24"/>
          <w:szCs w:val="24"/>
          <w:lang w:eastAsia="ru-RU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4B6FBD" w:rsidRPr="001D79BB" w:rsidRDefault="004B6FBD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276B65"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Средства, полученные в качестве платежей в счет возмещения вреда, подлежат зачислению в доход бюджета </w:t>
      </w:r>
      <w:r w:rsidR="0035225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276B65" w:rsidRPr="001D79B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если иное не установлено законодательством Российской Федерации.</w:t>
      </w:r>
    </w:p>
    <w:p w:rsidR="00276B65" w:rsidRPr="001D79BB" w:rsidRDefault="00276B65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6. Решение о возврате излишне уплаченных (взысканных) платежей в счет возмещения вреда, перечисленных в доход бюджета </w:t>
      </w:r>
      <w:r w:rsidR="0035225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принимается в 7-дневный срок со дня получения заявления плательщика.</w:t>
      </w:r>
    </w:p>
    <w:p w:rsidR="00276B65" w:rsidRPr="001D79BB" w:rsidRDefault="00276B65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Решение о возврате указанных средств собственниками частных автомобильных дорог принимается в 7-дневный срок со дня получения заявления плательщика.</w:t>
      </w:r>
    </w:p>
    <w:p w:rsidR="00276B65" w:rsidRPr="001D79BB" w:rsidRDefault="00276B65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при условии, что заявителем или его </w:t>
      </w:r>
      <w:r w:rsidR="003D2A31" w:rsidRPr="001D79BB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представителем не получено специальное разрешение на движение  транспортных средств по автомобильным дорогам.</w:t>
      </w:r>
    </w:p>
    <w:p w:rsidR="003D2A31" w:rsidRPr="001D79BB" w:rsidRDefault="003D2A31" w:rsidP="0012194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D859A7" w:rsidRDefault="00D85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dst100044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312AA8" w:rsidRPr="001D79BB" w:rsidRDefault="00312AA8" w:rsidP="00D859A7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D79B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                                  к постановлению </w:t>
      </w:r>
      <w:r w:rsidR="00352253">
        <w:rPr>
          <w:rFonts w:ascii="Times New Roman" w:eastAsia="Times New Roman" w:hAnsi="Times New Roman"/>
          <w:b/>
          <w:bCs/>
          <w:sz w:val="24"/>
          <w:szCs w:val="24"/>
        </w:rPr>
        <w:t xml:space="preserve">исполнительного комитета _______сельского поселения Тюлячинского муниципального района </w:t>
      </w:r>
      <w:r w:rsidR="00D859A7">
        <w:rPr>
          <w:rFonts w:ascii="Times New Roman" w:hAnsi="Times New Roman"/>
          <w:sz w:val="24"/>
          <w:szCs w:val="24"/>
          <w:lang w:eastAsia="ru-RU"/>
        </w:rPr>
        <w:t>от «___»__________2020 № ____</w:t>
      </w:r>
    </w:p>
    <w:p w:rsidR="00312AA8" w:rsidRPr="001D79BB" w:rsidRDefault="00312AA8" w:rsidP="00312AA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79BB">
        <w:rPr>
          <w:rFonts w:ascii="Times New Roman" w:eastAsia="Times New Roman" w:hAnsi="Times New Roman"/>
          <w:b/>
          <w:bCs/>
          <w:sz w:val="24"/>
          <w:szCs w:val="24"/>
        </w:rPr>
        <w:t>МЕТОДИКА</w:t>
      </w:r>
    </w:p>
    <w:p w:rsidR="00312AA8" w:rsidRPr="001D79BB" w:rsidRDefault="00312AA8" w:rsidP="00312AA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79BB">
        <w:rPr>
          <w:rFonts w:ascii="Times New Roman" w:eastAsia="Times New Roman" w:hAnsi="Times New Roman"/>
          <w:b/>
          <w:bCs/>
          <w:sz w:val="24"/>
          <w:szCs w:val="24"/>
        </w:rPr>
        <w:t>РАСЧЕТА РАЗМЕРА ВРЕДА, ПРИЧИНЯЕМОГО ТЯЖЕЛОВЕСНЫМИ</w:t>
      </w:r>
    </w:p>
    <w:p w:rsidR="00312AA8" w:rsidRPr="001D79BB" w:rsidRDefault="00312AA8" w:rsidP="00312AA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79BB">
        <w:rPr>
          <w:rFonts w:ascii="Times New Roman" w:eastAsia="Times New Roman" w:hAnsi="Times New Roman"/>
          <w:b/>
          <w:bCs/>
          <w:sz w:val="24"/>
          <w:szCs w:val="24"/>
        </w:rPr>
        <w:t>ТРАНСПОРТНЫМИ СРЕДСТВАМИ</w:t>
      </w:r>
    </w:p>
    <w:p w:rsidR="00312AA8" w:rsidRPr="001D79BB" w:rsidRDefault="00312AA8" w:rsidP="00312AA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14" w:name="dst100049"/>
      <w:bookmarkEnd w:id="14"/>
      <w:r w:rsidRPr="001D79BB">
        <w:rPr>
          <w:rFonts w:ascii="Times New Roman" w:eastAsia="Times New Roman" w:hAnsi="Times New Roman"/>
          <w:sz w:val="24"/>
          <w:szCs w:val="24"/>
        </w:rPr>
        <w:t>2. При определении размера вреда учитывается: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15" w:name="dst100050"/>
      <w:bookmarkEnd w:id="15"/>
      <w:r w:rsidRPr="001D79BB">
        <w:rPr>
          <w:rFonts w:ascii="Times New Roman" w:eastAsia="Times New Roman" w:hAnsi="Times New Roman"/>
          <w:sz w:val="24"/>
          <w:szCs w:val="24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16" w:name="dst100051"/>
      <w:bookmarkEnd w:id="16"/>
      <w:r w:rsidRPr="001D79BB">
        <w:rPr>
          <w:rFonts w:ascii="Times New Roman" w:eastAsia="Times New Roman" w:hAnsi="Times New Roman"/>
          <w:sz w:val="24"/>
          <w:szCs w:val="24"/>
        </w:rPr>
        <w:t>тип дорожной одежды;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17" w:name="dst100052"/>
      <w:bookmarkEnd w:id="17"/>
      <w:r w:rsidRPr="001D79BB">
        <w:rPr>
          <w:rFonts w:ascii="Times New Roman" w:eastAsia="Times New Roman" w:hAnsi="Times New Roman"/>
          <w:sz w:val="24"/>
          <w:szCs w:val="24"/>
        </w:rPr>
        <w:t>расположение автомобильной дороги на территории Российской Федерации;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18" w:name="dst100053"/>
      <w:bookmarkEnd w:id="18"/>
      <w:r w:rsidRPr="001D79BB">
        <w:rPr>
          <w:rFonts w:ascii="Times New Roman" w:eastAsia="Times New Roman" w:hAnsi="Times New Roman"/>
          <w:sz w:val="24"/>
          <w:szCs w:val="24"/>
        </w:rPr>
        <w:t>значение автомобильной дороги.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19" w:name="dst100054"/>
      <w:bookmarkEnd w:id="19"/>
      <w:r w:rsidRPr="001D79BB">
        <w:rPr>
          <w:rFonts w:ascii="Times New Roman" w:eastAsia="Times New Roman" w:hAnsi="Times New Roman"/>
          <w:sz w:val="24"/>
          <w:szCs w:val="24"/>
        </w:rPr>
        <w:t>3. Размер вреда при превышении значений допустимых нагрузок на одну ось (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помi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) рассчитывается по формулам:</w:t>
      </w:r>
    </w:p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bookmarkStart w:id="20" w:name="dst100055"/>
      <w:bookmarkEnd w:id="20"/>
      <w:r w:rsidRPr="001D79BB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помi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 =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дкз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кап.рем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сез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исх.ось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</w:p>
    <w:p w:rsidR="00312AA8" w:rsidRPr="001D79BB" w:rsidRDefault="00312AA8" w:rsidP="00312AA8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x (1 + 0,2 x П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ось</w:t>
      </w:r>
      <w:r w:rsidRPr="001D79BB">
        <w:rPr>
          <w:rFonts w:ascii="Times New Roman" w:eastAsia="Times New Roman" w:hAnsi="Times New Roman"/>
          <w:sz w:val="24"/>
          <w:szCs w:val="24"/>
          <w:vertAlign w:val="superscript"/>
        </w:rPr>
        <w:t>1,92</w:t>
      </w:r>
      <w:r w:rsidRPr="001D79BB">
        <w:rPr>
          <w:rFonts w:ascii="Times New Roman" w:eastAsia="Times New Roman" w:hAnsi="Times New Roman"/>
          <w:sz w:val="24"/>
          <w:szCs w:val="24"/>
        </w:rPr>
        <w:t> x (a / Н - b))</w:t>
      </w:r>
    </w:p>
    <w:p w:rsidR="00312AA8" w:rsidRPr="001D79BB" w:rsidRDefault="00312AA8" w:rsidP="00312AA8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(для дорог с одеждой капитального и облегченного типа, в том числе для зимнего периода года),</w:t>
      </w:r>
      <w:bookmarkStart w:id="21" w:name="dst100056"/>
      <w:bookmarkEnd w:id="21"/>
      <w:r w:rsidRPr="001D79BB">
        <w:rPr>
          <w:rFonts w:ascii="Times New Roman" w:eastAsia="Times New Roman" w:hAnsi="Times New Roman"/>
          <w:sz w:val="24"/>
          <w:szCs w:val="24"/>
        </w:rPr>
        <w:t xml:space="preserve"> где: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2" w:name="dst100057"/>
      <w:bookmarkEnd w:id="22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дкз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коэффициент, учитывающий условия дорожно-климатических зон, приведенный в </w:t>
      </w:r>
      <w:hyperlink r:id="rId6" w:anchor="dst100078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таблице 1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3" w:name="dst100058"/>
      <w:bookmarkEnd w:id="23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кап.рем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 </w:t>
      </w:r>
      <w:hyperlink r:id="rId7" w:anchor="dst100078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таблице 1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4" w:name="dst100059"/>
      <w:bookmarkEnd w:id="24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сез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5" w:name="dst100060"/>
      <w:bookmarkEnd w:id="25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исх.ось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8" w:anchor="dst100115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таблице 2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6" w:name="dst100061"/>
      <w:bookmarkEnd w:id="26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П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ось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 - величина превышения фактической нагрузки на ось транспортного средства </w:t>
      </w:r>
      <w:proofErr w:type="gramStart"/>
      <w:r w:rsidRPr="001D79BB">
        <w:rPr>
          <w:rFonts w:ascii="Times New Roman" w:eastAsia="Times New Roman" w:hAnsi="Times New Roman"/>
          <w:sz w:val="24"/>
          <w:szCs w:val="24"/>
        </w:rPr>
        <w:t>над</w:t>
      </w:r>
      <w:proofErr w:type="gramEnd"/>
      <w:r w:rsidRPr="001D79BB">
        <w:rPr>
          <w:rFonts w:ascii="Times New Roman" w:eastAsia="Times New Roman" w:hAnsi="Times New Roman"/>
          <w:sz w:val="24"/>
          <w:szCs w:val="24"/>
        </w:rPr>
        <w:t xml:space="preserve"> допустимой для автомобильной дороги, т;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7" w:name="dst100062"/>
      <w:bookmarkEnd w:id="27"/>
      <w:r w:rsidRPr="001D79BB">
        <w:rPr>
          <w:rFonts w:ascii="Times New Roman" w:eastAsia="Times New Roman" w:hAnsi="Times New Roman"/>
          <w:sz w:val="24"/>
          <w:szCs w:val="24"/>
        </w:rPr>
        <w:t>Н - нормативная нагрузка на ось транспортного средства для автомобильной дороги, т;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28" w:name="dst100063"/>
      <w:bookmarkEnd w:id="28"/>
      <w:r w:rsidRPr="001D79BB">
        <w:rPr>
          <w:rFonts w:ascii="Times New Roman" w:eastAsia="Times New Roman" w:hAnsi="Times New Roman"/>
          <w:sz w:val="24"/>
          <w:szCs w:val="24"/>
        </w:rPr>
        <w:lastRenderedPageBreak/>
        <w:t>a, b - постоянные коэффициенты, приведенные в </w:t>
      </w:r>
      <w:hyperlink r:id="rId9" w:anchor="dst100115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таблице 2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;</w:t>
      </w:r>
    </w:p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bookmarkStart w:id="29" w:name="dst100064"/>
      <w:bookmarkEnd w:id="29"/>
      <w:r w:rsidRPr="001D79BB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помi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 =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кап.рем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сез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исх.ось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</w:p>
    <w:p w:rsidR="00312AA8" w:rsidRPr="001D79BB" w:rsidRDefault="00312AA8" w:rsidP="00312AA8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x (1 + 0,14 x П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ось</w:t>
      </w:r>
      <w:r w:rsidRPr="001D79BB">
        <w:rPr>
          <w:rFonts w:ascii="Times New Roman" w:eastAsia="Times New Roman" w:hAnsi="Times New Roman"/>
          <w:sz w:val="24"/>
          <w:szCs w:val="24"/>
          <w:vertAlign w:val="superscript"/>
        </w:rPr>
        <w:t>1,24</w:t>
      </w:r>
      <w:r w:rsidRPr="001D79BB">
        <w:rPr>
          <w:rFonts w:ascii="Times New Roman" w:eastAsia="Times New Roman" w:hAnsi="Times New Roman"/>
          <w:sz w:val="24"/>
          <w:szCs w:val="24"/>
        </w:rPr>
        <w:t> x (a / Н - b))</w:t>
      </w:r>
    </w:p>
    <w:p w:rsidR="00312AA8" w:rsidRPr="001D79BB" w:rsidRDefault="00312AA8" w:rsidP="00312AA8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(для дорог с одеждой переходного типа, в том числе для зимнего периода года).</w:t>
      </w:r>
    </w:p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0" w:name="dst100065"/>
      <w:bookmarkEnd w:id="30"/>
      <w:r w:rsidRPr="001D79BB">
        <w:rPr>
          <w:rFonts w:ascii="Times New Roman" w:eastAsia="Times New Roman" w:hAnsi="Times New Roman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) определяется по формуле:</w:t>
      </w:r>
    </w:p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bookmarkStart w:id="31" w:name="dst100066"/>
      <w:bookmarkEnd w:id="31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 =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кап.рем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исх.пм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(1 +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П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),</w:t>
      </w:r>
    </w:p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2" w:name="dst100067"/>
      <w:bookmarkEnd w:id="32"/>
      <w:r w:rsidRPr="001D79BB">
        <w:rPr>
          <w:rFonts w:ascii="Times New Roman" w:eastAsia="Times New Roman" w:hAnsi="Times New Roman"/>
          <w:sz w:val="24"/>
          <w:szCs w:val="24"/>
        </w:rPr>
        <w:t>где: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3" w:name="dst100068"/>
      <w:bookmarkEnd w:id="33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кап.рем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 </w:t>
      </w:r>
      <w:hyperlink r:id="rId10" w:anchor="dst100078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таблице 1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4" w:name="dst100069"/>
      <w:bookmarkEnd w:id="34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К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11" w:anchor="dst100078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таблице 1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5" w:name="dst100070"/>
      <w:bookmarkEnd w:id="35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Р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исх.пм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6" w:name="dst100071"/>
      <w:bookmarkEnd w:id="36"/>
      <w:r w:rsidRPr="001D79BB">
        <w:rPr>
          <w:rFonts w:ascii="Times New Roman" w:eastAsia="Times New Roman" w:hAnsi="Times New Roman"/>
          <w:sz w:val="24"/>
          <w:szCs w:val="24"/>
        </w:rPr>
        <w:t>c - коэффициент учета превышения массы, равный 0,01675;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7" w:name="dst100072"/>
      <w:bookmarkEnd w:id="37"/>
      <w:proofErr w:type="spellStart"/>
      <w:r w:rsidRPr="001D79BB">
        <w:rPr>
          <w:rFonts w:ascii="Times New Roman" w:eastAsia="Times New Roman" w:hAnsi="Times New Roman"/>
          <w:sz w:val="24"/>
          <w:szCs w:val="24"/>
        </w:rPr>
        <w:t>П</w:t>
      </w:r>
      <w:r w:rsidRPr="001D79BB">
        <w:rPr>
          <w:rFonts w:ascii="Times New Roman" w:eastAsia="Times New Roman" w:hAnsi="Times New Roman"/>
          <w:sz w:val="24"/>
          <w:szCs w:val="24"/>
          <w:vertAlign w:val="subscript"/>
        </w:rPr>
        <w:t>пм</w:t>
      </w:r>
      <w:proofErr w:type="spellEnd"/>
      <w:r w:rsidRPr="001D79BB">
        <w:rPr>
          <w:rFonts w:ascii="Times New Roman" w:eastAsia="Times New Roman" w:hAnsi="Times New Roman"/>
          <w:sz w:val="24"/>
          <w:szCs w:val="24"/>
        </w:rPr>
        <w:t> - величина превышения фактической массы транспортного средства над допустимой, процентов.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b/>
          <w:sz w:val="24"/>
          <w:szCs w:val="24"/>
        </w:rPr>
      </w:pPr>
      <w:bookmarkStart w:id="38" w:name="dst100073"/>
      <w:bookmarkEnd w:id="38"/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b/>
          <w:sz w:val="24"/>
          <w:szCs w:val="24"/>
        </w:rPr>
        <w:t>Примечание.</w:t>
      </w:r>
      <w:r w:rsidRPr="001D79BB">
        <w:rPr>
          <w:rFonts w:ascii="Times New Roman" w:eastAsia="Times New Roman" w:hAnsi="Times New Roman"/>
          <w:sz w:val="24"/>
          <w:szCs w:val="24"/>
        </w:rPr>
        <w:t xml:space="preserve">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39" w:name="dst100074"/>
      <w:bookmarkEnd w:id="39"/>
      <w:r w:rsidRPr="001D79BB">
        <w:rPr>
          <w:rFonts w:ascii="Times New Roman" w:eastAsia="Times New Roman" w:hAnsi="Times New Roman"/>
          <w:sz w:val="24"/>
          <w:szCs w:val="24"/>
        </w:rPr>
        <w:t>по 31 декабря 2020 г. (включительно) - 0,2;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0" w:name="dst100075"/>
      <w:bookmarkEnd w:id="40"/>
      <w:r w:rsidRPr="001D79BB">
        <w:rPr>
          <w:rFonts w:ascii="Times New Roman" w:eastAsia="Times New Roman" w:hAnsi="Times New Roman"/>
          <w:sz w:val="24"/>
          <w:szCs w:val="24"/>
        </w:rPr>
        <w:t>с 1 января 2021 г. по 31 декабря 2021 г. (включительно) - 0,4;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1" w:name="dst100076"/>
      <w:bookmarkEnd w:id="41"/>
      <w:r w:rsidRPr="001D79BB">
        <w:rPr>
          <w:rFonts w:ascii="Times New Roman" w:eastAsia="Times New Roman" w:hAnsi="Times New Roman"/>
          <w:sz w:val="24"/>
          <w:szCs w:val="24"/>
        </w:rPr>
        <w:t>с 1 января 2022 г. по 31 декабря 2022 г. (включительно) - 0,6;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2" w:name="dst100077"/>
      <w:bookmarkEnd w:id="42"/>
      <w:r w:rsidRPr="001D79BB">
        <w:rPr>
          <w:rFonts w:ascii="Times New Roman" w:eastAsia="Times New Roman" w:hAnsi="Times New Roman"/>
          <w:sz w:val="24"/>
          <w:szCs w:val="24"/>
        </w:rPr>
        <w:t>с 1 января 2023 г. по 31 декабря 2023 г. (включительно) - 0,8.</w:t>
      </w:r>
    </w:p>
    <w:p w:rsidR="00312AA8" w:rsidRPr="001D79BB" w:rsidRDefault="00312AA8" w:rsidP="00312AA8">
      <w:pPr>
        <w:shd w:val="clear" w:color="auto" w:fill="FFFFFF"/>
        <w:spacing w:after="144" w:line="362" w:lineRule="atLeast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312AA8" w:rsidRPr="001D79BB" w:rsidRDefault="00312AA8" w:rsidP="00312AA8">
      <w:pPr>
        <w:shd w:val="clear" w:color="auto" w:fill="FFFFFF"/>
        <w:spacing w:after="144" w:line="362" w:lineRule="atLeast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1D79BB">
        <w:rPr>
          <w:rFonts w:ascii="Times New Roman" w:eastAsia="Times New Roman" w:hAnsi="Times New Roman"/>
          <w:bCs/>
          <w:kern w:val="36"/>
          <w:sz w:val="24"/>
          <w:szCs w:val="24"/>
        </w:rPr>
        <w:t>Таблица 1</w:t>
      </w:r>
    </w:p>
    <w:p w:rsidR="00312AA8" w:rsidRPr="001D79BB" w:rsidRDefault="00312AA8" w:rsidP="00312AA8">
      <w:pPr>
        <w:shd w:val="clear" w:color="auto" w:fill="FFFFFF"/>
        <w:spacing w:after="144" w:line="29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1D79B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  <w:gridCol w:w="1021"/>
        <w:gridCol w:w="1718"/>
        <w:gridCol w:w="1313"/>
      </w:tblGrid>
      <w:tr w:rsidR="001D79BB" w:rsidRPr="001D79BB" w:rsidTr="00312AA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3" w:name="dst100079"/>
            <w:bookmarkEnd w:id="43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4" w:name="dst100080"/>
            <w:bookmarkEnd w:id="44"/>
            <w:proofErr w:type="spellStart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5" w:name="dst100081"/>
            <w:bookmarkEnd w:id="45"/>
            <w:proofErr w:type="spellStart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кап.рем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6" w:name="dst100082"/>
            <w:bookmarkEnd w:id="46"/>
            <w:proofErr w:type="spellStart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1D79BB" w:rsidRPr="001D79BB" w:rsidTr="00312AA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7" w:name="dst100083"/>
            <w:bookmarkEnd w:id="47"/>
            <w:r w:rsidRPr="001D79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8" w:name="dst100084"/>
            <w:bookmarkEnd w:id="48"/>
            <w:r w:rsidRPr="001D79BB">
              <w:rPr>
                <w:rFonts w:ascii="Times New Roman" w:eastAsia="Times New Roman" w:hAnsi="Times New Roman"/>
                <w:b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9" w:name="dst100085"/>
            <w:bookmarkEnd w:id="49"/>
            <w:r w:rsidRPr="001D79BB">
              <w:rPr>
                <w:rFonts w:ascii="Times New Roman" w:eastAsia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0" w:name="dst100086"/>
            <w:bookmarkEnd w:id="50"/>
            <w:r w:rsidRPr="001D79B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1" w:name="dst100087"/>
            <w:bookmarkEnd w:id="51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2" w:name="dst100088"/>
            <w:bookmarkEnd w:id="52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3" w:name="dst100089"/>
            <w:bookmarkEnd w:id="53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4" w:name="dst100090"/>
            <w:bookmarkEnd w:id="54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0,838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5" w:name="dst100091"/>
            <w:bookmarkEnd w:id="55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6" w:name="dst100092"/>
            <w:bookmarkEnd w:id="56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7" w:name="dst100093"/>
            <w:bookmarkEnd w:id="57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8" w:name="dst100094"/>
            <w:bookmarkEnd w:id="58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1,255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9" w:name="dst100095"/>
            <w:bookmarkEnd w:id="59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0" w:name="dst100096"/>
            <w:bookmarkEnd w:id="60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1" w:name="dst100097"/>
            <w:bookmarkEnd w:id="61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2" w:name="dst100098"/>
            <w:bookmarkEnd w:id="62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0,498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3" w:name="dst100099"/>
            <w:bookmarkEnd w:id="63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4" w:name="dst100100"/>
            <w:bookmarkEnd w:id="64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5" w:name="dst100101"/>
            <w:bookmarkEnd w:id="65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6" w:name="dst100102"/>
            <w:bookmarkEnd w:id="66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0,426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7" w:name="dst100103"/>
            <w:bookmarkEnd w:id="67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Сибирский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8" w:name="dst100104"/>
            <w:bookmarkEnd w:id="68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9" w:name="dst100105"/>
            <w:bookmarkEnd w:id="69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0" w:name="dst100106"/>
            <w:bookmarkEnd w:id="70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0,403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1" w:name="dst100107"/>
            <w:bookmarkEnd w:id="71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2" w:name="dst100108"/>
            <w:bookmarkEnd w:id="72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3" w:name="dst100109"/>
            <w:bookmarkEnd w:id="73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4" w:name="dst100110"/>
            <w:bookmarkEnd w:id="74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0,508</w:t>
            </w:r>
          </w:p>
        </w:tc>
      </w:tr>
      <w:tr w:rsidR="001D79BB" w:rsidRPr="001D79BB" w:rsidTr="00312AA8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5" w:name="dst100111"/>
            <w:bookmarkEnd w:id="75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6" w:name="dst100112"/>
            <w:bookmarkEnd w:id="76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7" w:name="dst100113"/>
            <w:bookmarkEnd w:id="77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8" w:name="dst100114"/>
            <w:bookmarkEnd w:id="78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0,595</w:t>
            </w:r>
          </w:p>
        </w:tc>
      </w:tr>
    </w:tbl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spacing w:after="144" w:line="362" w:lineRule="atLeast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1D79BB">
        <w:rPr>
          <w:rFonts w:ascii="Times New Roman" w:eastAsia="Times New Roman" w:hAnsi="Times New Roman"/>
          <w:bCs/>
          <w:kern w:val="36"/>
          <w:sz w:val="24"/>
          <w:szCs w:val="24"/>
        </w:rPr>
        <w:t>Таблица 2</w:t>
      </w:r>
    </w:p>
    <w:p w:rsidR="00312AA8" w:rsidRPr="001D79BB" w:rsidRDefault="00312AA8" w:rsidP="00312AA8">
      <w:pPr>
        <w:shd w:val="clear" w:color="auto" w:fill="FFFFFF"/>
        <w:spacing w:after="144" w:line="29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1D79B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4"/>
        <w:gridCol w:w="1060"/>
        <w:gridCol w:w="1158"/>
        <w:gridCol w:w="1158"/>
      </w:tblGrid>
      <w:tr w:rsidR="001D79BB" w:rsidRPr="001D79BB" w:rsidTr="00312AA8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9" w:name="dst100116"/>
            <w:bookmarkEnd w:id="79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Нормативная нагрузка на ось транспортного средства для </w:t>
            </w:r>
            <w:r w:rsidR="00340E98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автомобильной дороги, </w:t>
            </w:r>
            <w:proofErr w:type="gramStart"/>
            <w:r w:rsidR="00340E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AA8" w:rsidRPr="001D79BB" w:rsidRDefault="00312A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0" w:name="dst100117"/>
            <w:bookmarkEnd w:id="80"/>
            <w:proofErr w:type="spellStart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исх</w:t>
            </w:r>
            <w:proofErr w:type="gramStart"/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.о</w:t>
            </w:r>
            <w:proofErr w:type="gramEnd"/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сь</w:t>
            </w:r>
            <w:proofErr w:type="spellEnd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1" w:name="dst100118"/>
            <w:bookmarkEnd w:id="81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1D79BB" w:rsidRPr="001D79BB" w:rsidTr="00312AA8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AA8" w:rsidRPr="001D79BB" w:rsidRDefault="00312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AA8" w:rsidRPr="001D79BB" w:rsidRDefault="00312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2" w:name="dst100119"/>
            <w:bookmarkEnd w:id="82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3" w:name="dst100120"/>
            <w:bookmarkEnd w:id="83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1D79BB" w:rsidRPr="001D79BB" w:rsidTr="00312AA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4" w:name="dst100121"/>
            <w:bookmarkEnd w:id="84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5" w:name="dst100122"/>
            <w:bookmarkEnd w:id="85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6" w:name="dst100123"/>
            <w:bookmarkEnd w:id="86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7" w:name="dst100124"/>
            <w:bookmarkEnd w:id="87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</w:tr>
      <w:tr w:rsidR="001D79BB" w:rsidRPr="001D79BB" w:rsidTr="00312AA8"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8" w:name="dst100125"/>
            <w:bookmarkEnd w:id="88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9" w:name="dst100126"/>
            <w:bookmarkEnd w:id="89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0" w:name="dst100127"/>
            <w:bookmarkEnd w:id="90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1" w:name="dst100128"/>
            <w:bookmarkEnd w:id="91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</w:tr>
      <w:tr w:rsidR="001D79BB" w:rsidRPr="001D79BB" w:rsidTr="00312AA8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2" w:name="dst100129"/>
            <w:bookmarkEnd w:id="92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3" w:name="dst100130"/>
            <w:bookmarkEnd w:id="93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4" w:name="dst100131"/>
            <w:bookmarkEnd w:id="94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2AA8" w:rsidRPr="001D79BB" w:rsidRDefault="00312AA8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5" w:name="dst100132"/>
            <w:bookmarkEnd w:id="95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</w:tr>
    </w:tbl>
    <w:p w:rsidR="00312AA8" w:rsidRPr="001D79BB" w:rsidRDefault="00312AA8" w:rsidP="00312AA8">
      <w:pPr>
        <w:shd w:val="clear" w:color="auto" w:fill="FFFFFF"/>
        <w:spacing w:line="29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BB">
        <w:rPr>
          <w:rFonts w:ascii="Times New Roman" w:eastAsia="Times New Roman" w:hAnsi="Times New Roman"/>
          <w:sz w:val="24"/>
          <w:szCs w:val="24"/>
        </w:rPr>
        <w:t> </w:t>
      </w:r>
    </w:p>
    <w:p w:rsidR="00312AA8" w:rsidRPr="001D79BB" w:rsidRDefault="00312AA8" w:rsidP="00312AA8">
      <w:pPr>
        <w:shd w:val="clear" w:color="auto" w:fill="FFFFFF"/>
        <w:spacing w:line="29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bookmarkStart w:id="96" w:name="dst100133"/>
      <w:bookmarkEnd w:id="96"/>
      <w:r w:rsidRPr="001D79BB">
        <w:rPr>
          <w:rFonts w:ascii="Times New Roman" w:eastAsia="Times New Roman" w:hAnsi="Times New Roman"/>
          <w:b/>
          <w:sz w:val="24"/>
          <w:szCs w:val="24"/>
        </w:rPr>
        <w:t>Примечание.</w:t>
      </w:r>
      <w:r w:rsidRPr="001D79BB">
        <w:rPr>
          <w:rFonts w:ascii="Times New Roman" w:eastAsia="Times New Roman" w:hAnsi="Times New Roman"/>
          <w:sz w:val="24"/>
          <w:szCs w:val="24"/>
        </w:rPr>
        <w:t xml:space="preserve"> Приведенные в </w:t>
      </w:r>
      <w:hyperlink r:id="rId12" w:anchor="dst100115" w:history="1">
        <w:r w:rsidRPr="001D79BB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таблице 2</w:t>
        </w:r>
      </w:hyperlink>
      <w:r w:rsidRPr="001D79BB">
        <w:rPr>
          <w:rFonts w:ascii="Times New Roman" w:eastAsia="Times New Roman" w:hAnsi="Times New Roman"/>
          <w:sz w:val="24"/>
          <w:szCs w:val="24"/>
        </w:rPr>
        <w:t> параметры предназначены для автомобильных дорог общего пользования федерального значения.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</w:t>
      </w:r>
      <w:r w:rsidR="001D79BB">
        <w:rPr>
          <w:rFonts w:ascii="Times New Roman" w:eastAsia="Times New Roman" w:hAnsi="Times New Roman"/>
          <w:sz w:val="24"/>
          <w:szCs w:val="24"/>
        </w:rPr>
        <w:t>о</w:t>
      </w:r>
    </w:p>
    <w:sectPr w:rsidR="00312AA8" w:rsidRPr="001D79BB" w:rsidSect="002F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C0A"/>
    <w:rsid w:val="0012194A"/>
    <w:rsid w:val="001D79BB"/>
    <w:rsid w:val="00247C29"/>
    <w:rsid w:val="00276B65"/>
    <w:rsid w:val="002C3DE1"/>
    <w:rsid w:val="002E1E40"/>
    <w:rsid w:val="002F0E0D"/>
    <w:rsid w:val="00312AA8"/>
    <w:rsid w:val="003347CF"/>
    <w:rsid w:val="00340E98"/>
    <w:rsid w:val="00352253"/>
    <w:rsid w:val="003D2A31"/>
    <w:rsid w:val="003F7D22"/>
    <w:rsid w:val="00485F3C"/>
    <w:rsid w:val="004922E8"/>
    <w:rsid w:val="004B6FBD"/>
    <w:rsid w:val="00547D4A"/>
    <w:rsid w:val="00593E88"/>
    <w:rsid w:val="00726892"/>
    <w:rsid w:val="007552C3"/>
    <w:rsid w:val="00797018"/>
    <w:rsid w:val="007B2331"/>
    <w:rsid w:val="007E32A0"/>
    <w:rsid w:val="00893C50"/>
    <w:rsid w:val="008E4CCC"/>
    <w:rsid w:val="00944F4D"/>
    <w:rsid w:val="009624A2"/>
    <w:rsid w:val="009C7AAB"/>
    <w:rsid w:val="00AE77D8"/>
    <w:rsid w:val="00B81C4D"/>
    <w:rsid w:val="00BC125B"/>
    <w:rsid w:val="00C55C0A"/>
    <w:rsid w:val="00CE6C39"/>
    <w:rsid w:val="00D72BA8"/>
    <w:rsid w:val="00D859A7"/>
    <w:rsid w:val="00E6408A"/>
    <w:rsid w:val="00F1050A"/>
    <w:rsid w:val="00F7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semiHidden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semiHidden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436/05b63a3da6348b4ba66ccacc0eaff003afe223a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436/7b323b7c0c456333e9930b3cb1206f8751991665/" TargetMode="External"/><Relationship Id="rId12" Type="http://schemas.openxmlformats.org/officeDocument/2006/relationships/hyperlink" Target="http://www.consultant.ru/document/cons_doc_LAW_344436/05b63a3da6348b4ba66ccacc0eaff003afe223a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4436/7b323b7c0c456333e9930b3cb1206f8751991665/" TargetMode="External"/><Relationship Id="rId11" Type="http://schemas.openxmlformats.org/officeDocument/2006/relationships/hyperlink" Target="http://www.consultant.ru/document/cons_doc_LAW_344436/7b323b7c0c456333e9930b3cb1206f8751991665/" TargetMode="External"/><Relationship Id="rId5" Type="http://schemas.openxmlformats.org/officeDocument/2006/relationships/hyperlink" Target="http://www.consultant.ru/document/cons_doc_LAW_93904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44436/7b323b7c0c456333e9930b3cb1206f87519916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4436/05b63a3da6348b4ba66ccacc0eaff003afe223a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9BC6-355D-4DCD-B1CC-5F2E34B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Рассмотрев письмо государственного бюджетного учреждения «Безопасность дорожного</vt:lpstr>
      <vt:lpstr/>
      <vt:lpstr>Таблица 1</vt:lpstr>
      <vt:lpstr/>
      <vt:lpstr>Таблица 2</vt:lpstr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2020-04-23T09:13:00Z</cp:lastPrinted>
  <dcterms:created xsi:type="dcterms:W3CDTF">2020-09-17T13:38:00Z</dcterms:created>
  <dcterms:modified xsi:type="dcterms:W3CDTF">2020-09-17T13:38:00Z</dcterms:modified>
</cp:coreProperties>
</file>