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EFE47" w14:textId="4FA70EE8" w:rsidR="009E0749" w:rsidRDefault="0051484E" w:rsidP="00E56865">
      <w:pPr>
        <w:pStyle w:val="ConsPlusTitle"/>
        <w:spacing w:line="228" w:lineRule="auto"/>
        <w:ind w:firstLine="9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="00230E36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477DBE3D" w14:textId="77777777" w:rsidR="009E0749" w:rsidRDefault="009E0749" w:rsidP="00E56865">
      <w:pPr>
        <w:pStyle w:val="ConsPlusTitle"/>
        <w:spacing w:line="228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DF7F8D6" w14:textId="77777777" w:rsidR="009E0749" w:rsidRDefault="009E0749" w:rsidP="00E56865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E1819">
        <w:rPr>
          <w:rFonts w:ascii="Times New Roman" w:hAnsi="Times New Roman" w:cs="Times New Roman"/>
          <w:sz w:val="28"/>
          <w:szCs w:val="28"/>
        </w:rPr>
        <w:t>АБИНЕТ МИНИСТРОВ РЕСПУБЛИКИ ТАТАРСТАН</w:t>
      </w:r>
    </w:p>
    <w:p w14:paraId="6D11F8F0" w14:textId="77777777" w:rsidR="002C6583" w:rsidRDefault="002C6583" w:rsidP="00E56865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880F2A" w14:textId="77777777" w:rsidR="009E0749" w:rsidRDefault="009E0749" w:rsidP="00E56865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FBAA164" w14:textId="77777777" w:rsidR="000C0B40" w:rsidRDefault="000C0B40" w:rsidP="00E56865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CE38B8" w14:textId="644A8777" w:rsidR="009E0749" w:rsidRDefault="009E0749" w:rsidP="00E56865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 _____ 20</w:t>
      </w:r>
      <w:r w:rsidR="00230E3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F2CF5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№ _______</w:t>
      </w:r>
    </w:p>
    <w:p w14:paraId="7362B7F1" w14:textId="77777777" w:rsidR="009E0749" w:rsidRDefault="009E0749" w:rsidP="00E56865">
      <w:pPr>
        <w:pStyle w:val="ConsPlusTitle"/>
        <w:spacing w:line="228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053888C" w14:textId="3A404C53" w:rsidR="009E0749" w:rsidRPr="002D4E91" w:rsidRDefault="00257AF7" w:rsidP="00E56865">
      <w:pPr>
        <w:autoSpaceDE w:val="0"/>
        <w:autoSpaceDN w:val="0"/>
        <w:adjustRightInd w:val="0"/>
        <w:spacing w:after="0" w:line="228" w:lineRule="auto"/>
        <w:ind w:right="481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074FA8">
        <w:rPr>
          <w:rFonts w:ascii="Times New Roman" w:hAnsi="Times New Roman" w:cs="Times New Roman"/>
          <w:sz w:val="28"/>
          <w:szCs w:val="28"/>
        </w:rPr>
        <w:t>й</w:t>
      </w:r>
      <w:r w:rsidR="009E0749" w:rsidRPr="002D4E91">
        <w:rPr>
          <w:rFonts w:ascii="Times New Roman" w:hAnsi="Times New Roman" w:cs="Times New Roman"/>
          <w:sz w:val="28"/>
          <w:szCs w:val="28"/>
        </w:rPr>
        <w:t xml:space="preserve"> в</w:t>
      </w:r>
      <w:r w:rsidR="00A0496B">
        <w:rPr>
          <w:rFonts w:ascii="Times New Roman" w:hAnsi="Times New Roman" w:cs="Times New Roman"/>
          <w:sz w:val="28"/>
          <w:szCs w:val="28"/>
        </w:rPr>
        <w:t xml:space="preserve"> </w:t>
      </w:r>
      <w:r w:rsidR="00A0496B" w:rsidRPr="00A0496B">
        <w:rPr>
          <w:rFonts w:ascii="Times New Roman" w:hAnsi="Times New Roman" w:cs="Times New Roman"/>
          <w:sz w:val="28"/>
          <w:szCs w:val="28"/>
        </w:rPr>
        <w:t>Правил</w:t>
      </w:r>
      <w:r w:rsidR="00A0496B">
        <w:rPr>
          <w:rFonts w:ascii="Times New Roman" w:hAnsi="Times New Roman" w:cs="Times New Roman"/>
          <w:sz w:val="28"/>
          <w:szCs w:val="28"/>
        </w:rPr>
        <w:t>а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 обращения за доплатой к пенсии лиц, замещавших государственные должности Республики Татарстан, и пенсией за выслугу лет государственных гражданских служащих Республики Татарстан, их назначения, выплаты и организации доставки</w:t>
      </w:r>
      <w:r w:rsidR="00F83B33" w:rsidRPr="002D4E91">
        <w:rPr>
          <w:rFonts w:ascii="Times New Roman" w:hAnsi="Times New Roman" w:cs="Times New Roman"/>
          <w:sz w:val="28"/>
          <w:szCs w:val="28"/>
        </w:rPr>
        <w:t>,</w:t>
      </w:r>
      <w:r w:rsidR="002D4E91" w:rsidRPr="002D4E91">
        <w:rPr>
          <w:rFonts w:ascii="Times New Roman" w:hAnsi="Times New Roman" w:cs="Times New Roman"/>
          <w:sz w:val="28"/>
          <w:szCs w:val="28"/>
        </w:rPr>
        <w:t xml:space="preserve"> </w:t>
      </w:r>
      <w:r w:rsidR="00F83B33" w:rsidRPr="002D4E91">
        <w:rPr>
          <w:rFonts w:ascii="Times New Roman" w:hAnsi="Times New Roman" w:cs="Times New Roman"/>
          <w:sz w:val="28"/>
          <w:szCs w:val="28"/>
        </w:rPr>
        <w:t>утвержденны</w:t>
      </w:r>
      <w:r w:rsidR="00A0496B">
        <w:rPr>
          <w:rFonts w:ascii="Times New Roman" w:hAnsi="Times New Roman" w:cs="Times New Roman"/>
          <w:sz w:val="28"/>
          <w:szCs w:val="28"/>
        </w:rPr>
        <w:t>е</w:t>
      </w:r>
      <w:r w:rsidR="00F83B33" w:rsidRPr="002D4E91">
        <w:rPr>
          <w:rFonts w:ascii="Times New Roman" w:hAnsi="Times New Roman" w:cs="Times New Roman"/>
          <w:sz w:val="28"/>
          <w:szCs w:val="28"/>
        </w:rPr>
        <w:t xml:space="preserve"> </w:t>
      </w:r>
      <w:r w:rsidR="002D4E91" w:rsidRPr="002D4E91">
        <w:rPr>
          <w:rFonts w:ascii="Times New Roman" w:hAnsi="Times New Roman" w:cs="Times New Roman"/>
          <w:sz w:val="28"/>
          <w:szCs w:val="28"/>
        </w:rPr>
        <w:t>по</w:t>
      </w:r>
      <w:r w:rsidR="00190BA0" w:rsidRPr="002D4E91">
        <w:rPr>
          <w:rFonts w:ascii="Times New Roman" w:hAnsi="Times New Roman" w:cs="Times New Roman"/>
          <w:sz w:val="28"/>
          <w:szCs w:val="28"/>
        </w:rPr>
        <w:t>становлени</w:t>
      </w:r>
      <w:r w:rsidR="00576452" w:rsidRPr="002D4E91">
        <w:rPr>
          <w:rFonts w:ascii="Times New Roman" w:hAnsi="Times New Roman" w:cs="Times New Roman"/>
          <w:sz w:val="28"/>
          <w:szCs w:val="28"/>
        </w:rPr>
        <w:t>е</w:t>
      </w:r>
      <w:r w:rsidR="00F83B33" w:rsidRPr="002D4E91">
        <w:rPr>
          <w:rFonts w:ascii="Times New Roman" w:hAnsi="Times New Roman" w:cs="Times New Roman"/>
          <w:sz w:val="28"/>
          <w:szCs w:val="28"/>
        </w:rPr>
        <w:t>м</w:t>
      </w:r>
      <w:r w:rsidR="00190BA0" w:rsidRPr="002D4E9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576452" w:rsidRPr="002D4E91">
        <w:rPr>
          <w:rFonts w:ascii="Times New Roman" w:hAnsi="Times New Roman" w:cs="Times New Roman"/>
          <w:sz w:val="28"/>
          <w:szCs w:val="28"/>
        </w:rPr>
        <w:t xml:space="preserve">от </w:t>
      </w:r>
      <w:r w:rsidR="007514A5" w:rsidRPr="007514A5">
        <w:rPr>
          <w:rFonts w:ascii="Times New Roman" w:hAnsi="Times New Roman" w:cs="Times New Roman"/>
          <w:sz w:val="28"/>
          <w:szCs w:val="28"/>
        </w:rPr>
        <w:t>09</w:t>
      </w:r>
      <w:r w:rsidR="00A0496B">
        <w:rPr>
          <w:rFonts w:ascii="Times New Roman" w:hAnsi="Times New Roman" w:cs="Times New Roman"/>
          <w:sz w:val="28"/>
          <w:szCs w:val="28"/>
        </w:rPr>
        <w:t>.</w:t>
      </w:r>
      <w:r w:rsidR="007514A5" w:rsidRPr="007514A5">
        <w:rPr>
          <w:rFonts w:ascii="Times New Roman" w:hAnsi="Times New Roman" w:cs="Times New Roman"/>
          <w:sz w:val="28"/>
          <w:szCs w:val="28"/>
        </w:rPr>
        <w:t>06</w:t>
      </w:r>
      <w:r w:rsidR="00A0496B">
        <w:rPr>
          <w:rFonts w:ascii="Times New Roman" w:hAnsi="Times New Roman" w:cs="Times New Roman"/>
          <w:sz w:val="28"/>
          <w:szCs w:val="28"/>
        </w:rPr>
        <w:t>.20</w:t>
      </w:r>
      <w:r w:rsidR="007514A5" w:rsidRPr="007514A5">
        <w:rPr>
          <w:rFonts w:ascii="Times New Roman" w:hAnsi="Times New Roman" w:cs="Times New Roman"/>
          <w:sz w:val="28"/>
          <w:szCs w:val="28"/>
        </w:rPr>
        <w:t>06</w:t>
      </w:r>
      <w:r w:rsidR="00A22E20">
        <w:rPr>
          <w:rFonts w:ascii="Times New Roman" w:hAnsi="Times New Roman" w:cs="Times New Roman"/>
          <w:sz w:val="28"/>
          <w:szCs w:val="28"/>
        </w:rPr>
        <w:t xml:space="preserve"> №</w:t>
      </w:r>
      <w:r w:rsidR="00576452" w:rsidRPr="002D4E91">
        <w:rPr>
          <w:rFonts w:ascii="Times New Roman" w:hAnsi="Times New Roman" w:cs="Times New Roman"/>
          <w:sz w:val="28"/>
          <w:szCs w:val="28"/>
        </w:rPr>
        <w:t xml:space="preserve"> </w:t>
      </w:r>
      <w:r w:rsidR="00A0496B">
        <w:rPr>
          <w:rFonts w:ascii="Times New Roman" w:hAnsi="Times New Roman" w:cs="Times New Roman"/>
          <w:sz w:val="28"/>
          <w:szCs w:val="28"/>
        </w:rPr>
        <w:t>290 «</w:t>
      </w:r>
      <w:r w:rsidR="00A0496B" w:rsidRPr="00A0496B">
        <w:rPr>
          <w:rFonts w:ascii="Times New Roman" w:hAnsi="Times New Roman" w:cs="Times New Roman"/>
          <w:sz w:val="28"/>
          <w:szCs w:val="28"/>
        </w:rPr>
        <w:t>Об утверждении Правил обращения за доплатой к пенсии лиц, замещавших государственные должности Республики Татарстан, и пенсией за выслугу лет государственных гражданских служащих Республики Татарстан, их назначения,</w:t>
      </w:r>
      <w:r w:rsidR="00A0496B">
        <w:rPr>
          <w:rFonts w:ascii="Times New Roman" w:hAnsi="Times New Roman" w:cs="Times New Roman"/>
          <w:sz w:val="28"/>
          <w:szCs w:val="28"/>
        </w:rPr>
        <w:t xml:space="preserve"> выплаты и организации доставки</w:t>
      </w:r>
      <w:r w:rsidR="00576452" w:rsidRPr="002D4E91">
        <w:rPr>
          <w:rFonts w:ascii="Times New Roman" w:hAnsi="Times New Roman" w:cs="Times New Roman"/>
          <w:sz w:val="28"/>
          <w:szCs w:val="28"/>
        </w:rPr>
        <w:t>»</w:t>
      </w:r>
    </w:p>
    <w:p w14:paraId="7FAA45D6" w14:textId="77777777" w:rsidR="009E0749" w:rsidRDefault="009E0749" w:rsidP="00E56865">
      <w:pPr>
        <w:pStyle w:val="ConsPlusTitle"/>
        <w:spacing w:line="228" w:lineRule="auto"/>
        <w:ind w:right="5102"/>
        <w:contextualSpacing/>
        <w:rPr>
          <w:rFonts w:ascii="Times New Roman" w:hAnsi="Times New Roman" w:cs="Times New Roman"/>
          <w:sz w:val="28"/>
          <w:szCs w:val="28"/>
        </w:rPr>
      </w:pPr>
    </w:p>
    <w:p w14:paraId="424620EC" w14:textId="77777777" w:rsidR="009E0749" w:rsidRDefault="009E0749" w:rsidP="00E56865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1769D315" w14:textId="77777777" w:rsidR="009E0749" w:rsidRDefault="009E0749" w:rsidP="00E56865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2DDFBD" w14:textId="753A685F" w:rsidR="007514A5" w:rsidRDefault="00576452" w:rsidP="00E56865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Правила обращения за доплатой к пенсии лиц, замещавших государственные должности Республики Татарстан, и пенсией за выслугу лет государственных гражданских служащих Республики Татарстан, их назначения, выплаты и организации доставки, утвержденные постановлением Кабинета Министров Республики Татарстан от </w:t>
      </w:r>
      <w:r w:rsidR="007514A5" w:rsidRPr="007514A5">
        <w:rPr>
          <w:rFonts w:ascii="Times New Roman" w:hAnsi="Times New Roman" w:cs="Times New Roman"/>
          <w:sz w:val="28"/>
          <w:szCs w:val="28"/>
        </w:rPr>
        <w:t>09</w:t>
      </w:r>
      <w:r w:rsidR="00A0496B" w:rsidRPr="00A0496B">
        <w:rPr>
          <w:rFonts w:ascii="Times New Roman" w:hAnsi="Times New Roman" w:cs="Times New Roman"/>
          <w:sz w:val="28"/>
          <w:szCs w:val="28"/>
        </w:rPr>
        <w:t>.</w:t>
      </w:r>
      <w:r w:rsidR="007514A5" w:rsidRPr="007514A5">
        <w:rPr>
          <w:rFonts w:ascii="Times New Roman" w:hAnsi="Times New Roman" w:cs="Times New Roman"/>
          <w:sz w:val="28"/>
          <w:szCs w:val="28"/>
        </w:rPr>
        <w:t>06</w:t>
      </w:r>
      <w:r w:rsidR="00A0496B" w:rsidRPr="00A0496B">
        <w:rPr>
          <w:rFonts w:ascii="Times New Roman" w:hAnsi="Times New Roman" w:cs="Times New Roman"/>
          <w:sz w:val="28"/>
          <w:szCs w:val="28"/>
        </w:rPr>
        <w:t>.20</w:t>
      </w:r>
      <w:r w:rsidR="007514A5" w:rsidRPr="007514A5">
        <w:rPr>
          <w:rFonts w:ascii="Times New Roman" w:hAnsi="Times New Roman" w:cs="Times New Roman"/>
          <w:sz w:val="28"/>
          <w:szCs w:val="28"/>
        </w:rPr>
        <w:t>06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 № 290 «Об утверждении Правил обращения за доплатой к пенсии лиц, замещавших государственные должности Республики Татарстан, и пенсией за выслугу лет государственных гражданских служащих Республики Татарстан, их назначения, выплаты и организации доставки» </w:t>
      </w:r>
      <w:r w:rsidRPr="003725F4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="00A0496B" w:rsidRPr="00A0496B">
        <w:rPr>
          <w:rFonts w:ascii="Times New Roman" w:hAnsi="Times New Roman" w:cs="Times New Roman"/>
          <w:sz w:val="28"/>
          <w:szCs w:val="28"/>
        </w:rPr>
        <w:t>от 13.12.2011</w:t>
      </w:r>
      <w:r w:rsidR="00A0496B">
        <w:rPr>
          <w:rFonts w:ascii="Times New Roman" w:hAnsi="Times New Roman" w:cs="Times New Roman"/>
          <w:sz w:val="28"/>
          <w:szCs w:val="28"/>
        </w:rPr>
        <w:t xml:space="preserve"> №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 1013,</w:t>
      </w:r>
      <w:r w:rsidR="00A0496B">
        <w:rPr>
          <w:rFonts w:ascii="Times New Roman" w:hAnsi="Times New Roman" w:cs="Times New Roman"/>
          <w:sz w:val="28"/>
          <w:szCs w:val="28"/>
        </w:rPr>
        <w:t xml:space="preserve"> 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от 23.12.2014 </w:t>
      </w:r>
      <w:r w:rsidR="00A0496B">
        <w:rPr>
          <w:rFonts w:ascii="Times New Roman" w:hAnsi="Times New Roman" w:cs="Times New Roman"/>
          <w:sz w:val="28"/>
          <w:szCs w:val="28"/>
        </w:rPr>
        <w:t>№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 1005, от 26.05.2017 </w:t>
      </w:r>
      <w:r w:rsidR="00A0496B">
        <w:rPr>
          <w:rFonts w:ascii="Times New Roman" w:hAnsi="Times New Roman" w:cs="Times New Roman"/>
          <w:sz w:val="28"/>
          <w:szCs w:val="28"/>
        </w:rPr>
        <w:t>№</w:t>
      </w:r>
      <w:r w:rsidR="002D2030">
        <w:rPr>
          <w:rFonts w:ascii="Times New Roman" w:hAnsi="Times New Roman" w:cs="Times New Roman"/>
          <w:sz w:val="28"/>
          <w:szCs w:val="28"/>
        </w:rPr>
        <w:t xml:space="preserve"> 310</w:t>
      </w:r>
      <w:r w:rsidR="00085D97">
        <w:rPr>
          <w:rFonts w:ascii="Times New Roman" w:hAnsi="Times New Roman" w:cs="Times New Roman"/>
          <w:sz w:val="28"/>
          <w:szCs w:val="28"/>
        </w:rPr>
        <w:t>,</w:t>
      </w:r>
      <w:r w:rsidR="00510625">
        <w:rPr>
          <w:rFonts w:ascii="Times New Roman" w:hAnsi="Times New Roman" w:cs="Times New Roman"/>
          <w:sz w:val="28"/>
          <w:szCs w:val="28"/>
        </w:rPr>
        <w:t xml:space="preserve"> </w:t>
      </w:r>
      <w:r w:rsidR="00F02047">
        <w:rPr>
          <w:rFonts w:ascii="Times New Roman" w:hAnsi="Times New Roman" w:cs="Times New Roman"/>
          <w:sz w:val="28"/>
          <w:szCs w:val="28"/>
        </w:rPr>
        <w:t>от</w:t>
      </w:r>
      <w:r w:rsidR="00F02047" w:rsidRPr="00F02047">
        <w:rPr>
          <w:rFonts w:ascii="Times New Roman" w:hAnsi="Times New Roman" w:cs="Times New Roman"/>
          <w:sz w:val="28"/>
          <w:szCs w:val="28"/>
        </w:rPr>
        <w:t xml:space="preserve"> 27</w:t>
      </w:r>
      <w:r w:rsidR="00F02047">
        <w:rPr>
          <w:rFonts w:ascii="Times New Roman" w:hAnsi="Times New Roman" w:cs="Times New Roman"/>
          <w:sz w:val="28"/>
          <w:szCs w:val="28"/>
        </w:rPr>
        <w:t>.</w:t>
      </w:r>
      <w:r w:rsidR="00F02047" w:rsidRPr="00F02047">
        <w:rPr>
          <w:rFonts w:ascii="Times New Roman" w:hAnsi="Times New Roman" w:cs="Times New Roman"/>
          <w:sz w:val="28"/>
          <w:szCs w:val="28"/>
        </w:rPr>
        <w:t>11</w:t>
      </w:r>
      <w:r w:rsidR="00F02047">
        <w:rPr>
          <w:rFonts w:ascii="Times New Roman" w:hAnsi="Times New Roman" w:cs="Times New Roman"/>
          <w:sz w:val="28"/>
          <w:szCs w:val="28"/>
        </w:rPr>
        <w:t>.2018 № 1060</w:t>
      </w:r>
      <w:r w:rsidR="00D51095">
        <w:rPr>
          <w:rFonts w:ascii="Times New Roman" w:hAnsi="Times New Roman" w:cs="Times New Roman"/>
          <w:sz w:val="28"/>
          <w:szCs w:val="28"/>
        </w:rPr>
        <w:t>, от 12.03.2020 № 186</w:t>
      </w:r>
      <w:r w:rsidR="002D2030">
        <w:rPr>
          <w:rFonts w:ascii="Times New Roman" w:hAnsi="Times New Roman" w:cs="Times New Roman"/>
          <w:sz w:val="28"/>
          <w:szCs w:val="28"/>
        </w:rPr>
        <w:t>)</w:t>
      </w:r>
      <w:r w:rsidR="00EA1497">
        <w:rPr>
          <w:rFonts w:ascii="Times New Roman" w:hAnsi="Times New Roman" w:cs="Times New Roman"/>
          <w:sz w:val="28"/>
          <w:szCs w:val="28"/>
        </w:rPr>
        <w:t>,</w:t>
      </w:r>
      <w:r w:rsidR="00EA1497" w:rsidRPr="00EA1497">
        <w:rPr>
          <w:rFonts w:ascii="Times New Roman" w:hAnsi="Times New Roman" w:cs="Times New Roman"/>
          <w:sz w:val="28"/>
          <w:szCs w:val="28"/>
        </w:rPr>
        <w:t xml:space="preserve"> </w:t>
      </w:r>
      <w:r w:rsidR="00EA1497">
        <w:rPr>
          <w:rFonts w:ascii="Times New Roman" w:hAnsi="Times New Roman" w:cs="Times New Roman"/>
          <w:sz w:val="28"/>
          <w:szCs w:val="28"/>
        </w:rPr>
        <w:t>следующ</w:t>
      </w:r>
      <w:r w:rsidR="00074FA8">
        <w:rPr>
          <w:rFonts w:ascii="Times New Roman" w:hAnsi="Times New Roman" w:cs="Times New Roman"/>
          <w:sz w:val="28"/>
          <w:szCs w:val="28"/>
        </w:rPr>
        <w:t>и</w:t>
      </w:r>
      <w:r w:rsidR="00EA1497">
        <w:rPr>
          <w:rFonts w:ascii="Times New Roman" w:hAnsi="Times New Roman" w:cs="Times New Roman"/>
          <w:sz w:val="28"/>
          <w:szCs w:val="28"/>
        </w:rPr>
        <w:t>е</w:t>
      </w:r>
      <w:r w:rsidR="00F02047">
        <w:rPr>
          <w:rFonts w:ascii="Times New Roman" w:hAnsi="Times New Roman" w:cs="Times New Roman"/>
          <w:sz w:val="28"/>
          <w:szCs w:val="28"/>
        </w:rPr>
        <w:t xml:space="preserve"> </w:t>
      </w:r>
      <w:r w:rsidRPr="000C0B40">
        <w:rPr>
          <w:rFonts w:ascii="Times New Roman" w:hAnsi="Times New Roman" w:cs="Times New Roman"/>
          <w:sz w:val="28"/>
          <w:szCs w:val="28"/>
        </w:rPr>
        <w:t>изменени</w:t>
      </w:r>
      <w:r w:rsidR="00074FA8">
        <w:rPr>
          <w:rFonts w:ascii="Times New Roman" w:hAnsi="Times New Roman" w:cs="Times New Roman"/>
          <w:sz w:val="28"/>
          <w:szCs w:val="28"/>
        </w:rPr>
        <w:t>я</w:t>
      </w:r>
      <w:r w:rsidR="007514A5">
        <w:rPr>
          <w:rFonts w:ascii="Times New Roman" w:hAnsi="Times New Roman" w:cs="Times New Roman"/>
          <w:sz w:val="28"/>
          <w:szCs w:val="28"/>
        </w:rPr>
        <w:t>:</w:t>
      </w:r>
    </w:p>
    <w:p w14:paraId="2A586065" w14:textId="00753AAB" w:rsidR="001367A2" w:rsidRDefault="001367A2" w:rsidP="00074F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4.1 дополнить абзацем следующего содержания:</w:t>
      </w:r>
    </w:p>
    <w:p w14:paraId="38816FE4" w14:textId="67FA734B" w:rsidR="001367A2" w:rsidRDefault="001C1B1C" w:rsidP="00074F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сведения из уполномоченных организаций об отсутствии задолженности по налогам, сборам и иным обязательным платежам в бюджеты бюджетно</w:t>
      </w:r>
      <w:r w:rsidR="0051484E">
        <w:rPr>
          <w:rFonts w:ascii="Times New Roman" w:hAnsi="Times New Roman" w:cs="Times New Roman"/>
          <w:sz w:val="28"/>
          <w:szCs w:val="28"/>
        </w:rPr>
        <w:t>й системы Российской Федерации»;</w:t>
      </w:r>
    </w:p>
    <w:p w14:paraId="18E3273C" w14:textId="1B76D2CB" w:rsidR="007514A5" w:rsidRDefault="00D51095" w:rsidP="00074F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1367A2">
        <w:rPr>
          <w:rFonts w:ascii="Times New Roman" w:hAnsi="Times New Roman" w:cs="Times New Roman"/>
          <w:sz w:val="28"/>
          <w:szCs w:val="28"/>
        </w:rPr>
        <w:t>4.3 дополнить абзацем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2861890" w14:textId="39886669" w:rsidR="001367A2" w:rsidRDefault="001367A2" w:rsidP="001367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367A2">
        <w:rPr>
          <w:rFonts w:ascii="Times New Roman" w:hAnsi="Times New Roman" w:cs="Times New Roman"/>
          <w:sz w:val="28"/>
          <w:szCs w:val="28"/>
        </w:rPr>
        <w:t>наличие у гражданина задолженности по налогам, сборам и иным обязательным платежам в бюджеты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18A20F3" w14:textId="77777777" w:rsidR="002A0CBF" w:rsidRDefault="002A0CBF" w:rsidP="00E56865">
      <w:pPr>
        <w:autoSpaceDE w:val="0"/>
        <w:autoSpaceDN w:val="0"/>
        <w:adjustRightInd w:val="0"/>
        <w:spacing w:after="0" w:line="228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1EEC49" w14:textId="77777777" w:rsidR="00466AD4" w:rsidRDefault="00466AD4" w:rsidP="00E56865">
      <w:pPr>
        <w:autoSpaceDE w:val="0"/>
        <w:autoSpaceDN w:val="0"/>
        <w:adjustRightInd w:val="0"/>
        <w:spacing w:after="0" w:line="228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6E08C423" w14:textId="62A926C7" w:rsidR="00180462" w:rsidRDefault="00466AD4" w:rsidP="00E56865">
      <w:pPr>
        <w:autoSpaceDE w:val="0"/>
        <w:autoSpaceDN w:val="0"/>
        <w:adjustRightInd w:val="0"/>
        <w:spacing w:after="0" w:line="228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</w:t>
      </w:r>
      <w:r w:rsidR="00AB0E56">
        <w:rPr>
          <w:rFonts w:ascii="Times New Roman" w:hAnsi="Times New Roman" w:cs="Times New Roman"/>
          <w:sz w:val="28"/>
          <w:szCs w:val="28"/>
        </w:rPr>
        <w:t xml:space="preserve">       </w:t>
      </w:r>
      <w:r w:rsidR="006A0B5B">
        <w:rPr>
          <w:rFonts w:ascii="Times New Roman" w:hAnsi="Times New Roman" w:cs="Times New Roman"/>
          <w:sz w:val="28"/>
          <w:szCs w:val="28"/>
        </w:rPr>
        <w:t xml:space="preserve">     </w:t>
      </w:r>
      <w:r w:rsidR="00212C9C">
        <w:rPr>
          <w:rFonts w:ascii="Times New Roman" w:hAnsi="Times New Roman" w:cs="Times New Roman"/>
          <w:sz w:val="28"/>
          <w:szCs w:val="28"/>
        </w:rPr>
        <w:t xml:space="preserve"> </w:t>
      </w:r>
      <w:r w:rsidR="00C31032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C31032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sectPr w:rsidR="00180462" w:rsidSect="00667914">
      <w:pgSz w:w="11906" w:h="16838"/>
      <w:pgMar w:top="709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49"/>
    <w:rsid w:val="00011B5F"/>
    <w:rsid w:val="00024B55"/>
    <w:rsid w:val="0003087B"/>
    <w:rsid w:val="00044FED"/>
    <w:rsid w:val="00053F17"/>
    <w:rsid w:val="00057134"/>
    <w:rsid w:val="00062558"/>
    <w:rsid w:val="00074FA8"/>
    <w:rsid w:val="000840C7"/>
    <w:rsid w:val="0008500E"/>
    <w:rsid w:val="00085D97"/>
    <w:rsid w:val="0009217C"/>
    <w:rsid w:val="00096339"/>
    <w:rsid w:val="000A0C68"/>
    <w:rsid w:val="000A420A"/>
    <w:rsid w:val="000B301A"/>
    <w:rsid w:val="000C0B40"/>
    <w:rsid w:val="000C260A"/>
    <w:rsid w:val="000C29A7"/>
    <w:rsid w:val="000C612C"/>
    <w:rsid w:val="000D0E6E"/>
    <w:rsid w:val="000F2711"/>
    <w:rsid w:val="000F6FA1"/>
    <w:rsid w:val="0011631D"/>
    <w:rsid w:val="00120C8B"/>
    <w:rsid w:val="00122D76"/>
    <w:rsid w:val="00125BA6"/>
    <w:rsid w:val="001367A2"/>
    <w:rsid w:val="00136AF6"/>
    <w:rsid w:val="00152CD2"/>
    <w:rsid w:val="0016494D"/>
    <w:rsid w:val="001679E0"/>
    <w:rsid w:val="00180462"/>
    <w:rsid w:val="00190BA0"/>
    <w:rsid w:val="001979AF"/>
    <w:rsid w:val="001A3CB2"/>
    <w:rsid w:val="001A3DF8"/>
    <w:rsid w:val="001B1C65"/>
    <w:rsid w:val="001C0369"/>
    <w:rsid w:val="001C1B1C"/>
    <w:rsid w:val="001C1C57"/>
    <w:rsid w:val="001D638E"/>
    <w:rsid w:val="001E2321"/>
    <w:rsid w:val="001F3BBD"/>
    <w:rsid w:val="0020358B"/>
    <w:rsid w:val="00212C9C"/>
    <w:rsid w:val="002215C5"/>
    <w:rsid w:val="00224806"/>
    <w:rsid w:val="00230E36"/>
    <w:rsid w:val="0023362C"/>
    <w:rsid w:val="00244EFF"/>
    <w:rsid w:val="00257AF7"/>
    <w:rsid w:val="00264239"/>
    <w:rsid w:val="0027781E"/>
    <w:rsid w:val="00287737"/>
    <w:rsid w:val="002949B7"/>
    <w:rsid w:val="00294E6F"/>
    <w:rsid w:val="002A0AAA"/>
    <w:rsid w:val="002A0CBF"/>
    <w:rsid w:val="002A59DF"/>
    <w:rsid w:val="002B0A4E"/>
    <w:rsid w:val="002C0AA1"/>
    <w:rsid w:val="002C6583"/>
    <w:rsid w:val="002D2030"/>
    <w:rsid w:val="002D33BD"/>
    <w:rsid w:val="002D4E91"/>
    <w:rsid w:val="002F6EA5"/>
    <w:rsid w:val="00306F51"/>
    <w:rsid w:val="00312F71"/>
    <w:rsid w:val="00320680"/>
    <w:rsid w:val="00325EB8"/>
    <w:rsid w:val="00343941"/>
    <w:rsid w:val="00362B2F"/>
    <w:rsid w:val="0036713D"/>
    <w:rsid w:val="003725F4"/>
    <w:rsid w:val="003816D8"/>
    <w:rsid w:val="00393B04"/>
    <w:rsid w:val="003A749A"/>
    <w:rsid w:val="003B576F"/>
    <w:rsid w:val="003D41D4"/>
    <w:rsid w:val="003F2F9C"/>
    <w:rsid w:val="003F3937"/>
    <w:rsid w:val="0041508E"/>
    <w:rsid w:val="00420F20"/>
    <w:rsid w:val="00421393"/>
    <w:rsid w:val="004345F1"/>
    <w:rsid w:val="00456040"/>
    <w:rsid w:val="00456E40"/>
    <w:rsid w:val="004633A3"/>
    <w:rsid w:val="00466AD4"/>
    <w:rsid w:val="00470B0B"/>
    <w:rsid w:val="004760A0"/>
    <w:rsid w:val="004A1B70"/>
    <w:rsid w:val="004A2849"/>
    <w:rsid w:val="004B5614"/>
    <w:rsid w:val="004B7BD1"/>
    <w:rsid w:val="004C0E72"/>
    <w:rsid w:val="004C190B"/>
    <w:rsid w:val="004D084F"/>
    <w:rsid w:val="004D37BD"/>
    <w:rsid w:val="004E1EBB"/>
    <w:rsid w:val="004E5A97"/>
    <w:rsid w:val="004E6BD3"/>
    <w:rsid w:val="004F1B26"/>
    <w:rsid w:val="004F48E8"/>
    <w:rsid w:val="005007AB"/>
    <w:rsid w:val="00510625"/>
    <w:rsid w:val="005117EC"/>
    <w:rsid w:val="0051484E"/>
    <w:rsid w:val="0051628A"/>
    <w:rsid w:val="00525DCF"/>
    <w:rsid w:val="0053156E"/>
    <w:rsid w:val="00541BBD"/>
    <w:rsid w:val="00544E1E"/>
    <w:rsid w:val="005557C6"/>
    <w:rsid w:val="0055612C"/>
    <w:rsid w:val="00576452"/>
    <w:rsid w:val="00580CEC"/>
    <w:rsid w:val="00582008"/>
    <w:rsid w:val="005832E4"/>
    <w:rsid w:val="00587A73"/>
    <w:rsid w:val="00590E75"/>
    <w:rsid w:val="005A099C"/>
    <w:rsid w:val="005A626F"/>
    <w:rsid w:val="005A6E44"/>
    <w:rsid w:val="005B2906"/>
    <w:rsid w:val="005B739C"/>
    <w:rsid w:val="005C2740"/>
    <w:rsid w:val="005C3D2C"/>
    <w:rsid w:val="005C578C"/>
    <w:rsid w:val="005D1FF7"/>
    <w:rsid w:val="005F2DD8"/>
    <w:rsid w:val="00601509"/>
    <w:rsid w:val="00616F7E"/>
    <w:rsid w:val="00634922"/>
    <w:rsid w:val="00641845"/>
    <w:rsid w:val="00660F1B"/>
    <w:rsid w:val="00660FD3"/>
    <w:rsid w:val="00667914"/>
    <w:rsid w:val="00673637"/>
    <w:rsid w:val="006856A1"/>
    <w:rsid w:val="006A0B5B"/>
    <w:rsid w:val="006A17FC"/>
    <w:rsid w:val="006B05BB"/>
    <w:rsid w:val="006B6D32"/>
    <w:rsid w:val="006C7572"/>
    <w:rsid w:val="006D2B5A"/>
    <w:rsid w:val="006E1ACB"/>
    <w:rsid w:val="006E43A0"/>
    <w:rsid w:val="006F2CF5"/>
    <w:rsid w:val="0072312D"/>
    <w:rsid w:val="00735D67"/>
    <w:rsid w:val="00750EF6"/>
    <w:rsid w:val="007514A5"/>
    <w:rsid w:val="007C4925"/>
    <w:rsid w:val="007D4979"/>
    <w:rsid w:val="007D4F9A"/>
    <w:rsid w:val="007E10A5"/>
    <w:rsid w:val="007E728D"/>
    <w:rsid w:val="007F0FF0"/>
    <w:rsid w:val="007F1AD6"/>
    <w:rsid w:val="00802623"/>
    <w:rsid w:val="00802E92"/>
    <w:rsid w:val="00805335"/>
    <w:rsid w:val="0081156A"/>
    <w:rsid w:val="008119EE"/>
    <w:rsid w:val="0082093C"/>
    <w:rsid w:val="00825651"/>
    <w:rsid w:val="0083318B"/>
    <w:rsid w:val="008659EA"/>
    <w:rsid w:val="008854AB"/>
    <w:rsid w:val="00893E42"/>
    <w:rsid w:val="008947A3"/>
    <w:rsid w:val="008B0AB2"/>
    <w:rsid w:val="008C3B58"/>
    <w:rsid w:val="008C67AD"/>
    <w:rsid w:val="008D2CDF"/>
    <w:rsid w:val="008E645E"/>
    <w:rsid w:val="008E7694"/>
    <w:rsid w:val="008F36CF"/>
    <w:rsid w:val="008F6D33"/>
    <w:rsid w:val="00911A5E"/>
    <w:rsid w:val="00930241"/>
    <w:rsid w:val="00931F51"/>
    <w:rsid w:val="00953928"/>
    <w:rsid w:val="00954A04"/>
    <w:rsid w:val="0095542A"/>
    <w:rsid w:val="009E0685"/>
    <w:rsid w:val="009E0749"/>
    <w:rsid w:val="00A03975"/>
    <w:rsid w:val="00A0496B"/>
    <w:rsid w:val="00A05D8D"/>
    <w:rsid w:val="00A10AAA"/>
    <w:rsid w:val="00A210F4"/>
    <w:rsid w:val="00A22E20"/>
    <w:rsid w:val="00A3156D"/>
    <w:rsid w:val="00A32187"/>
    <w:rsid w:val="00A41957"/>
    <w:rsid w:val="00A438DF"/>
    <w:rsid w:val="00A44CA9"/>
    <w:rsid w:val="00A63614"/>
    <w:rsid w:val="00A9036F"/>
    <w:rsid w:val="00AB0E56"/>
    <w:rsid w:val="00AB1AE8"/>
    <w:rsid w:val="00AB3EA9"/>
    <w:rsid w:val="00AB7C54"/>
    <w:rsid w:val="00AD010D"/>
    <w:rsid w:val="00AE1819"/>
    <w:rsid w:val="00AF50EF"/>
    <w:rsid w:val="00B1172A"/>
    <w:rsid w:val="00B167F2"/>
    <w:rsid w:val="00B22065"/>
    <w:rsid w:val="00B265EB"/>
    <w:rsid w:val="00B3011E"/>
    <w:rsid w:val="00B31A19"/>
    <w:rsid w:val="00B41493"/>
    <w:rsid w:val="00B551F1"/>
    <w:rsid w:val="00B56AFD"/>
    <w:rsid w:val="00B61F0A"/>
    <w:rsid w:val="00B72550"/>
    <w:rsid w:val="00B7331B"/>
    <w:rsid w:val="00B87D76"/>
    <w:rsid w:val="00BA1C9A"/>
    <w:rsid w:val="00BA710D"/>
    <w:rsid w:val="00BB3F7B"/>
    <w:rsid w:val="00BB479E"/>
    <w:rsid w:val="00BC02E2"/>
    <w:rsid w:val="00BC3F94"/>
    <w:rsid w:val="00BC6319"/>
    <w:rsid w:val="00BD5912"/>
    <w:rsid w:val="00BD64BB"/>
    <w:rsid w:val="00BD704B"/>
    <w:rsid w:val="00BD7A19"/>
    <w:rsid w:val="00BD7A6F"/>
    <w:rsid w:val="00BE18A6"/>
    <w:rsid w:val="00BF04C4"/>
    <w:rsid w:val="00BF2DA2"/>
    <w:rsid w:val="00C01AAC"/>
    <w:rsid w:val="00C11AD8"/>
    <w:rsid w:val="00C14D04"/>
    <w:rsid w:val="00C2130F"/>
    <w:rsid w:val="00C238D9"/>
    <w:rsid w:val="00C31032"/>
    <w:rsid w:val="00C37016"/>
    <w:rsid w:val="00C81BB9"/>
    <w:rsid w:val="00CC70F8"/>
    <w:rsid w:val="00CE2AF1"/>
    <w:rsid w:val="00CE40FF"/>
    <w:rsid w:val="00CF2DC2"/>
    <w:rsid w:val="00CF6299"/>
    <w:rsid w:val="00CF7AB8"/>
    <w:rsid w:val="00D13167"/>
    <w:rsid w:val="00D219E8"/>
    <w:rsid w:val="00D32D29"/>
    <w:rsid w:val="00D355F8"/>
    <w:rsid w:val="00D42746"/>
    <w:rsid w:val="00D47E4C"/>
    <w:rsid w:val="00D51095"/>
    <w:rsid w:val="00D56A44"/>
    <w:rsid w:val="00D6245E"/>
    <w:rsid w:val="00D6713C"/>
    <w:rsid w:val="00D7778A"/>
    <w:rsid w:val="00D77A3A"/>
    <w:rsid w:val="00D80789"/>
    <w:rsid w:val="00D81A33"/>
    <w:rsid w:val="00D847CB"/>
    <w:rsid w:val="00D9280F"/>
    <w:rsid w:val="00D95978"/>
    <w:rsid w:val="00DA3156"/>
    <w:rsid w:val="00DB6077"/>
    <w:rsid w:val="00DC0F80"/>
    <w:rsid w:val="00DC2711"/>
    <w:rsid w:val="00DC388C"/>
    <w:rsid w:val="00DD4672"/>
    <w:rsid w:val="00DE272B"/>
    <w:rsid w:val="00DE3D1C"/>
    <w:rsid w:val="00DF19C7"/>
    <w:rsid w:val="00DF5D2D"/>
    <w:rsid w:val="00DF6E9B"/>
    <w:rsid w:val="00E03987"/>
    <w:rsid w:val="00E059FF"/>
    <w:rsid w:val="00E13111"/>
    <w:rsid w:val="00E13A62"/>
    <w:rsid w:val="00E13CF3"/>
    <w:rsid w:val="00E25D90"/>
    <w:rsid w:val="00E3551A"/>
    <w:rsid w:val="00E36478"/>
    <w:rsid w:val="00E52BA0"/>
    <w:rsid w:val="00E56865"/>
    <w:rsid w:val="00E57A60"/>
    <w:rsid w:val="00E67E75"/>
    <w:rsid w:val="00E7026C"/>
    <w:rsid w:val="00E97E32"/>
    <w:rsid w:val="00EA1497"/>
    <w:rsid w:val="00EA7E1B"/>
    <w:rsid w:val="00EB048B"/>
    <w:rsid w:val="00EB2BF7"/>
    <w:rsid w:val="00EB7FD0"/>
    <w:rsid w:val="00EC16B1"/>
    <w:rsid w:val="00EE2D9C"/>
    <w:rsid w:val="00EF0F7C"/>
    <w:rsid w:val="00EF0FE3"/>
    <w:rsid w:val="00EF5C65"/>
    <w:rsid w:val="00F02047"/>
    <w:rsid w:val="00F1508F"/>
    <w:rsid w:val="00F24E3F"/>
    <w:rsid w:val="00F40EB0"/>
    <w:rsid w:val="00F832B0"/>
    <w:rsid w:val="00F83ADC"/>
    <w:rsid w:val="00F83B33"/>
    <w:rsid w:val="00F94301"/>
    <w:rsid w:val="00FB29FA"/>
    <w:rsid w:val="00FC2EBF"/>
    <w:rsid w:val="00FC434A"/>
    <w:rsid w:val="00FF1241"/>
    <w:rsid w:val="00FF4691"/>
    <w:rsid w:val="00FF5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15B2"/>
  <w15:docId w15:val="{35121682-6A6A-4377-B5EC-2E0C23F4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74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E074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E074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unhideWhenUsed/>
    <w:rsid w:val="009E074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6AD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AB7C5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7C5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7C5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7C5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7C5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7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7C54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E702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FD64D-CB37-442B-8817-C8677215B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semenova.irina</dc:creator>
  <cp:lastModifiedBy>Диярова Залина Тагировна</cp:lastModifiedBy>
  <cp:revision>2</cp:revision>
  <cp:lastPrinted>2017-06-28T05:34:00Z</cp:lastPrinted>
  <dcterms:created xsi:type="dcterms:W3CDTF">2020-09-29T11:35:00Z</dcterms:created>
  <dcterms:modified xsi:type="dcterms:W3CDTF">2020-09-29T11:35:00Z</dcterms:modified>
</cp:coreProperties>
</file>