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0A" w:rsidRDefault="0065270A" w:rsidP="0065270A">
      <w:pPr>
        <w:spacing w:before="108" w:after="108" w:line="276" w:lineRule="auto"/>
        <w:ind w:firstLine="0"/>
        <w:jc w:val="right"/>
        <w:outlineLvl w:val="0"/>
        <w:rPr>
          <w:rFonts w:ascii="Times New Roman" w:hAnsi="Times New Roman" w:cs="Times New Roman"/>
          <w:color w:val="808080"/>
          <w:sz w:val="24"/>
          <w:szCs w:val="24"/>
          <w:lang w:val="x-none" w:eastAsia="x-none"/>
        </w:rPr>
      </w:pPr>
      <w:r w:rsidRPr="00077A10">
        <w:rPr>
          <w:rFonts w:ascii="Times New Roman" w:hAnsi="Times New Roman" w:cs="Times New Roman"/>
          <w:color w:val="808080"/>
          <w:sz w:val="24"/>
          <w:szCs w:val="24"/>
          <w:lang w:val="x-none" w:eastAsia="x-none"/>
        </w:rPr>
        <w:t>ПРОЕКТ</w:t>
      </w:r>
    </w:p>
    <w:p w:rsidR="0065270A" w:rsidRPr="00C83D98" w:rsidRDefault="0065270A" w:rsidP="0065270A">
      <w:pPr>
        <w:spacing w:before="108" w:after="108" w:line="276" w:lineRule="auto"/>
        <w:ind w:firstLine="0"/>
        <w:jc w:val="center"/>
        <w:outlineLvl w:val="2"/>
        <w:rPr>
          <w:rFonts w:ascii="Times New Roman" w:hAnsi="Times New Roman" w:cs="Times New Roman"/>
          <w:sz w:val="28"/>
          <w:szCs w:val="28"/>
          <w:lang w:val="x-none" w:eastAsia="x-none"/>
        </w:rPr>
      </w:pPr>
      <w:r w:rsidRPr="00C83D98">
        <w:rPr>
          <w:rFonts w:ascii="Times New Roman" w:hAnsi="Times New Roman" w:cs="Times New Roman"/>
          <w:sz w:val="28"/>
          <w:szCs w:val="28"/>
          <w:lang w:val="x-none" w:eastAsia="x-none"/>
        </w:rPr>
        <w:t>КАБИНЕТ МИНИСТРОВ РЕСПУБЛИКИ ТАТАРСТАН</w:t>
      </w:r>
    </w:p>
    <w:p w:rsidR="0065270A" w:rsidRPr="00077A10" w:rsidRDefault="0065270A" w:rsidP="0065270A">
      <w:pPr>
        <w:spacing w:before="108" w:after="108" w:line="276" w:lineRule="auto"/>
        <w:ind w:firstLine="0"/>
        <w:jc w:val="center"/>
        <w:outlineLvl w:val="0"/>
        <w:rPr>
          <w:rFonts w:ascii="Times New Roman" w:hAnsi="Times New Roman" w:cs="Times New Roman"/>
          <w:b/>
          <w:sz w:val="28"/>
          <w:szCs w:val="28"/>
          <w:lang w:val="x-none" w:eastAsia="x-none"/>
        </w:rPr>
      </w:pPr>
      <w:r w:rsidRPr="00C83D98">
        <w:rPr>
          <w:rFonts w:ascii="Times New Roman" w:hAnsi="Times New Roman" w:cs="Times New Roman"/>
          <w:sz w:val="28"/>
          <w:szCs w:val="28"/>
          <w:lang w:val="x-none" w:eastAsia="x-none"/>
        </w:rPr>
        <w:t>ПОСТАНОВЛЕНИЕ</w:t>
      </w:r>
    </w:p>
    <w:p w:rsidR="0065270A" w:rsidRPr="005837AA" w:rsidRDefault="0065270A" w:rsidP="0065270A">
      <w:pPr>
        <w:widowControl/>
        <w:autoSpaceDE/>
        <w:autoSpaceDN/>
        <w:adjustRightInd/>
        <w:spacing w:after="200" w:line="276" w:lineRule="auto"/>
        <w:ind w:firstLine="0"/>
        <w:rPr>
          <w:rFonts w:ascii="Times New Roman" w:hAnsi="Times New Roman" w:cs="Times New Roman"/>
          <w:sz w:val="28"/>
          <w:szCs w:val="28"/>
          <w:lang w:eastAsia="en-US"/>
        </w:rPr>
      </w:pPr>
      <w:r w:rsidRPr="00077A10">
        <w:rPr>
          <w:rFonts w:ascii="Times New Roman" w:hAnsi="Times New Roman" w:cs="Times New Roman"/>
          <w:sz w:val="28"/>
          <w:szCs w:val="28"/>
          <w:lang w:eastAsia="en-US"/>
        </w:rPr>
        <w:t>от ___________                                                                                           № ________</w:t>
      </w:r>
    </w:p>
    <w:tbl>
      <w:tblPr>
        <w:tblW w:w="5353" w:type="dxa"/>
        <w:tblLook w:val="04A0" w:firstRow="1" w:lastRow="0" w:firstColumn="1" w:lastColumn="0" w:noHBand="0" w:noVBand="1"/>
      </w:tblPr>
      <w:tblGrid>
        <w:gridCol w:w="5353"/>
      </w:tblGrid>
      <w:tr w:rsidR="00EE771E" w:rsidRPr="00FD7A86" w:rsidTr="00EE771E">
        <w:tc>
          <w:tcPr>
            <w:tcW w:w="5353" w:type="dxa"/>
            <w:shd w:val="clear" w:color="auto" w:fill="auto"/>
          </w:tcPr>
          <w:p w:rsidR="0065270A" w:rsidRDefault="0065270A" w:rsidP="00661E02">
            <w:pPr>
              <w:tabs>
                <w:tab w:val="left" w:pos="3828"/>
              </w:tabs>
              <w:spacing w:line="228" w:lineRule="auto"/>
              <w:ind w:right="281" w:firstLine="0"/>
              <w:rPr>
                <w:rFonts w:ascii="Times New Roman" w:hAnsi="Times New Roman" w:cs="Times New Roman"/>
                <w:color w:val="000000"/>
                <w:sz w:val="28"/>
                <w:szCs w:val="28"/>
              </w:rPr>
            </w:pPr>
            <w:bookmarkStart w:id="0" w:name="sub_1"/>
          </w:p>
          <w:p w:rsidR="00EE771E" w:rsidRPr="00FD7A86" w:rsidRDefault="00EE771E" w:rsidP="00661E02">
            <w:pPr>
              <w:tabs>
                <w:tab w:val="left" w:pos="3828"/>
              </w:tabs>
              <w:spacing w:line="228" w:lineRule="auto"/>
              <w:ind w:right="281" w:firstLine="0"/>
              <w:rPr>
                <w:rFonts w:ascii="Times New Roman" w:hAnsi="Times New Roman" w:cs="Times New Roman"/>
                <w:sz w:val="28"/>
                <w:szCs w:val="28"/>
              </w:rPr>
            </w:pPr>
            <w:r w:rsidRPr="00FD7A86">
              <w:rPr>
                <w:rFonts w:ascii="Times New Roman" w:hAnsi="Times New Roman" w:cs="Times New Roman"/>
                <w:color w:val="000000"/>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Pr="00FD7A86">
              <w:rPr>
                <w:rFonts w:ascii="Times New Roman" w:hAnsi="Times New Roman" w:cs="Times New Roman"/>
                <w:sz w:val="28"/>
                <w:szCs w:val="28"/>
              </w:rPr>
              <w:t xml:space="preserve">.10.2019 </w:t>
            </w:r>
            <w:r w:rsidRPr="00FD7A86">
              <w:rPr>
                <w:rFonts w:ascii="Times New Roman" w:hAnsi="Times New Roman" w:cs="Times New Roman"/>
                <w:sz w:val="28"/>
                <w:szCs w:val="28"/>
              </w:rPr>
              <w:br/>
              <w:t xml:space="preserve">№ 888 </w:t>
            </w:r>
            <w:r w:rsidRPr="00FD7A86">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FD7A86" w:rsidRDefault="00F87FDB" w:rsidP="00BB5E44">
      <w:pPr>
        <w:tabs>
          <w:tab w:val="left" w:pos="3828"/>
        </w:tabs>
        <w:spacing w:line="228" w:lineRule="auto"/>
        <w:ind w:right="5527" w:firstLine="0"/>
        <w:rPr>
          <w:rFonts w:ascii="Times New Roman" w:hAnsi="Times New Roman" w:cs="Times New Roman"/>
          <w:sz w:val="28"/>
          <w:szCs w:val="28"/>
        </w:rPr>
      </w:pPr>
    </w:p>
    <w:p w:rsidR="00B566C1" w:rsidRPr="00FD7A86" w:rsidRDefault="00B566C1" w:rsidP="00BB5E44">
      <w:pPr>
        <w:tabs>
          <w:tab w:val="left" w:pos="3828"/>
        </w:tabs>
        <w:spacing w:line="228" w:lineRule="auto"/>
        <w:ind w:right="5527" w:firstLine="0"/>
        <w:rPr>
          <w:rFonts w:ascii="Times New Roman" w:hAnsi="Times New Roman" w:cs="Times New Roman"/>
          <w:sz w:val="28"/>
          <w:szCs w:val="28"/>
        </w:rPr>
      </w:pPr>
    </w:p>
    <w:p w:rsidR="00D51A06" w:rsidRPr="00FD7A86" w:rsidRDefault="00D51A06" w:rsidP="001E4C30">
      <w:pPr>
        <w:ind w:right="165" w:firstLine="709"/>
        <w:rPr>
          <w:rFonts w:ascii="Times New Roman" w:hAnsi="Times New Roman" w:cs="Times New Roman"/>
          <w:sz w:val="28"/>
          <w:szCs w:val="28"/>
        </w:rPr>
      </w:pPr>
      <w:r w:rsidRPr="00FD7A86">
        <w:rPr>
          <w:rFonts w:ascii="Times New Roman" w:hAnsi="Times New Roman" w:cs="Times New Roman"/>
          <w:sz w:val="28"/>
          <w:szCs w:val="28"/>
        </w:rPr>
        <w:t>Кабинет Министров Республики Татарстан ПОСТАНОВЛЯЕТ:</w:t>
      </w:r>
    </w:p>
    <w:p w:rsidR="00D51A06" w:rsidRPr="00FD7A86" w:rsidRDefault="00D51A06" w:rsidP="001E4C30">
      <w:pPr>
        <w:ind w:right="165" w:firstLine="709"/>
        <w:rPr>
          <w:rFonts w:ascii="Times New Roman" w:hAnsi="Times New Roman" w:cs="Times New Roman"/>
          <w:sz w:val="28"/>
          <w:szCs w:val="28"/>
        </w:rPr>
      </w:pPr>
    </w:p>
    <w:p w:rsidR="00DC158B" w:rsidRPr="00FD7A86" w:rsidRDefault="00FC1258" w:rsidP="00FC1258">
      <w:pPr>
        <w:tabs>
          <w:tab w:val="left" w:pos="0"/>
        </w:tabs>
        <w:ind w:firstLine="709"/>
        <w:rPr>
          <w:rFonts w:ascii="Times New Roman" w:hAnsi="Times New Roman" w:cs="Times New Roman"/>
          <w:sz w:val="28"/>
          <w:szCs w:val="28"/>
        </w:rPr>
      </w:pPr>
      <w:r w:rsidRPr="00FD7A86">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(с изменени</w:t>
      </w:r>
      <w:r w:rsidR="001C387A" w:rsidRPr="00FD7A86">
        <w:rPr>
          <w:rFonts w:ascii="Times New Roman" w:hAnsi="Times New Roman" w:cs="Times New Roman"/>
          <w:sz w:val="28"/>
          <w:szCs w:val="28"/>
        </w:rPr>
        <w:t>ями, внесенными постановления</w:t>
      </w:r>
      <w:r w:rsidR="00EE5C33" w:rsidRPr="00FD7A86">
        <w:rPr>
          <w:rFonts w:ascii="Times New Roman" w:hAnsi="Times New Roman" w:cs="Times New Roman"/>
          <w:sz w:val="28"/>
          <w:szCs w:val="28"/>
        </w:rPr>
        <w:t>м</w:t>
      </w:r>
      <w:r w:rsidR="001C387A" w:rsidRPr="00FD7A86">
        <w:rPr>
          <w:rFonts w:ascii="Times New Roman" w:hAnsi="Times New Roman" w:cs="Times New Roman"/>
          <w:sz w:val="28"/>
          <w:szCs w:val="28"/>
        </w:rPr>
        <w:t>и</w:t>
      </w:r>
      <w:r w:rsidRPr="00FD7A86">
        <w:rPr>
          <w:rFonts w:ascii="Times New Roman" w:hAnsi="Times New Roman" w:cs="Times New Roman"/>
          <w:sz w:val="28"/>
          <w:szCs w:val="28"/>
        </w:rPr>
        <w:t xml:space="preserve"> Кабинета Министров Республики Татарстан от </w:t>
      </w:r>
      <w:r w:rsidR="000839AC" w:rsidRPr="00FD7A86">
        <w:rPr>
          <w:rFonts w:ascii="Times New Roman" w:hAnsi="Times New Roman" w:cs="Times New Roman"/>
          <w:sz w:val="28"/>
          <w:szCs w:val="28"/>
        </w:rPr>
        <w:t>19.11.2019 № 1048</w:t>
      </w:r>
      <w:r w:rsidR="001C387A" w:rsidRPr="00FD7A86">
        <w:rPr>
          <w:rFonts w:ascii="Times New Roman" w:hAnsi="Times New Roman" w:cs="Times New Roman"/>
          <w:sz w:val="28"/>
          <w:szCs w:val="28"/>
        </w:rPr>
        <w:t>, от 28.01.2020 № 33, от 26.02.2020 № 147</w:t>
      </w:r>
      <w:r w:rsidR="00BD385A" w:rsidRPr="00FD7A86">
        <w:rPr>
          <w:rFonts w:ascii="Times New Roman" w:hAnsi="Times New Roman" w:cs="Times New Roman"/>
          <w:sz w:val="28"/>
          <w:szCs w:val="28"/>
        </w:rPr>
        <w:t>, от 27.07.2020 № 626</w:t>
      </w:r>
      <w:r w:rsidR="00A95B0E">
        <w:rPr>
          <w:rFonts w:ascii="Times New Roman" w:hAnsi="Times New Roman" w:cs="Times New Roman"/>
          <w:sz w:val="28"/>
          <w:szCs w:val="28"/>
        </w:rPr>
        <w:t xml:space="preserve">, </w:t>
      </w:r>
      <w:r w:rsidR="00C55788">
        <w:rPr>
          <w:rFonts w:ascii="Times New Roman" w:hAnsi="Times New Roman" w:cs="Times New Roman"/>
          <w:sz w:val="28"/>
          <w:szCs w:val="28"/>
        </w:rPr>
        <w:t>от 09.11.2020 №</w:t>
      </w:r>
      <w:r w:rsidR="00A95B0E" w:rsidRPr="00A95B0E">
        <w:rPr>
          <w:rFonts w:ascii="Times New Roman" w:hAnsi="Times New Roman" w:cs="Times New Roman"/>
          <w:sz w:val="28"/>
          <w:szCs w:val="28"/>
        </w:rPr>
        <w:t xml:space="preserve"> 1002</w:t>
      </w:r>
      <w:r w:rsidRPr="00FD7A86">
        <w:rPr>
          <w:rFonts w:ascii="Times New Roman" w:hAnsi="Times New Roman" w:cs="Times New Roman"/>
          <w:sz w:val="28"/>
          <w:szCs w:val="28"/>
        </w:rPr>
        <w:t>)</w:t>
      </w:r>
      <w:r w:rsidR="007572A6" w:rsidRPr="00FD7A86">
        <w:rPr>
          <w:rFonts w:ascii="Times New Roman" w:hAnsi="Times New Roman" w:cs="Times New Roman"/>
          <w:sz w:val="28"/>
          <w:szCs w:val="28"/>
        </w:rPr>
        <w:t xml:space="preserve"> (далее – Программа)</w:t>
      </w:r>
      <w:r w:rsidRPr="00FD7A86">
        <w:rPr>
          <w:rFonts w:ascii="Times New Roman" w:hAnsi="Times New Roman" w:cs="Times New Roman"/>
          <w:sz w:val="28"/>
          <w:szCs w:val="28"/>
        </w:rPr>
        <w:t xml:space="preserve">, следующие изменения: </w:t>
      </w:r>
    </w:p>
    <w:p w:rsidR="00BD385A" w:rsidRPr="00FD7A86" w:rsidRDefault="00F33B49" w:rsidP="00BD385A">
      <w:pPr>
        <w:tabs>
          <w:tab w:val="left" w:pos="3828"/>
        </w:tabs>
        <w:ind w:right="-1" w:firstLine="709"/>
        <w:rPr>
          <w:rFonts w:ascii="Times New Roman" w:hAnsi="Times New Roman" w:cs="Times New Roman"/>
          <w:sz w:val="28"/>
          <w:szCs w:val="28"/>
        </w:rPr>
      </w:pPr>
      <w:r w:rsidRPr="00FD7A86">
        <w:rPr>
          <w:rFonts w:ascii="Times New Roman" w:hAnsi="Times New Roman" w:cs="Times New Roman"/>
          <w:sz w:val="28"/>
          <w:szCs w:val="28"/>
        </w:rPr>
        <w:t>строк</w:t>
      </w:r>
      <w:r w:rsidR="00E45CAE" w:rsidRPr="00FD7A86">
        <w:rPr>
          <w:rFonts w:ascii="Times New Roman" w:hAnsi="Times New Roman" w:cs="Times New Roman"/>
          <w:sz w:val="28"/>
          <w:szCs w:val="28"/>
        </w:rPr>
        <w:t>у</w:t>
      </w:r>
      <w:r w:rsidRPr="00FD7A86">
        <w:rPr>
          <w:rFonts w:ascii="Times New Roman" w:hAnsi="Times New Roman" w:cs="Times New Roman"/>
          <w:sz w:val="28"/>
          <w:szCs w:val="28"/>
        </w:rPr>
        <w:t xml:space="preserve"> «Объемы финансирования Программы с разбивкой по годам и источникам</w:t>
      </w:r>
      <w:r w:rsidRPr="00FD7A86">
        <w:rPr>
          <w:rFonts w:ascii="Times New Roman" w:hAnsi="Times New Roman"/>
          <w:sz w:val="28"/>
          <w:szCs w:val="28"/>
        </w:rPr>
        <w:t xml:space="preserve">» </w:t>
      </w:r>
      <w:r w:rsidR="00BD385A" w:rsidRPr="00FD7A86">
        <w:rPr>
          <w:rFonts w:ascii="Times New Roman" w:hAnsi="Times New Roman" w:cs="Times New Roman"/>
          <w:sz w:val="28"/>
          <w:szCs w:val="28"/>
        </w:rPr>
        <w:t>паспорта</w:t>
      </w:r>
      <w:r w:rsidR="00E45CAE" w:rsidRPr="00FD7A86">
        <w:rPr>
          <w:rFonts w:ascii="Times New Roman" w:hAnsi="Times New Roman" w:cs="Times New Roman"/>
          <w:sz w:val="28"/>
          <w:szCs w:val="28"/>
        </w:rPr>
        <w:t xml:space="preserve"> Программы изложить в следующей редакции:</w:t>
      </w:r>
    </w:p>
    <w:p w:rsidR="00BD385A" w:rsidRPr="00FD7A86" w:rsidRDefault="00BD385A" w:rsidP="00F33B49">
      <w:pPr>
        <w:tabs>
          <w:tab w:val="left" w:pos="3828"/>
        </w:tabs>
        <w:ind w:right="-1" w:firstLine="709"/>
        <w:rPr>
          <w:rFonts w:ascii="Times New Roman" w:hAnsi="Times New Roman" w:cs="Times New Roman"/>
          <w:sz w:val="28"/>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7"/>
      </w:tblGrid>
      <w:tr w:rsidR="00E45CAE" w:rsidRPr="00FD7A86" w:rsidTr="00A02D0F">
        <w:tc>
          <w:tcPr>
            <w:tcW w:w="1980" w:type="dxa"/>
          </w:tcPr>
          <w:p w:rsidR="00E45CAE" w:rsidRPr="00FD7A86" w:rsidRDefault="00E45CAE" w:rsidP="00E45CAE">
            <w:pPr>
              <w:ind w:firstLine="0"/>
              <w:contextualSpacing/>
              <w:outlineLvl w:val="1"/>
              <w:rPr>
                <w:rFonts w:ascii="Times New Roman" w:eastAsia="Calibri" w:hAnsi="Times New Roman" w:cs="Times New Roman"/>
                <w:sz w:val="28"/>
                <w:szCs w:val="28"/>
              </w:rPr>
            </w:pPr>
            <w:r w:rsidRPr="00FD7A86">
              <w:rPr>
                <w:rFonts w:ascii="Times New Roman" w:eastAsia="Calibri" w:hAnsi="Times New Roman" w:cs="Times New Roman"/>
                <w:sz w:val="28"/>
                <w:szCs w:val="28"/>
              </w:rPr>
              <w:t>«Объемы финансирования Программы с разбивкой по годам и источникам</w:t>
            </w:r>
          </w:p>
        </w:tc>
        <w:tc>
          <w:tcPr>
            <w:tcW w:w="8647" w:type="dxa"/>
            <w:shd w:val="clear" w:color="auto" w:fill="auto"/>
          </w:tcPr>
          <w:p w:rsidR="00E45CAE" w:rsidRPr="00FD7A86" w:rsidRDefault="00E45CAE" w:rsidP="00E45CAE">
            <w:pPr>
              <w:ind w:firstLine="0"/>
              <w:rPr>
                <w:rFonts w:ascii="Times New Roman" w:eastAsia="Calibri" w:hAnsi="Times New Roman" w:cs="Times New Roman"/>
                <w:sz w:val="28"/>
                <w:szCs w:val="28"/>
              </w:rPr>
            </w:pPr>
            <w:r w:rsidRPr="00FD7A86">
              <w:rPr>
                <w:rFonts w:ascii="Times New Roman" w:eastAsia="Calibri" w:hAnsi="Times New Roman" w:cs="Times New Roman"/>
                <w:sz w:val="28"/>
                <w:szCs w:val="28"/>
              </w:rPr>
              <w:t xml:space="preserve">Общий объем финансирования Программы составляет                        </w:t>
            </w:r>
            <w:r w:rsidR="00FD7A86" w:rsidRPr="00FD7A86">
              <w:rPr>
                <w:rFonts w:ascii="Times New Roman" w:eastAsia="Calibri" w:hAnsi="Times New Roman" w:cs="Times New Roman"/>
                <w:sz w:val="28"/>
                <w:szCs w:val="28"/>
              </w:rPr>
              <w:t xml:space="preserve">       </w:t>
            </w:r>
            <w:r w:rsidR="006F565F" w:rsidRPr="006F565F">
              <w:rPr>
                <w:rFonts w:ascii="Times New Roman" w:eastAsia="Calibri" w:hAnsi="Times New Roman" w:cs="Times New Roman"/>
                <w:sz w:val="28"/>
                <w:szCs w:val="28"/>
              </w:rPr>
              <w:t xml:space="preserve">131 731 333,93 </w:t>
            </w:r>
            <w:proofErr w:type="spellStart"/>
            <w:r w:rsidRPr="00FD7A86">
              <w:rPr>
                <w:rFonts w:ascii="Times New Roman" w:eastAsia="Calibri" w:hAnsi="Times New Roman" w:cs="Times New Roman"/>
                <w:sz w:val="28"/>
                <w:szCs w:val="28"/>
              </w:rPr>
              <w:t>тыс.рублей</w:t>
            </w:r>
            <w:proofErr w:type="spellEnd"/>
            <w:r w:rsidRPr="00FD7A86">
              <w:rPr>
                <w:rFonts w:ascii="Times New Roman" w:eastAsia="Calibri" w:hAnsi="Times New Roman" w:cs="Times New Roman"/>
                <w:sz w:val="28"/>
                <w:szCs w:val="28"/>
              </w:rPr>
              <w:t>, в том числе:</w:t>
            </w:r>
          </w:p>
          <w:p w:rsidR="00E45CAE" w:rsidRPr="00FD7A86" w:rsidRDefault="00E45CAE" w:rsidP="00E45CAE">
            <w:pPr>
              <w:ind w:firstLine="0"/>
              <w:contextualSpacing/>
              <w:jc w:val="right"/>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w:t>
            </w:r>
            <w:proofErr w:type="spellStart"/>
            <w:r w:rsidRPr="00FD7A86">
              <w:rPr>
                <w:rFonts w:ascii="Times New Roman" w:eastAsia="Calibri" w:hAnsi="Times New Roman" w:cs="Times New Roman"/>
                <w:sz w:val="16"/>
                <w:szCs w:val="16"/>
              </w:rPr>
              <w:t>тыс.рублей</w:t>
            </w:r>
            <w:proofErr w:type="spellEnd"/>
            <w:r w:rsidRPr="00FD7A86">
              <w:rPr>
                <w:rFonts w:ascii="Times New Roman" w:eastAsia="Calibri" w:hAnsi="Times New Roman" w:cs="Times New Roman"/>
                <w:sz w:val="16"/>
                <w:szCs w:val="16"/>
              </w:rPr>
              <w:t>)</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276"/>
              <w:gridCol w:w="1162"/>
              <w:gridCol w:w="1133"/>
              <w:gridCol w:w="992"/>
              <w:gridCol w:w="992"/>
              <w:gridCol w:w="1107"/>
              <w:gridCol w:w="1138"/>
            </w:tblGrid>
            <w:tr w:rsidR="00E45CAE" w:rsidRPr="00FD7A86" w:rsidTr="00A02D0F">
              <w:trPr>
                <w:trHeight w:val="311"/>
              </w:trPr>
              <w:tc>
                <w:tcPr>
                  <w:tcW w:w="592" w:type="dxa"/>
                  <w:vMerge w:val="restart"/>
                  <w:shd w:val="clear" w:color="auto" w:fill="auto"/>
                </w:tcPr>
                <w:p w:rsidR="00E45CAE" w:rsidRPr="00FD7A86" w:rsidRDefault="00E45CAE" w:rsidP="00E45CAE">
                  <w:pPr>
                    <w:tabs>
                      <w:tab w:val="left" w:pos="320"/>
                    </w:tabs>
                    <w:ind w:right="-169"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Год</w:t>
                  </w:r>
                </w:p>
              </w:tc>
              <w:tc>
                <w:tcPr>
                  <w:tcW w:w="1276" w:type="dxa"/>
                  <w:vMerge w:val="restart"/>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Всего средств</w:t>
                  </w:r>
                </w:p>
              </w:tc>
              <w:tc>
                <w:tcPr>
                  <w:tcW w:w="1162" w:type="dxa"/>
                  <w:vMerge w:val="restart"/>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Средства бюджета Республики Татарстан</w:t>
                  </w:r>
                </w:p>
              </w:tc>
              <w:tc>
                <w:tcPr>
                  <w:tcW w:w="5362" w:type="dxa"/>
                  <w:gridSpan w:val="5"/>
                </w:tcPr>
                <w:p w:rsidR="00E45CAE" w:rsidRPr="00FD7A86" w:rsidRDefault="00E45CAE" w:rsidP="00E45CAE">
                  <w:pPr>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Планируемые к привлечению средства</w:t>
                  </w:r>
                </w:p>
              </w:tc>
            </w:tr>
            <w:tr w:rsidR="00E45CAE" w:rsidRPr="00FD7A86" w:rsidTr="00A02D0F">
              <w:trPr>
                <w:trHeight w:val="289"/>
              </w:trPr>
              <w:tc>
                <w:tcPr>
                  <w:tcW w:w="592"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p>
              </w:tc>
              <w:tc>
                <w:tcPr>
                  <w:tcW w:w="1276"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p>
              </w:tc>
              <w:tc>
                <w:tcPr>
                  <w:tcW w:w="1162"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p>
              </w:tc>
              <w:tc>
                <w:tcPr>
                  <w:tcW w:w="1133" w:type="dxa"/>
                </w:tcPr>
                <w:p w:rsidR="00E45CAE" w:rsidRPr="00FD7A86" w:rsidRDefault="00E45CAE" w:rsidP="00E45CAE">
                  <w:pPr>
                    <w:ind w:right="-44"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федерального бюджета</w:t>
                  </w:r>
                </w:p>
              </w:tc>
              <w:tc>
                <w:tcPr>
                  <w:tcW w:w="992" w:type="dxa"/>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государственной корпорации – Фонда содействия реформированию жилищно-коммунального хозяйства</w:t>
                  </w:r>
                </w:p>
              </w:tc>
              <w:tc>
                <w:tcPr>
                  <w:tcW w:w="992" w:type="dxa"/>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некоммерческой организации «Фонд развития моногородов»</w:t>
                  </w:r>
                </w:p>
              </w:tc>
              <w:tc>
                <w:tcPr>
                  <w:tcW w:w="1107" w:type="dxa"/>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местных бюджетов</w:t>
                  </w:r>
                </w:p>
              </w:tc>
              <w:tc>
                <w:tcPr>
                  <w:tcW w:w="1138" w:type="dxa"/>
                  <w:shd w:val="clear" w:color="auto" w:fill="auto"/>
                </w:tcPr>
                <w:p w:rsidR="00E45CAE" w:rsidRPr="00FD7A86" w:rsidRDefault="00E45CAE" w:rsidP="00E45CAE">
                  <w:pPr>
                    <w:ind w:hanging="1"/>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из внебюджетных источников</w:t>
                  </w:r>
                </w:p>
              </w:tc>
            </w:tr>
            <w:tr w:rsidR="006F565F" w:rsidRPr="00FD7A86" w:rsidTr="00CD609E">
              <w:trPr>
                <w:trHeight w:val="203"/>
              </w:trPr>
              <w:tc>
                <w:tcPr>
                  <w:tcW w:w="592" w:type="dxa"/>
                  <w:tcBorders>
                    <w:bottom w:val="single" w:sz="4" w:space="0" w:color="auto"/>
                  </w:tcBorders>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2020</w:t>
                  </w:r>
                </w:p>
              </w:tc>
              <w:tc>
                <w:tcPr>
                  <w:tcW w:w="1276" w:type="dxa"/>
                  <w:tcBorders>
                    <w:left w:val="single" w:sz="4" w:space="0" w:color="auto"/>
                    <w:bottom w:val="single" w:sz="4" w:space="0" w:color="auto"/>
                    <w:righ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 xml:space="preserve">21 898 518,22   </w:t>
                  </w:r>
                </w:p>
              </w:tc>
              <w:tc>
                <w:tcPr>
                  <w:tcW w:w="1162" w:type="dxa"/>
                  <w:tcBorders>
                    <w:left w:val="single" w:sz="4" w:space="0" w:color="auto"/>
                    <w:bottom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13 173 229,9</w:t>
                  </w:r>
                  <w:r w:rsidR="00DA2407">
                    <w:rPr>
                      <w:rFonts w:ascii="Times New Roman" w:eastAsia="Calibri" w:hAnsi="Times New Roman" w:cs="Times New Roman"/>
                      <w:sz w:val="16"/>
                      <w:szCs w:val="16"/>
                    </w:rPr>
                    <w:t>4</w:t>
                  </w:r>
                  <w:r w:rsidRPr="006F565F">
                    <w:rPr>
                      <w:rFonts w:ascii="Times New Roman" w:eastAsia="Calibri" w:hAnsi="Times New Roman" w:cs="Times New Roman"/>
                      <w:sz w:val="16"/>
                      <w:szCs w:val="16"/>
                    </w:rPr>
                    <w:t xml:space="preserve">   </w:t>
                  </w:r>
                </w:p>
              </w:tc>
              <w:tc>
                <w:tcPr>
                  <w:tcW w:w="1133" w:type="dxa"/>
                  <w:tcBorders>
                    <w:bottom w:val="single" w:sz="4" w:space="0" w:color="auto"/>
                  </w:tcBorders>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 xml:space="preserve">3 642 913,6   </w:t>
                  </w:r>
                </w:p>
              </w:tc>
              <w:tc>
                <w:tcPr>
                  <w:tcW w:w="992" w:type="dxa"/>
                  <w:tcBorders>
                    <w:bottom w:val="single" w:sz="4" w:space="0" w:color="auto"/>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71 660,6</w:t>
                  </w:r>
                </w:p>
              </w:tc>
              <w:tc>
                <w:tcPr>
                  <w:tcW w:w="992" w:type="dxa"/>
                  <w:tcBorders>
                    <w:bottom w:val="single" w:sz="4" w:space="0" w:color="auto"/>
                  </w:tcBorders>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149 972,8</w:t>
                  </w:r>
                </w:p>
              </w:tc>
              <w:tc>
                <w:tcPr>
                  <w:tcW w:w="1107" w:type="dxa"/>
                  <w:tcBorders>
                    <w:bottom w:val="single" w:sz="4" w:space="0" w:color="auto"/>
                    <w:righ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1 072 931,0</w:t>
                  </w:r>
                </w:p>
              </w:tc>
              <w:tc>
                <w:tcPr>
                  <w:tcW w:w="1138" w:type="dxa"/>
                  <w:tcBorders>
                    <w:left w:val="single" w:sz="4" w:space="0" w:color="auto"/>
                    <w:bottom w:val="single" w:sz="4" w:space="0" w:color="auto"/>
                    <w:right w:val="single" w:sz="4" w:space="0" w:color="auto"/>
                  </w:tcBorders>
                  <w:shd w:val="clear" w:color="auto" w:fill="auto"/>
                  <w:vAlign w:val="center"/>
                </w:tcPr>
                <w:p w:rsidR="006F565F" w:rsidRPr="006F565F" w:rsidRDefault="00295F6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3 787 810,28</w:t>
                  </w:r>
                </w:p>
              </w:tc>
            </w:tr>
            <w:tr w:rsidR="006F565F" w:rsidRPr="00FD7A86" w:rsidTr="00CD609E">
              <w:trPr>
                <w:trHeight w:val="203"/>
              </w:trPr>
              <w:tc>
                <w:tcPr>
                  <w:tcW w:w="592" w:type="dxa"/>
                  <w:tcBorders>
                    <w:bottom w:val="nil"/>
                  </w:tcBorders>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2021</w:t>
                  </w:r>
                </w:p>
              </w:tc>
              <w:tc>
                <w:tcPr>
                  <w:tcW w:w="1276" w:type="dxa"/>
                  <w:tcBorders>
                    <w:left w:val="single" w:sz="4" w:space="0" w:color="auto"/>
                    <w:bottom w:val="nil"/>
                    <w:right w:val="single" w:sz="4" w:space="0" w:color="auto"/>
                  </w:tcBorders>
                  <w:shd w:val="clear" w:color="auto" w:fill="auto"/>
                  <w:vAlign w:val="center"/>
                </w:tcPr>
                <w:p w:rsidR="006F565F" w:rsidRPr="006F565F"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21 711 578,28</w:t>
                  </w:r>
                </w:p>
              </w:tc>
              <w:tc>
                <w:tcPr>
                  <w:tcW w:w="1162" w:type="dxa"/>
                  <w:tcBorders>
                    <w:left w:val="single" w:sz="4" w:space="0" w:color="auto"/>
                    <w:bottom w:val="nil"/>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15 275 898,2</w:t>
                  </w:r>
                </w:p>
              </w:tc>
              <w:tc>
                <w:tcPr>
                  <w:tcW w:w="1133" w:type="dxa"/>
                  <w:tcBorders>
                    <w:bottom w:val="nil"/>
                  </w:tcBorders>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1 574 938,8</w:t>
                  </w:r>
                </w:p>
              </w:tc>
              <w:tc>
                <w:tcPr>
                  <w:tcW w:w="992" w:type="dxa"/>
                  <w:tcBorders>
                    <w:bottom w:val="nil"/>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Borders>
                    <w:bottom w:val="nil"/>
                  </w:tcBorders>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w:t>
                  </w:r>
                </w:p>
              </w:tc>
              <w:tc>
                <w:tcPr>
                  <w:tcW w:w="1107" w:type="dxa"/>
                  <w:tcBorders>
                    <w:bottom w:val="nil"/>
                    <w:righ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1 072 931,0</w:t>
                  </w:r>
                </w:p>
              </w:tc>
              <w:tc>
                <w:tcPr>
                  <w:tcW w:w="1138" w:type="dxa"/>
                  <w:tcBorders>
                    <w:left w:val="single" w:sz="4" w:space="0" w:color="auto"/>
                    <w:bottom w:val="nil"/>
                    <w:right w:val="single" w:sz="4" w:space="0" w:color="auto"/>
                  </w:tcBorders>
                  <w:shd w:val="clear" w:color="auto" w:fill="auto"/>
                  <w:vAlign w:val="center"/>
                </w:tcPr>
                <w:p w:rsidR="006F565F" w:rsidRPr="006F565F" w:rsidRDefault="00295F6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3 787 810,28</w:t>
                  </w:r>
                </w:p>
              </w:tc>
            </w:tr>
            <w:tr w:rsidR="006F565F" w:rsidRPr="00FD7A86" w:rsidTr="00CD609E">
              <w:trPr>
                <w:trHeight w:val="192"/>
              </w:trPr>
              <w:tc>
                <w:tcPr>
                  <w:tcW w:w="592" w:type="dxa"/>
                  <w:tcBorders>
                    <w:top w:val="nil"/>
                  </w:tcBorders>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lastRenderedPageBreak/>
                    <w:t>2022</w:t>
                  </w:r>
                </w:p>
              </w:tc>
              <w:tc>
                <w:tcPr>
                  <w:tcW w:w="1276" w:type="dxa"/>
                  <w:tcBorders>
                    <w:top w:val="nil"/>
                    <w:left w:val="single" w:sz="4" w:space="0" w:color="auto"/>
                    <w:right w:val="single" w:sz="4" w:space="0" w:color="auto"/>
                  </w:tcBorders>
                  <w:shd w:val="clear" w:color="auto" w:fill="auto"/>
                  <w:vAlign w:val="center"/>
                </w:tcPr>
                <w:p w:rsidR="006F565F" w:rsidRPr="006F565F"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22 284 644,78</w:t>
                  </w:r>
                </w:p>
              </w:tc>
              <w:tc>
                <w:tcPr>
                  <w:tcW w:w="1162" w:type="dxa"/>
                  <w:tcBorders>
                    <w:top w:val="nil"/>
                    <w:lef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15 494 239,1</w:t>
                  </w:r>
                </w:p>
              </w:tc>
              <w:tc>
                <w:tcPr>
                  <w:tcW w:w="1133" w:type="dxa"/>
                  <w:tcBorders>
                    <w:top w:val="nil"/>
                  </w:tcBorders>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1 929 664,4</w:t>
                  </w:r>
                </w:p>
              </w:tc>
              <w:tc>
                <w:tcPr>
                  <w:tcW w:w="992" w:type="dxa"/>
                  <w:tcBorders>
                    <w:top w:val="nil"/>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Borders>
                    <w:top w:val="nil"/>
                  </w:tcBorders>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w:t>
                  </w:r>
                </w:p>
              </w:tc>
              <w:tc>
                <w:tcPr>
                  <w:tcW w:w="1107" w:type="dxa"/>
                  <w:tcBorders>
                    <w:top w:val="nil"/>
                    <w:righ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1 072 931,0</w:t>
                  </w:r>
                </w:p>
              </w:tc>
              <w:tc>
                <w:tcPr>
                  <w:tcW w:w="1138" w:type="dxa"/>
                  <w:tcBorders>
                    <w:top w:val="nil"/>
                    <w:left w:val="single" w:sz="4" w:space="0" w:color="auto"/>
                  </w:tcBorders>
                  <w:shd w:val="clear" w:color="auto" w:fill="auto"/>
                  <w:vAlign w:val="center"/>
                </w:tcPr>
                <w:p w:rsidR="006F565F" w:rsidRPr="006F565F" w:rsidRDefault="00295F6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3 787 810,28</w:t>
                  </w:r>
                </w:p>
              </w:tc>
            </w:tr>
            <w:tr w:rsidR="006F565F" w:rsidRPr="00FD7A86" w:rsidTr="00A02D0F">
              <w:trPr>
                <w:trHeight w:val="203"/>
              </w:trPr>
              <w:tc>
                <w:tcPr>
                  <w:tcW w:w="592" w:type="dxa"/>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2023</w:t>
                  </w:r>
                </w:p>
              </w:tc>
              <w:tc>
                <w:tcPr>
                  <w:tcW w:w="1276" w:type="dxa"/>
                  <w:tcBorders>
                    <w:left w:val="single" w:sz="4" w:space="0" w:color="auto"/>
                    <w:bottom w:val="single" w:sz="4" w:space="0" w:color="auto"/>
                    <w:right w:val="single" w:sz="4" w:space="0" w:color="auto"/>
                  </w:tcBorders>
                  <w:shd w:val="clear" w:color="auto" w:fill="auto"/>
                  <w:vAlign w:val="center"/>
                </w:tcPr>
                <w:p w:rsidR="006F565F" w:rsidRPr="006C30A4"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21 556 194,89</w:t>
                  </w:r>
                </w:p>
              </w:tc>
              <w:tc>
                <w:tcPr>
                  <w:tcW w:w="1162" w:type="dxa"/>
                  <w:tcBorders>
                    <w:lef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14 983 418,7</w:t>
                  </w:r>
                  <w:r w:rsidR="00DA2407">
                    <w:rPr>
                      <w:rFonts w:ascii="Times New Roman" w:eastAsia="Calibri" w:hAnsi="Times New Roman" w:cs="Times New Roman"/>
                      <w:sz w:val="16"/>
                      <w:szCs w:val="16"/>
                    </w:rPr>
                    <w:t>3</w:t>
                  </w:r>
                </w:p>
              </w:tc>
              <w:tc>
                <w:tcPr>
                  <w:tcW w:w="1133" w:type="dxa"/>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1 506 420,0</w:t>
                  </w:r>
                </w:p>
              </w:tc>
              <w:tc>
                <w:tcPr>
                  <w:tcW w:w="992" w:type="dxa"/>
                  <w:tcBorders>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1107" w:type="dxa"/>
                  <w:tcBorders>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1 119 067,0</w:t>
                  </w:r>
                  <w:r w:rsidR="00295F67">
                    <w:rPr>
                      <w:rFonts w:ascii="Times New Roman" w:eastAsia="Calibri" w:hAnsi="Times New Roman" w:cs="Times New Roman"/>
                      <w:sz w:val="16"/>
                      <w:szCs w:val="16"/>
                    </w:rPr>
                    <w:t>3</w:t>
                  </w:r>
                </w:p>
              </w:tc>
              <w:tc>
                <w:tcPr>
                  <w:tcW w:w="1138" w:type="dxa"/>
                  <w:tcBorders>
                    <w:lef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3 947 289,1</w:t>
                  </w:r>
                  <w:r w:rsidR="00295F67">
                    <w:rPr>
                      <w:rFonts w:ascii="Times New Roman" w:eastAsia="Calibri" w:hAnsi="Times New Roman" w:cs="Times New Roman"/>
                      <w:sz w:val="16"/>
                      <w:szCs w:val="16"/>
                    </w:rPr>
                    <w:t>2</w:t>
                  </w:r>
                </w:p>
              </w:tc>
            </w:tr>
            <w:tr w:rsidR="006F565F" w:rsidRPr="00FD7A86" w:rsidTr="00A02D0F">
              <w:trPr>
                <w:trHeight w:val="192"/>
              </w:trPr>
              <w:tc>
                <w:tcPr>
                  <w:tcW w:w="592" w:type="dxa"/>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2024</w:t>
                  </w:r>
                </w:p>
              </w:tc>
              <w:tc>
                <w:tcPr>
                  <w:tcW w:w="1276" w:type="dxa"/>
                  <w:tcBorders>
                    <w:top w:val="single" w:sz="4" w:space="0" w:color="auto"/>
                    <w:left w:val="single" w:sz="4" w:space="0" w:color="auto"/>
                  </w:tcBorders>
                  <w:shd w:val="clear" w:color="auto" w:fill="auto"/>
                  <w:vAlign w:val="center"/>
                </w:tcPr>
                <w:p w:rsidR="006F565F" w:rsidRPr="006C30A4"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22 864 994,16</w:t>
                  </w:r>
                </w:p>
              </w:tc>
              <w:tc>
                <w:tcPr>
                  <w:tcW w:w="1162" w:type="dxa"/>
                  <w:tcBorders>
                    <w:right w:val="single" w:sz="4" w:space="0" w:color="auto"/>
                  </w:tcBorders>
                  <w:shd w:val="clear" w:color="auto" w:fill="auto"/>
                  <w:vAlign w:val="center"/>
                </w:tcPr>
                <w:p w:rsidR="006F565F" w:rsidRPr="006C30A4"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15 699 191,69</w:t>
                  </w:r>
                </w:p>
              </w:tc>
              <w:tc>
                <w:tcPr>
                  <w:tcW w:w="1133" w:type="dxa"/>
                  <w:tcBorders>
                    <w:left w:val="single" w:sz="4" w:space="0" w:color="auto"/>
                    <w:bottom w:val="single" w:sz="4" w:space="0" w:color="auto"/>
                    <w:right w:val="single" w:sz="4" w:space="0" w:color="auto"/>
                  </w:tcBorders>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1 884 990,0</w:t>
                  </w:r>
                </w:p>
              </w:tc>
              <w:tc>
                <w:tcPr>
                  <w:tcW w:w="992" w:type="dxa"/>
                  <w:tcBorders>
                    <w:left w:val="single" w:sz="4" w:space="0" w:color="auto"/>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1107" w:type="dxa"/>
                  <w:tcBorders>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1 167 186,9</w:t>
                  </w:r>
                  <w:r w:rsidR="00295F67">
                    <w:rPr>
                      <w:rFonts w:ascii="Times New Roman" w:eastAsia="Calibri" w:hAnsi="Times New Roman" w:cs="Times New Roman"/>
                      <w:sz w:val="16"/>
                      <w:szCs w:val="16"/>
                    </w:rPr>
                    <w:t>2</w:t>
                  </w:r>
                </w:p>
              </w:tc>
              <w:tc>
                <w:tcPr>
                  <w:tcW w:w="1138" w:type="dxa"/>
                  <w:tcBorders>
                    <w:left w:val="single" w:sz="4" w:space="0" w:color="auto"/>
                  </w:tcBorders>
                  <w:shd w:val="clear" w:color="auto" w:fill="auto"/>
                  <w:vAlign w:val="center"/>
                </w:tcPr>
                <w:p w:rsidR="006F565F" w:rsidRPr="006F565F" w:rsidRDefault="00295F6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4 113 625,55</w:t>
                  </w:r>
                </w:p>
              </w:tc>
            </w:tr>
            <w:tr w:rsidR="006F565F" w:rsidRPr="00FD7A86" w:rsidTr="00A02D0F">
              <w:trPr>
                <w:trHeight w:val="203"/>
              </w:trPr>
              <w:tc>
                <w:tcPr>
                  <w:tcW w:w="592" w:type="dxa"/>
                  <w:shd w:val="clear" w:color="auto" w:fill="auto"/>
                  <w:vAlign w:val="center"/>
                </w:tcPr>
                <w:p w:rsidR="006F565F" w:rsidRPr="00FD7A86" w:rsidRDefault="006F565F" w:rsidP="006F565F">
                  <w:pPr>
                    <w:ind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2025</w:t>
                  </w:r>
                </w:p>
              </w:tc>
              <w:tc>
                <w:tcPr>
                  <w:tcW w:w="1276" w:type="dxa"/>
                  <w:tcBorders>
                    <w:lef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21 415 403,6</w:t>
                  </w:r>
                </w:p>
              </w:tc>
              <w:tc>
                <w:tcPr>
                  <w:tcW w:w="1162" w:type="dxa"/>
                  <w:shd w:val="clear" w:color="auto" w:fill="auto"/>
                  <w:vAlign w:val="center"/>
                </w:tcPr>
                <w:p w:rsidR="006F565F" w:rsidRPr="006C30A4"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15 910 913,19</w:t>
                  </w:r>
                </w:p>
              </w:tc>
              <w:tc>
                <w:tcPr>
                  <w:tcW w:w="1133" w:type="dxa"/>
                  <w:tcBorders>
                    <w:top w:val="single" w:sz="4" w:space="0" w:color="auto"/>
                    <w:bottom w:val="single" w:sz="4" w:space="0" w:color="auto"/>
                    <w:right w:val="single" w:sz="4" w:space="0" w:color="auto"/>
                  </w:tcBorders>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Borders>
                    <w:left w:val="single" w:sz="4" w:space="0" w:color="auto"/>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992" w:type="dxa"/>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w:t>
                  </w:r>
                </w:p>
              </w:tc>
              <w:tc>
                <w:tcPr>
                  <w:tcW w:w="1107" w:type="dxa"/>
                  <w:tcBorders>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 xml:space="preserve">1 </w:t>
                  </w:r>
                  <w:r w:rsidR="00295F67">
                    <w:rPr>
                      <w:rFonts w:ascii="Times New Roman" w:eastAsia="Calibri" w:hAnsi="Times New Roman" w:cs="Times New Roman"/>
                      <w:sz w:val="16"/>
                      <w:szCs w:val="16"/>
                    </w:rPr>
                    <w:t>217 375,95</w:t>
                  </w:r>
                </w:p>
              </w:tc>
              <w:tc>
                <w:tcPr>
                  <w:tcW w:w="1138" w:type="dxa"/>
                  <w:tcBorders>
                    <w:left w:val="single" w:sz="4" w:space="0" w:color="auto"/>
                    <w:right w:val="single" w:sz="4" w:space="0" w:color="auto"/>
                  </w:tcBorders>
                  <w:shd w:val="clear" w:color="auto" w:fill="auto"/>
                  <w:vAlign w:val="center"/>
                </w:tcPr>
                <w:p w:rsidR="006F565F" w:rsidRPr="006F565F" w:rsidRDefault="00295F6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4 287 114,45</w:t>
                  </w:r>
                </w:p>
              </w:tc>
            </w:tr>
            <w:tr w:rsidR="006F565F" w:rsidRPr="00FD7A86" w:rsidTr="00A02D0F">
              <w:trPr>
                <w:trHeight w:val="233"/>
              </w:trPr>
              <w:tc>
                <w:tcPr>
                  <w:tcW w:w="592" w:type="dxa"/>
                  <w:shd w:val="clear" w:color="auto" w:fill="auto"/>
                  <w:vAlign w:val="center"/>
                </w:tcPr>
                <w:p w:rsidR="006F565F" w:rsidRPr="00FD7A86" w:rsidRDefault="006F565F" w:rsidP="006F565F">
                  <w:pPr>
                    <w:ind w:right="-104" w:firstLine="0"/>
                    <w:contextualSpacing/>
                    <w:jc w:val="center"/>
                    <w:outlineLvl w:val="1"/>
                    <w:rPr>
                      <w:rFonts w:ascii="Times New Roman" w:eastAsia="Calibri" w:hAnsi="Times New Roman" w:cs="Times New Roman"/>
                      <w:sz w:val="16"/>
                      <w:szCs w:val="16"/>
                    </w:rPr>
                  </w:pPr>
                  <w:r w:rsidRPr="00FD7A86">
                    <w:rPr>
                      <w:rFonts w:ascii="Times New Roman" w:eastAsia="Calibri" w:hAnsi="Times New Roman" w:cs="Times New Roman"/>
                      <w:sz w:val="16"/>
                      <w:szCs w:val="16"/>
                    </w:rPr>
                    <w:t>Итого</w:t>
                  </w:r>
                </w:p>
              </w:tc>
              <w:tc>
                <w:tcPr>
                  <w:tcW w:w="1276" w:type="dxa"/>
                  <w:tcBorders>
                    <w:left w:val="single" w:sz="4" w:space="0" w:color="auto"/>
                  </w:tcBorders>
                  <w:shd w:val="clear" w:color="auto" w:fill="auto"/>
                  <w:vAlign w:val="center"/>
                </w:tcPr>
                <w:p w:rsidR="006F565F" w:rsidRPr="006F565F" w:rsidRDefault="006F565F" w:rsidP="006F565F">
                  <w:pPr>
                    <w:ind w:firstLine="0"/>
                    <w:contextualSpacing/>
                    <w:jc w:val="center"/>
                    <w:outlineLvl w:val="1"/>
                    <w:rPr>
                      <w:rFonts w:ascii="Times New Roman" w:eastAsia="Calibri" w:hAnsi="Times New Roman" w:cs="Times New Roman"/>
                      <w:sz w:val="16"/>
                      <w:szCs w:val="16"/>
                    </w:rPr>
                  </w:pPr>
                  <w:r w:rsidRPr="006F565F">
                    <w:rPr>
                      <w:rFonts w:ascii="Times New Roman" w:eastAsia="Calibri" w:hAnsi="Times New Roman" w:cs="Times New Roman"/>
                      <w:sz w:val="16"/>
                      <w:szCs w:val="16"/>
                    </w:rPr>
                    <w:t>131 731 333,9</w:t>
                  </w:r>
                  <w:r w:rsidR="00DA2407">
                    <w:rPr>
                      <w:rFonts w:ascii="Times New Roman" w:eastAsia="Calibri" w:hAnsi="Times New Roman" w:cs="Times New Roman"/>
                      <w:sz w:val="16"/>
                      <w:szCs w:val="16"/>
                    </w:rPr>
                    <w:t>3</w:t>
                  </w:r>
                  <w:r w:rsidRPr="006F565F">
                    <w:rPr>
                      <w:rFonts w:ascii="Times New Roman" w:eastAsia="Calibri" w:hAnsi="Times New Roman" w:cs="Times New Roman"/>
                      <w:sz w:val="16"/>
                      <w:szCs w:val="16"/>
                    </w:rPr>
                    <w:t xml:space="preserve">   </w:t>
                  </w:r>
                </w:p>
              </w:tc>
              <w:tc>
                <w:tcPr>
                  <w:tcW w:w="1162" w:type="dxa"/>
                  <w:tcBorders>
                    <w:bottom w:val="single" w:sz="4" w:space="0" w:color="auto"/>
                  </w:tcBorders>
                  <w:shd w:val="clear" w:color="auto" w:fill="auto"/>
                  <w:vAlign w:val="center"/>
                </w:tcPr>
                <w:p w:rsidR="006F565F" w:rsidRPr="006F565F" w:rsidRDefault="00DA2407"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90 536 890,85</w:t>
                  </w:r>
                  <w:r w:rsidR="006F565F" w:rsidRPr="006F565F">
                    <w:rPr>
                      <w:rFonts w:ascii="Times New Roman" w:eastAsia="Calibri" w:hAnsi="Times New Roman" w:cs="Times New Roman"/>
                      <w:sz w:val="16"/>
                      <w:szCs w:val="16"/>
                    </w:rPr>
                    <w:t xml:space="preserve">  </w:t>
                  </w:r>
                </w:p>
              </w:tc>
              <w:tc>
                <w:tcPr>
                  <w:tcW w:w="1133" w:type="dxa"/>
                  <w:tcBorders>
                    <w:top w:val="single" w:sz="4" w:space="0" w:color="auto"/>
                  </w:tcBorders>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 xml:space="preserve">10 538 926,8   </w:t>
                  </w:r>
                </w:p>
              </w:tc>
              <w:tc>
                <w:tcPr>
                  <w:tcW w:w="992" w:type="dxa"/>
                  <w:tcBorders>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71 660,6</w:t>
                  </w:r>
                </w:p>
              </w:tc>
              <w:tc>
                <w:tcPr>
                  <w:tcW w:w="992" w:type="dxa"/>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149 972,8</w:t>
                  </w:r>
                </w:p>
              </w:tc>
              <w:tc>
                <w:tcPr>
                  <w:tcW w:w="1107" w:type="dxa"/>
                  <w:tcBorders>
                    <w:bottom w:val="single" w:sz="4" w:space="0" w:color="auto"/>
                    <w:right w:val="single" w:sz="4" w:space="0" w:color="auto"/>
                  </w:tcBorders>
                  <w:shd w:val="clear" w:color="auto" w:fill="auto"/>
                  <w:vAlign w:val="center"/>
                </w:tcPr>
                <w:p w:rsidR="006F565F" w:rsidRPr="006C30A4" w:rsidRDefault="006F565F" w:rsidP="006F565F">
                  <w:pPr>
                    <w:ind w:firstLine="0"/>
                    <w:contextualSpacing/>
                    <w:jc w:val="center"/>
                    <w:outlineLvl w:val="1"/>
                    <w:rPr>
                      <w:rFonts w:ascii="Times New Roman" w:eastAsia="Calibri" w:hAnsi="Times New Roman" w:cs="Times New Roman"/>
                      <w:sz w:val="16"/>
                      <w:szCs w:val="16"/>
                    </w:rPr>
                  </w:pPr>
                  <w:r w:rsidRPr="006C30A4">
                    <w:rPr>
                      <w:rFonts w:ascii="Times New Roman" w:eastAsia="Calibri" w:hAnsi="Times New Roman" w:cs="Times New Roman"/>
                      <w:sz w:val="16"/>
                      <w:szCs w:val="16"/>
                    </w:rPr>
                    <w:t>6 722 422,9</w:t>
                  </w:r>
                </w:p>
              </w:tc>
              <w:tc>
                <w:tcPr>
                  <w:tcW w:w="1138" w:type="dxa"/>
                  <w:tcBorders>
                    <w:left w:val="single" w:sz="4" w:space="0" w:color="auto"/>
                    <w:bottom w:val="single" w:sz="4" w:space="0" w:color="auto"/>
                  </w:tcBorders>
                  <w:shd w:val="clear" w:color="auto" w:fill="auto"/>
                  <w:vAlign w:val="center"/>
                </w:tcPr>
                <w:p w:rsidR="006F565F" w:rsidRPr="006F565F" w:rsidRDefault="00A02D0F" w:rsidP="006F565F">
                  <w:pPr>
                    <w:ind w:firstLine="0"/>
                    <w:contextualSpacing/>
                    <w:jc w:val="center"/>
                    <w:outlineLvl w:val="1"/>
                    <w:rPr>
                      <w:rFonts w:ascii="Times New Roman" w:eastAsia="Calibri" w:hAnsi="Times New Roman" w:cs="Times New Roman"/>
                      <w:sz w:val="16"/>
                      <w:szCs w:val="16"/>
                    </w:rPr>
                  </w:pPr>
                  <w:r>
                    <w:rPr>
                      <w:rFonts w:ascii="Times New Roman" w:eastAsia="Calibri" w:hAnsi="Times New Roman" w:cs="Times New Roman"/>
                      <w:sz w:val="16"/>
                      <w:szCs w:val="16"/>
                    </w:rPr>
                    <w:t>23 711 459,97</w:t>
                  </w:r>
                </w:p>
              </w:tc>
            </w:tr>
          </w:tbl>
          <w:p w:rsidR="00E45CAE" w:rsidRPr="00FD7A86" w:rsidRDefault="00E45CAE" w:rsidP="00E45CAE">
            <w:pPr>
              <w:ind w:firstLine="0"/>
              <w:rPr>
                <w:rFonts w:ascii="Times New Roman" w:eastAsia="Calibri" w:hAnsi="Times New Roman" w:cs="Times New Roman"/>
                <w:sz w:val="28"/>
                <w:szCs w:val="28"/>
              </w:rPr>
            </w:pPr>
          </w:p>
          <w:p w:rsidR="00E45CAE" w:rsidRPr="00FD7A86" w:rsidRDefault="00E45CAE" w:rsidP="00E45CAE">
            <w:pPr>
              <w:ind w:firstLine="0"/>
              <w:contextualSpacing/>
              <w:outlineLvl w:val="1"/>
              <w:rPr>
                <w:rFonts w:ascii="Times New Roman" w:hAnsi="Times New Roman"/>
                <w:sz w:val="28"/>
                <w:szCs w:val="28"/>
              </w:rPr>
            </w:pPr>
            <w:r w:rsidRPr="00FD7A86">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E45CAE" w:rsidRPr="00FD7A86" w:rsidRDefault="00E45CAE" w:rsidP="00F33B49">
      <w:pPr>
        <w:tabs>
          <w:tab w:val="left" w:pos="3828"/>
        </w:tabs>
        <w:ind w:right="-1" w:firstLine="709"/>
        <w:rPr>
          <w:rFonts w:ascii="Times New Roman" w:hAnsi="Times New Roman" w:cs="Times New Roman"/>
          <w:sz w:val="28"/>
          <w:szCs w:val="28"/>
        </w:rPr>
      </w:pPr>
    </w:p>
    <w:p w:rsidR="00F56678" w:rsidRPr="00FD7A86" w:rsidRDefault="00851C38" w:rsidP="00851C38">
      <w:pPr>
        <w:ind w:firstLine="709"/>
        <w:rPr>
          <w:rFonts w:ascii="Times New Roman" w:hAnsi="Times New Roman" w:cs="Times New Roman"/>
          <w:sz w:val="28"/>
          <w:szCs w:val="28"/>
          <w:lang w:eastAsia="en-US"/>
        </w:rPr>
      </w:pPr>
      <w:r w:rsidRPr="00FD7A86">
        <w:rPr>
          <w:rFonts w:ascii="Times New Roman" w:hAnsi="Times New Roman" w:cs="Times New Roman"/>
          <w:sz w:val="28"/>
          <w:szCs w:val="28"/>
          <w:lang w:eastAsia="en-US"/>
        </w:rPr>
        <w:t xml:space="preserve">раздел 3 </w:t>
      </w:r>
      <w:r w:rsidR="00FF72D4" w:rsidRPr="00FF72D4">
        <w:rPr>
          <w:rFonts w:ascii="Times New Roman" w:hAnsi="Times New Roman" w:cs="Times New Roman"/>
          <w:sz w:val="28"/>
          <w:szCs w:val="28"/>
          <w:lang w:eastAsia="en-US"/>
        </w:rPr>
        <w:t xml:space="preserve">Программы </w:t>
      </w:r>
      <w:r w:rsidR="00E45CAE" w:rsidRPr="00FD7A86">
        <w:rPr>
          <w:rFonts w:ascii="Times New Roman" w:hAnsi="Times New Roman" w:cs="Times New Roman"/>
          <w:sz w:val="28"/>
          <w:szCs w:val="28"/>
        </w:rPr>
        <w:t>изложить в следующей редакции:</w:t>
      </w:r>
    </w:p>
    <w:p w:rsidR="00E45CAE" w:rsidRPr="00FD7A86" w:rsidRDefault="00E45CAE" w:rsidP="00F56678">
      <w:pPr>
        <w:tabs>
          <w:tab w:val="left" w:pos="3828"/>
        </w:tabs>
        <w:ind w:right="-1" w:firstLine="709"/>
        <w:rPr>
          <w:rFonts w:ascii="Times New Roman" w:hAnsi="Times New Roman" w:cs="Times New Roman"/>
          <w:sz w:val="28"/>
          <w:szCs w:val="28"/>
        </w:rPr>
      </w:pPr>
    </w:p>
    <w:p w:rsidR="00E45CAE" w:rsidRPr="00FD7A86" w:rsidRDefault="00E45CAE" w:rsidP="00E45CAE">
      <w:pPr>
        <w:ind w:firstLine="0"/>
        <w:jc w:val="center"/>
        <w:rPr>
          <w:rFonts w:ascii="Times New Roman" w:hAnsi="Times New Roman" w:cs="Times New Roman"/>
          <w:sz w:val="28"/>
          <w:szCs w:val="28"/>
        </w:rPr>
      </w:pPr>
      <w:r w:rsidRPr="00FD7A86">
        <w:rPr>
          <w:rFonts w:ascii="Times New Roman" w:hAnsi="Times New Roman" w:cs="Times New Roman"/>
          <w:sz w:val="28"/>
          <w:szCs w:val="28"/>
        </w:rPr>
        <w:t>«3. Обоснование ресурсного обеспечения Программы</w:t>
      </w:r>
    </w:p>
    <w:p w:rsidR="00E45CAE" w:rsidRPr="00FD7A86" w:rsidRDefault="00E45CAE" w:rsidP="00E45CAE">
      <w:pPr>
        <w:ind w:firstLine="0"/>
        <w:rPr>
          <w:rFonts w:ascii="Times New Roman" w:hAnsi="Times New Roman" w:cs="Times New Roman"/>
          <w:b/>
          <w:sz w:val="18"/>
          <w:szCs w:val="28"/>
        </w:rPr>
      </w:pPr>
    </w:p>
    <w:p w:rsidR="00E45CAE" w:rsidRPr="00FD7A86" w:rsidRDefault="00E45CAE" w:rsidP="00E45CAE">
      <w:pPr>
        <w:autoSpaceDE/>
        <w:autoSpaceDN/>
        <w:adjustRightInd/>
        <w:ind w:firstLine="709"/>
        <w:rPr>
          <w:rFonts w:ascii="Times New Roman" w:hAnsi="Times New Roman" w:cs="Times New Roman"/>
          <w:bCs/>
          <w:sz w:val="28"/>
          <w:szCs w:val="28"/>
        </w:rPr>
      </w:pPr>
      <w:r w:rsidRPr="00FD7A86">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E45CAE" w:rsidRPr="00FD7A86" w:rsidRDefault="00E45CAE" w:rsidP="00E45CAE">
      <w:pPr>
        <w:autoSpaceDE/>
        <w:autoSpaceDN/>
        <w:adjustRightInd/>
        <w:ind w:firstLine="709"/>
        <w:rPr>
          <w:rFonts w:ascii="Times New Roman" w:hAnsi="Times New Roman" w:cs="Times New Roman"/>
          <w:bCs/>
          <w:sz w:val="28"/>
          <w:szCs w:val="28"/>
        </w:rPr>
      </w:pPr>
      <w:r w:rsidRPr="00FD7A86">
        <w:rPr>
          <w:rFonts w:ascii="Times New Roman" w:hAnsi="Times New Roman" w:cs="Times New Roman"/>
          <w:bCs/>
          <w:sz w:val="28"/>
          <w:szCs w:val="28"/>
        </w:rPr>
        <w:t xml:space="preserve">Прогнозный общий объем финансирования Программы в 2020 – </w:t>
      </w:r>
      <w:r w:rsidRPr="00FD7A86">
        <w:rPr>
          <w:rFonts w:ascii="Times New Roman" w:hAnsi="Times New Roman" w:cs="Times New Roman"/>
          <w:sz w:val="28"/>
          <w:szCs w:val="28"/>
        </w:rPr>
        <w:t>2025</w:t>
      </w:r>
      <w:r w:rsidRPr="00FD7A86">
        <w:rPr>
          <w:rFonts w:ascii="Times New Roman" w:hAnsi="Times New Roman" w:cs="Times New Roman"/>
          <w:bCs/>
          <w:sz w:val="28"/>
          <w:szCs w:val="28"/>
        </w:rPr>
        <w:t xml:space="preserve"> годах составит </w:t>
      </w:r>
      <w:r w:rsidR="006F565F">
        <w:rPr>
          <w:rFonts w:ascii="Times New Roman" w:eastAsia="Calibri" w:hAnsi="Times New Roman" w:cs="Times New Roman"/>
          <w:sz w:val="28"/>
          <w:szCs w:val="28"/>
        </w:rPr>
        <w:t>131</w:t>
      </w:r>
      <w:r w:rsidRPr="00FD7A86">
        <w:rPr>
          <w:rFonts w:ascii="Times New Roman" w:eastAsia="Calibri" w:hAnsi="Times New Roman" w:cs="Times New Roman"/>
          <w:sz w:val="28"/>
          <w:szCs w:val="28"/>
        </w:rPr>
        <w:t xml:space="preserve"> 731 333,9</w:t>
      </w:r>
      <w:r w:rsidR="002B2FC6" w:rsidRPr="00FD7A86">
        <w:rPr>
          <w:rFonts w:ascii="Times New Roman" w:eastAsia="Calibri" w:hAnsi="Times New Roman" w:cs="Times New Roman"/>
          <w:sz w:val="28"/>
          <w:szCs w:val="28"/>
        </w:rPr>
        <w:t>3</w:t>
      </w:r>
      <w:r w:rsidRPr="00FD7A86">
        <w:rPr>
          <w:rFonts w:ascii="Times New Roman" w:eastAsia="Calibri" w:hAnsi="Times New Roman" w:cs="Times New Roman"/>
          <w:sz w:val="28"/>
          <w:szCs w:val="28"/>
        </w:rPr>
        <w:t xml:space="preserve"> </w:t>
      </w:r>
      <w:proofErr w:type="spellStart"/>
      <w:r w:rsidRPr="00FD7A86">
        <w:rPr>
          <w:rFonts w:ascii="Times New Roman" w:hAnsi="Times New Roman" w:cs="Times New Roman"/>
          <w:bCs/>
          <w:sz w:val="28"/>
          <w:szCs w:val="28"/>
        </w:rPr>
        <w:t>тыс.рублей</w:t>
      </w:r>
      <w:proofErr w:type="spellEnd"/>
      <w:r w:rsidRPr="00FD7A86">
        <w:rPr>
          <w:rFonts w:ascii="Times New Roman" w:hAnsi="Times New Roman" w:cs="Times New Roman"/>
          <w:bCs/>
          <w:sz w:val="28"/>
          <w:szCs w:val="28"/>
        </w:rPr>
        <w:t>, в том числе:</w:t>
      </w:r>
    </w:p>
    <w:p w:rsidR="00E45CAE" w:rsidRPr="00FD7A86" w:rsidRDefault="00E45CAE" w:rsidP="00E45CAE">
      <w:pPr>
        <w:autoSpaceDE/>
        <w:autoSpaceDN/>
        <w:adjustRightInd/>
        <w:ind w:firstLine="709"/>
        <w:jc w:val="left"/>
        <w:rPr>
          <w:rFonts w:ascii="Times New Roman" w:hAnsi="Times New Roman" w:cs="Times New Roman"/>
          <w:bCs/>
          <w:sz w:val="28"/>
          <w:szCs w:val="28"/>
        </w:rPr>
      </w:pPr>
    </w:p>
    <w:p w:rsidR="00E45CAE" w:rsidRPr="00FD7A86" w:rsidRDefault="00E45CAE" w:rsidP="00E45CAE">
      <w:pPr>
        <w:autoSpaceDE/>
        <w:autoSpaceDN/>
        <w:adjustRightInd/>
        <w:ind w:firstLine="0"/>
        <w:contextualSpacing/>
        <w:jc w:val="right"/>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roofErr w:type="spellStart"/>
      <w:r w:rsidRPr="00FD7A86">
        <w:rPr>
          <w:rFonts w:ascii="Times New Roman" w:eastAsia="Calibri" w:hAnsi="Times New Roman" w:cs="Times New Roman"/>
          <w:sz w:val="22"/>
          <w:szCs w:val="22"/>
        </w:rPr>
        <w:t>тыс.рублей</w:t>
      </w:r>
      <w:proofErr w:type="spellEnd"/>
      <w:r w:rsidRPr="00FD7A86">
        <w:rPr>
          <w:rFonts w:ascii="Times New Roman" w:eastAsia="Calibri" w:hAnsi="Times New Roman" w:cs="Times New Roman"/>
          <w:sz w:val="22"/>
          <w:szCs w:val="22"/>
        </w:rPr>
        <w:t>)</w:t>
      </w:r>
    </w:p>
    <w:tbl>
      <w:tblPr>
        <w:tblW w:w="10661" w:type="dxa"/>
        <w:tblInd w:w="-14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959"/>
        <w:gridCol w:w="1735"/>
        <w:gridCol w:w="1560"/>
        <w:gridCol w:w="1417"/>
        <w:gridCol w:w="992"/>
        <w:gridCol w:w="1134"/>
        <w:gridCol w:w="1446"/>
        <w:gridCol w:w="1418"/>
      </w:tblGrid>
      <w:tr w:rsidR="00E45CAE" w:rsidRPr="00FD7A86" w:rsidTr="002B2FC6">
        <w:trPr>
          <w:trHeight w:val="311"/>
        </w:trPr>
        <w:tc>
          <w:tcPr>
            <w:tcW w:w="959" w:type="dxa"/>
            <w:vMerge w:val="restart"/>
            <w:shd w:val="clear" w:color="auto" w:fill="auto"/>
          </w:tcPr>
          <w:p w:rsidR="00E45CAE" w:rsidRPr="00FD7A86" w:rsidRDefault="00E45CAE" w:rsidP="00E45CAE">
            <w:pPr>
              <w:tabs>
                <w:tab w:val="left" w:pos="320"/>
              </w:tabs>
              <w:ind w:right="-169"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Год</w:t>
            </w:r>
          </w:p>
        </w:tc>
        <w:tc>
          <w:tcPr>
            <w:tcW w:w="1735" w:type="dxa"/>
            <w:vMerge w:val="restart"/>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Всего средств</w:t>
            </w:r>
          </w:p>
        </w:tc>
        <w:tc>
          <w:tcPr>
            <w:tcW w:w="1560" w:type="dxa"/>
            <w:vMerge w:val="restart"/>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Средства бюджета Республики Татарстан</w:t>
            </w:r>
          </w:p>
        </w:tc>
        <w:tc>
          <w:tcPr>
            <w:tcW w:w="6407" w:type="dxa"/>
            <w:gridSpan w:val="5"/>
          </w:tcPr>
          <w:p w:rsidR="00E45CAE" w:rsidRPr="00FD7A86" w:rsidRDefault="00E45CAE" w:rsidP="00E45CAE">
            <w:pPr>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Планируемые к привлечению средства</w:t>
            </w:r>
          </w:p>
        </w:tc>
      </w:tr>
      <w:tr w:rsidR="00E45CAE" w:rsidRPr="00FD7A86" w:rsidTr="002B2FC6">
        <w:trPr>
          <w:trHeight w:val="289"/>
        </w:trPr>
        <w:tc>
          <w:tcPr>
            <w:tcW w:w="959"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p>
        </w:tc>
        <w:tc>
          <w:tcPr>
            <w:tcW w:w="1735"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p>
        </w:tc>
        <w:tc>
          <w:tcPr>
            <w:tcW w:w="1560" w:type="dxa"/>
            <w:vMerge/>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p>
        </w:tc>
        <w:tc>
          <w:tcPr>
            <w:tcW w:w="1417" w:type="dxa"/>
            <w:tcBorders>
              <w:top w:val="single" w:sz="4" w:space="0" w:color="auto"/>
            </w:tcBorders>
          </w:tcPr>
          <w:p w:rsidR="00E45CAE" w:rsidRPr="00FD7A86" w:rsidRDefault="00E45CAE" w:rsidP="00E45CAE">
            <w:pPr>
              <w:ind w:right="-44"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федерального бюджета</w:t>
            </w:r>
          </w:p>
        </w:tc>
        <w:tc>
          <w:tcPr>
            <w:tcW w:w="992" w:type="dxa"/>
            <w:tcBorders>
              <w:top w:val="single" w:sz="4" w:space="0" w:color="auto"/>
              <w:right w:val="single" w:sz="4" w:space="0" w:color="auto"/>
            </w:tcBorders>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государственной корпорации – Фонда содействия реформированию жилищно-коммунального хозяйства</w:t>
            </w:r>
          </w:p>
        </w:tc>
        <w:tc>
          <w:tcPr>
            <w:tcW w:w="1134" w:type="dxa"/>
            <w:tcBorders>
              <w:top w:val="single" w:sz="4" w:space="0" w:color="auto"/>
            </w:tcBorders>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некоммерческой организации «Фонд развития моногородов»</w:t>
            </w:r>
          </w:p>
        </w:tc>
        <w:tc>
          <w:tcPr>
            <w:tcW w:w="1446" w:type="dxa"/>
            <w:tcBorders>
              <w:top w:val="single" w:sz="4" w:space="0" w:color="auto"/>
              <w:right w:val="single" w:sz="4" w:space="0" w:color="auto"/>
            </w:tcBorders>
            <w:shd w:val="clear" w:color="auto" w:fill="auto"/>
          </w:tcPr>
          <w:p w:rsidR="00E45CAE" w:rsidRPr="00FD7A86" w:rsidRDefault="00E45CAE" w:rsidP="00E45CAE">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местных бюджетов</w:t>
            </w:r>
          </w:p>
        </w:tc>
        <w:tc>
          <w:tcPr>
            <w:tcW w:w="1418" w:type="dxa"/>
            <w:tcBorders>
              <w:top w:val="single" w:sz="4" w:space="0" w:color="auto"/>
              <w:left w:val="single" w:sz="4" w:space="0" w:color="auto"/>
              <w:right w:val="single" w:sz="4" w:space="0" w:color="auto"/>
            </w:tcBorders>
            <w:shd w:val="clear" w:color="auto" w:fill="auto"/>
          </w:tcPr>
          <w:p w:rsidR="00E45CAE" w:rsidRPr="00FD7A86" w:rsidRDefault="00E45CAE" w:rsidP="00E45CAE">
            <w:pPr>
              <w:ind w:hanging="1"/>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из внебюджетных источников</w:t>
            </w:r>
          </w:p>
        </w:tc>
      </w:tr>
      <w:tr w:rsidR="002B2FC6" w:rsidRPr="00FD7A86" w:rsidTr="002B2FC6">
        <w:trPr>
          <w:trHeight w:val="203"/>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2020</w:t>
            </w:r>
          </w:p>
        </w:tc>
        <w:tc>
          <w:tcPr>
            <w:tcW w:w="1735" w:type="dxa"/>
            <w:tcBorders>
              <w:left w:val="single" w:sz="4" w:space="0" w:color="auto"/>
              <w:right w:val="single" w:sz="4" w:space="0" w:color="auto"/>
            </w:tcBorders>
            <w:shd w:val="clear" w:color="auto" w:fill="auto"/>
            <w:vAlign w:val="center"/>
          </w:tcPr>
          <w:p w:rsidR="002B2FC6" w:rsidRPr="00FD7A86" w:rsidRDefault="006F565F" w:rsidP="002B2FC6">
            <w:pPr>
              <w:ind w:firstLine="0"/>
              <w:contextualSpacing/>
              <w:jc w:val="center"/>
              <w:outlineLvl w:val="1"/>
              <w:rPr>
                <w:rFonts w:ascii="Times New Roman" w:eastAsia="Calibri" w:hAnsi="Times New Roman" w:cs="Times New Roman"/>
                <w:sz w:val="22"/>
                <w:szCs w:val="22"/>
              </w:rPr>
            </w:pPr>
            <w:r>
              <w:rPr>
                <w:rFonts w:ascii="Times New Roman" w:eastAsia="Calibri" w:hAnsi="Times New Roman" w:cs="Times New Roman"/>
                <w:sz w:val="22"/>
                <w:szCs w:val="22"/>
              </w:rPr>
              <w:t>21</w:t>
            </w:r>
            <w:r w:rsidR="002B2FC6" w:rsidRPr="00FD7A86">
              <w:rPr>
                <w:rFonts w:ascii="Times New Roman" w:eastAsia="Calibri" w:hAnsi="Times New Roman" w:cs="Times New Roman"/>
                <w:sz w:val="22"/>
                <w:szCs w:val="22"/>
              </w:rPr>
              <w:t xml:space="preserve"> 898 518,22   </w:t>
            </w:r>
          </w:p>
        </w:tc>
        <w:tc>
          <w:tcPr>
            <w:tcW w:w="1560" w:type="dxa"/>
            <w:tcBorders>
              <w:left w:val="single" w:sz="4" w:space="0" w:color="auto"/>
            </w:tcBorders>
            <w:shd w:val="clear" w:color="auto" w:fill="auto"/>
            <w:vAlign w:val="center"/>
          </w:tcPr>
          <w:p w:rsidR="002B2FC6" w:rsidRPr="00FD7A86" w:rsidRDefault="002B2FC6" w:rsidP="006F565F">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w:t>
            </w:r>
            <w:r w:rsidR="006F565F">
              <w:rPr>
                <w:rFonts w:ascii="Times New Roman" w:eastAsia="Calibri" w:hAnsi="Times New Roman" w:cs="Times New Roman"/>
                <w:sz w:val="22"/>
                <w:szCs w:val="22"/>
              </w:rPr>
              <w:t>3</w:t>
            </w:r>
            <w:r w:rsidRPr="00FD7A86">
              <w:rPr>
                <w:rFonts w:ascii="Times New Roman" w:eastAsia="Calibri" w:hAnsi="Times New Roman" w:cs="Times New Roman"/>
                <w:sz w:val="22"/>
                <w:szCs w:val="22"/>
              </w:rPr>
              <w:t xml:space="preserve"> 173 229,94   </w:t>
            </w:r>
          </w:p>
        </w:tc>
        <w:tc>
          <w:tcPr>
            <w:tcW w:w="1417" w:type="dxa"/>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 xml:space="preserve">3 642 913,6   </w:t>
            </w:r>
          </w:p>
        </w:tc>
        <w:tc>
          <w:tcPr>
            <w:tcW w:w="992"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71 660,6</w:t>
            </w:r>
          </w:p>
        </w:tc>
        <w:tc>
          <w:tcPr>
            <w:tcW w:w="1134" w:type="dxa"/>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149 972,8</w:t>
            </w:r>
          </w:p>
        </w:tc>
        <w:tc>
          <w:tcPr>
            <w:tcW w:w="1446" w:type="dxa"/>
            <w:tcBorders>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1 072 931,0</w:t>
            </w:r>
          </w:p>
        </w:tc>
        <w:tc>
          <w:tcPr>
            <w:tcW w:w="1418" w:type="dxa"/>
            <w:tcBorders>
              <w:left w:val="single" w:sz="4" w:space="0" w:color="auto"/>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3 787 810,28</w:t>
            </w:r>
          </w:p>
        </w:tc>
      </w:tr>
      <w:tr w:rsidR="002B2FC6" w:rsidRPr="00FD7A86" w:rsidTr="002B2FC6">
        <w:trPr>
          <w:trHeight w:val="203"/>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2021</w:t>
            </w:r>
          </w:p>
        </w:tc>
        <w:tc>
          <w:tcPr>
            <w:tcW w:w="1735" w:type="dxa"/>
            <w:tcBorders>
              <w:left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21 711 578,28</w:t>
            </w:r>
          </w:p>
        </w:tc>
        <w:tc>
          <w:tcPr>
            <w:tcW w:w="1560" w:type="dxa"/>
            <w:tcBorders>
              <w:lef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15 275 898,2</w:t>
            </w:r>
          </w:p>
        </w:tc>
        <w:tc>
          <w:tcPr>
            <w:tcW w:w="1417" w:type="dxa"/>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1 574 938,8</w:t>
            </w:r>
          </w:p>
        </w:tc>
        <w:tc>
          <w:tcPr>
            <w:tcW w:w="992"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134" w:type="dxa"/>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1 072 931,0</w:t>
            </w:r>
          </w:p>
        </w:tc>
        <w:tc>
          <w:tcPr>
            <w:tcW w:w="1418" w:type="dxa"/>
            <w:tcBorders>
              <w:left w:val="single" w:sz="4" w:space="0" w:color="auto"/>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3 787 810,28</w:t>
            </w:r>
          </w:p>
        </w:tc>
      </w:tr>
      <w:tr w:rsidR="002B2FC6" w:rsidRPr="00FD7A86" w:rsidTr="002B2FC6">
        <w:trPr>
          <w:trHeight w:val="192"/>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2022</w:t>
            </w:r>
          </w:p>
        </w:tc>
        <w:tc>
          <w:tcPr>
            <w:tcW w:w="1735" w:type="dxa"/>
            <w:tcBorders>
              <w:left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22 284 644,78</w:t>
            </w:r>
          </w:p>
        </w:tc>
        <w:tc>
          <w:tcPr>
            <w:tcW w:w="1560" w:type="dxa"/>
            <w:tcBorders>
              <w:lef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15 494 239,1</w:t>
            </w:r>
          </w:p>
        </w:tc>
        <w:tc>
          <w:tcPr>
            <w:tcW w:w="1417" w:type="dxa"/>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1 929 664,4</w:t>
            </w:r>
          </w:p>
        </w:tc>
        <w:tc>
          <w:tcPr>
            <w:tcW w:w="992"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134" w:type="dxa"/>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1 072 931,0</w:t>
            </w:r>
          </w:p>
        </w:tc>
        <w:tc>
          <w:tcPr>
            <w:tcW w:w="1418" w:type="dxa"/>
            <w:tcBorders>
              <w:lef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3 787 810,28</w:t>
            </w:r>
          </w:p>
        </w:tc>
      </w:tr>
      <w:tr w:rsidR="002B2FC6" w:rsidRPr="00FD7A86" w:rsidTr="002B2FC6">
        <w:trPr>
          <w:trHeight w:val="203"/>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2023</w:t>
            </w:r>
          </w:p>
        </w:tc>
        <w:tc>
          <w:tcPr>
            <w:tcW w:w="1735" w:type="dxa"/>
            <w:tcBorders>
              <w:left w:val="single" w:sz="4" w:space="0" w:color="auto"/>
              <w:bottom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21 556 194,89</w:t>
            </w:r>
          </w:p>
        </w:tc>
        <w:tc>
          <w:tcPr>
            <w:tcW w:w="1560" w:type="dxa"/>
            <w:tcBorders>
              <w:lef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14 983 418,73</w:t>
            </w:r>
          </w:p>
        </w:tc>
        <w:tc>
          <w:tcPr>
            <w:tcW w:w="1417" w:type="dxa"/>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1 506 420,0</w:t>
            </w:r>
          </w:p>
        </w:tc>
        <w:tc>
          <w:tcPr>
            <w:tcW w:w="992"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134" w:type="dxa"/>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1 119 067,03</w:t>
            </w:r>
          </w:p>
        </w:tc>
        <w:tc>
          <w:tcPr>
            <w:tcW w:w="1418" w:type="dxa"/>
            <w:tcBorders>
              <w:lef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3 947 289,12</w:t>
            </w:r>
          </w:p>
        </w:tc>
      </w:tr>
      <w:tr w:rsidR="002B2FC6" w:rsidRPr="00FD7A86" w:rsidTr="002B2FC6">
        <w:trPr>
          <w:trHeight w:val="192"/>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2024</w:t>
            </w:r>
          </w:p>
        </w:tc>
        <w:tc>
          <w:tcPr>
            <w:tcW w:w="1735" w:type="dxa"/>
            <w:tcBorders>
              <w:top w:val="single" w:sz="4" w:space="0" w:color="auto"/>
              <w:lef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22 864 994,16</w:t>
            </w:r>
          </w:p>
        </w:tc>
        <w:tc>
          <w:tcPr>
            <w:tcW w:w="1560"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15 699 191,69</w:t>
            </w:r>
          </w:p>
        </w:tc>
        <w:tc>
          <w:tcPr>
            <w:tcW w:w="1417" w:type="dxa"/>
            <w:tcBorders>
              <w:left w:val="single" w:sz="4" w:space="0" w:color="auto"/>
              <w:bottom w:val="single" w:sz="4" w:space="0" w:color="auto"/>
              <w:right w:val="single" w:sz="4" w:space="0" w:color="auto"/>
            </w:tcBorders>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1 884 990,0</w:t>
            </w:r>
          </w:p>
        </w:tc>
        <w:tc>
          <w:tcPr>
            <w:tcW w:w="992" w:type="dxa"/>
            <w:tcBorders>
              <w:left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134" w:type="dxa"/>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1 167 186,92</w:t>
            </w:r>
          </w:p>
        </w:tc>
        <w:tc>
          <w:tcPr>
            <w:tcW w:w="1418" w:type="dxa"/>
            <w:tcBorders>
              <w:lef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4 113 625,55</w:t>
            </w:r>
          </w:p>
        </w:tc>
      </w:tr>
      <w:tr w:rsidR="002B2FC6" w:rsidRPr="00FD7A86" w:rsidTr="002B2FC6">
        <w:trPr>
          <w:trHeight w:val="203"/>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2025</w:t>
            </w:r>
          </w:p>
        </w:tc>
        <w:tc>
          <w:tcPr>
            <w:tcW w:w="1735" w:type="dxa"/>
            <w:tcBorders>
              <w:lef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21 415 403,6</w:t>
            </w:r>
          </w:p>
        </w:tc>
        <w:tc>
          <w:tcPr>
            <w:tcW w:w="1560" w:type="dxa"/>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15 910 913,19</w:t>
            </w:r>
          </w:p>
        </w:tc>
        <w:tc>
          <w:tcPr>
            <w:tcW w:w="1417" w:type="dxa"/>
            <w:tcBorders>
              <w:top w:val="single" w:sz="4" w:space="0" w:color="auto"/>
              <w:bottom w:val="single" w:sz="4" w:space="0" w:color="auto"/>
              <w:right w:val="single" w:sz="4" w:space="0" w:color="auto"/>
            </w:tcBorders>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992" w:type="dxa"/>
            <w:tcBorders>
              <w:left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134" w:type="dxa"/>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1 217 375,95</w:t>
            </w:r>
          </w:p>
        </w:tc>
        <w:tc>
          <w:tcPr>
            <w:tcW w:w="1418" w:type="dxa"/>
            <w:tcBorders>
              <w:left w:val="single" w:sz="4" w:space="0" w:color="auto"/>
              <w:right w:val="single" w:sz="4" w:space="0" w:color="auto"/>
            </w:tcBorders>
            <w:shd w:val="clear" w:color="auto" w:fill="auto"/>
            <w:vAlign w:val="center"/>
          </w:tcPr>
          <w:p w:rsidR="002B2FC6" w:rsidRPr="00FD7A86" w:rsidRDefault="002B2FC6" w:rsidP="002B2FC6">
            <w:pPr>
              <w:widowControl/>
              <w:autoSpaceDE/>
              <w:autoSpaceDN/>
              <w:adjustRightInd/>
              <w:ind w:firstLine="0"/>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4 287 114,45</w:t>
            </w:r>
          </w:p>
        </w:tc>
      </w:tr>
      <w:tr w:rsidR="002B2FC6" w:rsidRPr="00FD7A86" w:rsidTr="002B2FC6">
        <w:trPr>
          <w:trHeight w:val="233"/>
        </w:trPr>
        <w:tc>
          <w:tcPr>
            <w:tcW w:w="959"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Итого</w:t>
            </w:r>
          </w:p>
        </w:tc>
        <w:tc>
          <w:tcPr>
            <w:tcW w:w="1735" w:type="dxa"/>
            <w:tcBorders>
              <w:left w:val="single" w:sz="4" w:space="0" w:color="auto"/>
            </w:tcBorders>
            <w:shd w:val="clear" w:color="auto" w:fill="auto"/>
            <w:vAlign w:val="center"/>
          </w:tcPr>
          <w:p w:rsidR="002B2FC6" w:rsidRPr="00FD7A86" w:rsidRDefault="002B2FC6" w:rsidP="006F565F">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w:t>
            </w:r>
            <w:r w:rsidR="006F565F">
              <w:rPr>
                <w:rFonts w:ascii="Times New Roman" w:eastAsia="Calibri" w:hAnsi="Times New Roman" w:cs="Times New Roman"/>
                <w:sz w:val="22"/>
                <w:szCs w:val="22"/>
              </w:rPr>
              <w:t>31</w:t>
            </w:r>
            <w:r w:rsidRPr="00FD7A86">
              <w:rPr>
                <w:rFonts w:ascii="Times New Roman" w:eastAsia="Calibri" w:hAnsi="Times New Roman" w:cs="Times New Roman"/>
                <w:sz w:val="22"/>
                <w:szCs w:val="22"/>
              </w:rPr>
              <w:t xml:space="preserve"> 731 333,93   </w:t>
            </w:r>
          </w:p>
        </w:tc>
        <w:tc>
          <w:tcPr>
            <w:tcW w:w="1560" w:type="dxa"/>
            <w:tcBorders>
              <w:bottom w:val="single" w:sz="4" w:space="0" w:color="auto"/>
            </w:tcBorders>
            <w:shd w:val="clear" w:color="auto" w:fill="auto"/>
            <w:vAlign w:val="center"/>
          </w:tcPr>
          <w:p w:rsidR="002B2FC6" w:rsidRPr="00FD7A86" w:rsidRDefault="006F565F" w:rsidP="002B2FC6">
            <w:pPr>
              <w:ind w:firstLine="0"/>
              <w:contextualSpacing/>
              <w:jc w:val="center"/>
              <w:outlineLvl w:val="1"/>
              <w:rPr>
                <w:rFonts w:ascii="Times New Roman" w:eastAsia="Calibri" w:hAnsi="Times New Roman" w:cs="Times New Roman"/>
                <w:sz w:val="22"/>
                <w:szCs w:val="22"/>
              </w:rPr>
            </w:pPr>
            <w:r>
              <w:rPr>
                <w:rFonts w:ascii="Times New Roman" w:eastAsia="Calibri" w:hAnsi="Times New Roman" w:cs="Times New Roman"/>
                <w:sz w:val="22"/>
                <w:szCs w:val="22"/>
              </w:rPr>
              <w:t>90</w:t>
            </w:r>
            <w:r w:rsidR="002B2FC6" w:rsidRPr="00FD7A86">
              <w:rPr>
                <w:rFonts w:ascii="Times New Roman" w:eastAsia="Calibri" w:hAnsi="Times New Roman" w:cs="Times New Roman"/>
                <w:sz w:val="22"/>
                <w:szCs w:val="22"/>
              </w:rPr>
              <w:t xml:space="preserve"> 536 890,85  </w:t>
            </w:r>
          </w:p>
        </w:tc>
        <w:tc>
          <w:tcPr>
            <w:tcW w:w="1417" w:type="dxa"/>
            <w:tcBorders>
              <w:top w:val="single" w:sz="4" w:space="0" w:color="auto"/>
            </w:tcBorders>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 xml:space="preserve">10 538 926,8   </w:t>
            </w:r>
          </w:p>
        </w:tc>
        <w:tc>
          <w:tcPr>
            <w:tcW w:w="992" w:type="dxa"/>
            <w:tcBorders>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71 660,6</w:t>
            </w:r>
          </w:p>
        </w:tc>
        <w:tc>
          <w:tcPr>
            <w:tcW w:w="1134" w:type="dxa"/>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149 972,8</w:t>
            </w:r>
          </w:p>
        </w:tc>
        <w:tc>
          <w:tcPr>
            <w:tcW w:w="1446" w:type="dxa"/>
            <w:tcBorders>
              <w:bottom w:val="single" w:sz="4" w:space="0" w:color="auto"/>
              <w:right w:val="single" w:sz="4" w:space="0" w:color="auto"/>
            </w:tcBorders>
            <w:shd w:val="clear" w:color="auto" w:fill="auto"/>
            <w:vAlign w:val="center"/>
          </w:tcPr>
          <w:p w:rsidR="002B2FC6" w:rsidRPr="00FD7A86" w:rsidRDefault="002B2FC6" w:rsidP="002B2FC6">
            <w:pPr>
              <w:ind w:firstLine="0"/>
              <w:contextualSpacing/>
              <w:jc w:val="center"/>
              <w:outlineLvl w:val="1"/>
              <w:rPr>
                <w:rFonts w:ascii="Times New Roman" w:eastAsia="Calibri" w:hAnsi="Times New Roman" w:cs="Times New Roman"/>
                <w:sz w:val="22"/>
                <w:szCs w:val="22"/>
              </w:rPr>
            </w:pPr>
            <w:r w:rsidRPr="00FD7A86">
              <w:rPr>
                <w:rFonts w:ascii="Times New Roman" w:eastAsia="Calibri" w:hAnsi="Times New Roman" w:cs="Times New Roman"/>
                <w:sz w:val="22"/>
                <w:szCs w:val="22"/>
              </w:rPr>
              <w:t>6 722 422,9</w:t>
            </w:r>
          </w:p>
        </w:tc>
        <w:tc>
          <w:tcPr>
            <w:tcW w:w="1418" w:type="dxa"/>
            <w:tcBorders>
              <w:left w:val="single" w:sz="4" w:space="0" w:color="auto"/>
              <w:bottom w:val="single" w:sz="4" w:space="0" w:color="auto"/>
            </w:tcBorders>
            <w:shd w:val="clear" w:color="auto" w:fill="auto"/>
            <w:vAlign w:val="center"/>
          </w:tcPr>
          <w:p w:rsidR="002B2FC6" w:rsidRPr="00FD7A86" w:rsidRDefault="002B2FC6" w:rsidP="002B2FC6">
            <w:pPr>
              <w:widowControl/>
              <w:autoSpaceDE/>
              <w:autoSpaceDN/>
              <w:adjustRightInd/>
              <w:ind w:hanging="108"/>
              <w:jc w:val="center"/>
              <w:rPr>
                <w:rFonts w:ascii="Times New Roman" w:eastAsia="Calibri" w:hAnsi="Times New Roman" w:cs="Times New Roman"/>
                <w:sz w:val="22"/>
                <w:szCs w:val="22"/>
              </w:rPr>
            </w:pPr>
            <w:r w:rsidRPr="00FD7A86">
              <w:rPr>
                <w:rFonts w:ascii="Times New Roman" w:eastAsia="Calibri" w:hAnsi="Times New Roman" w:cs="Times New Roman"/>
                <w:sz w:val="22"/>
                <w:szCs w:val="22"/>
              </w:rPr>
              <w:t>23 711 459,97</w:t>
            </w:r>
          </w:p>
        </w:tc>
      </w:tr>
    </w:tbl>
    <w:p w:rsidR="00E45CAE" w:rsidRPr="00FD7A86" w:rsidRDefault="00E45CAE" w:rsidP="00E45CAE">
      <w:pPr>
        <w:autoSpaceDE/>
        <w:autoSpaceDN/>
        <w:adjustRightInd/>
        <w:ind w:firstLine="0"/>
        <w:contextualSpacing/>
        <w:outlineLvl w:val="1"/>
        <w:rPr>
          <w:rFonts w:ascii="Times New Roman" w:eastAsia="Calibri" w:hAnsi="Times New Roman" w:cs="Times New Roman"/>
          <w:sz w:val="28"/>
          <w:szCs w:val="28"/>
        </w:rPr>
      </w:pPr>
    </w:p>
    <w:p w:rsidR="00E45CAE" w:rsidRPr="00FD7A86" w:rsidRDefault="00E45CAE" w:rsidP="00FF72D4">
      <w:pPr>
        <w:autoSpaceDE/>
        <w:autoSpaceDN/>
        <w:adjustRightInd/>
        <w:ind w:firstLine="567"/>
        <w:contextualSpacing/>
        <w:outlineLvl w:val="1"/>
        <w:rPr>
          <w:rFonts w:ascii="Times New Roman" w:eastAsia="Calibri" w:hAnsi="Times New Roman" w:cs="Times New Roman"/>
          <w:sz w:val="28"/>
          <w:szCs w:val="28"/>
        </w:rPr>
      </w:pPr>
      <w:r w:rsidRPr="00FD7A86">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E45CAE" w:rsidRPr="00FD7A86" w:rsidRDefault="00E45CAE" w:rsidP="00FF72D4">
      <w:pPr>
        <w:ind w:firstLine="567"/>
        <w:rPr>
          <w:rFonts w:ascii="Times New Roman" w:eastAsia="Calibri" w:hAnsi="Times New Roman" w:cs="Times New Roman"/>
          <w:sz w:val="28"/>
          <w:szCs w:val="28"/>
        </w:rPr>
      </w:pPr>
      <w:r w:rsidRPr="00FD7A86">
        <w:rPr>
          <w:rFonts w:ascii="Times New Roman" w:eastAsia="Calibri" w:hAnsi="Times New Roman" w:cs="Times New Roman"/>
          <w:sz w:val="28"/>
          <w:szCs w:val="28"/>
        </w:rPr>
        <w:t xml:space="preserve">Ресурсное обеспечение Программы за счет всех источников и прогнозная оценка </w:t>
      </w:r>
      <w:r w:rsidRPr="00FD7A86">
        <w:rPr>
          <w:rFonts w:ascii="Times New Roman" w:eastAsia="Calibri" w:hAnsi="Times New Roman" w:cs="Times New Roman"/>
          <w:sz w:val="28"/>
          <w:szCs w:val="28"/>
        </w:rPr>
        <w:lastRenderedPageBreak/>
        <w:t>расходов бюджета Республики Татарстан на реализацию Программы приведены в приложении к настоящей Программе.»;</w:t>
      </w:r>
    </w:p>
    <w:p w:rsidR="00572441" w:rsidRPr="00FD7A86" w:rsidRDefault="00572441" w:rsidP="00FF72D4">
      <w:pPr>
        <w:ind w:firstLine="709"/>
        <w:rPr>
          <w:rFonts w:ascii="Times New Roman" w:eastAsia="Calibri" w:hAnsi="Times New Roman" w:cs="Times New Roman"/>
          <w:sz w:val="28"/>
          <w:szCs w:val="28"/>
        </w:rPr>
      </w:pPr>
      <w:r w:rsidRPr="00FD7A86">
        <w:rPr>
          <w:rFonts w:ascii="Times New Roman" w:eastAsia="Calibri" w:hAnsi="Times New Roman" w:cs="Times New Roman"/>
          <w:sz w:val="28"/>
          <w:szCs w:val="28"/>
        </w:rPr>
        <w:t xml:space="preserve">в </w:t>
      </w:r>
      <w:r w:rsidR="00916B97" w:rsidRPr="00FD7A86">
        <w:rPr>
          <w:rFonts w:ascii="Times New Roman" w:eastAsia="Calibri" w:hAnsi="Times New Roman" w:cs="Times New Roman"/>
          <w:sz w:val="28"/>
          <w:szCs w:val="28"/>
        </w:rPr>
        <w:t>приложени</w:t>
      </w:r>
      <w:r w:rsidR="00BF4B61">
        <w:rPr>
          <w:rFonts w:ascii="Times New Roman" w:eastAsia="Calibri" w:hAnsi="Times New Roman" w:cs="Times New Roman"/>
          <w:sz w:val="28"/>
          <w:szCs w:val="28"/>
        </w:rPr>
        <w:t>и</w:t>
      </w:r>
      <w:r w:rsidR="00916B97" w:rsidRPr="00FD7A86">
        <w:rPr>
          <w:rFonts w:ascii="Times New Roman" w:eastAsia="Calibri" w:hAnsi="Times New Roman" w:cs="Times New Roman"/>
          <w:sz w:val="28"/>
          <w:szCs w:val="28"/>
        </w:rPr>
        <w:t xml:space="preserve"> к Программе</w:t>
      </w:r>
      <w:r w:rsidRPr="00FD7A86">
        <w:rPr>
          <w:rFonts w:ascii="Times New Roman" w:eastAsia="Calibri" w:hAnsi="Times New Roman" w:cs="Times New Roman"/>
          <w:sz w:val="28"/>
          <w:szCs w:val="28"/>
        </w:rPr>
        <w:t>:</w:t>
      </w:r>
    </w:p>
    <w:p w:rsidR="00BF4B61" w:rsidRDefault="004B4A6C" w:rsidP="00FF72D4">
      <w:pPr>
        <w:tabs>
          <w:tab w:val="left" w:pos="0"/>
        </w:tabs>
        <w:ind w:firstLine="709"/>
        <w:rPr>
          <w:rFonts w:ascii="Times New Roman" w:hAnsi="Times New Roman" w:cs="Times New Roman"/>
          <w:sz w:val="28"/>
          <w:szCs w:val="28"/>
        </w:rPr>
      </w:pPr>
      <w:r w:rsidRPr="00FD7A86">
        <w:rPr>
          <w:rFonts w:ascii="Times New Roman" w:hAnsi="Times New Roman" w:cs="Times New Roman"/>
          <w:sz w:val="28"/>
          <w:szCs w:val="28"/>
        </w:rPr>
        <w:t>в</w:t>
      </w:r>
      <w:r w:rsidR="00BF4B61">
        <w:rPr>
          <w:rFonts w:ascii="Times New Roman" w:hAnsi="Times New Roman" w:cs="Times New Roman"/>
          <w:sz w:val="28"/>
          <w:szCs w:val="28"/>
        </w:rPr>
        <w:t xml:space="preserve"> графе 12 </w:t>
      </w:r>
      <w:r w:rsidRPr="00FD7A86">
        <w:rPr>
          <w:rFonts w:ascii="Times New Roman" w:hAnsi="Times New Roman" w:cs="Times New Roman"/>
          <w:sz w:val="28"/>
          <w:szCs w:val="28"/>
        </w:rPr>
        <w:t>строк</w:t>
      </w:r>
      <w:r w:rsidR="00BF4B61">
        <w:rPr>
          <w:rFonts w:ascii="Times New Roman" w:hAnsi="Times New Roman" w:cs="Times New Roman"/>
          <w:sz w:val="28"/>
          <w:szCs w:val="28"/>
        </w:rPr>
        <w:t>и «</w:t>
      </w:r>
      <w:r w:rsidR="00BF4B61" w:rsidRPr="00BF4B61">
        <w:rPr>
          <w:rFonts w:ascii="Times New Roman" w:hAnsi="Times New Roman" w:cs="Times New Roman"/>
          <w:sz w:val="28"/>
          <w:szCs w:val="28"/>
        </w:rPr>
        <w:t>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r w:rsidR="00BF4B61">
        <w:rPr>
          <w:rFonts w:ascii="Times New Roman" w:hAnsi="Times New Roman" w:cs="Times New Roman"/>
          <w:sz w:val="28"/>
          <w:szCs w:val="28"/>
        </w:rPr>
        <w:t>» слова «</w:t>
      </w:r>
      <w:r w:rsidR="00BF4B61" w:rsidRPr="00BF4B61">
        <w:rPr>
          <w:rFonts w:ascii="Times New Roman" w:hAnsi="Times New Roman" w:cs="Times New Roman"/>
          <w:sz w:val="28"/>
          <w:szCs w:val="28"/>
        </w:rPr>
        <w:t>6 308 713,4</w:t>
      </w:r>
      <w:r w:rsidR="00BF4B61">
        <w:rPr>
          <w:rFonts w:ascii="Times New Roman" w:hAnsi="Times New Roman" w:cs="Times New Roman"/>
          <w:sz w:val="28"/>
          <w:szCs w:val="28"/>
        </w:rPr>
        <w:t xml:space="preserve"> БРТ» заменить </w:t>
      </w:r>
      <w:r w:rsidR="00BF4B61" w:rsidRPr="00FD7A86">
        <w:rPr>
          <w:rFonts w:ascii="Times New Roman" w:hAnsi="Times New Roman" w:cs="Times New Roman"/>
          <w:sz w:val="28"/>
          <w:szCs w:val="28"/>
        </w:rPr>
        <w:t>словами</w:t>
      </w:r>
      <w:r w:rsidR="00BF4B61">
        <w:rPr>
          <w:rFonts w:ascii="Times New Roman" w:hAnsi="Times New Roman" w:cs="Times New Roman"/>
          <w:sz w:val="28"/>
          <w:szCs w:val="28"/>
        </w:rPr>
        <w:t xml:space="preserve"> «9</w:t>
      </w:r>
      <w:r w:rsidR="00BF4B61" w:rsidRPr="00BF4B61">
        <w:rPr>
          <w:rFonts w:ascii="Times New Roman" w:hAnsi="Times New Roman" w:cs="Times New Roman"/>
          <w:sz w:val="28"/>
          <w:szCs w:val="28"/>
        </w:rPr>
        <w:t xml:space="preserve"> 308 713,4</w:t>
      </w:r>
      <w:r w:rsidR="00BF4B61">
        <w:rPr>
          <w:rFonts w:ascii="Times New Roman" w:hAnsi="Times New Roman" w:cs="Times New Roman"/>
          <w:sz w:val="28"/>
          <w:szCs w:val="28"/>
        </w:rPr>
        <w:t xml:space="preserve"> БРТ»;</w:t>
      </w:r>
    </w:p>
    <w:p w:rsidR="00BF4B61" w:rsidRDefault="00BF4B61" w:rsidP="00FF72D4">
      <w:pPr>
        <w:tabs>
          <w:tab w:val="left" w:pos="0"/>
        </w:tabs>
        <w:ind w:firstLine="709"/>
        <w:rPr>
          <w:rFonts w:ascii="Times New Roman" w:hAnsi="Times New Roman" w:cs="Times New Roman"/>
          <w:sz w:val="28"/>
          <w:szCs w:val="28"/>
        </w:rPr>
      </w:pPr>
      <w:r w:rsidRPr="00FD7A86">
        <w:rPr>
          <w:rFonts w:ascii="Times New Roman" w:hAnsi="Times New Roman" w:cs="Times New Roman"/>
          <w:sz w:val="28"/>
          <w:szCs w:val="28"/>
        </w:rPr>
        <w:t>в</w:t>
      </w:r>
      <w:r>
        <w:rPr>
          <w:rFonts w:ascii="Times New Roman" w:hAnsi="Times New Roman" w:cs="Times New Roman"/>
          <w:sz w:val="28"/>
          <w:szCs w:val="28"/>
        </w:rPr>
        <w:t xml:space="preserve"> графе 12 </w:t>
      </w:r>
      <w:r w:rsidRPr="00FD7A86">
        <w:rPr>
          <w:rFonts w:ascii="Times New Roman" w:hAnsi="Times New Roman" w:cs="Times New Roman"/>
          <w:sz w:val="28"/>
          <w:szCs w:val="28"/>
        </w:rPr>
        <w:t>строк</w:t>
      </w:r>
      <w:r>
        <w:rPr>
          <w:rFonts w:ascii="Times New Roman" w:hAnsi="Times New Roman" w:cs="Times New Roman"/>
          <w:sz w:val="28"/>
          <w:szCs w:val="28"/>
        </w:rPr>
        <w:t>и «</w:t>
      </w:r>
      <w:r w:rsidRPr="00BF4B61">
        <w:rPr>
          <w:rFonts w:ascii="Times New Roman" w:hAnsi="Times New Roman" w:cs="Times New Roman"/>
          <w:sz w:val="28"/>
          <w:szCs w:val="28"/>
        </w:rPr>
        <w:t>Итого по программе, в том числе:</w:t>
      </w:r>
      <w:r>
        <w:rPr>
          <w:rFonts w:ascii="Times New Roman" w:hAnsi="Times New Roman" w:cs="Times New Roman"/>
          <w:sz w:val="28"/>
          <w:szCs w:val="28"/>
        </w:rPr>
        <w:t>» цифры «</w:t>
      </w:r>
      <w:r w:rsidRPr="00BF4B61">
        <w:rPr>
          <w:rFonts w:ascii="Times New Roman" w:hAnsi="Times New Roman" w:cs="Times New Roman"/>
          <w:sz w:val="28"/>
          <w:szCs w:val="28"/>
        </w:rPr>
        <w:t>18 898 518,2</w:t>
      </w:r>
      <w:r>
        <w:rPr>
          <w:rFonts w:ascii="Times New Roman" w:hAnsi="Times New Roman" w:cs="Times New Roman"/>
          <w:sz w:val="28"/>
          <w:szCs w:val="28"/>
        </w:rPr>
        <w:t>» заменить цифрами «21</w:t>
      </w:r>
      <w:r w:rsidRPr="00BF4B61">
        <w:rPr>
          <w:rFonts w:ascii="Times New Roman" w:hAnsi="Times New Roman" w:cs="Times New Roman"/>
          <w:sz w:val="28"/>
          <w:szCs w:val="28"/>
        </w:rPr>
        <w:t xml:space="preserve"> 898 518,2</w:t>
      </w:r>
      <w:r>
        <w:rPr>
          <w:rFonts w:ascii="Times New Roman" w:hAnsi="Times New Roman" w:cs="Times New Roman"/>
          <w:sz w:val="28"/>
          <w:szCs w:val="28"/>
        </w:rPr>
        <w:t>»;</w:t>
      </w:r>
    </w:p>
    <w:p w:rsidR="00BF4B61" w:rsidRDefault="00BF4B61" w:rsidP="00FF72D4">
      <w:pPr>
        <w:tabs>
          <w:tab w:val="left" w:pos="0"/>
        </w:tabs>
        <w:ind w:firstLine="709"/>
        <w:rPr>
          <w:rFonts w:ascii="Times New Roman" w:hAnsi="Times New Roman" w:cs="Times New Roman"/>
          <w:sz w:val="28"/>
          <w:szCs w:val="28"/>
        </w:rPr>
      </w:pPr>
      <w:r w:rsidRPr="00FD7A86">
        <w:rPr>
          <w:rFonts w:ascii="Times New Roman" w:hAnsi="Times New Roman" w:cs="Times New Roman"/>
          <w:sz w:val="28"/>
          <w:szCs w:val="28"/>
        </w:rPr>
        <w:t>в</w:t>
      </w:r>
      <w:r>
        <w:rPr>
          <w:rFonts w:ascii="Times New Roman" w:hAnsi="Times New Roman" w:cs="Times New Roman"/>
          <w:sz w:val="28"/>
          <w:szCs w:val="28"/>
        </w:rPr>
        <w:t xml:space="preserve"> графе 12 </w:t>
      </w:r>
      <w:r w:rsidRPr="00FD7A86">
        <w:rPr>
          <w:rFonts w:ascii="Times New Roman" w:hAnsi="Times New Roman" w:cs="Times New Roman"/>
          <w:sz w:val="28"/>
          <w:szCs w:val="28"/>
        </w:rPr>
        <w:t>строк</w:t>
      </w:r>
      <w:r>
        <w:rPr>
          <w:rFonts w:ascii="Times New Roman" w:hAnsi="Times New Roman" w:cs="Times New Roman"/>
          <w:sz w:val="28"/>
          <w:szCs w:val="28"/>
        </w:rPr>
        <w:t>и «</w:t>
      </w:r>
      <w:r w:rsidRPr="00BF4B61">
        <w:rPr>
          <w:rFonts w:ascii="Times New Roman" w:hAnsi="Times New Roman" w:cs="Times New Roman"/>
          <w:sz w:val="28"/>
          <w:szCs w:val="28"/>
        </w:rPr>
        <w:t>бюджет Республики Татарстан</w:t>
      </w:r>
      <w:r>
        <w:rPr>
          <w:rFonts w:ascii="Times New Roman" w:hAnsi="Times New Roman" w:cs="Times New Roman"/>
          <w:sz w:val="28"/>
          <w:szCs w:val="28"/>
        </w:rPr>
        <w:t>»</w:t>
      </w:r>
      <w:r w:rsidRPr="00BF4B61">
        <w:rPr>
          <w:rFonts w:ascii="Times New Roman" w:hAnsi="Times New Roman" w:cs="Times New Roman"/>
          <w:sz w:val="28"/>
          <w:szCs w:val="28"/>
        </w:rPr>
        <w:t xml:space="preserve"> </w:t>
      </w:r>
      <w:r>
        <w:rPr>
          <w:rFonts w:ascii="Times New Roman" w:hAnsi="Times New Roman" w:cs="Times New Roman"/>
          <w:sz w:val="28"/>
          <w:szCs w:val="28"/>
        </w:rPr>
        <w:t>цифры «</w:t>
      </w:r>
      <w:r w:rsidRPr="00BF4B61">
        <w:rPr>
          <w:rFonts w:ascii="Times New Roman" w:hAnsi="Times New Roman" w:cs="Times New Roman"/>
          <w:sz w:val="28"/>
          <w:szCs w:val="28"/>
        </w:rPr>
        <w:t>1</w:t>
      </w:r>
      <w:r>
        <w:rPr>
          <w:rFonts w:ascii="Times New Roman" w:hAnsi="Times New Roman" w:cs="Times New Roman"/>
          <w:sz w:val="28"/>
          <w:szCs w:val="28"/>
        </w:rPr>
        <w:t>0</w:t>
      </w:r>
      <w:r w:rsidRPr="00BF4B61">
        <w:rPr>
          <w:rFonts w:ascii="Times New Roman" w:hAnsi="Times New Roman" w:cs="Times New Roman"/>
          <w:sz w:val="28"/>
          <w:szCs w:val="28"/>
        </w:rPr>
        <w:t xml:space="preserve"> 173 229,9</w:t>
      </w:r>
      <w:r>
        <w:rPr>
          <w:rFonts w:ascii="Times New Roman" w:hAnsi="Times New Roman" w:cs="Times New Roman"/>
          <w:sz w:val="28"/>
          <w:szCs w:val="28"/>
        </w:rPr>
        <w:t>» заменить цифрами «</w:t>
      </w:r>
      <w:r w:rsidRPr="00BF4B61">
        <w:rPr>
          <w:rFonts w:ascii="Times New Roman" w:hAnsi="Times New Roman" w:cs="Times New Roman"/>
          <w:sz w:val="28"/>
          <w:szCs w:val="28"/>
        </w:rPr>
        <w:t>13 173 229,9</w:t>
      </w:r>
      <w:r>
        <w:rPr>
          <w:rFonts w:ascii="Times New Roman" w:hAnsi="Times New Roman" w:cs="Times New Roman"/>
          <w:sz w:val="28"/>
          <w:szCs w:val="28"/>
        </w:rPr>
        <w:t>»;</w:t>
      </w:r>
    </w:p>
    <w:p w:rsidR="00BF4B61" w:rsidRDefault="00BF4B61" w:rsidP="00FF72D4">
      <w:pPr>
        <w:tabs>
          <w:tab w:val="left" w:pos="0"/>
        </w:tabs>
        <w:ind w:firstLine="709"/>
        <w:rPr>
          <w:rFonts w:ascii="Times New Roman" w:hAnsi="Times New Roman" w:cs="Times New Roman"/>
          <w:sz w:val="28"/>
          <w:szCs w:val="28"/>
        </w:rPr>
      </w:pPr>
    </w:p>
    <w:p w:rsidR="00A60FF0" w:rsidRDefault="00A60FF0" w:rsidP="00FF72D4">
      <w:pPr>
        <w:ind w:firstLine="709"/>
        <w:rPr>
          <w:rFonts w:ascii="Times New Roman" w:hAnsi="Times New Roman"/>
          <w:sz w:val="28"/>
          <w:szCs w:val="28"/>
        </w:rPr>
      </w:pPr>
      <w:r>
        <w:rPr>
          <w:rFonts w:ascii="Times New Roman" w:hAnsi="Times New Roman"/>
          <w:sz w:val="28"/>
          <w:szCs w:val="28"/>
        </w:rPr>
        <w:t>в подпрограмме</w:t>
      </w:r>
      <w:r w:rsidR="00275F79">
        <w:rPr>
          <w:rFonts w:ascii="Times New Roman" w:hAnsi="Times New Roman"/>
          <w:sz w:val="28"/>
          <w:szCs w:val="28"/>
        </w:rPr>
        <w:t xml:space="preserve"> </w:t>
      </w:r>
      <w:r w:rsidR="000C0AC2" w:rsidRPr="00FD7A86">
        <w:rPr>
          <w:rFonts w:ascii="Times New Roman" w:hAnsi="Times New Roman"/>
          <w:sz w:val="28"/>
          <w:szCs w:val="28"/>
        </w:rPr>
        <w:t>«</w:t>
      </w:r>
      <w:r w:rsidR="00973F64" w:rsidRPr="00973F64">
        <w:rPr>
          <w:rFonts w:ascii="Times New Roman" w:hAnsi="Times New Roman"/>
          <w:sz w:val="28"/>
          <w:szCs w:val="28"/>
        </w:rPr>
        <w:t>Развитие</w:t>
      </w:r>
      <w:r w:rsidR="00973F64">
        <w:rPr>
          <w:rFonts w:ascii="Times New Roman" w:hAnsi="Times New Roman"/>
          <w:sz w:val="28"/>
          <w:szCs w:val="28"/>
        </w:rPr>
        <w:t xml:space="preserve"> социальной и инженерной инфра</w:t>
      </w:r>
      <w:r w:rsidR="00973F64" w:rsidRPr="00973F64">
        <w:rPr>
          <w:rFonts w:ascii="Times New Roman" w:hAnsi="Times New Roman"/>
          <w:sz w:val="28"/>
          <w:szCs w:val="28"/>
        </w:rPr>
        <w:t>структуры</w:t>
      </w:r>
      <w:r w:rsidR="00973F64">
        <w:rPr>
          <w:rFonts w:ascii="Times New Roman" w:hAnsi="Times New Roman"/>
          <w:sz w:val="28"/>
          <w:szCs w:val="28"/>
        </w:rPr>
        <w:t xml:space="preserve"> в рамках государственной про</w:t>
      </w:r>
      <w:r w:rsidR="00973F64" w:rsidRPr="00973F64">
        <w:rPr>
          <w:rFonts w:ascii="Times New Roman" w:hAnsi="Times New Roman"/>
          <w:sz w:val="28"/>
          <w:szCs w:val="28"/>
        </w:rPr>
        <w:t>граммы «Обеспечение   качественным   жильем и услугами   жилищно-коммунального хозяйства населения Республики Татарстан»</w:t>
      </w:r>
      <w:r w:rsidR="000C0AC2" w:rsidRPr="00FD7A86">
        <w:rPr>
          <w:rFonts w:ascii="Times New Roman" w:hAnsi="Times New Roman"/>
          <w:sz w:val="28"/>
          <w:szCs w:val="28"/>
        </w:rPr>
        <w:t xml:space="preserve"> </w:t>
      </w:r>
      <w:r w:rsidR="00C83D98">
        <w:rPr>
          <w:rFonts w:ascii="Times New Roman" w:hAnsi="Times New Roman"/>
          <w:sz w:val="28"/>
          <w:szCs w:val="28"/>
        </w:rPr>
        <w:t>(далее – Подпрограмма-10)</w:t>
      </w:r>
      <w:r>
        <w:rPr>
          <w:rFonts w:ascii="Times New Roman" w:hAnsi="Times New Roman"/>
          <w:sz w:val="28"/>
          <w:szCs w:val="28"/>
        </w:rPr>
        <w:t>:</w:t>
      </w:r>
    </w:p>
    <w:p w:rsidR="00F9660E" w:rsidRDefault="00C83D98" w:rsidP="00FF72D4">
      <w:pPr>
        <w:ind w:firstLine="709"/>
        <w:rPr>
          <w:rFonts w:ascii="Times New Roman" w:hAnsi="Times New Roman"/>
          <w:sz w:val="28"/>
          <w:szCs w:val="28"/>
        </w:rPr>
      </w:pPr>
      <w:r>
        <w:rPr>
          <w:rFonts w:ascii="Times New Roman" w:hAnsi="Times New Roman"/>
          <w:sz w:val="28"/>
          <w:szCs w:val="28"/>
        </w:rPr>
        <w:t xml:space="preserve"> </w:t>
      </w:r>
      <w:r w:rsidR="00A60FF0">
        <w:rPr>
          <w:rFonts w:ascii="Times New Roman" w:hAnsi="Times New Roman"/>
          <w:sz w:val="28"/>
          <w:szCs w:val="28"/>
        </w:rPr>
        <w:t xml:space="preserve">строку </w:t>
      </w:r>
      <w:r w:rsidR="00A60FF0">
        <w:rPr>
          <w:rFonts w:ascii="Times New Roman" w:hAnsi="Times New Roman"/>
          <w:sz w:val="28"/>
          <w:szCs w:val="28"/>
        </w:rPr>
        <w:t>«</w:t>
      </w:r>
      <w:r w:rsidR="00A60FF0" w:rsidRPr="00275F79">
        <w:rPr>
          <w:rFonts w:ascii="Times New Roman" w:hAnsi="Times New Roman"/>
          <w:sz w:val="28"/>
          <w:szCs w:val="28"/>
        </w:rPr>
        <w:t>Объем финансирования Подпрограммы-10 с разбивкой по годам и источникам</w:t>
      </w:r>
      <w:r w:rsidR="00A60FF0">
        <w:rPr>
          <w:rFonts w:ascii="Times New Roman" w:hAnsi="Times New Roman"/>
          <w:sz w:val="28"/>
          <w:szCs w:val="28"/>
        </w:rPr>
        <w:t xml:space="preserve">» паспорта </w:t>
      </w:r>
      <w:r w:rsidR="00A60FF0">
        <w:rPr>
          <w:rFonts w:ascii="Times New Roman" w:hAnsi="Times New Roman"/>
          <w:sz w:val="28"/>
          <w:szCs w:val="28"/>
        </w:rPr>
        <w:t>П</w:t>
      </w:r>
      <w:r w:rsidR="00A60FF0" w:rsidRPr="00FD7A86">
        <w:rPr>
          <w:rFonts w:ascii="Times New Roman" w:hAnsi="Times New Roman"/>
          <w:sz w:val="28"/>
          <w:szCs w:val="28"/>
        </w:rPr>
        <w:t>одпрограмм</w:t>
      </w:r>
      <w:r w:rsidR="00A60FF0">
        <w:rPr>
          <w:rFonts w:ascii="Times New Roman" w:hAnsi="Times New Roman"/>
          <w:sz w:val="28"/>
          <w:szCs w:val="28"/>
        </w:rPr>
        <w:t>ы</w:t>
      </w:r>
      <w:r w:rsidR="00A60FF0">
        <w:rPr>
          <w:rFonts w:ascii="Times New Roman" w:hAnsi="Times New Roman"/>
          <w:sz w:val="28"/>
          <w:szCs w:val="28"/>
        </w:rPr>
        <w:t>-10</w:t>
      </w:r>
      <w:r w:rsidR="00A60FF0" w:rsidRPr="00FD7A86">
        <w:rPr>
          <w:rFonts w:ascii="Times New Roman" w:hAnsi="Times New Roman"/>
          <w:sz w:val="28"/>
          <w:szCs w:val="28"/>
        </w:rPr>
        <w:t xml:space="preserve"> </w:t>
      </w:r>
      <w:r w:rsidR="00275F79">
        <w:rPr>
          <w:rFonts w:ascii="Times New Roman" w:hAnsi="Times New Roman"/>
          <w:sz w:val="28"/>
          <w:szCs w:val="28"/>
        </w:rPr>
        <w:t>изложить в следующей редакции:</w:t>
      </w:r>
    </w:p>
    <w:p w:rsidR="00275F79" w:rsidRDefault="00275F79" w:rsidP="00663DDD">
      <w:pPr>
        <w:ind w:firstLine="709"/>
        <w:rPr>
          <w:rFonts w:ascii="Times New Roman" w:hAnsi="Times New Roman"/>
          <w:sz w:val="28"/>
          <w:szCs w:val="28"/>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2"/>
        <w:gridCol w:w="6146"/>
      </w:tblGrid>
      <w:tr w:rsidR="00275F79" w:rsidRPr="00E17228" w:rsidTr="003B44F8">
        <w:trPr>
          <w:trHeight w:val="240"/>
        </w:trPr>
        <w:tc>
          <w:tcPr>
            <w:tcW w:w="1966" w:type="pct"/>
          </w:tcPr>
          <w:p w:rsidR="00275F79" w:rsidRPr="00E17228" w:rsidRDefault="00275F79" w:rsidP="00275F79">
            <w:pPr>
              <w:snapToGrid w:val="0"/>
              <w:ind w:firstLine="0"/>
              <w:rPr>
                <w:rFonts w:ascii="Times New Roman" w:hAnsi="Times New Roman"/>
                <w:sz w:val="28"/>
                <w:szCs w:val="28"/>
              </w:rPr>
            </w:pPr>
            <w:r>
              <w:rPr>
                <w:rFonts w:ascii="Times New Roman" w:hAnsi="Times New Roman"/>
                <w:sz w:val="28"/>
                <w:szCs w:val="28"/>
              </w:rPr>
              <w:t>«</w:t>
            </w:r>
            <w:r w:rsidRPr="00E17228">
              <w:rPr>
                <w:rFonts w:ascii="Times New Roman" w:hAnsi="Times New Roman"/>
                <w:sz w:val="28"/>
                <w:szCs w:val="28"/>
              </w:rPr>
              <w:t>Объем финансирования Подпрограммы-10 с разбивкой по годам и источникам</w:t>
            </w:r>
          </w:p>
        </w:tc>
        <w:tc>
          <w:tcPr>
            <w:tcW w:w="3034" w:type="pct"/>
          </w:tcPr>
          <w:p w:rsidR="00275F79" w:rsidRPr="00885794" w:rsidRDefault="00275F79" w:rsidP="006C224C">
            <w:pPr>
              <w:ind w:firstLine="0"/>
              <w:rPr>
                <w:rFonts w:ascii="Times New Roman" w:hAnsi="Times New Roman"/>
                <w:sz w:val="28"/>
                <w:szCs w:val="28"/>
              </w:rPr>
            </w:pPr>
            <w:r w:rsidRPr="00E17228">
              <w:rPr>
                <w:rFonts w:ascii="Times New Roman" w:hAnsi="Times New Roman"/>
                <w:sz w:val="28"/>
                <w:szCs w:val="28"/>
              </w:rPr>
              <w:t xml:space="preserve">Общий объем финансирования Подпрограммы-10 </w:t>
            </w:r>
            <w:r w:rsidRPr="00885794">
              <w:rPr>
                <w:rFonts w:ascii="Times New Roman" w:hAnsi="Times New Roman"/>
                <w:sz w:val="28"/>
                <w:szCs w:val="28"/>
              </w:rPr>
              <w:t>составляет 73 306 038,1</w:t>
            </w:r>
            <w:r w:rsidRPr="00885794">
              <w:rPr>
                <w:rFonts w:ascii="Times New Roman" w:hAnsi="Times New Roman"/>
                <w:sz w:val="16"/>
                <w:szCs w:val="16"/>
              </w:rPr>
              <w:t xml:space="preserve"> </w:t>
            </w:r>
            <w:proofErr w:type="spellStart"/>
            <w:r w:rsidRPr="00885794">
              <w:rPr>
                <w:rFonts w:ascii="Times New Roman" w:hAnsi="Times New Roman"/>
                <w:sz w:val="28"/>
                <w:szCs w:val="28"/>
              </w:rPr>
              <w:t>тыс.рублей</w:t>
            </w:r>
            <w:proofErr w:type="spellEnd"/>
            <w:r w:rsidRPr="00885794">
              <w:rPr>
                <w:rFonts w:ascii="Times New Roman" w:hAnsi="Times New Roman"/>
                <w:sz w:val="28"/>
                <w:szCs w:val="28"/>
              </w:rPr>
              <w:t>, в том числе:</w:t>
            </w:r>
          </w:p>
          <w:p w:rsidR="00275F79" w:rsidRPr="00885794" w:rsidRDefault="00275F79" w:rsidP="003B44F8">
            <w:pPr>
              <w:jc w:val="right"/>
              <w:rPr>
                <w:rFonts w:ascii="Times New Roman" w:hAnsi="Times New Roman"/>
                <w:sz w:val="28"/>
                <w:szCs w:val="28"/>
              </w:rPr>
            </w:pPr>
            <w:r w:rsidRPr="00885794">
              <w:rPr>
                <w:rFonts w:ascii="Times New Roman" w:hAnsi="Times New Roman"/>
              </w:rPr>
              <w:t>(</w:t>
            </w:r>
            <w:proofErr w:type="spellStart"/>
            <w:r w:rsidRPr="00885794">
              <w:rPr>
                <w:rFonts w:ascii="Times New Roman" w:hAnsi="Times New Roman"/>
              </w:rPr>
              <w:t>тыс.рублей</w:t>
            </w:r>
            <w:proofErr w:type="spellEnd"/>
            <w:r w:rsidRPr="00885794">
              <w:rPr>
                <w:rFonts w:ascii="Times New Roman" w:hAnsi="Times New Roman"/>
              </w:rPr>
              <w:t>)</w:t>
            </w:r>
          </w:p>
          <w:tbl>
            <w:tblPr>
              <w:tblW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133"/>
              <w:gridCol w:w="1276"/>
              <w:gridCol w:w="1414"/>
              <w:gridCol w:w="1414"/>
            </w:tblGrid>
            <w:tr w:rsidR="00275F79" w:rsidRPr="00885794" w:rsidTr="003B44F8">
              <w:tc>
                <w:tcPr>
                  <w:tcW w:w="647" w:type="pct"/>
                  <w:vMerge w:val="restar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Год</w:t>
                  </w:r>
                </w:p>
              </w:tc>
              <w:tc>
                <w:tcPr>
                  <w:tcW w:w="942" w:type="pct"/>
                  <w:vMerge w:val="restar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hAnsi="Times New Roman" w:cs="Times New Roman"/>
                      <w:sz w:val="16"/>
                      <w:szCs w:val="16"/>
                    </w:rPr>
                    <w:t>Всего средств</w:t>
                  </w:r>
                </w:p>
              </w:tc>
              <w:tc>
                <w:tcPr>
                  <w:tcW w:w="1061" w:type="pct"/>
                  <w:vMerge w:val="restart"/>
                </w:tcPr>
                <w:p w:rsidR="00275F79" w:rsidRPr="00885794" w:rsidRDefault="00275F79" w:rsidP="003B44F8">
                  <w:pPr>
                    <w:pStyle w:val="ConsPlusNormal"/>
                    <w:ind w:firstLine="31"/>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Средства бюджета Республики Татарстан</w:t>
                  </w:r>
                </w:p>
              </w:tc>
              <w:tc>
                <w:tcPr>
                  <w:tcW w:w="2351" w:type="pct"/>
                  <w:gridSpan w:val="2"/>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 xml:space="preserve">Планируемые к привлечению </w:t>
                  </w:r>
                </w:p>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средства</w:t>
                  </w:r>
                </w:p>
              </w:tc>
            </w:tr>
            <w:tr w:rsidR="00275F79" w:rsidRPr="00885794" w:rsidTr="003B44F8">
              <w:tc>
                <w:tcPr>
                  <w:tcW w:w="647" w:type="pct"/>
                  <w:vMerge/>
                </w:tcPr>
                <w:p w:rsidR="00275F79" w:rsidRPr="00885794" w:rsidRDefault="00275F79" w:rsidP="003B44F8">
                  <w:pPr>
                    <w:pStyle w:val="ConsPlusNormal"/>
                    <w:ind w:firstLine="0"/>
                    <w:contextualSpacing/>
                    <w:jc w:val="both"/>
                    <w:outlineLvl w:val="1"/>
                    <w:rPr>
                      <w:rFonts w:ascii="Times New Roman" w:eastAsia="Calibri" w:hAnsi="Times New Roman" w:cs="Times New Roman"/>
                      <w:sz w:val="16"/>
                      <w:szCs w:val="16"/>
                    </w:rPr>
                  </w:pPr>
                </w:p>
              </w:tc>
              <w:tc>
                <w:tcPr>
                  <w:tcW w:w="942" w:type="pct"/>
                  <w:vMerge/>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c>
                <w:tcPr>
                  <w:tcW w:w="1061" w:type="pct"/>
                  <w:vMerge/>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федерального бюджета</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некоммерческой организации «Фонд развития моногородов»</w:t>
                  </w: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2020</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9 771 814,2</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9 308 713,4</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313 128,0</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149 972,8</w:t>
                  </w: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2021</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11 965 314,3</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11 965 314,3</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2022</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12 089 838,4</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12 089 838,4</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2023</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12 609 701,5</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12 609 701,5</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2024</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13 151 918,6</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13 151 918,6</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2025</w:t>
                  </w:r>
                </w:p>
              </w:tc>
              <w:tc>
                <w:tcPr>
                  <w:tcW w:w="942"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13 717 451,1</w:t>
                  </w:r>
                </w:p>
              </w:tc>
              <w:tc>
                <w:tcPr>
                  <w:tcW w:w="1061" w:type="pct"/>
                </w:tcPr>
                <w:p w:rsidR="00275F79" w:rsidRPr="00885794" w:rsidRDefault="00275F79" w:rsidP="003B44F8">
                  <w:pPr>
                    <w:pStyle w:val="ConsPlusNormal"/>
                    <w:ind w:firstLine="0"/>
                    <w:contextualSpacing/>
                    <w:jc w:val="center"/>
                    <w:outlineLvl w:val="1"/>
                    <w:rPr>
                      <w:rFonts w:ascii="Times New Roman" w:hAnsi="Times New Roman" w:cs="Times New Roman"/>
                      <w:sz w:val="16"/>
                      <w:szCs w:val="16"/>
                    </w:rPr>
                  </w:pPr>
                  <w:r w:rsidRPr="00885794">
                    <w:rPr>
                      <w:rFonts w:ascii="Times New Roman" w:hAnsi="Times New Roman" w:cs="Times New Roman"/>
                      <w:sz w:val="16"/>
                      <w:szCs w:val="16"/>
                    </w:rPr>
                    <w:t>13 717 451,1</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p>
              </w:tc>
            </w:tr>
            <w:tr w:rsidR="00275F79" w:rsidRPr="00885794" w:rsidTr="003B44F8">
              <w:tc>
                <w:tcPr>
                  <w:tcW w:w="647"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Итого</w:t>
                  </w:r>
                </w:p>
              </w:tc>
              <w:tc>
                <w:tcPr>
                  <w:tcW w:w="942"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73 306 038,1</w:t>
                  </w:r>
                </w:p>
              </w:tc>
              <w:tc>
                <w:tcPr>
                  <w:tcW w:w="1061"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72 842 937,3</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313 128,0</w:t>
                  </w:r>
                </w:p>
              </w:tc>
              <w:tc>
                <w:tcPr>
                  <w:tcW w:w="1175" w:type="pct"/>
                </w:tcPr>
                <w:p w:rsidR="00275F79" w:rsidRPr="00885794" w:rsidRDefault="00275F79" w:rsidP="003B44F8">
                  <w:pPr>
                    <w:pStyle w:val="ConsPlusNormal"/>
                    <w:ind w:firstLine="0"/>
                    <w:contextualSpacing/>
                    <w:jc w:val="center"/>
                    <w:outlineLvl w:val="1"/>
                    <w:rPr>
                      <w:rFonts w:ascii="Times New Roman" w:eastAsia="Calibri" w:hAnsi="Times New Roman" w:cs="Times New Roman"/>
                      <w:sz w:val="16"/>
                      <w:szCs w:val="16"/>
                    </w:rPr>
                  </w:pPr>
                  <w:r w:rsidRPr="00885794">
                    <w:rPr>
                      <w:rFonts w:ascii="Times New Roman" w:eastAsia="Calibri" w:hAnsi="Times New Roman" w:cs="Times New Roman"/>
                      <w:sz w:val="16"/>
                      <w:szCs w:val="16"/>
                    </w:rPr>
                    <w:t>149 972,8</w:t>
                  </w:r>
                </w:p>
              </w:tc>
            </w:tr>
          </w:tbl>
          <w:p w:rsidR="00275F79" w:rsidRPr="00885794" w:rsidRDefault="00275F79" w:rsidP="003B44F8">
            <w:pPr>
              <w:tabs>
                <w:tab w:val="left" w:pos="1198"/>
              </w:tabs>
              <w:rPr>
                <w:rFonts w:ascii="Times New Roman" w:hAnsi="Times New Roman"/>
              </w:rPr>
            </w:pPr>
            <w:r w:rsidRPr="00885794">
              <w:rPr>
                <w:rFonts w:ascii="Times New Roman" w:hAnsi="Times New Roman"/>
              </w:rPr>
              <w:tab/>
            </w:r>
          </w:p>
          <w:p w:rsidR="00275F79" w:rsidRPr="00E17228" w:rsidRDefault="00275F79" w:rsidP="006C224C">
            <w:pPr>
              <w:ind w:firstLine="0"/>
              <w:rPr>
                <w:rFonts w:ascii="Times New Roman" w:hAnsi="Times New Roman"/>
                <w:sz w:val="28"/>
                <w:szCs w:val="28"/>
              </w:rPr>
            </w:pPr>
            <w:r w:rsidRPr="00885794">
              <w:rPr>
                <w:rFonts w:ascii="Times New Roman" w:eastAsia="Cambria" w:hAnsi="Times New Roman"/>
                <w:sz w:val="28"/>
                <w:szCs w:val="28"/>
              </w:rPr>
              <w:t>Примечание: объемы финансирования Подпрограммы-10 носят</w:t>
            </w:r>
            <w:r w:rsidRPr="00E17228">
              <w:rPr>
                <w:rFonts w:ascii="Times New Roman" w:eastAsia="Cambria" w:hAnsi="Times New Roman"/>
                <w:sz w:val="28"/>
                <w:szCs w:val="28"/>
              </w:rPr>
              <w:t xml:space="preserve"> прогнозный характер и подлежат ежегодной корректировке с учетом возможностей бюджетов различных уровней</w:t>
            </w:r>
            <w:r>
              <w:rPr>
                <w:rFonts w:ascii="Times New Roman" w:eastAsia="Cambria" w:hAnsi="Times New Roman"/>
                <w:sz w:val="28"/>
                <w:szCs w:val="28"/>
              </w:rPr>
              <w:t>»;</w:t>
            </w:r>
          </w:p>
        </w:tc>
      </w:tr>
    </w:tbl>
    <w:p w:rsidR="00275F79" w:rsidRPr="00FD7A86" w:rsidRDefault="00275F79" w:rsidP="00663DDD">
      <w:pPr>
        <w:ind w:firstLine="709"/>
        <w:rPr>
          <w:rFonts w:ascii="Times New Roman" w:hAnsi="Times New Roman"/>
          <w:sz w:val="28"/>
          <w:szCs w:val="28"/>
        </w:rPr>
      </w:pPr>
    </w:p>
    <w:p w:rsidR="00275F79" w:rsidRDefault="00275F79" w:rsidP="00FF72D4">
      <w:pPr>
        <w:rPr>
          <w:rFonts w:ascii="Times New Roman" w:hAnsi="Times New Roman" w:cs="Times New Roman"/>
          <w:sz w:val="28"/>
          <w:szCs w:val="28"/>
        </w:rPr>
      </w:pPr>
      <w:r w:rsidRPr="00FF72D4">
        <w:rPr>
          <w:rFonts w:ascii="Times New Roman" w:hAnsi="Times New Roman" w:cs="Times New Roman"/>
          <w:sz w:val="28"/>
          <w:szCs w:val="28"/>
        </w:rPr>
        <w:t>раздел 3</w:t>
      </w:r>
      <w:r w:rsidR="00C83D98" w:rsidRPr="00FF72D4">
        <w:rPr>
          <w:rFonts w:ascii="Times New Roman" w:hAnsi="Times New Roman" w:cs="Times New Roman"/>
          <w:sz w:val="28"/>
          <w:szCs w:val="28"/>
        </w:rPr>
        <w:t xml:space="preserve"> </w:t>
      </w:r>
      <w:r w:rsidRPr="00FF72D4">
        <w:rPr>
          <w:rFonts w:ascii="Times New Roman" w:hAnsi="Times New Roman" w:cs="Times New Roman"/>
          <w:sz w:val="28"/>
          <w:szCs w:val="28"/>
        </w:rPr>
        <w:t>изложить</w:t>
      </w:r>
      <w:r w:rsidRPr="00275F79">
        <w:rPr>
          <w:rFonts w:ascii="Times New Roman" w:hAnsi="Times New Roman" w:cs="Times New Roman"/>
          <w:sz w:val="28"/>
          <w:szCs w:val="28"/>
        </w:rPr>
        <w:t xml:space="preserve"> в следующей редакции:</w:t>
      </w:r>
    </w:p>
    <w:p w:rsidR="006C224C" w:rsidRPr="00E17228" w:rsidRDefault="006C224C" w:rsidP="00FF72D4">
      <w:pPr>
        <w:jc w:val="center"/>
        <w:rPr>
          <w:rFonts w:ascii="Times New Roman" w:hAnsi="Times New Roman"/>
          <w:sz w:val="28"/>
          <w:szCs w:val="28"/>
        </w:rPr>
      </w:pPr>
      <w:r>
        <w:rPr>
          <w:rFonts w:ascii="Times New Roman" w:hAnsi="Times New Roman"/>
          <w:sz w:val="28"/>
          <w:szCs w:val="28"/>
        </w:rPr>
        <w:t>«</w:t>
      </w:r>
      <w:r w:rsidRPr="00E17228">
        <w:rPr>
          <w:rFonts w:ascii="Times New Roman" w:hAnsi="Times New Roman"/>
          <w:sz w:val="28"/>
          <w:szCs w:val="28"/>
        </w:rPr>
        <w:t>3. Обоснование ресурсного обеспечения Подпрограммы-10</w:t>
      </w:r>
    </w:p>
    <w:p w:rsidR="006C224C" w:rsidRPr="00E17228" w:rsidRDefault="006C224C" w:rsidP="00FF72D4">
      <w:pPr>
        <w:rPr>
          <w:rFonts w:ascii="Times New Roman" w:hAnsi="Times New Roman"/>
          <w:b/>
          <w:sz w:val="28"/>
          <w:szCs w:val="28"/>
        </w:rPr>
      </w:pPr>
    </w:p>
    <w:p w:rsidR="006C224C" w:rsidRPr="00885794" w:rsidRDefault="006C224C" w:rsidP="00FF72D4">
      <w:pPr>
        <w:ind w:firstLine="709"/>
        <w:rPr>
          <w:rFonts w:ascii="Times New Roman" w:hAnsi="Times New Roman"/>
          <w:sz w:val="28"/>
          <w:szCs w:val="28"/>
        </w:rPr>
      </w:pPr>
      <w:r w:rsidRPr="00E17228">
        <w:rPr>
          <w:rFonts w:ascii="Times New Roman" w:hAnsi="Times New Roman"/>
          <w:sz w:val="28"/>
          <w:szCs w:val="28"/>
        </w:rPr>
        <w:t xml:space="preserve">Общий объем финансирования Подпрограммы-10 </w:t>
      </w:r>
      <w:r w:rsidRPr="00885794">
        <w:rPr>
          <w:rFonts w:ascii="Times New Roman" w:hAnsi="Times New Roman"/>
          <w:sz w:val="28"/>
          <w:szCs w:val="28"/>
        </w:rPr>
        <w:t>составляет 73 306 038,1</w:t>
      </w:r>
      <w:r w:rsidRPr="00885794">
        <w:rPr>
          <w:rFonts w:ascii="Times New Roman" w:hAnsi="Times New Roman"/>
        </w:rPr>
        <w:t xml:space="preserve"> </w:t>
      </w:r>
      <w:proofErr w:type="spellStart"/>
      <w:r w:rsidRPr="00885794">
        <w:rPr>
          <w:rFonts w:ascii="Times New Roman" w:hAnsi="Times New Roman"/>
          <w:sz w:val="28"/>
          <w:szCs w:val="28"/>
        </w:rPr>
        <w:t>тыс.рублей</w:t>
      </w:r>
      <w:proofErr w:type="spellEnd"/>
      <w:r w:rsidRPr="00885794">
        <w:rPr>
          <w:rFonts w:ascii="Times New Roman" w:hAnsi="Times New Roman"/>
          <w:sz w:val="28"/>
          <w:szCs w:val="28"/>
        </w:rPr>
        <w:t>, в том числе:</w:t>
      </w:r>
    </w:p>
    <w:p w:rsidR="006C224C" w:rsidRPr="00885794" w:rsidRDefault="006C224C" w:rsidP="006C224C">
      <w:pPr>
        <w:jc w:val="right"/>
        <w:rPr>
          <w:rFonts w:ascii="Times New Roman" w:hAnsi="Times New Roman"/>
        </w:rPr>
      </w:pPr>
      <w:r w:rsidRPr="00885794">
        <w:rPr>
          <w:rFonts w:ascii="Times New Roman" w:hAnsi="Times New Roman"/>
        </w:rPr>
        <w:t>(</w:t>
      </w:r>
      <w:proofErr w:type="spellStart"/>
      <w:r w:rsidRPr="00885794">
        <w:rPr>
          <w:rFonts w:ascii="Times New Roman" w:hAnsi="Times New Roman"/>
        </w:rPr>
        <w:t>тыс.рублей</w:t>
      </w:r>
      <w:proofErr w:type="spellEnd"/>
      <w:r w:rsidRPr="00885794">
        <w:rPr>
          <w:rFonts w:ascii="Times New Roman" w:hAnsi="Times New Roma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984"/>
        <w:gridCol w:w="2834"/>
        <w:gridCol w:w="1415"/>
        <w:gridCol w:w="2131"/>
      </w:tblGrid>
      <w:tr w:rsidR="006C224C" w:rsidRPr="00885794" w:rsidTr="003B44F8">
        <w:tc>
          <w:tcPr>
            <w:tcW w:w="945" w:type="pct"/>
            <w:vMerge w:val="restar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Год</w:t>
            </w:r>
          </w:p>
        </w:tc>
        <w:tc>
          <w:tcPr>
            <w:tcW w:w="962" w:type="pct"/>
            <w:vMerge w:val="restar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hAnsi="Times New Roman" w:cs="Times New Roman"/>
                <w:sz w:val="22"/>
                <w:szCs w:val="22"/>
              </w:rPr>
              <w:t>Всего средств</w:t>
            </w:r>
          </w:p>
        </w:tc>
        <w:tc>
          <w:tcPr>
            <w:tcW w:w="1374" w:type="pct"/>
            <w:vMerge w:val="restart"/>
          </w:tcPr>
          <w:p w:rsidR="006C224C" w:rsidRPr="00885794" w:rsidRDefault="006C224C" w:rsidP="003B44F8">
            <w:pPr>
              <w:pStyle w:val="ConsPlusNormal"/>
              <w:ind w:firstLine="31"/>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Средства бюджета Республики Татарстан</w:t>
            </w:r>
          </w:p>
        </w:tc>
        <w:tc>
          <w:tcPr>
            <w:tcW w:w="1719" w:type="pct"/>
            <w:gridSpan w:val="2"/>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 xml:space="preserve">Планируемые к привлечению </w:t>
            </w:r>
          </w:p>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средства</w:t>
            </w:r>
          </w:p>
        </w:tc>
      </w:tr>
      <w:tr w:rsidR="006C224C" w:rsidRPr="00885794" w:rsidTr="003B44F8">
        <w:tc>
          <w:tcPr>
            <w:tcW w:w="945" w:type="pct"/>
            <w:vMerge/>
          </w:tcPr>
          <w:p w:rsidR="006C224C" w:rsidRPr="00885794" w:rsidRDefault="006C224C" w:rsidP="003B44F8">
            <w:pPr>
              <w:pStyle w:val="ConsPlusNormal"/>
              <w:ind w:firstLine="0"/>
              <w:contextualSpacing/>
              <w:jc w:val="both"/>
              <w:outlineLvl w:val="1"/>
              <w:rPr>
                <w:rFonts w:ascii="Times New Roman" w:eastAsia="Calibri" w:hAnsi="Times New Roman" w:cs="Times New Roman"/>
                <w:sz w:val="22"/>
                <w:szCs w:val="22"/>
              </w:rPr>
            </w:pPr>
          </w:p>
        </w:tc>
        <w:tc>
          <w:tcPr>
            <w:tcW w:w="962" w:type="pct"/>
            <w:vMerge/>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c>
          <w:tcPr>
            <w:tcW w:w="1374" w:type="pct"/>
            <w:vMerge/>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федерального бюджета</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некоммерческой организации «Фонд развития моногородов»</w:t>
            </w: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2020</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9 771 814,2</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9 308 713,4</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313 128,0</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149 972,8</w:t>
            </w: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2021</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11 965 314,3</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11 965 314,3</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lastRenderedPageBreak/>
              <w:t>2022</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12 089 838,4</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12 089 838,4</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2023</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12 609 701,5</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12 609 701,5</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2024</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13 151 918,6</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13 151 918,6</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r>
      <w:tr w:rsidR="006C224C" w:rsidRPr="00885794"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2025</w:t>
            </w:r>
          </w:p>
        </w:tc>
        <w:tc>
          <w:tcPr>
            <w:tcW w:w="962"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13 717 451,1</w:t>
            </w:r>
          </w:p>
        </w:tc>
        <w:tc>
          <w:tcPr>
            <w:tcW w:w="1374" w:type="pct"/>
          </w:tcPr>
          <w:p w:rsidR="006C224C" w:rsidRPr="00885794" w:rsidRDefault="006C224C" w:rsidP="003B44F8">
            <w:pPr>
              <w:pStyle w:val="ConsPlusNormal"/>
              <w:ind w:firstLine="0"/>
              <w:contextualSpacing/>
              <w:jc w:val="center"/>
              <w:outlineLvl w:val="1"/>
              <w:rPr>
                <w:rFonts w:ascii="Times New Roman" w:hAnsi="Times New Roman" w:cs="Times New Roman"/>
                <w:sz w:val="22"/>
                <w:szCs w:val="22"/>
              </w:rPr>
            </w:pPr>
            <w:r w:rsidRPr="00885794">
              <w:rPr>
                <w:rFonts w:ascii="Times New Roman" w:hAnsi="Times New Roman" w:cs="Times New Roman"/>
                <w:sz w:val="22"/>
                <w:szCs w:val="22"/>
              </w:rPr>
              <w:t>13 717 451,1</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w:t>
            </w:r>
          </w:p>
        </w:tc>
        <w:tc>
          <w:tcPr>
            <w:tcW w:w="1033"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p>
        </w:tc>
      </w:tr>
      <w:tr w:rsidR="006C224C" w:rsidRPr="00E17228" w:rsidTr="003B44F8">
        <w:tc>
          <w:tcPr>
            <w:tcW w:w="945"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Итого</w:t>
            </w:r>
          </w:p>
        </w:tc>
        <w:tc>
          <w:tcPr>
            <w:tcW w:w="962"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73 306 038,1</w:t>
            </w:r>
          </w:p>
        </w:tc>
        <w:tc>
          <w:tcPr>
            <w:tcW w:w="1374"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72 842 937,3</w:t>
            </w:r>
          </w:p>
        </w:tc>
        <w:tc>
          <w:tcPr>
            <w:tcW w:w="686" w:type="pct"/>
          </w:tcPr>
          <w:p w:rsidR="006C224C" w:rsidRPr="00885794"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313 128,0</w:t>
            </w:r>
          </w:p>
        </w:tc>
        <w:tc>
          <w:tcPr>
            <w:tcW w:w="1033" w:type="pct"/>
          </w:tcPr>
          <w:p w:rsidR="006C224C" w:rsidRPr="00E17228" w:rsidRDefault="006C224C" w:rsidP="003B44F8">
            <w:pPr>
              <w:pStyle w:val="ConsPlusNormal"/>
              <w:ind w:firstLine="0"/>
              <w:contextualSpacing/>
              <w:jc w:val="center"/>
              <w:outlineLvl w:val="1"/>
              <w:rPr>
                <w:rFonts w:ascii="Times New Roman" w:eastAsia="Calibri" w:hAnsi="Times New Roman" w:cs="Times New Roman"/>
                <w:sz w:val="22"/>
                <w:szCs w:val="22"/>
              </w:rPr>
            </w:pPr>
            <w:r w:rsidRPr="00885794">
              <w:rPr>
                <w:rFonts w:ascii="Times New Roman" w:eastAsia="Calibri" w:hAnsi="Times New Roman" w:cs="Times New Roman"/>
                <w:sz w:val="22"/>
                <w:szCs w:val="22"/>
              </w:rPr>
              <w:t>149 972,8</w:t>
            </w:r>
          </w:p>
        </w:tc>
      </w:tr>
    </w:tbl>
    <w:p w:rsidR="006C224C" w:rsidRPr="00E17228" w:rsidRDefault="006C224C" w:rsidP="006C224C">
      <w:pPr>
        <w:rPr>
          <w:rFonts w:ascii="Times New Roman" w:hAnsi="Times New Roman"/>
          <w:sz w:val="28"/>
          <w:szCs w:val="28"/>
        </w:rPr>
      </w:pPr>
    </w:p>
    <w:p w:rsidR="006C224C" w:rsidRPr="00FF72D4" w:rsidRDefault="006C224C" w:rsidP="006C224C">
      <w:pPr>
        <w:ind w:firstLine="709"/>
        <w:rPr>
          <w:rFonts w:ascii="Times New Roman" w:eastAsia="Cambria" w:hAnsi="Times New Roman"/>
          <w:sz w:val="28"/>
          <w:szCs w:val="28"/>
        </w:rPr>
      </w:pPr>
      <w:r w:rsidRPr="00E17228">
        <w:rPr>
          <w:rFonts w:ascii="Times New Roman" w:eastAsia="Cambria" w:hAnsi="Times New Roman"/>
          <w:sz w:val="28"/>
          <w:szCs w:val="28"/>
        </w:rPr>
        <w:t xml:space="preserve">Примечание: объемы финансирования Подпрограммы-10 носят прогнозный характер и подлежат ежегодной корректировке с учетом возможностей бюджетов различных </w:t>
      </w:r>
      <w:r w:rsidRPr="00FF72D4">
        <w:rPr>
          <w:rFonts w:ascii="Times New Roman" w:eastAsia="Cambria" w:hAnsi="Times New Roman"/>
          <w:sz w:val="28"/>
          <w:szCs w:val="28"/>
        </w:rPr>
        <w:t>уровней.»;</w:t>
      </w:r>
    </w:p>
    <w:p w:rsidR="006C224C" w:rsidRPr="00FF72D4" w:rsidRDefault="006C224C" w:rsidP="006C224C">
      <w:pPr>
        <w:rPr>
          <w:rFonts w:ascii="Times New Roman" w:hAnsi="Times New Roman" w:cs="Times New Roman"/>
          <w:sz w:val="28"/>
          <w:szCs w:val="28"/>
        </w:rPr>
      </w:pPr>
      <w:r w:rsidRPr="00FF72D4">
        <w:rPr>
          <w:rFonts w:ascii="Times New Roman" w:hAnsi="Times New Roman" w:cs="Times New Roman"/>
          <w:sz w:val="28"/>
          <w:szCs w:val="28"/>
        </w:rPr>
        <w:t>в приложении № 1:</w:t>
      </w:r>
    </w:p>
    <w:p w:rsidR="006C224C" w:rsidRPr="00FF72D4" w:rsidRDefault="006C224C" w:rsidP="0013126E">
      <w:pPr>
        <w:rPr>
          <w:rFonts w:ascii="Times New Roman" w:hAnsi="Times New Roman" w:cs="Times New Roman"/>
          <w:sz w:val="28"/>
          <w:szCs w:val="28"/>
        </w:rPr>
      </w:pPr>
      <w:r w:rsidRPr="00FF72D4">
        <w:rPr>
          <w:rFonts w:ascii="Times New Roman" w:hAnsi="Times New Roman" w:cs="Times New Roman"/>
          <w:sz w:val="28"/>
          <w:szCs w:val="28"/>
        </w:rPr>
        <w:t xml:space="preserve">в графе 12 строки «Мероприятия по строительству, реконструкции, модернизации и капитальному ремонту объектов жилищно-коммунального хозяйства и благоустройства в рамках реализации </w:t>
      </w:r>
      <w:proofErr w:type="gramStart"/>
      <w:r w:rsidRPr="00FF72D4">
        <w:rPr>
          <w:rFonts w:ascii="Times New Roman" w:hAnsi="Times New Roman" w:cs="Times New Roman"/>
          <w:sz w:val="28"/>
          <w:szCs w:val="28"/>
        </w:rPr>
        <w:t>разработанной</w:t>
      </w:r>
      <w:proofErr w:type="gramEnd"/>
      <w:r w:rsidRPr="00FF72D4">
        <w:rPr>
          <w:rFonts w:ascii="Times New Roman" w:hAnsi="Times New Roman" w:cs="Times New Roman"/>
          <w:sz w:val="28"/>
          <w:szCs w:val="28"/>
        </w:rPr>
        <w:t xml:space="preserve"> НО ИВФ Концепции развития социальных отраслей и общественной инфраструктуры Республики Татарстан на 2016 – 2020 годы» знак «*»</w:t>
      </w:r>
      <w:r w:rsidR="0013126E" w:rsidRPr="00FF72D4">
        <w:rPr>
          <w:rFonts w:ascii="Times New Roman" w:hAnsi="Times New Roman" w:cs="Times New Roman"/>
          <w:sz w:val="28"/>
          <w:szCs w:val="28"/>
        </w:rPr>
        <w:t xml:space="preserve"> заменить словами «3 000 000,0 БРТ»;</w:t>
      </w:r>
    </w:p>
    <w:p w:rsidR="006C224C" w:rsidRPr="00FF72D4" w:rsidRDefault="0013126E" w:rsidP="006C224C">
      <w:pPr>
        <w:ind w:firstLine="709"/>
        <w:rPr>
          <w:rFonts w:ascii="Times New Roman" w:eastAsia="Cambria" w:hAnsi="Times New Roman"/>
          <w:sz w:val="28"/>
          <w:szCs w:val="28"/>
        </w:rPr>
      </w:pPr>
      <w:r w:rsidRPr="00FF72D4">
        <w:rPr>
          <w:rFonts w:ascii="Times New Roman" w:hAnsi="Times New Roman" w:cs="Times New Roman"/>
          <w:sz w:val="28"/>
          <w:szCs w:val="28"/>
        </w:rPr>
        <w:t>в графе 12 строки «Итого по подпрограмме, в том числе:» цифры «6 771 814,2» заменить цифрами «9 771 814,2»;</w:t>
      </w:r>
    </w:p>
    <w:p w:rsidR="00275F79" w:rsidRPr="00FF72D4" w:rsidRDefault="0013126E" w:rsidP="00997D7A">
      <w:pPr>
        <w:rPr>
          <w:rFonts w:ascii="Times New Roman" w:hAnsi="Times New Roman" w:cs="Times New Roman"/>
          <w:sz w:val="28"/>
          <w:szCs w:val="28"/>
        </w:rPr>
      </w:pPr>
      <w:r w:rsidRPr="00FF72D4">
        <w:rPr>
          <w:rFonts w:ascii="Times New Roman" w:hAnsi="Times New Roman" w:cs="Times New Roman"/>
          <w:sz w:val="28"/>
          <w:szCs w:val="28"/>
        </w:rPr>
        <w:t>в графе 12 строки «бюджет Республики Татарстан» цифры «6 308 713,4» заменить цифрами «9 308 713,4»;</w:t>
      </w:r>
    </w:p>
    <w:p w:rsidR="0013126E" w:rsidRDefault="0013126E" w:rsidP="0013126E">
      <w:pPr>
        <w:rPr>
          <w:rFonts w:ascii="Times New Roman" w:hAnsi="Times New Roman" w:cs="Times New Roman"/>
          <w:sz w:val="28"/>
          <w:szCs w:val="28"/>
        </w:rPr>
      </w:pPr>
      <w:r w:rsidRPr="00FF72D4">
        <w:rPr>
          <w:rFonts w:ascii="Times New Roman" w:hAnsi="Times New Roman" w:cs="Times New Roman"/>
          <w:sz w:val="28"/>
          <w:szCs w:val="28"/>
        </w:rPr>
        <w:t>в приложении № 2</w:t>
      </w:r>
      <w:bookmarkStart w:id="1" w:name="_GoBack"/>
      <w:bookmarkEnd w:id="1"/>
      <w:r w:rsidRPr="00FF72D4">
        <w:rPr>
          <w:rFonts w:ascii="Times New Roman" w:hAnsi="Times New Roman" w:cs="Times New Roman"/>
          <w:sz w:val="28"/>
          <w:szCs w:val="28"/>
        </w:rPr>
        <w:t>:</w:t>
      </w:r>
    </w:p>
    <w:p w:rsidR="0013126E" w:rsidRDefault="0013126E" w:rsidP="0013126E">
      <w:pPr>
        <w:rPr>
          <w:rFonts w:ascii="Times New Roman" w:hAnsi="Times New Roman" w:cs="Times New Roman"/>
          <w:sz w:val="28"/>
          <w:szCs w:val="28"/>
        </w:rPr>
      </w:pPr>
      <w:r>
        <w:rPr>
          <w:rFonts w:ascii="Times New Roman" w:hAnsi="Times New Roman" w:cs="Times New Roman"/>
          <w:sz w:val="28"/>
          <w:szCs w:val="28"/>
        </w:rPr>
        <w:t xml:space="preserve">таблицу </w:t>
      </w:r>
      <w:r w:rsidRPr="009D2771">
        <w:rPr>
          <w:rFonts w:ascii="Times New Roman" w:hAnsi="Times New Roman" w:cs="Times New Roman"/>
          <w:sz w:val="28"/>
          <w:szCs w:val="28"/>
          <w:lang w:eastAsia="en-US"/>
        </w:rPr>
        <w:t>после строки «</w:t>
      </w:r>
      <w:r w:rsidRPr="0013126E">
        <w:rPr>
          <w:rFonts w:ascii="Times New Roman" w:hAnsi="Times New Roman" w:cs="Times New Roman"/>
          <w:sz w:val="28"/>
          <w:szCs w:val="28"/>
          <w:lang w:eastAsia="en-US"/>
        </w:rPr>
        <w:t>Всего по разделу 4</w:t>
      </w:r>
      <w:r w:rsidRPr="009D2771">
        <w:rPr>
          <w:rFonts w:ascii="Times New Roman" w:hAnsi="Times New Roman" w:cs="Times New Roman"/>
          <w:sz w:val="28"/>
          <w:szCs w:val="28"/>
          <w:lang w:eastAsia="en-US"/>
        </w:rPr>
        <w:t>» дополнить строками следующего содержания:</w:t>
      </w:r>
    </w:p>
    <w:p w:rsidR="0013126E" w:rsidRDefault="0013126E" w:rsidP="0013126E">
      <w:pPr>
        <w:widowControl/>
        <w:ind w:firstLine="567"/>
        <w:rPr>
          <w:rFonts w:ascii="Times New Roman" w:hAnsi="Times New Roman" w:cs="Times New Roman"/>
          <w:sz w:val="28"/>
          <w:szCs w:val="28"/>
          <w:lang w:eastAsia="en-US"/>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4"/>
        <w:gridCol w:w="3119"/>
        <w:gridCol w:w="737"/>
        <w:gridCol w:w="1275"/>
        <w:gridCol w:w="1133"/>
        <w:gridCol w:w="1703"/>
      </w:tblGrid>
      <w:tr w:rsidR="0013126E" w:rsidRPr="0028402A" w:rsidTr="00777D9D">
        <w:trPr>
          <w:trHeight w:val="567"/>
        </w:trPr>
        <w:tc>
          <w:tcPr>
            <w:tcW w:w="10803" w:type="dxa"/>
            <w:gridSpan w:val="7"/>
          </w:tcPr>
          <w:p w:rsidR="0013126E" w:rsidRPr="0013126E" w:rsidRDefault="0013126E" w:rsidP="0013126E">
            <w:pPr>
              <w:widowControl/>
              <w:autoSpaceDE/>
              <w:autoSpaceDN/>
              <w:adjustRightInd/>
              <w:ind w:firstLine="0"/>
              <w:jc w:val="center"/>
              <w:rPr>
                <w:rFonts w:ascii="Times New Roman" w:hAnsi="Times New Roman" w:cs="Times New Roman"/>
                <w:lang w:eastAsia="en-US"/>
              </w:rPr>
            </w:pPr>
            <w:r w:rsidRPr="0013126E">
              <w:rPr>
                <w:rFonts w:ascii="Times New Roman" w:hAnsi="Times New Roman" w:cs="Times New Roman"/>
                <w:lang w:eastAsia="en-US"/>
              </w:rPr>
              <w:t xml:space="preserve">5. Мероприятия в рамках реализации </w:t>
            </w:r>
            <w:proofErr w:type="gramStart"/>
            <w:r w:rsidRPr="0013126E">
              <w:rPr>
                <w:rFonts w:ascii="Times New Roman" w:hAnsi="Times New Roman" w:cs="Times New Roman"/>
                <w:lang w:eastAsia="en-US"/>
              </w:rPr>
              <w:t>разработанной</w:t>
            </w:r>
            <w:proofErr w:type="gramEnd"/>
            <w:r w:rsidRPr="0013126E">
              <w:rPr>
                <w:rFonts w:ascii="Times New Roman" w:hAnsi="Times New Roman" w:cs="Times New Roman"/>
                <w:lang w:eastAsia="en-US"/>
              </w:rPr>
              <w:t xml:space="preserve"> НО ИВФ Концепции развития</w:t>
            </w:r>
          </w:p>
          <w:p w:rsidR="0013126E" w:rsidRPr="002965FC" w:rsidRDefault="0013126E" w:rsidP="0013126E">
            <w:pPr>
              <w:jc w:val="center"/>
            </w:pPr>
            <w:r w:rsidRPr="0013126E">
              <w:rPr>
                <w:rFonts w:ascii="Times New Roman" w:hAnsi="Times New Roman" w:cs="Times New Roman"/>
                <w:lang w:eastAsia="en-US"/>
              </w:rPr>
              <w:t>социальных отраслей и общественной инфраструктуры Республики Татарстан на 2016 – 2020 годы</w:t>
            </w:r>
          </w:p>
        </w:tc>
      </w:tr>
      <w:tr w:rsidR="0013126E" w:rsidRPr="00316103" w:rsidTr="00777D9D">
        <w:trPr>
          <w:trHeight w:val="331"/>
        </w:trPr>
        <w:tc>
          <w:tcPr>
            <w:tcW w:w="852" w:type="dxa"/>
          </w:tcPr>
          <w:p w:rsidR="0013126E" w:rsidRPr="0028402A" w:rsidRDefault="0013126E" w:rsidP="003B44F8">
            <w:pPr>
              <w:ind w:firstLine="34"/>
              <w:rPr>
                <w:rFonts w:ascii="Times New Roman" w:hAnsi="Times New Roman" w:cs="Times New Roman"/>
              </w:rPr>
            </w:pPr>
            <w:r>
              <w:rPr>
                <w:rFonts w:ascii="Times New Roman" w:hAnsi="Times New Roman" w:cs="Times New Roman"/>
              </w:rPr>
              <w:t>5.1.</w:t>
            </w:r>
          </w:p>
        </w:tc>
        <w:tc>
          <w:tcPr>
            <w:tcW w:w="1984" w:type="dxa"/>
          </w:tcPr>
          <w:p w:rsidR="0013126E" w:rsidRPr="0056652E" w:rsidRDefault="0013126E" w:rsidP="003B44F8">
            <w:pPr>
              <w:widowControl/>
              <w:autoSpaceDE/>
              <w:autoSpaceDN/>
              <w:adjustRightInd/>
              <w:ind w:firstLine="0"/>
              <w:rPr>
                <w:rFonts w:ascii="Times New Roman" w:hAnsi="Times New Roman" w:cs="Times New Roman"/>
                <w:lang w:eastAsia="en-US"/>
              </w:rPr>
            </w:pPr>
            <w:r w:rsidRPr="00316103">
              <w:rPr>
                <w:rFonts w:ascii="Times New Roman" w:hAnsi="Times New Roman" w:cs="Times New Roman"/>
                <w:lang w:eastAsia="en-US"/>
              </w:rPr>
              <w:t>Населенные пункты Республики Татарстан</w:t>
            </w:r>
          </w:p>
        </w:tc>
        <w:tc>
          <w:tcPr>
            <w:tcW w:w="3119" w:type="dxa"/>
          </w:tcPr>
          <w:p w:rsidR="0013126E" w:rsidRPr="0056652E" w:rsidRDefault="0013126E" w:rsidP="0013126E">
            <w:pPr>
              <w:widowControl/>
              <w:autoSpaceDE/>
              <w:autoSpaceDN/>
              <w:adjustRightInd/>
              <w:ind w:firstLine="0"/>
              <w:rPr>
                <w:rFonts w:ascii="Times New Roman" w:hAnsi="Times New Roman" w:cs="Times New Roman"/>
                <w:lang w:eastAsia="en-US"/>
              </w:rPr>
            </w:pPr>
            <w:r w:rsidRPr="0013126E">
              <w:rPr>
                <w:rFonts w:ascii="Times New Roman" w:hAnsi="Times New Roman" w:cs="Times New Roman"/>
                <w:lang w:eastAsia="en-US"/>
              </w:rPr>
              <w:t>Меро</w:t>
            </w:r>
            <w:r>
              <w:rPr>
                <w:rFonts w:ascii="Times New Roman" w:hAnsi="Times New Roman" w:cs="Times New Roman"/>
                <w:lang w:eastAsia="en-US"/>
              </w:rPr>
              <w:t>приятия по строительству, рекон</w:t>
            </w:r>
            <w:r w:rsidRPr="0013126E">
              <w:rPr>
                <w:rFonts w:ascii="Times New Roman" w:hAnsi="Times New Roman" w:cs="Times New Roman"/>
                <w:lang w:eastAsia="en-US"/>
              </w:rPr>
              <w:t>стру</w:t>
            </w:r>
            <w:r>
              <w:rPr>
                <w:rFonts w:ascii="Times New Roman" w:hAnsi="Times New Roman" w:cs="Times New Roman"/>
                <w:lang w:eastAsia="en-US"/>
              </w:rPr>
              <w:t>кции, модернизации и капитально</w:t>
            </w:r>
            <w:r w:rsidRPr="0013126E">
              <w:rPr>
                <w:rFonts w:ascii="Times New Roman" w:hAnsi="Times New Roman" w:cs="Times New Roman"/>
                <w:lang w:eastAsia="en-US"/>
              </w:rPr>
              <w:t>му ремонту объектов жилищно-</w:t>
            </w:r>
            <w:r>
              <w:rPr>
                <w:rFonts w:ascii="Times New Roman" w:hAnsi="Times New Roman" w:cs="Times New Roman"/>
                <w:lang w:eastAsia="en-US"/>
              </w:rPr>
              <w:t>коммунального хозяйства и благо</w:t>
            </w:r>
            <w:r w:rsidRPr="0013126E">
              <w:rPr>
                <w:rFonts w:ascii="Times New Roman" w:hAnsi="Times New Roman" w:cs="Times New Roman"/>
                <w:lang w:eastAsia="en-US"/>
              </w:rPr>
              <w:t>устройства в рамках реализации разра</w:t>
            </w:r>
            <w:r>
              <w:rPr>
                <w:rFonts w:ascii="Times New Roman" w:hAnsi="Times New Roman" w:cs="Times New Roman"/>
                <w:lang w:eastAsia="en-US"/>
              </w:rPr>
              <w:t>ботанной НО ИВФ Концепции разви</w:t>
            </w:r>
            <w:r w:rsidRPr="0013126E">
              <w:rPr>
                <w:rFonts w:ascii="Times New Roman" w:hAnsi="Times New Roman" w:cs="Times New Roman"/>
                <w:lang w:eastAsia="en-US"/>
              </w:rPr>
              <w:t xml:space="preserve">тия социальных отраслей и обществен-ной инфраструктуры </w:t>
            </w:r>
            <w:r>
              <w:rPr>
                <w:rFonts w:ascii="Times New Roman" w:hAnsi="Times New Roman" w:cs="Times New Roman"/>
                <w:lang w:eastAsia="en-US"/>
              </w:rPr>
              <w:t>Республики Та</w:t>
            </w:r>
            <w:r w:rsidRPr="0013126E">
              <w:rPr>
                <w:rFonts w:ascii="Times New Roman" w:hAnsi="Times New Roman" w:cs="Times New Roman"/>
                <w:lang w:eastAsia="en-US"/>
              </w:rPr>
              <w:t>тарстан на 2016 – 2020 годы</w:t>
            </w:r>
          </w:p>
        </w:tc>
        <w:tc>
          <w:tcPr>
            <w:tcW w:w="737" w:type="dxa"/>
          </w:tcPr>
          <w:p w:rsidR="0013126E" w:rsidRPr="0056652E" w:rsidRDefault="0013126E" w:rsidP="003B44F8">
            <w:pPr>
              <w:widowControl/>
              <w:autoSpaceDE/>
              <w:autoSpaceDN/>
              <w:adjustRightInd/>
              <w:ind w:firstLine="0"/>
              <w:jc w:val="center"/>
              <w:rPr>
                <w:rFonts w:ascii="Times New Roman" w:hAnsi="Times New Roman" w:cs="Times New Roman"/>
                <w:lang w:eastAsia="en-US"/>
              </w:rPr>
            </w:pPr>
          </w:p>
        </w:tc>
        <w:tc>
          <w:tcPr>
            <w:tcW w:w="1275" w:type="dxa"/>
          </w:tcPr>
          <w:p w:rsidR="0013126E" w:rsidRPr="009D2771" w:rsidRDefault="0013126E" w:rsidP="003B44F8">
            <w:pPr>
              <w:widowControl/>
              <w:autoSpaceDE/>
              <w:autoSpaceDN/>
              <w:adjustRightInd/>
              <w:ind w:firstLine="0"/>
              <w:jc w:val="center"/>
              <w:rPr>
                <w:rFonts w:ascii="Times New Roman" w:hAnsi="Times New Roman" w:cs="Times New Roman"/>
                <w:lang w:eastAsia="en-US"/>
              </w:rPr>
            </w:pPr>
            <w:r w:rsidRPr="009D2771">
              <w:rPr>
                <w:rFonts w:ascii="Times New Roman" w:hAnsi="Times New Roman" w:cs="Times New Roman"/>
                <w:lang w:eastAsia="en-US"/>
              </w:rPr>
              <w:t>МСАЖКХ,</w:t>
            </w:r>
          </w:p>
          <w:p w:rsidR="0013126E" w:rsidRPr="009D2771" w:rsidRDefault="0013126E" w:rsidP="003B44F8">
            <w:pPr>
              <w:widowControl/>
              <w:autoSpaceDE/>
              <w:autoSpaceDN/>
              <w:adjustRightInd/>
              <w:ind w:firstLine="0"/>
              <w:jc w:val="center"/>
              <w:rPr>
                <w:rFonts w:ascii="Times New Roman" w:hAnsi="Times New Roman" w:cs="Times New Roman"/>
                <w:lang w:eastAsia="en-US"/>
              </w:rPr>
            </w:pPr>
            <w:r w:rsidRPr="009D2771">
              <w:rPr>
                <w:rFonts w:ascii="Times New Roman" w:hAnsi="Times New Roman" w:cs="Times New Roman"/>
                <w:lang w:eastAsia="en-US"/>
              </w:rPr>
              <w:t>НО ИВФ, МФ РТ,</w:t>
            </w:r>
          </w:p>
          <w:p w:rsidR="0013126E" w:rsidRPr="0056652E" w:rsidRDefault="0013126E" w:rsidP="003B44F8">
            <w:pPr>
              <w:widowControl/>
              <w:autoSpaceDE/>
              <w:autoSpaceDN/>
              <w:adjustRightInd/>
              <w:ind w:firstLine="0"/>
              <w:jc w:val="center"/>
              <w:rPr>
                <w:rFonts w:ascii="Times New Roman" w:hAnsi="Times New Roman" w:cs="Times New Roman"/>
                <w:lang w:eastAsia="en-US"/>
              </w:rPr>
            </w:pPr>
            <w:r w:rsidRPr="009D2771">
              <w:rPr>
                <w:rFonts w:ascii="Times New Roman" w:hAnsi="Times New Roman" w:cs="Times New Roman"/>
                <w:lang w:eastAsia="en-US"/>
              </w:rPr>
              <w:t>МЭ РТ</w:t>
            </w:r>
          </w:p>
        </w:tc>
        <w:tc>
          <w:tcPr>
            <w:tcW w:w="1133" w:type="dxa"/>
          </w:tcPr>
          <w:p w:rsidR="0013126E" w:rsidRPr="0028402A" w:rsidRDefault="0013126E" w:rsidP="003B44F8">
            <w:pPr>
              <w:ind w:firstLine="0"/>
              <w:jc w:val="center"/>
              <w:rPr>
                <w:rFonts w:ascii="Times New Roman" w:hAnsi="Times New Roman" w:cs="Times New Roman"/>
              </w:rPr>
            </w:pPr>
            <w:r w:rsidRPr="0028402A">
              <w:rPr>
                <w:rFonts w:ascii="Times New Roman" w:hAnsi="Times New Roman" w:cs="Times New Roman"/>
              </w:rPr>
              <w:t>БРТ</w:t>
            </w:r>
          </w:p>
        </w:tc>
        <w:tc>
          <w:tcPr>
            <w:tcW w:w="1703" w:type="dxa"/>
          </w:tcPr>
          <w:p w:rsidR="0013126E" w:rsidRPr="0028402A" w:rsidRDefault="0013126E" w:rsidP="0013126E">
            <w:pPr>
              <w:ind w:firstLine="0"/>
              <w:jc w:val="center"/>
              <w:rPr>
                <w:rFonts w:ascii="Times New Roman" w:hAnsi="Times New Roman" w:cs="Times New Roman"/>
                <w:lang w:eastAsia="en-US"/>
              </w:rPr>
            </w:pPr>
            <w:r w:rsidRPr="00316103">
              <w:rPr>
                <w:rFonts w:ascii="Times New Roman" w:hAnsi="Times New Roman" w:cs="Times New Roman"/>
                <w:lang w:eastAsia="en-US"/>
              </w:rPr>
              <w:t>3</w:t>
            </w:r>
            <w:r>
              <w:rPr>
                <w:rFonts w:ascii="Times New Roman" w:hAnsi="Times New Roman" w:cs="Times New Roman"/>
                <w:lang w:eastAsia="en-US"/>
              </w:rPr>
              <w:t> 000 000,0</w:t>
            </w:r>
          </w:p>
        </w:tc>
      </w:tr>
      <w:tr w:rsidR="0013126E" w:rsidRPr="0028402A" w:rsidTr="00777D9D">
        <w:trPr>
          <w:trHeight w:val="331"/>
        </w:trPr>
        <w:tc>
          <w:tcPr>
            <w:tcW w:w="9100" w:type="dxa"/>
            <w:gridSpan w:val="6"/>
          </w:tcPr>
          <w:p w:rsidR="0013126E" w:rsidRPr="0028402A" w:rsidRDefault="00777D9D" w:rsidP="003B44F8">
            <w:pPr>
              <w:ind w:firstLine="0"/>
              <w:jc w:val="left"/>
              <w:rPr>
                <w:rFonts w:ascii="Times New Roman" w:hAnsi="Times New Roman" w:cs="Times New Roman"/>
              </w:rPr>
            </w:pPr>
            <w:r w:rsidRPr="00777D9D">
              <w:rPr>
                <w:rFonts w:ascii="Times New Roman" w:hAnsi="Times New Roman" w:cs="Times New Roman"/>
              </w:rPr>
              <w:t>Всего по разделу 5</w:t>
            </w:r>
          </w:p>
        </w:tc>
        <w:tc>
          <w:tcPr>
            <w:tcW w:w="1703" w:type="dxa"/>
          </w:tcPr>
          <w:p w:rsidR="0013126E" w:rsidRPr="0056652E" w:rsidRDefault="0013126E" w:rsidP="0013126E">
            <w:pPr>
              <w:widowControl/>
              <w:autoSpaceDE/>
              <w:autoSpaceDN/>
              <w:adjustRightInd/>
              <w:ind w:firstLine="0"/>
              <w:jc w:val="center"/>
              <w:rPr>
                <w:rFonts w:ascii="Times New Roman" w:hAnsi="Times New Roman" w:cs="Times New Roman"/>
                <w:lang w:eastAsia="en-US"/>
              </w:rPr>
            </w:pPr>
            <w:r w:rsidRPr="0056652E">
              <w:rPr>
                <w:rFonts w:ascii="Times New Roman" w:hAnsi="Times New Roman" w:cs="Times New Roman"/>
                <w:lang w:eastAsia="en-US"/>
              </w:rPr>
              <w:t>3</w:t>
            </w:r>
            <w:r>
              <w:rPr>
                <w:rFonts w:ascii="Times New Roman" w:hAnsi="Times New Roman" w:cs="Times New Roman"/>
                <w:lang w:eastAsia="en-US"/>
              </w:rPr>
              <w:t> 0</w:t>
            </w:r>
            <w:r w:rsidRPr="0056652E">
              <w:rPr>
                <w:rFonts w:ascii="Times New Roman" w:hAnsi="Times New Roman" w:cs="Times New Roman"/>
                <w:lang w:eastAsia="en-US"/>
              </w:rPr>
              <w:t>00</w:t>
            </w:r>
            <w:r>
              <w:rPr>
                <w:rFonts w:ascii="Times New Roman" w:hAnsi="Times New Roman" w:cs="Times New Roman"/>
                <w:lang w:eastAsia="en-US"/>
              </w:rPr>
              <w:t xml:space="preserve"> </w:t>
            </w:r>
            <w:r w:rsidRPr="0056652E">
              <w:rPr>
                <w:rFonts w:ascii="Times New Roman" w:hAnsi="Times New Roman" w:cs="Times New Roman"/>
                <w:lang w:eastAsia="en-US"/>
              </w:rPr>
              <w:t>000,00</w:t>
            </w:r>
            <w:r>
              <w:rPr>
                <w:rFonts w:ascii="Times New Roman" w:hAnsi="Times New Roman" w:cs="Times New Roman"/>
                <w:lang w:eastAsia="en-US"/>
              </w:rPr>
              <w:t>»;</w:t>
            </w:r>
          </w:p>
        </w:tc>
      </w:tr>
    </w:tbl>
    <w:p w:rsidR="0013126E" w:rsidRPr="0028402A" w:rsidRDefault="0013126E" w:rsidP="0013126E">
      <w:pPr>
        <w:rPr>
          <w:rFonts w:ascii="Times New Roman" w:hAnsi="Times New Roman"/>
        </w:rPr>
      </w:pPr>
    </w:p>
    <w:p w:rsidR="0013126E" w:rsidRDefault="0013126E" w:rsidP="0013126E">
      <w:pPr>
        <w:ind w:firstLine="567"/>
        <w:rPr>
          <w:rFonts w:ascii="Times New Roman" w:hAnsi="Times New Roman"/>
          <w:sz w:val="28"/>
          <w:szCs w:val="28"/>
        </w:rPr>
      </w:pPr>
      <w:r>
        <w:rPr>
          <w:rFonts w:ascii="Times New Roman" w:hAnsi="Times New Roman"/>
          <w:sz w:val="28"/>
          <w:szCs w:val="28"/>
        </w:rPr>
        <w:t>строку «</w:t>
      </w:r>
      <w:r w:rsidRPr="007961E9">
        <w:rPr>
          <w:rFonts w:ascii="Times New Roman" w:hAnsi="Times New Roman"/>
          <w:sz w:val="28"/>
          <w:szCs w:val="28"/>
        </w:rPr>
        <w:t>В</w:t>
      </w:r>
      <w:r>
        <w:rPr>
          <w:rFonts w:ascii="Times New Roman" w:hAnsi="Times New Roman"/>
          <w:sz w:val="28"/>
          <w:szCs w:val="28"/>
        </w:rPr>
        <w:t>сего по 2019</w:t>
      </w:r>
      <w:r w:rsidRPr="007961E9">
        <w:rPr>
          <w:rFonts w:ascii="Times New Roman" w:hAnsi="Times New Roman"/>
          <w:sz w:val="28"/>
          <w:szCs w:val="28"/>
        </w:rPr>
        <w:t xml:space="preserve"> году</w:t>
      </w:r>
      <w:r>
        <w:rPr>
          <w:rFonts w:ascii="Times New Roman" w:hAnsi="Times New Roman"/>
          <w:sz w:val="28"/>
          <w:szCs w:val="28"/>
        </w:rPr>
        <w:t>» изложить в следующей редакции:</w:t>
      </w:r>
    </w:p>
    <w:p w:rsidR="0013126E" w:rsidRPr="00033B7C" w:rsidRDefault="0013126E" w:rsidP="0013126E">
      <w:pPr>
        <w:rPr>
          <w:rFonts w:ascii="Times New Roman" w:hAnsi="Times New Roman"/>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418"/>
      </w:tblGrid>
      <w:tr w:rsidR="0013126E" w:rsidRPr="007961E9" w:rsidTr="003B44F8">
        <w:trPr>
          <w:trHeight w:val="284"/>
        </w:trPr>
        <w:tc>
          <w:tcPr>
            <w:tcW w:w="9498" w:type="dxa"/>
          </w:tcPr>
          <w:p w:rsidR="0013126E" w:rsidRPr="0056652E" w:rsidRDefault="00885794" w:rsidP="00777D9D">
            <w:pPr>
              <w:widowControl/>
              <w:autoSpaceDE/>
              <w:autoSpaceDN/>
              <w:adjustRightInd/>
              <w:ind w:firstLine="0"/>
              <w:jc w:val="left"/>
              <w:rPr>
                <w:rFonts w:ascii="Times New Roman" w:hAnsi="Times New Roman" w:cs="Times New Roman"/>
                <w:lang w:eastAsia="en-US"/>
              </w:rPr>
            </w:pPr>
            <w:r>
              <w:rPr>
                <w:rFonts w:ascii="Times New Roman" w:hAnsi="Times New Roman" w:cs="Times New Roman"/>
                <w:lang w:eastAsia="en-US"/>
              </w:rPr>
              <w:t>«</w:t>
            </w:r>
            <w:r w:rsidR="0013126E">
              <w:rPr>
                <w:rFonts w:ascii="Times New Roman" w:hAnsi="Times New Roman" w:cs="Times New Roman"/>
                <w:lang w:eastAsia="en-US"/>
              </w:rPr>
              <w:t>Всего по 20</w:t>
            </w:r>
            <w:r w:rsidR="00777D9D">
              <w:rPr>
                <w:rFonts w:ascii="Times New Roman" w:hAnsi="Times New Roman" w:cs="Times New Roman"/>
                <w:lang w:eastAsia="en-US"/>
              </w:rPr>
              <w:t>20</w:t>
            </w:r>
            <w:r w:rsidR="0013126E" w:rsidRPr="0056652E">
              <w:rPr>
                <w:rFonts w:ascii="Times New Roman" w:hAnsi="Times New Roman" w:cs="Times New Roman"/>
                <w:lang w:eastAsia="en-US"/>
              </w:rPr>
              <w:t xml:space="preserve"> году</w:t>
            </w:r>
          </w:p>
        </w:tc>
        <w:tc>
          <w:tcPr>
            <w:tcW w:w="1418" w:type="dxa"/>
            <w:vAlign w:val="center"/>
          </w:tcPr>
          <w:p w:rsidR="0013126E" w:rsidRPr="0056652E" w:rsidRDefault="00777D9D" w:rsidP="00777D9D">
            <w:pPr>
              <w:ind w:firstLine="0"/>
              <w:jc w:val="left"/>
              <w:rPr>
                <w:rFonts w:ascii="Times New Roman" w:hAnsi="Times New Roman" w:cs="Times New Roman"/>
                <w:lang w:eastAsia="en-US"/>
              </w:rPr>
            </w:pPr>
            <w:r w:rsidRPr="00777D9D">
              <w:rPr>
                <w:rFonts w:ascii="Times New Roman" w:hAnsi="Times New Roman" w:cs="Times New Roman"/>
                <w:lang w:eastAsia="en-US"/>
              </w:rPr>
              <w:t>9 771 814,2</w:t>
            </w:r>
            <w:r w:rsidR="0013126E" w:rsidRPr="0056652E">
              <w:rPr>
                <w:rFonts w:ascii="Times New Roman" w:hAnsi="Times New Roman" w:cs="Times New Roman"/>
                <w:lang w:eastAsia="en-US"/>
              </w:rPr>
              <w:t>»</w:t>
            </w:r>
            <w:r>
              <w:rPr>
                <w:rFonts w:ascii="Times New Roman" w:hAnsi="Times New Roman" w:cs="Times New Roman"/>
                <w:lang w:eastAsia="en-US"/>
              </w:rPr>
              <w:t>;</w:t>
            </w:r>
          </w:p>
        </w:tc>
      </w:tr>
    </w:tbl>
    <w:p w:rsidR="0013126E" w:rsidRDefault="0013126E" w:rsidP="0013126E">
      <w:pPr>
        <w:widowControl/>
        <w:ind w:firstLine="709"/>
        <w:rPr>
          <w:rFonts w:ascii="Times New Roman" w:hAnsi="Times New Roman" w:cs="Times New Roman"/>
          <w:sz w:val="28"/>
          <w:szCs w:val="28"/>
          <w:lang w:eastAsia="en-US"/>
        </w:rPr>
      </w:pPr>
    </w:p>
    <w:p w:rsidR="00C83D98" w:rsidRDefault="00777D9D" w:rsidP="00997D7A">
      <w:pPr>
        <w:rPr>
          <w:rFonts w:ascii="Times New Roman" w:hAnsi="Times New Roman" w:cs="Times New Roman"/>
          <w:sz w:val="28"/>
          <w:szCs w:val="28"/>
        </w:rPr>
      </w:pPr>
      <w:r>
        <w:rPr>
          <w:rFonts w:ascii="Times New Roman" w:hAnsi="Times New Roman" w:cs="Times New Roman"/>
          <w:sz w:val="28"/>
          <w:szCs w:val="28"/>
        </w:rPr>
        <w:t xml:space="preserve">Список использованных сокращений </w:t>
      </w:r>
      <w:r w:rsidR="003349ED">
        <w:rPr>
          <w:rFonts w:ascii="Times New Roman" w:hAnsi="Times New Roman" w:cs="Times New Roman"/>
          <w:sz w:val="28"/>
          <w:szCs w:val="28"/>
        </w:rPr>
        <w:t xml:space="preserve">дополнить </w:t>
      </w:r>
      <w:r w:rsidR="00C83D98">
        <w:rPr>
          <w:rFonts w:ascii="Times New Roman" w:hAnsi="Times New Roman" w:cs="Times New Roman"/>
          <w:sz w:val="28"/>
          <w:szCs w:val="28"/>
        </w:rPr>
        <w:t>абзацем следующего содержания:</w:t>
      </w:r>
    </w:p>
    <w:p w:rsidR="00777D9D" w:rsidRDefault="00777D9D" w:rsidP="00997D7A">
      <w:pPr>
        <w:rPr>
          <w:rFonts w:ascii="Times New Roman" w:hAnsi="Times New Roman" w:cs="Times New Roman"/>
          <w:sz w:val="28"/>
          <w:szCs w:val="28"/>
        </w:rPr>
      </w:pPr>
      <w:r>
        <w:rPr>
          <w:rFonts w:ascii="Times New Roman" w:hAnsi="Times New Roman" w:cs="Times New Roman"/>
          <w:sz w:val="28"/>
          <w:szCs w:val="28"/>
        </w:rPr>
        <w:t>«</w:t>
      </w:r>
      <w:r w:rsidRPr="00777D9D">
        <w:rPr>
          <w:rFonts w:ascii="Times New Roman" w:hAnsi="Times New Roman" w:cs="Times New Roman"/>
          <w:sz w:val="28"/>
          <w:szCs w:val="28"/>
        </w:rPr>
        <w:t>НО ИВФ – некоммерческая организация «Инвестиционно-венчу</w:t>
      </w:r>
      <w:r>
        <w:rPr>
          <w:rFonts w:ascii="Times New Roman" w:hAnsi="Times New Roman" w:cs="Times New Roman"/>
          <w:sz w:val="28"/>
          <w:szCs w:val="28"/>
        </w:rPr>
        <w:t>рный фонд Республики Татарстан».».</w:t>
      </w:r>
    </w:p>
    <w:p w:rsidR="00D90722" w:rsidRDefault="00D90722" w:rsidP="004909E3">
      <w:pPr>
        <w:ind w:right="-1" w:firstLine="0"/>
        <w:rPr>
          <w:rFonts w:ascii="Times New Roman" w:hAnsi="Times New Roman" w:cs="Times New Roman"/>
          <w:sz w:val="28"/>
          <w:szCs w:val="28"/>
        </w:rPr>
      </w:pPr>
    </w:p>
    <w:p w:rsidR="00D90722" w:rsidRDefault="00D90722" w:rsidP="004909E3">
      <w:pPr>
        <w:ind w:right="-1" w:firstLine="0"/>
        <w:rPr>
          <w:rFonts w:ascii="Times New Roman" w:hAnsi="Times New Roman" w:cs="Times New Roman"/>
          <w:sz w:val="28"/>
          <w:szCs w:val="28"/>
        </w:rPr>
      </w:pPr>
    </w:p>
    <w:p w:rsidR="00D51A06" w:rsidRPr="00FD7A86" w:rsidRDefault="00D51A06" w:rsidP="004909E3">
      <w:pPr>
        <w:ind w:right="-1" w:firstLine="0"/>
        <w:rPr>
          <w:rFonts w:ascii="Times New Roman" w:hAnsi="Times New Roman" w:cs="Times New Roman"/>
          <w:sz w:val="28"/>
          <w:szCs w:val="28"/>
        </w:rPr>
      </w:pPr>
      <w:r w:rsidRPr="00FD7A86">
        <w:rPr>
          <w:rFonts w:ascii="Times New Roman" w:hAnsi="Times New Roman" w:cs="Times New Roman"/>
          <w:sz w:val="28"/>
          <w:szCs w:val="28"/>
        </w:rPr>
        <w:t>Премьер-министр</w:t>
      </w:r>
    </w:p>
    <w:p w:rsidR="00D51A06" w:rsidRPr="00BC73FA" w:rsidRDefault="00D51A06" w:rsidP="001E4C30">
      <w:pPr>
        <w:ind w:right="-1" w:firstLine="0"/>
        <w:rPr>
          <w:rFonts w:ascii="Times New Roman" w:hAnsi="Times New Roman" w:cs="Times New Roman"/>
          <w:sz w:val="28"/>
          <w:szCs w:val="28"/>
        </w:rPr>
      </w:pPr>
      <w:r w:rsidRPr="00FD7A86">
        <w:rPr>
          <w:rFonts w:ascii="Times New Roman" w:hAnsi="Times New Roman" w:cs="Times New Roman"/>
          <w:sz w:val="28"/>
          <w:szCs w:val="28"/>
        </w:rPr>
        <w:t>Республики Татарстан</w:t>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t xml:space="preserve">         </w:t>
      </w:r>
      <w:bookmarkEnd w:id="0"/>
      <w:proofErr w:type="spellStart"/>
      <w:r w:rsidRPr="00FD7A86">
        <w:rPr>
          <w:rFonts w:ascii="Times New Roman" w:hAnsi="Times New Roman" w:cs="Times New Roman"/>
          <w:sz w:val="28"/>
          <w:szCs w:val="28"/>
        </w:rPr>
        <w:t>А.В.Песошин</w:t>
      </w:r>
      <w:proofErr w:type="spellEnd"/>
    </w:p>
    <w:sectPr w:rsidR="00D51A06" w:rsidRPr="00BC73FA" w:rsidSect="00D90722">
      <w:headerReference w:type="default" r:id="rId8"/>
      <w:pgSz w:w="11906" w:h="16838" w:code="9"/>
      <w:pgMar w:top="1134" w:right="567" w:bottom="709"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413" w:rsidRDefault="00A17413" w:rsidP="00135E79">
      <w:r>
        <w:separator/>
      </w:r>
    </w:p>
  </w:endnote>
  <w:endnote w:type="continuationSeparator" w:id="0">
    <w:p w:rsidR="00A17413" w:rsidRDefault="00A17413"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413" w:rsidRDefault="00A17413" w:rsidP="00135E79">
      <w:r>
        <w:separator/>
      </w:r>
    </w:p>
  </w:footnote>
  <w:footnote w:type="continuationSeparator" w:id="0">
    <w:p w:rsidR="00A17413" w:rsidRDefault="00A17413" w:rsidP="0013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13" w:rsidRPr="00F83671" w:rsidRDefault="00A17413"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FF72D4">
      <w:rPr>
        <w:rFonts w:ascii="Times New Roman" w:hAnsi="Times New Roman"/>
        <w:noProof/>
        <w:sz w:val="28"/>
        <w:szCs w:val="24"/>
      </w:rPr>
      <w:t>4</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D6"/>
    <w:rsid w:val="00010039"/>
    <w:rsid w:val="00011161"/>
    <w:rsid w:val="00011449"/>
    <w:rsid w:val="00012662"/>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792"/>
    <w:rsid w:val="00056894"/>
    <w:rsid w:val="000572BB"/>
    <w:rsid w:val="000575C4"/>
    <w:rsid w:val="00060A04"/>
    <w:rsid w:val="00061050"/>
    <w:rsid w:val="000622B4"/>
    <w:rsid w:val="000622F9"/>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84F"/>
    <w:rsid w:val="000B3770"/>
    <w:rsid w:val="000B38C6"/>
    <w:rsid w:val="000B4197"/>
    <w:rsid w:val="000B4431"/>
    <w:rsid w:val="000B4B46"/>
    <w:rsid w:val="000B50FB"/>
    <w:rsid w:val="000B5CCE"/>
    <w:rsid w:val="000B5E6F"/>
    <w:rsid w:val="000B6EBF"/>
    <w:rsid w:val="000B77E7"/>
    <w:rsid w:val="000B7888"/>
    <w:rsid w:val="000B7921"/>
    <w:rsid w:val="000C0081"/>
    <w:rsid w:val="000C0AC2"/>
    <w:rsid w:val="000C21A9"/>
    <w:rsid w:val="000C3176"/>
    <w:rsid w:val="000C47AC"/>
    <w:rsid w:val="000C6AAD"/>
    <w:rsid w:val="000C7969"/>
    <w:rsid w:val="000D1000"/>
    <w:rsid w:val="000D4E00"/>
    <w:rsid w:val="000D4F40"/>
    <w:rsid w:val="000D53A3"/>
    <w:rsid w:val="000D5A2C"/>
    <w:rsid w:val="000D6143"/>
    <w:rsid w:val="000D6C86"/>
    <w:rsid w:val="000E0623"/>
    <w:rsid w:val="000E1884"/>
    <w:rsid w:val="000E1B39"/>
    <w:rsid w:val="000E2ED9"/>
    <w:rsid w:val="000E6464"/>
    <w:rsid w:val="000E6712"/>
    <w:rsid w:val="000F0AF1"/>
    <w:rsid w:val="000F155C"/>
    <w:rsid w:val="000F19D8"/>
    <w:rsid w:val="000F1C13"/>
    <w:rsid w:val="000F30AD"/>
    <w:rsid w:val="000F35ED"/>
    <w:rsid w:val="000F5FB8"/>
    <w:rsid w:val="0010096C"/>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57F2"/>
    <w:rsid w:val="00126CBF"/>
    <w:rsid w:val="0013073A"/>
    <w:rsid w:val="001309A4"/>
    <w:rsid w:val="00131084"/>
    <w:rsid w:val="0013126E"/>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1093"/>
    <w:rsid w:val="00152189"/>
    <w:rsid w:val="00152DD1"/>
    <w:rsid w:val="0015431F"/>
    <w:rsid w:val="00154425"/>
    <w:rsid w:val="001554E9"/>
    <w:rsid w:val="00155F2F"/>
    <w:rsid w:val="00156691"/>
    <w:rsid w:val="0015780E"/>
    <w:rsid w:val="001578D7"/>
    <w:rsid w:val="00161302"/>
    <w:rsid w:val="0016178A"/>
    <w:rsid w:val="00165F8A"/>
    <w:rsid w:val="00166241"/>
    <w:rsid w:val="00166FA9"/>
    <w:rsid w:val="0016797D"/>
    <w:rsid w:val="00167FA7"/>
    <w:rsid w:val="00170396"/>
    <w:rsid w:val="00171F6F"/>
    <w:rsid w:val="00172B90"/>
    <w:rsid w:val="00173501"/>
    <w:rsid w:val="00180661"/>
    <w:rsid w:val="001815B4"/>
    <w:rsid w:val="00182ED6"/>
    <w:rsid w:val="00186D7D"/>
    <w:rsid w:val="0018738B"/>
    <w:rsid w:val="001901F5"/>
    <w:rsid w:val="001903B2"/>
    <w:rsid w:val="00191089"/>
    <w:rsid w:val="00193AE3"/>
    <w:rsid w:val="00194E80"/>
    <w:rsid w:val="00195165"/>
    <w:rsid w:val="001A1995"/>
    <w:rsid w:val="001A2A97"/>
    <w:rsid w:val="001A6C2C"/>
    <w:rsid w:val="001A7033"/>
    <w:rsid w:val="001A7475"/>
    <w:rsid w:val="001A79D4"/>
    <w:rsid w:val="001A7BDB"/>
    <w:rsid w:val="001B1442"/>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0B2B"/>
    <w:rsid w:val="0021100B"/>
    <w:rsid w:val="002123EA"/>
    <w:rsid w:val="0021281A"/>
    <w:rsid w:val="00212E28"/>
    <w:rsid w:val="00213670"/>
    <w:rsid w:val="00214CBB"/>
    <w:rsid w:val="0021543E"/>
    <w:rsid w:val="00220B08"/>
    <w:rsid w:val="00221EA0"/>
    <w:rsid w:val="002233D3"/>
    <w:rsid w:val="00224008"/>
    <w:rsid w:val="00224063"/>
    <w:rsid w:val="00224BD2"/>
    <w:rsid w:val="00226A7B"/>
    <w:rsid w:val="00227654"/>
    <w:rsid w:val="00227691"/>
    <w:rsid w:val="00227BC0"/>
    <w:rsid w:val="0023036E"/>
    <w:rsid w:val="0023050D"/>
    <w:rsid w:val="002326C2"/>
    <w:rsid w:val="002343E7"/>
    <w:rsid w:val="00234839"/>
    <w:rsid w:val="00234F5D"/>
    <w:rsid w:val="00235E77"/>
    <w:rsid w:val="00236062"/>
    <w:rsid w:val="00236A14"/>
    <w:rsid w:val="0023722B"/>
    <w:rsid w:val="00241C09"/>
    <w:rsid w:val="002430DE"/>
    <w:rsid w:val="00243E95"/>
    <w:rsid w:val="00244718"/>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408"/>
    <w:rsid w:val="002648D6"/>
    <w:rsid w:val="00272C47"/>
    <w:rsid w:val="002742A7"/>
    <w:rsid w:val="00274643"/>
    <w:rsid w:val="00274D7C"/>
    <w:rsid w:val="00274EF6"/>
    <w:rsid w:val="00275485"/>
    <w:rsid w:val="00275F79"/>
    <w:rsid w:val="0027621B"/>
    <w:rsid w:val="002776D0"/>
    <w:rsid w:val="0028044E"/>
    <w:rsid w:val="00282BC8"/>
    <w:rsid w:val="00282F14"/>
    <w:rsid w:val="0028402A"/>
    <w:rsid w:val="00285304"/>
    <w:rsid w:val="002859F1"/>
    <w:rsid w:val="00290CF1"/>
    <w:rsid w:val="00290D69"/>
    <w:rsid w:val="00293D3A"/>
    <w:rsid w:val="00294160"/>
    <w:rsid w:val="00295F67"/>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2FC6"/>
    <w:rsid w:val="002B3977"/>
    <w:rsid w:val="002B3BC0"/>
    <w:rsid w:val="002B4893"/>
    <w:rsid w:val="002B5CC0"/>
    <w:rsid w:val="002B6CBB"/>
    <w:rsid w:val="002B6F21"/>
    <w:rsid w:val="002C0411"/>
    <w:rsid w:val="002C426C"/>
    <w:rsid w:val="002D062B"/>
    <w:rsid w:val="002D388E"/>
    <w:rsid w:val="002D4095"/>
    <w:rsid w:val="002D49E4"/>
    <w:rsid w:val="002D53A2"/>
    <w:rsid w:val="002D5A7F"/>
    <w:rsid w:val="002E1FF4"/>
    <w:rsid w:val="002E4C0B"/>
    <w:rsid w:val="002E6313"/>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15312"/>
    <w:rsid w:val="00322887"/>
    <w:rsid w:val="0032324C"/>
    <w:rsid w:val="00325C61"/>
    <w:rsid w:val="00325E8B"/>
    <w:rsid w:val="00326504"/>
    <w:rsid w:val="00330A4A"/>
    <w:rsid w:val="00330BA1"/>
    <w:rsid w:val="00330EAC"/>
    <w:rsid w:val="00332061"/>
    <w:rsid w:val="00332107"/>
    <w:rsid w:val="003349ED"/>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801E4"/>
    <w:rsid w:val="00380478"/>
    <w:rsid w:val="00382C9D"/>
    <w:rsid w:val="003841B4"/>
    <w:rsid w:val="003852E7"/>
    <w:rsid w:val="00386AF2"/>
    <w:rsid w:val="00386F9D"/>
    <w:rsid w:val="003876DF"/>
    <w:rsid w:val="003877B3"/>
    <w:rsid w:val="00387BAB"/>
    <w:rsid w:val="003919A1"/>
    <w:rsid w:val="00394724"/>
    <w:rsid w:val="003A0245"/>
    <w:rsid w:val="003A1CBC"/>
    <w:rsid w:val="003A3EF0"/>
    <w:rsid w:val="003A4C09"/>
    <w:rsid w:val="003A7238"/>
    <w:rsid w:val="003B04E1"/>
    <w:rsid w:val="003B0505"/>
    <w:rsid w:val="003B1629"/>
    <w:rsid w:val="003B3364"/>
    <w:rsid w:val="003B4A6D"/>
    <w:rsid w:val="003B4ACE"/>
    <w:rsid w:val="003B58F8"/>
    <w:rsid w:val="003B783A"/>
    <w:rsid w:val="003C002F"/>
    <w:rsid w:val="003C0AB4"/>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E0C24"/>
    <w:rsid w:val="003E1C7E"/>
    <w:rsid w:val="003E2CA7"/>
    <w:rsid w:val="003E5C79"/>
    <w:rsid w:val="003E5CB8"/>
    <w:rsid w:val="003E6B76"/>
    <w:rsid w:val="003F06EC"/>
    <w:rsid w:val="003F2720"/>
    <w:rsid w:val="003F4C9D"/>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4ACA"/>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BE9"/>
    <w:rsid w:val="0045667F"/>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23E"/>
    <w:rsid w:val="0049577D"/>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3AC0"/>
    <w:rsid w:val="00525A75"/>
    <w:rsid w:val="005266A8"/>
    <w:rsid w:val="00526BB8"/>
    <w:rsid w:val="00530B42"/>
    <w:rsid w:val="0053446F"/>
    <w:rsid w:val="005351BA"/>
    <w:rsid w:val="00535210"/>
    <w:rsid w:val="00536B3B"/>
    <w:rsid w:val="0053760E"/>
    <w:rsid w:val="005408B5"/>
    <w:rsid w:val="005425F9"/>
    <w:rsid w:val="005451A9"/>
    <w:rsid w:val="00545203"/>
    <w:rsid w:val="00546E7B"/>
    <w:rsid w:val="00550F24"/>
    <w:rsid w:val="0055207A"/>
    <w:rsid w:val="00552F80"/>
    <w:rsid w:val="0055393C"/>
    <w:rsid w:val="00553B37"/>
    <w:rsid w:val="005544D8"/>
    <w:rsid w:val="00554EA6"/>
    <w:rsid w:val="00555849"/>
    <w:rsid w:val="005559A1"/>
    <w:rsid w:val="0056010A"/>
    <w:rsid w:val="0056043A"/>
    <w:rsid w:val="00560F02"/>
    <w:rsid w:val="005617C6"/>
    <w:rsid w:val="00562669"/>
    <w:rsid w:val="00562E42"/>
    <w:rsid w:val="00563A19"/>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329B"/>
    <w:rsid w:val="0058357E"/>
    <w:rsid w:val="005836EB"/>
    <w:rsid w:val="005837AA"/>
    <w:rsid w:val="00584692"/>
    <w:rsid w:val="005856D9"/>
    <w:rsid w:val="0058612C"/>
    <w:rsid w:val="00586472"/>
    <w:rsid w:val="00587C62"/>
    <w:rsid w:val="00591C37"/>
    <w:rsid w:val="00591D1A"/>
    <w:rsid w:val="00593A13"/>
    <w:rsid w:val="00596985"/>
    <w:rsid w:val="00596C5C"/>
    <w:rsid w:val="005970C0"/>
    <w:rsid w:val="00597B0B"/>
    <w:rsid w:val="005A0675"/>
    <w:rsid w:val="005A077D"/>
    <w:rsid w:val="005A0C77"/>
    <w:rsid w:val="005A1331"/>
    <w:rsid w:val="005A29BB"/>
    <w:rsid w:val="005A5858"/>
    <w:rsid w:val="005A5BF7"/>
    <w:rsid w:val="005A75BE"/>
    <w:rsid w:val="005A7B13"/>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407D"/>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6412"/>
    <w:rsid w:val="00656732"/>
    <w:rsid w:val="00657C60"/>
    <w:rsid w:val="00661E02"/>
    <w:rsid w:val="00661FE5"/>
    <w:rsid w:val="0066276A"/>
    <w:rsid w:val="00663411"/>
    <w:rsid w:val="00663B20"/>
    <w:rsid w:val="00663DDD"/>
    <w:rsid w:val="00664452"/>
    <w:rsid w:val="00665666"/>
    <w:rsid w:val="00665FE5"/>
    <w:rsid w:val="00666008"/>
    <w:rsid w:val="0066612F"/>
    <w:rsid w:val="006663B4"/>
    <w:rsid w:val="0067245C"/>
    <w:rsid w:val="00672F5E"/>
    <w:rsid w:val="00673EE6"/>
    <w:rsid w:val="00673F12"/>
    <w:rsid w:val="00676645"/>
    <w:rsid w:val="0068088B"/>
    <w:rsid w:val="0068114B"/>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B4172"/>
    <w:rsid w:val="006B500C"/>
    <w:rsid w:val="006B7215"/>
    <w:rsid w:val="006C025A"/>
    <w:rsid w:val="006C03CA"/>
    <w:rsid w:val="006C0FB7"/>
    <w:rsid w:val="006C224C"/>
    <w:rsid w:val="006C2646"/>
    <w:rsid w:val="006C3809"/>
    <w:rsid w:val="006C3ABC"/>
    <w:rsid w:val="006C3EEB"/>
    <w:rsid w:val="006C45D3"/>
    <w:rsid w:val="006C4F70"/>
    <w:rsid w:val="006D0BE8"/>
    <w:rsid w:val="006D0F08"/>
    <w:rsid w:val="006D309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4936"/>
    <w:rsid w:val="006F4D31"/>
    <w:rsid w:val="006F565F"/>
    <w:rsid w:val="00704813"/>
    <w:rsid w:val="00704F22"/>
    <w:rsid w:val="00705865"/>
    <w:rsid w:val="007067B4"/>
    <w:rsid w:val="00710C15"/>
    <w:rsid w:val="0071112D"/>
    <w:rsid w:val="00711B3C"/>
    <w:rsid w:val="00711B8B"/>
    <w:rsid w:val="00711E40"/>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6E6D"/>
    <w:rsid w:val="00777CE2"/>
    <w:rsid w:val="00777D9D"/>
    <w:rsid w:val="00782D9C"/>
    <w:rsid w:val="00783ADE"/>
    <w:rsid w:val="007856D8"/>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F0A"/>
    <w:rsid w:val="00800280"/>
    <w:rsid w:val="00800976"/>
    <w:rsid w:val="008031D1"/>
    <w:rsid w:val="00805609"/>
    <w:rsid w:val="00805AA2"/>
    <w:rsid w:val="00806869"/>
    <w:rsid w:val="0080773D"/>
    <w:rsid w:val="00811928"/>
    <w:rsid w:val="00812CB6"/>
    <w:rsid w:val="00813843"/>
    <w:rsid w:val="00814614"/>
    <w:rsid w:val="00814DCC"/>
    <w:rsid w:val="008156CF"/>
    <w:rsid w:val="00816447"/>
    <w:rsid w:val="008210F2"/>
    <w:rsid w:val="00825088"/>
    <w:rsid w:val="0082580A"/>
    <w:rsid w:val="0083084C"/>
    <w:rsid w:val="00833BA6"/>
    <w:rsid w:val="00834DE7"/>
    <w:rsid w:val="00835D46"/>
    <w:rsid w:val="00837B91"/>
    <w:rsid w:val="0084350D"/>
    <w:rsid w:val="00843B15"/>
    <w:rsid w:val="008506BE"/>
    <w:rsid w:val="00851C38"/>
    <w:rsid w:val="00852F33"/>
    <w:rsid w:val="00855BEF"/>
    <w:rsid w:val="00856DF7"/>
    <w:rsid w:val="008605FF"/>
    <w:rsid w:val="00860F0E"/>
    <w:rsid w:val="00862768"/>
    <w:rsid w:val="00863026"/>
    <w:rsid w:val="00863C2C"/>
    <w:rsid w:val="00864B51"/>
    <w:rsid w:val="00865237"/>
    <w:rsid w:val="00870654"/>
    <w:rsid w:val="00874CC5"/>
    <w:rsid w:val="00876C75"/>
    <w:rsid w:val="00876F34"/>
    <w:rsid w:val="00880ED1"/>
    <w:rsid w:val="00880FCF"/>
    <w:rsid w:val="0088243E"/>
    <w:rsid w:val="00882545"/>
    <w:rsid w:val="00884769"/>
    <w:rsid w:val="00884A3A"/>
    <w:rsid w:val="008856F7"/>
    <w:rsid w:val="00885794"/>
    <w:rsid w:val="008865AA"/>
    <w:rsid w:val="008873A7"/>
    <w:rsid w:val="00890A53"/>
    <w:rsid w:val="00890D0A"/>
    <w:rsid w:val="00890E5A"/>
    <w:rsid w:val="00890F00"/>
    <w:rsid w:val="008912C3"/>
    <w:rsid w:val="0089315C"/>
    <w:rsid w:val="00893AC2"/>
    <w:rsid w:val="00897B3C"/>
    <w:rsid w:val="008A242B"/>
    <w:rsid w:val="008A2444"/>
    <w:rsid w:val="008A282E"/>
    <w:rsid w:val="008A2A7F"/>
    <w:rsid w:val="008A2C7A"/>
    <w:rsid w:val="008A3FE0"/>
    <w:rsid w:val="008A421C"/>
    <w:rsid w:val="008A42EC"/>
    <w:rsid w:val="008A4A53"/>
    <w:rsid w:val="008B19A2"/>
    <w:rsid w:val="008B236E"/>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33E8"/>
    <w:rsid w:val="008E3704"/>
    <w:rsid w:val="008E3AAB"/>
    <w:rsid w:val="008E3EC0"/>
    <w:rsid w:val="008E45EA"/>
    <w:rsid w:val="008E5B89"/>
    <w:rsid w:val="008E675C"/>
    <w:rsid w:val="008E6809"/>
    <w:rsid w:val="008E7083"/>
    <w:rsid w:val="008F153D"/>
    <w:rsid w:val="008F1823"/>
    <w:rsid w:val="008F455C"/>
    <w:rsid w:val="008F53E2"/>
    <w:rsid w:val="00905273"/>
    <w:rsid w:val="00905670"/>
    <w:rsid w:val="00905CB7"/>
    <w:rsid w:val="009062BD"/>
    <w:rsid w:val="00906981"/>
    <w:rsid w:val="00907444"/>
    <w:rsid w:val="00907CC6"/>
    <w:rsid w:val="00910299"/>
    <w:rsid w:val="00910A14"/>
    <w:rsid w:val="00910B9D"/>
    <w:rsid w:val="0091122B"/>
    <w:rsid w:val="00912312"/>
    <w:rsid w:val="00912AB6"/>
    <w:rsid w:val="00913B32"/>
    <w:rsid w:val="00913C86"/>
    <w:rsid w:val="00916B97"/>
    <w:rsid w:val="00917D07"/>
    <w:rsid w:val="00921897"/>
    <w:rsid w:val="00922A65"/>
    <w:rsid w:val="00923CD4"/>
    <w:rsid w:val="00924AAA"/>
    <w:rsid w:val="00925D91"/>
    <w:rsid w:val="00925F8D"/>
    <w:rsid w:val="0092755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2FC8"/>
    <w:rsid w:val="00956D39"/>
    <w:rsid w:val="00957D43"/>
    <w:rsid w:val="00957F30"/>
    <w:rsid w:val="00960183"/>
    <w:rsid w:val="00962FDF"/>
    <w:rsid w:val="00963DE8"/>
    <w:rsid w:val="00966C21"/>
    <w:rsid w:val="00967ACE"/>
    <w:rsid w:val="0097075E"/>
    <w:rsid w:val="00973F64"/>
    <w:rsid w:val="009741EA"/>
    <w:rsid w:val="0097497C"/>
    <w:rsid w:val="009752D8"/>
    <w:rsid w:val="00975C58"/>
    <w:rsid w:val="00976550"/>
    <w:rsid w:val="00977326"/>
    <w:rsid w:val="00977489"/>
    <w:rsid w:val="009813B8"/>
    <w:rsid w:val="00981452"/>
    <w:rsid w:val="00981568"/>
    <w:rsid w:val="009831F6"/>
    <w:rsid w:val="009853DB"/>
    <w:rsid w:val="009856E3"/>
    <w:rsid w:val="0098643C"/>
    <w:rsid w:val="00987109"/>
    <w:rsid w:val="00987C81"/>
    <w:rsid w:val="0099234B"/>
    <w:rsid w:val="009943BB"/>
    <w:rsid w:val="00997D7A"/>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234C"/>
    <w:rsid w:val="009E3CCC"/>
    <w:rsid w:val="009E6B2E"/>
    <w:rsid w:val="009E7784"/>
    <w:rsid w:val="009E7A84"/>
    <w:rsid w:val="009F0464"/>
    <w:rsid w:val="009F077C"/>
    <w:rsid w:val="009F17CE"/>
    <w:rsid w:val="009F1B2B"/>
    <w:rsid w:val="009F21DF"/>
    <w:rsid w:val="009F363F"/>
    <w:rsid w:val="009F377B"/>
    <w:rsid w:val="009F3DCC"/>
    <w:rsid w:val="009F4EB3"/>
    <w:rsid w:val="009F587B"/>
    <w:rsid w:val="009F5CA7"/>
    <w:rsid w:val="009F5D10"/>
    <w:rsid w:val="00A01633"/>
    <w:rsid w:val="00A0224C"/>
    <w:rsid w:val="00A02A9F"/>
    <w:rsid w:val="00A02D0F"/>
    <w:rsid w:val="00A0318F"/>
    <w:rsid w:val="00A03419"/>
    <w:rsid w:val="00A0395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13"/>
    <w:rsid w:val="00A174CB"/>
    <w:rsid w:val="00A223CC"/>
    <w:rsid w:val="00A23DD8"/>
    <w:rsid w:val="00A24762"/>
    <w:rsid w:val="00A25E1D"/>
    <w:rsid w:val="00A2602B"/>
    <w:rsid w:val="00A261B9"/>
    <w:rsid w:val="00A27251"/>
    <w:rsid w:val="00A27E79"/>
    <w:rsid w:val="00A30477"/>
    <w:rsid w:val="00A319DE"/>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E91"/>
    <w:rsid w:val="00A444A9"/>
    <w:rsid w:val="00A45072"/>
    <w:rsid w:val="00A454D5"/>
    <w:rsid w:val="00A45A18"/>
    <w:rsid w:val="00A47289"/>
    <w:rsid w:val="00A521DA"/>
    <w:rsid w:val="00A5387C"/>
    <w:rsid w:val="00A53EC1"/>
    <w:rsid w:val="00A549FA"/>
    <w:rsid w:val="00A55E82"/>
    <w:rsid w:val="00A574FA"/>
    <w:rsid w:val="00A60DF4"/>
    <w:rsid w:val="00A60FF0"/>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95B0E"/>
    <w:rsid w:val="00AA0110"/>
    <w:rsid w:val="00AA0E07"/>
    <w:rsid w:val="00AA4044"/>
    <w:rsid w:val="00AA42F4"/>
    <w:rsid w:val="00AA4900"/>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5A10"/>
    <w:rsid w:val="00AC6C39"/>
    <w:rsid w:val="00AC6D30"/>
    <w:rsid w:val="00AC7D83"/>
    <w:rsid w:val="00AD1F37"/>
    <w:rsid w:val="00AD1FE0"/>
    <w:rsid w:val="00AD5400"/>
    <w:rsid w:val="00AD5B8B"/>
    <w:rsid w:val="00AD5E6B"/>
    <w:rsid w:val="00AD6337"/>
    <w:rsid w:val="00AE0045"/>
    <w:rsid w:val="00AE11A9"/>
    <w:rsid w:val="00AE1717"/>
    <w:rsid w:val="00AE37D9"/>
    <w:rsid w:val="00AE3C63"/>
    <w:rsid w:val="00AE3F4D"/>
    <w:rsid w:val="00AE4996"/>
    <w:rsid w:val="00AE69EB"/>
    <w:rsid w:val="00AF232D"/>
    <w:rsid w:val="00AF24D8"/>
    <w:rsid w:val="00AF26AD"/>
    <w:rsid w:val="00AF3CF5"/>
    <w:rsid w:val="00AF5744"/>
    <w:rsid w:val="00AF58E4"/>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2E4D"/>
    <w:rsid w:val="00B24C9B"/>
    <w:rsid w:val="00B26993"/>
    <w:rsid w:val="00B26D40"/>
    <w:rsid w:val="00B3199E"/>
    <w:rsid w:val="00B3248B"/>
    <w:rsid w:val="00B33637"/>
    <w:rsid w:val="00B34949"/>
    <w:rsid w:val="00B3578A"/>
    <w:rsid w:val="00B35AB1"/>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DD5"/>
    <w:rsid w:val="00B8008A"/>
    <w:rsid w:val="00B80184"/>
    <w:rsid w:val="00B80F6B"/>
    <w:rsid w:val="00B81E35"/>
    <w:rsid w:val="00B8427E"/>
    <w:rsid w:val="00B90A71"/>
    <w:rsid w:val="00B91254"/>
    <w:rsid w:val="00B9177A"/>
    <w:rsid w:val="00B920E7"/>
    <w:rsid w:val="00B95197"/>
    <w:rsid w:val="00B9530B"/>
    <w:rsid w:val="00BA1337"/>
    <w:rsid w:val="00BA2968"/>
    <w:rsid w:val="00BA3EF2"/>
    <w:rsid w:val="00BA5FFC"/>
    <w:rsid w:val="00BB02FD"/>
    <w:rsid w:val="00BB0B64"/>
    <w:rsid w:val="00BB0F4E"/>
    <w:rsid w:val="00BB2974"/>
    <w:rsid w:val="00BB2F78"/>
    <w:rsid w:val="00BB3CA9"/>
    <w:rsid w:val="00BB3EF2"/>
    <w:rsid w:val="00BB407C"/>
    <w:rsid w:val="00BB4AA0"/>
    <w:rsid w:val="00BB5E44"/>
    <w:rsid w:val="00BB7001"/>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B61"/>
    <w:rsid w:val="00BF4D60"/>
    <w:rsid w:val="00BF6508"/>
    <w:rsid w:val="00C03CE7"/>
    <w:rsid w:val="00C04D6E"/>
    <w:rsid w:val="00C0532D"/>
    <w:rsid w:val="00C06DF7"/>
    <w:rsid w:val="00C073C9"/>
    <w:rsid w:val="00C115DD"/>
    <w:rsid w:val="00C143F2"/>
    <w:rsid w:val="00C16FA8"/>
    <w:rsid w:val="00C171EE"/>
    <w:rsid w:val="00C172CF"/>
    <w:rsid w:val="00C2002F"/>
    <w:rsid w:val="00C20F2B"/>
    <w:rsid w:val="00C22966"/>
    <w:rsid w:val="00C22B00"/>
    <w:rsid w:val="00C26383"/>
    <w:rsid w:val="00C272E5"/>
    <w:rsid w:val="00C3026B"/>
    <w:rsid w:val="00C34097"/>
    <w:rsid w:val="00C34D97"/>
    <w:rsid w:val="00C3529B"/>
    <w:rsid w:val="00C35CE3"/>
    <w:rsid w:val="00C40812"/>
    <w:rsid w:val="00C41B5B"/>
    <w:rsid w:val="00C4417B"/>
    <w:rsid w:val="00C465B9"/>
    <w:rsid w:val="00C4742B"/>
    <w:rsid w:val="00C47548"/>
    <w:rsid w:val="00C51F1A"/>
    <w:rsid w:val="00C55788"/>
    <w:rsid w:val="00C55A43"/>
    <w:rsid w:val="00C56217"/>
    <w:rsid w:val="00C60C5F"/>
    <w:rsid w:val="00C630A3"/>
    <w:rsid w:val="00C63160"/>
    <w:rsid w:val="00C63972"/>
    <w:rsid w:val="00C63F2D"/>
    <w:rsid w:val="00C66142"/>
    <w:rsid w:val="00C6732B"/>
    <w:rsid w:val="00C70D71"/>
    <w:rsid w:val="00C71DF5"/>
    <w:rsid w:val="00C743D5"/>
    <w:rsid w:val="00C75FBF"/>
    <w:rsid w:val="00C808E2"/>
    <w:rsid w:val="00C81774"/>
    <w:rsid w:val="00C82AF1"/>
    <w:rsid w:val="00C833B0"/>
    <w:rsid w:val="00C8386D"/>
    <w:rsid w:val="00C83D98"/>
    <w:rsid w:val="00C84C06"/>
    <w:rsid w:val="00C850DC"/>
    <w:rsid w:val="00C85471"/>
    <w:rsid w:val="00C85C39"/>
    <w:rsid w:val="00C862FF"/>
    <w:rsid w:val="00C86ABC"/>
    <w:rsid w:val="00C87105"/>
    <w:rsid w:val="00C87135"/>
    <w:rsid w:val="00C87C90"/>
    <w:rsid w:val="00C9394F"/>
    <w:rsid w:val="00C95EEE"/>
    <w:rsid w:val="00C96235"/>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24CB"/>
    <w:rsid w:val="00CC3AB3"/>
    <w:rsid w:val="00CC3BA9"/>
    <w:rsid w:val="00CC5255"/>
    <w:rsid w:val="00CC5635"/>
    <w:rsid w:val="00CC5968"/>
    <w:rsid w:val="00CC78F7"/>
    <w:rsid w:val="00CD038B"/>
    <w:rsid w:val="00CD1461"/>
    <w:rsid w:val="00CD4F43"/>
    <w:rsid w:val="00CD5452"/>
    <w:rsid w:val="00CD5B75"/>
    <w:rsid w:val="00CD609E"/>
    <w:rsid w:val="00CD6B05"/>
    <w:rsid w:val="00CE102F"/>
    <w:rsid w:val="00CE3F20"/>
    <w:rsid w:val="00CE4F24"/>
    <w:rsid w:val="00CE667E"/>
    <w:rsid w:val="00CE7090"/>
    <w:rsid w:val="00CE7163"/>
    <w:rsid w:val="00CE7515"/>
    <w:rsid w:val="00CE7CB7"/>
    <w:rsid w:val="00CF0A28"/>
    <w:rsid w:val="00CF1DD5"/>
    <w:rsid w:val="00CF22DB"/>
    <w:rsid w:val="00CF2307"/>
    <w:rsid w:val="00CF32C2"/>
    <w:rsid w:val="00D00007"/>
    <w:rsid w:val="00D00797"/>
    <w:rsid w:val="00D00C2E"/>
    <w:rsid w:val="00D01A81"/>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220B"/>
    <w:rsid w:val="00D63237"/>
    <w:rsid w:val="00D63239"/>
    <w:rsid w:val="00D636CF"/>
    <w:rsid w:val="00D64117"/>
    <w:rsid w:val="00D65146"/>
    <w:rsid w:val="00D67293"/>
    <w:rsid w:val="00D67A1B"/>
    <w:rsid w:val="00D71486"/>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7282"/>
    <w:rsid w:val="00D90722"/>
    <w:rsid w:val="00D91EF1"/>
    <w:rsid w:val="00D93CB9"/>
    <w:rsid w:val="00D944D7"/>
    <w:rsid w:val="00D949A0"/>
    <w:rsid w:val="00D958BF"/>
    <w:rsid w:val="00D968C7"/>
    <w:rsid w:val="00DA0084"/>
    <w:rsid w:val="00DA0649"/>
    <w:rsid w:val="00DA2407"/>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F126B"/>
    <w:rsid w:val="00DF1466"/>
    <w:rsid w:val="00DF178D"/>
    <w:rsid w:val="00DF179B"/>
    <w:rsid w:val="00DF26D4"/>
    <w:rsid w:val="00DF309B"/>
    <w:rsid w:val="00DF51B2"/>
    <w:rsid w:val="00DF521E"/>
    <w:rsid w:val="00DF5F1D"/>
    <w:rsid w:val="00DF6B83"/>
    <w:rsid w:val="00DF7772"/>
    <w:rsid w:val="00E01EDB"/>
    <w:rsid w:val="00E01FF4"/>
    <w:rsid w:val="00E02B9F"/>
    <w:rsid w:val="00E03FBD"/>
    <w:rsid w:val="00E052A4"/>
    <w:rsid w:val="00E0620B"/>
    <w:rsid w:val="00E069A4"/>
    <w:rsid w:val="00E06BFE"/>
    <w:rsid w:val="00E103BD"/>
    <w:rsid w:val="00E106DF"/>
    <w:rsid w:val="00E119E4"/>
    <w:rsid w:val="00E11ABC"/>
    <w:rsid w:val="00E11C47"/>
    <w:rsid w:val="00E1256F"/>
    <w:rsid w:val="00E12966"/>
    <w:rsid w:val="00E13905"/>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871"/>
    <w:rsid w:val="00E31FC2"/>
    <w:rsid w:val="00E328C5"/>
    <w:rsid w:val="00E35365"/>
    <w:rsid w:val="00E4050F"/>
    <w:rsid w:val="00E40E63"/>
    <w:rsid w:val="00E415DB"/>
    <w:rsid w:val="00E416D3"/>
    <w:rsid w:val="00E423A2"/>
    <w:rsid w:val="00E432AD"/>
    <w:rsid w:val="00E44AE6"/>
    <w:rsid w:val="00E44C48"/>
    <w:rsid w:val="00E45CAE"/>
    <w:rsid w:val="00E46800"/>
    <w:rsid w:val="00E46B91"/>
    <w:rsid w:val="00E50E43"/>
    <w:rsid w:val="00E510A0"/>
    <w:rsid w:val="00E51A20"/>
    <w:rsid w:val="00E51F96"/>
    <w:rsid w:val="00E527BB"/>
    <w:rsid w:val="00E5361D"/>
    <w:rsid w:val="00E5452F"/>
    <w:rsid w:val="00E56482"/>
    <w:rsid w:val="00E60AC4"/>
    <w:rsid w:val="00E613FE"/>
    <w:rsid w:val="00E64933"/>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A46"/>
    <w:rsid w:val="00E84AA9"/>
    <w:rsid w:val="00E87513"/>
    <w:rsid w:val="00E90594"/>
    <w:rsid w:val="00E915D9"/>
    <w:rsid w:val="00E91EB6"/>
    <w:rsid w:val="00E93D8D"/>
    <w:rsid w:val="00E94432"/>
    <w:rsid w:val="00E9567B"/>
    <w:rsid w:val="00E963AF"/>
    <w:rsid w:val="00E974BA"/>
    <w:rsid w:val="00EA07CE"/>
    <w:rsid w:val="00EA2245"/>
    <w:rsid w:val="00EA23AF"/>
    <w:rsid w:val="00EA32CD"/>
    <w:rsid w:val="00EA4195"/>
    <w:rsid w:val="00EA617D"/>
    <w:rsid w:val="00EB2D99"/>
    <w:rsid w:val="00EB4908"/>
    <w:rsid w:val="00EB5796"/>
    <w:rsid w:val="00EB6AA2"/>
    <w:rsid w:val="00EB7ED2"/>
    <w:rsid w:val="00EC0D17"/>
    <w:rsid w:val="00EC2301"/>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C33"/>
    <w:rsid w:val="00EE68BE"/>
    <w:rsid w:val="00EE771E"/>
    <w:rsid w:val="00EF241A"/>
    <w:rsid w:val="00EF33FA"/>
    <w:rsid w:val="00EF4789"/>
    <w:rsid w:val="00EF5879"/>
    <w:rsid w:val="00EF719C"/>
    <w:rsid w:val="00EF7ECC"/>
    <w:rsid w:val="00F001C5"/>
    <w:rsid w:val="00F0330B"/>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3B49"/>
    <w:rsid w:val="00F342E5"/>
    <w:rsid w:val="00F343D8"/>
    <w:rsid w:val="00F348F5"/>
    <w:rsid w:val="00F37AE7"/>
    <w:rsid w:val="00F418C2"/>
    <w:rsid w:val="00F431CC"/>
    <w:rsid w:val="00F47154"/>
    <w:rsid w:val="00F52C32"/>
    <w:rsid w:val="00F54082"/>
    <w:rsid w:val="00F54628"/>
    <w:rsid w:val="00F546AD"/>
    <w:rsid w:val="00F56678"/>
    <w:rsid w:val="00F60EFF"/>
    <w:rsid w:val="00F6363C"/>
    <w:rsid w:val="00F63B2D"/>
    <w:rsid w:val="00F65386"/>
    <w:rsid w:val="00F65C7C"/>
    <w:rsid w:val="00F66220"/>
    <w:rsid w:val="00F7105C"/>
    <w:rsid w:val="00F7113F"/>
    <w:rsid w:val="00F71EB2"/>
    <w:rsid w:val="00F726E5"/>
    <w:rsid w:val="00F73926"/>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9660E"/>
    <w:rsid w:val="00FA06EA"/>
    <w:rsid w:val="00FA21DA"/>
    <w:rsid w:val="00FA5A81"/>
    <w:rsid w:val="00FA62DC"/>
    <w:rsid w:val="00FA7D38"/>
    <w:rsid w:val="00FA7E92"/>
    <w:rsid w:val="00FB0580"/>
    <w:rsid w:val="00FB3C8D"/>
    <w:rsid w:val="00FB6CFF"/>
    <w:rsid w:val="00FC1258"/>
    <w:rsid w:val="00FC2055"/>
    <w:rsid w:val="00FC3A86"/>
    <w:rsid w:val="00FC3AF0"/>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A9B"/>
    <w:rsid w:val="00FF0B1A"/>
    <w:rsid w:val="00FF10AF"/>
    <w:rsid w:val="00FF1AA9"/>
    <w:rsid w:val="00FF25E0"/>
    <w:rsid w:val="00FF2CA0"/>
    <w:rsid w:val="00FF391F"/>
    <w:rsid w:val="00FF497D"/>
    <w:rsid w:val="00FF4E1F"/>
    <w:rsid w:val="00FF4F1A"/>
    <w:rsid w:val="00FF72D4"/>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78"/>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510D5-2C84-4FFA-81CC-B93431F9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4</Pages>
  <Words>1149</Words>
  <Characters>7254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8387</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157</cp:revision>
  <cp:lastPrinted>2020-06-17T07:20:00Z</cp:lastPrinted>
  <dcterms:created xsi:type="dcterms:W3CDTF">2020-01-23T11:05:00Z</dcterms:created>
  <dcterms:modified xsi:type="dcterms:W3CDTF">2020-11-20T11:49:00Z</dcterms:modified>
</cp:coreProperties>
</file>