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5DA2" w:rsidRDefault="00D80D4E" w:rsidP="00D80D4E">
      <w:pPr>
        <w:spacing w:after="0" w:line="264" w:lineRule="auto"/>
        <w:ind w:right="5102"/>
        <w:rPr>
          <w:rFonts w:ascii="Times New Roman" w:hAnsi="Times New Roman" w:cs="Times New Roman"/>
          <w:sz w:val="28"/>
          <w:szCs w:val="28"/>
        </w:rPr>
      </w:pPr>
      <w:r w:rsidRPr="00D80D4E">
        <w:rPr>
          <w:rFonts w:ascii="Times New Roman" w:hAnsi="Times New Roman" w:cs="Times New Roman" w:hint="cs"/>
          <w:sz w:val="28"/>
          <w:szCs w:val="28"/>
        </w:rPr>
        <w:t>О</w:t>
      </w:r>
      <w:r w:rsidRPr="00D80D4E">
        <w:rPr>
          <w:rFonts w:ascii="Times New Roman" w:hAnsi="Times New Roman" w:cs="Times New Roman"/>
          <w:sz w:val="28"/>
          <w:szCs w:val="28"/>
        </w:rPr>
        <w:t xml:space="preserve"> </w:t>
      </w:r>
      <w:r w:rsidRPr="00D80D4E">
        <w:rPr>
          <w:rFonts w:ascii="Times New Roman" w:hAnsi="Times New Roman" w:cs="Times New Roman" w:hint="cs"/>
          <w:sz w:val="28"/>
          <w:szCs w:val="28"/>
        </w:rPr>
        <w:t>внесении</w:t>
      </w:r>
      <w:r w:rsidRPr="00D80D4E">
        <w:rPr>
          <w:rFonts w:ascii="Times New Roman" w:hAnsi="Times New Roman" w:cs="Times New Roman"/>
          <w:sz w:val="28"/>
          <w:szCs w:val="28"/>
        </w:rPr>
        <w:t xml:space="preserve"> </w:t>
      </w:r>
      <w:r w:rsidRPr="00D80D4E">
        <w:rPr>
          <w:rFonts w:ascii="Times New Roman" w:hAnsi="Times New Roman" w:cs="Times New Roman" w:hint="cs"/>
          <w:sz w:val="28"/>
          <w:szCs w:val="28"/>
        </w:rPr>
        <w:t>изменений</w:t>
      </w:r>
      <w:r w:rsidRPr="00D80D4E">
        <w:rPr>
          <w:rFonts w:ascii="Times New Roman" w:hAnsi="Times New Roman" w:cs="Times New Roman"/>
          <w:sz w:val="28"/>
          <w:szCs w:val="28"/>
        </w:rPr>
        <w:t xml:space="preserve"> </w:t>
      </w:r>
      <w:r w:rsidRPr="00D80D4E">
        <w:rPr>
          <w:rFonts w:ascii="Times New Roman" w:hAnsi="Times New Roman" w:cs="Times New Roman" w:hint="cs"/>
          <w:sz w:val="28"/>
          <w:szCs w:val="28"/>
        </w:rPr>
        <w:t>в</w:t>
      </w:r>
      <w:r w:rsidRPr="00D80D4E">
        <w:rPr>
          <w:rFonts w:ascii="Times New Roman" w:hAnsi="Times New Roman" w:cs="Times New Roman"/>
          <w:sz w:val="28"/>
          <w:szCs w:val="28"/>
        </w:rPr>
        <w:t xml:space="preserve"> </w:t>
      </w:r>
      <w:r w:rsidRPr="00D80D4E">
        <w:rPr>
          <w:rFonts w:ascii="Times New Roman" w:hAnsi="Times New Roman" w:cs="Times New Roman" w:hint="cs"/>
          <w:sz w:val="28"/>
          <w:szCs w:val="28"/>
        </w:rPr>
        <w:t>положение</w:t>
      </w:r>
      <w:r w:rsidRPr="00D80D4E">
        <w:rPr>
          <w:rFonts w:ascii="Times New Roman" w:hAnsi="Times New Roman" w:cs="Times New Roman"/>
          <w:sz w:val="28"/>
          <w:szCs w:val="28"/>
        </w:rPr>
        <w:t xml:space="preserve"> </w:t>
      </w:r>
      <w:r w:rsidRPr="00D80D4E">
        <w:rPr>
          <w:rFonts w:ascii="Times New Roman" w:hAnsi="Times New Roman" w:cs="Times New Roman" w:hint="cs"/>
          <w:sz w:val="28"/>
          <w:szCs w:val="28"/>
        </w:rPr>
        <w:t>о</w:t>
      </w:r>
      <w:r w:rsidRPr="00D80D4E">
        <w:rPr>
          <w:rFonts w:ascii="Times New Roman" w:hAnsi="Times New Roman" w:cs="Times New Roman"/>
          <w:sz w:val="28"/>
          <w:szCs w:val="28"/>
        </w:rPr>
        <w:t xml:space="preserve"> </w:t>
      </w:r>
      <w:r w:rsidRPr="00D80D4E">
        <w:rPr>
          <w:rFonts w:ascii="Times New Roman" w:hAnsi="Times New Roman" w:cs="Times New Roman" w:hint="cs"/>
          <w:sz w:val="28"/>
          <w:szCs w:val="28"/>
        </w:rPr>
        <w:t>проведении</w:t>
      </w:r>
      <w:r w:rsidRPr="00D80D4E">
        <w:rPr>
          <w:rFonts w:ascii="Times New Roman" w:hAnsi="Times New Roman" w:cs="Times New Roman"/>
          <w:sz w:val="28"/>
          <w:szCs w:val="28"/>
        </w:rPr>
        <w:t xml:space="preserve"> </w:t>
      </w:r>
      <w:r w:rsidRPr="00D80D4E">
        <w:rPr>
          <w:rFonts w:ascii="Times New Roman" w:hAnsi="Times New Roman" w:cs="Times New Roman" w:hint="cs"/>
          <w:sz w:val="28"/>
          <w:szCs w:val="28"/>
        </w:rPr>
        <w:t>оценки</w:t>
      </w:r>
      <w:r w:rsidRPr="00D80D4E">
        <w:rPr>
          <w:rFonts w:ascii="Times New Roman" w:hAnsi="Times New Roman" w:cs="Times New Roman"/>
          <w:sz w:val="28"/>
          <w:szCs w:val="28"/>
        </w:rPr>
        <w:t xml:space="preserve"> </w:t>
      </w:r>
      <w:r w:rsidRPr="00D80D4E">
        <w:rPr>
          <w:rFonts w:ascii="Times New Roman" w:hAnsi="Times New Roman" w:cs="Times New Roman" w:hint="cs"/>
          <w:sz w:val="28"/>
          <w:szCs w:val="28"/>
        </w:rPr>
        <w:t>регулирующего</w:t>
      </w:r>
      <w:r w:rsidRPr="00D80D4E">
        <w:rPr>
          <w:rFonts w:ascii="Times New Roman" w:hAnsi="Times New Roman" w:cs="Times New Roman"/>
          <w:sz w:val="28"/>
          <w:szCs w:val="28"/>
        </w:rPr>
        <w:t xml:space="preserve"> </w:t>
      </w:r>
      <w:r w:rsidRPr="00D80D4E">
        <w:rPr>
          <w:rFonts w:ascii="Times New Roman" w:hAnsi="Times New Roman" w:cs="Times New Roman" w:hint="cs"/>
          <w:sz w:val="28"/>
          <w:szCs w:val="28"/>
        </w:rPr>
        <w:t>воздействия</w:t>
      </w:r>
      <w:r w:rsidRPr="00D80D4E">
        <w:rPr>
          <w:rFonts w:ascii="Times New Roman" w:hAnsi="Times New Roman" w:cs="Times New Roman"/>
          <w:sz w:val="28"/>
          <w:szCs w:val="28"/>
        </w:rPr>
        <w:t xml:space="preserve"> </w:t>
      </w:r>
      <w:r w:rsidRPr="00D80D4E">
        <w:rPr>
          <w:rFonts w:ascii="Times New Roman" w:hAnsi="Times New Roman" w:cs="Times New Roman" w:hint="cs"/>
          <w:sz w:val="28"/>
          <w:szCs w:val="28"/>
        </w:rPr>
        <w:t>проектов</w:t>
      </w:r>
      <w:r w:rsidRPr="00D80D4E">
        <w:rPr>
          <w:rFonts w:ascii="Times New Roman" w:hAnsi="Times New Roman" w:cs="Times New Roman"/>
          <w:sz w:val="28"/>
          <w:szCs w:val="28"/>
        </w:rPr>
        <w:t xml:space="preserve"> </w:t>
      </w:r>
      <w:r w:rsidRPr="00D80D4E">
        <w:rPr>
          <w:rFonts w:ascii="Times New Roman" w:hAnsi="Times New Roman" w:cs="Times New Roman" w:hint="cs"/>
          <w:sz w:val="28"/>
          <w:szCs w:val="28"/>
        </w:rPr>
        <w:t>муниципальных</w:t>
      </w:r>
      <w:r w:rsidRPr="00D80D4E">
        <w:rPr>
          <w:rFonts w:ascii="Times New Roman" w:hAnsi="Times New Roman" w:cs="Times New Roman"/>
          <w:sz w:val="28"/>
          <w:szCs w:val="28"/>
        </w:rPr>
        <w:t xml:space="preserve"> </w:t>
      </w:r>
      <w:r w:rsidRPr="00D80D4E">
        <w:rPr>
          <w:rFonts w:ascii="Times New Roman" w:hAnsi="Times New Roman" w:cs="Times New Roman" w:hint="cs"/>
          <w:sz w:val="28"/>
          <w:szCs w:val="28"/>
        </w:rPr>
        <w:t>нормативных</w:t>
      </w:r>
      <w:r w:rsidRPr="00D80D4E">
        <w:rPr>
          <w:rFonts w:ascii="Times New Roman" w:hAnsi="Times New Roman" w:cs="Times New Roman"/>
          <w:sz w:val="28"/>
          <w:szCs w:val="28"/>
        </w:rPr>
        <w:t xml:space="preserve"> </w:t>
      </w:r>
      <w:r w:rsidRPr="00D80D4E">
        <w:rPr>
          <w:rFonts w:ascii="Times New Roman" w:hAnsi="Times New Roman" w:cs="Times New Roman" w:hint="cs"/>
          <w:sz w:val="28"/>
          <w:szCs w:val="28"/>
        </w:rPr>
        <w:t>правовых</w:t>
      </w:r>
      <w:r w:rsidRPr="00D80D4E">
        <w:rPr>
          <w:rFonts w:ascii="Times New Roman" w:hAnsi="Times New Roman" w:cs="Times New Roman"/>
          <w:sz w:val="28"/>
          <w:szCs w:val="28"/>
        </w:rPr>
        <w:t xml:space="preserve"> </w:t>
      </w:r>
      <w:r w:rsidRPr="00D80D4E">
        <w:rPr>
          <w:rFonts w:ascii="Times New Roman" w:hAnsi="Times New Roman" w:cs="Times New Roman" w:hint="cs"/>
          <w:sz w:val="28"/>
          <w:szCs w:val="28"/>
        </w:rPr>
        <w:t>актов</w:t>
      </w:r>
      <w:r w:rsidRPr="00D80D4E">
        <w:rPr>
          <w:rFonts w:ascii="Times New Roman" w:hAnsi="Times New Roman" w:cs="Times New Roman"/>
          <w:sz w:val="28"/>
          <w:szCs w:val="28"/>
        </w:rPr>
        <w:t xml:space="preserve"> </w:t>
      </w:r>
      <w:r w:rsidRPr="00D80D4E">
        <w:rPr>
          <w:rFonts w:ascii="Times New Roman" w:hAnsi="Times New Roman" w:cs="Times New Roman" w:hint="cs"/>
          <w:sz w:val="28"/>
          <w:szCs w:val="28"/>
        </w:rPr>
        <w:t>и</w:t>
      </w:r>
      <w:r w:rsidRPr="00D80D4E">
        <w:rPr>
          <w:rFonts w:ascii="Times New Roman" w:hAnsi="Times New Roman" w:cs="Times New Roman"/>
          <w:sz w:val="28"/>
          <w:szCs w:val="28"/>
        </w:rPr>
        <w:t xml:space="preserve"> </w:t>
      </w:r>
      <w:r w:rsidRPr="00D80D4E">
        <w:rPr>
          <w:rFonts w:ascii="Times New Roman" w:hAnsi="Times New Roman" w:cs="Times New Roman" w:hint="cs"/>
          <w:sz w:val="28"/>
          <w:szCs w:val="28"/>
        </w:rPr>
        <w:t>экспертизы</w:t>
      </w:r>
      <w:r w:rsidRPr="00D80D4E">
        <w:rPr>
          <w:rFonts w:ascii="Times New Roman" w:hAnsi="Times New Roman" w:cs="Times New Roman"/>
          <w:sz w:val="28"/>
          <w:szCs w:val="28"/>
        </w:rPr>
        <w:t xml:space="preserve"> </w:t>
      </w:r>
      <w:r w:rsidRPr="00D80D4E">
        <w:rPr>
          <w:rFonts w:ascii="Times New Roman" w:hAnsi="Times New Roman" w:cs="Times New Roman" w:hint="cs"/>
          <w:sz w:val="28"/>
          <w:szCs w:val="28"/>
        </w:rPr>
        <w:t>муниципальных</w:t>
      </w:r>
      <w:r w:rsidRPr="00D80D4E">
        <w:rPr>
          <w:rFonts w:ascii="Times New Roman" w:hAnsi="Times New Roman" w:cs="Times New Roman"/>
          <w:sz w:val="28"/>
          <w:szCs w:val="28"/>
        </w:rPr>
        <w:t xml:space="preserve"> </w:t>
      </w:r>
      <w:r w:rsidRPr="00D80D4E">
        <w:rPr>
          <w:rFonts w:ascii="Times New Roman" w:hAnsi="Times New Roman" w:cs="Times New Roman" w:hint="cs"/>
          <w:sz w:val="28"/>
          <w:szCs w:val="28"/>
        </w:rPr>
        <w:t>нормативных</w:t>
      </w:r>
      <w:r w:rsidRPr="00D80D4E">
        <w:rPr>
          <w:rFonts w:ascii="Times New Roman" w:hAnsi="Times New Roman" w:cs="Times New Roman"/>
          <w:sz w:val="28"/>
          <w:szCs w:val="28"/>
        </w:rPr>
        <w:t xml:space="preserve"> </w:t>
      </w:r>
      <w:r w:rsidRPr="00D80D4E">
        <w:rPr>
          <w:rFonts w:ascii="Times New Roman" w:hAnsi="Times New Roman" w:cs="Times New Roman" w:hint="cs"/>
          <w:sz w:val="28"/>
          <w:szCs w:val="28"/>
        </w:rPr>
        <w:t>правовых</w:t>
      </w:r>
      <w:r w:rsidRPr="00D80D4E">
        <w:rPr>
          <w:rFonts w:ascii="Times New Roman" w:hAnsi="Times New Roman" w:cs="Times New Roman"/>
          <w:sz w:val="28"/>
          <w:szCs w:val="28"/>
        </w:rPr>
        <w:t xml:space="preserve"> </w:t>
      </w:r>
      <w:r w:rsidRPr="00D80D4E">
        <w:rPr>
          <w:rFonts w:ascii="Times New Roman" w:hAnsi="Times New Roman" w:cs="Times New Roman" w:hint="cs"/>
          <w:sz w:val="28"/>
          <w:szCs w:val="28"/>
        </w:rPr>
        <w:t>актов</w:t>
      </w:r>
      <w:r w:rsidRPr="00D80D4E">
        <w:rPr>
          <w:rFonts w:ascii="Times New Roman" w:hAnsi="Times New Roman" w:cs="Times New Roman"/>
          <w:sz w:val="28"/>
          <w:szCs w:val="28"/>
        </w:rPr>
        <w:t xml:space="preserve">, </w:t>
      </w:r>
      <w:r w:rsidRPr="00D80D4E">
        <w:rPr>
          <w:rFonts w:ascii="Times New Roman" w:hAnsi="Times New Roman" w:cs="Times New Roman" w:hint="cs"/>
          <w:sz w:val="28"/>
          <w:szCs w:val="28"/>
        </w:rPr>
        <w:t>затрагивающих</w:t>
      </w:r>
      <w:r w:rsidRPr="00D80D4E">
        <w:rPr>
          <w:rFonts w:ascii="Times New Roman" w:hAnsi="Times New Roman" w:cs="Times New Roman"/>
          <w:sz w:val="28"/>
          <w:szCs w:val="28"/>
        </w:rPr>
        <w:t xml:space="preserve"> </w:t>
      </w:r>
      <w:r w:rsidRPr="00D80D4E">
        <w:rPr>
          <w:rFonts w:ascii="Times New Roman" w:hAnsi="Times New Roman" w:cs="Times New Roman" w:hint="cs"/>
          <w:sz w:val="28"/>
          <w:szCs w:val="28"/>
        </w:rPr>
        <w:t>вопросы</w:t>
      </w:r>
      <w:r w:rsidRPr="00D80D4E">
        <w:rPr>
          <w:rFonts w:ascii="Times New Roman" w:hAnsi="Times New Roman" w:cs="Times New Roman"/>
          <w:sz w:val="28"/>
          <w:szCs w:val="28"/>
        </w:rPr>
        <w:t xml:space="preserve"> </w:t>
      </w:r>
      <w:r w:rsidRPr="00D80D4E">
        <w:rPr>
          <w:rFonts w:ascii="Times New Roman" w:hAnsi="Times New Roman" w:cs="Times New Roman" w:hint="cs"/>
          <w:sz w:val="28"/>
          <w:szCs w:val="28"/>
        </w:rPr>
        <w:t>осуществления</w:t>
      </w:r>
      <w:r w:rsidRPr="00D80D4E">
        <w:rPr>
          <w:rFonts w:ascii="Times New Roman" w:hAnsi="Times New Roman" w:cs="Times New Roman"/>
          <w:sz w:val="28"/>
          <w:szCs w:val="28"/>
        </w:rPr>
        <w:t xml:space="preserve"> </w:t>
      </w:r>
      <w:r w:rsidRPr="00D80D4E">
        <w:rPr>
          <w:rFonts w:ascii="Times New Roman" w:hAnsi="Times New Roman" w:cs="Times New Roman" w:hint="cs"/>
          <w:sz w:val="28"/>
          <w:szCs w:val="28"/>
        </w:rPr>
        <w:t>предпринимательской</w:t>
      </w:r>
      <w:r w:rsidRPr="00D80D4E">
        <w:rPr>
          <w:rFonts w:ascii="Times New Roman" w:hAnsi="Times New Roman" w:cs="Times New Roman"/>
          <w:sz w:val="28"/>
          <w:szCs w:val="28"/>
        </w:rPr>
        <w:t xml:space="preserve"> </w:t>
      </w:r>
      <w:r w:rsidRPr="00D80D4E">
        <w:rPr>
          <w:rFonts w:ascii="Times New Roman" w:hAnsi="Times New Roman" w:cs="Times New Roman" w:hint="cs"/>
          <w:sz w:val="28"/>
          <w:szCs w:val="28"/>
        </w:rPr>
        <w:t>и</w:t>
      </w:r>
      <w:r w:rsidRPr="00D80D4E">
        <w:rPr>
          <w:rFonts w:ascii="Times New Roman" w:hAnsi="Times New Roman" w:cs="Times New Roman"/>
          <w:sz w:val="28"/>
          <w:szCs w:val="28"/>
        </w:rPr>
        <w:t xml:space="preserve"> </w:t>
      </w:r>
      <w:r w:rsidRPr="00D80D4E">
        <w:rPr>
          <w:rFonts w:ascii="Times New Roman" w:hAnsi="Times New Roman" w:cs="Times New Roman" w:hint="cs"/>
          <w:sz w:val="28"/>
          <w:szCs w:val="28"/>
        </w:rPr>
        <w:t>инвестиционной</w:t>
      </w:r>
      <w:r w:rsidRPr="00D80D4E">
        <w:rPr>
          <w:rFonts w:ascii="Times New Roman" w:hAnsi="Times New Roman" w:cs="Times New Roman"/>
          <w:sz w:val="28"/>
          <w:szCs w:val="28"/>
        </w:rPr>
        <w:t xml:space="preserve"> </w:t>
      </w:r>
      <w:r w:rsidRPr="00D80D4E">
        <w:rPr>
          <w:rFonts w:ascii="Times New Roman" w:hAnsi="Times New Roman" w:cs="Times New Roman" w:hint="cs"/>
          <w:sz w:val="28"/>
          <w:szCs w:val="28"/>
        </w:rPr>
        <w:t>деятельности</w:t>
      </w:r>
    </w:p>
    <w:p w:rsidR="00345DA2" w:rsidRDefault="00345DA2" w:rsidP="00D80D4E">
      <w:pPr>
        <w:spacing w:after="0" w:line="264" w:lineRule="auto"/>
        <w:ind w:right="4678"/>
        <w:rPr>
          <w:rFonts w:ascii="Times New Roman" w:hAnsi="Times New Roman" w:cs="Times New Roman"/>
          <w:sz w:val="28"/>
          <w:szCs w:val="28"/>
        </w:rPr>
      </w:pPr>
    </w:p>
    <w:p w:rsidR="007F7F01" w:rsidRPr="00345DA2" w:rsidRDefault="007F7F01" w:rsidP="00D80D4E">
      <w:pPr>
        <w:spacing w:after="0" w:line="264" w:lineRule="auto"/>
        <w:ind w:right="4678"/>
        <w:rPr>
          <w:rFonts w:ascii="Times New Roman" w:hAnsi="Times New Roman" w:cs="Times New Roman"/>
          <w:sz w:val="28"/>
          <w:szCs w:val="28"/>
        </w:rPr>
      </w:pPr>
    </w:p>
    <w:p w:rsidR="005E28A7" w:rsidRPr="002D534B" w:rsidRDefault="00BA3FC5" w:rsidP="00D80D4E">
      <w:pPr>
        <w:spacing w:after="0" w:line="264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статьей 53</w:t>
      </w:r>
      <w:r w:rsidR="00345DA2">
        <w:rPr>
          <w:rFonts w:ascii="Times New Roman" w:hAnsi="Times New Roman" w:cs="Times New Roman"/>
          <w:sz w:val="28"/>
          <w:szCs w:val="28"/>
        </w:rPr>
        <w:t xml:space="preserve"> Устава города</w:t>
      </w:r>
      <w:r w:rsidR="002D534B">
        <w:rPr>
          <w:rFonts w:ascii="Times New Roman" w:hAnsi="Times New Roman" w:cs="Times New Roman"/>
          <w:sz w:val="28"/>
          <w:szCs w:val="28"/>
        </w:rPr>
        <w:t xml:space="preserve">, пунктом 5.24 Положения о системе муниципальных правовых актов, утвержденного </w:t>
      </w:r>
      <w:r w:rsidR="00D80D4E">
        <w:rPr>
          <w:rFonts w:ascii="Times New Roman" w:hAnsi="Times New Roman" w:cs="Times New Roman"/>
          <w:sz w:val="28"/>
          <w:szCs w:val="28"/>
        </w:rPr>
        <w:t>Р</w:t>
      </w:r>
      <w:r w:rsidR="002D534B">
        <w:rPr>
          <w:rFonts w:ascii="Times New Roman" w:hAnsi="Times New Roman" w:cs="Times New Roman"/>
          <w:sz w:val="28"/>
          <w:szCs w:val="28"/>
        </w:rPr>
        <w:t>ешением Городского Совета от 21.02.2007 № 19/8</w:t>
      </w:r>
    </w:p>
    <w:p w:rsidR="005627B0" w:rsidRDefault="005627B0" w:rsidP="00D80D4E">
      <w:pPr>
        <w:spacing w:after="0" w:line="264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345DA2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F023C8" w:rsidRPr="00345DA2" w:rsidRDefault="00F023C8" w:rsidP="00D80D4E">
      <w:pPr>
        <w:spacing w:after="0" w:line="264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D80D4E" w:rsidRDefault="00D80D4E" w:rsidP="00D80D4E">
      <w:pPr>
        <w:spacing w:after="0" w:line="264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345DA2" w:rsidRPr="00D80D4E">
        <w:rPr>
          <w:rFonts w:ascii="Times New Roman" w:hAnsi="Times New Roman" w:cs="Times New Roman"/>
          <w:sz w:val="28"/>
          <w:szCs w:val="28"/>
        </w:rPr>
        <w:t xml:space="preserve">Внести </w:t>
      </w:r>
      <w:r w:rsidRPr="00D80D4E">
        <w:rPr>
          <w:rFonts w:ascii="Times New Roman" w:hAnsi="Times New Roman" w:cs="Times New Roman"/>
          <w:sz w:val="28"/>
          <w:szCs w:val="28"/>
        </w:rPr>
        <w:t xml:space="preserve">изменения </w:t>
      </w:r>
      <w:r w:rsidR="00345DA2" w:rsidRPr="00D80D4E">
        <w:rPr>
          <w:rFonts w:ascii="Times New Roman" w:hAnsi="Times New Roman" w:cs="Times New Roman"/>
          <w:sz w:val="28"/>
          <w:szCs w:val="28"/>
        </w:rPr>
        <w:t xml:space="preserve">в </w:t>
      </w:r>
      <w:r w:rsidRPr="00D80D4E">
        <w:rPr>
          <w:rFonts w:ascii="Times New Roman" w:hAnsi="Times New Roman" w:cs="Times New Roman" w:hint="cs"/>
          <w:sz w:val="28"/>
          <w:szCs w:val="28"/>
        </w:rPr>
        <w:t>положение</w:t>
      </w:r>
      <w:r w:rsidRPr="00D80D4E">
        <w:rPr>
          <w:rFonts w:ascii="Times New Roman" w:hAnsi="Times New Roman" w:cs="Times New Roman"/>
          <w:sz w:val="28"/>
          <w:szCs w:val="28"/>
        </w:rPr>
        <w:t xml:space="preserve"> </w:t>
      </w:r>
      <w:r w:rsidRPr="00D80D4E">
        <w:rPr>
          <w:rFonts w:ascii="Times New Roman" w:hAnsi="Times New Roman" w:cs="Times New Roman" w:hint="cs"/>
          <w:sz w:val="28"/>
          <w:szCs w:val="28"/>
        </w:rPr>
        <w:t>о</w:t>
      </w:r>
      <w:r w:rsidRPr="00D80D4E">
        <w:rPr>
          <w:rFonts w:ascii="Times New Roman" w:hAnsi="Times New Roman" w:cs="Times New Roman"/>
          <w:sz w:val="28"/>
          <w:szCs w:val="28"/>
        </w:rPr>
        <w:t xml:space="preserve"> </w:t>
      </w:r>
      <w:r w:rsidRPr="00D80D4E">
        <w:rPr>
          <w:rFonts w:ascii="Times New Roman" w:hAnsi="Times New Roman" w:cs="Times New Roman" w:hint="cs"/>
          <w:sz w:val="28"/>
          <w:szCs w:val="28"/>
        </w:rPr>
        <w:t>проведении</w:t>
      </w:r>
      <w:r w:rsidRPr="00D80D4E">
        <w:rPr>
          <w:rFonts w:ascii="Times New Roman" w:hAnsi="Times New Roman" w:cs="Times New Roman"/>
          <w:sz w:val="28"/>
          <w:szCs w:val="28"/>
        </w:rPr>
        <w:t xml:space="preserve"> </w:t>
      </w:r>
      <w:r w:rsidRPr="00D80D4E">
        <w:rPr>
          <w:rFonts w:ascii="Times New Roman" w:hAnsi="Times New Roman" w:cs="Times New Roman" w:hint="cs"/>
          <w:sz w:val="28"/>
          <w:szCs w:val="28"/>
        </w:rPr>
        <w:t>оценки</w:t>
      </w:r>
      <w:r w:rsidRPr="00D80D4E">
        <w:rPr>
          <w:rFonts w:ascii="Times New Roman" w:hAnsi="Times New Roman" w:cs="Times New Roman"/>
          <w:sz w:val="28"/>
          <w:szCs w:val="28"/>
        </w:rPr>
        <w:t xml:space="preserve"> </w:t>
      </w:r>
      <w:r w:rsidRPr="00D80D4E">
        <w:rPr>
          <w:rFonts w:ascii="Times New Roman" w:hAnsi="Times New Roman" w:cs="Times New Roman" w:hint="cs"/>
          <w:sz w:val="28"/>
          <w:szCs w:val="28"/>
        </w:rPr>
        <w:t>регулирующего</w:t>
      </w:r>
      <w:r w:rsidRPr="00D80D4E">
        <w:rPr>
          <w:rFonts w:ascii="Times New Roman" w:hAnsi="Times New Roman" w:cs="Times New Roman"/>
          <w:sz w:val="28"/>
          <w:szCs w:val="28"/>
        </w:rPr>
        <w:t xml:space="preserve"> </w:t>
      </w:r>
      <w:r w:rsidRPr="00D80D4E">
        <w:rPr>
          <w:rFonts w:ascii="Times New Roman" w:hAnsi="Times New Roman" w:cs="Times New Roman" w:hint="cs"/>
          <w:sz w:val="28"/>
          <w:szCs w:val="28"/>
        </w:rPr>
        <w:t>воздействия</w:t>
      </w:r>
      <w:r w:rsidRPr="00D80D4E">
        <w:rPr>
          <w:rFonts w:ascii="Times New Roman" w:hAnsi="Times New Roman" w:cs="Times New Roman"/>
          <w:sz w:val="28"/>
          <w:szCs w:val="28"/>
        </w:rPr>
        <w:t xml:space="preserve"> </w:t>
      </w:r>
      <w:r w:rsidRPr="00D80D4E">
        <w:rPr>
          <w:rFonts w:ascii="Times New Roman" w:hAnsi="Times New Roman" w:cs="Times New Roman" w:hint="cs"/>
          <w:sz w:val="28"/>
          <w:szCs w:val="28"/>
        </w:rPr>
        <w:t>проектов</w:t>
      </w:r>
      <w:r w:rsidRPr="00D80D4E">
        <w:rPr>
          <w:rFonts w:ascii="Times New Roman" w:hAnsi="Times New Roman" w:cs="Times New Roman"/>
          <w:sz w:val="28"/>
          <w:szCs w:val="28"/>
        </w:rPr>
        <w:t xml:space="preserve"> </w:t>
      </w:r>
      <w:r w:rsidRPr="00D80D4E">
        <w:rPr>
          <w:rFonts w:ascii="Times New Roman" w:hAnsi="Times New Roman" w:cs="Times New Roman" w:hint="cs"/>
          <w:sz w:val="28"/>
          <w:szCs w:val="28"/>
        </w:rPr>
        <w:t>муниципальных</w:t>
      </w:r>
      <w:r w:rsidRPr="00D80D4E">
        <w:rPr>
          <w:rFonts w:ascii="Times New Roman" w:hAnsi="Times New Roman" w:cs="Times New Roman"/>
          <w:sz w:val="28"/>
          <w:szCs w:val="28"/>
        </w:rPr>
        <w:t xml:space="preserve"> </w:t>
      </w:r>
      <w:r w:rsidRPr="00D80D4E">
        <w:rPr>
          <w:rFonts w:ascii="Times New Roman" w:hAnsi="Times New Roman" w:cs="Times New Roman" w:hint="cs"/>
          <w:sz w:val="28"/>
          <w:szCs w:val="28"/>
        </w:rPr>
        <w:t>нормативных</w:t>
      </w:r>
      <w:r w:rsidRPr="00D80D4E">
        <w:rPr>
          <w:rFonts w:ascii="Times New Roman" w:hAnsi="Times New Roman" w:cs="Times New Roman"/>
          <w:sz w:val="28"/>
          <w:szCs w:val="28"/>
        </w:rPr>
        <w:t xml:space="preserve"> </w:t>
      </w:r>
      <w:r w:rsidRPr="00D80D4E">
        <w:rPr>
          <w:rFonts w:ascii="Times New Roman" w:hAnsi="Times New Roman" w:cs="Times New Roman" w:hint="cs"/>
          <w:sz w:val="28"/>
          <w:szCs w:val="28"/>
        </w:rPr>
        <w:t>правовых</w:t>
      </w:r>
      <w:r w:rsidRPr="00D80D4E">
        <w:rPr>
          <w:rFonts w:ascii="Times New Roman" w:hAnsi="Times New Roman" w:cs="Times New Roman"/>
          <w:sz w:val="28"/>
          <w:szCs w:val="28"/>
        </w:rPr>
        <w:t xml:space="preserve"> </w:t>
      </w:r>
      <w:r w:rsidRPr="00D80D4E">
        <w:rPr>
          <w:rFonts w:ascii="Times New Roman" w:hAnsi="Times New Roman" w:cs="Times New Roman" w:hint="cs"/>
          <w:sz w:val="28"/>
          <w:szCs w:val="28"/>
        </w:rPr>
        <w:t>актов</w:t>
      </w:r>
      <w:r w:rsidRPr="00D80D4E">
        <w:rPr>
          <w:rFonts w:ascii="Times New Roman" w:hAnsi="Times New Roman" w:cs="Times New Roman"/>
          <w:sz w:val="28"/>
          <w:szCs w:val="28"/>
        </w:rPr>
        <w:t xml:space="preserve"> </w:t>
      </w:r>
      <w:r w:rsidRPr="00D80D4E">
        <w:rPr>
          <w:rFonts w:ascii="Times New Roman" w:hAnsi="Times New Roman" w:cs="Times New Roman" w:hint="cs"/>
          <w:sz w:val="28"/>
          <w:szCs w:val="28"/>
        </w:rPr>
        <w:t>и</w:t>
      </w:r>
      <w:r w:rsidRPr="00D80D4E">
        <w:rPr>
          <w:rFonts w:ascii="Times New Roman" w:hAnsi="Times New Roman" w:cs="Times New Roman"/>
          <w:sz w:val="28"/>
          <w:szCs w:val="28"/>
        </w:rPr>
        <w:t xml:space="preserve"> </w:t>
      </w:r>
      <w:r w:rsidRPr="00D80D4E">
        <w:rPr>
          <w:rFonts w:ascii="Times New Roman" w:hAnsi="Times New Roman" w:cs="Times New Roman" w:hint="cs"/>
          <w:sz w:val="28"/>
          <w:szCs w:val="28"/>
        </w:rPr>
        <w:t>экспертизы</w:t>
      </w:r>
      <w:r w:rsidRPr="00D80D4E">
        <w:rPr>
          <w:rFonts w:ascii="Times New Roman" w:hAnsi="Times New Roman" w:cs="Times New Roman"/>
          <w:sz w:val="28"/>
          <w:szCs w:val="28"/>
        </w:rPr>
        <w:t xml:space="preserve"> </w:t>
      </w:r>
      <w:r w:rsidRPr="00D80D4E">
        <w:rPr>
          <w:rFonts w:ascii="Times New Roman" w:hAnsi="Times New Roman" w:cs="Times New Roman" w:hint="cs"/>
          <w:sz w:val="28"/>
          <w:szCs w:val="28"/>
        </w:rPr>
        <w:t>муниципальных</w:t>
      </w:r>
      <w:r w:rsidRPr="00D80D4E">
        <w:rPr>
          <w:rFonts w:ascii="Times New Roman" w:hAnsi="Times New Roman" w:cs="Times New Roman"/>
          <w:sz w:val="28"/>
          <w:szCs w:val="28"/>
        </w:rPr>
        <w:t xml:space="preserve"> </w:t>
      </w:r>
      <w:r w:rsidRPr="00D80D4E">
        <w:rPr>
          <w:rFonts w:ascii="Times New Roman" w:hAnsi="Times New Roman" w:cs="Times New Roman" w:hint="cs"/>
          <w:sz w:val="28"/>
          <w:szCs w:val="28"/>
        </w:rPr>
        <w:t>нормативных</w:t>
      </w:r>
      <w:r w:rsidRPr="00D80D4E">
        <w:rPr>
          <w:rFonts w:ascii="Times New Roman" w:hAnsi="Times New Roman" w:cs="Times New Roman"/>
          <w:sz w:val="28"/>
          <w:szCs w:val="28"/>
        </w:rPr>
        <w:t xml:space="preserve"> </w:t>
      </w:r>
      <w:r w:rsidRPr="00D80D4E">
        <w:rPr>
          <w:rFonts w:ascii="Times New Roman" w:hAnsi="Times New Roman" w:cs="Times New Roman" w:hint="cs"/>
          <w:sz w:val="28"/>
          <w:szCs w:val="28"/>
        </w:rPr>
        <w:t>правовых</w:t>
      </w:r>
      <w:r w:rsidRPr="00D80D4E">
        <w:rPr>
          <w:rFonts w:ascii="Times New Roman" w:hAnsi="Times New Roman" w:cs="Times New Roman"/>
          <w:sz w:val="28"/>
          <w:szCs w:val="28"/>
        </w:rPr>
        <w:t xml:space="preserve"> </w:t>
      </w:r>
      <w:r w:rsidRPr="00D80D4E">
        <w:rPr>
          <w:rFonts w:ascii="Times New Roman" w:hAnsi="Times New Roman" w:cs="Times New Roman" w:hint="cs"/>
          <w:sz w:val="28"/>
          <w:szCs w:val="28"/>
        </w:rPr>
        <w:t>актов</w:t>
      </w:r>
      <w:r w:rsidRPr="00D80D4E">
        <w:rPr>
          <w:rFonts w:ascii="Times New Roman" w:hAnsi="Times New Roman" w:cs="Times New Roman"/>
          <w:sz w:val="28"/>
          <w:szCs w:val="28"/>
        </w:rPr>
        <w:t xml:space="preserve">, </w:t>
      </w:r>
      <w:r w:rsidRPr="00D80D4E">
        <w:rPr>
          <w:rFonts w:ascii="Times New Roman" w:hAnsi="Times New Roman" w:cs="Times New Roman" w:hint="cs"/>
          <w:sz w:val="28"/>
          <w:szCs w:val="28"/>
        </w:rPr>
        <w:t>затрагивающих</w:t>
      </w:r>
      <w:r w:rsidRPr="00D80D4E">
        <w:rPr>
          <w:rFonts w:ascii="Times New Roman" w:hAnsi="Times New Roman" w:cs="Times New Roman"/>
          <w:sz w:val="28"/>
          <w:szCs w:val="28"/>
        </w:rPr>
        <w:t xml:space="preserve"> </w:t>
      </w:r>
      <w:r w:rsidRPr="00D80D4E">
        <w:rPr>
          <w:rFonts w:ascii="Times New Roman" w:hAnsi="Times New Roman" w:cs="Times New Roman" w:hint="cs"/>
          <w:sz w:val="28"/>
          <w:szCs w:val="28"/>
        </w:rPr>
        <w:t>вопросы</w:t>
      </w:r>
      <w:r w:rsidRPr="00D80D4E">
        <w:rPr>
          <w:rFonts w:ascii="Times New Roman" w:hAnsi="Times New Roman" w:cs="Times New Roman"/>
          <w:sz w:val="28"/>
          <w:szCs w:val="28"/>
        </w:rPr>
        <w:t xml:space="preserve"> </w:t>
      </w:r>
      <w:r w:rsidRPr="00D80D4E">
        <w:rPr>
          <w:rFonts w:ascii="Times New Roman" w:hAnsi="Times New Roman" w:cs="Times New Roman" w:hint="cs"/>
          <w:sz w:val="28"/>
          <w:szCs w:val="28"/>
        </w:rPr>
        <w:t>осуществления</w:t>
      </w:r>
      <w:r w:rsidRPr="00D80D4E">
        <w:rPr>
          <w:rFonts w:ascii="Times New Roman" w:hAnsi="Times New Roman" w:cs="Times New Roman"/>
          <w:sz w:val="28"/>
          <w:szCs w:val="28"/>
        </w:rPr>
        <w:t xml:space="preserve"> </w:t>
      </w:r>
      <w:r w:rsidRPr="00D80D4E">
        <w:rPr>
          <w:rFonts w:ascii="Times New Roman" w:hAnsi="Times New Roman" w:cs="Times New Roman" w:hint="cs"/>
          <w:sz w:val="28"/>
          <w:szCs w:val="28"/>
        </w:rPr>
        <w:t>предпринимательской</w:t>
      </w:r>
      <w:r w:rsidRPr="00D80D4E">
        <w:rPr>
          <w:rFonts w:ascii="Times New Roman" w:hAnsi="Times New Roman" w:cs="Times New Roman"/>
          <w:sz w:val="28"/>
          <w:szCs w:val="28"/>
        </w:rPr>
        <w:t xml:space="preserve"> </w:t>
      </w:r>
      <w:r w:rsidRPr="00D80D4E">
        <w:rPr>
          <w:rFonts w:ascii="Times New Roman" w:hAnsi="Times New Roman" w:cs="Times New Roman" w:hint="cs"/>
          <w:sz w:val="28"/>
          <w:szCs w:val="28"/>
        </w:rPr>
        <w:t>и</w:t>
      </w:r>
      <w:r w:rsidRPr="00D80D4E">
        <w:rPr>
          <w:rFonts w:ascii="Times New Roman" w:hAnsi="Times New Roman" w:cs="Times New Roman"/>
          <w:sz w:val="28"/>
          <w:szCs w:val="28"/>
        </w:rPr>
        <w:t xml:space="preserve"> </w:t>
      </w:r>
      <w:r w:rsidRPr="00D80D4E">
        <w:rPr>
          <w:rFonts w:ascii="Times New Roman" w:hAnsi="Times New Roman" w:cs="Times New Roman" w:hint="cs"/>
          <w:sz w:val="28"/>
          <w:szCs w:val="28"/>
        </w:rPr>
        <w:t>инвестиционной</w:t>
      </w:r>
      <w:r w:rsidRPr="00D80D4E">
        <w:rPr>
          <w:rFonts w:ascii="Times New Roman" w:hAnsi="Times New Roman" w:cs="Times New Roman"/>
          <w:sz w:val="28"/>
          <w:szCs w:val="28"/>
        </w:rPr>
        <w:t xml:space="preserve"> </w:t>
      </w:r>
      <w:r w:rsidRPr="00D80D4E">
        <w:rPr>
          <w:rFonts w:ascii="Times New Roman" w:hAnsi="Times New Roman" w:cs="Times New Roman" w:hint="cs"/>
          <w:sz w:val="28"/>
          <w:szCs w:val="28"/>
        </w:rPr>
        <w:t>деятельности</w:t>
      </w:r>
      <w:r w:rsidRPr="00D80D4E">
        <w:rPr>
          <w:rFonts w:ascii="Times New Roman" w:hAnsi="Times New Roman" w:cs="Times New Roman"/>
          <w:sz w:val="28"/>
          <w:szCs w:val="28"/>
        </w:rPr>
        <w:t>, утвержденное постановлением Исполнительного комитета от 25.09.2018 № 5515 (в редакции постановления Исполнительного комитета от 01.11.2019 № 5655),</w:t>
      </w:r>
      <w:r w:rsidR="00345DA2" w:rsidRPr="00D80D4E">
        <w:rPr>
          <w:rFonts w:ascii="Times New Roman" w:hAnsi="Times New Roman" w:cs="Times New Roman"/>
          <w:sz w:val="28"/>
          <w:szCs w:val="28"/>
        </w:rPr>
        <w:t xml:space="preserve"> </w:t>
      </w:r>
      <w:r w:rsidRPr="00D80D4E">
        <w:rPr>
          <w:rFonts w:ascii="Times New Roman" w:hAnsi="Times New Roman" w:cs="Times New Roman"/>
          <w:sz w:val="28"/>
          <w:szCs w:val="28"/>
        </w:rPr>
        <w:t>дополнив пункт 5 подпунктом 3 следующего содержания:</w:t>
      </w:r>
    </w:p>
    <w:p w:rsidR="00D80D4E" w:rsidRDefault="00D80D4E" w:rsidP="00D80D4E">
      <w:pPr>
        <w:spacing w:after="0" w:line="264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«3) </w:t>
      </w:r>
      <w:r w:rsidRPr="00D80D4E">
        <w:rPr>
          <w:rFonts w:ascii="Times New Roman" w:hAnsi="Times New Roman" w:cs="Times New Roman" w:hint="cs"/>
          <w:sz w:val="28"/>
          <w:szCs w:val="28"/>
        </w:rPr>
        <w:t>проектов</w:t>
      </w:r>
      <w:r w:rsidRPr="00D80D4E">
        <w:rPr>
          <w:rFonts w:ascii="Times New Roman" w:hAnsi="Times New Roman" w:cs="Times New Roman"/>
          <w:sz w:val="28"/>
          <w:szCs w:val="28"/>
        </w:rPr>
        <w:t xml:space="preserve"> </w:t>
      </w:r>
      <w:r w:rsidRPr="00D80D4E">
        <w:rPr>
          <w:rFonts w:ascii="Times New Roman" w:hAnsi="Times New Roman" w:cs="Times New Roman" w:hint="cs"/>
          <w:sz w:val="28"/>
          <w:szCs w:val="28"/>
        </w:rPr>
        <w:t>нормативных</w:t>
      </w:r>
      <w:r w:rsidRPr="00D80D4E">
        <w:rPr>
          <w:rFonts w:ascii="Times New Roman" w:hAnsi="Times New Roman" w:cs="Times New Roman"/>
          <w:sz w:val="28"/>
          <w:szCs w:val="28"/>
        </w:rPr>
        <w:t xml:space="preserve"> </w:t>
      </w:r>
      <w:r w:rsidRPr="00D80D4E">
        <w:rPr>
          <w:rFonts w:ascii="Times New Roman" w:hAnsi="Times New Roman" w:cs="Times New Roman" w:hint="cs"/>
          <w:sz w:val="28"/>
          <w:szCs w:val="28"/>
        </w:rPr>
        <w:t>правовых</w:t>
      </w:r>
      <w:r w:rsidRPr="00D80D4E">
        <w:rPr>
          <w:rFonts w:ascii="Times New Roman" w:hAnsi="Times New Roman" w:cs="Times New Roman"/>
          <w:sz w:val="28"/>
          <w:szCs w:val="28"/>
        </w:rPr>
        <w:t xml:space="preserve"> </w:t>
      </w:r>
      <w:r w:rsidRPr="00D80D4E">
        <w:rPr>
          <w:rFonts w:ascii="Times New Roman" w:hAnsi="Times New Roman" w:cs="Times New Roman" w:hint="cs"/>
          <w:sz w:val="28"/>
          <w:szCs w:val="28"/>
        </w:rPr>
        <w:t>актов</w:t>
      </w:r>
      <w:r w:rsidRPr="00D80D4E">
        <w:rPr>
          <w:rFonts w:ascii="Times New Roman" w:hAnsi="Times New Roman" w:cs="Times New Roman"/>
          <w:sz w:val="28"/>
          <w:szCs w:val="28"/>
        </w:rPr>
        <w:t xml:space="preserve">, </w:t>
      </w:r>
      <w:r w:rsidRPr="00D80D4E">
        <w:rPr>
          <w:rFonts w:ascii="Times New Roman" w:hAnsi="Times New Roman" w:cs="Times New Roman" w:hint="cs"/>
          <w:sz w:val="28"/>
          <w:szCs w:val="28"/>
        </w:rPr>
        <w:t>разработанных</w:t>
      </w:r>
      <w:r w:rsidRPr="00D80D4E">
        <w:rPr>
          <w:rFonts w:ascii="Times New Roman" w:hAnsi="Times New Roman" w:cs="Times New Roman"/>
          <w:sz w:val="28"/>
          <w:szCs w:val="28"/>
        </w:rPr>
        <w:t xml:space="preserve"> </w:t>
      </w:r>
      <w:r w:rsidRPr="00D80D4E">
        <w:rPr>
          <w:rFonts w:ascii="Times New Roman" w:hAnsi="Times New Roman" w:cs="Times New Roman" w:hint="cs"/>
          <w:sz w:val="28"/>
          <w:szCs w:val="28"/>
        </w:rPr>
        <w:t>в</w:t>
      </w:r>
      <w:r w:rsidRPr="00D80D4E">
        <w:rPr>
          <w:rFonts w:ascii="Times New Roman" w:hAnsi="Times New Roman" w:cs="Times New Roman"/>
          <w:sz w:val="28"/>
          <w:szCs w:val="28"/>
        </w:rPr>
        <w:t xml:space="preserve"> </w:t>
      </w:r>
      <w:r w:rsidRPr="00D80D4E">
        <w:rPr>
          <w:rFonts w:ascii="Times New Roman" w:hAnsi="Times New Roman" w:cs="Times New Roman" w:hint="cs"/>
          <w:sz w:val="28"/>
          <w:szCs w:val="28"/>
        </w:rPr>
        <w:t>целях</w:t>
      </w:r>
      <w:r w:rsidRPr="00D80D4E">
        <w:rPr>
          <w:rFonts w:ascii="Times New Roman" w:hAnsi="Times New Roman" w:cs="Times New Roman"/>
          <w:sz w:val="28"/>
          <w:szCs w:val="28"/>
        </w:rPr>
        <w:t xml:space="preserve"> </w:t>
      </w:r>
      <w:r w:rsidRPr="00D80D4E">
        <w:rPr>
          <w:rFonts w:ascii="Times New Roman" w:hAnsi="Times New Roman" w:cs="Times New Roman" w:hint="cs"/>
          <w:sz w:val="28"/>
          <w:szCs w:val="28"/>
        </w:rPr>
        <w:t>ликвидации</w:t>
      </w:r>
      <w:r w:rsidRPr="00D80D4E">
        <w:rPr>
          <w:rFonts w:ascii="Times New Roman" w:hAnsi="Times New Roman" w:cs="Times New Roman"/>
          <w:sz w:val="28"/>
          <w:szCs w:val="28"/>
        </w:rPr>
        <w:t xml:space="preserve"> </w:t>
      </w:r>
      <w:r w:rsidRPr="00D80D4E">
        <w:rPr>
          <w:rFonts w:ascii="Times New Roman" w:hAnsi="Times New Roman" w:cs="Times New Roman" w:hint="cs"/>
          <w:sz w:val="28"/>
          <w:szCs w:val="28"/>
        </w:rPr>
        <w:t>чрезвычайных</w:t>
      </w:r>
      <w:r w:rsidRPr="00D80D4E">
        <w:rPr>
          <w:rFonts w:ascii="Times New Roman" w:hAnsi="Times New Roman" w:cs="Times New Roman"/>
          <w:sz w:val="28"/>
          <w:szCs w:val="28"/>
        </w:rPr>
        <w:t xml:space="preserve"> </w:t>
      </w:r>
      <w:r w:rsidRPr="00D80D4E">
        <w:rPr>
          <w:rFonts w:ascii="Times New Roman" w:hAnsi="Times New Roman" w:cs="Times New Roman" w:hint="cs"/>
          <w:sz w:val="28"/>
          <w:szCs w:val="28"/>
        </w:rPr>
        <w:t>ситуаций</w:t>
      </w:r>
      <w:r w:rsidRPr="00D80D4E">
        <w:rPr>
          <w:rFonts w:ascii="Times New Roman" w:hAnsi="Times New Roman" w:cs="Times New Roman"/>
          <w:sz w:val="28"/>
          <w:szCs w:val="28"/>
        </w:rPr>
        <w:t xml:space="preserve"> </w:t>
      </w:r>
      <w:r w:rsidRPr="00D80D4E">
        <w:rPr>
          <w:rFonts w:ascii="Times New Roman" w:hAnsi="Times New Roman" w:cs="Times New Roman" w:hint="cs"/>
          <w:sz w:val="28"/>
          <w:szCs w:val="28"/>
        </w:rPr>
        <w:t>природного</w:t>
      </w:r>
      <w:r w:rsidRPr="00D80D4E">
        <w:rPr>
          <w:rFonts w:ascii="Times New Roman" w:hAnsi="Times New Roman" w:cs="Times New Roman"/>
          <w:sz w:val="28"/>
          <w:szCs w:val="28"/>
        </w:rPr>
        <w:t xml:space="preserve"> </w:t>
      </w:r>
      <w:r w:rsidRPr="00D80D4E">
        <w:rPr>
          <w:rFonts w:ascii="Times New Roman" w:hAnsi="Times New Roman" w:cs="Times New Roman" w:hint="cs"/>
          <w:sz w:val="28"/>
          <w:szCs w:val="28"/>
        </w:rPr>
        <w:t>и</w:t>
      </w:r>
      <w:r w:rsidRPr="00D80D4E">
        <w:rPr>
          <w:rFonts w:ascii="Times New Roman" w:hAnsi="Times New Roman" w:cs="Times New Roman"/>
          <w:sz w:val="28"/>
          <w:szCs w:val="28"/>
        </w:rPr>
        <w:t xml:space="preserve"> </w:t>
      </w:r>
      <w:r w:rsidRPr="00D80D4E">
        <w:rPr>
          <w:rFonts w:ascii="Times New Roman" w:hAnsi="Times New Roman" w:cs="Times New Roman" w:hint="cs"/>
          <w:sz w:val="28"/>
          <w:szCs w:val="28"/>
        </w:rPr>
        <w:t>техногенного</w:t>
      </w:r>
      <w:r w:rsidRPr="00D80D4E">
        <w:rPr>
          <w:rFonts w:ascii="Times New Roman" w:hAnsi="Times New Roman" w:cs="Times New Roman"/>
          <w:sz w:val="28"/>
          <w:szCs w:val="28"/>
        </w:rPr>
        <w:t xml:space="preserve"> </w:t>
      </w:r>
      <w:r w:rsidRPr="00D80D4E">
        <w:rPr>
          <w:rFonts w:ascii="Times New Roman" w:hAnsi="Times New Roman" w:cs="Times New Roman" w:hint="cs"/>
          <w:sz w:val="28"/>
          <w:szCs w:val="28"/>
        </w:rPr>
        <w:t>характера</w:t>
      </w:r>
      <w:r w:rsidRPr="00D80D4E">
        <w:rPr>
          <w:rFonts w:ascii="Times New Roman" w:hAnsi="Times New Roman" w:cs="Times New Roman"/>
          <w:sz w:val="28"/>
          <w:szCs w:val="28"/>
        </w:rPr>
        <w:t xml:space="preserve"> </w:t>
      </w:r>
      <w:r w:rsidRPr="00D80D4E">
        <w:rPr>
          <w:rFonts w:ascii="Times New Roman" w:hAnsi="Times New Roman" w:cs="Times New Roman" w:hint="cs"/>
          <w:sz w:val="28"/>
          <w:szCs w:val="28"/>
        </w:rPr>
        <w:t>на</w:t>
      </w:r>
      <w:r w:rsidRPr="00D80D4E">
        <w:rPr>
          <w:rFonts w:ascii="Times New Roman" w:hAnsi="Times New Roman" w:cs="Times New Roman"/>
          <w:sz w:val="28"/>
          <w:szCs w:val="28"/>
        </w:rPr>
        <w:t xml:space="preserve"> </w:t>
      </w:r>
      <w:r w:rsidRPr="00D80D4E">
        <w:rPr>
          <w:rFonts w:ascii="Times New Roman" w:hAnsi="Times New Roman" w:cs="Times New Roman" w:hint="cs"/>
          <w:sz w:val="28"/>
          <w:szCs w:val="28"/>
        </w:rPr>
        <w:t>период</w:t>
      </w:r>
      <w:r w:rsidRPr="00D80D4E">
        <w:rPr>
          <w:rFonts w:ascii="Times New Roman" w:hAnsi="Times New Roman" w:cs="Times New Roman"/>
          <w:sz w:val="28"/>
          <w:szCs w:val="28"/>
        </w:rPr>
        <w:t xml:space="preserve"> </w:t>
      </w:r>
      <w:r w:rsidRPr="00D80D4E">
        <w:rPr>
          <w:rFonts w:ascii="Times New Roman" w:hAnsi="Times New Roman" w:cs="Times New Roman" w:hint="cs"/>
          <w:sz w:val="28"/>
          <w:szCs w:val="28"/>
        </w:rPr>
        <w:t>действия</w:t>
      </w:r>
      <w:r w:rsidRPr="00D80D4E">
        <w:rPr>
          <w:rFonts w:ascii="Times New Roman" w:hAnsi="Times New Roman" w:cs="Times New Roman"/>
          <w:sz w:val="28"/>
          <w:szCs w:val="28"/>
        </w:rPr>
        <w:t xml:space="preserve"> </w:t>
      </w:r>
      <w:r w:rsidRPr="00D80D4E">
        <w:rPr>
          <w:rFonts w:ascii="Times New Roman" w:hAnsi="Times New Roman" w:cs="Times New Roman" w:hint="cs"/>
          <w:sz w:val="28"/>
          <w:szCs w:val="28"/>
        </w:rPr>
        <w:t>режимов</w:t>
      </w:r>
      <w:r w:rsidRPr="00D80D4E">
        <w:rPr>
          <w:rFonts w:ascii="Times New Roman" w:hAnsi="Times New Roman" w:cs="Times New Roman"/>
          <w:sz w:val="28"/>
          <w:szCs w:val="28"/>
        </w:rPr>
        <w:t xml:space="preserve"> </w:t>
      </w:r>
      <w:r w:rsidRPr="00D80D4E">
        <w:rPr>
          <w:rFonts w:ascii="Times New Roman" w:hAnsi="Times New Roman" w:cs="Times New Roman" w:hint="cs"/>
          <w:sz w:val="28"/>
          <w:szCs w:val="28"/>
        </w:rPr>
        <w:t>чрезвычайных</w:t>
      </w:r>
      <w:r w:rsidRPr="00D80D4E">
        <w:rPr>
          <w:rFonts w:ascii="Times New Roman" w:hAnsi="Times New Roman" w:cs="Times New Roman"/>
          <w:sz w:val="28"/>
          <w:szCs w:val="28"/>
        </w:rPr>
        <w:t xml:space="preserve"> </w:t>
      </w:r>
      <w:r w:rsidRPr="00D80D4E">
        <w:rPr>
          <w:rFonts w:ascii="Times New Roman" w:hAnsi="Times New Roman" w:cs="Times New Roman" w:hint="cs"/>
          <w:sz w:val="28"/>
          <w:szCs w:val="28"/>
        </w:rPr>
        <w:t>ситуаций</w:t>
      </w:r>
      <w:r w:rsidR="00F023C8">
        <w:rPr>
          <w:rFonts w:ascii="Times New Roman" w:hAnsi="Times New Roman" w:cs="Times New Roman"/>
          <w:sz w:val="28"/>
          <w:szCs w:val="28"/>
        </w:rPr>
        <w:t>.».</w:t>
      </w:r>
    </w:p>
    <w:p w:rsidR="008030D4" w:rsidRDefault="00D80D4E" w:rsidP="00D80D4E">
      <w:pPr>
        <w:spacing w:after="0" w:line="264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4316A5" w:rsidRPr="00D80D4E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</w:t>
      </w:r>
      <w:r w:rsidR="00345DA2" w:rsidRPr="00D80D4E">
        <w:rPr>
          <w:rFonts w:ascii="Times New Roman" w:hAnsi="Times New Roman" w:cs="Times New Roman"/>
          <w:sz w:val="28"/>
          <w:szCs w:val="28"/>
        </w:rPr>
        <w:t>заместителя Руково</w:t>
      </w:r>
      <w:r w:rsidR="002D534B" w:rsidRPr="00D80D4E">
        <w:rPr>
          <w:rFonts w:ascii="Times New Roman" w:hAnsi="Times New Roman" w:cs="Times New Roman"/>
          <w:sz w:val="28"/>
          <w:szCs w:val="28"/>
        </w:rPr>
        <w:t>дителя Исполнительного комитета</w:t>
      </w:r>
      <w:r w:rsidR="00345DA2" w:rsidRPr="00D80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D4E">
        <w:rPr>
          <w:rFonts w:ascii="Times New Roman" w:hAnsi="Times New Roman" w:cs="Times New Roman"/>
          <w:sz w:val="28"/>
          <w:szCs w:val="28"/>
        </w:rPr>
        <w:t>Кропотову</w:t>
      </w:r>
      <w:proofErr w:type="spellEnd"/>
      <w:r w:rsidRPr="00D80D4E">
        <w:rPr>
          <w:rFonts w:ascii="Times New Roman" w:hAnsi="Times New Roman" w:cs="Times New Roman"/>
          <w:sz w:val="28"/>
          <w:szCs w:val="28"/>
        </w:rPr>
        <w:t xml:space="preserve"> Н.А</w:t>
      </w:r>
      <w:r w:rsidR="001E24BF" w:rsidRPr="00D80D4E">
        <w:rPr>
          <w:rFonts w:ascii="Times New Roman" w:hAnsi="Times New Roman" w:cs="Times New Roman"/>
          <w:sz w:val="28"/>
          <w:szCs w:val="28"/>
        </w:rPr>
        <w:t>.</w:t>
      </w:r>
      <w:r w:rsidR="004316A5" w:rsidRPr="00D80D4E">
        <w:rPr>
          <w:rFonts w:ascii="Times New Roman" w:hAnsi="Times New Roman" w:cs="Times New Roman"/>
          <w:sz w:val="28"/>
          <w:szCs w:val="28"/>
        </w:rPr>
        <w:t xml:space="preserve"> </w:t>
      </w:r>
      <w:r w:rsidR="000C09B1" w:rsidRPr="00D80D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23C8" w:rsidRPr="00D80D4E" w:rsidRDefault="00F023C8" w:rsidP="00D80D4E">
      <w:pPr>
        <w:spacing w:after="0" w:line="264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B1273" w:rsidRPr="00345DA2" w:rsidRDefault="005627B0" w:rsidP="00D80D4E">
      <w:pPr>
        <w:spacing w:after="0" w:line="264" w:lineRule="auto"/>
        <w:ind w:right="5527"/>
        <w:jc w:val="both"/>
        <w:rPr>
          <w:rFonts w:ascii="Times New Roman" w:hAnsi="Times New Roman" w:cs="Times New Roman"/>
          <w:sz w:val="28"/>
          <w:szCs w:val="28"/>
        </w:rPr>
      </w:pPr>
      <w:r w:rsidRPr="00345DA2"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5627B0" w:rsidRPr="00345DA2" w:rsidRDefault="005627B0" w:rsidP="00D80D4E">
      <w:pPr>
        <w:spacing w:after="0" w:line="264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345DA2">
        <w:rPr>
          <w:rFonts w:ascii="Times New Roman" w:hAnsi="Times New Roman" w:cs="Times New Roman"/>
          <w:sz w:val="28"/>
          <w:szCs w:val="28"/>
        </w:rPr>
        <w:t xml:space="preserve">Исполнительного комитета                                           </w:t>
      </w:r>
      <w:r w:rsidR="00331E26" w:rsidRPr="00345DA2">
        <w:rPr>
          <w:rFonts w:ascii="Times New Roman" w:hAnsi="Times New Roman" w:cs="Times New Roman"/>
          <w:sz w:val="28"/>
          <w:szCs w:val="28"/>
        </w:rPr>
        <w:tab/>
      </w:r>
      <w:r w:rsidR="007F7F01">
        <w:rPr>
          <w:rFonts w:ascii="Times New Roman" w:hAnsi="Times New Roman" w:cs="Times New Roman"/>
          <w:sz w:val="28"/>
          <w:szCs w:val="28"/>
        </w:rPr>
        <w:tab/>
      </w:r>
      <w:r w:rsidR="007F7F01">
        <w:rPr>
          <w:rFonts w:ascii="Times New Roman" w:hAnsi="Times New Roman" w:cs="Times New Roman"/>
          <w:sz w:val="28"/>
          <w:szCs w:val="28"/>
        </w:rPr>
        <w:tab/>
      </w:r>
      <w:r w:rsidR="007F7F01">
        <w:rPr>
          <w:rFonts w:ascii="Times New Roman" w:hAnsi="Times New Roman" w:cs="Times New Roman"/>
          <w:sz w:val="28"/>
          <w:szCs w:val="28"/>
        </w:rPr>
        <w:tab/>
      </w:r>
      <w:r w:rsidR="00D80D4E">
        <w:rPr>
          <w:rFonts w:ascii="Times New Roman" w:hAnsi="Times New Roman" w:cs="Times New Roman"/>
          <w:sz w:val="28"/>
          <w:szCs w:val="28"/>
        </w:rPr>
        <w:t>Ф.Ш. Салахов</w:t>
      </w:r>
    </w:p>
    <w:p w:rsidR="00D87B77" w:rsidRDefault="00D87B77" w:rsidP="00D80D4E">
      <w:pPr>
        <w:spacing w:after="0" w:line="264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BA3FC5" w:rsidRDefault="00BA3FC5" w:rsidP="00D80D4E">
      <w:pPr>
        <w:spacing w:after="0" w:line="264" w:lineRule="auto"/>
        <w:ind w:left="4956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D87B77" w:rsidRDefault="00D87B77" w:rsidP="00D80D4E">
      <w:pPr>
        <w:spacing w:after="0" w:line="264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80D4E" w:rsidRDefault="00D80D4E" w:rsidP="00D80D4E">
      <w:pPr>
        <w:spacing w:after="0" w:line="264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D80D4E" w:rsidRDefault="00D80D4E" w:rsidP="00D80D4E">
      <w:pPr>
        <w:spacing w:after="0" w:line="264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5E28A7" w:rsidRDefault="005E28A7" w:rsidP="008030D4">
      <w:pPr>
        <w:spacing w:after="0"/>
        <w:ind w:right="-1"/>
        <w:jc w:val="both"/>
        <w:rPr>
          <w:rFonts w:ascii="Times New Roman" w:hAnsi="Times New Roman" w:cs="Times New Roman"/>
        </w:rPr>
      </w:pPr>
    </w:p>
    <w:p w:rsidR="00F023C8" w:rsidRDefault="00F023C8" w:rsidP="008030D4">
      <w:pPr>
        <w:spacing w:after="0"/>
        <w:ind w:right="-1"/>
        <w:jc w:val="both"/>
        <w:rPr>
          <w:rFonts w:ascii="Times New Roman" w:hAnsi="Times New Roman" w:cs="Times New Roman"/>
        </w:rPr>
      </w:pPr>
    </w:p>
    <w:p w:rsidR="00345DA2" w:rsidRPr="00D87B77" w:rsidRDefault="00345DA2" w:rsidP="008030D4">
      <w:pPr>
        <w:spacing w:after="0"/>
        <w:ind w:right="-1"/>
        <w:jc w:val="both"/>
        <w:rPr>
          <w:rFonts w:ascii="Times New Roman" w:hAnsi="Times New Roman" w:cs="Times New Roman"/>
        </w:rPr>
      </w:pPr>
    </w:p>
    <w:p w:rsidR="00D87B77" w:rsidRDefault="00D80D4E" w:rsidP="008030D4">
      <w:pPr>
        <w:widowControl w:val="0"/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Исп</w:t>
      </w:r>
      <w:r w:rsidR="0060336B">
        <w:rPr>
          <w:rFonts w:ascii="Times New Roman" w:hAnsi="Times New Roman" w:cs="Times New Roman"/>
          <w:sz w:val="18"/>
          <w:szCs w:val="18"/>
        </w:rPr>
        <w:t>. Харисова С.М.</w:t>
      </w:r>
    </w:p>
    <w:p w:rsidR="0060336B" w:rsidRPr="00D87B77" w:rsidRDefault="0060336B" w:rsidP="008030D4">
      <w:pPr>
        <w:widowControl w:val="0"/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30-57-85</w:t>
      </w:r>
    </w:p>
    <w:p w:rsidR="00331E26" w:rsidRDefault="00331E26" w:rsidP="008030D4">
      <w:pPr>
        <w:widowControl w:val="0"/>
        <w:spacing w:after="0"/>
        <w:ind w:left="6663"/>
        <w:rPr>
          <w:rFonts w:ascii="Times New Roman" w:hAnsi="Times New Roman" w:cs="Times New Roman"/>
          <w:sz w:val="20"/>
          <w:szCs w:val="20"/>
        </w:rPr>
      </w:pPr>
    </w:p>
    <w:p w:rsidR="00331E26" w:rsidRDefault="00331E26" w:rsidP="008030D4">
      <w:pPr>
        <w:widowControl w:val="0"/>
        <w:spacing w:after="0"/>
        <w:ind w:left="6663"/>
        <w:rPr>
          <w:rFonts w:ascii="Times New Roman" w:hAnsi="Times New Roman" w:cs="Times New Roman"/>
          <w:sz w:val="20"/>
          <w:szCs w:val="20"/>
        </w:rPr>
      </w:pPr>
    </w:p>
    <w:sectPr w:rsidR="00331E26" w:rsidSect="00BA3FC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41390C"/>
    <w:multiLevelType w:val="hybridMultilevel"/>
    <w:tmpl w:val="9C38BB4E"/>
    <w:lvl w:ilvl="0" w:tplc="C0C0269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D674E33"/>
    <w:multiLevelType w:val="hybridMultilevel"/>
    <w:tmpl w:val="2CDAF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98073F"/>
    <w:multiLevelType w:val="hybridMultilevel"/>
    <w:tmpl w:val="75723140"/>
    <w:lvl w:ilvl="0" w:tplc="D29C454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20481FF7"/>
    <w:multiLevelType w:val="hybridMultilevel"/>
    <w:tmpl w:val="40405F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F412EB"/>
    <w:multiLevelType w:val="hybridMultilevel"/>
    <w:tmpl w:val="6554A2EA"/>
    <w:lvl w:ilvl="0" w:tplc="DD083CC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960"/>
    <w:rsid w:val="000C09B1"/>
    <w:rsid w:val="001E24BF"/>
    <w:rsid w:val="002B6264"/>
    <w:rsid w:val="002D43D6"/>
    <w:rsid w:val="002D534B"/>
    <w:rsid w:val="00331E26"/>
    <w:rsid w:val="00345DA2"/>
    <w:rsid w:val="003A69FA"/>
    <w:rsid w:val="003B4A35"/>
    <w:rsid w:val="003F2CD6"/>
    <w:rsid w:val="004316A5"/>
    <w:rsid w:val="005627B0"/>
    <w:rsid w:val="005D07F1"/>
    <w:rsid w:val="005E28A7"/>
    <w:rsid w:val="0060336B"/>
    <w:rsid w:val="006100DD"/>
    <w:rsid w:val="00774DFD"/>
    <w:rsid w:val="00777A1C"/>
    <w:rsid w:val="007F7F01"/>
    <w:rsid w:val="008030D4"/>
    <w:rsid w:val="00884F49"/>
    <w:rsid w:val="008F2283"/>
    <w:rsid w:val="009C1DA1"/>
    <w:rsid w:val="009E4960"/>
    <w:rsid w:val="009F033E"/>
    <w:rsid w:val="00AA4C67"/>
    <w:rsid w:val="00AA69DF"/>
    <w:rsid w:val="00BA3FC5"/>
    <w:rsid w:val="00BE7ADC"/>
    <w:rsid w:val="00CF62DB"/>
    <w:rsid w:val="00D26BFD"/>
    <w:rsid w:val="00D80D4E"/>
    <w:rsid w:val="00D87B77"/>
    <w:rsid w:val="00DB1273"/>
    <w:rsid w:val="00E03B32"/>
    <w:rsid w:val="00E17B2A"/>
    <w:rsid w:val="00E27BD7"/>
    <w:rsid w:val="00E3374A"/>
    <w:rsid w:val="00E567F5"/>
    <w:rsid w:val="00F023C8"/>
    <w:rsid w:val="00F4085A"/>
    <w:rsid w:val="00FB01C2"/>
    <w:rsid w:val="00FD6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CD734F-D039-414A-AF3C-F6DB92DFD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09B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A3F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A3F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Low</dc:creator>
  <cp:keywords/>
  <dc:description/>
  <cp:lastModifiedBy>Ольга Гостева Владиславовна</cp:lastModifiedBy>
  <cp:revision>5</cp:revision>
  <cp:lastPrinted>2020-11-23T11:36:00Z</cp:lastPrinted>
  <dcterms:created xsi:type="dcterms:W3CDTF">2020-11-20T12:28:00Z</dcterms:created>
  <dcterms:modified xsi:type="dcterms:W3CDTF">2020-12-04T05:46:00Z</dcterms:modified>
</cp:coreProperties>
</file>