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8A2" w:rsidRPr="008D2862" w:rsidRDefault="00D848A2" w:rsidP="00D848A2">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5"/>
          <w:szCs w:val="25"/>
          <w:lang w:val="ru-RU"/>
        </w:rPr>
        <w:t>ПРОЕКТ ПОСТАНОВЛЕНИЯ</w:t>
      </w:r>
    </w:p>
    <w:p w:rsidR="00D848A2" w:rsidRPr="008D2862" w:rsidRDefault="00D848A2" w:rsidP="00D848A2">
      <w:pPr>
        <w:widowControl w:val="0"/>
        <w:autoSpaceDE w:val="0"/>
        <w:autoSpaceDN w:val="0"/>
        <w:adjustRightInd w:val="0"/>
        <w:spacing w:after="0" w:line="200" w:lineRule="exact"/>
        <w:rPr>
          <w:rFonts w:ascii="Times New Roman" w:hAnsi="Times New Roman"/>
          <w:sz w:val="24"/>
          <w:szCs w:val="24"/>
          <w:lang w:val="ru-RU"/>
        </w:rPr>
      </w:pPr>
    </w:p>
    <w:p w:rsidR="00D848A2" w:rsidRPr="008D2862" w:rsidRDefault="00D848A2" w:rsidP="00D848A2">
      <w:pPr>
        <w:widowControl w:val="0"/>
        <w:autoSpaceDE w:val="0"/>
        <w:autoSpaceDN w:val="0"/>
        <w:adjustRightInd w:val="0"/>
        <w:spacing w:after="0" w:line="394" w:lineRule="exact"/>
        <w:rPr>
          <w:rFonts w:ascii="Times New Roman" w:hAnsi="Times New Roman"/>
          <w:sz w:val="24"/>
          <w:szCs w:val="24"/>
          <w:lang w:val="ru-RU"/>
        </w:rPr>
      </w:pPr>
    </w:p>
    <w:p w:rsidR="00DD5013" w:rsidRDefault="005632F4" w:rsidP="002707A8">
      <w:pPr>
        <w:widowControl w:val="0"/>
        <w:overflowPunct w:val="0"/>
        <w:autoSpaceDE w:val="0"/>
        <w:autoSpaceDN w:val="0"/>
        <w:adjustRightInd w:val="0"/>
        <w:spacing w:after="0" w:line="250" w:lineRule="auto"/>
        <w:ind w:right="4819"/>
        <w:rPr>
          <w:rFonts w:ascii="Times New Roman" w:hAnsi="Times New Roman"/>
          <w:sz w:val="28"/>
          <w:szCs w:val="28"/>
          <w:lang w:val="ru-RU"/>
        </w:rPr>
      </w:pPr>
      <w:r>
        <w:rPr>
          <w:rFonts w:ascii="Times New Roman" w:hAnsi="Times New Roman"/>
          <w:sz w:val="28"/>
          <w:szCs w:val="28"/>
          <w:lang w:val="ru-RU"/>
        </w:rPr>
        <w:t>О</w:t>
      </w:r>
      <w:r w:rsidR="00D848A2" w:rsidRPr="00DD5013">
        <w:rPr>
          <w:rFonts w:ascii="Times New Roman" w:hAnsi="Times New Roman"/>
          <w:sz w:val="28"/>
          <w:szCs w:val="28"/>
          <w:lang w:val="ru-RU"/>
        </w:rPr>
        <w:t xml:space="preserve"> размере платы </w:t>
      </w:r>
      <w:r w:rsidR="002707A8">
        <w:rPr>
          <w:rFonts w:ascii="Times New Roman" w:hAnsi="Times New Roman"/>
          <w:sz w:val="28"/>
          <w:szCs w:val="28"/>
          <w:lang w:val="ru-RU"/>
        </w:rPr>
        <w:t xml:space="preserve">за </w:t>
      </w:r>
      <w:r w:rsidR="00DD5013">
        <w:rPr>
          <w:rFonts w:ascii="Times New Roman" w:hAnsi="Times New Roman"/>
          <w:sz w:val="28"/>
          <w:szCs w:val="28"/>
          <w:lang w:val="ru-RU"/>
        </w:rPr>
        <w:t>пользование жилым помещением (платы за наем),</w:t>
      </w:r>
    </w:p>
    <w:p w:rsidR="00D848A2" w:rsidRDefault="007C047F" w:rsidP="002707A8">
      <w:pPr>
        <w:widowControl w:val="0"/>
        <w:overflowPunct w:val="0"/>
        <w:autoSpaceDE w:val="0"/>
        <w:autoSpaceDN w:val="0"/>
        <w:adjustRightInd w:val="0"/>
        <w:spacing w:after="0" w:line="250" w:lineRule="auto"/>
        <w:ind w:right="4819"/>
        <w:rPr>
          <w:rFonts w:ascii="Times New Roman" w:hAnsi="Times New Roman"/>
          <w:sz w:val="28"/>
          <w:szCs w:val="28"/>
          <w:lang w:val="ru-RU"/>
        </w:rPr>
      </w:pPr>
      <w:r>
        <w:rPr>
          <w:rFonts w:ascii="Times New Roman" w:hAnsi="Times New Roman"/>
          <w:sz w:val="28"/>
          <w:szCs w:val="28"/>
          <w:lang w:val="ru-RU"/>
        </w:rPr>
        <w:t xml:space="preserve">платы </w:t>
      </w:r>
      <w:r w:rsidR="00D848A2" w:rsidRPr="00DD5013">
        <w:rPr>
          <w:rFonts w:ascii="Times New Roman" w:hAnsi="Times New Roman"/>
          <w:sz w:val="28"/>
          <w:szCs w:val="28"/>
          <w:lang w:val="ru-RU"/>
        </w:rPr>
        <w:t>за содержание жил</w:t>
      </w:r>
      <w:r w:rsidR="00634DA8">
        <w:rPr>
          <w:rFonts w:ascii="Times New Roman" w:hAnsi="Times New Roman"/>
          <w:sz w:val="28"/>
          <w:szCs w:val="28"/>
          <w:lang w:val="ru-RU"/>
        </w:rPr>
        <w:t>ых помещений жилищного фонда</w:t>
      </w:r>
      <w:r w:rsidR="00303451">
        <w:rPr>
          <w:rFonts w:ascii="Times New Roman" w:hAnsi="Times New Roman"/>
          <w:sz w:val="28"/>
          <w:szCs w:val="28"/>
          <w:lang w:val="ru-RU"/>
        </w:rPr>
        <w:t xml:space="preserve"> </w:t>
      </w:r>
      <w:r>
        <w:rPr>
          <w:rFonts w:ascii="Times New Roman" w:hAnsi="Times New Roman"/>
          <w:sz w:val="28"/>
          <w:szCs w:val="28"/>
          <w:lang w:val="ru-RU"/>
        </w:rPr>
        <w:t>города</w:t>
      </w:r>
      <w:r w:rsidR="00D848A2" w:rsidRPr="00DD5013">
        <w:rPr>
          <w:rFonts w:ascii="Times New Roman" w:hAnsi="Times New Roman"/>
          <w:sz w:val="28"/>
          <w:szCs w:val="28"/>
          <w:lang w:val="ru-RU"/>
        </w:rPr>
        <w:t xml:space="preserve"> Набережные</w:t>
      </w:r>
      <w:r w:rsidR="00002478">
        <w:rPr>
          <w:rFonts w:ascii="Times New Roman" w:hAnsi="Times New Roman"/>
          <w:sz w:val="28"/>
          <w:szCs w:val="28"/>
          <w:lang w:val="ru-RU"/>
        </w:rPr>
        <w:t xml:space="preserve"> Челны на 2021</w:t>
      </w:r>
      <w:r w:rsidR="00856165">
        <w:rPr>
          <w:rFonts w:ascii="Times New Roman" w:hAnsi="Times New Roman"/>
          <w:sz w:val="28"/>
          <w:szCs w:val="28"/>
          <w:lang w:val="ru-RU"/>
        </w:rPr>
        <w:t xml:space="preserve"> </w:t>
      </w:r>
      <w:r w:rsidR="00D848A2" w:rsidRPr="00DD5013">
        <w:rPr>
          <w:rFonts w:ascii="Times New Roman" w:hAnsi="Times New Roman"/>
          <w:sz w:val="28"/>
          <w:szCs w:val="28"/>
          <w:lang w:val="ru-RU"/>
        </w:rPr>
        <w:t>год</w:t>
      </w:r>
    </w:p>
    <w:p w:rsidR="00E851E4" w:rsidRPr="00DD5013" w:rsidRDefault="00E851E4" w:rsidP="00303451">
      <w:pPr>
        <w:widowControl w:val="0"/>
        <w:overflowPunct w:val="0"/>
        <w:autoSpaceDE w:val="0"/>
        <w:autoSpaceDN w:val="0"/>
        <w:adjustRightInd w:val="0"/>
        <w:spacing w:after="0" w:line="250" w:lineRule="auto"/>
        <w:ind w:right="5800"/>
        <w:rPr>
          <w:rFonts w:ascii="Times New Roman" w:hAnsi="Times New Roman"/>
          <w:sz w:val="28"/>
          <w:szCs w:val="28"/>
          <w:lang w:val="ru-RU"/>
        </w:rPr>
      </w:pPr>
    </w:p>
    <w:p w:rsidR="00D848A2" w:rsidRPr="00DD5013" w:rsidRDefault="00D848A2" w:rsidP="00D848A2">
      <w:pPr>
        <w:widowControl w:val="0"/>
        <w:autoSpaceDE w:val="0"/>
        <w:autoSpaceDN w:val="0"/>
        <w:adjustRightInd w:val="0"/>
        <w:spacing w:after="0" w:line="200" w:lineRule="exact"/>
        <w:rPr>
          <w:rFonts w:ascii="Times New Roman" w:hAnsi="Times New Roman"/>
          <w:sz w:val="28"/>
          <w:szCs w:val="28"/>
          <w:lang w:val="ru-RU"/>
        </w:rPr>
      </w:pPr>
    </w:p>
    <w:p w:rsidR="008768E3" w:rsidRDefault="007C047F" w:rsidP="0003230B">
      <w:pPr>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В соответствии с частями 3,</w:t>
      </w:r>
      <w:r w:rsidR="00F14524">
        <w:rPr>
          <w:rFonts w:ascii="Times New Roman" w:hAnsi="Times New Roman"/>
          <w:sz w:val="28"/>
          <w:szCs w:val="28"/>
          <w:lang w:val="ru-RU"/>
        </w:rPr>
        <w:t xml:space="preserve"> </w:t>
      </w:r>
      <w:r>
        <w:rPr>
          <w:rFonts w:ascii="Times New Roman" w:hAnsi="Times New Roman"/>
          <w:sz w:val="28"/>
          <w:szCs w:val="28"/>
          <w:lang w:val="ru-RU"/>
        </w:rPr>
        <w:t>4 статьи</w:t>
      </w:r>
      <w:r w:rsidR="00051211">
        <w:rPr>
          <w:rFonts w:ascii="Times New Roman" w:hAnsi="Times New Roman"/>
          <w:sz w:val="28"/>
          <w:szCs w:val="28"/>
          <w:lang w:val="ru-RU"/>
        </w:rPr>
        <w:t xml:space="preserve"> </w:t>
      </w:r>
      <w:r w:rsidR="00D848A2" w:rsidRPr="00DD5013">
        <w:rPr>
          <w:rFonts w:ascii="Times New Roman" w:hAnsi="Times New Roman"/>
          <w:sz w:val="28"/>
          <w:szCs w:val="28"/>
          <w:lang w:val="ru-RU"/>
        </w:rPr>
        <w:t xml:space="preserve">156, </w:t>
      </w:r>
      <w:r w:rsidR="00051211">
        <w:rPr>
          <w:rFonts w:ascii="Times New Roman" w:hAnsi="Times New Roman"/>
          <w:sz w:val="28"/>
          <w:szCs w:val="28"/>
          <w:lang w:val="ru-RU"/>
        </w:rPr>
        <w:t xml:space="preserve">частью 4 статьи </w:t>
      </w:r>
      <w:r w:rsidR="00D848A2" w:rsidRPr="00DD5013">
        <w:rPr>
          <w:rFonts w:ascii="Times New Roman" w:hAnsi="Times New Roman"/>
          <w:sz w:val="28"/>
          <w:szCs w:val="28"/>
          <w:lang w:val="ru-RU"/>
        </w:rPr>
        <w:t>158 Жилищного кодекса Российской Федерации,</w:t>
      </w:r>
      <w:r w:rsidR="00D51ECF">
        <w:rPr>
          <w:rFonts w:ascii="Times New Roman" w:hAnsi="Times New Roman"/>
          <w:sz w:val="28"/>
          <w:szCs w:val="28"/>
          <w:lang w:val="ru-RU"/>
        </w:rPr>
        <w:t xml:space="preserve"> пунктами 31,</w:t>
      </w:r>
      <w:r w:rsidR="006B2786">
        <w:rPr>
          <w:rFonts w:ascii="Times New Roman" w:hAnsi="Times New Roman"/>
          <w:sz w:val="28"/>
          <w:szCs w:val="28"/>
          <w:lang w:val="ru-RU"/>
        </w:rPr>
        <w:t xml:space="preserve"> </w:t>
      </w:r>
      <w:r w:rsidR="00D51ECF">
        <w:rPr>
          <w:rFonts w:ascii="Times New Roman" w:hAnsi="Times New Roman"/>
          <w:sz w:val="28"/>
          <w:szCs w:val="28"/>
          <w:lang w:val="ru-RU"/>
        </w:rPr>
        <w:t>36 Правил содержания общего имущества в мног</w:t>
      </w:r>
      <w:r w:rsidR="003344BD">
        <w:rPr>
          <w:rFonts w:ascii="Times New Roman" w:hAnsi="Times New Roman"/>
          <w:sz w:val="28"/>
          <w:szCs w:val="28"/>
          <w:lang w:val="ru-RU"/>
        </w:rPr>
        <w:t>оквартирном доме, утвержденных П</w:t>
      </w:r>
      <w:r w:rsidR="00D51ECF">
        <w:rPr>
          <w:rFonts w:ascii="Times New Roman" w:hAnsi="Times New Roman"/>
          <w:sz w:val="28"/>
          <w:szCs w:val="28"/>
          <w:lang w:val="ru-RU"/>
        </w:rPr>
        <w:t xml:space="preserve">остановлением Правительства Российской Федерации от </w:t>
      </w:r>
      <w:r w:rsidR="004F1A79">
        <w:rPr>
          <w:rFonts w:ascii="Times New Roman" w:hAnsi="Times New Roman"/>
          <w:sz w:val="28"/>
          <w:szCs w:val="28"/>
          <w:lang w:val="ru-RU"/>
        </w:rPr>
        <w:t>13.08.2006 №491, методическими рекомендациями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w:t>
      </w:r>
      <w:r w:rsidR="003344BD">
        <w:rPr>
          <w:rFonts w:ascii="Times New Roman" w:hAnsi="Times New Roman"/>
          <w:sz w:val="28"/>
          <w:szCs w:val="28"/>
          <w:lang w:val="ru-RU"/>
        </w:rPr>
        <w:t xml:space="preserve">ым </w:t>
      </w:r>
      <w:r w:rsidR="004F1A79">
        <w:rPr>
          <w:rFonts w:ascii="Times New Roman" w:hAnsi="Times New Roman"/>
          <w:sz w:val="28"/>
          <w:szCs w:val="28"/>
          <w:lang w:val="ru-RU"/>
        </w:rPr>
        <w:t>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w:t>
      </w:r>
      <w:r w:rsidR="00B444EE">
        <w:rPr>
          <w:rFonts w:ascii="Times New Roman" w:hAnsi="Times New Roman"/>
          <w:sz w:val="28"/>
          <w:szCs w:val="28"/>
          <w:lang w:val="ru-RU"/>
        </w:rPr>
        <w:t>азмера такой платы, утвержденными</w:t>
      </w:r>
      <w:r w:rsidR="004F1A79">
        <w:rPr>
          <w:rFonts w:ascii="Times New Roman" w:hAnsi="Times New Roman"/>
          <w:sz w:val="28"/>
          <w:szCs w:val="28"/>
          <w:lang w:val="ru-RU"/>
        </w:rPr>
        <w:t xml:space="preserve"> приказом </w:t>
      </w:r>
      <w:r w:rsidR="003344BD">
        <w:rPr>
          <w:rFonts w:ascii="Times New Roman" w:hAnsi="Times New Roman"/>
          <w:sz w:val="28"/>
          <w:szCs w:val="28"/>
          <w:lang w:val="ru-RU"/>
        </w:rPr>
        <w:t xml:space="preserve">Министерства строительства и жилищно-коммунального хозяйства Российской Федерации </w:t>
      </w:r>
      <w:r w:rsidR="004F1A79">
        <w:rPr>
          <w:rFonts w:ascii="Times New Roman" w:hAnsi="Times New Roman"/>
          <w:sz w:val="28"/>
          <w:szCs w:val="28"/>
          <w:lang w:val="ru-RU"/>
        </w:rPr>
        <w:t xml:space="preserve"> от 06.04.2018 №213/</w:t>
      </w:r>
      <w:proofErr w:type="spellStart"/>
      <w:r w:rsidR="004F1A79">
        <w:rPr>
          <w:rFonts w:ascii="Times New Roman" w:hAnsi="Times New Roman"/>
          <w:sz w:val="28"/>
          <w:szCs w:val="28"/>
          <w:lang w:val="ru-RU"/>
        </w:rPr>
        <w:t>пр</w:t>
      </w:r>
      <w:proofErr w:type="spellEnd"/>
      <w:r w:rsidR="004F1A79">
        <w:rPr>
          <w:rFonts w:ascii="Times New Roman" w:hAnsi="Times New Roman"/>
          <w:sz w:val="28"/>
          <w:szCs w:val="28"/>
          <w:lang w:val="ru-RU"/>
        </w:rPr>
        <w:t>, методическими указаниями установления размера платы за пользование жилым помещением для нанимателей жилых помещений государственного или муниципального</w:t>
      </w:r>
      <w:r w:rsidR="00B444EE">
        <w:rPr>
          <w:rFonts w:ascii="Times New Roman" w:hAnsi="Times New Roman"/>
          <w:sz w:val="28"/>
          <w:szCs w:val="28"/>
          <w:lang w:val="ru-RU"/>
        </w:rPr>
        <w:t xml:space="preserve"> жилищного фонда, утвержденными</w:t>
      </w:r>
      <w:r w:rsidR="004F1A79">
        <w:rPr>
          <w:rFonts w:ascii="Times New Roman" w:hAnsi="Times New Roman"/>
          <w:sz w:val="28"/>
          <w:szCs w:val="28"/>
          <w:lang w:val="ru-RU"/>
        </w:rPr>
        <w:t xml:space="preserve"> приказом </w:t>
      </w:r>
      <w:r w:rsidR="003344BD" w:rsidRPr="003344BD">
        <w:rPr>
          <w:rFonts w:ascii="Times New Roman" w:hAnsi="Times New Roman"/>
          <w:sz w:val="28"/>
          <w:szCs w:val="28"/>
          <w:lang w:val="ru-RU"/>
        </w:rPr>
        <w:t xml:space="preserve">Министерства строительства и жилищно-коммунального хозяйства Российской Федерации  </w:t>
      </w:r>
      <w:r w:rsidR="004F1A79">
        <w:rPr>
          <w:rFonts w:ascii="Times New Roman" w:hAnsi="Times New Roman"/>
          <w:sz w:val="28"/>
          <w:szCs w:val="28"/>
          <w:lang w:val="ru-RU"/>
        </w:rPr>
        <w:t>от 27.09.2016 №668/</w:t>
      </w:r>
      <w:proofErr w:type="spellStart"/>
      <w:r w:rsidR="004F1A79">
        <w:rPr>
          <w:rFonts w:ascii="Times New Roman" w:hAnsi="Times New Roman"/>
          <w:sz w:val="28"/>
          <w:szCs w:val="28"/>
          <w:lang w:val="ru-RU"/>
        </w:rPr>
        <w:t>пр</w:t>
      </w:r>
      <w:proofErr w:type="spellEnd"/>
      <w:r w:rsidR="004F1A79">
        <w:rPr>
          <w:rFonts w:ascii="Times New Roman" w:hAnsi="Times New Roman"/>
          <w:sz w:val="28"/>
          <w:szCs w:val="28"/>
          <w:lang w:val="ru-RU"/>
        </w:rPr>
        <w:t xml:space="preserve">, </w:t>
      </w:r>
      <w:r w:rsidR="00D848A2" w:rsidRPr="00DD5013">
        <w:rPr>
          <w:rFonts w:ascii="Times New Roman" w:hAnsi="Times New Roman"/>
          <w:sz w:val="28"/>
          <w:szCs w:val="28"/>
          <w:lang w:val="ru-RU"/>
        </w:rPr>
        <w:t xml:space="preserve"> </w:t>
      </w:r>
      <w:r w:rsidRPr="007C047F">
        <w:rPr>
          <w:rFonts w:ascii="Times New Roman" w:hAnsi="Times New Roman"/>
          <w:sz w:val="28"/>
          <w:szCs w:val="28"/>
          <w:lang w:val="ru-RU"/>
        </w:rPr>
        <w:t>постановлением Кабинета Министров Республики Татарстан от 19.02.2010 №85 «О мерах по повышению эффективности системы защиты прав и интересов населения при предоставлении жилищных и коммунальных услуг»</w:t>
      </w:r>
      <w:r>
        <w:rPr>
          <w:rFonts w:ascii="Times New Roman" w:hAnsi="Times New Roman"/>
          <w:sz w:val="28"/>
          <w:szCs w:val="28"/>
          <w:lang w:val="ru-RU"/>
        </w:rPr>
        <w:t xml:space="preserve">, </w:t>
      </w:r>
      <w:r w:rsidR="00303451">
        <w:rPr>
          <w:rFonts w:ascii="Times New Roman" w:hAnsi="Times New Roman"/>
          <w:sz w:val="28"/>
          <w:szCs w:val="28"/>
          <w:lang w:val="ru-RU"/>
        </w:rPr>
        <w:t>постановлением Кабинета Министров Республики Татарстан от 09.04.2010 №250 «О</w:t>
      </w:r>
      <w:r w:rsidR="00303451" w:rsidRPr="00303451">
        <w:rPr>
          <w:rFonts w:ascii="Times New Roman" w:hAnsi="Times New Roman"/>
          <w:sz w:val="28"/>
          <w:szCs w:val="28"/>
          <w:lang w:val="ru-RU"/>
        </w:rPr>
        <w:t xml:space="preserve"> мерах по повышению</w:t>
      </w:r>
      <w:r w:rsidR="00303451">
        <w:rPr>
          <w:rFonts w:ascii="Times New Roman" w:hAnsi="Times New Roman"/>
          <w:sz w:val="28"/>
          <w:szCs w:val="28"/>
          <w:lang w:val="ru-RU"/>
        </w:rPr>
        <w:t xml:space="preserve"> качества оказываемых населению </w:t>
      </w:r>
      <w:r w:rsidR="00303451" w:rsidRPr="00303451">
        <w:rPr>
          <w:rFonts w:ascii="Times New Roman" w:hAnsi="Times New Roman"/>
          <w:sz w:val="28"/>
          <w:szCs w:val="28"/>
          <w:lang w:val="ru-RU"/>
        </w:rPr>
        <w:t>жилищных и коммунальных услуг и обоснованности</w:t>
      </w:r>
      <w:r>
        <w:rPr>
          <w:rFonts w:ascii="Times New Roman" w:hAnsi="Times New Roman"/>
          <w:sz w:val="28"/>
          <w:szCs w:val="28"/>
          <w:lang w:val="ru-RU"/>
        </w:rPr>
        <w:t xml:space="preserve"> размера платы за них»</w:t>
      </w:r>
      <w:r w:rsidR="004F1A79">
        <w:rPr>
          <w:rFonts w:ascii="Times New Roman" w:hAnsi="Times New Roman"/>
          <w:sz w:val="28"/>
          <w:szCs w:val="28"/>
          <w:lang w:val="ru-RU"/>
        </w:rPr>
        <w:t>, положением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w:t>
      </w:r>
      <w:r w:rsidR="00B444EE">
        <w:rPr>
          <w:rFonts w:ascii="Times New Roman" w:hAnsi="Times New Roman"/>
          <w:sz w:val="28"/>
          <w:szCs w:val="28"/>
          <w:lang w:val="ru-RU"/>
        </w:rPr>
        <w:t>бережные Челны, утвержденным</w:t>
      </w:r>
      <w:r w:rsidR="006B2786">
        <w:rPr>
          <w:rFonts w:ascii="Times New Roman" w:hAnsi="Times New Roman"/>
          <w:sz w:val="28"/>
          <w:szCs w:val="28"/>
          <w:lang w:val="ru-RU"/>
        </w:rPr>
        <w:t xml:space="preserve"> постановлением Исполнительно</w:t>
      </w:r>
      <w:r w:rsidR="00B444EE">
        <w:rPr>
          <w:rFonts w:ascii="Times New Roman" w:hAnsi="Times New Roman"/>
          <w:sz w:val="28"/>
          <w:szCs w:val="28"/>
          <w:lang w:val="ru-RU"/>
        </w:rPr>
        <w:t>го комитета от 26.12.2017 №8125</w:t>
      </w:r>
    </w:p>
    <w:p w:rsidR="006B2786" w:rsidRPr="0003230B" w:rsidRDefault="006B2786" w:rsidP="0003230B">
      <w:pPr>
        <w:autoSpaceDE w:val="0"/>
        <w:autoSpaceDN w:val="0"/>
        <w:adjustRightInd w:val="0"/>
        <w:spacing w:after="0" w:line="240" w:lineRule="auto"/>
        <w:ind w:firstLine="709"/>
        <w:jc w:val="both"/>
        <w:rPr>
          <w:rFonts w:ascii="Times New Roman" w:eastAsiaTheme="minorHAnsi" w:hAnsi="Times New Roman"/>
          <w:sz w:val="28"/>
          <w:szCs w:val="28"/>
          <w:lang w:val="ru-RU"/>
        </w:rPr>
      </w:pPr>
    </w:p>
    <w:p w:rsidR="00D848A2" w:rsidRDefault="00C65695" w:rsidP="00C65695">
      <w:pPr>
        <w:widowControl w:val="0"/>
        <w:autoSpaceDE w:val="0"/>
        <w:autoSpaceDN w:val="0"/>
        <w:adjustRightInd w:val="0"/>
        <w:spacing w:after="0" w:line="301" w:lineRule="exact"/>
        <w:jc w:val="center"/>
        <w:rPr>
          <w:rFonts w:ascii="Times New Roman" w:hAnsi="Times New Roman"/>
          <w:sz w:val="28"/>
          <w:szCs w:val="28"/>
          <w:lang w:val="ru-RU"/>
        </w:rPr>
      </w:pPr>
      <w:r>
        <w:rPr>
          <w:rFonts w:ascii="Times New Roman" w:hAnsi="Times New Roman"/>
          <w:sz w:val="28"/>
          <w:szCs w:val="28"/>
          <w:lang w:val="ru-RU"/>
        </w:rPr>
        <w:t>П</w:t>
      </w:r>
      <w:r w:rsidR="003344BD">
        <w:rPr>
          <w:rFonts w:ascii="Times New Roman" w:hAnsi="Times New Roman"/>
          <w:sz w:val="28"/>
          <w:szCs w:val="28"/>
          <w:lang w:val="ru-RU"/>
        </w:rPr>
        <w:t xml:space="preserve"> </w:t>
      </w:r>
      <w:r>
        <w:rPr>
          <w:rFonts w:ascii="Times New Roman" w:hAnsi="Times New Roman"/>
          <w:sz w:val="28"/>
          <w:szCs w:val="28"/>
          <w:lang w:val="ru-RU"/>
        </w:rPr>
        <w:t>О</w:t>
      </w:r>
      <w:r w:rsidR="003344BD">
        <w:rPr>
          <w:rFonts w:ascii="Times New Roman" w:hAnsi="Times New Roman"/>
          <w:sz w:val="28"/>
          <w:szCs w:val="28"/>
          <w:lang w:val="ru-RU"/>
        </w:rPr>
        <w:t xml:space="preserve"> </w:t>
      </w:r>
      <w:r>
        <w:rPr>
          <w:rFonts w:ascii="Times New Roman" w:hAnsi="Times New Roman"/>
          <w:sz w:val="28"/>
          <w:szCs w:val="28"/>
          <w:lang w:val="ru-RU"/>
        </w:rPr>
        <w:t>С</w:t>
      </w:r>
      <w:r w:rsidR="003344BD">
        <w:rPr>
          <w:rFonts w:ascii="Times New Roman" w:hAnsi="Times New Roman"/>
          <w:sz w:val="28"/>
          <w:szCs w:val="28"/>
          <w:lang w:val="ru-RU"/>
        </w:rPr>
        <w:t xml:space="preserve"> </w:t>
      </w:r>
      <w:r>
        <w:rPr>
          <w:rFonts w:ascii="Times New Roman" w:hAnsi="Times New Roman"/>
          <w:sz w:val="28"/>
          <w:szCs w:val="28"/>
          <w:lang w:val="ru-RU"/>
        </w:rPr>
        <w:t>Т</w:t>
      </w:r>
      <w:r w:rsidR="003344BD">
        <w:rPr>
          <w:rFonts w:ascii="Times New Roman" w:hAnsi="Times New Roman"/>
          <w:sz w:val="28"/>
          <w:szCs w:val="28"/>
          <w:lang w:val="ru-RU"/>
        </w:rPr>
        <w:t xml:space="preserve"> </w:t>
      </w:r>
      <w:r>
        <w:rPr>
          <w:rFonts w:ascii="Times New Roman" w:hAnsi="Times New Roman"/>
          <w:sz w:val="28"/>
          <w:szCs w:val="28"/>
          <w:lang w:val="ru-RU"/>
        </w:rPr>
        <w:t>А</w:t>
      </w:r>
      <w:r w:rsidR="003344BD">
        <w:rPr>
          <w:rFonts w:ascii="Times New Roman" w:hAnsi="Times New Roman"/>
          <w:sz w:val="28"/>
          <w:szCs w:val="28"/>
          <w:lang w:val="ru-RU"/>
        </w:rPr>
        <w:t xml:space="preserve"> </w:t>
      </w:r>
      <w:r>
        <w:rPr>
          <w:rFonts w:ascii="Times New Roman" w:hAnsi="Times New Roman"/>
          <w:sz w:val="28"/>
          <w:szCs w:val="28"/>
          <w:lang w:val="ru-RU"/>
        </w:rPr>
        <w:t>Н</w:t>
      </w:r>
      <w:r w:rsidR="003344BD">
        <w:rPr>
          <w:rFonts w:ascii="Times New Roman" w:hAnsi="Times New Roman"/>
          <w:sz w:val="28"/>
          <w:szCs w:val="28"/>
          <w:lang w:val="ru-RU"/>
        </w:rPr>
        <w:t xml:space="preserve"> </w:t>
      </w:r>
      <w:r>
        <w:rPr>
          <w:rFonts w:ascii="Times New Roman" w:hAnsi="Times New Roman"/>
          <w:sz w:val="28"/>
          <w:szCs w:val="28"/>
          <w:lang w:val="ru-RU"/>
        </w:rPr>
        <w:t>О</w:t>
      </w:r>
      <w:r w:rsidR="003344BD">
        <w:rPr>
          <w:rFonts w:ascii="Times New Roman" w:hAnsi="Times New Roman"/>
          <w:sz w:val="28"/>
          <w:szCs w:val="28"/>
          <w:lang w:val="ru-RU"/>
        </w:rPr>
        <w:t xml:space="preserve"> </w:t>
      </w:r>
      <w:r>
        <w:rPr>
          <w:rFonts w:ascii="Times New Roman" w:hAnsi="Times New Roman"/>
          <w:sz w:val="28"/>
          <w:szCs w:val="28"/>
          <w:lang w:val="ru-RU"/>
        </w:rPr>
        <w:t>В</w:t>
      </w:r>
      <w:r w:rsidR="003344BD">
        <w:rPr>
          <w:rFonts w:ascii="Times New Roman" w:hAnsi="Times New Roman"/>
          <w:sz w:val="28"/>
          <w:szCs w:val="28"/>
          <w:lang w:val="ru-RU"/>
        </w:rPr>
        <w:t xml:space="preserve"> </w:t>
      </w:r>
      <w:r>
        <w:rPr>
          <w:rFonts w:ascii="Times New Roman" w:hAnsi="Times New Roman"/>
          <w:sz w:val="28"/>
          <w:szCs w:val="28"/>
          <w:lang w:val="ru-RU"/>
        </w:rPr>
        <w:t>Л</w:t>
      </w:r>
      <w:r w:rsidR="003344BD">
        <w:rPr>
          <w:rFonts w:ascii="Times New Roman" w:hAnsi="Times New Roman"/>
          <w:sz w:val="28"/>
          <w:szCs w:val="28"/>
          <w:lang w:val="ru-RU"/>
        </w:rPr>
        <w:t xml:space="preserve"> </w:t>
      </w:r>
      <w:r>
        <w:rPr>
          <w:rFonts w:ascii="Times New Roman" w:hAnsi="Times New Roman"/>
          <w:sz w:val="28"/>
          <w:szCs w:val="28"/>
          <w:lang w:val="ru-RU"/>
        </w:rPr>
        <w:t>Я</w:t>
      </w:r>
      <w:r w:rsidR="003344BD">
        <w:rPr>
          <w:rFonts w:ascii="Times New Roman" w:hAnsi="Times New Roman"/>
          <w:sz w:val="28"/>
          <w:szCs w:val="28"/>
          <w:lang w:val="ru-RU"/>
        </w:rPr>
        <w:t xml:space="preserve"> </w:t>
      </w:r>
      <w:r>
        <w:rPr>
          <w:rFonts w:ascii="Times New Roman" w:hAnsi="Times New Roman"/>
          <w:sz w:val="28"/>
          <w:szCs w:val="28"/>
          <w:lang w:val="ru-RU"/>
        </w:rPr>
        <w:t>Ю:</w:t>
      </w:r>
    </w:p>
    <w:p w:rsidR="00C65695" w:rsidRPr="00DD5013" w:rsidRDefault="00C65695" w:rsidP="00D848A2">
      <w:pPr>
        <w:widowControl w:val="0"/>
        <w:autoSpaceDE w:val="0"/>
        <w:autoSpaceDN w:val="0"/>
        <w:adjustRightInd w:val="0"/>
        <w:spacing w:after="0" w:line="301" w:lineRule="exact"/>
        <w:rPr>
          <w:rFonts w:ascii="Times New Roman" w:hAnsi="Times New Roman"/>
          <w:sz w:val="28"/>
          <w:szCs w:val="28"/>
          <w:lang w:val="ru-RU"/>
        </w:rPr>
      </w:pPr>
    </w:p>
    <w:p w:rsidR="005A6A7D" w:rsidRDefault="0003230B" w:rsidP="00856165">
      <w:pPr>
        <w:pStyle w:val="a6"/>
        <w:widowControl w:val="0"/>
        <w:numPr>
          <w:ilvl w:val="0"/>
          <w:numId w:val="1"/>
        </w:numPr>
        <w:tabs>
          <w:tab w:val="num" w:pos="426"/>
        </w:tabs>
        <w:overflowPunct w:val="0"/>
        <w:autoSpaceDE w:val="0"/>
        <w:autoSpaceDN w:val="0"/>
        <w:adjustRightInd w:val="0"/>
        <w:spacing w:after="0" w:line="239" w:lineRule="auto"/>
        <w:ind w:left="0" w:firstLine="360"/>
        <w:jc w:val="both"/>
        <w:rPr>
          <w:rFonts w:ascii="Times New Roman" w:hAnsi="Times New Roman"/>
          <w:sz w:val="28"/>
          <w:szCs w:val="28"/>
          <w:lang w:val="ru-RU"/>
        </w:rPr>
      </w:pPr>
      <w:r>
        <w:rPr>
          <w:rFonts w:ascii="Times New Roman" w:hAnsi="Times New Roman"/>
          <w:sz w:val="28"/>
          <w:szCs w:val="28"/>
          <w:lang w:val="ru-RU"/>
        </w:rPr>
        <w:t xml:space="preserve">Установить и ввести в </w:t>
      </w:r>
      <w:r w:rsidR="00B4779A">
        <w:rPr>
          <w:rFonts w:ascii="Times New Roman" w:hAnsi="Times New Roman"/>
          <w:sz w:val="28"/>
          <w:szCs w:val="28"/>
          <w:lang w:val="ru-RU"/>
        </w:rPr>
        <w:t>действие с</w:t>
      </w:r>
      <w:r w:rsidR="00002478">
        <w:rPr>
          <w:rFonts w:ascii="Times New Roman" w:hAnsi="Times New Roman"/>
          <w:sz w:val="28"/>
          <w:szCs w:val="28"/>
          <w:lang w:val="ru-RU"/>
        </w:rPr>
        <w:t xml:space="preserve"> </w:t>
      </w:r>
      <w:r w:rsidR="003344BD">
        <w:rPr>
          <w:rFonts w:ascii="Times New Roman" w:hAnsi="Times New Roman"/>
          <w:sz w:val="28"/>
          <w:szCs w:val="28"/>
          <w:lang w:val="ru-RU"/>
        </w:rPr>
        <w:t>0</w:t>
      </w:r>
      <w:r w:rsidR="00002478">
        <w:rPr>
          <w:rFonts w:ascii="Times New Roman" w:hAnsi="Times New Roman"/>
          <w:sz w:val="28"/>
          <w:szCs w:val="28"/>
          <w:lang w:val="ru-RU"/>
        </w:rPr>
        <w:t>1</w:t>
      </w:r>
      <w:r w:rsidR="003344BD">
        <w:rPr>
          <w:rFonts w:ascii="Times New Roman" w:hAnsi="Times New Roman"/>
          <w:sz w:val="28"/>
          <w:szCs w:val="28"/>
          <w:lang w:val="ru-RU"/>
        </w:rPr>
        <w:t>.01.</w:t>
      </w:r>
      <w:r w:rsidR="00002478">
        <w:rPr>
          <w:rFonts w:ascii="Times New Roman" w:hAnsi="Times New Roman"/>
          <w:sz w:val="28"/>
          <w:szCs w:val="28"/>
          <w:lang w:val="ru-RU"/>
        </w:rPr>
        <w:t>2021</w:t>
      </w:r>
      <w:r>
        <w:rPr>
          <w:rFonts w:ascii="Times New Roman" w:hAnsi="Times New Roman"/>
          <w:sz w:val="28"/>
          <w:szCs w:val="28"/>
          <w:lang w:val="ru-RU"/>
        </w:rPr>
        <w:t xml:space="preserve">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w:t>
      </w:r>
      <w:r w:rsidR="00B4779A">
        <w:rPr>
          <w:rFonts w:ascii="Times New Roman" w:hAnsi="Times New Roman"/>
          <w:sz w:val="28"/>
          <w:szCs w:val="28"/>
          <w:lang w:val="ru-RU"/>
        </w:rPr>
        <w:t xml:space="preserve"> найма жилых помещений государственного и </w:t>
      </w:r>
      <w:r w:rsidR="00B4779A">
        <w:rPr>
          <w:rFonts w:ascii="Times New Roman" w:hAnsi="Times New Roman"/>
          <w:sz w:val="28"/>
          <w:szCs w:val="28"/>
          <w:lang w:val="ru-RU"/>
        </w:rPr>
        <w:lastRenderedPageBreak/>
        <w:t xml:space="preserve">муниципального жилищного фонда, </w:t>
      </w:r>
      <w:r>
        <w:rPr>
          <w:rFonts w:ascii="Times New Roman" w:hAnsi="Times New Roman"/>
          <w:sz w:val="28"/>
          <w:szCs w:val="28"/>
          <w:lang w:val="ru-RU"/>
        </w:rPr>
        <w:t xml:space="preserve"> </w:t>
      </w:r>
      <w:r w:rsidR="00B4779A">
        <w:rPr>
          <w:rFonts w:ascii="Times New Roman" w:hAnsi="Times New Roman"/>
          <w:sz w:val="28"/>
          <w:szCs w:val="28"/>
          <w:lang w:val="ru-RU"/>
        </w:rPr>
        <w:t xml:space="preserve">и размер платы за содержание жилого помещения для собственников жилых помещений, не принявших решения о выборе способа управления многоквартирным домом и (или) решения об </w:t>
      </w:r>
      <w:r w:rsidR="006B2786">
        <w:rPr>
          <w:rFonts w:ascii="Times New Roman" w:hAnsi="Times New Roman"/>
          <w:sz w:val="28"/>
          <w:szCs w:val="28"/>
          <w:lang w:val="ru-RU"/>
        </w:rPr>
        <w:t>у</w:t>
      </w:r>
      <w:r w:rsidR="00B4779A">
        <w:rPr>
          <w:rFonts w:ascii="Times New Roman" w:hAnsi="Times New Roman"/>
          <w:sz w:val="28"/>
          <w:szCs w:val="28"/>
          <w:lang w:val="ru-RU"/>
        </w:rPr>
        <w:t>становлении размера платы за содержание жилого помещения согласно приложению.</w:t>
      </w:r>
    </w:p>
    <w:p w:rsidR="00B4779A" w:rsidRDefault="00B4779A" w:rsidP="00856165">
      <w:pPr>
        <w:pStyle w:val="a6"/>
        <w:widowControl w:val="0"/>
        <w:numPr>
          <w:ilvl w:val="0"/>
          <w:numId w:val="1"/>
        </w:numPr>
        <w:tabs>
          <w:tab w:val="num" w:pos="426"/>
        </w:tabs>
        <w:overflowPunct w:val="0"/>
        <w:autoSpaceDE w:val="0"/>
        <w:autoSpaceDN w:val="0"/>
        <w:adjustRightInd w:val="0"/>
        <w:spacing w:after="0" w:line="239" w:lineRule="auto"/>
        <w:ind w:left="0" w:firstLine="360"/>
        <w:jc w:val="both"/>
        <w:rPr>
          <w:rFonts w:ascii="Times New Roman" w:hAnsi="Times New Roman"/>
          <w:sz w:val="28"/>
          <w:szCs w:val="28"/>
          <w:lang w:val="ru-RU"/>
        </w:rPr>
      </w:pPr>
      <w:r>
        <w:rPr>
          <w:rFonts w:ascii="Times New Roman" w:hAnsi="Times New Roman"/>
          <w:sz w:val="28"/>
          <w:szCs w:val="28"/>
          <w:lang w:val="ru-RU"/>
        </w:rPr>
        <w:t xml:space="preserve"> Установить, что размер платы за содержание жилого помещения в многоквартирном доме рассчитывается и изменяется в зависимости от состава предоставляемых услуг по содержанию жилого помещения и конструктивных особенностей многоквартирного дома.</w:t>
      </w:r>
    </w:p>
    <w:p w:rsidR="006B2786" w:rsidRDefault="006B2786" w:rsidP="00856165">
      <w:pPr>
        <w:pStyle w:val="a6"/>
        <w:widowControl w:val="0"/>
        <w:numPr>
          <w:ilvl w:val="0"/>
          <w:numId w:val="1"/>
        </w:numPr>
        <w:tabs>
          <w:tab w:val="num" w:pos="426"/>
        </w:tabs>
        <w:overflowPunct w:val="0"/>
        <w:autoSpaceDE w:val="0"/>
        <w:autoSpaceDN w:val="0"/>
        <w:adjustRightInd w:val="0"/>
        <w:spacing w:after="0" w:line="239" w:lineRule="auto"/>
        <w:ind w:left="0" w:firstLine="360"/>
        <w:jc w:val="both"/>
        <w:rPr>
          <w:rFonts w:ascii="Times New Roman" w:hAnsi="Times New Roman"/>
          <w:sz w:val="28"/>
          <w:szCs w:val="28"/>
          <w:lang w:val="ru-RU"/>
        </w:rPr>
      </w:pPr>
      <w:r>
        <w:rPr>
          <w:rFonts w:ascii="Times New Roman" w:hAnsi="Times New Roman"/>
          <w:sz w:val="28"/>
          <w:szCs w:val="28"/>
          <w:lang w:val="ru-RU"/>
        </w:rPr>
        <w:t>Размер платы за наем жилого помещения устанавливается в зависимости от качества и благоустройства жилого помещения, местоположения дома, с использованием коэффициентов, предусмотренных Положением о расчете размера платы</w:t>
      </w:r>
      <w:r w:rsidRPr="006715EF">
        <w:rPr>
          <w:lang w:val="ru-RU"/>
        </w:rPr>
        <w:t xml:space="preserve"> </w:t>
      </w:r>
      <w:r w:rsidRPr="006715EF">
        <w:rPr>
          <w:rFonts w:ascii="Times New Roman" w:hAnsi="Times New Roman"/>
          <w:sz w:val="28"/>
          <w:szCs w:val="28"/>
          <w:lang w:val="ru-RU"/>
        </w:rPr>
        <w:t>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 утвержденным постановлением Исполнительного комитета города Набережные Челны от 26.12.2017 №8125</w:t>
      </w:r>
      <w:r>
        <w:rPr>
          <w:rFonts w:ascii="Times New Roman" w:hAnsi="Times New Roman"/>
          <w:sz w:val="28"/>
          <w:szCs w:val="28"/>
          <w:lang w:val="ru-RU"/>
        </w:rPr>
        <w:t>.</w:t>
      </w:r>
    </w:p>
    <w:p w:rsidR="00B4779A" w:rsidRPr="00D540B3" w:rsidRDefault="00E851E4" w:rsidP="00D540B3">
      <w:pPr>
        <w:pStyle w:val="a6"/>
        <w:widowControl w:val="0"/>
        <w:numPr>
          <w:ilvl w:val="0"/>
          <w:numId w:val="1"/>
        </w:numPr>
        <w:tabs>
          <w:tab w:val="num" w:pos="426"/>
        </w:tabs>
        <w:overflowPunct w:val="0"/>
        <w:autoSpaceDE w:val="0"/>
        <w:autoSpaceDN w:val="0"/>
        <w:adjustRightInd w:val="0"/>
        <w:spacing w:after="0" w:line="239" w:lineRule="auto"/>
        <w:ind w:left="0" w:firstLine="360"/>
        <w:jc w:val="both"/>
        <w:rPr>
          <w:rFonts w:ascii="Times New Roman" w:hAnsi="Times New Roman"/>
          <w:sz w:val="28"/>
          <w:szCs w:val="28"/>
          <w:lang w:val="ru-RU"/>
        </w:rPr>
      </w:pPr>
      <w:r>
        <w:rPr>
          <w:rFonts w:ascii="Times New Roman" w:hAnsi="Times New Roman"/>
          <w:sz w:val="28"/>
          <w:szCs w:val="28"/>
          <w:lang w:val="ru-RU"/>
        </w:rPr>
        <w:t xml:space="preserve">Признать </w:t>
      </w:r>
      <w:r w:rsidR="00B4779A">
        <w:rPr>
          <w:rFonts w:ascii="Times New Roman" w:hAnsi="Times New Roman"/>
          <w:sz w:val="28"/>
          <w:szCs w:val="28"/>
          <w:lang w:val="ru-RU"/>
        </w:rPr>
        <w:t>утратившим</w:t>
      </w:r>
      <w:r w:rsidR="00D540B3">
        <w:rPr>
          <w:rFonts w:ascii="Times New Roman" w:hAnsi="Times New Roman"/>
          <w:sz w:val="28"/>
          <w:szCs w:val="28"/>
          <w:lang w:val="ru-RU"/>
        </w:rPr>
        <w:t xml:space="preserve"> силу </w:t>
      </w:r>
      <w:r w:rsidR="006B2786" w:rsidRPr="00D540B3">
        <w:rPr>
          <w:rFonts w:ascii="Times New Roman" w:hAnsi="Times New Roman"/>
          <w:sz w:val="28"/>
          <w:szCs w:val="28"/>
          <w:lang w:val="ru-RU"/>
        </w:rPr>
        <w:t>п</w:t>
      </w:r>
      <w:r w:rsidR="00B4779A" w:rsidRPr="00D540B3">
        <w:rPr>
          <w:rFonts w:ascii="Times New Roman" w:hAnsi="Times New Roman"/>
          <w:sz w:val="28"/>
          <w:szCs w:val="28"/>
          <w:lang w:val="ru-RU"/>
        </w:rPr>
        <w:t>остановление Исполнительного комитета от 2</w:t>
      </w:r>
      <w:r w:rsidR="009B1DCB" w:rsidRPr="00D540B3">
        <w:rPr>
          <w:rFonts w:ascii="Times New Roman" w:hAnsi="Times New Roman"/>
          <w:sz w:val="28"/>
          <w:szCs w:val="28"/>
          <w:lang w:val="ru-RU"/>
        </w:rPr>
        <w:t>4.12.201</w:t>
      </w:r>
      <w:r w:rsidR="00002478">
        <w:rPr>
          <w:rFonts w:ascii="Times New Roman" w:hAnsi="Times New Roman"/>
          <w:sz w:val="28"/>
          <w:szCs w:val="28"/>
          <w:lang w:val="ru-RU"/>
        </w:rPr>
        <w:t>9</w:t>
      </w:r>
      <w:r w:rsidR="00B4779A" w:rsidRPr="00D540B3">
        <w:rPr>
          <w:rFonts w:ascii="Times New Roman" w:hAnsi="Times New Roman"/>
          <w:sz w:val="28"/>
          <w:szCs w:val="28"/>
          <w:lang w:val="ru-RU"/>
        </w:rPr>
        <w:t xml:space="preserve"> №</w:t>
      </w:r>
      <w:r w:rsidR="00002478">
        <w:rPr>
          <w:rFonts w:ascii="Times New Roman" w:hAnsi="Times New Roman"/>
          <w:sz w:val="28"/>
          <w:szCs w:val="28"/>
          <w:lang w:val="ru-RU"/>
        </w:rPr>
        <w:t>6749</w:t>
      </w:r>
      <w:r w:rsidR="00B4779A" w:rsidRPr="00D540B3">
        <w:rPr>
          <w:rFonts w:ascii="Times New Roman" w:hAnsi="Times New Roman"/>
          <w:sz w:val="28"/>
          <w:szCs w:val="28"/>
          <w:lang w:val="ru-RU"/>
        </w:rPr>
        <w:t xml:space="preserve"> «О размере платы за пользование жилым помещением (платы за наем), платы за содержание жилых помещений жилищного фонда</w:t>
      </w:r>
      <w:r w:rsidR="009B1DCB" w:rsidRPr="00D540B3">
        <w:rPr>
          <w:rFonts w:ascii="Times New Roman" w:hAnsi="Times New Roman"/>
          <w:sz w:val="28"/>
          <w:szCs w:val="28"/>
          <w:lang w:val="ru-RU"/>
        </w:rPr>
        <w:t xml:space="preserve"> города Набережные Челны на 20</w:t>
      </w:r>
      <w:r w:rsidR="00002478">
        <w:rPr>
          <w:rFonts w:ascii="Times New Roman" w:hAnsi="Times New Roman"/>
          <w:sz w:val="28"/>
          <w:szCs w:val="28"/>
          <w:lang w:val="ru-RU"/>
        </w:rPr>
        <w:t>20</w:t>
      </w:r>
      <w:r w:rsidR="00B4779A" w:rsidRPr="00D540B3">
        <w:rPr>
          <w:rFonts w:ascii="Times New Roman" w:hAnsi="Times New Roman"/>
          <w:sz w:val="28"/>
          <w:szCs w:val="28"/>
          <w:lang w:val="ru-RU"/>
        </w:rPr>
        <w:t xml:space="preserve"> год»</w:t>
      </w:r>
      <w:r w:rsidR="00D540B3">
        <w:rPr>
          <w:rFonts w:ascii="Times New Roman" w:hAnsi="Times New Roman"/>
          <w:sz w:val="28"/>
          <w:szCs w:val="28"/>
          <w:lang w:val="ru-RU"/>
        </w:rPr>
        <w:t>.</w:t>
      </w:r>
    </w:p>
    <w:p w:rsidR="006B2786" w:rsidRPr="006715EF" w:rsidRDefault="006B2786" w:rsidP="006B2786">
      <w:pPr>
        <w:pStyle w:val="a6"/>
        <w:widowControl w:val="0"/>
        <w:numPr>
          <w:ilvl w:val="0"/>
          <w:numId w:val="1"/>
        </w:numPr>
        <w:tabs>
          <w:tab w:val="num" w:pos="426"/>
        </w:tabs>
        <w:overflowPunct w:val="0"/>
        <w:autoSpaceDE w:val="0"/>
        <w:autoSpaceDN w:val="0"/>
        <w:adjustRightInd w:val="0"/>
        <w:spacing w:after="0" w:line="239" w:lineRule="auto"/>
        <w:ind w:left="0" w:firstLine="360"/>
        <w:jc w:val="both"/>
        <w:rPr>
          <w:rFonts w:ascii="Times New Roman" w:hAnsi="Times New Roman"/>
          <w:sz w:val="28"/>
          <w:szCs w:val="28"/>
          <w:lang w:val="ru-RU"/>
        </w:rPr>
      </w:pPr>
      <w:r>
        <w:rPr>
          <w:rFonts w:ascii="Times New Roman" w:hAnsi="Times New Roman"/>
          <w:sz w:val="28"/>
          <w:szCs w:val="28"/>
          <w:lang w:val="ru-RU"/>
        </w:rPr>
        <w:t>Настоящее постановле</w:t>
      </w:r>
      <w:r w:rsidR="00CE704D">
        <w:rPr>
          <w:rFonts w:ascii="Times New Roman" w:hAnsi="Times New Roman"/>
          <w:sz w:val="28"/>
          <w:szCs w:val="28"/>
          <w:lang w:val="ru-RU"/>
        </w:rPr>
        <w:t>ние вступает в силу с 01.01.2021</w:t>
      </w:r>
      <w:r>
        <w:rPr>
          <w:rFonts w:ascii="Times New Roman" w:hAnsi="Times New Roman"/>
          <w:sz w:val="28"/>
          <w:szCs w:val="28"/>
          <w:lang w:val="ru-RU"/>
        </w:rPr>
        <w:t>.</w:t>
      </w:r>
    </w:p>
    <w:p w:rsidR="006B2786" w:rsidRDefault="006B2786" w:rsidP="006B2786">
      <w:pPr>
        <w:pStyle w:val="a6"/>
        <w:widowControl w:val="0"/>
        <w:numPr>
          <w:ilvl w:val="0"/>
          <w:numId w:val="1"/>
        </w:numPr>
        <w:tabs>
          <w:tab w:val="num" w:pos="426"/>
        </w:tabs>
        <w:overflowPunct w:val="0"/>
        <w:autoSpaceDE w:val="0"/>
        <w:autoSpaceDN w:val="0"/>
        <w:adjustRightInd w:val="0"/>
        <w:spacing w:after="0" w:line="239" w:lineRule="auto"/>
        <w:ind w:left="0" w:firstLine="360"/>
        <w:jc w:val="both"/>
        <w:rPr>
          <w:rFonts w:ascii="Times New Roman" w:hAnsi="Times New Roman"/>
          <w:sz w:val="28"/>
          <w:szCs w:val="28"/>
          <w:lang w:val="ru-RU"/>
        </w:rPr>
      </w:pPr>
      <w:r>
        <w:rPr>
          <w:rFonts w:ascii="Times New Roman" w:hAnsi="Times New Roman"/>
          <w:sz w:val="28"/>
          <w:szCs w:val="28"/>
          <w:lang w:val="ru-RU"/>
        </w:rPr>
        <w:t xml:space="preserve">Управлению </w:t>
      </w:r>
      <w:r w:rsidRPr="00856165">
        <w:rPr>
          <w:rFonts w:ascii="Times New Roman" w:hAnsi="Times New Roman"/>
          <w:sz w:val="28"/>
          <w:szCs w:val="28"/>
          <w:lang w:val="ru-RU"/>
        </w:rPr>
        <w:t xml:space="preserve">делопроизводством Исполнительного комитета </w:t>
      </w:r>
      <w:r>
        <w:rPr>
          <w:rFonts w:ascii="Times New Roman" w:hAnsi="Times New Roman"/>
          <w:sz w:val="28"/>
          <w:szCs w:val="28"/>
          <w:lang w:val="ru-RU"/>
        </w:rPr>
        <w:t>обеспечить опубликование настоящего постановления</w:t>
      </w:r>
      <w:r w:rsidRPr="00856165">
        <w:rPr>
          <w:rFonts w:ascii="Times New Roman" w:hAnsi="Times New Roman"/>
          <w:sz w:val="28"/>
          <w:szCs w:val="28"/>
          <w:lang w:val="ru-RU"/>
        </w:rPr>
        <w:t xml:space="preserve"> в газетах «</w:t>
      </w:r>
      <w:proofErr w:type="spellStart"/>
      <w:r w:rsidRPr="00856165">
        <w:rPr>
          <w:rFonts w:ascii="Times New Roman" w:hAnsi="Times New Roman"/>
          <w:sz w:val="28"/>
          <w:szCs w:val="28"/>
          <w:lang w:val="ru-RU"/>
        </w:rPr>
        <w:t>Челнинские</w:t>
      </w:r>
      <w:proofErr w:type="spellEnd"/>
      <w:r w:rsidRPr="00856165">
        <w:rPr>
          <w:rFonts w:ascii="Times New Roman" w:hAnsi="Times New Roman"/>
          <w:sz w:val="28"/>
          <w:szCs w:val="28"/>
          <w:lang w:val="ru-RU"/>
        </w:rPr>
        <w:t xml:space="preserve"> Извес</w:t>
      </w:r>
      <w:r>
        <w:rPr>
          <w:rFonts w:ascii="Times New Roman" w:hAnsi="Times New Roman"/>
          <w:sz w:val="28"/>
          <w:szCs w:val="28"/>
          <w:lang w:val="ru-RU"/>
        </w:rPr>
        <w:t>тия», «</w:t>
      </w:r>
      <w:proofErr w:type="spellStart"/>
      <w:r>
        <w:rPr>
          <w:rFonts w:ascii="Times New Roman" w:hAnsi="Times New Roman"/>
          <w:sz w:val="28"/>
          <w:szCs w:val="28"/>
          <w:lang w:val="ru-RU"/>
        </w:rPr>
        <w:t>Шахри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Чаллы</w:t>
      </w:r>
      <w:proofErr w:type="spellEnd"/>
      <w:r>
        <w:rPr>
          <w:rFonts w:ascii="Times New Roman" w:hAnsi="Times New Roman"/>
          <w:sz w:val="28"/>
          <w:szCs w:val="28"/>
          <w:lang w:val="ru-RU"/>
        </w:rPr>
        <w:t>» и размещение на официальном портале правовой информации Республики Татарстан (</w:t>
      </w:r>
      <w:proofErr w:type="spellStart"/>
      <w:r>
        <w:rPr>
          <w:rFonts w:ascii="Times New Roman" w:hAnsi="Times New Roman"/>
          <w:sz w:val="28"/>
          <w:szCs w:val="28"/>
        </w:rPr>
        <w:t>pravo</w:t>
      </w:r>
      <w:proofErr w:type="spellEnd"/>
      <w:r w:rsidRPr="00AE20E3">
        <w:rPr>
          <w:rFonts w:ascii="Times New Roman" w:hAnsi="Times New Roman"/>
          <w:sz w:val="28"/>
          <w:szCs w:val="28"/>
          <w:lang w:val="ru-RU"/>
        </w:rPr>
        <w:t>.</w:t>
      </w:r>
      <w:proofErr w:type="spellStart"/>
      <w:r>
        <w:rPr>
          <w:rFonts w:ascii="Times New Roman" w:hAnsi="Times New Roman"/>
          <w:sz w:val="28"/>
          <w:szCs w:val="28"/>
        </w:rPr>
        <w:t>tatarstan</w:t>
      </w:r>
      <w:proofErr w:type="spellEnd"/>
      <w:r w:rsidRPr="00AE20E3">
        <w:rPr>
          <w:rFonts w:ascii="Times New Roman" w:hAnsi="Times New Roman"/>
          <w:sz w:val="28"/>
          <w:szCs w:val="28"/>
          <w:lang w:val="ru-RU"/>
        </w:rPr>
        <w:t>.</w:t>
      </w:r>
      <w:proofErr w:type="spellStart"/>
      <w:r>
        <w:rPr>
          <w:rFonts w:ascii="Times New Roman" w:hAnsi="Times New Roman"/>
          <w:sz w:val="28"/>
          <w:szCs w:val="28"/>
        </w:rPr>
        <w:t>ru</w:t>
      </w:r>
      <w:proofErr w:type="spellEnd"/>
      <w:r w:rsidRPr="00AE20E3">
        <w:rPr>
          <w:rFonts w:ascii="Times New Roman" w:hAnsi="Times New Roman"/>
          <w:sz w:val="28"/>
          <w:szCs w:val="28"/>
          <w:lang w:val="ru-RU"/>
        </w:rPr>
        <w:t xml:space="preserve">) </w:t>
      </w:r>
      <w:r>
        <w:rPr>
          <w:rFonts w:ascii="Times New Roman" w:hAnsi="Times New Roman"/>
          <w:sz w:val="28"/>
          <w:szCs w:val="28"/>
          <w:lang w:val="ru-RU"/>
        </w:rPr>
        <w:t>и</w:t>
      </w:r>
      <w:r w:rsidRPr="00856165">
        <w:rPr>
          <w:rFonts w:ascii="Times New Roman" w:hAnsi="Times New Roman"/>
          <w:sz w:val="28"/>
          <w:szCs w:val="28"/>
          <w:lang w:val="ru-RU"/>
        </w:rPr>
        <w:t xml:space="preserve"> на официальном сайте </w:t>
      </w:r>
      <w:r w:rsidR="003344BD">
        <w:rPr>
          <w:rFonts w:ascii="Times New Roman" w:hAnsi="Times New Roman"/>
          <w:sz w:val="28"/>
          <w:szCs w:val="28"/>
          <w:lang w:val="ru-RU"/>
        </w:rPr>
        <w:t>города Набережные Челны в сети Интернет</w:t>
      </w:r>
      <w:r w:rsidRPr="00856165">
        <w:rPr>
          <w:rFonts w:ascii="Times New Roman" w:hAnsi="Times New Roman"/>
          <w:sz w:val="28"/>
          <w:szCs w:val="28"/>
          <w:lang w:val="ru-RU"/>
        </w:rPr>
        <w:t xml:space="preserve">. </w:t>
      </w:r>
    </w:p>
    <w:p w:rsidR="006B2786" w:rsidRPr="00856165" w:rsidRDefault="006B2786" w:rsidP="006B2786">
      <w:pPr>
        <w:pStyle w:val="a6"/>
        <w:widowControl w:val="0"/>
        <w:numPr>
          <w:ilvl w:val="0"/>
          <w:numId w:val="1"/>
        </w:numPr>
        <w:tabs>
          <w:tab w:val="num" w:pos="426"/>
        </w:tabs>
        <w:overflowPunct w:val="0"/>
        <w:autoSpaceDE w:val="0"/>
        <w:autoSpaceDN w:val="0"/>
        <w:adjustRightInd w:val="0"/>
        <w:spacing w:after="0" w:line="239" w:lineRule="auto"/>
        <w:ind w:left="0" w:firstLine="360"/>
        <w:jc w:val="both"/>
        <w:rPr>
          <w:rFonts w:ascii="Times New Roman" w:hAnsi="Times New Roman"/>
          <w:sz w:val="28"/>
          <w:szCs w:val="28"/>
          <w:lang w:val="ru-RU"/>
        </w:rPr>
      </w:pPr>
      <w:r w:rsidRPr="00856165">
        <w:rPr>
          <w:rFonts w:ascii="Times New Roman" w:hAnsi="Times New Roman"/>
          <w:sz w:val="28"/>
          <w:szCs w:val="28"/>
          <w:lang w:val="ru-RU"/>
        </w:rPr>
        <w:t xml:space="preserve">Контроль за исполнением настоящего постановления оставляю за собой. </w:t>
      </w:r>
    </w:p>
    <w:p w:rsidR="006B2786" w:rsidRPr="00DD5013" w:rsidRDefault="006B2786" w:rsidP="006B2786">
      <w:pPr>
        <w:widowControl w:val="0"/>
        <w:autoSpaceDE w:val="0"/>
        <w:autoSpaceDN w:val="0"/>
        <w:adjustRightInd w:val="0"/>
        <w:spacing w:after="0" w:line="200" w:lineRule="exact"/>
        <w:rPr>
          <w:rFonts w:ascii="Times New Roman" w:hAnsi="Times New Roman"/>
          <w:sz w:val="28"/>
          <w:szCs w:val="28"/>
          <w:lang w:val="ru-RU"/>
        </w:rPr>
      </w:pPr>
    </w:p>
    <w:p w:rsidR="006B2786" w:rsidRPr="00DD5013" w:rsidRDefault="006B2786" w:rsidP="006B2786">
      <w:pPr>
        <w:widowControl w:val="0"/>
        <w:autoSpaceDE w:val="0"/>
        <w:autoSpaceDN w:val="0"/>
        <w:adjustRightInd w:val="0"/>
        <w:spacing w:after="0" w:line="200" w:lineRule="exact"/>
        <w:rPr>
          <w:rFonts w:ascii="Times New Roman" w:hAnsi="Times New Roman"/>
          <w:sz w:val="28"/>
          <w:szCs w:val="28"/>
          <w:lang w:val="ru-RU"/>
        </w:rPr>
      </w:pPr>
    </w:p>
    <w:p w:rsidR="006B2786" w:rsidRDefault="006B2786" w:rsidP="006B2786">
      <w:pPr>
        <w:widowControl w:val="0"/>
        <w:autoSpaceDE w:val="0"/>
        <w:autoSpaceDN w:val="0"/>
        <w:adjustRightInd w:val="0"/>
        <w:spacing w:after="0" w:line="200" w:lineRule="exact"/>
        <w:rPr>
          <w:rFonts w:ascii="Times New Roman" w:hAnsi="Times New Roman"/>
          <w:sz w:val="28"/>
          <w:szCs w:val="28"/>
          <w:lang w:val="ru-RU"/>
        </w:rPr>
      </w:pPr>
    </w:p>
    <w:p w:rsidR="00795BD6"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795BD6"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795BD6"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795BD6"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795BD6"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795BD6"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795BD6"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795BD6"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795BD6"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795BD6"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795BD6"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795BD6" w:rsidRPr="00DD5013" w:rsidRDefault="00795BD6" w:rsidP="006B2786">
      <w:pPr>
        <w:widowControl w:val="0"/>
        <w:autoSpaceDE w:val="0"/>
        <w:autoSpaceDN w:val="0"/>
        <w:adjustRightInd w:val="0"/>
        <w:spacing w:after="0" w:line="200" w:lineRule="exact"/>
        <w:rPr>
          <w:rFonts w:ascii="Times New Roman" w:hAnsi="Times New Roman"/>
          <w:sz w:val="28"/>
          <w:szCs w:val="28"/>
          <w:lang w:val="ru-RU"/>
        </w:rPr>
      </w:pPr>
    </w:p>
    <w:p w:rsidR="006B2786" w:rsidRPr="00DD5013" w:rsidRDefault="006B2786" w:rsidP="006B2786">
      <w:pPr>
        <w:widowControl w:val="0"/>
        <w:autoSpaceDE w:val="0"/>
        <w:autoSpaceDN w:val="0"/>
        <w:adjustRightInd w:val="0"/>
        <w:spacing w:after="0" w:line="296" w:lineRule="exact"/>
        <w:rPr>
          <w:rFonts w:ascii="Times New Roman" w:hAnsi="Times New Roman"/>
          <w:sz w:val="28"/>
          <w:szCs w:val="28"/>
          <w:lang w:val="ru-RU"/>
        </w:rPr>
      </w:pPr>
    </w:p>
    <w:p w:rsidR="00002478" w:rsidRPr="00002478" w:rsidRDefault="00002478" w:rsidP="00002478">
      <w:pPr>
        <w:pStyle w:val="a6"/>
        <w:widowControl w:val="0"/>
        <w:overflowPunct w:val="0"/>
        <w:autoSpaceDE w:val="0"/>
        <w:autoSpaceDN w:val="0"/>
        <w:adjustRightInd w:val="0"/>
        <w:spacing w:after="0" w:line="239" w:lineRule="auto"/>
        <w:ind w:left="0"/>
        <w:jc w:val="both"/>
        <w:rPr>
          <w:rFonts w:ascii="Times New Roman" w:hAnsi="Times New Roman"/>
          <w:sz w:val="28"/>
          <w:szCs w:val="28"/>
          <w:lang w:val="ru-RU"/>
        </w:rPr>
      </w:pPr>
      <w:r w:rsidRPr="00002478">
        <w:rPr>
          <w:rFonts w:ascii="Times New Roman" w:hAnsi="Times New Roman"/>
          <w:sz w:val="28"/>
          <w:szCs w:val="28"/>
          <w:lang w:val="ru-RU"/>
        </w:rPr>
        <w:t>Руководитель</w:t>
      </w:r>
    </w:p>
    <w:p w:rsidR="006B2786" w:rsidRDefault="00002478" w:rsidP="00002478">
      <w:pPr>
        <w:pStyle w:val="a6"/>
        <w:widowControl w:val="0"/>
        <w:overflowPunct w:val="0"/>
        <w:autoSpaceDE w:val="0"/>
        <w:autoSpaceDN w:val="0"/>
        <w:adjustRightInd w:val="0"/>
        <w:spacing w:after="0" w:line="239" w:lineRule="auto"/>
        <w:ind w:left="0"/>
        <w:jc w:val="both"/>
        <w:rPr>
          <w:rFonts w:ascii="Times New Roman" w:hAnsi="Times New Roman"/>
          <w:sz w:val="28"/>
          <w:szCs w:val="28"/>
          <w:lang w:val="ru-RU"/>
        </w:rPr>
      </w:pPr>
      <w:r w:rsidRPr="00002478">
        <w:rPr>
          <w:rFonts w:ascii="Times New Roman" w:hAnsi="Times New Roman"/>
          <w:sz w:val="28"/>
          <w:szCs w:val="28"/>
          <w:lang w:val="ru-RU"/>
        </w:rPr>
        <w:t xml:space="preserve">Исполнительного комитета                                                              </w:t>
      </w:r>
      <w:r>
        <w:rPr>
          <w:rFonts w:ascii="Times New Roman" w:hAnsi="Times New Roman"/>
          <w:sz w:val="28"/>
          <w:szCs w:val="28"/>
          <w:lang w:val="ru-RU"/>
        </w:rPr>
        <w:t xml:space="preserve">     Ф.Ш. Салахов</w:t>
      </w:r>
    </w:p>
    <w:p w:rsidR="006B2786" w:rsidRDefault="006B2786" w:rsidP="006B2786">
      <w:pPr>
        <w:pStyle w:val="a6"/>
        <w:widowControl w:val="0"/>
        <w:overflowPunct w:val="0"/>
        <w:autoSpaceDE w:val="0"/>
        <w:autoSpaceDN w:val="0"/>
        <w:adjustRightInd w:val="0"/>
        <w:spacing w:after="0" w:line="239" w:lineRule="auto"/>
        <w:jc w:val="both"/>
        <w:rPr>
          <w:rFonts w:ascii="Times New Roman" w:hAnsi="Times New Roman"/>
          <w:sz w:val="28"/>
          <w:szCs w:val="28"/>
          <w:lang w:val="ru-RU"/>
        </w:rPr>
      </w:pPr>
    </w:p>
    <w:p w:rsidR="006B2786" w:rsidRDefault="006B2786" w:rsidP="006B2786">
      <w:pPr>
        <w:pStyle w:val="a6"/>
        <w:widowControl w:val="0"/>
        <w:overflowPunct w:val="0"/>
        <w:autoSpaceDE w:val="0"/>
        <w:autoSpaceDN w:val="0"/>
        <w:adjustRightInd w:val="0"/>
        <w:spacing w:after="0" w:line="239" w:lineRule="auto"/>
        <w:jc w:val="both"/>
        <w:rPr>
          <w:rFonts w:ascii="Times New Roman" w:hAnsi="Times New Roman"/>
          <w:sz w:val="28"/>
          <w:szCs w:val="28"/>
          <w:lang w:val="ru-RU"/>
        </w:rPr>
      </w:pPr>
    </w:p>
    <w:p w:rsidR="006B2786" w:rsidRDefault="006B2786" w:rsidP="006B2786">
      <w:pPr>
        <w:pStyle w:val="a6"/>
        <w:widowControl w:val="0"/>
        <w:overflowPunct w:val="0"/>
        <w:autoSpaceDE w:val="0"/>
        <w:autoSpaceDN w:val="0"/>
        <w:adjustRightInd w:val="0"/>
        <w:spacing w:after="0" w:line="239" w:lineRule="auto"/>
        <w:jc w:val="both"/>
        <w:rPr>
          <w:rFonts w:ascii="Times New Roman" w:hAnsi="Times New Roman"/>
          <w:sz w:val="28"/>
          <w:szCs w:val="28"/>
          <w:lang w:val="ru-RU"/>
        </w:rPr>
      </w:pPr>
    </w:p>
    <w:p w:rsidR="00B4779A" w:rsidRDefault="00B4779A" w:rsidP="006D302A">
      <w:pPr>
        <w:pStyle w:val="a6"/>
        <w:widowControl w:val="0"/>
        <w:overflowPunct w:val="0"/>
        <w:autoSpaceDE w:val="0"/>
        <w:autoSpaceDN w:val="0"/>
        <w:adjustRightInd w:val="0"/>
        <w:spacing w:after="0" w:line="239" w:lineRule="auto"/>
        <w:jc w:val="both"/>
        <w:rPr>
          <w:rFonts w:ascii="Times New Roman" w:hAnsi="Times New Roman"/>
          <w:sz w:val="28"/>
          <w:szCs w:val="28"/>
          <w:lang w:val="ru-RU"/>
        </w:rPr>
      </w:pPr>
    </w:p>
    <w:p w:rsidR="006B2786" w:rsidRDefault="006B2786" w:rsidP="006D302A">
      <w:pPr>
        <w:pStyle w:val="a6"/>
        <w:widowControl w:val="0"/>
        <w:overflowPunct w:val="0"/>
        <w:autoSpaceDE w:val="0"/>
        <w:autoSpaceDN w:val="0"/>
        <w:adjustRightInd w:val="0"/>
        <w:spacing w:after="0" w:line="239" w:lineRule="auto"/>
        <w:jc w:val="both"/>
        <w:rPr>
          <w:rFonts w:ascii="Times New Roman" w:hAnsi="Times New Roman"/>
          <w:sz w:val="28"/>
          <w:szCs w:val="28"/>
          <w:lang w:val="ru-RU"/>
        </w:rPr>
      </w:pPr>
    </w:p>
    <w:p w:rsidR="006B2786" w:rsidRPr="006B2786" w:rsidRDefault="006B2786" w:rsidP="006B2786">
      <w:pPr>
        <w:spacing w:after="0" w:line="259" w:lineRule="auto"/>
        <w:ind w:firstLine="5387"/>
        <w:jc w:val="both"/>
        <w:rPr>
          <w:rFonts w:ascii="Times New Roman" w:eastAsiaTheme="minorHAnsi" w:hAnsi="Times New Roman"/>
          <w:sz w:val="28"/>
          <w:szCs w:val="28"/>
          <w:lang w:val="ru-RU"/>
        </w:rPr>
      </w:pPr>
      <w:bookmarkStart w:id="0" w:name="_GoBack"/>
      <w:bookmarkEnd w:id="0"/>
      <w:r w:rsidRPr="006B2786">
        <w:rPr>
          <w:rFonts w:ascii="Times New Roman" w:eastAsiaTheme="minorHAnsi" w:hAnsi="Times New Roman"/>
          <w:sz w:val="28"/>
          <w:szCs w:val="28"/>
          <w:lang w:val="ru-RU"/>
        </w:rPr>
        <w:lastRenderedPageBreak/>
        <w:t xml:space="preserve">Приложение </w:t>
      </w:r>
    </w:p>
    <w:p w:rsidR="006B2786" w:rsidRPr="006B2786" w:rsidRDefault="006B2786" w:rsidP="006B2786">
      <w:pPr>
        <w:spacing w:after="0" w:line="259" w:lineRule="auto"/>
        <w:ind w:firstLine="5387"/>
        <w:jc w:val="both"/>
        <w:rPr>
          <w:rFonts w:ascii="Times New Roman" w:eastAsiaTheme="minorHAnsi" w:hAnsi="Times New Roman"/>
          <w:sz w:val="28"/>
          <w:szCs w:val="28"/>
          <w:lang w:val="ru-RU"/>
        </w:rPr>
      </w:pPr>
      <w:r w:rsidRPr="006B2786">
        <w:rPr>
          <w:rFonts w:ascii="Times New Roman" w:eastAsiaTheme="minorHAnsi" w:hAnsi="Times New Roman"/>
          <w:sz w:val="28"/>
          <w:szCs w:val="28"/>
          <w:lang w:val="ru-RU"/>
        </w:rPr>
        <w:t>к постановлению</w:t>
      </w:r>
    </w:p>
    <w:p w:rsidR="006B2786" w:rsidRPr="006B2786" w:rsidRDefault="006B2786" w:rsidP="006B2786">
      <w:pPr>
        <w:spacing w:after="0" w:line="259" w:lineRule="auto"/>
        <w:ind w:firstLine="5387"/>
        <w:jc w:val="both"/>
        <w:rPr>
          <w:rFonts w:ascii="Times New Roman" w:eastAsiaTheme="minorHAnsi" w:hAnsi="Times New Roman"/>
          <w:sz w:val="28"/>
          <w:szCs w:val="28"/>
          <w:lang w:val="ru-RU"/>
        </w:rPr>
      </w:pPr>
      <w:r w:rsidRPr="006B2786">
        <w:rPr>
          <w:rFonts w:ascii="Times New Roman" w:eastAsiaTheme="minorHAnsi" w:hAnsi="Times New Roman"/>
          <w:sz w:val="28"/>
          <w:szCs w:val="28"/>
          <w:lang w:val="ru-RU"/>
        </w:rPr>
        <w:t xml:space="preserve">Исполнительного комитета </w:t>
      </w:r>
    </w:p>
    <w:p w:rsidR="006B2786" w:rsidRPr="006B2786" w:rsidRDefault="000E4BC8" w:rsidP="006B2786">
      <w:pPr>
        <w:spacing w:after="0" w:line="259" w:lineRule="auto"/>
        <w:ind w:firstLine="5387"/>
        <w:jc w:val="both"/>
        <w:rPr>
          <w:rFonts w:ascii="Times New Roman" w:eastAsiaTheme="minorHAnsi" w:hAnsi="Times New Roman"/>
          <w:sz w:val="28"/>
          <w:szCs w:val="28"/>
          <w:lang w:val="ru-RU"/>
        </w:rPr>
      </w:pPr>
      <w:r>
        <w:rPr>
          <w:rFonts w:ascii="Times New Roman" w:eastAsiaTheme="minorHAnsi" w:hAnsi="Times New Roman"/>
          <w:sz w:val="28"/>
          <w:szCs w:val="28"/>
          <w:lang w:val="ru-RU"/>
        </w:rPr>
        <w:t>о</w:t>
      </w:r>
      <w:r w:rsidR="006B2786" w:rsidRPr="006B2786">
        <w:rPr>
          <w:rFonts w:ascii="Times New Roman" w:eastAsiaTheme="minorHAnsi" w:hAnsi="Times New Roman"/>
          <w:sz w:val="28"/>
          <w:szCs w:val="28"/>
          <w:lang w:val="ru-RU"/>
        </w:rPr>
        <w:t xml:space="preserve">т «__» </w:t>
      </w:r>
      <w:r w:rsidR="006B2786">
        <w:rPr>
          <w:rFonts w:ascii="Times New Roman" w:eastAsiaTheme="minorHAnsi" w:hAnsi="Times New Roman"/>
          <w:sz w:val="28"/>
          <w:szCs w:val="28"/>
          <w:lang w:val="ru-RU"/>
        </w:rPr>
        <w:t>__________</w:t>
      </w:r>
      <w:r w:rsidR="009B1DCB">
        <w:rPr>
          <w:rFonts w:ascii="Times New Roman" w:eastAsiaTheme="minorHAnsi" w:hAnsi="Times New Roman"/>
          <w:sz w:val="28"/>
          <w:szCs w:val="28"/>
          <w:lang w:val="ru-RU"/>
        </w:rPr>
        <w:t>20</w:t>
      </w:r>
      <w:r w:rsidR="00002478">
        <w:rPr>
          <w:rFonts w:ascii="Times New Roman" w:eastAsiaTheme="minorHAnsi" w:hAnsi="Times New Roman"/>
          <w:sz w:val="28"/>
          <w:szCs w:val="28"/>
          <w:lang w:val="ru-RU"/>
        </w:rPr>
        <w:t>20</w:t>
      </w:r>
      <w:r w:rsidR="006B2786" w:rsidRPr="006B2786">
        <w:rPr>
          <w:rFonts w:ascii="Times New Roman" w:eastAsiaTheme="minorHAnsi" w:hAnsi="Times New Roman"/>
          <w:sz w:val="28"/>
          <w:szCs w:val="28"/>
          <w:lang w:val="ru-RU"/>
        </w:rPr>
        <w:t xml:space="preserve"> №__</w:t>
      </w:r>
    </w:p>
    <w:p w:rsidR="006B2786" w:rsidRDefault="006B2786" w:rsidP="006D302A">
      <w:pPr>
        <w:pStyle w:val="a6"/>
        <w:widowControl w:val="0"/>
        <w:overflowPunct w:val="0"/>
        <w:autoSpaceDE w:val="0"/>
        <w:autoSpaceDN w:val="0"/>
        <w:adjustRightInd w:val="0"/>
        <w:spacing w:after="0" w:line="239" w:lineRule="auto"/>
        <w:jc w:val="both"/>
        <w:rPr>
          <w:rFonts w:ascii="Times New Roman" w:hAnsi="Times New Roman"/>
          <w:sz w:val="28"/>
          <w:szCs w:val="28"/>
          <w:lang w:val="ru-RU"/>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3829"/>
        <w:gridCol w:w="2410"/>
        <w:gridCol w:w="2268"/>
      </w:tblGrid>
      <w:tr w:rsidR="0067794C" w:rsidRPr="00795BD6" w:rsidTr="0067794C">
        <w:trPr>
          <w:trHeight w:val="1549"/>
        </w:trPr>
        <w:tc>
          <w:tcPr>
            <w:tcW w:w="736" w:type="dxa"/>
            <w:tcBorders>
              <w:top w:val="single" w:sz="4" w:space="0" w:color="000000"/>
              <w:left w:val="single" w:sz="4" w:space="0" w:color="000000"/>
              <w:bottom w:val="single" w:sz="4" w:space="0" w:color="000000"/>
              <w:right w:val="single" w:sz="4" w:space="0" w:color="000000"/>
            </w:tcBorders>
            <w:vAlign w:val="center"/>
            <w:hideMark/>
          </w:tcPr>
          <w:p w:rsidR="0067794C" w:rsidRPr="00E25BBE" w:rsidRDefault="0067794C" w:rsidP="00F14452">
            <w:pPr>
              <w:spacing w:after="0" w:line="240" w:lineRule="auto"/>
              <w:jc w:val="center"/>
              <w:rPr>
                <w:rFonts w:ascii="Times New Roman" w:hAnsi="Times New Roman"/>
                <w:sz w:val="26"/>
                <w:szCs w:val="26"/>
                <w:lang w:val="ru-RU"/>
              </w:rPr>
            </w:pPr>
            <w:r w:rsidRPr="00E25BBE">
              <w:rPr>
                <w:rFonts w:ascii="Times New Roman" w:hAnsi="Times New Roman"/>
                <w:sz w:val="26"/>
                <w:szCs w:val="26"/>
                <w:lang w:val="ru-RU"/>
              </w:rPr>
              <w:t>№ п/п</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Pr="00E25BBE" w:rsidRDefault="0067794C" w:rsidP="00F14452">
            <w:pPr>
              <w:spacing w:after="0" w:line="240" w:lineRule="auto"/>
              <w:ind w:right="665"/>
              <w:jc w:val="center"/>
              <w:rPr>
                <w:rFonts w:ascii="Times New Roman" w:hAnsi="Times New Roman"/>
                <w:sz w:val="26"/>
                <w:szCs w:val="26"/>
                <w:lang w:val="ru-RU"/>
              </w:rPr>
            </w:pPr>
            <w:r w:rsidRPr="00E25BBE">
              <w:rPr>
                <w:rFonts w:ascii="Times New Roman" w:hAnsi="Times New Roman"/>
                <w:sz w:val="26"/>
                <w:szCs w:val="26"/>
                <w:lang w:val="ru-RU"/>
              </w:rPr>
              <w:t>Наименование платежа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E25BBE" w:rsidRDefault="0067794C" w:rsidP="00F14452">
            <w:pPr>
              <w:spacing w:after="0" w:line="240" w:lineRule="auto"/>
              <w:ind w:left="-108" w:right="-108"/>
              <w:jc w:val="center"/>
              <w:rPr>
                <w:rFonts w:ascii="Times New Roman" w:hAnsi="Times New Roman"/>
                <w:sz w:val="26"/>
                <w:szCs w:val="26"/>
                <w:lang w:val="ru-RU"/>
              </w:rPr>
            </w:pPr>
            <w:r w:rsidRPr="00E25BBE">
              <w:rPr>
                <w:rFonts w:ascii="Times New Roman" w:hAnsi="Times New Roman"/>
                <w:sz w:val="26"/>
                <w:szCs w:val="26"/>
                <w:lang w:val="ru-RU"/>
              </w:rPr>
              <w:t>Единица измерения</w:t>
            </w:r>
          </w:p>
          <w:p w:rsidR="0067794C" w:rsidRPr="00E25BBE" w:rsidRDefault="0067794C" w:rsidP="00F14452">
            <w:pPr>
              <w:spacing w:after="0" w:line="240" w:lineRule="auto"/>
              <w:ind w:left="-108" w:right="-108"/>
              <w:jc w:val="center"/>
              <w:rPr>
                <w:rFonts w:ascii="Times New Roman" w:hAnsi="Times New Roman"/>
                <w:sz w:val="26"/>
                <w:szCs w:val="26"/>
                <w:lang w:val="ru-RU"/>
              </w:rPr>
            </w:pPr>
            <w:r w:rsidRPr="00E25BBE">
              <w:rPr>
                <w:rFonts w:ascii="Times New Roman" w:hAnsi="Times New Roman"/>
                <w:sz w:val="26"/>
                <w:szCs w:val="26"/>
                <w:lang w:val="ru-RU"/>
              </w:rPr>
              <w:t>услуги</w:t>
            </w:r>
          </w:p>
        </w:tc>
        <w:tc>
          <w:tcPr>
            <w:tcW w:w="2268" w:type="dxa"/>
            <w:tcBorders>
              <w:top w:val="single" w:sz="4" w:space="0" w:color="000000"/>
              <w:left w:val="single" w:sz="4" w:space="0" w:color="000000"/>
              <w:bottom w:val="single" w:sz="4" w:space="0" w:color="000000"/>
              <w:right w:val="single" w:sz="4" w:space="0" w:color="000000"/>
            </w:tcBorders>
          </w:tcPr>
          <w:p w:rsidR="0067794C" w:rsidRPr="004412FF" w:rsidRDefault="0067794C" w:rsidP="00B94579">
            <w:pPr>
              <w:spacing w:after="0" w:line="240" w:lineRule="auto"/>
              <w:jc w:val="center"/>
              <w:rPr>
                <w:rFonts w:ascii="Times New Roman" w:hAnsi="Times New Roman"/>
                <w:sz w:val="26"/>
                <w:szCs w:val="26"/>
                <w:lang w:val="ru-RU"/>
              </w:rPr>
            </w:pPr>
            <w:r w:rsidRPr="004412FF">
              <w:rPr>
                <w:rFonts w:ascii="Times New Roman" w:hAnsi="Times New Roman"/>
                <w:sz w:val="26"/>
                <w:szCs w:val="26"/>
                <w:lang w:val="ru-RU"/>
              </w:rPr>
              <w:t>Тариф за единицу измерения услуги</w:t>
            </w:r>
          </w:p>
          <w:p w:rsidR="0067794C" w:rsidRPr="004412FF" w:rsidRDefault="009B1DCB" w:rsidP="00B94579">
            <w:pPr>
              <w:spacing w:after="0" w:line="240" w:lineRule="auto"/>
              <w:jc w:val="center"/>
              <w:rPr>
                <w:rFonts w:ascii="Times New Roman" w:hAnsi="Times New Roman"/>
                <w:sz w:val="26"/>
                <w:szCs w:val="26"/>
                <w:lang w:val="ru-RU"/>
              </w:rPr>
            </w:pPr>
            <w:r>
              <w:rPr>
                <w:rFonts w:ascii="Times New Roman" w:hAnsi="Times New Roman"/>
                <w:sz w:val="26"/>
                <w:szCs w:val="26"/>
                <w:lang w:val="ru-RU"/>
              </w:rPr>
              <w:t>с</w:t>
            </w:r>
            <w:r w:rsidR="00002478">
              <w:rPr>
                <w:rFonts w:ascii="Times New Roman" w:hAnsi="Times New Roman"/>
                <w:sz w:val="26"/>
                <w:szCs w:val="26"/>
                <w:lang w:val="ru-RU"/>
              </w:rPr>
              <w:t xml:space="preserve"> 01.01.2021</w:t>
            </w:r>
            <w:r w:rsidR="0067794C">
              <w:rPr>
                <w:rFonts w:ascii="Times New Roman" w:hAnsi="Times New Roman"/>
                <w:sz w:val="26"/>
                <w:szCs w:val="26"/>
                <w:lang w:val="ru-RU"/>
              </w:rPr>
              <w:t>, в руб.</w:t>
            </w:r>
          </w:p>
        </w:tc>
      </w:tr>
      <w:tr w:rsidR="0067794C" w:rsidRPr="00365375" w:rsidTr="0067794C">
        <w:trPr>
          <w:trHeight w:val="260"/>
        </w:trPr>
        <w:tc>
          <w:tcPr>
            <w:tcW w:w="736" w:type="dxa"/>
            <w:tcBorders>
              <w:top w:val="single" w:sz="4" w:space="0" w:color="000000"/>
              <w:left w:val="single" w:sz="4" w:space="0" w:color="000000"/>
              <w:bottom w:val="single" w:sz="4" w:space="0" w:color="000000"/>
              <w:right w:val="single" w:sz="4" w:space="0" w:color="000000"/>
            </w:tcBorders>
            <w:vAlign w:val="center"/>
            <w:hideMark/>
          </w:tcPr>
          <w:p w:rsidR="0067794C" w:rsidRPr="00365375" w:rsidRDefault="0067794C" w:rsidP="00F14452">
            <w:pPr>
              <w:spacing w:after="0" w:line="240" w:lineRule="auto"/>
              <w:jc w:val="center"/>
              <w:rPr>
                <w:rFonts w:ascii="Times New Roman" w:hAnsi="Times New Roman"/>
                <w:sz w:val="26"/>
                <w:szCs w:val="26"/>
                <w:lang w:val="ru-RU"/>
              </w:rPr>
            </w:pPr>
            <w:r w:rsidRPr="00365375">
              <w:rPr>
                <w:rFonts w:ascii="Times New Roman" w:hAnsi="Times New Roman"/>
                <w:sz w:val="26"/>
                <w:szCs w:val="26"/>
                <w:lang w:val="ru-RU"/>
              </w:rPr>
              <w:t>1</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Pr="00365375" w:rsidRDefault="0067794C" w:rsidP="00F14452">
            <w:pPr>
              <w:spacing w:after="0" w:line="240" w:lineRule="auto"/>
              <w:jc w:val="center"/>
              <w:rPr>
                <w:rFonts w:ascii="Times New Roman" w:hAnsi="Times New Roman"/>
                <w:sz w:val="26"/>
                <w:szCs w:val="26"/>
                <w:lang w:val="ru-RU"/>
              </w:rPr>
            </w:pPr>
            <w:r w:rsidRPr="00365375">
              <w:rPr>
                <w:rFonts w:ascii="Times New Roman" w:hAnsi="Times New Roman"/>
                <w:sz w:val="26"/>
                <w:szCs w:val="26"/>
                <w:lang w:val="ru-RU"/>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365375" w:rsidRDefault="0067794C" w:rsidP="00F14452">
            <w:pPr>
              <w:spacing w:after="0" w:line="240" w:lineRule="auto"/>
              <w:jc w:val="center"/>
              <w:rPr>
                <w:rFonts w:ascii="Times New Roman" w:hAnsi="Times New Roman"/>
                <w:sz w:val="26"/>
                <w:szCs w:val="26"/>
                <w:lang w:val="ru-RU"/>
              </w:rPr>
            </w:pPr>
            <w:r w:rsidRPr="00365375">
              <w:rPr>
                <w:rFonts w:ascii="Times New Roman" w:hAnsi="Times New Roman"/>
                <w:sz w:val="26"/>
                <w:szCs w:val="26"/>
                <w:lang w:val="ru-RU"/>
              </w:rPr>
              <w:t>3</w:t>
            </w:r>
          </w:p>
        </w:tc>
        <w:tc>
          <w:tcPr>
            <w:tcW w:w="2268" w:type="dxa"/>
            <w:tcBorders>
              <w:top w:val="single" w:sz="4" w:space="0" w:color="000000"/>
              <w:left w:val="single" w:sz="4" w:space="0" w:color="000000"/>
              <w:bottom w:val="single" w:sz="4" w:space="0" w:color="000000"/>
              <w:right w:val="single" w:sz="4" w:space="0" w:color="000000"/>
            </w:tcBorders>
          </w:tcPr>
          <w:p w:rsidR="0067794C" w:rsidRPr="00B94579"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4</w:t>
            </w:r>
          </w:p>
        </w:tc>
      </w:tr>
      <w:tr w:rsidR="0067794C" w:rsidTr="0067794C">
        <w:trPr>
          <w:trHeight w:val="715"/>
        </w:trPr>
        <w:tc>
          <w:tcPr>
            <w:tcW w:w="736" w:type="dxa"/>
            <w:tcBorders>
              <w:top w:val="single" w:sz="4" w:space="0" w:color="000000"/>
              <w:left w:val="single" w:sz="4" w:space="0" w:color="000000"/>
              <w:bottom w:val="single" w:sz="4" w:space="0" w:color="000000"/>
              <w:right w:val="single" w:sz="4" w:space="0" w:color="000000"/>
            </w:tcBorders>
            <w:vAlign w:val="center"/>
            <w:hideMark/>
          </w:tcPr>
          <w:p w:rsidR="0067794C" w:rsidRPr="00365375" w:rsidRDefault="0067794C" w:rsidP="00F14452">
            <w:pPr>
              <w:spacing w:after="0" w:line="240" w:lineRule="auto"/>
              <w:jc w:val="center"/>
              <w:rPr>
                <w:rFonts w:ascii="Times New Roman" w:hAnsi="Times New Roman"/>
                <w:sz w:val="26"/>
                <w:szCs w:val="26"/>
                <w:lang w:val="ru-RU"/>
              </w:rPr>
            </w:pPr>
            <w:r w:rsidRPr="00365375">
              <w:rPr>
                <w:rFonts w:ascii="Times New Roman" w:hAnsi="Times New Roman"/>
                <w:sz w:val="26"/>
                <w:szCs w:val="26"/>
                <w:lang w:val="ru-RU"/>
              </w:rPr>
              <w:t>1</w:t>
            </w:r>
            <w:r w:rsidR="008768E3">
              <w:rPr>
                <w:rFonts w:ascii="Times New Roman" w:hAnsi="Times New Roman"/>
                <w:sz w:val="26"/>
                <w:szCs w:val="26"/>
                <w:lang w:val="ru-RU"/>
              </w:rPr>
              <w:t>.</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AE20E3">
            <w:pPr>
              <w:spacing w:after="0" w:line="240" w:lineRule="auto"/>
              <w:rPr>
                <w:rFonts w:ascii="Times New Roman" w:hAnsi="Times New Roman"/>
                <w:sz w:val="26"/>
                <w:szCs w:val="26"/>
                <w:lang w:val="ru-RU"/>
              </w:rPr>
            </w:pPr>
            <w:r w:rsidRPr="00B94579">
              <w:rPr>
                <w:rFonts w:ascii="Times New Roman" w:hAnsi="Times New Roman"/>
                <w:sz w:val="26"/>
                <w:szCs w:val="26"/>
                <w:lang w:val="ru-RU"/>
              </w:rPr>
              <w:t>Базовый размер платы за наем жилого помещения</w:t>
            </w:r>
            <w:r>
              <w:rPr>
                <w:rFonts w:ascii="Times New Roman" w:hAnsi="Times New Roman"/>
                <w:sz w:val="26"/>
                <w:szCs w:val="26"/>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4A1840" w:rsidRDefault="00670E0D" w:rsidP="00B94579">
            <w:pPr>
              <w:spacing w:after="0" w:line="240" w:lineRule="auto"/>
              <w:jc w:val="center"/>
              <w:rPr>
                <w:rFonts w:ascii="Times New Roman" w:hAnsi="Times New Roman"/>
                <w:sz w:val="26"/>
                <w:szCs w:val="26"/>
                <w:highlight w:val="yellow"/>
                <w:vertAlign w:val="superscript"/>
                <w:lang w:val="ru-RU"/>
              </w:rPr>
            </w:pPr>
            <w:r>
              <w:rPr>
                <w:rFonts w:ascii="Times New Roman" w:hAnsi="Times New Roman"/>
                <w:sz w:val="26"/>
                <w:szCs w:val="26"/>
                <w:lang w:val="ru-RU"/>
              </w:rPr>
              <w:t>7,12*</w:t>
            </w:r>
          </w:p>
        </w:tc>
      </w:tr>
      <w:tr w:rsidR="0067794C" w:rsidTr="0067794C">
        <w:trPr>
          <w:trHeight w:val="1214"/>
        </w:trPr>
        <w:tc>
          <w:tcPr>
            <w:tcW w:w="736" w:type="dxa"/>
            <w:tcBorders>
              <w:top w:val="single" w:sz="4" w:space="0" w:color="000000"/>
              <w:left w:val="single" w:sz="4" w:space="0" w:color="000000"/>
              <w:bottom w:val="single" w:sz="4" w:space="0" w:color="000000"/>
              <w:right w:val="single" w:sz="4" w:space="0" w:color="000000"/>
            </w:tcBorders>
            <w:vAlign w:val="center"/>
            <w:hideMark/>
          </w:tcPr>
          <w:p w:rsidR="0067794C" w:rsidRPr="0056179F"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2</w:t>
            </w:r>
            <w:r w:rsidR="008768E3">
              <w:rPr>
                <w:rFonts w:ascii="Times New Roman" w:hAnsi="Times New Roman"/>
                <w:sz w:val="26"/>
                <w:szCs w:val="26"/>
                <w:lang w:val="ru-RU"/>
              </w:rPr>
              <w:t>.</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Default="0067794C" w:rsidP="00F14452">
            <w:pPr>
              <w:spacing w:after="0" w:line="240" w:lineRule="auto"/>
              <w:rPr>
                <w:rFonts w:ascii="Times New Roman" w:hAnsi="Times New Roman"/>
                <w:sz w:val="26"/>
                <w:szCs w:val="26"/>
              </w:rPr>
            </w:pPr>
            <w:proofErr w:type="spellStart"/>
            <w:r>
              <w:rPr>
                <w:rFonts w:ascii="Times New Roman" w:hAnsi="Times New Roman"/>
                <w:sz w:val="26"/>
                <w:szCs w:val="26"/>
              </w:rPr>
              <w:t>Управление</w:t>
            </w:r>
            <w:proofErr w:type="spellEnd"/>
            <w:r>
              <w:rPr>
                <w:rFonts w:ascii="Times New Roman" w:hAnsi="Times New Roman"/>
                <w:sz w:val="26"/>
                <w:szCs w:val="26"/>
              </w:rPr>
              <w:t xml:space="preserve"> </w:t>
            </w:r>
            <w:proofErr w:type="spellStart"/>
            <w:r>
              <w:rPr>
                <w:rFonts w:ascii="Times New Roman" w:hAnsi="Times New Roman"/>
                <w:sz w:val="26"/>
                <w:szCs w:val="26"/>
              </w:rPr>
              <w:t>жилищным</w:t>
            </w:r>
            <w:proofErr w:type="spellEnd"/>
            <w:r>
              <w:rPr>
                <w:rFonts w:ascii="Times New Roman" w:hAnsi="Times New Roman"/>
                <w:sz w:val="26"/>
                <w:szCs w:val="26"/>
              </w:rPr>
              <w:t xml:space="preserve"> </w:t>
            </w:r>
            <w:proofErr w:type="spellStart"/>
            <w:r>
              <w:rPr>
                <w:rFonts w:ascii="Times New Roman" w:hAnsi="Times New Roman"/>
                <w:sz w:val="26"/>
                <w:szCs w:val="26"/>
              </w:rPr>
              <w:t>фондом</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B94579" w:rsidRDefault="00002478" w:rsidP="00B94579">
            <w:pPr>
              <w:spacing w:after="0" w:line="240" w:lineRule="auto"/>
              <w:jc w:val="center"/>
              <w:rPr>
                <w:rFonts w:ascii="Times New Roman" w:hAnsi="Times New Roman"/>
                <w:sz w:val="26"/>
                <w:szCs w:val="26"/>
                <w:lang w:val="ru-RU"/>
              </w:rPr>
            </w:pPr>
            <w:r>
              <w:rPr>
                <w:rFonts w:ascii="Times New Roman" w:hAnsi="Times New Roman"/>
                <w:sz w:val="26"/>
                <w:szCs w:val="26"/>
                <w:lang w:val="ru-RU"/>
              </w:rPr>
              <w:t>3,10</w:t>
            </w:r>
          </w:p>
        </w:tc>
      </w:tr>
      <w:tr w:rsidR="0067794C" w:rsidRPr="00795BD6" w:rsidTr="0067794C">
        <w:trPr>
          <w:trHeight w:val="767"/>
        </w:trPr>
        <w:tc>
          <w:tcPr>
            <w:tcW w:w="736" w:type="dxa"/>
            <w:tcBorders>
              <w:top w:val="single" w:sz="4" w:space="0" w:color="000000"/>
              <w:left w:val="single" w:sz="4" w:space="0" w:color="000000"/>
              <w:bottom w:val="single" w:sz="4" w:space="0" w:color="000000"/>
              <w:right w:val="single" w:sz="4" w:space="0" w:color="000000"/>
            </w:tcBorders>
            <w:vAlign w:val="center"/>
            <w:hideMark/>
          </w:tcPr>
          <w:p w:rsidR="0067794C" w:rsidRPr="0056179F"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3</w:t>
            </w:r>
            <w:r w:rsidR="008768E3">
              <w:rPr>
                <w:rFonts w:ascii="Times New Roman" w:hAnsi="Times New Roman"/>
                <w:sz w:val="26"/>
                <w:szCs w:val="26"/>
                <w:lang w:val="ru-RU"/>
              </w:rPr>
              <w:t>.</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rPr>
                <w:rFonts w:ascii="Times New Roman" w:hAnsi="Times New Roman"/>
                <w:sz w:val="26"/>
                <w:szCs w:val="26"/>
                <w:lang w:val="ru-RU"/>
              </w:rPr>
            </w:pPr>
            <w:r w:rsidRPr="00A91E27">
              <w:rPr>
                <w:rFonts w:ascii="Times New Roman" w:hAnsi="Times New Roman"/>
                <w:sz w:val="26"/>
                <w:szCs w:val="26"/>
                <w:lang w:val="ru-RU"/>
              </w:rPr>
              <w:t xml:space="preserve">Санитарное содержание мест общего пользования, в том числе: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A91E27" w:rsidRDefault="0067794C" w:rsidP="00B94579">
            <w:pPr>
              <w:spacing w:after="0" w:line="240" w:lineRule="auto"/>
              <w:jc w:val="center"/>
              <w:rPr>
                <w:rFonts w:ascii="Times New Roman" w:hAnsi="Times New Roman"/>
                <w:sz w:val="26"/>
                <w:szCs w:val="26"/>
                <w:lang w:val="ru-RU"/>
              </w:rPr>
            </w:pPr>
          </w:p>
        </w:tc>
      </w:tr>
      <w:tr w:rsidR="0067794C" w:rsidTr="0067794C">
        <w:trPr>
          <w:trHeight w:val="989"/>
        </w:trPr>
        <w:tc>
          <w:tcPr>
            <w:tcW w:w="736" w:type="dxa"/>
            <w:tcBorders>
              <w:top w:val="single" w:sz="4" w:space="0" w:color="000000"/>
              <w:left w:val="single" w:sz="4" w:space="0" w:color="000000"/>
              <w:bottom w:val="single" w:sz="4" w:space="0" w:color="000000"/>
              <w:right w:val="single" w:sz="4" w:space="0" w:color="000000"/>
            </w:tcBorders>
            <w:vAlign w:val="center"/>
          </w:tcPr>
          <w:p w:rsidR="0067794C" w:rsidRPr="00A91E27"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3.1.</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rPr>
                <w:rFonts w:ascii="Times New Roman" w:hAnsi="Times New Roman"/>
                <w:sz w:val="26"/>
                <w:szCs w:val="26"/>
                <w:lang w:val="ru-RU"/>
              </w:rPr>
            </w:pPr>
            <w:r w:rsidRPr="00A91E27">
              <w:rPr>
                <w:rFonts w:ascii="Times New Roman" w:hAnsi="Times New Roman"/>
                <w:sz w:val="26"/>
                <w:szCs w:val="26"/>
                <w:lang w:val="ru-RU"/>
              </w:rPr>
              <w:t>- уборка внутридомовых мест общего пользования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jc w:val="center"/>
              <w:rPr>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B94579" w:rsidRDefault="00002478" w:rsidP="00B94579">
            <w:pPr>
              <w:spacing w:after="0" w:line="240" w:lineRule="auto"/>
              <w:jc w:val="center"/>
              <w:rPr>
                <w:rFonts w:ascii="Times New Roman" w:hAnsi="Times New Roman"/>
                <w:sz w:val="26"/>
                <w:szCs w:val="26"/>
                <w:lang w:val="ru-RU"/>
              </w:rPr>
            </w:pPr>
            <w:r>
              <w:rPr>
                <w:rFonts w:ascii="Times New Roman" w:hAnsi="Times New Roman"/>
                <w:sz w:val="26"/>
                <w:szCs w:val="26"/>
                <w:lang w:val="ru-RU"/>
              </w:rPr>
              <w:t>1,9</w:t>
            </w:r>
            <w:r w:rsidR="0067794C">
              <w:rPr>
                <w:rFonts w:ascii="Times New Roman" w:hAnsi="Times New Roman"/>
                <w:sz w:val="26"/>
                <w:szCs w:val="26"/>
                <w:lang w:val="ru-RU"/>
              </w:rPr>
              <w:t>5</w:t>
            </w:r>
          </w:p>
        </w:tc>
      </w:tr>
      <w:tr w:rsidR="0067794C" w:rsidTr="0067794C">
        <w:trPr>
          <w:trHeight w:val="991"/>
        </w:trPr>
        <w:tc>
          <w:tcPr>
            <w:tcW w:w="736" w:type="dxa"/>
            <w:tcBorders>
              <w:top w:val="single" w:sz="4" w:space="0" w:color="000000"/>
              <w:left w:val="single" w:sz="4" w:space="0" w:color="000000"/>
              <w:bottom w:val="single" w:sz="4" w:space="0" w:color="000000"/>
              <w:right w:val="single" w:sz="4" w:space="0" w:color="000000"/>
            </w:tcBorders>
            <w:vAlign w:val="center"/>
          </w:tcPr>
          <w:p w:rsidR="0067794C" w:rsidRPr="00F14524"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3.2.</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Default="0067794C" w:rsidP="00F14452">
            <w:pPr>
              <w:spacing w:after="0" w:line="240" w:lineRule="auto"/>
              <w:rPr>
                <w:rFonts w:ascii="Times New Roman" w:hAnsi="Times New Roman"/>
                <w:sz w:val="26"/>
                <w:szCs w:val="26"/>
              </w:rPr>
            </w:pPr>
            <w:r>
              <w:rPr>
                <w:rFonts w:ascii="Times New Roman" w:hAnsi="Times New Roman"/>
                <w:sz w:val="26"/>
                <w:szCs w:val="26"/>
              </w:rPr>
              <w:t>-</w:t>
            </w:r>
            <w:proofErr w:type="spellStart"/>
            <w:r>
              <w:rPr>
                <w:rFonts w:ascii="Times New Roman" w:hAnsi="Times New Roman"/>
                <w:sz w:val="26"/>
                <w:szCs w:val="26"/>
              </w:rPr>
              <w:t>уборка</w:t>
            </w:r>
            <w:proofErr w:type="spellEnd"/>
            <w:r>
              <w:rPr>
                <w:rFonts w:ascii="Times New Roman" w:hAnsi="Times New Roman"/>
                <w:sz w:val="26"/>
                <w:szCs w:val="26"/>
              </w:rPr>
              <w:t xml:space="preserve"> </w:t>
            </w:r>
            <w:proofErr w:type="spellStart"/>
            <w:r>
              <w:rPr>
                <w:rFonts w:ascii="Times New Roman" w:hAnsi="Times New Roman"/>
                <w:sz w:val="26"/>
                <w:szCs w:val="26"/>
              </w:rPr>
              <w:t>придомовой</w:t>
            </w:r>
            <w:proofErr w:type="spellEnd"/>
            <w:r>
              <w:rPr>
                <w:rFonts w:ascii="Times New Roman" w:hAnsi="Times New Roman"/>
                <w:sz w:val="26"/>
                <w:szCs w:val="26"/>
              </w:rPr>
              <w:t xml:space="preserve"> </w:t>
            </w:r>
            <w:proofErr w:type="spellStart"/>
            <w:r>
              <w:rPr>
                <w:rFonts w:ascii="Times New Roman" w:hAnsi="Times New Roman"/>
                <w:sz w:val="26"/>
                <w:szCs w:val="26"/>
              </w:rPr>
              <w:t>территории</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jc w:val="center"/>
              <w:rPr>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B94579" w:rsidRDefault="0067794C" w:rsidP="00002478">
            <w:pPr>
              <w:spacing w:after="0" w:line="240" w:lineRule="auto"/>
              <w:jc w:val="center"/>
              <w:rPr>
                <w:rFonts w:ascii="Times New Roman" w:hAnsi="Times New Roman"/>
                <w:sz w:val="26"/>
                <w:szCs w:val="26"/>
                <w:lang w:val="ru-RU"/>
              </w:rPr>
            </w:pPr>
            <w:r>
              <w:rPr>
                <w:rFonts w:ascii="Times New Roman" w:hAnsi="Times New Roman"/>
                <w:sz w:val="26"/>
                <w:szCs w:val="26"/>
                <w:lang w:val="ru-RU"/>
              </w:rPr>
              <w:t>2,</w:t>
            </w:r>
            <w:r w:rsidR="00002478">
              <w:rPr>
                <w:rFonts w:ascii="Times New Roman" w:hAnsi="Times New Roman"/>
                <w:sz w:val="26"/>
                <w:szCs w:val="26"/>
                <w:lang w:val="ru-RU"/>
              </w:rPr>
              <w:t>70</w:t>
            </w:r>
          </w:p>
        </w:tc>
      </w:tr>
      <w:tr w:rsidR="0067794C" w:rsidTr="0067794C">
        <w:trPr>
          <w:trHeight w:val="989"/>
        </w:trPr>
        <w:tc>
          <w:tcPr>
            <w:tcW w:w="736" w:type="dxa"/>
            <w:tcBorders>
              <w:top w:val="single" w:sz="4" w:space="0" w:color="000000"/>
              <w:left w:val="single" w:sz="4" w:space="0" w:color="000000"/>
              <w:bottom w:val="single" w:sz="4" w:space="0" w:color="000000"/>
              <w:right w:val="single" w:sz="4" w:space="0" w:color="000000"/>
            </w:tcBorders>
            <w:vAlign w:val="center"/>
          </w:tcPr>
          <w:p w:rsidR="0067794C" w:rsidRPr="00F14524"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3.3.</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Default="0067794C" w:rsidP="00F14452">
            <w:pPr>
              <w:spacing w:after="0" w:line="240" w:lineRule="auto"/>
              <w:rPr>
                <w:rFonts w:ascii="Times New Roman" w:hAnsi="Times New Roman"/>
                <w:sz w:val="26"/>
                <w:szCs w:val="26"/>
              </w:rPr>
            </w:pPr>
            <w:r>
              <w:rPr>
                <w:rFonts w:ascii="Times New Roman" w:hAnsi="Times New Roman"/>
                <w:sz w:val="26"/>
                <w:szCs w:val="26"/>
              </w:rPr>
              <w:t>-</w:t>
            </w:r>
            <w:proofErr w:type="spellStart"/>
            <w:r>
              <w:rPr>
                <w:rFonts w:ascii="Times New Roman" w:hAnsi="Times New Roman"/>
                <w:sz w:val="26"/>
                <w:szCs w:val="26"/>
              </w:rPr>
              <w:t>обслуживание</w:t>
            </w:r>
            <w:proofErr w:type="spellEnd"/>
            <w:r>
              <w:rPr>
                <w:rFonts w:ascii="Times New Roman" w:hAnsi="Times New Roman"/>
                <w:sz w:val="26"/>
                <w:szCs w:val="26"/>
              </w:rPr>
              <w:t xml:space="preserve"> </w:t>
            </w:r>
            <w:proofErr w:type="spellStart"/>
            <w:r>
              <w:rPr>
                <w:rFonts w:ascii="Times New Roman" w:hAnsi="Times New Roman"/>
                <w:sz w:val="26"/>
                <w:szCs w:val="26"/>
              </w:rPr>
              <w:t>мусоропроводов</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jc w:val="center"/>
              <w:rPr>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B94579" w:rsidRDefault="0067794C" w:rsidP="00B94579">
            <w:pPr>
              <w:spacing w:after="0" w:line="240" w:lineRule="auto"/>
              <w:jc w:val="center"/>
              <w:rPr>
                <w:rFonts w:ascii="Times New Roman" w:hAnsi="Times New Roman"/>
                <w:sz w:val="26"/>
                <w:szCs w:val="26"/>
                <w:lang w:val="ru-RU"/>
              </w:rPr>
            </w:pPr>
            <w:r>
              <w:rPr>
                <w:rFonts w:ascii="Times New Roman" w:hAnsi="Times New Roman"/>
                <w:sz w:val="26"/>
                <w:szCs w:val="26"/>
                <w:lang w:val="ru-RU"/>
              </w:rPr>
              <w:t>1,45</w:t>
            </w:r>
          </w:p>
        </w:tc>
      </w:tr>
      <w:tr w:rsidR="0067794C" w:rsidTr="0067794C">
        <w:trPr>
          <w:trHeight w:val="715"/>
        </w:trPr>
        <w:tc>
          <w:tcPr>
            <w:tcW w:w="736" w:type="dxa"/>
            <w:tcBorders>
              <w:top w:val="single" w:sz="4" w:space="0" w:color="000000"/>
              <w:left w:val="single" w:sz="4" w:space="0" w:color="000000"/>
              <w:bottom w:val="single" w:sz="4" w:space="0" w:color="000000"/>
              <w:right w:val="single" w:sz="4" w:space="0" w:color="000000"/>
            </w:tcBorders>
            <w:vAlign w:val="center"/>
          </w:tcPr>
          <w:p w:rsidR="0067794C" w:rsidRPr="00F14524"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3.4.</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Default="0067794C" w:rsidP="00F14452">
            <w:pPr>
              <w:spacing w:after="0" w:line="240" w:lineRule="auto"/>
              <w:rPr>
                <w:rFonts w:ascii="Times New Roman" w:hAnsi="Times New Roman"/>
                <w:sz w:val="26"/>
                <w:szCs w:val="26"/>
              </w:rPr>
            </w:pPr>
            <w:r>
              <w:rPr>
                <w:rFonts w:ascii="Times New Roman" w:hAnsi="Times New Roman"/>
                <w:sz w:val="26"/>
                <w:szCs w:val="26"/>
              </w:rPr>
              <w:t>-</w:t>
            </w:r>
            <w:proofErr w:type="spellStart"/>
            <w:r>
              <w:rPr>
                <w:rFonts w:ascii="Times New Roman" w:hAnsi="Times New Roman"/>
                <w:sz w:val="26"/>
                <w:szCs w:val="26"/>
              </w:rPr>
              <w:t>дератизация</w:t>
            </w:r>
            <w:proofErr w:type="spellEnd"/>
            <w:r>
              <w:rPr>
                <w:rFonts w:ascii="Times New Roman" w:hAnsi="Times New Roman"/>
                <w:sz w:val="26"/>
                <w:szCs w:val="26"/>
              </w:rPr>
              <w:t xml:space="preserve"> (</w:t>
            </w:r>
            <w:proofErr w:type="spellStart"/>
            <w:r>
              <w:rPr>
                <w:rFonts w:ascii="Times New Roman" w:hAnsi="Times New Roman"/>
                <w:sz w:val="26"/>
                <w:szCs w:val="26"/>
              </w:rPr>
              <w:t>дезинсекция</w:t>
            </w:r>
            <w:proofErr w:type="spellEnd"/>
            <w:r>
              <w:rPr>
                <w:rFonts w:ascii="Times New Roman" w:hAnsi="Times New Roman"/>
                <w:sz w:val="26"/>
                <w:szCs w:val="26"/>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B94579" w:rsidRDefault="0067794C" w:rsidP="008D4515">
            <w:pPr>
              <w:spacing w:after="0" w:line="240" w:lineRule="auto"/>
              <w:jc w:val="center"/>
              <w:rPr>
                <w:rFonts w:ascii="Times New Roman" w:hAnsi="Times New Roman"/>
                <w:sz w:val="26"/>
                <w:szCs w:val="26"/>
                <w:lang w:val="ru-RU"/>
              </w:rPr>
            </w:pPr>
            <w:r>
              <w:rPr>
                <w:rFonts w:ascii="Times New Roman" w:hAnsi="Times New Roman"/>
                <w:sz w:val="26"/>
                <w:szCs w:val="26"/>
                <w:lang w:val="ru-RU"/>
              </w:rPr>
              <w:t>0,1</w:t>
            </w:r>
            <w:r w:rsidR="008D4515">
              <w:rPr>
                <w:rFonts w:ascii="Times New Roman" w:hAnsi="Times New Roman"/>
                <w:sz w:val="26"/>
                <w:szCs w:val="26"/>
                <w:lang w:val="ru-RU"/>
              </w:rPr>
              <w:t>6</w:t>
            </w:r>
          </w:p>
        </w:tc>
      </w:tr>
      <w:tr w:rsidR="0067794C" w:rsidRPr="00795BD6" w:rsidTr="00C44B77">
        <w:trPr>
          <w:trHeight w:val="1028"/>
        </w:trPr>
        <w:tc>
          <w:tcPr>
            <w:tcW w:w="736" w:type="dxa"/>
            <w:tcBorders>
              <w:top w:val="single" w:sz="4" w:space="0" w:color="000000"/>
              <w:left w:val="single" w:sz="4" w:space="0" w:color="000000"/>
              <w:bottom w:val="single" w:sz="4" w:space="0" w:color="auto"/>
              <w:right w:val="single" w:sz="4" w:space="0" w:color="000000"/>
            </w:tcBorders>
            <w:vAlign w:val="center"/>
            <w:hideMark/>
          </w:tcPr>
          <w:p w:rsidR="0067794C" w:rsidRPr="0056179F"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4</w:t>
            </w:r>
            <w:r w:rsidR="008768E3">
              <w:rPr>
                <w:rFonts w:ascii="Times New Roman" w:hAnsi="Times New Roman"/>
                <w:sz w:val="26"/>
                <w:szCs w:val="26"/>
                <w:lang w:val="ru-RU"/>
              </w:rPr>
              <w:t>.</w:t>
            </w:r>
          </w:p>
        </w:tc>
        <w:tc>
          <w:tcPr>
            <w:tcW w:w="3829" w:type="dxa"/>
            <w:tcBorders>
              <w:top w:val="single" w:sz="4" w:space="0" w:color="000000"/>
              <w:left w:val="single" w:sz="4" w:space="0" w:color="000000"/>
              <w:bottom w:val="single" w:sz="4" w:space="0" w:color="auto"/>
              <w:right w:val="single" w:sz="4" w:space="0" w:color="000000"/>
            </w:tcBorders>
            <w:vAlign w:val="center"/>
            <w:hideMark/>
          </w:tcPr>
          <w:p w:rsidR="0067794C" w:rsidRPr="00A91E27" w:rsidRDefault="0067794C" w:rsidP="00F14452">
            <w:pPr>
              <w:spacing w:after="0" w:line="240" w:lineRule="auto"/>
              <w:rPr>
                <w:rFonts w:ascii="Times New Roman" w:hAnsi="Times New Roman"/>
                <w:sz w:val="26"/>
                <w:szCs w:val="26"/>
                <w:lang w:val="ru-RU"/>
              </w:rPr>
            </w:pPr>
            <w:r w:rsidRPr="00A91E27">
              <w:rPr>
                <w:rFonts w:ascii="Times New Roman" w:hAnsi="Times New Roman"/>
                <w:sz w:val="26"/>
                <w:szCs w:val="26"/>
                <w:lang w:val="ru-RU"/>
              </w:rPr>
              <w:t>Техническое обслуживание и ремонт строительных конструкций и инженерных систем зданий, в том числе:</w:t>
            </w:r>
          </w:p>
        </w:tc>
        <w:tc>
          <w:tcPr>
            <w:tcW w:w="2410" w:type="dxa"/>
            <w:tcBorders>
              <w:top w:val="single" w:sz="4" w:space="0" w:color="000000"/>
              <w:left w:val="single" w:sz="4" w:space="0" w:color="000000"/>
              <w:bottom w:val="single" w:sz="4" w:space="0" w:color="auto"/>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p>
        </w:tc>
        <w:tc>
          <w:tcPr>
            <w:tcW w:w="2268" w:type="dxa"/>
            <w:tcBorders>
              <w:top w:val="single" w:sz="4" w:space="0" w:color="000000"/>
              <w:left w:val="single" w:sz="4" w:space="0" w:color="000000"/>
              <w:bottom w:val="single" w:sz="4" w:space="0" w:color="auto"/>
              <w:right w:val="single" w:sz="4" w:space="0" w:color="000000"/>
            </w:tcBorders>
            <w:vAlign w:val="center"/>
          </w:tcPr>
          <w:p w:rsidR="0067794C" w:rsidRPr="00A91E27" w:rsidRDefault="0067794C" w:rsidP="00B94579">
            <w:pPr>
              <w:spacing w:after="0" w:line="240" w:lineRule="auto"/>
              <w:jc w:val="center"/>
              <w:rPr>
                <w:rFonts w:ascii="Times New Roman" w:hAnsi="Times New Roman"/>
                <w:sz w:val="26"/>
                <w:szCs w:val="26"/>
                <w:lang w:val="ru-RU"/>
              </w:rPr>
            </w:pPr>
          </w:p>
        </w:tc>
      </w:tr>
      <w:tr w:rsidR="0067794C" w:rsidTr="00C44B77">
        <w:trPr>
          <w:trHeight w:val="780"/>
        </w:trPr>
        <w:tc>
          <w:tcPr>
            <w:tcW w:w="736" w:type="dxa"/>
            <w:tcBorders>
              <w:top w:val="single" w:sz="4" w:space="0" w:color="auto"/>
              <w:left w:val="single" w:sz="4" w:space="0" w:color="auto"/>
              <w:bottom w:val="single" w:sz="4" w:space="0" w:color="auto"/>
              <w:right w:val="single" w:sz="4" w:space="0" w:color="auto"/>
            </w:tcBorders>
            <w:vAlign w:val="center"/>
          </w:tcPr>
          <w:p w:rsidR="0067794C" w:rsidRPr="00A91E27"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4.1.</w:t>
            </w:r>
          </w:p>
        </w:tc>
        <w:tc>
          <w:tcPr>
            <w:tcW w:w="3829" w:type="dxa"/>
            <w:tcBorders>
              <w:top w:val="single" w:sz="4" w:space="0" w:color="auto"/>
              <w:left w:val="single" w:sz="4" w:space="0" w:color="auto"/>
              <w:bottom w:val="single" w:sz="4" w:space="0" w:color="auto"/>
              <w:right w:val="single" w:sz="4" w:space="0" w:color="auto"/>
            </w:tcBorders>
            <w:vAlign w:val="center"/>
          </w:tcPr>
          <w:p w:rsidR="0067794C" w:rsidRPr="00A91E27" w:rsidRDefault="0067794C" w:rsidP="00F14452">
            <w:pPr>
              <w:spacing w:after="0" w:line="240" w:lineRule="auto"/>
              <w:rPr>
                <w:rFonts w:ascii="Times New Roman" w:hAnsi="Times New Roman"/>
                <w:sz w:val="26"/>
                <w:szCs w:val="26"/>
                <w:lang w:val="ru-RU"/>
              </w:rPr>
            </w:pPr>
            <w:r>
              <w:rPr>
                <w:rFonts w:ascii="Times New Roman" w:hAnsi="Times New Roman"/>
                <w:sz w:val="26"/>
                <w:szCs w:val="26"/>
                <w:lang w:val="ru-RU"/>
              </w:rPr>
              <w:t>-жилых зданий и благоустрой</w:t>
            </w:r>
            <w:r w:rsidRPr="00A91E27">
              <w:rPr>
                <w:rFonts w:ascii="Times New Roman" w:hAnsi="Times New Roman"/>
                <w:sz w:val="26"/>
                <w:szCs w:val="26"/>
                <w:lang w:val="ru-RU"/>
              </w:rPr>
              <w:t>ство придомовой территории</w:t>
            </w:r>
          </w:p>
          <w:p w:rsidR="0067794C" w:rsidRPr="00A91E27" w:rsidRDefault="0067794C" w:rsidP="00F14452">
            <w:pPr>
              <w:spacing w:after="0" w:line="240" w:lineRule="auto"/>
              <w:rPr>
                <w:rFonts w:ascii="Times New Roman" w:hAnsi="Times New Roman"/>
                <w:sz w:val="26"/>
                <w:szCs w:val="26"/>
                <w:lang w:val="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auto"/>
              <w:left w:val="single" w:sz="4" w:space="0" w:color="auto"/>
              <w:bottom w:val="single" w:sz="4" w:space="0" w:color="auto"/>
              <w:right w:val="single" w:sz="4" w:space="0" w:color="auto"/>
            </w:tcBorders>
            <w:vAlign w:val="center"/>
          </w:tcPr>
          <w:p w:rsidR="0067794C" w:rsidRPr="00B94579" w:rsidRDefault="0067794C" w:rsidP="00002478">
            <w:pPr>
              <w:spacing w:after="0" w:line="240" w:lineRule="auto"/>
              <w:jc w:val="center"/>
              <w:rPr>
                <w:rFonts w:ascii="Times New Roman" w:hAnsi="Times New Roman"/>
                <w:sz w:val="26"/>
                <w:szCs w:val="26"/>
                <w:lang w:val="ru-RU"/>
              </w:rPr>
            </w:pPr>
            <w:r>
              <w:rPr>
                <w:rFonts w:ascii="Times New Roman" w:hAnsi="Times New Roman"/>
                <w:sz w:val="26"/>
                <w:szCs w:val="26"/>
                <w:lang w:val="ru-RU"/>
              </w:rPr>
              <w:t>3,</w:t>
            </w:r>
            <w:r w:rsidR="00002478">
              <w:rPr>
                <w:rFonts w:ascii="Times New Roman" w:hAnsi="Times New Roman"/>
                <w:sz w:val="26"/>
                <w:szCs w:val="26"/>
                <w:lang w:val="ru-RU"/>
              </w:rPr>
              <w:t>4</w:t>
            </w:r>
            <w:r>
              <w:rPr>
                <w:rFonts w:ascii="Times New Roman" w:hAnsi="Times New Roman"/>
                <w:sz w:val="26"/>
                <w:szCs w:val="26"/>
                <w:lang w:val="ru-RU"/>
              </w:rPr>
              <w:t>0</w:t>
            </w:r>
          </w:p>
        </w:tc>
      </w:tr>
      <w:tr w:rsidR="0067794C" w:rsidTr="00C44B77">
        <w:trPr>
          <w:trHeight w:val="989"/>
        </w:trPr>
        <w:tc>
          <w:tcPr>
            <w:tcW w:w="736" w:type="dxa"/>
            <w:tcBorders>
              <w:top w:val="single" w:sz="4" w:space="0" w:color="auto"/>
              <w:left w:val="single" w:sz="4" w:space="0" w:color="auto"/>
              <w:bottom w:val="single" w:sz="4" w:space="0" w:color="auto"/>
              <w:right w:val="single" w:sz="4" w:space="0" w:color="auto"/>
            </w:tcBorders>
            <w:vAlign w:val="center"/>
          </w:tcPr>
          <w:p w:rsidR="0067794C" w:rsidRPr="00F14524"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4.2.</w:t>
            </w:r>
          </w:p>
        </w:tc>
        <w:tc>
          <w:tcPr>
            <w:tcW w:w="3829" w:type="dxa"/>
            <w:tcBorders>
              <w:top w:val="single" w:sz="4" w:space="0" w:color="auto"/>
              <w:left w:val="single" w:sz="4" w:space="0" w:color="auto"/>
              <w:bottom w:val="single" w:sz="4" w:space="0" w:color="auto"/>
              <w:right w:val="single" w:sz="4" w:space="0" w:color="auto"/>
            </w:tcBorders>
            <w:vAlign w:val="center"/>
            <w:hideMark/>
          </w:tcPr>
          <w:p w:rsidR="0067794C" w:rsidRDefault="0067794C" w:rsidP="00F14452">
            <w:pPr>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лифтов</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67794C" w:rsidRPr="00A91E27" w:rsidRDefault="0067794C" w:rsidP="00F14452">
            <w:pPr>
              <w:jc w:val="center"/>
              <w:rPr>
                <w:rFonts w:ascii="Times New Roman" w:hAnsi="Times New Roman"/>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auto"/>
              <w:left w:val="single" w:sz="4" w:space="0" w:color="auto"/>
              <w:bottom w:val="single" w:sz="4" w:space="0" w:color="auto"/>
              <w:right w:val="single" w:sz="4" w:space="0" w:color="auto"/>
            </w:tcBorders>
            <w:vAlign w:val="center"/>
          </w:tcPr>
          <w:p w:rsidR="0067794C" w:rsidRPr="00B94579" w:rsidRDefault="0067794C" w:rsidP="00002478">
            <w:pPr>
              <w:jc w:val="center"/>
              <w:rPr>
                <w:rFonts w:ascii="Times New Roman" w:hAnsi="Times New Roman"/>
                <w:sz w:val="26"/>
                <w:szCs w:val="26"/>
                <w:lang w:val="ru-RU"/>
              </w:rPr>
            </w:pPr>
            <w:r>
              <w:rPr>
                <w:rFonts w:ascii="Times New Roman" w:hAnsi="Times New Roman"/>
                <w:sz w:val="26"/>
                <w:szCs w:val="26"/>
                <w:lang w:val="ru-RU"/>
              </w:rPr>
              <w:t>3,4</w:t>
            </w:r>
            <w:r w:rsidR="00002478">
              <w:rPr>
                <w:rFonts w:ascii="Times New Roman" w:hAnsi="Times New Roman"/>
                <w:sz w:val="26"/>
                <w:szCs w:val="26"/>
                <w:lang w:val="ru-RU"/>
              </w:rPr>
              <w:t>6</w:t>
            </w:r>
          </w:p>
        </w:tc>
      </w:tr>
      <w:tr w:rsidR="0067794C" w:rsidTr="00C44B77">
        <w:trPr>
          <w:trHeight w:val="780"/>
        </w:trPr>
        <w:tc>
          <w:tcPr>
            <w:tcW w:w="736" w:type="dxa"/>
            <w:tcBorders>
              <w:top w:val="single" w:sz="4" w:space="0" w:color="auto"/>
              <w:left w:val="single" w:sz="4" w:space="0" w:color="000000"/>
              <w:bottom w:val="single" w:sz="4" w:space="0" w:color="000000"/>
              <w:right w:val="single" w:sz="4" w:space="0" w:color="000000"/>
            </w:tcBorders>
            <w:vAlign w:val="center"/>
          </w:tcPr>
          <w:p w:rsidR="0067794C" w:rsidRPr="00F14524"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lastRenderedPageBreak/>
              <w:t>4.3.</w:t>
            </w:r>
          </w:p>
        </w:tc>
        <w:tc>
          <w:tcPr>
            <w:tcW w:w="3829" w:type="dxa"/>
            <w:tcBorders>
              <w:top w:val="single" w:sz="4" w:space="0" w:color="auto"/>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rPr>
                <w:rFonts w:ascii="Times New Roman" w:hAnsi="Times New Roman"/>
                <w:sz w:val="26"/>
                <w:szCs w:val="26"/>
                <w:lang w:val="ru-RU"/>
              </w:rPr>
            </w:pPr>
            <w:r w:rsidRPr="00A91E27">
              <w:rPr>
                <w:rFonts w:ascii="Times New Roman" w:hAnsi="Times New Roman"/>
                <w:sz w:val="26"/>
                <w:szCs w:val="26"/>
                <w:lang w:val="ru-RU"/>
              </w:rPr>
              <w:t>- внутридомовых электрических сетей и электрооборудования</w:t>
            </w:r>
          </w:p>
        </w:tc>
        <w:tc>
          <w:tcPr>
            <w:tcW w:w="2410" w:type="dxa"/>
            <w:tcBorders>
              <w:top w:val="single" w:sz="4" w:space="0" w:color="auto"/>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auto"/>
              <w:left w:val="single" w:sz="4" w:space="0" w:color="000000"/>
              <w:bottom w:val="single" w:sz="4" w:space="0" w:color="000000"/>
              <w:right w:val="single" w:sz="4" w:space="0" w:color="000000"/>
            </w:tcBorders>
            <w:vAlign w:val="center"/>
          </w:tcPr>
          <w:p w:rsidR="0067794C" w:rsidRPr="00B94579" w:rsidRDefault="0067794C" w:rsidP="00B94579">
            <w:pPr>
              <w:spacing w:after="0" w:line="240" w:lineRule="auto"/>
              <w:jc w:val="center"/>
              <w:rPr>
                <w:rFonts w:ascii="Times New Roman" w:hAnsi="Times New Roman"/>
                <w:sz w:val="26"/>
                <w:szCs w:val="26"/>
                <w:lang w:val="ru-RU"/>
              </w:rPr>
            </w:pPr>
            <w:r>
              <w:rPr>
                <w:rFonts w:ascii="Times New Roman" w:hAnsi="Times New Roman"/>
                <w:sz w:val="26"/>
                <w:szCs w:val="26"/>
                <w:lang w:val="ru-RU"/>
              </w:rPr>
              <w:t>0,92</w:t>
            </w:r>
          </w:p>
        </w:tc>
      </w:tr>
      <w:tr w:rsidR="0067794C" w:rsidTr="0067794C">
        <w:trPr>
          <w:trHeight w:val="715"/>
        </w:trPr>
        <w:tc>
          <w:tcPr>
            <w:tcW w:w="736" w:type="dxa"/>
            <w:tcBorders>
              <w:top w:val="single" w:sz="4" w:space="0" w:color="000000"/>
              <w:left w:val="single" w:sz="4" w:space="0" w:color="000000"/>
              <w:bottom w:val="single" w:sz="4" w:space="0" w:color="000000"/>
              <w:right w:val="single" w:sz="4" w:space="0" w:color="000000"/>
            </w:tcBorders>
            <w:vAlign w:val="center"/>
          </w:tcPr>
          <w:p w:rsidR="0067794C" w:rsidRPr="00F14524"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4.4.</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Default="0067794C" w:rsidP="00F14452">
            <w:pPr>
              <w:spacing w:after="0" w:line="240" w:lineRule="auto"/>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внутридомовых</w:t>
            </w:r>
            <w:proofErr w:type="spellEnd"/>
            <w:r>
              <w:rPr>
                <w:rFonts w:ascii="Times New Roman" w:hAnsi="Times New Roman"/>
                <w:sz w:val="26"/>
                <w:szCs w:val="26"/>
              </w:rPr>
              <w:t xml:space="preserve"> </w:t>
            </w:r>
            <w:proofErr w:type="spellStart"/>
            <w:r>
              <w:rPr>
                <w:rFonts w:ascii="Times New Roman" w:hAnsi="Times New Roman"/>
                <w:sz w:val="26"/>
                <w:szCs w:val="26"/>
              </w:rPr>
              <w:t>газовых</w:t>
            </w:r>
            <w:proofErr w:type="spellEnd"/>
            <w:r>
              <w:rPr>
                <w:rFonts w:ascii="Times New Roman" w:hAnsi="Times New Roman"/>
                <w:sz w:val="26"/>
                <w:szCs w:val="26"/>
              </w:rPr>
              <w:t xml:space="preserve"> </w:t>
            </w:r>
            <w:proofErr w:type="spellStart"/>
            <w:r>
              <w:rPr>
                <w:rFonts w:ascii="Times New Roman" w:hAnsi="Times New Roman"/>
                <w:sz w:val="26"/>
                <w:szCs w:val="26"/>
              </w:rPr>
              <w:t>сетей</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B94579" w:rsidRDefault="0067794C" w:rsidP="008D4515">
            <w:pPr>
              <w:spacing w:after="0" w:line="240" w:lineRule="auto"/>
              <w:jc w:val="center"/>
              <w:rPr>
                <w:rFonts w:ascii="Times New Roman" w:hAnsi="Times New Roman"/>
                <w:sz w:val="26"/>
                <w:szCs w:val="26"/>
                <w:lang w:val="ru-RU"/>
              </w:rPr>
            </w:pPr>
            <w:r>
              <w:rPr>
                <w:rFonts w:ascii="Times New Roman" w:hAnsi="Times New Roman"/>
                <w:sz w:val="26"/>
                <w:szCs w:val="26"/>
                <w:lang w:val="ru-RU"/>
              </w:rPr>
              <w:t>0,</w:t>
            </w:r>
            <w:r w:rsidR="00002478">
              <w:rPr>
                <w:rFonts w:ascii="Times New Roman" w:hAnsi="Times New Roman"/>
                <w:sz w:val="26"/>
                <w:szCs w:val="26"/>
                <w:lang w:val="ru-RU"/>
              </w:rPr>
              <w:t>3</w:t>
            </w:r>
            <w:r w:rsidR="008D4515">
              <w:rPr>
                <w:rFonts w:ascii="Times New Roman" w:hAnsi="Times New Roman"/>
                <w:sz w:val="26"/>
                <w:szCs w:val="26"/>
                <w:lang w:val="ru-RU"/>
              </w:rPr>
              <w:t>1</w:t>
            </w:r>
          </w:p>
        </w:tc>
      </w:tr>
      <w:tr w:rsidR="0067794C" w:rsidTr="0067794C">
        <w:trPr>
          <w:trHeight w:val="1036"/>
        </w:trPr>
        <w:tc>
          <w:tcPr>
            <w:tcW w:w="736" w:type="dxa"/>
            <w:tcBorders>
              <w:top w:val="single" w:sz="4" w:space="0" w:color="000000"/>
              <w:left w:val="single" w:sz="4" w:space="0" w:color="000000"/>
              <w:bottom w:val="single" w:sz="4" w:space="0" w:color="000000"/>
              <w:right w:val="single" w:sz="4" w:space="0" w:color="000000"/>
            </w:tcBorders>
            <w:vAlign w:val="center"/>
          </w:tcPr>
          <w:p w:rsidR="0067794C" w:rsidRPr="00F14524"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4.5.</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Default="0067794C" w:rsidP="00F14452">
            <w:pPr>
              <w:spacing w:after="0" w:line="240" w:lineRule="auto"/>
              <w:rPr>
                <w:rFonts w:ascii="Times New Roman" w:hAnsi="Times New Roman"/>
                <w:sz w:val="26"/>
                <w:szCs w:val="26"/>
                <w:lang w:val="ru-RU"/>
              </w:rPr>
            </w:pPr>
            <w:r w:rsidRPr="00A91E27">
              <w:rPr>
                <w:rFonts w:ascii="Times New Roman" w:hAnsi="Times New Roman"/>
                <w:sz w:val="26"/>
                <w:szCs w:val="26"/>
                <w:lang w:val="ru-RU"/>
              </w:rPr>
              <w:t>- внутридомовых систем водоснабжения и канал</w:t>
            </w:r>
            <w:r>
              <w:rPr>
                <w:rFonts w:ascii="Times New Roman" w:hAnsi="Times New Roman"/>
                <w:sz w:val="26"/>
                <w:szCs w:val="26"/>
                <w:lang w:val="ru-RU"/>
              </w:rPr>
              <w:t xml:space="preserve">изации </w:t>
            </w:r>
          </w:p>
          <w:p w:rsidR="0067794C" w:rsidRPr="00A91E27" w:rsidRDefault="0067794C" w:rsidP="00F14452">
            <w:pPr>
              <w:spacing w:after="0" w:line="240" w:lineRule="auto"/>
              <w:rPr>
                <w:rFonts w:ascii="Times New Roman" w:hAnsi="Times New Roman"/>
                <w:sz w:val="26"/>
                <w:szCs w:val="26"/>
                <w:lang w:val="ru-RU"/>
              </w:rPr>
            </w:pPr>
            <w:r>
              <w:rPr>
                <w:rFonts w:ascii="Times New Roman" w:hAnsi="Times New Roman"/>
                <w:sz w:val="26"/>
                <w:szCs w:val="26"/>
                <w:lang w:val="ru-RU"/>
              </w:rPr>
              <w:t>(</w:t>
            </w:r>
            <w:r w:rsidRPr="00A91E27">
              <w:rPr>
                <w:rFonts w:ascii="Times New Roman" w:hAnsi="Times New Roman"/>
                <w:sz w:val="26"/>
                <w:szCs w:val="26"/>
                <w:lang w:val="ru-RU"/>
              </w:rPr>
              <w:t>без бойлеров</w:t>
            </w:r>
            <w:r>
              <w:rPr>
                <w:rFonts w:ascii="Times New Roman" w:hAnsi="Times New Roman"/>
                <w:sz w:val="26"/>
                <w:szCs w:val="26"/>
                <w:lang w:val="ru-RU"/>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B94579" w:rsidRDefault="0067794C" w:rsidP="00B94579">
            <w:pPr>
              <w:spacing w:after="0" w:line="240" w:lineRule="auto"/>
              <w:jc w:val="center"/>
              <w:rPr>
                <w:rFonts w:ascii="Times New Roman" w:hAnsi="Times New Roman"/>
                <w:sz w:val="26"/>
                <w:szCs w:val="26"/>
                <w:lang w:val="ru-RU"/>
              </w:rPr>
            </w:pPr>
            <w:r>
              <w:rPr>
                <w:rFonts w:ascii="Times New Roman" w:hAnsi="Times New Roman"/>
                <w:sz w:val="26"/>
                <w:szCs w:val="26"/>
                <w:lang w:val="ru-RU"/>
              </w:rPr>
              <w:t>2,23</w:t>
            </w:r>
          </w:p>
        </w:tc>
      </w:tr>
      <w:tr w:rsidR="0067794C" w:rsidTr="0067794C">
        <w:trPr>
          <w:trHeight w:val="1108"/>
        </w:trPr>
        <w:tc>
          <w:tcPr>
            <w:tcW w:w="736" w:type="dxa"/>
            <w:tcBorders>
              <w:top w:val="single" w:sz="4" w:space="0" w:color="000000"/>
              <w:left w:val="single" w:sz="4" w:space="0" w:color="000000"/>
              <w:bottom w:val="single" w:sz="4" w:space="0" w:color="000000"/>
              <w:right w:val="single" w:sz="4" w:space="0" w:color="000000"/>
            </w:tcBorders>
            <w:vAlign w:val="center"/>
          </w:tcPr>
          <w:p w:rsidR="0067794C" w:rsidRPr="00F14524"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4.6.</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rPr>
                <w:rFonts w:ascii="Times New Roman" w:hAnsi="Times New Roman"/>
                <w:sz w:val="26"/>
                <w:szCs w:val="26"/>
                <w:lang w:val="ru-RU"/>
              </w:rPr>
            </w:pPr>
            <w:r w:rsidRPr="00A91E27">
              <w:rPr>
                <w:rFonts w:ascii="Times New Roman" w:hAnsi="Times New Roman"/>
                <w:sz w:val="26"/>
                <w:szCs w:val="26"/>
                <w:lang w:val="ru-RU"/>
              </w:rPr>
              <w:t>- внутридомовых систем водоснабжения и канал</w:t>
            </w:r>
            <w:r>
              <w:rPr>
                <w:rFonts w:ascii="Times New Roman" w:hAnsi="Times New Roman"/>
                <w:sz w:val="26"/>
                <w:szCs w:val="26"/>
                <w:lang w:val="ru-RU"/>
              </w:rPr>
              <w:t>изации (</w:t>
            </w:r>
            <w:r w:rsidRPr="00A91E27">
              <w:rPr>
                <w:rFonts w:ascii="Times New Roman" w:hAnsi="Times New Roman"/>
                <w:sz w:val="26"/>
                <w:szCs w:val="26"/>
                <w:lang w:val="ru-RU"/>
              </w:rPr>
              <w:t>с бойлерами</w:t>
            </w:r>
            <w:r>
              <w:rPr>
                <w:rFonts w:ascii="Times New Roman" w:hAnsi="Times New Roman"/>
                <w:sz w:val="26"/>
                <w:szCs w:val="26"/>
                <w:lang w:val="ru-RU"/>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B94579" w:rsidRDefault="0067794C" w:rsidP="00002478">
            <w:pPr>
              <w:spacing w:after="0" w:line="240" w:lineRule="auto"/>
              <w:jc w:val="center"/>
              <w:rPr>
                <w:rFonts w:ascii="Times New Roman" w:hAnsi="Times New Roman"/>
                <w:sz w:val="26"/>
                <w:szCs w:val="26"/>
                <w:lang w:val="ru-RU"/>
              </w:rPr>
            </w:pPr>
            <w:r>
              <w:rPr>
                <w:rFonts w:ascii="Times New Roman" w:hAnsi="Times New Roman"/>
                <w:sz w:val="26"/>
                <w:szCs w:val="26"/>
                <w:lang w:val="ru-RU"/>
              </w:rPr>
              <w:t>2,</w:t>
            </w:r>
            <w:r w:rsidR="00002478">
              <w:rPr>
                <w:rFonts w:ascii="Times New Roman" w:hAnsi="Times New Roman"/>
                <w:sz w:val="26"/>
                <w:szCs w:val="26"/>
                <w:lang w:val="ru-RU"/>
              </w:rPr>
              <w:t>87</w:t>
            </w:r>
          </w:p>
        </w:tc>
      </w:tr>
      <w:tr w:rsidR="0067794C" w:rsidTr="0067794C">
        <w:trPr>
          <w:trHeight w:val="1177"/>
        </w:trPr>
        <w:tc>
          <w:tcPr>
            <w:tcW w:w="736" w:type="dxa"/>
            <w:tcBorders>
              <w:top w:val="single" w:sz="4" w:space="0" w:color="000000"/>
              <w:left w:val="single" w:sz="4" w:space="0" w:color="000000"/>
              <w:bottom w:val="single" w:sz="4" w:space="0" w:color="000000"/>
              <w:right w:val="single" w:sz="4" w:space="0" w:color="000000"/>
            </w:tcBorders>
            <w:vAlign w:val="center"/>
          </w:tcPr>
          <w:p w:rsidR="0067794C" w:rsidRPr="00F14524" w:rsidRDefault="0067794C"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4.7</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rPr>
                <w:rFonts w:ascii="Times New Roman" w:hAnsi="Times New Roman"/>
                <w:sz w:val="26"/>
                <w:szCs w:val="26"/>
                <w:lang w:val="ru-RU"/>
              </w:rPr>
            </w:pPr>
            <w:r w:rsidRPr="00A91E27">
              <w:rPr>
                <w:rFonts w:ascii="Times New Roman" w:hAnsi="Times New Roman"/>
                <w:sz w:val="26"/>
                <w:szCs w:val="26"/>
                <w:lang w:val="ru-RU"/>
              </w:rPr>
              <w:t xml:space="preserve">- внутридомовых сетей центрального отопления,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r w:rsidRPr="00A91E27">
              <w:rPr>
                <w:rFonts w:ascii="Times New Roman" w:hAnsi="Times New Roman"/>
                <w:sz w:val="24"/>
                <w:szCs w:val="24"/>
                <w:lang w:val="ru-RU"/>
              </w:rPr>
              <w:t>кв. м общей площади жилого помещения в месяц</w:t>
            </w: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B94579" w:rsidRDefault="0067794C" w:rsidP="00002478">
            <w:pPr>
              <w:spacing w:after="0" w:line="240" w:lineRule="auto"/>
              <w:jc w:val="center"/>
              <w:rPr>
                <w:rFonts w:ascii="Times New Roman" w:hAnsi="Times New Roman"/>
                <w:sz w:val="26"/>
                <w:szCs w:val="26"/>
                <w:lang w:val="ru-RU"/>
              </w:rPr>
            </w:pPr>
            <w:r>
              <w:rPr>
                <w:rFonts w:ascii="Times New Roman" w:hAnsi="Times New Roman"/>
                <w:sz w:val="26"/>
                <w:szCs w:val="26"/>
                <w:lang w:val="ru-RU"/>
              </w:rPr>
              <w:t>2,</w:t>
            </w:r>
            <w:r w:rsidR="00002478">
              <w:rPr>
                <w:rFonts w:ascii="Times New Roman" w:hAnsi="Times New Roman"/>
                <w:sz w:val="26"/>
                <w:szCs w:val="26"/>
                <w:lang w:val="ru-RU"/>
              </w:rPr>
              <w:t>87</w:t>
            </w:r>
          </w:p>
        </w:tc>
      </w:tr>
      <w:tr w:rsidR="00230AFF" w:rsidTr="0067794C">
        <w:trPr>
          <w:trHeight w:val="1177"/>
        </w:trPr>
        <w:tc>
          <w:tcPr>
            <w:tcW w:w="736" w:type="dxa"/>
            <w:tcBorders>
              <w:top w:val="single" w:sz="4" w:space="0" w:color="000000"/>
              <w:left w:val="single" w:sz="4" w:space="0" w:color="000000"/>
              <w:bottom w:val="single" w:sz="4" w:space="0" w:color="000000"/>
              <w:right w:val="single" w:sz="4" w:space="0" w:color="000000"/>
            </w:tcBorders>
            <w:vAlign w:val="center"/>
          </w:tcPr>
          <w:p w:rsidR="00230AFF" w:rsidRDefault="00230AFF" w:rsidP="00F14452">
            <w:pPr>
              <w:spacing w:after="0" w:line="240" w:lineRule="auto"/>
              <w:jc w:val="center"/>
              <w:rPr>
                <w:rFonts w:ascii="Times New Roman" w:hAnsi="Times New Roman"/>
                <w:sz w:val="26"/>
                <w:szCs w:val="26"/>
                <w:lang w:val="ru-RU"/>
              </w:rPr>
            </w:pPr>
            <w:r>
              <w:rPr>
                <w:rFonts w:ascii="Times New Roman" w:hAnsi="Times New Roman"/>
                <w:sz w:val="26"/>
                <w:szCs w:val="26"/>
                <w:lang w:val="ru-RU"/>
              </w:rPr>
              <w:t>4.8.</w:t>
            </w:r>
          </w:p>
        </w:tc>
        <w:tc>
          <w:tcPr>
            <w:tcW w:w="3829" w:type="dxa"/>
            <w:tcBorders>
              <w:top w:val="single" w:sz="4" w:space="0" w:color="000000"/>
              <w:left w:val="single" w:sz="4" w:space="0" w:color="000000"/>
              <w:bottom w:val="single" w:sz="4" w:space="0" w:color="000000"/>
              <w:right w:val="single" w:sz="4" w:space="0" w:color="000000"/>
            </w:tcBorders>
            <w:vAlign w:val="center"/>
          </w:tcPr>
          <w:p w:rsidR="00230AFF" w:rsidRPr="00B75E8E" w:rsidRDefault="00230AFF" w:rsidP="00230AFF">
            <w:pPr>
              <w:spacing w:after="0" w:line="240" w:lineRule="auto"/>
              <w:rPr>
                <w:rFonts w:ascii="Times New Roman" w:hAnsi="Times New Roman"/>
                <w:sz w:val="26"/>
                <w:szCs w:val="26"/>
                <w:lang w:val="ru-RU"/>
              </w:rPr>
            </w:pPr>
            <w:r>
              <w:rPr>
                <w:rFonts w:ascii="Times New Roman" w:hAnsi="Times New Roman"/>
                <w:sz w:val="26"/>
                <w:szCs w:val="26"/>
                <w:lang w:val="ru-RU"/>
              </w:rPr>
              <w:t xml:space="preserve">- </w:t>
            </w:r>
            <w:r w:rsidRPr="00B75E8E">
              <w:rPr>
                <w:rFonts w:ascii="Times New Roman" w:hAnsi="Times New Roman"/>
                <w:sz w:val="26"/>
                <w:szCs w:val="26"/>
                <w:lang w:val="ru-RU"/>
              </w:rPr>
              <w:t>систем коллективного</w:t>
            </w:r>
          </w:p>
          <w:p w:rsidR="00230AFF" w:rsidRPr="00B75E8E" w:rsidRDefault="00230AFF" w:rsidP="00230AFF">
            <w:pPr>
              <w:spacing w:after="0" w:line="240" w:lineRule="auto"/>
              <w:rPr>
                <w:rFonts w:ascii="Times New Roman" w:hAnsi="Times New Roman"/>
                <w:sz w:val="26"/>
                <w:szCs w:val="26"/>
                <w:lang w:val="ru-RU"/>
              </w:rPr>
            </w:pPr>
            <w:r w:rsidRPr="00B75E8E">
              <w:rPr>
                <w:rFonts w:ascii="Times New Roman" w:hAnsi="Times New Roman"/>
                <w:sz w:val="26"/>
                <w:szCs w:val="26"/>
                <w:lang w:val="ru-RU"/>
              </w:rPr>
              <w:t>приема телевидения</w:t>
            </w:r>
          </w:p>
          <w:p w:rsidR="00230AFF" w:rsidRPr="00B75E8E" w:rsidRDefault="00230AFF" w:rsidP="00230AFF">
            <w:pPr>
              <w:spacing w:after="0" w:line="240" w:lineRule="auto"/>
              <w:rPr>
                <w:rFonts w:ascii="Times New Roman" w:hAnsi="Times New Roman"/>
                <w:sz w:val="26"/>
                <w:szCs w:val="26"/>
                <w:lang w:val="ru-RU"/>
              </w:rPr>
            </w:pPr>
            <w:r w:rsidRPr="00B75E8E">
              <w:rPr>
                <w:rFonts w:ascii="Times New Roman" w:hAnsi="Times New Roman"/>
                <w:sz w:val="26"/>
                <w:szCs w:val="26"/>
                <w:lang w:val="ru-RU"/>
              </w:rPr>
              <w:t>(СКПТ)</w:t>
            </w:r>
            <w:r w:rsidRPr="00A91E27">
              <w:rPr>
                <w:rFonts w:ascii="Times New Roman" w:hAnsi="Times New Roman"/>
                <w:sz w:val="26"/>
                <w:szCs w:val="26"/>
                <w:lang w:val="ru-RU"/>
              </w:rPr>
              <w:t xml:space="preserve"> (при наличии услуги)</w:t>
            </w:r>
          </w:p>
          <w:p w:rsidR="00230AFF" w:rsidRPr="00A91E27" w:rsidRDefault="00230AFF" w:rsidP="00F14452">
            <w:pPr>
              <w:spacing w:after="0" w:line="240" w:lineRule="auto"/>
              <w:rPr>
                <w:rFonts w:ascii="Times New Roman" w:hAnsi="Times New Roman"/>
                <w:sz w:val="26"/>
                <w:szCs w:val="26"/>
                <w:lang w:val="ru-RU"/>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30AFF" w:rsidRDefault="00230AFF" w:rsidP="00230AFF">
            <w:pPr>
              <w:spacing w:after="0" w:line="240" w:lineRule="auto"/>
              <w:jc w:val="center"/>
              <w:rPr>
                <w:rFonts w:ascii="Times New Roman" w:hAnsi="Times New Roman"/>
                <w:sz w:val="24"/>
                <w:szCs w:val="24"/>
                <w:lang w:val="ru-RU"/>
              </w:rPr>
            </w:pPr>
            <w:r w:rsidRPr="00B75E8E">
              <w:rPr>
                <w:rFonts w:ascii="Times New Roman" w:hAnsi="Times New Roman"/>
                <w:sz w:val="24"/>
                <w:szCs w:val="24"/>
                <w:lang w:val="ru-RU"/>
              </w:rPr>
              <w:t>кв. м общей</w:t>
            </w:r>
            <w:r>
              <w:rPr>
                <w:rFonts w:ascii="Times New Roman" w:hAnsi="Times New Roman"/>
                <w:sz w:val="24"/>
                <w:szCs w:val="24"/>
                <w:lang w:val="ru-RU"/>
              </w:rPr>
              <w:t xml:space="preserve"> </w:t>
            </w:r>
            <w:r w:rsidRPr="00B75E8E">
              <w:rPr>
                <w:rFonts w:ascii="Times New Roman" w:hAnsi="Times New Roman"/>
                <w:sz w:val="24"/>
                <w:szCs w:val="24"/>
                <w:lang w:val="ru-RU"/>
              </w:rPr>
              <w:t>площади жилого</w:t>
            </w:r>
            <w:r>
              <w:rPr>
                <w:rFonts w:ascii="Times New Roman" w:hAnsi="Times New Roman"/>
                <w:sz w:val="24"/>
                <w:szCs w:val="24"/>
                <w:lang w:val="ru-RU"/>
              </w:rPr>
              <w:t xml:space="preserve"> </w:t>
            </w:r>
            <w:r w:rsidRPr="00B75E8E">
              <w:rPr>
                <w:rFonts w:ascii="Times New Roman" w:hAnsi="Times New Roman"/>
                <w:sz w:val="24"/>
                <w:szCs w:val="24"/>
                <w:lang w:val="ru-RU"/>
              </w:rPr>
              <w:t>помещения в месяц</w:t>
            </w:r>
            <w:r>
              <w:rPr>
                <w:rFonts w:ascii="Times New Roman" w:hAnsi="Times New Roman"/>
                <w:sz w:val="24"/>
                <w:szCs w:val="24"/>
                <w:lang w:val="ru-RU"/>
              </w:rPr>
              <w:t xml:space="preserve"> </w:t>
            </w:r>
          </w:p>
          <w:p w:rsidR="00230AFF" w:rsidRPr="00A91E27" w:rsidRDefault="00230AFF" w:rsidP="00230AFF">
            <w:pPr>
              <w:spacing w:after="0" w:line="240" w:lineRule="auto"/>
              <w:jc w:val="center"/>
              <w:rPr>
                <w:rFonts w:ascii="Times New Roman" w:hAnsi="Times New Roman"/>
                <w:sz w:val="24"/>
                <w:szCs w:val="24"/>
                <w:lang w:val="ru-RU"/>
              </w:rPr>
            </w:pPr>
            <w:r w:rsidRPr="00B75E8E">
              <w:rPr>
                <w:rFonts w:ascii="Times New Roman" w:hAnsi="Times New Roman"/>
                <w:sz w:val="24"/>
                <w:szCs w:val="24"/>
                <w:lang w:val="ru-RU"/>
              </w:rPr>
              <w:t>при наличии услуги</w:t>
            </w:r>
          </w:p>
        </w:tc>
        <w:tc>
          <w:tcPr>
            <w:tcW w:w="2268" w:type="dxa"/>
            <w:tcBorders>
              <w:top w:val="single" w:sz="4" w:space="0" w:color="000000"/>
              <w:left w:val="single" w:sz="4" w:space="0" w:color="000000"/>
              <w:bottom w:val="single" w:sz="4" w:space="0" w:color="000000"/>
              <w:right w:val="single" w:sz="4" w:space="0" w:color="000000"/>
            </w:tcBorders>
            <w:vAlign w:val="center"/>
          </w:tcPr>
          <w:p w:rsidR="00230AFF" w:rsidRDefault="00230AFF" w:rsidP="00B94579">
            <w:pPr>
              <w:spacing w:after="0" w:line="240" w:lineRule="auto"/>
              <w:jc w:val="center"/>
              <w:rPr>
                <w:rFonts w:ascii="Times New Roman" w:hAnsi="Times New Roman"/>
                <w:sz w:val="26"/>
                <w:szCs w:val="26"/>
                <w:lang w:val="ru-RU"/>
              </w:rPr>
            </w:pPr>
            <w:r>
              <w:rPr>
                <w:rFonts w:ascii="Times New Roman" w:hAnsi="Times New Roman"/>
                <w:sz w:val="26"/>
                <w:szCs w:val="26"/>
                <w:lang w:val="ru-RU"/>
              </w:rPr>
              <w:t>0,55</w:t>
            </w:r>
          </w:p>
        </w:tc>
      </w:tr>
      <w:tr w:rsidR="0067794C" w:rsidTr="0067794C">
        <w:trPr>
          <w:trHeight w:val="950"/>
        </w:trPr>
        <w:tc>
          <w:tcPr>
            <w:tcW w:w="736" w:type="dxa"/>
            <w:tcBorders>
              <w:top w:val="single" w:sz="4" w:space="0" w:color="000000"/>
              <w:left w:val="single" w:sz="4" w:space="0" w:color="000000"/>
              <w:bottom w:val="single" w:sz="4" w:space="0" w:color="000000"/>
              <w:right w:val="single" w:sz="4" w:space="0" w:color="000000"/>
            </w:tcBorders>
            <w:vAlign w:val="center"/>
          </w:tcPr>
          <w:p w:rsidR="0067794C" w:rsidRPr="00F14524" w:rsidRDefault="0067794C" w:rsidP="00230AFF">
            <w:pPr>
              <w:spacing w:after="0" w:line="240" w:lineRule="auto"/>
              <w:jc w:val="center"/>
              <w:rPr>
                <w:rFonts w:ascii="Times New Roman" w:hAnsi="Times New Roman"/>
                <w:sz w:val="26"/>
                <w:szCs w:val="26"/>
                <w:lang w:val="ru-RU"/>
              </w:rPr>
            </w:pPr>
            <w:r>
              <w:rPr>
                <w:rFonts w:ascii="Times New Roman" w:hAnsi="Times New Roman"/>
                <w:sz w:val="26"/>
                <w:szCs w:val="26"/>
                <w:lang w:val="ru-RU"/>
              </w:rPr>
              <w:t>4.</w:t>
            </w:r>
            <w:r w:rsidR="00230AFF">
              <w:rPr>
                <w:rFonts w:ascii="Times New Roman" w:hAnsi="Times New Roman"/>
                <w:sz w:val="26"/>
                <w:szCs w:val="26"/>
                <w:lang w:val="ru-RU"/>
              </w:rPr>
              <w:t>9</w:t>
            </w:r>
            <w:r>
              <w:rPr>
                <w:rFonts w:ascii="Times New Roman" w:hAnsi="Times New Roman"/>
                <w:sz w:val="26"/>
                <w:szCs w:val="26"/>
                <w:lang w:val="ru-RU"/>
              </w:rPr>
              <w:t>.</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rPr>
                <w:rFonts w:ascii="Times New Roman" w:hAnsi="Times New Roman"/>
                <w:sz w:val="26"/>
                <w:szCs w:val="26"/>
                <w:lang w:val="ru-RU"/>
              </w:rPr>
            </w:pPr>
            <w:r w:rsidRPr="00A91E27">
              <w:rPr>
                <w:rFonts w:ascii="Times New Roman" w:hAnsi="Times New Roman"/>
                <w:sz w:val="26"/>
                <w:szCs w:val="26"/>
                <w:lang w:val="ru-RU"/>
              </w:rPr>
              <w:t>- системы противопожарной автоматики (при наличии услуги)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r w:rsidRPr="00A91E27">
              <w:rPr>
                <w:rFonts w:ascii="Times New Roman" w:hAnsi="Times New Roman"/>
                <w:sz w:val="24"/>
                <w:szCs w:val="24"/>
                <w:lang w:val="ru-RU"/>
              </w:rPr>
              <w:t>кв. м общей площади жилого помещения в месяц</w:t>
            </w:r>
          </w:p>
          <w:p w:rsidR="0067794C" w:rsidRDefault="0067794C" w:rsidP="00F14452">
            <w:pPr>
              <w:spacing w:after="0" w:line="240" w:lineRule="auto"/>
              <w:jc w:val="center"/>
              <w:rPr>
                <w:rFonts w:ascii="Times New Roman" w:hAnsi="Times New Roman"/>
                <w:sz w:val="24"/>
                <w:szCs w:val="24"/>
              </w:rPr>
            </w:pPr>
            <w:proofErr w:type="spellStart"/>
            <w:r>
              <w:rPr>
                <w:rFonts w:ascii="Times New Roman" w:hAnsi="Times New Roman"/>
                <w:sz w:val="24"/>
                <w:szCs w:val="24"/>
              </w:rPr>
              <w:t>при</w:t>
            </w:r>
            <w:proofErr w:type="spellEnd"/>
            <w:r>
              <w:rPr>
                <w:rFonts w:ascii="Times New Roman" w:hAnsi="Times New Roman"/>
                <w:sz w:val="24"/>
                <w:szCs w:val="24"/>
              </w:rPr>
              <w:t xml:space="preserve"> </w:t>
            </w:r>
            <w:proofErr w:type="spellStart"/>
            <w:r>
              <w:rPr>
                <w:rFonts w:ascii="Times New Roman" w:hAnsi="Times New Roman"/>
                <w:sz w:val="24"/>
                <w:szCs w:val="24"/>
              </w:rPr>
              <w:t>наличии</w:t>
            </w:r>
            <w:proofErr w:type="spellEnd"/>
            <w:r>
              <w:rPr>
                <w:rFonts w:ascii="Times New Roman" w:hAnsi="Times New Roman"/>
                <w:sz w:val="24"/>
                <w:szCs w:val="24"/>
              </w:rPr>
              <w:t xml:space="preserve"> </w:t>
            </w:r>
            <w:proofErr w:type="spellStart"/>
            <w:r>
              <w:rPr>
                <w:rFonts w:ascii="Times New Roman" w:hAnsi="Times New Roman"/>
                <w:sz w:val="24"/>
                <w:szCs w:val="24"/>
              </w:rPr>
              <w:t>услуги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B94579" w:rsidRDefault="0067794C" w:rsidP="00B94579">
            <w:pPr>
              <w:spacing w:after="0" w:line="240" w:lineRule="auto"/>
              <w:jc w:val="center"/>
              <w:rPr>
                <w:rFonts w:ascii="Times New Roman" w:hAnsi="Times New Roman"/>
                <w:sz w:val="26"/>
                <w:szCs w:val="26"/>
                <w:lang w:val="ru-RU"/>
              </w:rPr>
            </w:pPr>
            <w:r>
              <w:rPr>
                <w:rFonts w:ascii="Times New Roman" w:hAnsi="Times New Roman"/>
                <w:sz w:val="26"/>
                <w:szCs w:val="26"/>
                <w:lang w:val="ru-RU"/>
              </w:rPr>
              <w:t>1,05</w:t>
            </w:r>
          </w:p>
        </w:tc>
      </w:tr>
      <w:tr w:rsidR="0067794C" w:rsidTr="0067794C">
        <w:trPr>
          <w:trHeight w:val="468"/>
        </w:trPr>
        <w:tc>
          <w:tcPr>
            <w:tcW w:w="736" w:type="dxa"/>
            <w:tcBorders>
              <w:top w:val="single" w:sz="4" w:space="0" w:color="000000"/>
              <w:left w:val="single" w:sz="4" w:space="0" w:color="000000"/>
              <w:bottom w:val="single" w:sz="4" w:space="0" w:color="000000"/>
              <w:right w:val="single" w:sz="4" w:space="0" w:color="000000"/>
            </w:tcBorders>
            <w:vAlign w:val="center"/>
            <w:hideMark/>
          </w:tcPr>
          <w:p w:rsidR="0067794C" w:rsidRDefault="0067794C" w:rsidP="00230AFF">
            <w:pPr>
              <w:spacing w:after="0" w:line="240" w:lineRule="auto"/>
              <w:jc w:val="center"/>
              <w:rPr>
                <w:rFonts w:ascii="Times New Roman" w:hAnsi="Times New Roman"/>
                <w:sz w:val="26"/>
                <w:szCs w:val="26"/>
              </w:rPr>
            </w:pPr>
            <w:r>
              <w:rPr>
                <w:rFonts w:ascii="Times New Roman" w:hAnsi="Times New Roman"/>
                <w:sz w:val="26"/>
                <w:szCs w:val="26"/>
              </w:rPr>
              <w:t>4.</w:t>
            </w:r>
            <w:r w:rsidR="00230AFF">
              <w:rPr>
                <w:rFonts w:ascii="Times New Roman" w:hAnsi="Times New Roman"/>
                <w:sz w:val="26"/>
                <w:szCs w:val="26"/>
                <w:lang w:val="ru-RU"/>
              </w:rPr>
              <w:t>10</w:t>
            </w:r>
            <w:r>
              <w:rPr>
                <w:rFonts w:ascii="Times New Roman" w:hAnsi="Times New Roman"/>
                <w:sz w:val="26"/>
                <w:szCs w:val="26"/>
              </w:rPr>
              <w:t>.</w:t>
            </w:r>
          </w:p>
        </w:tc>
        <w:tc>
          <w:tcPr>
            <w:tcW w:w="3829" w:type="dxa"/>
            <w:tcBorders>
              <w:top w:val="single" w:sz="4" w:space="0" w:color="000000"/>
              <w:left w:val="single" w:sz="4" w:space="0" w:color="000000"/>
              <w:bottom w:val="single" w:sz="4" w:space="0" w:color="000000"/>
              <w:right w:val="single" w:sz="4" w:space="0" w:color="000000"/>
            </w:tcBorders>
            <w:vAlign w:val="center"/>
            <w:hideMark/>
          </w:tcPr>
          <w:p w:rsidR="0067794C" w:rsidRDefault="0067794C" w:rsidP="00F14452">
            <w:pPr>
              <w:spacing w:after="0" w:line="240" w:lineRule="auto"/>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домофонов</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7794C" w:rsidRPr="00A91E27" w:rsidRDefault="0067794C" w:rsidP="00F14452">
            <w:pPr>
              <w:spacing w:after="0" w:line="240" w:lineRule="auto"/>
              <w:jc w:val="center"/>
              <w:rPr>
                <w:rFonts w:ascii="Times New Roman" w:hAnsi="Times New Roman"/>
                <w:sz w:val="24"/>
                <w:szCs w:val="24"/>
                <w:lang w:val="ru-RU"/>
              </w:rPr>
            </w:pPr>
            <w:r w:rsidRPr="00A91E27">
              <w:rPr>
                <w:rFonts w:ascii="Times New Roman" w:hAnsi="Times New Roman"/>
                <w:sz w:val="24"/>
                <w:szCs w:val="24"/>
                <w:lang w:val="ru-RU"/>
              </w:rPr>
              <w:t>с квартиры в месяц</w:t>
            </w:r>
          </w:p>
          <w:p w:rsidR="0067794C" w:rsidRPr="00A91E27" w:rsidRDefault="0067794C" w:rsidP="00F14452">
            <w:pPr>
              <w:spacing w:after="0" w:line="240" w:lineRule="auto"/>
              <w:jc w:val="center"/>
              <w:rPr>
                <w:rFonts w:ascii="Times New Roman" w:hAnsi="Times New Roman"/>
                <w:sz w:val="26"/>
                <w:szCs w:val="26"/>
                <w:lang w:val="ru-RU"/>
              </w:rPr>
            </w:pPr>
            <w:r w:rsidRPr="00A91E27">
              <w:rPr>
                <w:rFonts w:ascii="Times New Roman" w:hAnsi="Times New Roman"/>
                <w:sz w:val="24"/>
                <w:szCs w:val="24"/>
                <w:lang w:val="ru-RU"/>
              </w:rPr>
              <w:t>при наличии услуги</w:t>
            </w:r>
          </w:p>
        </w:tc>
        <w:tc>
          <w:tcPr>
            <w:tcW w:w="2268" w:type="dxa"/>
            <w:tcBorders>
              <w:top w:val="single" w:sz="4" w:space="0" w:color="000000"/>
              <w:left w:val="single" w:sz="4" w:space="0" w:color="000000"/>
              <w:bottom w:val="single" w:sz="4" w:space="0" w:color="000000"/>
              <w:right w:val="single" w:sz="4" w:space="0" w:color="000000"/>
            </w:tcBorders>
            <w:vAlign w:val="center"/>
          </w:tcPr>
          <w:p w:rsidR="0067794C" w:rsidRPr="00B94579" w:rsidRDefault="0067794C" w:rsidP="00B94579">
            <w:pPr>
              <w:spacing w:after="0" w:line="240" w:lineRule="auto"/>
              <w:jc w:val="center"/>
              <w:rPr>
                <w:rFonts w:ascii="Times New Roman" w:hAnsi="Times New Roman"/>
                <w:sz w:val="26"/>
                <w:szCs w:val="26"/>
                <w:lang w:val="ru-RU"/>
              </w:rPr>
            </w:pPr>
            <w:r>
              <w:rPr>
                <w:rFonts w:ascii="Times New Roman" w:hAnsi="Times New Roman"/>
                <w:sz w:val="26"/>
                <w:szCs w:val="26"/>
                <w:lang w:val="ru-RU"/>
              </w:rPr>
              <w:t>25,00</w:t>
            </w:r>
          </w:p>
        </w:tc>
      </w:tr>
    </w:tbl>
    <w:p w:rsidR="005A6A7D" w:rsidRDefault="005A6A7D" w:rsidP="005A6A7D">
      <w:pPr>
        <w:pStyle w:val="a6"/>
        <w:widowControl w:val="0"/>
        <w:overflowPunct w:val="0"/>
        <w:autoSpaceDE w:val="0"/>
        <w:autoSpaceDN w:val="0"/>
        <w:adjustRightInd w:val="0"/>
        <w:spacing w:after="0" w:line="239" w:lineRule="auto"/>
        <w:ind w:left="360"/>
        <w:jc w:val="both"/>
        <w:rPr>
          <w:rFonts w:ascii="Times New Roman" w:hAnsi="Times New Roman"/>
          <w:sz w:val="28"/>
          <w:szCs w:val="28"/>
          <w:lang w:val="ru-RU"/>
        </w:rPr>
      </w:pPr>
    </w:p>
    <w:p w:rsidR="00902DAC" w:rsidRDefault="00902DAC" w:rsidP="00902DAC">
      <w:pPr>
        <w:pStyle w:val="a6"/>
        <w:widowControl w:val="0"/>
        <w:overflowPunct w:val="0"/>
        <w:autoSpaceDE w:val="0"/>
        <w:autoSpaceDN w:val="0"/>
        <w:adjustRightInd w:val="0"/>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Примечание:</w:t>
      </w:r>
    </w:p>
    <w:p w:rsidR="00902DAC" w:rsidRDefault="004A1840" w:rsidP="00902DAC">
      <w:pPr>
        <w:pStyle w:val="a6"/>
        <w:spacing w:after="0" w:line="240" w:lineRule="auto"/>
        <w:ind w:left="0" w:firstLine="709"/>
        <w:rPr>
          <w:rFonts w:ascii="Times New Roman" w:eastAsiaTheme="minorHAnsi" w:hAnsi="Times New Roman"/>
          <w:sz w:val="28"/>
          <w:szCs w:val="28"/>
          <w:lang w:val="ru-RU"/>
        </w:rPr>
      </w:pPr>
      <w:r>
        <w:rPr>
          <w:rFonts w:ascii="Times New Roman" w:eastAsiaTheme="minorHAnsi" w:hAnsi="Times New Roman"/>
          <w:sz w:val="28"/>
          <w:szCs w:val="28"/>
          <w:lang w:val="ru-RU"/>
        </w:rPr>
        <w:t>*</w:t>
      </w:r>
      <w:r w:rsidRPr="004A1840">
        <w:rPr>
          <w:rFonts w:ascii="Times New Roman" w:eastAsiaTheme="minorHAnsi" w:hAnsi="Times New Roman"/>
          <w:sz w:val="28"/>
          <w:szCs w:val="28"/>
          <w:lang w:val="ru-RU"/>
        </w:rPr>
        <w:t>- С учетом коэффициента соответствия платы</w:t>
      </w:r>
      <w:r w:rsidR="00902DAC">
        <w:rPr>
          <w:rFonts w:ascii="Times New Roman" w:eastAsiaTheme="minorHAnsi" w:hAnsi="Times New Roman"/>
          <w:sz w:val="28"/>
          <w:szCs w:val="28"/>
          <w:lang w:val="ru-RU"/>
        </w:rPr>
        <w:t>.</w:t>
      </w:r>
    </w:p>
    <w:p w:rsidR="006B2786" w:rsidRDefault="00902DAC" w:rsidP="00902DAC">
      <w:pPr>
        <w:pStyle w:val="a6"/>
        <w:spacing w:after="0" w:line="240" w:lineRule="auto"/>
        <w:ind w:left="0" w:firstLine="709"/>
        <w:rPr>
          <w:rFonts w:ascii="Times New Roman" w:eastAsiaTheme="minorHAnsi" w:hAnsi="Times New Roman"/>
          <w:sz w:val="28"/>
          <w:szCs w:val="28"/>
          <w:lang w:val="ru-RU"/>
        </w:rPr>
      </w:pPr>
      <w:r>
        <w:rPr>
          <w:rFonts w:ascii="Times New Roman" w:eastAsiaTheme="minorHAnsi" w:hAnsi="Times New Roman"/>
          <w:sz w:val="28"/>
          <w:szCs w:val="28"/>
          <w:lang w:val="ru-RU"/>
        </w:rPr>
        <w:t>Размер платы за услуги по содержанию и ремонту жилого помещения населению установлен без НДС.</w:t>
      </w:r>
      <w:r w:rsidR="004A1840" w:rsidRPr="004A1840">
        <w:rPr>
          <w:rFonts w:ascii="Times New Roman" w:eastAsiaTheme="minorHAnsi" w:hAnsi="Times New Roman"/>
          <w:sz w:val="28"/>
          <w:szCs w:val="28"/>
          <w:lang w:val="ru-RU"/>
        </w:rPr>
        <w:t xml:space="preserve"> </w:t>
      </w:r>
    </w:p>
    <w:p w:rsidR="00902DAC" w:rsidRPr="004A1840" w:rsidRDefault="00902DAC" w:rsidP="004A1840">
      <w:pPr>
        <w:pStyle w:val="a6"/>
        <w:spacing w:after="0" w:line="259" w:lineRule="auto"/>
        <w:rPr>
          <w:rFonts w:ascii="Times New Roman" w:eastAsiaTheme="minorHAnsi" w:hAnsi="Times New Roman"/>
          <w:sz w:val="28"/>
          <w:szCs w:val="28"/>
          <w:lang w:val="ru-RU"/>
        </w:rPr>
      </w:pPr>
    </w:p>
    <w:p w:rsidR="006B2786" w:rsidRDefault="006B2786" w:rsidP="006B2786">
      <w:pPr>
        <w:spacing w:after="0" w:line="259" w:lineRule="auto"/>
        <w:rPr>
          <w:rFonts w:ascii="Times New Roman" w:eastAsiaTheme="minorHAnsi" w:hAnsi="Times New Roman"/>
          <w:sz w:val="28"/>
          <w:szCs w:val="28"/>
          <w:lang w:val="ru-RU"/>
        </w:rPr>
      </w:pPr>
    </w:p>
    <w:p w:rsidR="006B2786" w:rsidRDefault="006B2786" w:rsidP="006B2786">
      <w:pPr>
        <w:spacing w:after="0" w:line="259" w:lineRule="auto"/>
        <w:rPr>
          <w:rFonts w:ascii="Times New Roman" w:eastAsiaTheme="minorHAnsi" w:hAnsi="Times New Roman"/>
          <w:sz w:val="28"/>
          <w:szCs w:val="28"/>
          <w:lang w:val="ru-RU"/>
        </w:rPr>
      </w:pPr>
    </w:p>
    <w:p w:rsidR="00002478" w:rsidRDefault="00002478" w:rsidP="006B2786">
      <w:pPr>
        <w:spacing w:after="0" w:line="259" w:lineRule="auto"/>
        <w:rPr>
          <w:rFonts w:ascii="Times New Roman" w:eastAsiaTheme="minorHAnsi" w:hAnsi="Times New Roman"/>
          <w:sz w:val="28"/>
          <w:szCs w:val="28"/>
          <w:lang w:val="ru-RU"/>
        </w:rPr>
      </w:pPr>
    </w:p>
    <w:p w:rsidR="00002478" w:rsidRDefault="00002478" w:rsidP="006B2786">
      <w:pPr>
        <w:spacing w:after="0" w:line="259" w:lineRule="auto"/>
        <w:rPr>
          <w:rFonts w:ascii="Times New Roman" w:eastAsiaTheme="minorHAnsi" w:hAnsi="Times New Roman"/>
          <w:sz w:val="28"/>
          <w:szCs w:val="28"/>
          <w:lang w:val="ru-RU"/>
        </w:rPr>
      </w:pPr>
    </w:p>
    <w:p w:rsidR="00002478" w:rsidRPr="00002478" w:rsidRDefault="00002478" w:rsidP="00002478">
      <w:pPr>
        <w:spacing w:after="0" w:line="259" w:lineRule="auto"/>
        <w:rPr>
          <w:rFonts w:ascii="Times New Roman" w:eastAsiaTheme="minorHAnsi" w:hAnsi="Times New Roman"/>
          <w:sz w:val="28"/>
          <w:szCs w:val="28"/>
          <w:lang w:val="ru-RU"/>
        </w:rPr>
      </w:pPr>
      <w:r w:rsidRPr="00002478">
        <w:rPr>
          <w:rFonts w:ascii="Times New Roman" w:eastAsiaTheme="minorHAnsi" w:hAnsi="Times New Roman"/>
          <w:sz w:val="28"/>
          <w:szCs w:val="28"/>
          <w:lang w:val="ru-RU"/>
        </w:rPr>
        <w:t>Заместитель Руководителя Аппарата,</w:t>
      </w:r>
    </w:p>
    <w:p w:rsidR="00002478" w:rsidRPr="00002478" w:rsidRDefault="00002478" w:rsidP="00002478">
      <w:pPr>
        <w:spacing w:after="0" w:line="259" w:lineRule="auto"/>
        <w:rPr>
          <w:rFonts w:ascii="Times New Roman" w:eastAsiaTheme="minorHAnsi" w:hAnsi="Times New Roman"/>
          <w:sz w:val="28"/>
          <w:szCs w:val="28"/>
          <w:lang w:val="ru-RU"/>
        </w:rPr>
      </w:pPr>
      <w:r w:rsidRPr="00002478">
        <w:rPr>
          <w:rFonts w:ascii="Times New Roman" w:eastAsiaTheme="minorHAnsi" w:hAnsi="Times New Roman"/>
          <w:sz w:val="28"/>
          <w:szCs w:val="28"/>
          <w:lang w:val="ru-RU"/>
        </w:rPr>
        <w:t>начальник управления делопроизводством</w:t>
      </w:r>
    </w:p>
    <w:p w:rsidR="006B2786" w:rsidRPr="006B2786" w:rsidRDefault="00002478" w:rsidP="00002478">
      <w:pPr>
        <w:spacing w:after="0" w:line="259" w:lineRule="auto"/>
        <w:rPr>
          <w:rFonts w:ascii="Times New Roman" w:eastAsiaTheme="minorHAnsi" w:hAnsi="Times New Roman"/>
          <w:sz w:val="28"/>
          <w:szCs w:val="28"/>
          <w:lang w:val="ru-RU"/>
        </w:rPr>
      </w:pPr>
      <w:r w:rsidRPr="00002478">
        <w:rPr>
          <w:rFonts w:ascii="Times New Roman" w:eastAsiaTheme="minorHAnsi" w:hAnsi="Times New Roman"/>
          <w:sz w:val="28"/>
          <w:szCs w:val="28"/>
          <w:lang w:val="ru-RU"/>
        </w:rPr>
        <w:t xml:space="preserve">Исполнительного комитета                         </w:t>
      </w:r>
      <w:r>
        <w:rPr>
          <w:rFonts w:ascii="Times New Roman" w:eastAsiaTheme="minorHAnsi" w:hAnsi="Times New Roman"/>
          <w:sz w:val="28"/>
          <w:szCs w:val="28"/>
          <w:lang w:val="ru-RU"/>
        </w:rPr>
        <w:t xml:space="preserve">                               </w:t>
      </w:r>
      <w:r w:rsidRPr="00002478">
        <w:rPr>
          <w:rFonts w:ascii="Times New Roman" w:eastAsiaTheme="minorHAnsi" w:hAnsi="Times New Roman"/>
          <w:sz w:val="28"/>
          <w:szCs w:val="28"/>
          <w:lang w:val="ru-RU"/>
        </w:rPr>
        <w:t xml:space="preserve">  </w:t>
      </w:r>
      <w:r>
        <w:rPr>
          <w:rFonts w:ascii="Times New Roman" w:eastAsiaTheme="minorHAnsi" w:hAnsi="Times New Roman"/>
          <w:sz w:val="28"/>
          <w:szCs w:val="28"/>
          <w:lang w:val="ru-RU"/>
        </w:rPr>
        <w:t xml:space="preserve">    </w:t>
      </w:r>
      <w:r w:rsidRPr="00002478">
        <w:rPr>
          <w:rFonts w:ascii="Times New Roman" w:eastAsiaTheme="minorHAnsi" w:hAnsi="Times New Roman"/>
          <w:sz w:val="28"/>
          <w:szCs w:val="28"/>
          <w:lang w:val="ru-RU"/>
        </w:rPr>
        <w:t xml:space="preserve">Н.И. </w:t>
      </w:r>
      <w:proofErr w:type="spellStart"/>
      <w:r w:rsidRPr="00002478">
        <w:rPr>
          <w:rFonts w:ascii="Times New Roman" w:eastAsiaTheme="minorHAnsi" w:hAnsi="Times New Roman"/>
          <w:sz w:val="28"/>
          <w:szCs w:val="28"/>
          <w:lang w:val="ru-RU"/>
        </w:rPr>
        <w:t>Галиева</w:t>
      </w:r>
      <w:proofErr w:type="spellEnd"/>
      <w:r w:rsidRPr="00002478">
        <w:rPr>
          <w:rFonts w:ascii="Times New Roman" w:eastAsiaTheme="minorHAnsi" w:hAnsi="Times New Roman"/>
          <w:sz w:val="28"/>
          <w:szCs w:val="28"/>
          <w:lang w:val="ru-RU"/>
        </w:rPr>
        <w:t xml:space="preserve">                                                                  </w:t>
      </w:r>
      <w:r w:rsidR="006B2786" w:rsidRPr="006B2786">
        <w:rPr>
          <w:rFonts w:ascii="Times New Roman" w:eastAsiaTheme="minorHAnsi" w:hAnsi="Times New Roman"/>
          <w:sz w:val="28"/>
          <w:szCs w:val="28"/>
          <w:lang w:val="ru-RU"/>
        </w:rPr>
        <w:tab/>
      </w:r>
      <w:r w:rsidR="006B2786" w:rsidRPr="006B2786">
        <w:rPr>
          <w:rFonts w:ascii="Times New Roman" w:eastAsiaTheme="minorHAnsi" w:hAnsi="Times New Roman"/>
          <w:sz w:val="28"/>
          <w:szCs w:val="28"/>
          <w:lang w:val="ru-RU"/>
        </w:rPr>
        <w:tab/>
      </w:r>
      <w:r w:rsidR="006B2786" w:rsidRPr="006B2786">
        <w:rPr>
          <w:rFonts w:ascii="Times New Roman" w:eastAsiaTheme="minorHAnsi" w:hAnsi="Times New Roman"/>
          <w:sz w:val="28"/>
          <w:szCs w:val="28"/>
          <w:lang w:val="ru-RU"/>
        </w:rPr>
        <w:tab/>
      </w:r>
    </w:p>
    <w:sdt>
      <w:sdtPr>
        <w:rPr>
          <w:rFonts w:asciiTheme="minorHAnsi" w:eastAsiaTheme="minorHAnsi" w:hAnsiTheme="minorHAnsi" w:cstheme="minorBidi"/>
          <w:lang w:val="ru-RU"/>
        </w:rPr>
        <w:id w:val="240146830"/>
        <w:docPartObj>
          <w:docPartGallery w:val="Cover Pages"/>
          <w:docPartUnique/>
        </w:docPartObj>
      </w:sdtPr>
      <w:sdtContent>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jc w:val="center"/>
            <w:rPr>
              <w:rFonts w:ascii="Times New Roman" w:eastAsiaTheme="minorHAnsi" w:hAnsi="Times New Roman"/>
              <w:b/>
              <w:sz w:val="72"/>
              <w:szCs w:val="72"/>
              <w:lang w:val="ru-RU"/>
            </w:rPr>
          </w:pPr>
          <w:r w:rsidRPr="00795BD6">
            <w:rPr>
              <w:rFonts w:ascii="Times New Roman" w:eastAsiaTheme="minorHAnsi" w:hAnsi="Times New Roman"/>
              <w:b/>
              <w:sz w:val="72"/>
              <w:szCs w:val="72"/>
              <w:lang w:val="ru-RU"/>
            </w:rPr>
            <w:t>ЭКОНОМИЧЕСКОЕ ОБОСНОВАНИЕ</w:t>
          </w:r>
        </w:p>
        <w:p w:rsidR="00795BD6" w:rsidRPr="00795BD6" w:rsidRDefault="00795BD6" w:rsidP="00795BD6">
          <w:pPr>
            <w:widowControl w:val="0"/>
            <w:overflowPunct w:val="0"/>
            <w:autoSpaceDE w:val="0"/>
            <w:autoSpaceDN w:val="0"/>
            <w:adjustRightInd w:val="0"/>
            <w:spacing w:after="0" w:line="360" w:lineRule="auto"/>
            <w:ind w:right="-1"/>
            <w:jc w:val="center"/>
            <w:rPr>
              <w:rFonts w:ascii="Times New Roman" w:eastAsiaTheme="minorHAnsi" w:hAnsi="Times New Roman" w:cstheme="minorBidi"/>
              <w:sz w:val="24"/>
              <w:szCs w:val="24"/>
              <w:lang w:val="ru-RU"/>
            </w:rPr>
          </w:pPr>
          <w:r w:rsidRPr="00795BD6">
            <w:rPr>
              <w:rFonts w:ascii="Times New Roman" w:eastAsiaTheme="minorHAnsi" w:hAnsi="Times New Roman"/>
              <w:sz w:val="24"/>
              <w:szCs w:val="24"/>
              <w:lang w:val="ru-RU"/>
            </w:rPr>
            <w:t xml:space="preserve">ТАРИФОВ НА ЖИЛИЩНЫЕ УСЛУГИ </w:t>
          </w:r>
          <w:r w:rsidRPr="00795BD6">
            <w:rPr>
              <w:rFonts w:ascii="Times New Roman" w:eastAsiaTheme="minorHAnsi" w:hAnsi="Times New Roman" w:cstheme="minorBidi"/>
              <w:sz w:val="24"/>
              <w:szCs w:val="24"/>
              <w:lang w:val="ru-RU"/>
            </w:rPr>
            <w:t>НА 2021 ГОД</w:t>
          </w:r>
        </w:p>
        <w:p w:rsidR="00795BD6" w:rsidRPr="00795BD6" w:rsidRDefault="00795BD6" w:rsidP="00795BD6">
          <w:pPr>
            <w:spacing w:after="160" w:line="360" w:lineRule="auto"/>
            <w:jc w:val="center"/>
            <w:rPr>
              <w:rFonts w:ascii="Times New Roman" w:eastAsiaTheme="minorHAnsi" w:hAnsi="Times New Roman"/>
              <w:sz w:val="24"/>
              <w:szCs w:val="24"/>
              <w:lang w:val="ru-RU"/>
            </w:rPr>
          </w:pPr>
        </w:p>
        <w:p w:rsidR="00795BD6" w:rsidRPr="00795BD6" w:rsidRDefault="00795BD6" w:rsidP="00795BD6">
          <w:pPr>
            <w:spacing w:after="160" w:line="259" w:lineRule="auto"/>
            <w:jc w:val="center"/>
            <w:rPr>
              <w:rFonts w:asciiTheme="minorHAnsi" w:eastAsiaTheme="minorHAnsi" w:hAnsiTheme="minorHAnsi" w:cstheme="minorBidi"/>
              <w:lang w:val="ru-RU"/>
            </w:rPr>
          </w:pPr>
          <w:r w:rsidRPr="00795BD6">
            <w:rPr>
              <w:rFonts w:asciiTheme="minorHAnsi" w:eastAsiaTheme="minorHAnsi" w:hAnsiTheme="minorHAnsi" w:cstheme="minorBidi"/>
              <w:lang w:val="ru-RU"/>
            </w:rPr>
            <w:br w:type="page"/>
          </w:r>
        </w:p>
      </w:sdtContent>
    </w:sdt>
    <w:sdt>
      <w:sdtPr>
        <w:rPr>
          <w:rFonts w:asciiTheme="minorHAnsi" w:eastAsiaTheme="minorHAnsi" w:hAnsiTheme="minorHAnsi" w:cstheme="minorBidi"/>
          <w:lang w:val="ru-RU"/>
        </w:rPr>
        <w:id w:val="660657647"/>
        <w:docPartObj>
          <w:docPartGallery w:val="Table of Contents"/>
          <w:docPartUnique/>
        </w:docPartObj>
      </w:sdtPr>
      <w:sdtEndPr>
        <w:rPr>
          <w:rFonts w:ascii="Times New Roman" w:hAnsi="Times New Roman" w:cs="Times New Roman"/>
          <w:b/>
          <w:bCs/>
          <w:sz w:val="28"/>
          <w:szCs w:val="28"/>
        </w:rPr>
      </w:sdtEndPr>
      <w:sdtContent>
        <w:p w:rsidR="00795BD6" w:rsidRPr="00795BD6" w:rsidRDefault="00795BD6" w:rsidP="00795BD6">
          <w:pPr>
            <w:keepNext/>
            <w:keepLines/>
            <w:spacing w:before="240" w:after="0" w:line="259" w:lineRule="auto"/>
            <w:jc w:val="center"/>
            <w:rPr>
              <w:rFonts w:ascii="Times New Roman" w:eastAsiaTheme="majorEastAsia" w:hAnsi="Times New Roman"/>
              <w:sz w:val="28"/>
              <w:szCs w:val="32"/>
              <w:lang w:val="ru-RU" w:eastAsia="ru-RU"/>
            </w:rPr>
          </w:pPr>
          <w:r w:rsidRPr="00795BD6">
            <w:rPr>
              <w:rFonts w:ascii="Times New Roman" w:eastAsiaTheme="majorEastAsia" w:hAnsi="Times New Roman"/>
              <w:sz w:val="28"/>
              <w:szCs w:val="32"/>
              <w:lang w:val="ru-RU" w:eastAsia="ru-RU"/>
            </w:rPr>
            <w:t>СОДЕРЖАНИЕ</w:t>
          </w:r>
        </w:p>
        <w:p w:rsidR="00795BD6" w:rsidRPr="00795BD6" w:rsidRDefault="00795BD6" w:rsidP="00795BD6">
          <w:pPr>
            <w:spacing w:after="160" w:line="259" w:lineRule="auto"/>
            <w:rPr>
              <w:rFonts w:asciiTheme="minorHAnsi" w:eastAsiaTheme="minorHAnsi" w:hAnsiTheme="minorHAnsi" w:cstheme="minorBidi"/>
              <w:lang w:val="ru-RU" w:eastAsia="ru-RU"/>
            </w:rPr>
          </w:pPr>
        </w:p>
        <w:p w:rsidR="00795BD6" w:rsidRPr="00795BD6" w:rsidRDefault="00795BD6" w:rsidP="00795BD6">
          <w:pPr>
            <w:tabs>
              <w:tab w:val="left" w:pos="440"/>
              <w:tab w:val="right" w:leader="dot" w:pos="9345"/>
            </w:tabs>
            <w:spacing w:after="100" w:line="259" w:lineRule="auto"/>
            <w:rPr>
              <w:rFonts w:ascii="Times New Roman" w:eastAsiaTheme="minorEastAsia" w:hAnsi="Times New Roman"/>
              <w:noProof/>
              <w:sz w:val="28"/>
              <w:szCs w:val="28"/>
              <w:lang w:val="ru-RU" w:eastAsia="ru-RU"/>
            </w:rPr>
          </w:pPr>
          <w:r w:rsidRPr="00795BD6">
            <w:rPr>
              <w:rFonts w:ascii="Times New Roman" w:eastAsiaTheme="minorHAnsi" w:hAnsi="Times New Roman"/>
              <w:sz w:val="28"/>
              <w:szCs w:val="28"/>
              <w:lang w:val="ru-RU"/>
            </w:rPr>
            <w:fldChar w:fldCharType="begin"/>
          </w:r>
          <w:r w:rsidRPr="00795BD6">
            <w:rPr>
              <w:rFonts w:ascii="Times New Roman" w:eastAsiaTheme="minorHAnsi" w:hAnsi="Times New Roman"/>
              <w:sz w:val="28"/>
              <w:szCs w:val="28"/>
              <w:lang w:val="ru-RU"/>
            </w:rPr>
            <w:instrText xml:space="preserve"> TOC \o "1-3" \h \z \u </w:instrText>
          </w:r>
          <w:r w:rsidRPr="00795BD6">
            <w:rPr>
              <w:rFonts w:ascii="Times New Roman" w:eastAsiaTheme="minorHAnsi" w:hAnsi="Times New Roman"/>
              <w:sz w:val="28"/>
              <w:szCs w:val="28"/>
              <w:lang w:val="ru-RU"/>
            </w:rPr>
            <w:fldChar w:fldCharType="separate"/>
          </w:r>
          <w:hyperlink w:anchor="_Toc57795660" w:history="1">
            <w:r w:rsidRPr="00795BD6">
              <w:rPr>
                <w:rFonts w:ascii="Times New Roman" w:eastAsiaTheme="minorHAnsi" w:hAnsi="Times New Roman"/>
                <w:noProof/>
                <w:color w:val="0563C1" w:themeColor="hyperlink"/>
                <w:sz w:val="28"/>
                <w:szCs w:val="28"/>
                <w:u w:val="single"/>
              </w:rPr>
              <w:t>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ОБЩАЯ</w:t>
            </w:r>
            <w:r w:rsidRPr="00795BD6">
              <w:rPr>
                <w:rFonts w:ascii="Times New Roman" w:eastAsiaTheme="minorHAnsi" w:hAnsi="Times New Roman"/>
                <w:noProof/>
                <w:color w:val="0563C1" w:themeColor="hyperlink"/>
                <w:sz w:val="28"/>
                <w:szCs w:val="28"/>
                <w:u w:val="single"/>
              </w:rPr>
              <w:t xml:space="preserve"> (</w:t>
            </w:r>
            <w:r w:rsidRPr="00795BD6">
              <w:rPr>
                <w:rFonts w:ascii="Times New Roman" w:eastAsiaTheme="minorHAnsi" w:hAnsi="Times New Roman"/>
                <w:noProof/>
                <w:color w:val="0563C1" w:themeColor="hyperlink"/>
                <w:sz w:val="28"/>
                <w:szCs w:val="28"/>
                <w:u w:val="single"/>
                <w:lang w:val="ru-RU"/>
              </w:rPr>
              <w:t>ВВОДНАЯ) ЧАСТЬ</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_Toc57795660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440"/>
              <w:tab w:val="right" w:leader="dot" w:pos="9345"/>
            </w:tabs>
            <w:spacing w:after="100" w:line="259" w:lineRule="auto"/>
            <w:rPr>
              <w:rFonts w:ascii="Times New Roman" w:eastAsiaTheme="minorEastAsia" w:hAnsi="Times New Roman"/>
              <w:noProof/>
              <w:sz w:val="28"/>
              <w:szCs w:val="28"/>
              <w:lang w:val="ru-RU" w:eastAsia="ru-RU"/>
            </w:rPr>
          </w:pPr>
          <w:hyperlink w:anchor="_Toc57795661" w:history="1">
            <w:r w:rsidRPr="00795BD6">
              <w:rPr>
                <w:rFonts w:ascii="Times New Roman" w:eastAsiaTheme="minorHAnsi" w:hAnsi="Times New Roman"/>
                <w:noProof/>
                <w:color w:val="0563C1" w:themeColor="hyperlink"/>
                <w:sz w:val="28"/>
                <w:szCs w:val="28"/>
                <w:u w:val="single"/>
                <w:lang w:val="ru-RU"/>
              </w:rPr>
              <w:t>II.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УСЛУГЕ «УПРАВЛЕНИЕ ЖИЛИЩНЫМ ФОНДОМ»</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_Toc57795661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18</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660"/>
              <w:tab w:val="right" w:leader="dot" w:pos="9345"/>
            </w:tabs>
            <w:spacing w:after="100" w:line="259" w:lineRule="auto"/>
            <w:rPr>
              <w:rFonts w:ascii="Times New Roman" w:eastAsiaTheme="minorEastAsia" w:hAnsi="Times New Roman"/>
              <w:noProof/>
              <w:sz w:val="28"/>
              <w:szCs w:val="28"/>
              <w:lang w:val="ru-RU" w:eastAsia="ru-RU"/>
            </w:rPr>
          </w:pPr>
          <w:hyperlink w:anchor="_Toc57795662" w:history="1">
            <w:r w:rsidRPr="00795BD6">
              <w:rPr>
                <w:rFonts w:ascii="Times New Roman" w:eastAsiaTheme="minorHAnsi" w:hAnsi="Times New Roman"/>
                <w:noProof/>
                <w:color w:val="0563C1" w:themeColor="hyperlink"/>
                <w:sz w:val="28"/>
                <w:szCs w:val="28"/>
                <w:u w:val="single"/>
                <w:lang w:val="ru-RU"/>
              </w:rPr>
              <w:t>III.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САНИТАРНОМУ СОДЕРЖАНИЮ И САНИТАРНОЙ ОЧИСТКЕ ЖИЛЫХ ЗДАНИЙ И ПРИДОМОВОЙ ТЕРРИТОРИИ.</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_Toc57795662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21</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3" w:history="1">
            <w:r w:rsidRPr="00795BD6">
              <w:rPr>
                <w:rFonts w:ascii="Times New Roman" w:eastAsiaTheme="minorHAnsi" w:hAnsi="Times New Roman"/>
                <w:noProof/>
                <w:color w:val="0563C1" w:themeColor="hyperlink"/>
                <w:sz w:val="28"/>
                <w:szCs w:val="28"/>
                <w:u w:val="single"/>
                <w:lang w:val="ru-RU"/>
              </w:rPr>
              <w:t>3.1.</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услугу по уборке внутридомовых мест общего пользования</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_Toc57795663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22</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4" w:history="1">
            <w:r w:rsidRPr="00795BD6">
              <w:rPr>
                <w:rFonts w:ascii="Times New Roman" w:eastAsiaTheme="minorHAnsi" w:hAnsi="Times New Roman"/>
                <w:noProof/>
                <w:color w:val="0563C1" w:themeColor="hyperlink"/>
                <w:sz w:val="28"/>
                <w:szCs w:val="28"/>
                <w:u w:val="single"/>
                <w:lang w:val="ru-RU"/>
              </w:rPr>
              <w:t>3.2.</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услуге «уборка и очистка придомовой территории»…</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_Toc57795664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24</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660"/>
              <w:tab w:val="right" w:leader="dot" w:pos="9345"/>
            </w:tabs>
            <w:spacing w:after="100" w:line="259" w:lineRule="auto"/>
            <w:rPr>
              <w:rFonts w:ascii="Times New Roman" w:eastAsiaTheme="minorEastAsia" w:hAnsi="Times New Roman"/>
              <w:noProof/>
              <w:sz w:val="28"/>
              <w:szCs w:val="28"/>
              <w:lang w:val="ru-RU" w:eastAsia="ru-RU"/>
            </w:rPr>
          </w:pPr>
          <w:hyperlink w:anchor="_Toc57795665" w:history="1">
            <w:r w:rsidRPr="00795BD6">
              <w:rPr>
                <w:rFonts w:ascii="Times New Roman" w:eastAsiaTheme="minorHAnsi" w:hAnsi="Times New Roman"/>
                <w:noProof/>
                <w:color w:val="0563C1" w:themeColor="hyperlink"/>
                <w:sz w:val="28"/>
                <w:szCs w:val="28"/>
                <w:u w:val="single"/>
                <w:lang w:val="ru-RU"/>
              </w:rPr>
              <w:t>IV.</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ТЕКУЩИЙ РЕМОНТ КОНСТРУКТИВНЫХ ЭЛЕМЕНТОВ ЖИЛЫХ ЗДАНИЙ И БЛАГОУСТРОЙСТВО ПРИДОМОВОЙ ТЕРРИТОРИИ</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_Toc57795665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26</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440"/>
              <w:tab w:val="right" w:leader="dot" w:pos="9345"/>
            </w:tabs>
            <w:spacing w:after="100" w:line="259" w:lineRule="auto"/>
            <w:rPr>
              <w:rFonts w:ascii="Times New Roman" w:eastAsiaTheme="minorEastAsia" w:hAnsi="Times New Roman"/>
              <w:noProof/>
              <w:sz w:val="28"/>
              <w:szCs w:val="28"/>
              <w:lang w:val="ru-RU" w:eastAsia="ru-RU"/>
            </w:rPr>
          </w:pPr>
          <w:hyperlink w:anchor="_Toc57795666" w:history="1">
            <w:r w:rsidRPr="00795BD6">
              <w:rPr>
                <w:rFonts w:ascii="Times New Roman" w:eastAsiaTheme="minorHAnsi" w:hAnsi="Times New Roman"/>
                <w:noProof/>
                <w:color w:val="0563C1" w:themeColor="hyperlink"/>
                <w:sz w:val="28"/>
                <w:szCs w:val="28"/>
                <w:u w:val="single"/>
                <w:lang w:val="ru-RU"/>
              </w:rPr>
              <w:t>V.</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УСЛУГИ ПО РЕМОНТУ И ОБСЛУЖИВАНИЮ ВНУТРИДОМОВОГО ОБОРУДОВАНИЯ</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_Toc57795666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31</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7" w:history="1">
            <w:r w:rsidRPr="00795BD6">
              <w:rPr>
                <w:rFonts w:ascii="Times New Roman" w:eastAsiaTheme="minorHAnsi" w:hAnsi="Times New Roman"/>
                <w:noProof/>
                <w:color w:val="0563C1" w:themeColor="hyperlink"/>
                <w:sz w:val="28"/>
                <w:szCs w:val="28"/>
                <w:u w:val="single"/>
                <w:lang w:val="ru-RU"/>
              </w:rPr>
              <w:t>5.1.</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техническое обслуживание и ремонт внутридомовых водопроводно-канализационных сетей</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_Toc57795667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32</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8" w:history="1">
            <w:r w:rsidRPr="00795BD6">
              <w:rPr>
                <w:rFonts w:ascii="Times New Roman" w:eastAsiaTheme="minorHAnsi" w:hAnsi="Times New Roman"/>
                <w:noProof/>
                <w:color w:val="0563C1" w:themeColor="hyperlink"/>
                <w:sz w:val="28"/>
                <w:szCs w:val="28"/>
                <w:u w:val="single"/>
                <w:lang w:val="ru-RU"/>
              </w:rPr>
              <w:t>5.2.</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обслуживанию и ремонту сетей центрального отопления</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_Toc57795668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35</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660"/>
              <w:tab w:val="right" w:leader="dot" w:pos="9345"/>
            </w:tabs>
            <w:spacing w:after="100" w:line="259" w:lineRule="auto"/>
            <w:rPr>
              <w:rFonts w:ascii="Times New Roman" w:eastAsiaTheme="minorEastAsia" w:hAnsi="Times New Roman"/>
              <w:noProof/>
              <w:sz w:val="28"/>
              <w:szCs w:val="28"/>
              <w:lang w:val="ru-RU" w:eastAsia="ru-RU"/>
            </w:rPr>
          </w:pPr>
          <w:hyperlink w:anchor="_Toc57795669" w:history="1">
            <w:r w:rsidRPr="00795BD6">
              <w:rPr>
                <w:rFonts w:ascii="Times New Roman" w:eastAsiaTheme="minorHAnsi" w:hAnsi="Times New Roman"/>
                <w:noProof/>
                <w:color w:val="0563C1" w:themeColor="hyperlink"/>
                <w:sz w:val="28"/>
                <w:szCs w:val="28"/>
                <w:u w:val="single"/>
              </w:rPr>
              <w:t>VI.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ЗАКЛЮЧЕНИЕ</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_Toc57795669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41</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right" w:leader="dot" w:pos="9345"/>
            </w:tabs>
            <w:spacing w:after="100" w:line="259" w:lineRule="auto"/>
            <w:rPr>
              <w:rFonts w:ascii="Times New Roman" w:eastAsiaTheme="minorEastAsia" w:hAnsi="Times New Roman"/>
              <w:noProof/>
              <w:sz w:val="28"/>
              <w:szCs w:val="28"/>
              <w:lang w:val="ru-RU" w:eastAsia="ru-RU"/>
            </w:rPr>
          </w:pPr>
          <w:hyperlink w:anchor="_Toc57795670" w:history="1">
            <w:r w:rsidRPr="00795BD6">
              <w:rPr>
                <w:rFonts w:ascii="Times New Roman" w:eastAsiaTheme="minorHAnsi" w:hAnsi="Times New Roman"/>
                <w:noProof/>
                <w:color w:val="0563C1" w:themeColor="hyperlink"/>
                <w:sz w:val="28"/>
                <w:szCs w:val="28"/>
                <w:u w:val="single"/>
                <w:lang w:val="ru-RU"/>
              </w:rPr>
              <w:t>ПРИЛОЖЕНИЕ</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_Toc57795670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45</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spacing w:after="160" w:line="259" w:lineRule="auto"/>
            <w:rPr>
              <w:rFonts w:ascii="Times New Roman" w:eastAsiaTheme="minorHAnsi" w:hAnsi="Times New Roman"/>
              <w:sz w:val="28"/>
              <w:szCs w:val="28"/>
              <w:lang w:val="ru-RU"/>
            </w:rPr>
          </w:pPr>
          <w:r w:rsidRPr="00795BD6">
            <w:rPr>
              <w:rFonts w:ascii="Times New Roman" w:eastAsiaTheme="minorHAnsi" w:hAnsi="Times New Roman"/>
              <w:b/>
              <w:bCs/>
              <w:sz w:val="28"/>
              <w:szCs w:val="28"/>
              <w:lang w:val="ru-RU"/>
            </w:rPr>
            <w:fldChar w:fldCharType="end"/>
          </w:r>
        </w:p>
      </w:sdtContent>
    </w:sdt>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rPr>
      </w:pPr>
      <w:bookmarkStart w:id="1" w:name="_Toc57795660"/>
      <w:r w:rsidRPr="00795BD6">
        <w:rPr>
          <w:rFonts w:ascii="Times New Roman" w:eastAsiaTheme="majorEastAsia" w:hAnsi="Times New Roman" w:cstheme="majorBidi"/>
          <w:sz w:val="28"/>
          <w:szCs w:val="32"/>
          <w:lang w:val="ru-RU"/>
        </w:rPr>
        <w:lastRenderedPageBreak/>
        <w:t>ОБЩАЯ</w:t>
      </w:r>
      <w:r w:rsidRPr="00795BD6">
        <w:rPr>
          <w:rFonts w:ascii="Times New Roman" w:eastAsiaTheme="majorEastAsia" w:hAnsi="Times New Roman" w:cstheme="majorBidi"/>
          <w:sz w:val="28"/>
          <w:szCs w:val="32"/>
        </w:rPr>
        <w:t xml:space="preserve"> (</w:t>
      </w:r>
      <w:r w:rsidRPr="00795BD6">
        <w:rPr>
          <w:rFonts w:ascii="Times New Roman" w:eastAsiaTheme="majorEastAsia" w:hAnsi="Times New Roman" w:cstheme="majorBidi"/>
          <w:sz w:val="28"/>
          <w:szCs w:val="32"/>
          <w:lang w:val="ru-RU"/>
        </w:rPr>
        <w:t>ВВОДНАЯ) ЧАСТЬ</w:t>
      </w:r>
      <w:bookmarkEnd w:id="1"/>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Целью данного обоснования является создание условий для эффективного управления многоквартирными домами, собственники помещений в которых не выбрали или не реализовали выбранный способ управления.</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Настоящее обоснование выполнено в соответствии с системой стандартов к проведению экономического обоснования тарифов на товары, работы, услуги, учитываемых в оплате жилищных услуг, определяющие единые базовые требования к качеству и надежности обоснования при их соблюдении.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Система стандартов на проведение настоящего основания сформирована на базе следующих документов:</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Постановление Правительства Российской Федерации от 17.02.2004 №89 «Об утверждении основ ценообразования в сфере жилищно-коммунального хозяйства»;</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Методика проведения финансового аудита тарифов в организациях, оказывающих жилищно-коммунальные услуги, утвержденная приказом Госстроя Российской Федерации от 29 декабря 1997 года №17-42;</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Порядок проведения финансовых и технологических экспертиз тарифов на предприятиях жилищно-коммунального хозяйства в Российской Федерации, утвержденный постановлением Госстроя России от 21.05.1999 №39;</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Положение о технологической и финансовой экспертизе обоснованности затрат организаций, оказывающих жилищно-коммунальные услуги, утвержденное приказом </w:t>
      </w:r>
      <w:proofErr w:type="spellStart"/>
      <w:r w:rsidRPr="00795BD6">
        <w:rPr>
          <w:rFonts w:ascii="Times New Roman" w:eastAsiaTheme="minorHAnsi" w:hAnsi="Times New Roman"/>
          <w:sz w:val="28"/>
          <w:szCs w:val="28"/>
          <w:lang w:val="ru-RU"/>
        </w:rPr>
        <w:t>Минстройархжилкомхоза</w:t>
      </w:r>
      <w:proofErr w:type="spellEnd"/>
      <w:r w:rsidRPr="00795BD6">
        <w:rPr>
          <w:rFonts w:ascii="Times New Roman" w:eastAsiaTheme="minorHAnsi" w:hAnsi="Times New Roman"/>
          <w:sz w:val="28"/>
          <w:szCs w:val="28"/>
          <w:lang w:val="ru-RU"/>
        </w:rPr>
        <w:t xml:space="preserve"> РТ от 29 апреля 2004 года №106/0.</w:t>
      </w:r>
    </w:p>
    <w:p w:rsidR="00795BD6" w:rsidRPr="00795BD6" w:rsidRDefault="00795BD6" w:rsidP="00795BD6">
      <w:pPr>
        <w:spacing w:after="160" w:line="360" w:lineRule="auto"/>
        <w:ind w:left="106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Выполнение данного обоснования производилось в соответствии: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Гражданский кодекс Российской Федерации;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Налоговый кодекса Российской Федерации;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Трудовой кодекс Российской Федерации;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Жилищный кодекс Российской Федерации.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Федеральный закон от 29.12.2004 №189-ФЗ «О введении в действие Жилищного кодекса Российской Федерации»;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Федеральный закон от 06.10.2003 №131-ФЗ «Об общих принципах организации местного самоуправления в Российской Федерации»;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Федеральный закон от 06.05.2003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Постановление Правительства РФ от 29 августа 2005г. №541 «О федеральных стандартах оплаты жилого помещения и коммунальных услуг»;</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Постановление Правительства Российской Федерации от 07.03.1995 №239 «О мерах по упорядочению государственного регулирования цен (тарифов)» (с изменениями от 12.07.2005 №424);</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Правила и нормы технической эксплуатации жилищного фонда, утвержденные постановлением Госстроя Российской Федерации от 27.09.2003 №170;</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Нормативно-правовыми актами субъектов Российской Федерации и органов местного самоуправления, определяющими порядок регулирования ценовой и тарифной политики в жилищно-коммунальном хозяйстве;</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Постановление Минтруда РФ от 29.12.1997 № 68 «Об утверждении Типовых отраслевых норм бесплатной выдачи работникам специальной одежды, специальной обуви и других средств индивидуальной защиты» с изменениями от 17.12.2001;</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«Методические рекомендации по организации оплаты труда работников жилищно-коммунального хозяйства», утвержденные Приказом Госстроя РФ от 31 марта 1999 г № 81;</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Рекомендации о порядке организации оплаты труда работников предприятий и организаций жилищно-коммунального хозяйства РТ на основе Единой тарифной сетки, утвержденные Приказом Министерства строительства и жилищно-коммунального хозяйства РТ от 02.06.2000 № 160.</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Общероссийский классификатор профессий рабочих, должностей служащих и тарифных разрядов, ОК 016-94-2004.</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Также в соответствии со следующими методическим документами, в части где они не противоречат требованиям Жилищного кодекса Российской Федерации:</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Методические рекомендации по финансовому обоснованию тарифов на содержание и ремонт жилищного фонда, утвержденные приказом Госстроя России от 09.12.2000 №303;</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Рекомендации по нормированию труда работников, занятых содержанием и ремонтом жилищного фонда, утвержденные приказом Госстроя России от 09.12.1999 №139;</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Положение о технологической экспертизе и экспертизе финансовой деятельности предприятий, оказывающих жилищно-коммунальные услуги, утвержденные приказом Министерства строительства, архитектуры и ЖКХ РТ №106 от 29.04.2004;</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Рекомендации по определению численности работников Службы заказчика жилищно-коммунальных услуг (организации по управлению жилищным фондом, утвержденные Приказом Госстроя РФ от 26.03.1999 №74;</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Рекомендации по нормированию материальных ресурсов на содержание и ремонт жилищного фонда, утвержденные Приказом Госстроя РФ от 22.08.2000 №191;</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Методическое пособие по содержанию и ремонту жилищного фонда МКД 2-04.2004, утвержденное Госстроем России.</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выполнении данной работы были использованы следующие методы:</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метод средневзвешенных оценок;</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расчетно-аналитический метод;</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Метод репрезентативной выборки, предполагающей, что все элементы имеют равную вероятность быть выбранными в выборку;</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многофакторный анализ – выявление степени влияния основных факторов на формирование расходов на жилищно-коммунальные услуги как в количественном, так и в качественном аспектах;</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выборочный метод по степени охвата документов.</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Назначением настоящего обоснования является:</w:t>
      </w:r>
    </w:p>
    <w:p w:rsidR="00795BD6" w:rsidRPr="00795BD6" w:rsidRDefault="00795BD6" w:rsidP="00795BD6">
      <w:pPr>
        <w:numPr>
          <w:ilvl w:val="0"/>
          <w:numId w:val="36"/>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Формирование предложения по составу и периодичности обязательных и дополнительных работ и услуг, определенного с учетом установленных требований.</w:t>
      </w:r>
    </w:p>
    <w:p w:rsidR="00795BD6" w:rsidRPr="00795BD6" w:rsidRDefault="00795BD6" w:rsidP="00795BD6">
      <w:pPr>
        <w:numPr>
          <w:ilvl w:val="0"/>
          <w:numId w:val="36"/>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Анализ расходов и прибыли и оценка их экономической обоснованности при формировании предложений по установлению цен на услуги по:</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управлению жилищным фондом;</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уборке внутридомовых мест общего пользования в жилых домах;</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уборке и очистке придомовой территории;</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обслуживанию </w:t>
      </w:r>
      <w:proofErr w:type="spellStart"/>
      <w:r w:rsidRPr="00795BD6">
        <w:rPr>
          <w:rFonts w:ascii="Times New Roman" w:eastAsiaTheme="minorHAnsi" w:hAnsi="Times New Roman"/>
          <w:sz w:val="28"/>
          <w:szCs w:val="28"/>
          <w:lang w:val="ru-RU"/>
        </w:rPr>
        <w:t>мусоропровдов</w:t>
      </w:r>
      <w:proofErr w:type="spellEnd"/>
      <w:r w:rsidRPr="00795BD6">
        <w:rPr>
          <w:rFonts w:ascii="Times New Roman" w:eastAsiaTheme="minorHAnsi" w:hAnsi="Times New Roman"/>
          <w:sz w:val="28"/>
          <w:szCs w:val="28"/>
          <w:lang w:val="ru-RU"/>
        </w:rPr>
        <w:t xml:space="preserve"> в жилых домах;</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текущему ремонту конструктивных элементов жилых зданий и благоустройству придомовой территории;</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техническому обслуживанию и ремонту внутридомовых водопроводно-канализационных сетей;</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техническому обслуживанию и ремонту внутридомовых сетей центрального отопления.</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Гражданским кодексом Российской Федерации установлено, что собственник несет бремя содержания, принадлежащего ему имущества, если иное не предусмотрено законом или договором (статья 120).</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соответствии со ст. 39 и 158 Жилищного кодекса Российской Федерации собственники помещений в многоквартирном доме несут бремя расходов на содержание принадлежащего им помещения, общего имущества в многоквартирном доме соразмерно своей доле в праве общей долевой собственности на это имущество, путем внесения платы за содержание и ремонт жилого помещения и взносов на капитальный ремонт.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Частью 1 ст. 153 Жилищного кодекса Российской Федерации установлена обязанность граждан и организаций своевременно и в полном объеме вносить плату за жилое помещение и коммунальные услуги.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соответствии п.1 ч.2 ст.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 соответствии п. 4 ст. 158 Жилищного кодекса органами местного самоуправления устанавливается размер платы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в многоквартирном доме. Если на общем собрании собственников не утвержден перечень услуг и работ по содержанию и текущему ремонту общедомового имущества, размер платы за содержание жилого помещения органами местного самоуправления устанавливается исходя из минимального перечня услуг и работ, необходимых для обеспечения </w:t>
      </w:r>
      <w:r w:rsidRPr="00795BD6">
        <w:rPr>
          <w:rFonts w:ascii="Times New Roman" w:eastAsiaTheme="minorHAnsi" w:hAnsi="Times New Roman"/>
          <w:sz w:val="28"/>
          <w:szCs w:val="28"/>
          <w:lang w:val="ru-RU"/>
        </w:rPr>
        <w:lastRenderedPageBreak/>
        <w:t>надлежащего содержания общего имущества в многоквартирном доме, утвержденных Постановлением Правительства Российской Федерации от 03.04.2013 №290 и Постановлением Правительства РФ от 13.08.2006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 соответствии с п. 1.1 ст. 20 Жилищного кодекса РФ органы местного самоуправления уполномочены проводить проверки деятельности управляющих организаций по выполнению обязательств, предусмотренных действующим жилищным законодательством, при этом проверка финансовой деятельности управляющих компаний (аудит) не входит в полномочия органов местного самоуправления. В связи с чем, целью </w:t>
      </w:r>
      <w:r w:rsidRPr="00795BD6">
        <w:rPr>
          <w:rFonts w:ascii="Times New Roman" w:eastAsiaTheme="minorHAnsi" w:hAnsi="Times New Roman"/>
          <w:color w:val="000000" w:themeColor="text1"/>
          <w:sz w:val="28"/>
          <w:szCs w:val="28"/>
          <w:lang w:val="ru-RU"/>
        </w:rPr>
        <w:t xml:space="preserve">данной работы </w:t>
      </w:r>
      <w:r w:rsidRPr="00795BD6">
        <w:rPr>
          <w:rFonts w:ascii="Times New Roman" w:eastAsiaTheme="minorHAnsi" w:hAnsi="Times New Roman"/>
          <w:sz w:val="28"/>
          <w:szCs w:val="28"/>
          <w:lang w:val="ru-RU"/>
        </w:rPr>
        <w:t>не является проведение аудиторской проверки по установлению достоверности, полноты и соответствия действующему законодательству бухгалтерской (финансовой) отчетности, других финансовых обязательств и требований к экономическому субъекту.</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Плата за жилое помещение для собственника помещения в многоквартирном доме включает в себя:</w:t>
      </w:r>
    </w:p>
    <w:p w:rsidR="00795BD6" w:rsidRPr="00795BD6" w:rsidRDefault="00795BD6" w:rsidP="00795BD6">
      <w:pPr>
        <w:numPr>
          <w:ilvl w:val="0"/>
          <w:numId w:val="1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Плату за содержание и ремонт жилого помещения, в том числе плату за услуги и работы по управлению многоквартирным домом;</w:t>
      </w:r>
    </w:p>
    <w:p w:rsidR="00795BD6" w:rsidRPr="00795BD6" w:rsidRDefault="00795BD6" w:rsidP="00795BD6">
      <w:pPr>
        <w:numPr>
          <w:ilvl w:val="0"/>
          <w:numId w:val="1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Содержанию, текущему ремонту общего имущества в многоквартирном доме;</w:t>
      </w:r>
    </w:p>
    <w:p w:rsidR="00795BD6" w:rsidRPr="00795BD6" w:rsidRDefault="00795BD6" w:rsidP="00795BD6">
      <w:pPr>
        <w:numPr>
          <w:ilvl w:val="0"/>
          <w:numId w:val="1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Взнос на капитальный ремонт.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Расходы за содержание и ремонт жилого помещения определяются в размере, обеспечивающем содержание общего имущества в соответствие с требованиями законодательства, включая, в том числе, оплату расходов на содержание и ремонт внутридомовых инженерных систем электро-, тепло-, </w:t>
      </w:r>
      <w:r w:rsidRPr="00795BD6">
        <w:rPr>
          <w:rFonts w:ascii="Times New Roman" w:eastAsiaTheme="minorHAnsi" w:hAnsi="Times New Roman"/>
          <w:sz w:val="28"/>
          <w:szCs w:val="28"/>
          <w:lang w:val="ru-RU"/>
        </w:rPr>
        <w:lastRenderedPageBreak/>
        <w:t>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помещение и коммунальные услуги.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Расходы на содержание и текущий ремонт общего имущества в МКД включают:</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оплату труда и отчисления на социальные нужды работников, занятых управлением МКД;</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Расходы на содержание и эксплуатацию административных помещений, включая расходы на аренду помещений, коммунальные услуги и </w:t>
      </w:r>
      <w:proofErr w:type="spellStart"/>
      <w:r w:rsidRPr="00795BD6">
        <w:rPr>
          <w:rFonts w:ascii="Times New Roman" w:eastAsiaTheme="minorHAnsi" w:hAnsi="Times New Roman"/>
          <w:sz w:val="28"/>
          <w:szCs w:val="28"/>
          <w:lang w:val="ru-RU"/>
        </w:rPr>
        <w:t>т.д</w:t>
      </w:r>
      <w:proofErr w:type="spellEnd"/>
      <w:r w:rsidRPr="00795BD6">
        <w:rPr>
          <w:rFonts w:ascii="Times New Roman" w:eastAsiaTheme="minorHAnsi" w:hAnsi="Times New Roman"/>
          <w:sz w:val="28"/>
          <w:szCs w:val="28"/>
          <w:lang w:val="ru-RU"/>
        </w:rPr>
        <w:t>;</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Другие расходы, связанные с управлением МКД (услуги ГРЦ, почтовые, телефонные расходы, расходы на содержание и эксплуатацию вычислительной, копировальной и другой оргтехники, расходы на приобретение программного обеспечения, канцелярских принадлежностей, заказ отчетности и других документов, технической литературы и т.д.).</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Проведение осмотров общего имущества. Результаты осмотра общего имущества в МКД оформляются актом осмотра, которых является основанием для принятия собственниками помещений или ответственными лицами решения о соответствии проверяемого общего имущества требованиями законодательства РФ, требованиями обеспечения безопасности граждан, а также о мерах, необходимых для устранения выявленных дефектов.</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содержание и техническое обслуживание внутридомового инженерного оборудования: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 холодного водоснабжения,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водоотведения,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горячего водоснабжения и отопления,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электроснабжения;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proofErr w:type="spellStart"/>
      <w:r w:rsidRPr="00795BD6">
        <w:rPr>
          <w:rFonts w:ascii="Times New Roman" w:eastAsiaTheme="minorHAnsi" w:hAnsi="Times New Roman"/>
          <w:sz w:val="28"/>
          <w:szCs w:val="28"/>
          <w:lang w:val="ru-RU"/>
        </w:rPr>
        <w:t>дымоудаления</w:t>
      </w:r>
      <w:proofErr w:type="spellEnd"/>
      <w:r w:rsidRPr="00795BD6">
        <w:rPr>
          <w:rFonts w:ascii="Times New Roman" w:eastAsiaTheme="minorHAnsi" w:hAnsi="Times New Roman"/>
          <w:sz w:val="28"/>
          <w:szCs w:val="28"/>
          <w:lang w:val="ru-RU"/>
        </w:rPr>
        <w:t>, пожарной сигнализации,</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вентиляционной системы и дымоходов,</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внутридомового газового оборудования,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лифтов,</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другого оборудования и внутридомовых систем,</w:t>
      </w:r>
    </w:p>
    <w:p w:rsidR="00795BD6" w:rsidRPr="00795BD6" w:rsidRDefault="00795BD6" w:rsidP="00795BD6">
      <w:pPr>
        <w:spacing w:after="160" w:line="360" w:lineRule="auto"/>
        <w:ind w:firstLine="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 поддержание помещений, входящих в состав общего имущества, в состоянии, обеспечивающем температуру и влажность в таких помещениях, установленные законодательством РФ,</w:t>
      </w:r>
    </w:p>
    <w:p w:rsidR="00795BD6" w:rsidRPr="00795BD6" w:rsidRDefault="00795BD6" w:rsidP="00795BD6">
      <w:pPr>
        <w:spacing w:after="160" w:line="360" w:lineRule="auto"/>
        <w:ind w:firstLine="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проведение обязательных в отношении общего имущества мероприятий по энергосбережению и повышению энергетической эффективности,</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обеспечение установки и ввода в эксплуатацию общедомовых приборов учетах холодной и горячей воды, тепловой и электрической энергии природного газа, их надлежащей эксплуатации (осмотры, техническое обслуживание, поверка приборов учета и т.д.)</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p>
    <w:p w:rsidR="00795BD6" w:rsidRPr="00795BD6" w:rsidRDefault="00795BD6" w:rsidP="00795BD6">
      <w:pPr>
        <w:spacing w:after="160" w:line="360" w:lineRule="auto"/>
        <w:jc w:val="center"/>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Общие принципы формирования расходов для расчета платы за содержание и ремонт жилого помещения в многоквартирных домах</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Численность персонала определяется управляющими организациями исходя из нужд самих организаций, а также специфики работ и требований санитарно-эпидемиологических органов к уборке территории, мест общего пользования, </w:t>
      </w:r>
      <w:proofErr w:type="spellStart"/>
      <w:r w:rsidRPr="00795BD6">
        <w:rPr>
          <w:rFonts w:ascii="Times New Roman" w:eastAsiaTheme="minorHAnsi" w:hAnsi="Times New Roman"/>
          <w:sz w:val="28"/>
          <w:szCs w:val="28"/>
          <w:lang w:val="ru-RU"/>
        </w:rPr>
        <w:t>мусорокамер</w:t>
      </w:r>
      <w:proofErr w:type="spellEnd"/>
      <w:r w:rsidRPr="00795BD6">
        <w:rPr>
          <w:rFonts w:ascii="Times New Roman" w:eastAsiaTheme="minorHAnsi" w:hAnsi="Times New Roman"/>
          <w:sz w:val="28"/>
          <w:szCs w:val="28"/>
          <w:lang w:val="ru-RU"/>
        </w:rPr>
        <w:t xml:space="preserve"> и обслуживанию инженерных сетей. </w:t>
      </w:r>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Перечень функций, осуществляемых персоналом управляющих компаний:</w:t>
      </w:r>
    </w:p>
    <w:p w:rsidR="00795BD6" w:rsidRPr="00795BD6" w:rsidRDefault="00795BD6" w:rsidP="00795BD6">
      <w:pPr>
        <w:numPr>
          <w:ilvl w:val="0"/>
          <w:numId w:val="1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Организация и ведение бухгалтерского учета в соответствии с едиными методическими основами бухгалтерского учета и отчетности на территории РФ;</w:t>
      </w:r>
    </w:p>
    <w:p w:rsidR="00795BD6" w:rsidRPr="00795BD6" w:rsidRDefault="00795BD6" w:rsidP="00795BD6">
      <w:pPr>
        <w:numPr>
          <w:ilvl w:val="0"/>
          <w:numId w:val="1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Документальное оформление управленческих решений, действий, связей; организация документооборота; упорядочивание и хранение исполнительной документации; контроль своевременного исполнения приказов, поручений и распоряжений.</w:t>
      </w:r>
    </w:p>
    <w:p w:rsidR="00795BD6" w:rsidRPr="00795BD6" w:rsidRDefault="00795BD6" w:rsidP="00795BD6">
      <w:pPr>
        <w:numPr>
          <w:ilvl w:val="0"/>
          <w:numId w:val="1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Обеспечение работников всем необходимым для их деятельности, прием, хранение и отпуск товарно-материальных ценностей; контроль за их исполнением. Хозяйственное обслуживание зданий и помещений в соответствии с правилами и нормами производственной санитарии и пожарной безопасности.</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p>
    <w:p w:rsidR="00795BD6" w:rsidRPr="00795BD6" w:rsidRDefault="00795BD6" w:rsidP="00795BD6">
      <w:pPr>
        <w:spacing w:after="160" w:line="360" w:lineRule="auto"/>
        <w:ind w:left="720"/>
        <w:contextualSpacing/>
        <w:jc w:val="both"/>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Технический контроль и планирование</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Основные функции: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Анализ сложившегося состояния находящегося в управлении жилищного фонда, уровня и качества предоставляемых услуг и работ, подготовка предложений по повышению качества обслуживания жилищного фонда;</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Ведение технической документации и банка данных по составу инженерного оборудования, капитальности и другим техническим параметрам зданий, сооружений, инженерных сетей;</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Составление перечня требуемых работ по обслуживанию и ремонту жилищного фонда;</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Разработка рекомендаций по методам и техническим решениям устранения обнаруженных дефектов;</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Контроль за техническим состоянием и использованием жилищного фонда, и предоставлением жилищно-коммунальных услуг:</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Обеспечение технических условий эксплуатации и осуществление контроля за правильной эксплуатацией и содержанием жилищного фонда подрядными организациями;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Контроль и обеспечение работ по подготовке жилищного фонда к сезонным условиям эксплуатации;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Контроль качества и объема выполненных работ и предоставленных услуг, приема произведенных работ и услуг согласно заключенным договорам;</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Прием и регистрация заявок, ведение учета ремонтных работ, составление перечня требуемых работ по обслуживанию и ремонту жилищного фонда;</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Проверка соблюдения потребителями жилищно-коммунальных услуг своих обязательств по договорам найма, аренды, технического обслуживания и т.д.;</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Подготовка данных для корректировки размера оплаты жилищно-коммунальных услуг в случае отклонения их качества от нормативного уровня;</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Работа с населением по ликвидации задолженности по оплате жилищно-коммунальных услуг. Принятие мер по взысканию задолженности, в том числе подготовка и направление уведомлений о необходимости погашения задолженности по оплате жилищно-коммунальных услуг, выяснения причин возникновения задолженности, анализ полученной информации и принятие решений по каждой конкретной семье.</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Прием и регистрация заявок, выяснение причин и характера. Оперативное решение вопросов о направлении бригад на места аварий. Ведение диспетчерского журнала и другой технической документации;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Осуществление связи с работниками бригад, находящихся на линии для оперативного контроля за ходом ликвидации аварий и предупреждения нарушений хода выполнения работ, а также причин, их вызывающих.</w:t>
      </w:r>
    </w:p>
    <w:p w:rsidR="00795BD6" w:rsidRPr="00795BD6" w:rsidRDefault="00795BD6" w:rsidP="00795BD6">
      <w:pPr>
        <w:spacing w:after="160" w:line="360" w:lineRule="auto"/>
        <w:jc w:val="both"/>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Финансово-экономическая деятельность</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Основные функции:</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Осуществление расчетов с подрядчиками за реализованную продукцию в соответствии с актом выполненных работ и поставленных услуг;</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Консолидация финансовых средств для расчетов с подрядчиками за выполненные работы и предоставленные услуги в соответствии с заключенными договорами, применение к подрядчикам штрафных санкций согласно заключенных договоров;</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Разработка предложений по корректировке экономически обоснованных тарифов на обслуживание и ремонт жилого фонда, подготовка материалов по указанным тарифам для утверждения органом местного самоуправления;</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Создание и ведение базы данных по объектам жилищного фонда, инженерному оборудованию, капитальности и другим параметрам жилых зданий.</w:t>
      </w:r>
    </w:p>
    <w:p w:rsidR="00795BD6" w:rsidRPr="00795BD6" w:rsidRDefault="00795BD6" w:rsidP="00795BD6">
      <w:pPr>
        <w:spacing w:after="160" w:line="360" w:lineRule="auto"/>
        <w:jc w:val="both"/>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Договорно-правовая деятельность</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Основные функции:</w:t>
      </w:r>
    </w:p>
    <w:p w:rsidR="00795BD6" w:rsidRPr="00795BD6" w:rsidRDefault="00795BD6" w:rsidP="00795BD6">
      <w:pPr>
        <w:numPr>
          <w:ilvl w:val="0"/>
          <w:numId w:val="4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Разработка и оформление договоров с организациями, обслуживающими жилищный фонд, и поставщиками коммунальных услуг и осуществление контроля за выполнением договорных обязательств;</w:t>
      </w:r>
    </w:p>
    <w:p w:rsidR="00795BD6" w:rsidRPr="00795BD6" w:rsidRDefault="00795BD6" w:rsidP="00795BD6">
      <w:pPr>
        <w:numPr>
          <w:ilvl w:val="0"/>
          <w:numId w:val="4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Заключение договоров на оказание жилищно-коммунальных услуг с собственниками жилых помещений, договоров аренды, договоров на управление недвижимым имуществом, договоров на оказание услуг по сбору платежей населения со специализированными организациями;</w:t>
      </w:r>
    </w:p>
    <w:p w:rsidR="00795BD6" w:rsidRPr="00795BD6" w:rsidRDefault="00795BD6" w:rsidP="00795BD6">
      <w:pPr>
        <w:numPr>
          <w:ilvl w:val="0"/>
          <w:numId w:val="4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Рассмотрение предложений, жалоб, заявлений потребителей жилищно-коммунальных услуг по вопросам, связанным с жилищно-коммунальным обслуживанием и подготовка ответов на них.</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Фонд оплаты труда определен управляющими компаниями, исходя из утвержденных штатных расписаний, предусматривающих оплату за вредные условия труда, премии, отпускные, и нормативной численности работников для каждого вида работ.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Также в соответствии с нормами Трудового кодекса РФ, положения об оплате труда работники управляющих компаний получают заработную плату с учетом доплат за совмещение должностей, дополнительные дежурства в праздничные и выходные дни, сверхурочные работы, расширение зон обслуживания и прочие выплаты, предусмотренные законодательством.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оплату труда определены управляющими компаниями исходя из трудоемкости работ и численности рабочих, в соответствии с требованиями Отраслевого тарифного соглашения по организациям жилищно-коммунального хозяйства Республики Татарстан на 2017-2019 годы, зарегистрированного Министерством труда, занятости Республики Татарстан. Требования данного тарифного соглашения распространяются на работодателей организаций ЖКХ независимо от их организационно-правовых форм собственности и обеспечивает минимальные социальные гарантии работников предприятий.</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«Затраты на оплату труда» отражены затраты на заработную плату руководителей, специалистов и служащих, выполняющих общие функции управления на предприятии:</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Общее руководство,</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Бухгалтерский учет и финансовая деятельность, комплектование и учет кадров,</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Материально-техническое снабжение,</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Надзор и контроль за капитальным ремонтом,</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Общее делопроизводство и хозяйственное обслуживание,</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Технико-экономическое планирование,</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Организация труда и заработной платы,</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Программное обеспечение и системное администрирование вычислительной техники и др.</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Отчисления на социальные нужды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По статье «Отчисления на социальные нужды» отражаются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Процент, отчисляемый на обязательное страхование от несчастных случаев на производстве и профессиональных заболеваний устанавливается управляющими компаниями индивидуально. </w:t>
      </w:r>
    </w:p>
    <w:p w:rsidR="00795BD6" w:rsidRPr="00795BD6" w:rsidRDefault="00795BD6" w:rsidP="00795BD6">
      <w:pPr>
        <w:spacing w:after="160" w:line="360" w:lineRule="auto"/>
        <w:ind w:firstLine="708"/>
        <w:jc w:val="center"/>
        <w:rPr>
          <w:rFonts w:ascii="Times New Roman" w:eastAsiaTheme="minorHAnsi" w:hAnsi="Times New Roman"/>
          <w:sz w:val="28"/>
          <w:szCs w:val="28"/>
          <w:lang w:val="ru-RU"/>
        </w:rPr>
      </w:pPr>
      <w:r w:rsidRPr="00795BD6">
        <w:rPr>
          <w:rFonts w:ascii="Times New Roman" w:eastAsiaTheme="minorHAnsi" w:hAnsi="Times New Roman"/>
          <w:sz w:val="28"/>
          <w:szCs w:val="28"/>
          <w:u w:val="single"/>
          <w:lang w:val="ru-RU"/>
        </w:rPr>
        <w:t>Материальные ресурсы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на материалы рассчитаны исходя из утвержденного собственниками жилья к исполнению на 2021 год плана текущего ремонта.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Также управляющими компаниями учтен расход материалов за предшествующий период с учетом индекса потребительских цен и увеличения площади обслуживаемого жилищного фонда. По статье материалы учтены расходы на приобретение материалов, спецодежды для рабочих, инвентаря, моющих средств. </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Прочие прямые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Прочие прямые расходы определены управляющими компаниями с учетом особенностей каждого вида услуг, исходя из их необходимости для осуществления производственного процесса. Данные затраты соответствуют организационно-экономическим условиям деятельности управляющих компаний.</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proofErr w:type="spellStart"/>
      <w:r w:rsidRPr="00795BD6">
        <w:rPr>
          <w:rFonts w:ascii="Times New Roman" w:eastAsiaTheme="minorHAnsi" w:hAnsi="Times New Roman"/>
          <w:sz w:val="28"/>
          <w:szCs w:val="28"/>
          <w:u w:val="single"/>
          <w:lang w:val="ru-RU"/>
        </w:rPr>
        <w:t>Общеэксплуатационные</w:t>
      </w:r>
      <w:proofErr w:type="spellEnd"/>
      <w:r w:rsidRPr="00795BD6">
        <w:rPr>
          <w:rFonts w:ascii="Times New Roman" w:eastAsiaTheme="minorHAnsi" w:hAnsi="Times New Roman"/>
          <w:sz w:val="28"/>
          <w:szCs w:val="28"/>
          <w:u w:val="single"/>
          <w:lang w:val="ru-RU"/>
        </w:rPr>
        <w:t xml:space="preserve">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roofErr w:type="spellStart"/>
      <w:r w:rsidRPr="00795BD6">
        <w:rPr>
          <w:rFonts w:ascii="Times New Roman" w:eastAsiaTheme="minorHAnsi" w:hAnsi="Times New Roman"/>
          <w:sz w:val="28"/>
          <w:szCs w:val="28"/>
          <w:lang w:val="ru-RU"/>
        </w:rPr>
        <w:lastRenderedPageBreak/>
        <w:t>Общеэксплуатационные</w:t>
      </w:r>
      <w:proofErr w:type="spellEnd"/>
      <w:r w:rsidRPr="00795BD6">
        <w:rPr>
          <w:rFonts w:ascii="Times New Roman" w:eastAsiaTheme="minorHAnsi" w:hAnsi="Times New Roman"/>
          <w:sz w:val="28"/>
          <w:szCs w:val="28"/>
          <w:lang w:val="ru-RU"/>
        </w:rPr>
        <w:t xml:space="preserve"> расходы, как часть себестоимости представляют собой совокупность затрат по управлению, обслуживанию и организации работ подрядчика по содержанию и ремонту жилищного фонда. Данные расходы в значительной степени не связаны с прямыми затратами на содержание и ремонт жилищного фонда и неоднородны по своему экономическому содержанию.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определены управляющими компаниями путем прямого </w:t>
      </w:r>
      <w:proofErr w:type="spellStart"/>
      <w:r w:rsidRPr="00795BD6">
        <w:rPr>
          <w:rFonts w:ascii="Times New Roman" w:eastAsiaTheme="minorHAnsi" w:hAnsi="Times New Roman"/>
          <w:sz w:val="28"/>
          <w:szCs w:val="28"/>
          <w:lang w:val="ru-RU"/>
        </w:rPr>
        <w:t>калькулирования</w:t>
      </w:r>
      <w:proofErr w:type="spellEnd"/>
      <w:r w:rsidRPr="00795BD6">
        <w:rPr>
          <w:rFonts w:ascii="Times New Roman" w:eastAsiaTheme="minorHAnsi" w:hAnsi="Times New Roman"/>
          <w:sz w:val="28"/>
          <w:szCs w:val="28"/>
          <w:lang w:val="ru-RU"/>
        </w:rPr>
        <w:t xml:space="preserve"> данных расходов по статьям затрат с учетом его структуры, особенностей управления, обслуживания и организации производства.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«Затраты на командировки и перемещения» включены затраты на все виды служебных командировок работников, занятых управлением предприятия, на основе установленных законодательством норм.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 состав </w:t>
      </w:r>
      <w:proofErr w:type="spellStart"/>
      <w:r w:rsidRPr="00795BD6">
        <w:rPr>
          <w:rFonts w:ascii="Times New Roman" w:eastAsiaTheme="minorHAnsi" w:hAnsi="Times New Roman"/>
          <w:sz w:val="28"/>
          <w:szCs w:val="28"/>
          <w:lang w:val="ru-RU"/>
        </w:rPr>
        <w:t>общеэксплуатационных</w:t>
      </w:r>
      <w:proofErr w:type="spellEnd"/>
      <w:r w:rsidRPr="00795BD6">
        <w:rPr>
          <w:rFonts w:ascii="Times New Roman" w:eastAsiaTheme="minorHAnsi" w:hAnsi="Times New Roman"/>
          <w:sz w:val="28"/>
          <w:szCs w:val="28"/>
          <w:lang w:val="ru-RU"/>
        </w:rPr>
        <w:t xml:space="preserve"> расходов так же включены затраты на почтово- телеграфные расходы, амортизационные отчисления, приобретение лицензий и страховых полисов, затраты на обучение и участие в семинарах, конференциях, содержание административных зданий и помещений (отопление, освещение, водоснабжение, водоотведение, вывоз ТБО), материально-техническое и транспортное обеспечение деятельности административно-управленческого персонала организации и другие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определены расчетно-аналитическим методом, путем прямого </w:t>
      </w:r>
      <w:proofErr w:type="spellStart"/>
      <w:r w:rsidRPr="00795BD6">
        <w:rPr>
          <w:rFonts w:ascii="Times New Roman" w:eastAsiaTheme="minorHAnsi" w:hAnsi="Times New Roman"/>
          <w:sz w:val="28"/>
          <w:szCs w:val="28"/>
          <w:lang w:val="ru-RU"/>
        </w:rPr>
        <w:t>калькулирования</w:t>
      </w:r>
      <w:proofErr w:type="spellEnd"/>
      <w:r w:rsidRPr="00795BD6">
        <w:rPr>
          <w:rFonts w:ascii="Times New Roman" w:eastAsiaTheme="minorHAnsi" w:hAnsi="Times New Roman"/>
          <w:sz w:val="28"/>
          <w:szCs w:val="28"/>
          <w:lang w:val="ru-RU"/>
        </w:rPr>
        <w:t xml:space="preserve"> данных расходов по статьям затрат с учетом его структуры, особенностей управления, обслуживания и организации производства работ по соответствующей услуге.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Налоги, сборы, платежи и другие обязательные отчисления, включаемые в себестоимость услуг управляющих компаний рассчитаны в соответствие с действующим законодательством.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Также стоит отметить, что расчет размера платы за жилое помещение и коммунальные услуги, ведение базы данных потребителей, печать и доставка потребителям платежных документов, организация приема платы организациями почтовой связи, кредитными и иными организациями, взыскание просроченной задолженности в зависимости от способа управления многоквартирным домом является обязанностью управляющих организаций, ТСЖ или ЖСК.</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Согласно подпункту б пункта 38 Правил предоставления коммунальных услуг гражданам, утвержденных постановлением Правительства Российской Федерации от 23 мая 2006 года №307, в платежном документе указываются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в информационно-телекоммуникационной сети общего пользования. Указание в платежном документе номеров банковских счетов или номеров «транзитных счетов» иных лиц (в том числе расчетно-кассовых, информационно-расчетных, информационно-аналитических, вычислительных и иных подобных центров) законодательством Российской Федерации не предусмотрено».</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Таким образом, расходы по оплате услуг АО «</w:t>
      </w:r>
      <w:proofErr w:type="spellStart"/>
      <w:r w:rsidRPr="00795BD6">
        <w:rPr>
          <w:rFonts w:ascii="Times New Roman" w:eastAsiaTheme="minorHAnsi" w:hAnsi="Times New Roman"/>
          <w:sz w:val="28"/>
          <w:szCs w:val="28"/>
          <w:lang w:val="ru-RU"/>
        </w:rPr>
        <w:t>Татэнергосбыт</w:t>
      </w:r>
      <w:proofErr w:type="spellEnd"/>
      <w:r w:rsidRPr="00795BD6">
        <w:rPr>
          <w:rFonts w:ascii="Times New Roman" w:eastAsiaTheme="minorHAnsi" w:hAnsi="Times New Roman"/>
          <w:sz w:val="28"/>
          <w:szCs w:val="28"/>
          <w:lang w:val="ru-RU"/>
        </w:rPr>
        <w:t xml:space="preserve">» </w:t>
      </w:r>
      <w:proofErr w:type="gramStart"/>
      <w:r w:rsidRPr="00795BD6">
        <w:rPr>
          <w:rFonts w:ascii="Times New Roman" w:eastAsiaTheme="minorHAnsi" w:hAnsi="Times New Roman"/>
          <w:sz w:val="28"/>
          <w:szCs w:val="28"/>
          <w:lang w:val="ru-RU"/>
        </w:rPr>
        <w:t>включаются  в</w:t>
      </w:r>
      <w:proofErr w:type="gramEnd"/>
      <w:r w:rsidRPr="00795BD6">
        <w:rPr>
          <w:rFonts w:ascii="Times New Roman" w:eastAsiaTheme="minorHAnsi" w:hAnsi="Times New Roman"/>
          <w:sz w:val="28"/>
          <w:szCs w:val="28"/>
          <w:lang w:val="ru-RU"/>
        </w:rPr>
        <w:t xml:space="preserve"> состав затрат управляющей компании.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Стоит отметить, что себестоимость размера платы (цены) по жилищным услугам складывается из перечисленных статей расходов. При расчете предложений размера платы по жилищным услугам, кроме расчетного метода был использован также и экспертный.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 целью стимулирования оптимизации расходов, а также с целью сохранения доступности для населения жилищно-коммунальных услуг, при формировании предложений по размеру платы (цены) по некоторым видам </w:t>
      </w:r>
      <w:r w:rsidRPr="00795BD6">
        <w:rPr>
          <w:rFonts w:ascii="Times New Roman" w:eastAsiaTheme="minorHAnsi" w:hAnsi="Times New Roman"/>
          <w:sz w:val="28"/>
          <w:szCs w:val="28"/>
          <w:lang w:val="ru-RU"/>
        </w:rPr>
        <w:lastRenderedPageBreak/>
        <w:t xml:space="preserve">услуг полученные значения тарифов были скорректированы в сторону уменьшения.   </w:t>
      </w: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bookmarkStart w:id="2" w:name="_Toc57795661"/>
      <w:r w:rsidRPr="00795BD6">
        <w:rPr>
          <w:rFonts w:ascii="Times New Roman" w:eastAsiaTheme="majorEastAsia" w:hAnsi="Times New Roman" w:cstheme="majorBidi"/>
          <w:sz w:val="28"/>
          <w:szCs w:val="32"/>
          <w:lang w:val="ru-RU"/>
        </w:rPr>
        <w:t>АНАЛИЗ ЗАТРАТ ПО УСЛУГЕ «УПРАВЛЕНИЕ ЖИЛИЩНЫМ ФОНДОМ»</w:t>
      </w:r>
      <w:bookmarkEnd w:id="2"/>
    </w:p>
    <w:p w:rsidR="00795BD6" w:rsidRPr="00795BD6" w:rsidRDefault="00795BD6" w:rsidP="00795BD6">
      <w:pPr>
        <w:spacing w:after="160" w:line="360" w:lineRule="auto"/>
        <w:ind w:left="1428"/>
        <w:contextualSpacing/>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Функция управления жилищным фондом состоит в формировании заказа на работы по содержанию, обслуживанию и ремонту жилищного фонда и на поставку коммунальных услуг:</w:t>
      </w:r>
    </w:p>
    <w:p w:rsidR="00795BD6" w:rsidRPr="00795BD6" w:rsidRDefault="00795BD6" w:rsidP="00795BD6">
      <w:pPr>
        <w:numPr>
          <w:ilvl w:val="0"/>
          <w:numId w:val="22"/>
        </w:numPr>
        <w:spacing w:after="160" w:line="360" w:lineRule="auto"/>
        <w:ind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Управляющая компания на основании и в соответствии с договорами с подрядными организациями- исполнителями контролирует и обеспечивает соблюдение последними установленных стандартов и (или) нормативных условий проживания и параметров качества жилищных и коммунальных услуг.</w:t>
      </w:r>
    </w:p>
    <w:p w:rsidR="00795BD6" w:rsidRPr="00795BD6" w:rsidRDefault="00795BD6" w:rsidP="00795BD6">
      <w:pPr>
        <w:numPr>
          <w:ilvl w:val="0"/>
          <w:numId w:val="22"/>
        </w:numPr>
        <w:spacing w:after="160" w:line="360" w:lineRule="auto"/>
        <w:ind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Отвечает перед потребителем за полноту, своевременность и качество услуг исполнителя, за возможные последствия нарушений стандартов и (или) нормативов.</w:t>
      </w:r>
    </w:p>
    <w:p w:rsidR="00795BD6" w:rsidRPr="00795BD6" w:rsidRDefault="00795BD6" w:rsidP="00795BD6">
      <w:pPr>
        <w:numPr>
          <w:ilvl w:val="0"/>
          <w:numId w:val="22"/>
        </w:numPr>
        <w:spacing w:after="160" w:line="360" w:lineRule="auto"/>
        <w:ind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Информирует потребителя о порядке предоставления жилищно-коммунальных услуг и т.д. (более полный перечень функций по управлению жилищным фондом изложен в вводной части).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формировании тарифов к экономически обоснованным затратам отнесены только те расходы, которые по своему экономическому содержанию непосредственно относятся к функции управления.</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Таким образом, основными статьями расходов являются оплата труда административно-управленческого персонала, отчисления на социальные нужды, прочие прямые расходы, в числе которых входит оплата услуг городского расчетного центра, </w:t>
      </w: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по статье оплата труда административно-управленческого персонала определены управляющими компаниями, исходя из утвержденных штатных расписаний. В соответствии с нормами Трудового кодекса РФ, положениями об оплате труда работники управляющих компаний получают заработную плату с учетом доплат за совмещение должностей, дополнительные дежурства в праздничные и выходные дни, сверхурочные работы, расширение зон обслуживания и прочие выплаты, предусмотренные законодательством.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По статье «Отчисления на социальные нужды» отражаются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Процент, отчисляемый на обязательное страхование от несчастных случаев на производстве и профессиональных заболеваний устанавливается управляющими компаниями индивидуально.</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w:t>
      </w: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отражены затраты по управлению, обслуживанию и организации работ по управлению жилищным фондом - канцелярские, командировочные расходы, арендные платежи, услуги связи и т.д.</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Управляющими компаниями определены расходы, согласно фактических затрат за 9 месяцев 2020 года с применением индекса изменения затрат на 2021 год и экономически обоснованных расходов, учитывая специфику осуществления управления жилищным фондом.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таблице 1 представлен расчет предложения платы (цены) по услуге «управление жилищным фондом».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1. Затраты по услуге «управление жилищным фондом»</w:t>
      </w:r>
    </w:p>
    <w:tbl>
      <w:tblPr>
        <w:tblW w:w="9067" w:type="dxa"/>
        <w:tblInd w:w="113" w:type="dxa"/>
        <w:tblLook w:val="04A0" w:firstRow="1" w:lastRow="0" w:firstColumn="1" w:lastColumn="0" w:noHBand="0" w:noVBand="1"/>
      </w:tblPr>
      <w:tblGrid>
        <w:gridCol w:w="5382"/>
        <w:gridCol w:w="1701"/>
        <w:gridCol w:w="1984"/>
      </w:tblGrid>
      <w:tr w:rsidR="00795BD6" w:rsidRPr="00795BD6" w:rsidTr="008D620A">
        <w:trPr>
          <w:trHeight w:val="63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факт 9 месяцев 2020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прогноз 1 полугодие 2021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 xml:space="preserve">Площадь, в тыс. </w:t>
            </w:r>
            <w:proofErr w:type="spellStart"/>
            <w:r w:rsidRPr="00795BD6">
              <w:rPr>
                <w:rFonts w:ascii="Times New Roman" w:hAnsi="Times New Roman"/>
                <w:b/>
                <w:bCs/>
                <w:color w:val="000000"/>
                <w:lang w:val="ru-RU" w:eastAsia="ru-RU"/>
              </w:rPr>
              <w:t>кв.м</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9 395,14</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9 412,07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 xml:space="preserve">Оплата труда АУП, </w:t>
            </w:r>
            <w:proofErr w:type="spellStart"/>
            <w:r w:rsidRPr="00795BD6">
              <w:rPr>
                <w:rFonts w:ascii="Times New Roman" w:hAnsi="Times New Roman"/>
                <w:b/>
                <w:bCs/>
                <w:color w:val="000000"/>
                <w:lang w:val="ru-RU" w:eastAsia="ru-RU"/>
              </w:rPr>
              <w:t>тыс.руб</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102 223,15</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73 210,50</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Отчисления на социальные нужды, тыс. руб.</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27 309,24</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22 148,08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lastRenderedPageBreak/>
              <w:t xml:space="preserve">Прочие прямые </w:t>
            </w:r>
            <w:proofErr w:type="spellStart"/>
            <w:r w:rsidRPr="00795BD6">
              <w:rPr>
                <w:rFonts w:ascii="Times New Roman" w:hAnsi="Times New Roman"/>
                <w:b/>
                <w:bCs/>
                <w:color w:val="000000"/>
                <w:lang w:val="ru-RU" w:eastAsia="ru-RU"/>
              </w:rPr>
              <w:t>расходы,в</w:t>
            </w:r>
            <w:proofErr w:type="spellEnd"/>
            <w:r w:rsidRPr="00795BD6">
              <w:rPr>
                <w:rFonts w:ascii="Times New Roman" w:hAnsi="Times New Roman"/>
                <w:b/>
                <w:bCs/>
                <w:color w:val="000000"/>
                <w:lang w:val="ru-RU" w:eastAsia="ru-RU"/>
              </w:rPr>
              <w:t xml:space="preserve"> тыс. </w:t>
            </w:r>
            <w:proofErr w:type="spellStart"/>
            <w:r w:rsidRPr="00795BD6">
              <w:rPr>
                <w:rFonts w:ascii="Times New Roman" w:hAnsi="Times New Roman"/>
                <w:b/>
                <w:bCs/>
                <w:color w:val="000000"/>
                <w:lang w:val="ru-RU" w:eastAsia="ru-RU"/>
              </w:rPr>
              <w:t>руб</w:t>
            </w:r>
            <w:proofErr w:type="spellEnd"/>
            <w:r w:rsidRPr="00795BD6">
              <w:rPr>
                <w:rFonts w:ascii="Times New Roman" w:hAnsi="Times New Roman"/>
                <w:b/>
                <w:bCs/>
                <w:color w:val="000000"/>
                <w:lang w:val="ru-RU" w:eastAsia="ru-RU"/>
              </w:rPr>
              <w:t xml:space="preserve">, в </w:t>
            </w:r>
            <w:proofErr w:type="spellStart"/>
            <w:r w:rsidRPr="00795BD6">
              <w:rPr>
                <w:rFonts w:ascii="Times New Roman" w:hAnsi="Times New Roman"/>
                <w:b/>
                <w:bCs/>
                <w:color w:val="000000"/>
                <w:lang w:val="ru-RU" w:eastAsia="ru-RU"/>
              </w:rPr>
              <w:t>т.ч</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81 329,30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57 688,85</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Услуги АО "</w:t>
            </w:r>
            <w:proofErr w:type="spellStart"/>
            <w:r w:rsidRPr="00795BD6">
              <w:rPr>
                <w:rFonts w:ascii="Times New Roman" w:hAnsi="Times New Roman"/>
                <w:i/>
                <w:iCs/>
                <w:color w:val="000000"/>
                <w:lang w:val="ru-RU" w:eastAsia="ru-RU"/>
              </w:rPr>
              <w:t>Татэнергосбыт</w:t>
            </w:r>
            <w:proofErr w:type="spellEnd"/>
            <w:r w:rsidRPr="00795BD6">
              <w:rPr>
                <w:rFonts w:ascii="Times New Roman" w:hAnsi="Times New Roman"/>
                <w:i/>
                <w:iCs/>
                <w:color w:val="000000"/>
                <w:lang w:val="ru-RU"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74 706,30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53 387,68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proofErr w:type="spellStart"/>
            <w:r w:rsidRPr="00795BD6">
              <w:rPr>
                <w:rFonts w:ascii="Times New Roman" w:hAnsi="Times New Roman"/>
                <w:i/>
                <w:iCs/>
                <w:color w:val="000000"/>
                <w:lang w:val="ru-RU" w:eastAsia="ru-RU"/>
              </w:rPr>
              <w:t>Общеэксплуатационные</w:t>
            </w:r>
            <w:proofErr w:type="spellEnd"/>
            <w:r w:rsidRPr="00795BD6">
              <w:rPr>
                <w:rFonts w:ascii="Times New Roman" w:hAnsi="Times New Roman"/>
                <w:i/>
                <w:iCs/>
                <w:color w:val="000000"/>
                <w:lang w:val="ru-RU" w:eastAsia="ru-RU"/>
              </w:rPr>
              <w:t xml:space="preserve"> расходы, в тыс. руб., в </w:t>
            </w:r>
            <w:proofErr w:type="spellStart"/>
            <w:r w:rsidRPr="00795BD6">
              <w:rPr>
                <w:rFonts w:ascii="Times New Roman" w:hAnsi="Times New Roman"/>
                <w:i/>
                <w:iCs/>
                <w:color w:val="000000"/>
                <w:lang w:val="ru-RU" w:eastAsia="ru-RU"/>
              </w:rPr>
              <w:t>т.ч</w:t>
            </w:r>
            <w:proofErr w:type="spellEnd"/>
            <w:r w:rsidRPr="00795BD6">
              <w:rPr>
                <w:rFonts w:ascii="Times New Roman" w:hAnsi="Times New Roman"/>
                <w:i/>
                <w:iCs/>
                <w:color w:val="000000"/>
                <w:lang w:val="ru-RU"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32 075,39</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22 372,67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Услуги связи (диспетчерская служба, интернет, служба)</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3 472,86</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2 521,47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Содержание оргтехники, сервера, диспетчеризации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2 505,14</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1 679,58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канцелярские товары</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1 296,50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862,81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командировочные расходы</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354,50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241,18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транспорт</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6 088,40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3 684,97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lang w:val="ru-RU" w:eastAsia="ru-RU"/>
              </w:rPr>
            </w:pPr>
            <w:r w:rsidRPr="00795BD6">
              <w:rPr>
                <w:rFonts w:ascii="Times New Roman" w:hAnsi="Times New Roman"/>
                <w:color w:val="000000"/>
                <w:lang w:val="ru-RU" w:eastAsia="ru-RU"/>
              </w:rPr>
              <w:t>госпошлина в суды</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1 386,90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1 105,19</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аудиторские услуги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384,00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243,53</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коммунальные услуги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2 018,62</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1 366,89</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аренда помещения</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13 424,07</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9 689,82</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повышение квалификации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463,20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393,37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медицинский осмотр работников</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681,20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583,86</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i/>
                <w:iCs/>
                <w:color w:val="000000"/>
                <w:lang w:val="ru-RU" w:eastAsia="ru-RU"/>
              </w:rPr>
            </w:pPr>
            <w:r w:rsidRPr="00795BD6">
              <w:rPr>
                <w:rFonts w:ascii="Times New Roman" w:hAnsi="Times New Roman"/>
                <w:b/>
                <w:bCs/>
                <w:i/>
                <w:iCs/>
                <w:color w:val="000000"/>
                <w:lang w:val="ru-RU" w:eastAsia="ru-RU"/>
              </w:rPr>
              <w:t xml:space="preserve">Прочие, в тыс. </w:t>
            </w:r>
            <w:proofErr w:type="spellStart"/>
            <w:r w:rsidRPr="00795BD6">
              <w:rPr>
                <w:rFonts w:ascii="Times New Roman" w:hAnsi="Times New Roman"/>
                <w:b/>
                <w:bCs/>
                <w:i/>
                <w:iCs/>
                <w:color w:val="000000"/>
                <w:lang w:val="ru-RU" w:eastAsia="ru-RU"/>
              </w:rPr>
              <w:t>руб</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20 276,40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14 872,20</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ВСЕГО РАСХОДОВ, в тыс. руб.</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263 213,49</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190 292,30</w:t>
            </w:r>
          </w:p>
        </w:tc>
      </w:tr>
    </w:tbl>
    <w:p w:rsidR="00795BD6" w:rsidRPr="00795BD6" w:rsidRDefault="00795BD6" w:rsidP="00795BD6">
      <w:pPr>
        <w:spacing w:after="160" w:line="360" w:lineRule="auto"/>
        <w:ind w:firstLine="709"/>
        <w:jc w:val="both"/>
        <w:rPr>
          <w:rFonts w:ascii="Times New Roman" w:eastAsiaTheme="minorHAnsi" w:hAnsi="Times New Roman"/>
          <w:sz w:val="28"/>
          <w:szCs w:val="28"/>
          <w:highlight w:val="green"/>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прогнозная расчетная себестоимость размера платы (цены) по услуге «управление жилищным фондом»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190 292,30 тыс.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 xml:space="preserve">/9 412,07 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3,37 </w:t>
      </w:r>
      <w:proofErr w:type="spellStart"/>
      <w:proofErr w:type="gramStart"/>
      <w:r w:rsidRPr="00795BD6">
        <w:rPr>
          <w:rFonts w:ascii="Times New Roman" w:eastAsiaTheme="minorHAnsi" w:hAnsi="Times New Roman"/>
          <w:sz w:val="28"/>
          <w:szCs w:val="28"/>
          <w:lang w:val="ru-RU"/>
        </w:rPr>
        <w:t>руб.с</w:t>
      </w:r>
      <w:proofErr w:type="spellEnd"/>
      <w:proofErr w:type="gramEnd"/>
      <w:r w:rsidRPr="00795BD6">
        <w:rPr>
          <w:rFonts w:ascii="Times New Roman" w:eastAsiaTheme="minorHAnsi" w:hAnsi="Times New Roman"/>
          <w:sz w:val="28"/>
          <w:szCs w:val="28"/>
          <w:lang w:val="ru-RU"/>
        </w:rPr>
        <w:t xml:space="preserve">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0,26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Таким образом, согласно произведенным расчетам экономически обоснованным размером платы (цены) по услуге «управление жилищным фондом» является 3,10 руб. с кв. метра. </w:t>
      </w: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bookmarkStart w:id="3" w:name="_Toc57795662"/>
      <w:r w:rsidRPr="00795BD6">
        <w:rPr>
          <w:rFonts w:ascii="Times New Roman" w:eastAsiaTheme="majorEastAsia" w:hAnsi="Times New Roman" w:cstheme="majorBidi"/>
          <w:sz w:val="28"/>
          <w:szCs w:val="32"/>
          <w:lang w:val="ru-RU"/>
        </w:rPr>
        <w:lastRenderedPageBreak/>
        <w:t>АНАЛИЗ ЗАТРАТ ПО САНИТАРНОМУ СОДЕРЖАНИЮ И САНИТАРНОЙ ОЧИСТКЕ ЖИЛЫХ ЗДАНИЙ И ПРИДОМОВОЙ ТЕРРИТОРИИ.</w:t>
      </w:r>
      <w:bookmarkEnd w:id="3"/>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Управляющими компаниями города Набережные Челны оказываются следующие виды услуг по санитарному содержанию и санитарной очистке жилых зданий и придомовой территории:</w:t>
      </w:r>
    </w:p>
    <w:p w:rsidR="00795BD6" w:rsidRPr="00795BD6" w:rsidRDefault="00795BD6" w:rsidP="00795BD6">
      <w:pPr>
        <w:numPr>
          <w:ilvl w:val="0"/>
          <w:numId w:val="44"/>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Работы по уборке внутридомовых мест общего пользования,</w:t>
      </w:r>
    </w:p>
    <w:p w:rsidR="00795BD6" w:rsidRPr="00795BD6" w:rsidRDefault="00795BD6" w:rsidP="00795BD6">
      <w:pPr>
        <w:numPr>
          <w:ilvl w:val="0"/>
          <w:numId w:val="44"/>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Работы по уборке и очистке придомовой территории,</w:t>
      </w:r>
    </w:p>
    <w:p w:rsidR="00795BD6" w:rsidRPr="00795BD6" w:rsidRDefault="00795BD6" w:rsidP="00795BD6">
      <w:pPr>
        <w:numPr>
          <w:ilvl w:val="0"/>
          <w:numId w:val="44"/>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Работы по обслуживанию мусоропроводов в жилых домах.</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sz w:val="28"/>
          <w:szCs w:val="26"/>
          <w:lang w:val="ru-RU"/>
        </w:rPr>
      </w:pPr>
      <w:bookmarkStart w:id="4" w:name="_Toc57795663"/>
      <w:r w:rsidRPr="00795BD6">
        <w:rPr>
          <w:rFonts w:ascii="Times New Roman" w:eastAsiaTheme="majorEastAsia" w:hAnsi="Times New Roman" w:cstheme="majorBidi"/>
          <w:sz w:val="28"/>
          <w:szCs w:val="26"/>
          <w:lang w:val="ru-RU"/>
        </w:rPr>
        <w:t>Анализ затрат на услугу по уборке внутридомовых мест общего пользования</w:t>
      </w:r>
      <w:bookmarkEnd w:id="4"/>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анализе затрат на услугу по уборке внутридомовых мест общего пользования, стоит отметить, что работы по уборке внутридомовых мест общего пользования включают: влажное подметание и мытье лестничных площадок и маршей, обметание пыли с потолков, влажную протирка пыли с колпаков светильников, протирка пыли с подоконников в помещениях общего пользования,  мытье и протирка дверей в помещениях общего пользования, мытье и протирка оконных рам и переплетов в помещениях общего пользования, мытье и протирка легкодоступных стекол в окнах в помещениях общего пользования, обметание пыли и паутины с потолков, обметание и протирка почтовых ящиков, влажная протирка перил, влажная уборка отопительных приборов, обметание межэтажных щитков.</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Исходя из вышеизложенного стоимость услуги по уборке внутридомовых мест общего пользования складывается из следующих статей: оплата труда персонала, отчисления на социальные нужды, материалы, прочие прямые расходы, а также </w:t>
      </w:r>
      <w:proofErr w:type="spellStart"/>
      <w:r w:rsidRPr="00795BD6">
        <w:rPr>
          <w:rFonts w:ascii="Times New Roman" w:eastAsiaTheme="minorHAnsi" w:hAnsi="Times New Roman"/>
          <w:sz w:val="28"/>
          <w:szCs w:val="28"/>
          <w:lang w:val="ru-RU"/>
        </w:rPr>
        <w:t>общеэкплуатационные</w:t>
      </w:r>
      <w:proofErr w:type="spellEnd"/>
      <w:r w:rsidRPr="00795BD6">
        <w:rPr>
          <w:rFonts w:ascii="Times New Roman" w:eastAsiaTheme="minorHAnsi" w:hAnsi="Times New Roman"/>
          <w:sz w:val="28"/>
          <w:szCs w:val="28"/>
          <w:lang w:val="ru-RU"/>
        </w:rPr>
        <w:t xml:space="preserve">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В таблице 2 представлен расчет предложения платы (цены) по услуге «уборка внутридомовых мест общего пользования».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Таблица 2. Затраты по услуге «уборка внутридомовых мест общего пользования».</w:t>
      </w:r>
    </w:p>
    <w:tbl>
      <w:tblPr>
        <w:tblW w:w="9234" w:type="dxa"/>
        <w:tblInd w:w="113" w:type="dxa"/>
        <w:tblLook w:val="04A0" w:firstRow="1" w:lastRow="0" w:firstColumn="1" w:lastColumn="0" w:noHBand="0" w:noVBand="1"/>
      </w:tblPr>
      <w:tblGrid>
        <w:gridCol w:w="5382"/>
        <w:gridCol w:w="1985"/>
        <w:gridCol w:w="1867"/>
      </w:tblGrid>
      <w:tr w:rsidR="00795BD6" w:rsidRPr="00795BD6" w:rsidTr="008D620A">
        <w:trPr>
          <w:trHeight w:val="63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186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тыс. </w:t>
            </w:r>
            <w:proofErr w:type="spellStart"/>
            <w:r w:rsidRPr="00795BD6">
              <w:rPr>
                <w:rFonts w:ascii="Times New Roman" w:hAnsi="Times New Roman"/>
                <w:bCs/>
                <w:color w:val="000000"/>
                <w:sz w:val="24"/>
                <w:szCs w:val="24"/>
                <w:lang w:val="ru-RU" w:eastAsia="ru-RU"/>
              </w:rPr>
              <w:t>кв.м</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9 274,36</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9 291,27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тыс.рублей</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98 470,08</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67 591,22</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26 812,65</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20 382,31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Материалы, в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6 269,18</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4 605,91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Прочие прямые расходы,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3 281,09</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2 249,66</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t>Общеэксплуатационные</w:t>
            </w:r>
            <w:proofErr w:type="spellEnd"/>
            <w:r w:rsidRPr="00795BD6">
              <w:rPr>
                <w:rFonts w:ascii="Times New Roman" w:hAnsi="Times New Roman"/>
                <w:bCs/>
                <w:color w:val="000000"/>
                <w:sz w:val="24"/>
                <w:szCs w:val="24"/>
                <w:lang w:val="ru-RU" w:eastAsia="ru-RU"/>
              </w:rPr>
              <w:t xml:space="preserve"> расходы, в тыс. руб., в </w:t>
            </w:r>
            <w:proofErr w:type="spellStart"/>
            <w:r w:rsidRPr="00795BD6">
              <w:rPr>
                <w:rFonts w:ascii="Times New Roman" w:hAnsi="Times New Roman"/>
                <w:bCs/>
                <w:color w:val="000000"/>
                <w:sz w:val="24"/>
                <w:szCs w:val="24"/>
                <w:lang w:val="ru-RU" w:eastAsia="ru-RU"/>
              </w:rPr>
              <w:t>т.ч</w:t>
            </w:r>
            <w:proofErr w:type="spellEnd"/>
            <w:r w:rsidRPr="00795BD6">
              <w:rPr>
                <w:rFonts w:ascii="Times New Roman" w:hAnsi="Times New Roman"/>
                <w:bCs/>
                <w:color w:val="000000"/>
                <w:sz w:val="24"/>
                <w:szCs w:val="24"/>
                <w:lang w:val="ru-RU"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30 516,99</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18 113,40</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ВСЕГО РАСХОДОВ, в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165 349,98</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112 942,50</w:t>
            </w:r>
          </w:p>
        </w:tc>
      </w:tr>
    </w:tbl>
    <w:p w:rsidR="00795BD6" w:rsidRPr="00795BD6" w:rsidRDefault="00795BD6" w:rsidP="00795BD6">
      <w:pPr>
        <w:spacing w:after="16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9"/>
        <w:jc w:val="both"/>
        <w:rPr>
          <w:rFonts w:ascii="Times New Roman" w:eastAsiaTheme="minorHAnsi" w:hAnsi="Times New Roman"/>
          <w:color w:val="000000" w:themeColor="text1"/>
          <w:sz w:val="28"/>
          <w:szCs w:val="28"/>
          <w:lang w:val="ru-RU"/>
        </w:rPr>
      </w:pPr>
      <w:r w:rsidRPr="00795BD6">
        <w:rPr>
          <w:rFonts w:ascii="Times New Roman" w:eastAsiaTheme="minorHAnsi" w:hAnsi="Times New Roman"/>
          <w:sz w:val="28"/>
          <w:szCs w:val="28"/>
          <w:lang w:val="ru-RU"/>
        </w:rPr>
        <w:t xml:space="preserve">Расходы по оплате труда рабочих рассчитаны управляющими компаниями исходя из количества персонала, занятого уборкой </w:t>
      </w:r>
      <w:r w:rsidRPr="00795BD6">
        <w:rPr>
          <w:rFonts w:ascii="Times New Roman" w:eastAsiaTheme="minorHAnsi" w:hAnsi="Times New Roman"/>
          <w:color w:val="000000" w:themeColor="text1"/>
          <w:sz w:val="28"/>
          <w:szCs w:val="28"/>
          <w:lang w:val="ru-RU"/>
        </w:rPr>
        <w:t xml:space="preserve">внутридомовых мест общего пользования, который зависит от периодичности уборочных работ различных элементов и оборудования лестничных клеток.  </w:t>
      </w:r>
    </w:p>
    <w:p w:rsidR="00795BD6" w:rsidRPr="00795BD6" w:rsidRDefault="00795BD6" w:rsidP="00795BD6">
      <w:pPr>
        <w:spacing w:after="160" w:line="360" w:lineRule="auto"/>
        <w:ind w:firstLine="708"/>
        <w:jc w:val="both"/>
        <w:rPr>
          <w:rFonts w:ascii="Times New Roman" w:eastAsiaTheme="minorHAnsi" w:hAnsi="Times New Roman"/>
          <w:color w:val="000000" w:themeColor="text1"/>
          <w:sz w:val="28"/>
          <w:szCs w:val="28"/>
          <w:lang w:val="ru-RU"/>
        </w:rPr>
      </w:pPr>
      <w:r w:rsidRPr="00795BD6">
        <w:rPr>
          <w:rFonts w:ascii="Times New Roman" w:eastAsiaTheme="minorHAnsi" w:hAnsi="Times New Roman"/>
          <w:color w:val="000000" w:themeColor="text1"/>
          <w:sz w:val="28"/>
          <w:szCs w:val="28"/>
          <w:lang w:val="ru-RU"/>
        </w:rPr>
        <w:t>Расходы по оплате труда основного производственного персонала приняты с ростом в связи с увеличением МРОТ по Республике Татарстан с 01 января 2021 года.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«материалы» определены расходы на материальные ресурсы, непосредственно используемые на обеспечение санитарного жилых домов. Затраты по статье «Материалы» рассчитаны с учетом выдачи инвентаря и расхода иных обязательных материалов, необходимых для осуществления работ по уборке внутридомовых мест общего пользования с учетом объемов выполняемых работ, а также на основании анализа использования денежных средств по данной статье за предыдущий период.</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eastAsiaTheme="minorHAnsi" w:hAnsi="Times New Roman"/>
          <w:sz w:val="28"/>
          <w:szCs w:val="28"/>
          <w:lang w:val="ru-RU"/>
        </w:rPr>
        <w:tab/>
        <w:t xml:space="preserve">Исходя из данных изложенных в таблице 2 следует, что наиболее высокий рост расходов наблюдается по статье «отчисления на социальные нужды», который обусловлен увеличением процента отчисления некоторыми управляющими компаниями на социальные нужды до 30%.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Исходя из данных представленных в таблице, прогнозная расчетная себестоимость размера платы (цены) по услуге «уборка внутридомовых мест общего пользования»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hAnsi="Times New Roman"/>
          <w:bCs/>
          <w:color w:val="000000"/>
          <w:sz w:val="28"/>
          <w:szCs w:val="28"/>
          <w:lang w:val="ru-RU" w:eastAsia="ru-RU"/>
        </w:rPr>
        <w:t>112 349,98</w:t>
      </w:r>
      <w:r w:rsidRPr="00795BD6">
        <w:rPr>
          <w:rFonts w:ascii="Times New Roman" w:eastAsiaTheme="minorHAnsi" w:hAnsi="Times New Roman"/>
          <w:sz w:val="28"/>
          <w:szCs w:val="28"/>
          <w:lang w:val="ru-RU"/>
        </w:rPr>
        <w:t>. руб./</w:t>
      </w:r>
      <w:r w:rsidRPr="00795BD6">
        <w:rPr>
          <w:rFonts w:ascii="Times New Roman" w:hAnsi="Times New Roman"/>
          <w:color w:val="000000"/>
          <w:sz w:val="28"/>
          <w:szCs w:val="28"/>
          <w:lang w:val="ru-RU" w:eastAsia="ru-RU"/>
        </w:rPr>
        <w:t xml:space="preserve"> </w:t>
      </w:r>
      <w:r w:rsidRPr="00795BD6">
        <w:rPr>
          <w:rFonts w:ascii="Times New Roman" w:hAnsi="Times New Roman"/>
          <w:bCs/>
          <w:color w:val="000000"/>
          <w:sz w:val="28"/>
          <w:szCs w:val="28"/>
          <w:lang w:val="ru-RU" w:eastAsia="ru-RU"/>
        </w:rPr>
        <w:t>9 291,27</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2,01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0,06 руб.</w:t>
      </w:r>
    </w:p>
    <w:p w:rsidR="00795BD6" w:rsidRPr="00795BD6" w:rsidRDefault="00795BD6" w:rsidP="00795BD6">
      <w:pPr>
        <w:spacing w:before="240"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Таким образом согласно произведенным расчетам экономически обоснованным размером платы (цены) по услуге «уборка внутридомовых мест общего пользования» на 1 полугодие 2021 года составляет 1,95 руб.</w:t>
      </w:r>
    </w:p>
    <w:p w:rsidR="00795BD6" w:rsidRPr="00795BD6" w:rsidRDefault="00795BD6" w:rsidP="00795BD6">
      <w:pPr>
        <w:spacing w:after="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sz w:val="28"/>
          <w:szCs w:val="26"/>
          <w:lang w:val="ru-RU"/>
        </w:rPr>
      </w:pPr>
      <w:bookmarkStart w:id="5" w:name="_Toc57795664"/>
      <w:r w:rsidRPr="00795BD6">
        <w:rPr>
          <w:rFonts w:ascii="Times New Roman" w:eastAsiaTheme="majorEastAsia" w:hAnsi="Times New Roman" w:cstheme="majorBidi"/>
          <w:sz w:val="28"/>
          <w:szCs w:val="26"/>
          <w:lang w:val="ru-RU"/>
        </w:rPr>
        <w:t>Анализ затрат по услуге «уборка и очистка придомовой территории»</w:t>
      </w:r>
      <w:bookmarkEnd w:id="5"/>
    </w:p>
    <w:p w:rsidR="00795BD6" w:rsidRPr="00795BD6" w:rsidRDefault="00795BD6" w:rsidP="00795BD6">
      <w:pPr>
        <w:spacing w:after="0" w:line="360" w:lineRule="auto"/>
        <w:jc w:val="center"/>
        <w:rPr>
          <w:rFonts w:ascii="Times New Roman" w:eastAsiaTheme="minorHAnsi" w:hAnsi="Times New Roman"/>
          <w:b/>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Уборка тротуаров и дворов территорий подразделяется на летнюю и зимнюю, и включает в себя подметание земельного участка в летний период, уборка мусора с газона, очистку урн, уборку мусора на контейнерных площадках, сдвижку и подметание снега при отсутствии снегопада, сдвижку и подметание снега при снегопаде, очистку территорий от наледи без обработки </w:t>
      </w:r>
      <w:proofErr w:type="spellStart"/>
      <w:r w:rsidRPr="00795BD6">
        <w:rPr>
          <w:rFonts w:ascii="Times New Roman" w:eastAsiaTheme="minorHAnsi" w:hAnsi="Times New Roman"/>
          <w:sz w:val="28"/>
          <w:szCs w:val="28"/>
          <w:lang w:val="ru-RU"/>
        </w:rPr>
        <w:t>противогололедными</w:t>
      </w:r>
      <w:proofErr w:type="spellEnd"/>
      <w:r w:rsidRPr="00795BD6">
        <w:rPr>
          <w:rFonts w:ascii="Times New Roman" w:eastAsiaTheme="minorHAnsi" w:hAnsi="Times New Roman"/>
          <w:sz w:val="28"/>
          <w:szCs w:val="28"/>
          <w:lang w:val="ru-RU"/>
        </w:rPr>
        <w:t xml:space="preserve"> реагентами, очистку территорий от наледи с обработкой </w:t>
      </w:r>
      <w:proofErr w:type="spellStart"/>
      <w:r w:rsidRPr="00795BD6">
        <w:rPr>
          <w:rFonts w:ascii="Times New Roman" w:eastAsiaTheme="minorHAnsi" w:hAnsi="Times New Roman"/>
          <w:sz w:val="28"/>
          <w:szCs w:val="28"/>
          <w:lang w:val="ru-RU"/>
        </w:rPr>
        <w:t>противогололедными</w:t>
      </w:r>
      <w:proofErr w:type="spellEnd"/>
      <w:r w:rsidRPr="00795BD6">
        <w:rPr>
          <w:rFonts w:ascii="Times New Roman" w:eastAsiaTheme="minorHAnsi" w:hAnsi="Times New Roman"/>
          <w:sz w:val="28"/>
          <w:szCs w:val="28"/>
          <w:lang w:val="ru-RU"/>
        </w:rPr>
        <w:t xml:space="preserve"> реагентами, полив газонов, клумб, стрижку газонов, протирку номерных указателей, очистка металлической решетки и приямка, уборку площадки перед входом в подъезд, очистку бордюрного камня, посыпку </w:t>
      </w:r>
      <w:proofErr w:type="spellStart"/>
      <w:r w:rsidRPr="00795BD6">
        <w:rPr>
          <w:rFonts w:ascii="Times New Roman" w:eastAsiaTheme="minorHAnsi" w:hAnsi="Times New Roman"/>
          <w:sz w:val="28"/>
          <w:szCs w:val="28"/>
          <w:lang w:val="ru-RU"/>
        </w:rPr>
        <w:t>пескосоляной</w:t>
      </w:r>
      <w:proofErr w:type="spellEnd"/>
      <w:r w:rsidRPr="00795BD6">
        <w:rPr>
          <w:rFonts w:ascii="Times New Roman" w:eastAsiaTheme="minorHAnsi" w:hAnsi="Times New Roman"/>
          <w:sz w:val="28"/>
          <w:szCs w:val="28"/>
          <w:lang w:val="ru-RU"/>
        </w:rPr>
        <w:t xml:space="preserve"> смесью и т.п.</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Стоимость услуги по уборке очистке придомовой территории складывается из следующих статей: оплата труда рабочих, отчисления на социальные нужды, материалы, транспортные расходы (очистка снега), прочие прямые расходы, </w:t>
      </w:r>
      <w:proofErr w:type="spellStart"/>
      <w:r w:rsidRPr="00795BD6">
        <w:rPr>
          <w:rFonts w:ascii="Times New Roman" w:eastAsiaTheme="minorHAnsi" w:hAnsi="Times New Roman"/>
          <w:sz w:val="28"/>
          <w:szCs w:val="28"/>
          <w:lang w:val="ru-RU"/>
        </w:rPr>
        <w:t>общеэкплуатационные</w:t>
      </w:r>
      <w:proofErr w:type="spellEnd"/>
      <w:r w:rsidRPr="00795BD6">
        <w:rPr>
          <w:rFonts w:ascii="Times New Roman" w:eastAsiaTheme="minorHAnsi" w:hAnsi="Times New Roman"/>
          <w:sz w:val="28"/>
          <w:szCs w:val="28"/>
          <w:lang w:val="ru-RU"/>
        </w:rPr>
        <w:t xml:space="preserve"> расходы.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В таблице 3 представлен расчет предложения платы (цены) по услуге «уборка и очистка придомовой территории».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3. Затраты по услуге «уборка и очистка придомовой территории».</w:t>
      </w:r>
    </w:p>
    <w:tbl>
      <w:tblPr>
        <w:tblW w:w="9351" w:type="dxa"/>
        <w:tblInd w:w="113" w:type="dxa"/>
        <w:tblLook w:val="04A0" w:firstRow="1" w:lastRow="0" w:firstColumn="1" w:lastColumn="0" w:noHBand="0" w:noVBand="1"/>
      </w:tblPr>
      <w:tblGrid>
        <w:gridCol w:w="5611"/>
        <w:gridCol w:w="1897"/>
        <w:gridCol w:w="1843"/>
      </w:tblGrid>
      <w:tr w:rsidR="00795BD6" w:rsidRPr="00795BD6" w:rsidTr="008D620A">
        <w:trPr>
          <w:trHeight w:val="630"/>
        </w:trPr>
        <w:tc>
          <w:tcPr>
            <w:tcW w:w="5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89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в тыс. </w:t>
            </w:r>
            <w:proofErr w:type="spellStart"/>
            <w:r w:rsidRPr="00795BD6">
              <w:rPr>
                <w:rFonts w:ascii="Times New Roman" w:hAnsi="Times New Roman"/>
                <w:bCs/>
                <w:color w:val="000000"/>
                <w:sz w:val="24"/>
                <w:szCs w:val="24"/>
                <w:lang w:val="ru-RU" w:eastAsia="ru-RU"/>
              </w:rPr>
              <w:t>кв.м</w:t>
            </w:r>
            <w:proofErr w:type="spellEnd"/>
            <w:r w:rsidRPr="00795BD6">
              <w:rPr>
                <w:rFonts w:ascii="Times New Roman" w:hAnsi="Times New Roman"/>
                <w:bCs/>
                <w:color w:val="000000"/>
                <w:sz w:val="24"/>
                <w:szCs w:val="24"/>
                <w:lang w:val="ru-RU" w:eastAsia="ru-RU"/>
              </w:rPr>
              <w:t xml:space="preserve">. </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9 304,27</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9 321,19</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тыс.рублей</w:t>
            </w:r>
            <w:proofErr w:type="spellEnd"/>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101 607,60</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76 272,81</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28 047,75</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22 960,51</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Материалы,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6 296,06</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4 657,34</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Транспортные расходы (очистка снега),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27 136,55</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18 945,82</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Прочие прямые расходы, в тыс. </w:t>
            </w:r>
            <w:proofErr w:type="spellStart"/>
            <w:r w:rsidRPr="00795BD6">
              <w:rPr>
                <w:rFonts w:ascii="Times New Roman" w:hAnsi="Times New Roman"/>
                <w:bCs/>
                <w:color w:val="000000"/>
                <w:sz w:val="24"/>
                <w:szCs w:val="24"/>
                <w:lang w:val="ru-RU" w:eastAsia="ru-RU"/>
              </w:rPr>
              <w:t>руб</w:t>
            </w:r>
            <w:proofErr w:type="spellEnd"/>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10 654,02</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7 459,40</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t>Общеэксплуатационные</w:t>
            </w:r>
            <w:proofErr w:type="spellEnd"/>
            <w:r w:rsidRPr="00795BD6">
              <w:rPr>
                <w:rFonts w:ascii="Times New Roman" w:hAnsi="Times New Roman"/>
                <w:bCs/>
                <w:color w:val="000000"/>
                <w:sz w:val="24"/>
                <w:szCs w:val="24"/>
                <w:lang w:val="ru-RU" w:eastAsia="ru-RU"/>
              </w:rPr>
              <w:t xml:space="preserve"> расходы, в тыс. </w:t>
            </w:r>
            <w:proofErr w:type="spellStart"/>
            <w:r w:rsidRPr="00795BD6">
              <w:rPr>
                <w:rFonts w:ascii="Times New Roman" w:hAnsi="Times New Roman"/>
                <w:bCs/>
                <w:color w:val="000000"/>
                <w:sz w:val="24"/>
                <w:szCs w:val="24"/>
                <w:lang w:val="ru-RU" w:eastAsia="ru-RU"/>
              </w:rPr>
              <w:t>руб</w:t>
            </w:r>
            <w:proofErr w:type="spellEnd"/>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35 202,97</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20 178,92</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Прочие,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108,60</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60,00</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ВСЕГО РАСХОДОВ,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209 053,54</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150 534,81</w:t>
            </w:r>
          </w:p>
        </w:tc>
      </w:tr>
    </w:tbl>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Расходы на оплату труда определены управляющими компаниями исходя из трудоемкости работ и численности рабочих, необходимых для уборки и очистки придомовой территории.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по оплате труда основного производственного персонала приняты с ростом в связи с увеличением МРОТ по Республике Татарстан с 01 января 2021 года.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«материалы» включены расходы на материальные ресурсы, непосредственно используемые на обеспечение санитарного состояния придомовой территории.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по статье «Материалы» рассчитаны с учетом затрат на приобретение необходимого инвентаря и расходов иных обязательных материалов, необходимых для осуществления работ по уборке и очистке придомовой территории с учетом объемов выполняемых работ.</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Затраты на транспортные расходы рассчитаны исходя из прогнозируемого объема, вывозимого в зимний период с территорий жилищного фонда снега и </w:t>
      </w:r>
      <w:proofErr w:type="spellStart"/>
      <w:r w:rsidRPr="00795BD6">
        <w:rPr>
          <w:rFonts w:ascii="Times New Roman" w:eastAsiaTheme="minorHAnsi" w:hAnsi="Times New Roman"/>
          <w:sz w:val="28"/>
          <w:szCs w:val="28"/>
          <w:lang w:val="ru-RU"/>
        </w:rPr>
        <w:t>кронирования</w:t>
      </w:r>
      <w:proofErr w:type="spellEnd"/>
      <w:r w:rsidRPr="00795BD6">
        <w:rPr>
          <w:rFonts w:ascii="Times New Roman" w:eastAsiaTheme="minorHAnsi" w:hAnsi="Times New Roman"/>
          <w:sz w:val="28"/>
          <w:szCs w:val="28"/>
          <w:lang w:val="ru-RU"/>
        </w:rPr>
        <w:t xml:space="preserve"> старых, старше 30 лет, и спиливания аварийных деревьев с привлечением спецтехники.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xml:space="preserve"> Наиболее высокий процент увеличения расходов наблюдается по статье «отчисления на социальные нужды», который обусловлен предусмотренным законодательством увеличением процента отчислений на социальные нужды до 30%.</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прогнозная расчетная себестоимость размера платы (цены) по услуге уборка и очистка придомовой территории»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150 534,81 </w:t>
      </w:r>
      <w:r w:rsidRPr="00795BD6">
        <w:rPr>
          <w:rFonts w:ascii="Times New Roman" w:eastAsiaTheme="minorHAnsi" w:hAnsi="Times New Roman"/>
          <w:sz w:val="28"/>
          <w:szCs w:val="28"/>
          <w:lang w:val="ru-RU"/>
        </w:rPr>
        <w:t>тыс. руб./</w:t>
      </w:r>
      <w:r w:rsidRPr="00795BD6">
        <w:rPr>
          <w:rFonts w:ascii="Times New Roman" w:hAnsi="Times New Roman"/>
          <w:color w:val="000000"/>
          <w:sz w:val="28"/>
          <w:szCs w:val="28"/>
          <w:lang w:val="ru-RU" w:eastAsia="ru-RU"/>
        </w:rPr>
        <w:t xml:space="preserve"> </w:t>
      </w:r>
      <w:r w:rsidRPr="00795BD6">
        <w:rPr>
          <w:rFonts w:ascii="Times New Roman" w:hAnsi="Times New Roman"/>
          <w:bCs/>
          <w:color w:val="000000"/>
          <w:sz w:val="28"/>
          <w:szCs w:val="28"/>
          <w:lang w:val="ru-RU" w:eastAsia="ru-RU"/>
        </w:rPr>
        <w:t xml:space="preserve">9 321,19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3,22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0,52 руб.</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Согласно произведенным расчетам, экономически обоснованный размер платы (цены) по услуге «уборка и очистка придомовой территории» составляет 2,70 руб. </w:t>
      </w:r>
    </w:p>
    <w:p w:rsidR="00795BD6" w:rsidRPr="00795BD6" w:rsidRDefault="00795BD6" w:rsidP="00795BD6">
      <w:pPr>
        <w:spacing w:after="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bookmarkStart w:id="6" w:name="_Toc57795665"/>
      <w:r w:rsidRPr="00795BD6">
        <w:rPr>
          <w:rFonts w:ascii="Times New Roman" w:eastAsiaTheme="majorEastAsia" w:hAnsi="Times New Roman" w:cstheme="majorBidi"/>
          <w:sz w:val="28"/>
          <w:szCs w:val="32"/>
          <w:lang w:val="ru-RU"/>
        </w:rPr>
        <w:t>АНАЛИЗ ЗАТРАТ НА ТЕКУЩИЙ РЕМОНТ КОНСТРУКТИВНЫХ ЭЛЕМЕНТОВ ЖИЛЫХ ЗДАНИЙ И БЛАГОУСТРОЙСТВО ПРИДОМОВОЙ ТЕРРИТОРИИ</w:t>
      </w:r>
      <w:bookmarkEnd w:id="6"/>
    </w:p>
    <w:p w:rsidR="00795BD6" w:rsidRPr="00795BD6" w:rsidRDefault="00795BD6" w:rsidP="00795BD6">
      <w:pPr>
        <w:spacing w:after="160" w:line="360" w:lineRule="auto"/>
        <w:ind w:left="1428"/>
        <w:contextualSpacing/>
        <w:rPr>
          <w:rFonts w:ascii="Times New Roman" w:eastAsiaTheme="minorHAnsi" w:hAnsi="Times New Roman"/>
          <w:sz w:val="28"/>
          <w:szCs w:val="28"/>
          <w:lang w:val="ru-RU"/>
        </w:rPr>
      </w:pP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Текущий ремонт предусматривает своевременное и систематическое проведение ремонтных работ по предупреждению преждевременного износа отдельных частей зданий и его инженерного оборудования, а также работы по устранению мелких повреждений и неисправностей.</w:t>
      </w: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Текущий ремонт бывает двух видов:</w:t>
      </w:r>
    </w:p>
    <w:p w:rsidR="00795BD6" w:rsidRPr="00795BD6" w:rsidRDefault="00795BD6" w:rsidP="00795BD6">
      <w:pPr>
        <w:numPr>
          <w:ilvl w:val="0"/>
          <w:numId w:val="3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Планово-предупредительный (профилактический), выполняемый с установленной периодичностью,</w:t>
      </w:r>
    </w:p>
    <w:p w:rsidR="00795BD6" w:rsidRPr="00795BD6" w:rsidRDefault="00795BD6" w:rsidP="00795BD6">
      <w:pPr>
        <w:numPr>
          <w:ilvl w:val="0"/>
          <w:numId w:val="3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Неплановый (непредвиденный), выполняемый, как правило, в срочном порядке в период между плановыми ремонтами.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Профилактический текущий ремонт является основой нормальной технической эксплуатации и обеспечения сохранности жилых зданий. Своевременное его проведение предохраняет дома от преждевременного износа и снижает расходы на капитальный ремонт зданий. К этому виду ремонта относят также ежегодно выполняемые работы по подготовке жилых домов к сезонным условиям эксплуатации (весенне-летний и осенне-зимний периоды) и наладке (осмотру) инженерного оборудования.</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Исходными данными для составления годовых и поквартальных планов планово-предупредительного ремонта служат описи ремонтных работ, составленных на основании технических осмотров жилых зданий и обустройств.</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Периодичность планово-предупредительного текущего ремонта зависит от степени износа различных по капитальности зданий.</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Текущий неплановый ремонт состоит в срочном исправлении таких случайных повреждений и недостатков, которые не были обнаружены и устранены при производстве планово-предупредительного ремонта или возникли после его выполнения.</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Перечень работ по текущему ремонту частей зданий:</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Ремонт фундаментов и стен подвальных помещений (постановка на растворе отдельных внешних камней стен, ремонт облицовки стен подвальных помещений, расшивка и заделка трещин в кладке фундаментов, исправление нарушенной кирпичной кладки верхних рядов столбовых фундаментов и цоколей и т. 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стен и колонн (расшивка раствором мелких трещин в кирпичных стенах, установка защитных уголков на кирпичных и бетонных колоннах, укрепление наружных деревянных стен, частичная конопатка пазов рубленых стен и т. 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фасадов зданий (укрепление отдельных кирпичей или архитектурных деталей и облицовочных плиток, простая окраска фасадов известковыми составами, ремонт крылец и козырьков над входами и т. 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Ремонт крыши и кровли (усиление стропильных ног нашивкой накладок из досок с двух боковых сторон строительной ноги, усиление обрешетки крыши пришивкой досок поперек обрешетки с внутренней стороны, замена отдельных участков обрешетки, вырубка с расчисткой и подготовкой поврежденных мест, заделка выбоин цементным раствором, </w:t>
      </w:r>
      <w:proofErr w:type="spellStart"/>
      <w:r w:rsidRPr="00795BD6">
        <w:rPr>
          <w:rFonts w:ascii="Times New Roman" w:eastAsiaTheme="minorHAnsi" w:hAnsi="Times New Roman"/>
          <w:sz w:val="28"/>
          <w:szCs w:val="28"/>
          <w:lang w:val="ru-RU"/>
        </w:rPr>
        <w:t>огрунтовка</w:t>
      </w:r>
      <w:proofErr w:type="spellEnd"/>
      <w:r w:rsidRPr="00795BD6">
        <w:rPr>
          <w:rFonts w:ascii="Times New Roman" w:eastAsiaTheme="minorHAnsi" w:hAnsi="Times New Roman"/>
          <w:sz w:val="28"/>
          <w:szCs w:val="28"/>
          <w:lang w:val="ru-RU"/>
        </w:rPr>
        <w:t xml:space="preserve"> заделанных мест, наклейка или наплавление рулонных материалов, замена или восстановление обделок (фартуков) из оцинкованной стали, мелкий ремонт чердачных дверей и люков, их утепление, устройство замов и т.д.);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проемов (ремонт и замена отдельных частей переплетов и коробок, замена упругих прокладок в притворах окон и дверей, мелкий ремонт входных дверей и т.п.);</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полов (установка временных подпорок под провисшие балки перекрытия, укрепление сгнивших концов балок постановкой прогонов на стройках);</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перегородок, лестниц, штукатурно-малярные работы и т.д.</w:t>
      </w:r>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Исходя из вышеизложенного, стоимость услуги по текущему ремонту конструктивных элементов жилых зданий и благоустройству придомовой территории складывается из следующих статей расходов: оплата труда рабочих, отчисления на социальные нужды, материалы, услуги сторонних организаций, прочие прямые расходы, обще эксплуатационные расходы.</w:t>
      </w: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таблице 4 представлен расчет предложения платы (цены) по услуге «текущий ремонт конструктивных элементов жилых зданий и благоустройство придомовой территории».</w:t>
      </w: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4. Расходы по услуге «текущий ремонт конструктивных элементов жилых зданий и благоустройство придомовой территории».</w:t>
      </w:r>
    </w:p>
    <w:tbl>
      <w:tblPr>
        <w:tblW w:w="9209" w:type="dxa"/>
        <w:tblInd w:w="113" w:type="dxa"/>
        <w:tblLook w:val="04A0" w:firstRow="1" w:lastRow="0" w:firstColumn="1" w:lastColumn="0" w:noHBand="0" w:noVBand="1"/>
      </w:tblPr>
      <w:tblGrid>
        <w:gridCol w:w="4956"/>
        <w:gridCol w:w="2127"/>
        <w:gridCol w:w="2126"/>
      </w:tblGrid>
      <w:tr w:rsidR="00795BD6" w:rsidRPr="00795BD6" w:rsidTr="008D620A">
        <w:trPr>
          <w:trHeight w:val="630"/>
        </w:trPr>
        <w:tc>
          <w:tcPr>
            <w:tcW w:w="4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в тыс. </w:t>
            </w:r>
            <w:proofErr w:type="spellStart"/>
            <w:r w:rsidRPr="00795BD6">
              <w:rPr>
                <w:rFonts w:ascii="Times New Roman" w:hAnsi="Times New Roman"/>
                <w:bCs/>
                <w:color w:val="000000"/>
                <w:sz w:val="24"/>
                <w:szCs w:val="24"/>
                <w:lang w:val="ru-RU" w:eastAsia="ru-RU"/>
              </w:rPr>
              <w:t>кв.м</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9 386,93</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9 403,86</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69 275,54</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49 472,72</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19 206,59</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14 871,53</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Материалы, тыс. </w:t>
            </w:r>
            <w:proofErr w:type="spellStart"/>
            <w:r w:rsidRPr="00795BD6">
              <w:rPr>
                <w:rFonts w:ascii="Times New Roman" w:hAnsi="Times New Roman"/>
                <w:bCs/>
                <w:color w:val="000000"/>
                <w:sz w:val="24"/>
                <w:szCs w:val="24"/>
                <w:lang w:val="ru-RU" w:eastAsia="ru-RU"/>
              </w:rPr>
              <w:t>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52 548,37</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39 314,68</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Услуги сторонних организаций, тыс. </w:t>
            </w:r>
            <w:proofErr w:type="spellStart"/>
            <w:r w:rsidRPr="00795BD6">
              <w:rPr>
                <w:rFonts w:ascii="Times New Roman" w:hAnsi="Times New Roman"/>
                <w:bCs/>
                <w:color w:val="000000"/>
                <w:sz w:val="24"/>
                <w:szCs w:val="24"/>
                <w:lang w:val="ru-RU" w:eastAsia="ru-RU"/>
              </w:rPr>
              <w:t>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84 686,50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62 137,04</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Прочие прямые расходы, в тыс. </w:t>
            </w:r>
            <w:proofErr w:type="spellStart"/>
            <w:r w:rsidRPr="00795BD6">
              <w:rPr>
                <w:rFonts w:ascii="Times New Roman" w:hAnsi="Times New Roman"/>
                <w:bCs/>
                <w:color w:val="000000"/>
                <w:sz w:val="24"/>
                <w:szCs w:val="24"/>
                <w:lang w:val="ru-RU" w:eastAsia="ru-RU"/>
              </w:rPr>
              <w:t>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8 919,30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6 287,11</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t>Общеэксплуатационные</w:t>
            </w:r>
            <w:proofErr w:type="spellEnd"/>
            <w:r w:rsidRPr="00795BD6">
              <w:rPr>
                <w:rFonts w:ascii="Times New Roman" w:hAnsi="Times New Roman"/>
                <w:bCs/>
                <w:color w:val="000000"/>
                <w:sz w:val="24"/>
                <w:szCs w:val="24"/>
                <w:lang w:val="ru-RU" w:eastAsia="ru-RU"/>
              </w:rPr>
              <w:t xml:space="preserve"> расходы, в тыс. руб.</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47 649,10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37 292,38</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ИТОГО РАСХОДОВ, в тыс. руб.</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282 285,40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209 375,45</w:t>
            </w:r>
          </w:p>
        </w:tc>
      </w:tr>
    </w:tbl>
    <w:p w:rsidR="00795BD6" w:rsidRPr="00795BD6" w:rsidRDefault="00795BD6" w:rsidP="00795BD6">
      <w:pPr>
        <w:spacing w:after="16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оплату труда рабочим определены управляющими компаниями исходя из необходимого количества персонала для обеспечения выполнения работ по текущему ремонту жилого фонда и благоустройства придомовой территории. Увеличение расходов по данной статье обусловлено необходимость увеличения заработной платы рабочим, выполняющим работы по данной услуге.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 статье «Отчисления на социальные нужды» отражены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w:t>
      </w:r>
      <w:r w:rsidRPr="00795BD6">
        <w:rPr>
          <w:rFonts w:ascii="Times New Roman" w:eastAsiaTheme="minorHAnsi" w:hAnsi="Times New Roman"/>
          <w:sz w:val="28"/>
          <w:szCs w:val="28"/>
          <w:lang w:val="ru-RU"/>
        </w:rPr>
        <w:lastRenderedPageBreak/>
        <w:t>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«материалы» определены расходы на материальные ресурсы, непосредственно используемые при ремонте конструктивных элементов жилых зданий.</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по статье «материалы» рассчитаны управляющими компаниями с учетом норм расходы обязательных материалов, необходимых для осуществления работ по текущему ремонту жилых зданий с учетом объемов выполняемых работ. По данной статье отражается стоимость материалов, запасных частей, отдельных конструктивных элементов и деталей заводского изготовления, а также затраты на их изготовление, транспортирование и хранение.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по данной статье приняты исходя из анализа фактического освоения данных материалов за 9 месяцев 2020 года и планируемой потребности на 1 полугодие 2021 года.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 статье «услуги сторонних организаций» учтены услуги сторонних организаций по проведению тех видов ремонтных работ и иных услуг, выполнить которые самостоятельно управляющая компания не имеет технической возможности.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таблицы 4 следует, что наиболее высокий процент увеличения расходов наблюдается по статье «отчисления на социальные нужды», который обусловлен увеличением управляющими компаниями процента отчислений на социальные нужды до 30%. Также увеличение наблюдается по статье «материалы», которое обусловлено ростом цен на материалы и их количество.</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Исходя из данных представленных в таблице, прогнозная расчетная себестоимость размера платы (цены) по услуге текущий ремонт </w:t>
      </w:r>
      <w:r w:rsidRPr="00795BD6">
        <w:rPr>
          <w:rFonts w:ascii="Times New Roman" w:eastAsiaTheme="minorHAnsi" w:hAnsi="Times New Roman"/>
          <w:sz w:val="28"/>
          <w:szCs w:val="28"/>
          <w:lang w:val="ru-RU"/>
        </w:rPr>
        <w:lastRenderedPageBreak/>
        <w:t>конструктивных элементов жилых зданий и благоустройство придомовой территории»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209 375,45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w:t>
      </w:r>
      <w:r w:rsidRPr="00795BD6">
        <w:rPr>
          <w:rFonts w:asciiTheme="minorHAnsi" w:eastAsiaTheme="minorHAnsi" w:hAnsiTheme="minorHAnsi" w:cstheme="minorBidi"/>
          <w:sz w:val="28"/>
          <w:szCs w:val="28"/>
          <w:lang w:val="ru-RU"/>
        </w:rPr>
        <w:t xml:space="preserve"> </w:t>
      </w:r>
      <w:r w:rsidRPr="00795BD6">
        <w:rPr>
          <w:rFonts w:ascii="Times New Roman" w:hAnsi="Times New Roman"/>
          <w:bCs/>
          <w:color w:val="000000"/>
          <w:sz w:val="28"/>
          <w:szCs w:val="28"/>
          <w:lang w:val="ru-RU" w:eastAsia="ru-RU"/>
        </w:rPr>
        <w:t xml:space="preserve">9 403,86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3,71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0,31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Учитывая вышеизложенное, экономически обоснованным размером платы (цены) по услуге «текущий ремонт конструктивных элементов жилых зданий и благоустройство придомовой территории» составляет 3,40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bookmarkStart w:id="7" w:name="_Toc57795666"/>
      <w:r w:rsidRPr="00795BD6">
        <w:rPr>
          <w:rFonts w:ascii="Times New Roman" w:eastAsiaTheme="majorEastAsia" w:hAnsi="Times New Roman" w:cstheme="majorBidi"/>
          <w:sz w:val="28"/>
          <w:szCs w:val="32"/>
          <w:lang w:val="ru-RU"/>
        </w:rPr>
        <w:t>АНАЛИЗ ЗАТРАТ НА УСЛУГИ ПО РЕМОНТУ И ОБСЛУЖИВАНИЮ ВНУТРИДОМОВОГО ОБОРУДОВАНИЯ</w:t>
      </w:r>
      <w:bookmarkEnd w:id="7"/>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Управляющие компании муниципального образования город Набережные Челны оказывают следующие виды услуг по ремонту и обслуживанию внутридомового оборудования:</w:t>
      </w:r>
    </w:p>
    <w:p w:rsidR="00795BD6" w:rsidRPr="00795BD6" w:rsidRDefault="00795BD6" w:rsidP="00795BD6">
      <w:pPr>
        <w:numPr>
          <w:ilvl w:val="0"/>
          <w:numId w:val="2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Техническое обслуживание и ремонт внутридомовых водопроводно-канализационных сетей с бойлерами;</w:t>
      </w:r>
    </w:p>
    <w:p w:rsidR="00795BD6" w:rsidRPr="00795BD6" w:rsidRDefault="00795BD6" w:rsidP="00795BD6">
      <w:pPr>
        <w:numPr>
          <w:ilvl w:val="0"/>
          <w:numId w:val="2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Техническое обслуживание и ремонт внутридомовых водопроводно-канализационных сетей без бойлеров;</w:t>
      </w:r>
    </w:p>
    <w:p w:rsidR="00795BD6" w:rsidRPr="00795BD6" w:rsidRDefault="00795BD6" w:rsidP="00795BD6">
      <w:pPr>
        <w:numPr>
          <w:ilvl w:val="0"/>
          <w:numId w:val="2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Техническое обслуживание и ремонт внутридомовых сетей центрального отопления.</w:t>
      </w: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b/>
          <w:sz w:val="28"/>
          <w:szCs w:val="26"/>
          <w:lang w:val="ru-RU"/>
        </w:rPr>
      </w:pPr>
      <w:bookmarkStart w:id="8" w:name="_Toc57795667"/>
      <w:r w:rsidRPr="00795BD6">
        <w:rPr>
          <w:rFonts w:ascii="Times New Roman" w:eastAsiaTheme="majorEastAsia" w:hAnsi="Times New Roman" w:cstheme="majorBidi"/>
          <w:sz w:val="28"/>
          <w:szCs w:val="26"/>
          <w:lang w:val="ru-RU"/>
        </w:rPr>
        <w:t>Анализ затрат на техническое обслуживание и ремонт внутридомовых водопроводно-канализационных сетей</w:t>
      </w:r>
      <w:bookmarkEnd w:id="8"/>
      <w:r w:rsidRPr="00795BD6">
        <w:rPr>
          <w:rFonts w:ascii="Times New Roman" w:eastAsiaTheme="majorEastAsia" w:hAnsi="Times New Roman" w:cstheme="majorBidi"/>
          <w:sz w:val="28"/>
          <w:szCs w:val="26"/>
          <w:lang w:val="ru-RU"/>
        </w:rPr>
        <w:t xml:space="preserve"> </w:t>
      </w:r>
    </w:p>
    <w:p w:rsidR="00795BD6" w:rsidRPr="00795BD6" w:rsidRDefault="00795BD6" w:rsidP="00795BD6">
      <w:pPr>
        <w:spacing w:after="160" w:line="360" w:lineRule="auto"/>
        <w:ind w:left="1428"/>
        <w:contextualSpacing/>
        <w:rPr>
          <w:rFonts w:ascii="Times New Roman" w:eastAsiaTheme="minorHAnsi" w:hAnsi="Times New Roman"/>
          <w:b/>
          <w:sz w:val="28"/>
          <w:szCs w:val="28"/>
          <w:lang w:val="ru-RU"/>
        </w:rPr>
      </w:pPr>
    </w:p>
    <w:p w:rsidR="00795BD6" w:rsidRPr="00795BD6" w:rsidRDefault="00795BD6" w:rsidP="00795BD6">
      <w:pPr>
        <w:spacing w:after="160" w:line="360" w:lineRule="auto"/>
        <w:ind w:firstLine="1416"/>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Производство ремонтных работ систем водоснабжения и канализации осуществляется управляющими компаниями в соответствии с Правилами по технике безопасности при текущем и капитальном ремонте жилых и общественных зданий, Правилами устройства и безопасности эксплуатации систем водоснабжения и водоотведения и Правилами на техническое обслуживание и ремонт инженерного оборудования.</w:t>
      </w:r>
    </w:p>
    <w:p w:rsidR="00795BD6" w:rsidRPr="00795BD6" w:rsidRDefault="00795BD6" w:rsidP="00795BD6">
      <w:pPr>
        <w:spacing w:after="160" w:line="360" w:lineRule="auto"/>
        <w:ind w:left="720" w:firstLine="696"/>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Управляющая компания обеспечивает:</w:t>
      </w:r>
    </w:p>
    <w:p w:rsidR="00795BD6" w:rsidRPr="00795BD6" w:rsidRDefault="00795BD6" w:rsidP="00795BD6">
      <w:pPr>
        <w:numPr>
          <w:ilvl w:val="0"/>
          <w:numId w:val="37"/>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Проведение профилактических работ, планово-предупредительные ремонты, устранение крупных дефектов в строительно-монтажных работах по монтажу систем водопровода и канализации;</w:t>
      </w:r>
    </w:p>
    <w:p w:rsidR="00795BD6" w:rsidRPr="00795BD6" w:rsidRDefault="00795BD6" w:rsidP="00795BD6">
      <w:pPr>
        <w:numPr>
          <w:ilvl w:val="0"/>
          <w:numId w:val="37"/>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Устранение сверхнормативных шумов и вибраций в помещениях от работ систем водопровода (гидравлические удары, большая скорость течения воды в трубах и при истечении из водозаборной арматуры и др.), регулирование давления в водопроводе до нормативного;</w:t>
      </w:r>
    </w:p>
    <w:p w:rsidR="00795BD6" w:rsidRPr="00795BD6" w:rsidRDefault="00795BD6" w:rsidP="00795BD6">
      <w:pPr>
        <w:numPr>
          <w:ilvl w:val="0"/>
          <w:numId w:val="3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Устранение утечек, закупорок, засоров, дефектов при осадочных деформациях частей зданий или при некачественном монтаже санитарно-технических систем, срывов гидравлических затворов, гидравлических ударов заусенцев в местах соединения труб, дефектов в гидравлических затворах санитарных приборов и не герметичности </w:t>
      </w:r>
      <w:r w:rsidRPr="00795BD6">
        <w:rPr>
          <w:rFonts w:ascii="Times New Roman" w:eastAsiaTheme="minorHAnsi" w:hAnsi="Times New Roman"/>
          <w:sz w:val="28"/>
          <w:szCs w:val="28"/>
          <w:lang w:val="ru-RU"/>
        </w:rPr>
        <w:lastRenderedPageBreak/>
        <w:t>стыков соединений в системах канализации, обмерзания оголовков канализационных вытяжек и т.д.;</w:t>
      </w:r>
    </w:p>
    <w:p w:rsidR="00795BD6" w:rsidRPr="00795BD6" w:rsidRDefault="00795BD6" w:rsidP="00795BD6">
      <w:pPr>
        <w:numPr>
          <w:ilvl w:val="0"/>
          <w:numId w:val="3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Предотвращение образования конденсата на поверхности трубопровода и канализации;</w:t>
      </w:r>
    </w:p>
    <w:p w:rsidR="00795BD6" w:rsidRPr="00795BD6" w:rsidRDefault="00795BD6" w:rsidP="00795BD6">
      <w:pPr>
        <w:numPr>
          <w:ilvl w:val="0"/>
          <w:numId w:val="3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Ежедневный контроль за своевременным использованием   заявок нанимателей на устранение неисправностей водопровода и канализации.</w:t>
      </w:r>
    </w:p>
    <w:p w:rsidR="00795BD6" w:rsidRPr="00795BD6" w:rsidRDefault="00795BD6" w:rsidP="00795BD6">
      <w:pPr>
        <w:spacing w:after="160" w:line="360" w:lineRule="auto"/>
        <w:jc w:val="center"/>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Горячее водоснабжение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Инженерно-технические работники управляющей компании и рабочие, обслуживающие систему горячего водоснабжения обеспечивают исправную работу системы, ликвидируя выявленные неисправности.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Работники управляющей компании не реже одного раза в год проверяют водонагреватели горячего водоснабжения на плотность под давлением водопровода и теплосети.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Отключение систем для ремонта должно производиться на срок не более двух недель (14 дней). Системы горячего водоснабжения по окончанию ремонта исследуют на давление, равное 1,25 рабочего, но не более 10 кгс/</w:t>
      </w:r>
      <w:proofErr w:type="spellStart"/>
      <w:proofErr w:type="gramStart"/>
      <w:r w:rsidRPr="00795BD6">
        <w:rPr>
          <w:rFonts w:ascii="Times New Roman" w:eastAsiaTheme="minorHAnsi" w:hAnsi="Times New Roman"/>
          <w:sz w:val="28"/>
          <w:szCs w:val="28"/>
          <w:lang w:val="ru-RU"/>
        </w:rPr>
        <w:t>кв.см</w:t>
      </w:r>
      <w:proofErr w:type="spellEnd"/>
      <w:proofErr w:type="gramEnd"/>
      <w:r w:rsidRPr="00795BD6">
        <w:rPr>
          <w:rFonts w:ascii="Times New Roman" w:eastAsiaTheme="minorHAnsi" w:hAnsi="Times New Roman"/>
          <w:sz w:val="28"/>
          <w:szCs w:val="28"/>
          <w:lang w:val="ru-RU"/>
        </w:rPr>
        <w:t xml:space="preserve"> и не ниже 7,5 кгс/</w:t>
      </w:r>
      <w:proofErr w:type="spellStart"/>
      <w:r w:rsidRPr="00795BD6">
        <w:rPr>
          <w:rFonts w:ascii="Times New Roman" w:eastAsiaTheme="minorHAnsi" w:hAnsi="Times New Roman"/>
          <w:sz w:val="28"/>
          <w:szCs w:val="28"/>
          <w:lang w:val="ru-RU"/>
        </w:rPr>
        <w:t>кв.см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Работы по ремонту систем горячего водоснабжения выполняются в соответствии с проектом и требованиями инструкций и правил. Трубы в системах применяют, как правила, оцинкованные. Магистрали и подводки системы положены под уклоном не менее 0,002 с повышением в сторону точек </w:t>
      </w:r>
      <w:proofErr w:type="spellStart"/>
      <w:r w:rsidRPr="00795BD6">
        <w:rPr>
          <w:rFonts w:ascii="Times New Roman" w:eastAsiaTheme="minorHAnsi" w:hAnsi="Times New Roman"/>
          <w:sz w:val="28"/>
          <w:szCs w:val="28"/>
          <w:lang w:val="ru-RU"/>
        </w:rPr>
        <w:t>водоразбора</w:t>
      </w:r>
      <w:proofErr w:type="spellEnd"/>
      <w:r w:rsidRPr="00795BD6">
        <w:rPr>
          <w:rFonts w:ascii="Times New Roman" w:eastAsiaTheme="minorHAnsi" w:hAnsi="Times New Roman"/>
          <w:sz w:val="28"/>
          <w:szCs w:val="28"/>
          <w:lang w:val="ru-RU"/>
        </w:rPr>
        <w:t xml:space="preserve">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Компенсаторы на трубопроводах рабочие управляющей компании устанавливают в горизонтальном положении. После ремонта система должна быть испытана с участием лица, ответственного за безопасную эксплуатацию с составлением соответствующего акта.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В процессе эксплуатации рабочие управляющей компании следят за отсутствием течей в стояках, подводках к запорно-регулирующей и водозаборной арматуре, устраняют причины, вызывающие ее неисправность и утечку воды.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Стоимость услуги «техническое обслуживание и ремонт внутридомовых водопроводно-канализационных сетей» состоит из следующих статей: оплата труда рабочих, отчисления на социальные нужды, материалы, прочие прямые расходы и </w:t>
      </w:r>
      <w:proofErr w:type="spellStart"/>
      <w:r w:rsidRPr="00795BD6">
        <w:rPr>
          <w:rFonts w:ascii="Times New Roman" w:eastAsiaTheme="minorHAnsi" w:hAnsi="Times New Roman"/>
          <w:sz w:val="28"/>
          <w:szCs w:val="28"/>
          <w:lang w:val="ru-RU"/>
        </w:rPr>
        <w:t>общеэкплуатационные</w:t>
      </w:r>
      <w:proofErr w:type="spellEnd"/>
      <w:r w:rsidRPr="00795BD6">
        <w:rPr>
          <w:rFonts w:ascii="Times New Roman" w:eastAsiaTheme="minorHAnsi" w:hAnsi="Times New Roman"/>
          <w:sz w:val="28"/>
          <w:szCs w:val="28"/>
          <w:lang w:val="ru-RU"/>
        </w:rPr>
        <w:t xml:space="preserve"> расходы. </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В таблице 5 представлен свод затрат по услуге «техническое обслуживание и ремонт внутридомовых водопроводно-канализационных сетей с бойлерами».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5. Затраты по услуге «техническое обслуживание и ремонт внутридомовых водопроводно-канализационных сетей с бойлерами.</w:t>
      </w:r>
    </w:p>
    <w:tbl>
      <w:tblPr>
        <w:tblW w:w="9209" w:type="dxa"/>
        <w:tblInd w:w="113" w:type="dxa"/>
        <w:tblLook w:val="04A0" w:firstRow="1" w:lastRow="0" w:firstColumn="1" w:lastColumn="0" w:noHBand="0" w:noVBand="1"/>
      </w:tblPr>
      <w:tblGrid>
        <w:gridCol w:w="4944"/>
        <w:gridCol w:w="1997"/>
        <w:gridCol w:w="2268"/>
      </w:tblGrid>
      <w:tr w:rsidR="00795BD6" w:rsidRPr="00795BD6" w:rsidTr="008D620A">
        <w:trPr>
          <w:trHeight w:val="630"/>
        </w:trPr>
        <w:tc>
          <w:tcPr>
            <w:tcW w:w="4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99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8 294,32</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8 347,35</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тыс.рублей</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64 569,40</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46 791,14</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17 626,92</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14 088,04</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Материалы,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38 097,19</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29 432,82</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Прочие прямые расходы, в тыс. руб.</w:t>
            </w:r>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31 192,03</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25 742,77</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t>Общеэксплуатационные</w:t>
            </w:r>
            <w:proofErr w:type="spellEnd"/>
            <w:r w:rsidRPr="00795BD6">
              <w:rPr>
                <w:rFonts w:ascii="Times New Roman" w:hAnsi="Times New Roman"/>
                <w:bCs/>
                <w:color w:val="000000"/>
                <w:sz w:val="24"/>
                <w:szCs w:val="24"/>
                <w:lang w:val="ru-RU" w:eastAsia="ru-RU"/>
              </w:rPr>
              <w:t xml:space="preserve"> расходы,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50 822,65</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37 837,90</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ИТОГО РАСХОДОВ,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202 308,20</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153 892,66</w:t>
            </w:r>
          </w:p>
        </w:tc>
      </w:tr>
    </w:tbl>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оплату труда рабочим определены управляющими компаниями исходя из необходимого количества персонала для обеспечения выполнения работ по техническому обслуживанию и ремонту внутридомовых водопроводно-канализационных сетей. Увеличение расходов по данной статье обусловлено необходимость увеличения заработной платы рабочим, выполняющим работы по данной услуге.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 статье «Отчисления на социальные нужды» отражены суммы страховых взносов, обязательных отчислений по установленным </w:t>
      </w:r>
      <w:r w:rsidRPr="00795BD6">
        <w:rPr>
          <w:rFonts w:ascii="Times New Roman" w:eastAsiaTheme="minorHAnsi" w:hAnsi="Times New Roman"/>
          <w:sz w:val="28"/>
          <w:szCs w:val="28"/>
          <w:lang w:val="ru-RU"/>
        </w:rPr>
        <w:lastRenderedPageBreak/>
        <w:t>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по статье материалы по услуге «техническое обслуживание и ремонт внутридомовых водопроводно-канализационных сетей с» определены исходя из необходимых для осуществления работ по данному виду работ. Также учтены затраты на поверку и клеймение приборов учета.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Также исходя из данных таблицы 5, увеличение расходов наблюдается по всем статьям, что обусловлено необходимостью увеличения заработной платы персоналу, увеличения процента социальных отчислений, увеличением стоимости используемых материалов и их количества при оказании данной услуги.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5, прогнозная расчетная себестоимость размера платы (цены) по услуге «техническое обслуживание и ремонт внутридомовых водопроводно-канализационных сетей с бойлерами» на 1 полугодие 2021 года составляет:</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hAnsi="Times New Roman"/>
          <w:bCs/>
          <w:color w:val="000000"/>
          <w:sz w:val="28"/>
          <w:szCs w:val="28"/>
          <w:lang w:val="ru-RU" w:eastAsia="ru-RU"/>
        </w:rPr>
        <w:t xml:space="preserve">153 892,66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8 347,35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3,07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0,2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Учитывая вышеизложенное экономически обоснованным размером платы (цены) по услуге «техническое обслуживание и ремонт внутридомовых водопроводно-канализационных сетей с бойлерами» составляет 2,87 </w:t>
      </w:r>
      <w:proofErr w:type="spellStart"/>
      <w:r w:rsidRPr="00795BD6">
        <w:rPr>
          <w:rFonts w:ascii="Times New Roman" w:eastAsiaTheme="minorHAnsi" w:hAnsi="Times New Roman"/>
          <w:sz w:val="28"/>
          <w:szCs w:val="28"/>
          <w:lang w:val="ru-RU"/>
        </w:rPr>
        <w:t>руб.кв.м</w:t>
      </w:r>
      <w:proofErr w:type="spellEnd"/>
      <w:r w:rsidRPr="00795BD6">
        <w:rPr>
          <w:rFonts w:ascii="Times New Roman" w:eastAsiaTheme="minorHAnsi" w:hAnsi="Times New Roman"/>
          <w:sz w:val="28"/>
          <w:szCs w:val="28"/>
          <w:lang w:val="ru-RU"/>
        </w:rPr>
        <w:t>.</w:t>
      </w: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sz w:val="28"/>
          <w:szCs w:val="26"/>
          <w:lang w:val="ru-RU"/>
        </w:rPr>
      </w:pPr>
      <w:bookmarkStart w:id="9" w:name="_Toc57795668"/>
      <w:r w:rsidRPr="00795BD6">
        <w:rPr>
          <w:rFonts w:ascii="Times New Roman" w:eastAsiaTheme="majorEastAsia" w:hAnsi="Times New Roman" w:cstheme="majorBidi"/>
          <w:sz w:val="28"/>
          <w:szCs w:val="26"/>
          <w:lang w:val="ru-RU"/>
        </w:rPr>
        <w:t>Анализ затрат по обслуживанию и ремонту сетей центрального отопления</w:t>
      </w:r>
      <w:bookmarkEnd w:id="9"/>
    </w:p>
    <w:p w:rsidR="00795BD6" w:rsidRPr="00795BD6" w:rsidRDefault="00795BD6" w:rsidP="00795BD6">
      <w:pPr>
        <w:spacing w:after="0" w:line="360" w:lineRule="auto"/>
        <w:ind w:left="1428"/>
        <w:contextualSpacing/>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Предприятие обеспечивает надежную эксплуатация эксплуатацию систем теплоснабжения проведением планово-предупредительных ремонтов и исправным содержанием:</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Генератор тепла (котельных) с разработкой режимных карт работы котлов. Обеспечение их качественным топливом,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Внешних теплопроводов (внутриквартирных тепловых сетей) с расчетным расходом теплоносителя и требуемыми параметрами (температурой –и давлением воды в трубопроводах) при минимальных </w:t>
      </w:r>
      <w:proofErr w:type="spellStart"/>
      <w:r w:rsidRPr="00795BD6">
        <w:rPr>
          <w:rFonts w:ascii="Times New Roman" w:eastAsiaTheme="minorHAnsi" w:hAnsi="Times New Roman"/>
          <w:sz w:val="28"/>
          <w:szCs w:val="28"/>
          <w:lang w:val="ru-RU"/>
        </w:rPr>
        <w:t>теплопотерях</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Групповых (центральных) и местных (индивидуальных) тепловых пунктов с системами регулирования подачи теплоносителя.</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система горячего водоснабжения с подачей горячей воды требуемого качества и количества во все водозаборные точки.</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системы вентиляции, обеспечивающие в помещениях при минимальных расходах тепла нагрев воздуха.</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Тепловой изоляцией трубопроводов горячей воды, расположенных в подземных каналах, подвалах, чердаках.</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Эксплуатация теплоцентралей, квартальных котельных, тепловых сетей и тепловых пунктов производится специализированной теплоснабжающей организацией.</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Теплоснабжающая организация обязана обеспечить подачу теплоносителя для отопления и горячего отопления зданий в количествах и с параметрами, определяемыми техническими условиями и графиком отпуска тепла, и несут ответственность в случае их нарушения в установленном порядке.</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ab/>
        <w:t>Приемка тепловых узлов, бойлерных, систем отопления и горячего водоснабжения во вновь выстроенных или капитально отремонтированных жилых домах производится одновременно с приемкой дома с участием представителей теплоснабжающей организации, главного инженера, теплотехника Предприятия, представителя специализированной организации по обслуживанию теплового хозяйства, представителей подрядной и субподрядной организации с оформлением соответствующего акта.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Перед приемкой в эксплуатацию все системы и оборудование теплоснабжения должны непрерывно работать в течении шести часов.</w:t>
      </w:r>
    </w:p>
    <w:p w:rsidR="00795BD6" w:rsidRPr="00795BD6" w:rsidRDefault="00795BD6" w:rsidP="00795BD6">
      <w:pPr>
        <w:spacing w:after="0" w:line="360" w:lineRule="auto"/>
        <w:jc w:val="center"/>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Центральное отопление.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Техническое обслуживание центрального отопления обеспечивает:</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поддержание нормальной температуры воздуха в отапливаемых помещениях</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поддержание температуры воды, поступающей и возвращаемой из систем отопления в соответствии с графиком качественного регулирования температуры воды в системе отопления.</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Поддержание требуемого давления (не выше допустимого для отопительных приборов) в подающем и обратном трубопроводах системы.</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немедленное устранение всех видимых утечек воды.</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ремонт и замена неисправных кранов на нагревательных приборах.</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снятие излишне установленных приборов или установка недостающих в отдельных помещениях, отстающих по температурному режиму.</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Слесари-сантехники следят за исправным состоянием системы отопления, устраняют неисправности и причины, вызывающие перерасход тепловой энергии.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Эксплуатационный персонал предприятия в течении первых дней отопительного сезона проверяет и производит правильное распределение теплоносителя по системе отопления, в том числе по отдельным стоякам.</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План текущего и капитального ремонта включает гидравлические испытания, промывку, пробный пуск и наладочные работы с указанием сроков их выполнения.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Предприятие производит замену пришедших в негодность нагревательных приборов, трубопроводов, запорно-регулирующей арматуры, воздуховыпускных устройств и другого оборудования.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Обнаруженные дефекты систем отопления заносятся в журнал регистрации. Вид проведенных работ по устранению неисправностей отмечается в журнале с указанием даты, фамилий персонала, проводившего ремонт. Выявленные дефекты в системе отопления учитываются при подготовке системы к следующему отопительному сезону.</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Промывку систем отопления предприятия проводит гидропневматическим способом.</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Диафрагмы и сопла гидроэлеваторов во время промывки системы снимаются. После промывки система отопления сразу заполняется сетевой водой. Теплообменники перед пуском системы очищают химическим или механическим способом.</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Гидравлические испытания проводятся после промывки системы отопления не реже одного раза в год на давление равное 1,25 рабочего давления теплоносителя, но не менее чем 1 Мпа.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Система отопления, тепловой узел и теплообменник считаются выдержавшими испытания, если не обнаружено видимой утечки воды и падения давления по контрольному манометру в течение 15 минут. Время отключения всей или отдельных ее участков при обнаружении утечек воды и других неисправностей устанавливается в зависимости от температуры наружного воздуха длительностью до двух часов при расчетной температуре наружного воздуха.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Выпуск воздуха из систем центрального отопления через </w:t>
      </w:r>
      <w:proofErr w:type="spellStart"/>
      <w:r w:rsidRPr="00795BD6">
        <w:rPr>
          <w:rFonts w:ascii="Times New Roman" w:eastAsiaTheme="minorHAnsi" w:hAnsi="Times New Roman"/>
          <w:sz w:val="28"/>
          <w:szCs w:val="28"/>
          <w:lang w:val="ru-RU"/>
        </w:rPr>
        <w:t>воздухообменник</w:t>
      </w:r>
      <w:proofErr w:type="spellEnd"/>
      <w:r w:rsidRPr="00795BD6">
        <w:rPr>
          <w:rFonts w:ascii="Times New Roman" w:eastAsiaTheme="minorHAnsi" w:hAnsi="Times New Roman"/>
          <w:sz w:val="28"/>
          <w:szCs w:val="28"/>
          <w:lang w:val="ru-RU"/>
        </w:rPr>
        <w:t xml:space="preserve"> следует производить периодически, каждый раз при падении давления данной системы, а также после подпитки.</w:t>
      </w: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Надежная эксплуатация систем водяного отопления обеспечивается проведением следующих работ.</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детальный осмотр разводящих трубопроводов – не реже одного раза в месяц;</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систематическое удаление воздуха из системы отопления;</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промывка грязевиков; необходимость промывки следует установить в зависимости от степени загрязнения определяемой по перепаду давлений на манометрах до и после грязевиков;</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повседневный контроль за температурой и давлением теплоносителя.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Для обслуживания и ремонта сетей отопления необходимы финансовые ресурсы по следующим статьям: оплата труда рабочих, отчисления на социальные нужды, материалы, прочие прямые расходы, </w:t>
      </w: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таблице 6 представлен расчет предложения платы (цены) по услуге «обслуживание и ремонт сетей отопления».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6. Затраты по услуге «обслуживание и ремонт сетей центрального отопления».</w:t>
      </w:r>
    </w:p>
    <w:tbl>
      <w:tblPr>
        <w:tblW w:w="9080" w:type="dxa"/>
        <w:tblInd w:w="113" w:type="dxa"/>
        <w:tblLook w:val="04A0" w:firstRow="1" w:lastRow="0" w:firstColumn="1" w:lastColumn="0" w:noHBand="0" w:noVBand="1"/>
      </w:tblPr>
      <w:tblGrid>
        <w:gridCol w:w="5098"/>
        <w:gridCol w:w="1855"/>
        <w:gridCol w:w="2127"/>
      </w:tblGrid>
      <w:tr w:rsidR="00795BD6" w:rsidRPr="00795BD6" w:rsidTr="008D620A">
        <w:trPr>
          <w:trHeight w:val="63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855"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тыс. </w:t>
            </w:r>
            <w:proofErr w:type="spellStart"/>
            <w:r w:rsidRPr="00795BD6">
              <w:rPr>
                <w:rFonts w:ascii="Times New Roman" w:hAnsi="Times New Roman"/>
                <w:bCs/>
                <w:color w:val="000000"/>
                <w:sz w:val="24"/>
                <w:szCs w:val="24"/>
                <w:lang w:val="ru-RU" w:eastAsia="ru-RU"/>
              </w:rPr>
              <w:t>кв.м</w:t>
            </w:r>
            <w:proofErr w:type="spellEnd"/>
          </w:p>
        </w:tc>
        <w:tc>
          <w:tcPr>
            <w:tcW w:w="185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9 395,24</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9 412,16</w:t>
            </w:r>
          </w:p>
        </w:tc>
      </w:tr>
      <w:tr w:rsidR="00795BD6" w:rsidRPr="00795BD6" w:rsidTr="008D620A">
        <w:trPr>
          <w:trHeight w:val="31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w:t>
            </w:r>
            <w:proofErr w:type="spellEnd"/>
          </w:p>
        </w:tc>
        <w:tc>
          <w:tcPr>
            <w:tcW w:w="185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68 322,10</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48 370,04</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18 788,62</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14 558,39</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Материалы,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32 328,48</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25 012,61</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Прочие прямые расходы,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57 904,86</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44 966,27</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t>Общеэксплуатационные</w:t>
            </w:r>
            <w:proofErr w:type="spellEnd"/>
            <w:r w:rsidRPr="00795BD6">
              <w:rPr>
                <w:rFonts w:ascii="Times New Roman" w:hAnsi="Times New Roman"/>
                <w:bCs/>
                <w:color w:val="000000"/>
                <w:sz w:val="24"/>
                <w:szCs w:val="24"/>
                <w:lang w:val="ru-RU" w:eastAsia="ru-RU"/>
              </w:rPr>
              <w:t xml:space="preserve"> расходы, в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53 993,65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38 749,89</w:t>
            </w:r>
          </w:p>
        </w:tc>
      </w:tr>
      <w:tr w:rsidR="00795BD6" w:rsidRPr="00795BD6" w:rsidTr="008D620A">
        <w:trPr>
          <w:trHeight w:val="31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Итого расходов, в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231 337,71</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171 657,20</w:t>
            </w:r>
          </w:p>
        </w:tc>
      </w:tr>
    </w:tbl>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по оплате труда рабочих рассчитаны управляющими компаниями исходя из количества персонала, занятого обслуживание и ремонтом сетей отопления. Увеличение по данной статье обусловлено ростом заработной платы.</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По статье «Отчисления на социальные нужды» отражены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 Рост затрат по данной статье обусловлен увеличением управляющими компаниями процента отчислений на социальные нужды до 30%.</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определении размера затрат по статье «материалы» приняты фактические осуществляемые виды работ, объем и периодичность их проведения. Увеличение по данной статье обусловлено увеличением стоимости материалов, а также увеличением их количества в связи с вводом жилья.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данным представленным в таблице, прогнозная расчетная себестоимость размера платы (цены) по услуге «обслуживание и ремонт сетей центрального отопления» на 1 полугодие 2021 года составляет:</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171 657,20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9 412,16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3,04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Учитывая вышеизложенное экономически обоснованным размером платы (цены) по услуге «обслуживание и ремонт сетей центрального отопления» составляет 2,87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rPr>
      </w:pPr>
      <w:bookmarkStart w:id="10" w:name="_Toc57795669"/>
      <w:r w:rsidRPr="00795BD6">
        <w:rPr>
          <w:rFonts w:ascii="Times New Roman" w:eastAsiaTheme="majorEastAsia" w:hAnsi="Times New Roman" w:cstheme="majorBidi"/>
          <w:sz w:val="28"/>
          <w:szCs w:val="32"/>
          <w:lang w:val="ru-RU"/>
        </w:rPr>
        <w:t>ЗАКЛЮЧЕНИЕ</w:t>
      </w:r>
      <w:bookmarkEnd w:id="10"/>
    </w:p>
    <w:p w:rsidR="00795BD6" w:rsidRPr="00795BD6" w:rsidRDefault="00795BD6" w:rsidP="00795BD6">
      <w:pPr>
        <w:spacing w:after="0" w:line="360" w:lineRule="auto"/>
        <w:jc w:val="both"/>
        <w:rPr>
          <w:rFonts w:ascii="Times New Roman" w:eastAsiaTheme="minorHAnsi" w:hAnsi="Times New Roman"/>
          <w:sz w:val="28"/>
          <w:szCs w:val="28"/>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 соответствии п. 4 ст. 158 Жилищного кодекса органами местного самоуправления устанавливается размер платы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в многоквартирном доме. Если на общем собрании собственников не утвержден перечень услуг и работ по содержанию и текущему ремонту общедомового имущества, размер платы за содержание жилого помещения органами местного самоуправления устанавливается исходя из минимального перечня услуг и работ, необходимых для обеспечения надлежащего содержания общего имущества в многоквартирном доме, утвержденных Постановлением Правительства Российской Федерации от </w:t>
      </w:r>
      <w:r w:rsidRPr="00795BD6">
        <w:rPr>
          <w:rFonts w:ascii="Times New Roman" w:eastAsiaTheme="minorHAnsi" w:hAnsi="Times New Roman"/>
          <w:sz w:val="28"/>
          <w:szCs w:val="28"/>
          <w:lang w:val="ru-RU"/>
        </w:rPr>
        <w:lastRenderedPageBreak/>
        <w:t>03.04.2013 №290 и Постановлением Правительства РФ от 13.08.2006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Согласно нормативно-правовым актам, регулирующим сферу жилищно-коммунальных услуг для населения, а именно:</w:t>
      </w:r>
    </w:p>
    <w:p w:rsidR="00795BD6" w:rsidRPr="00795BD6" w:rsidRDefault="00795BD6" w:rsidP="00795BD6">
      <w:pPr>
        <w:numPr>
          <w:ilvl w:val="0"/>
          <w:numId w:val="26"/>
        </w:numPr>
        <w:spacing w:after="0" w:line="360" w:lineRule="auto"/>
        <w:ind w:firstLine="774"/>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Постановлению Правительства Российской Федерации от 13.08.2006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95BD6" w:rsidRPr="00795BD6" w:rsidRDefault="00795BD6" w:rsidP="00795BD6">
      <w:pPr>
        <w:numPr>
          <w:ilvl w:val="0"/>
          <w:numId w:val="26"/>
        </w:numPr>
        <w:spacing w:after="0" w:line="360" w:lineRule="auto"/>
        <w:ind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Постановлению Правительства Российской Федерации от 03.04.2013 №290 об утверждении «Минимального перечня услуг и работ, необходимых для обеспечения надлежащего содержания общего имущества в многоквартирном доме, и порядке их оказания и надлежащего содержания общего имущества в многоквартирном доме, и порядке их оказания и выполнения»;</w:t>
      </w:r>
    </w:p>
    <w:p w:rsidR="00795BD6" w:rsidRPr="00795BD6" w:rsidRDefault="00795BD6" w:rsidP="00795BD6">
      <w:pPr>
        <w:numPr>
          <w:ilvl w:val="0"/>
          <w:numId w:val="26"/>
        </w:numPr>
        <w:spacing w:after="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Постановлению Правительства Российской Федерации от 06.05.2011 №354 об утверждении «Правил предоставления коммунальных услуг собственникам и пользователям помещений в многоквартирных домах и жилых домов» </w:t>
      </w:r>
    </w:p>
    <w:p w:rsidR="00795BD6" w:rsidRPr="00795BD6" w:rsidRDefault="00795BD6" w:rsidP="00795BD6">
      <w:pPr>
        <w:spacing w:after="0" w:line="360" w:lineRule="auto"/>
        <w:ind w:left="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xml:space="preserve">для организаций жилищного и коммунального хозяйства определены и установлены требования к качеству, срокам и порядку предоставления услуг. </w:t>
      </w:r>
    </w:p>
    <w:p w:rsidR="00795BD6" w:rsidRPr="00795BD6" w:rsidRDefault="00795BD6" w:rsidP="00795BD6">
      <w:pPr>
        <w:spacing w:after="0" w:line="360" w:lineRule="auto"/>
        <w:jc w:val="both"/>
        <w:rPr>
          <w:rFonts w:ascii="Times New Roman" w:eastAsiaTheme="minorHAnsi" w:hAnsi="Times New Roman"/>
          <w:b/>
          <w:sz w:val="28"/>
          <w:szCs w:val="28"/>
          <w:lang w:val="ru-RU"/>
        </w:rPr>
      </w:pPr>
      <w:r w:rsidRPr="00795BD6">
        <w:rPr>
          <w:rFonts w:ascii="Times New Roman" w:eastAsiaTheme="minorHAnsi" w:hAnsi="Times New Roman"/>
          <w:sz w:val="28"/>
          <w:szCs w:val="28"/>
          <w:lang w:val="ru-RU"/>
        </w:rPr>
        <w:t xml:space="preserve">Организация, занимающаяся обслуживанием и ремонтом жилого фонда </w:t>
      </w:r>
      <w:r w:rsidRPr="00795BD6">
        <w:rPr>
          <w:rFonts w:ascii="Times New Roman" w:eastAsiaTheme="minorHAnsi" w:hAnsi="Times New Roman"/>
          <w:b/>
          <w:sz w:val="28"/>
          <w:szCs w:val="28"/>
          <w:lang w:val="ru-RU"/>
        </w:rPr>
        <w:t>должна обеспечивать:</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надежность и безопасность для жизни и здоровья граждан, проживающих в многоквартирном доме, в том числе меры пожарной безопасности в соответствии законодательством Российской Федерации о пожарной безопасности;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поддерживать архитектурный облик многоквартирного дома в соответствии с проектной документацией для строительства или планом реконструкции многоквартирного дома;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проведения обязательных в отношении общего имущества мероприятий по энергосбережению и повышению энергетической эффективности.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Решение поставленных задач невозможно без осуществления закупок современных и качественных материалов для благоустройства придомовых и дворовых территорий, энергосберегающих строительных материалов при осуществлении ремонтных работ общедомовых площадей, налаживания системы автоматизации учета энергоресурсов и мониторинга работоспособности систем водоснабжения и отопления многоквартирных домов.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Стоимость приобретаемых материалов и оборудования ежегодно растет и в большинстве случаев прирост составляет более значительную величину, чем уровень инфляции по стране.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Для выполнения специализированных работ, в том числе требующих соответствующее лицензирование, предприятие привлекает сторонние организации, оплата которых осуществляется согласно строительным нормативным расценкам федеральных и территориальных органов ценообразования. Изменения в стоимости данных работ обусловлено в значительной степени общими инфляционными процессами в экономике страны.</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Лицензионные требования, установленные законодательством к организациям, управляющим многоквартирными домами, обязывают иметь в штате предприятия в необходимом количестве высококвалифицированных специалистов и служащих, оплата труда которых производится по среднерыночным показателям за аналогичную деятельность.</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Учитывая вышеизложенное, индексация жилищных тарифов во второй половине 2021 года позволит управляющим компаниям города Набережные Челны сохранить уровень качества оказываемых жилищных услуг и обеспечить жизнедеятельность граждан в проживающем жилом фонде согласно действующему законодательству.</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Таким образом, после произведённого анализа затрат управляющих компаний, а также по итогам произведения соответствующих расчетов, представленных выше, к утверждению с 01.01.2021 предложены следующие тарифы (цены) на жилищные услуги.</w:t>
      </w: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Таблица 9. Сравнительная таблица тарифов на жилищные услуги </w:t>
      </w:r>
    </w:p>
    <w:tbl>
      <w:tblPr>
        <w:tblW w:w="8252" w:type="dxa"/>
        <w:tblInd w:w="-5" w:type="dxa"/>
        <w:tblLook w:val="04A0" w:firstRow="1" w:lastRow="0" w:firstColumn="1" w:lastColumn="0" w:noHBand="0" w:noVBand="1"/>
      </w:tblPr>
      <w:tblGrid>
        <w:gridCol w:w="3796"/>
        <w:gridCol w:w="2031"/>
        <w:gridCol w:w="2425"/>
      </w:tblGrid>
      <w:tr w:rsidR="00795BD6" w:rsidRPr="00795BD6" w:rsidTr="008D620A">
        <w:trPr>
          <w:trHeight w:val="1163"/>
        </w:trPr>
        <w:tc>
          <w:tcPr>
            <w:tcW w:w="37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Наименование услуги</w:t>
            </w:r>
          </w:p>
        </w:tc>
        <w:tc>
          <w:tcPr>
            <w:tcW w:w="2031"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Утвержденный размер платы (цены) по услуге</w:t>
            </w:r>
          </w:p>
        </w:tc>
        <w:tc>
          <w:tcPr>
            <w:tcW w:w="2425" w:type="dxa"/>
            <w:tcBorders>
              <w:top w:val="single" w:sz="4" w:space="0" w:color="auto"/>
              <w:left w:val="nil"/>
              <w:bottom w:val="single" w:sz="4" w:space="0" w:color="auto"/>
              <w:right w:val="single" w:sz="4" w:space="0" w:color="auto"/>
            </w:tcBorders>
            <w:shd w:val="clear" w:color="auto" w:fill="auto"/>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Предложение по размеру платы (цены) по услуге</w:t>
            </w:r>
          </w:p>
        </w:tc>
      </w:tr>
      <w:tr w:rsidR="00795BD6" w:rsidRPr="00795BD6" w:rsidTr="008D620A">
        <w:trPr>
          <w:trHeight w:val="387"/>
        </w:trPr>
        <w:tc>
          <w:tcPr>
            <w:tcW w:w="3796" w:type="dxa"/>
            <w:vMerge/>
            <w:tcBorders>
              <w:top w:val="single" w:sz="4" w:space="0" w:color="auto"/>
              <w:left w:val="single" w:sz="4" w:space="0" w:color="auto"/>
              <w:bottom w:val="single" w:sz="4" w:space="0" w:color="auto"/>
              <w:right w:val="single" w:sz="4" w:space="0" w:color="auto"/>
            </w:tcBorders>
            <w:vAlign w:val="center"/>
            <w:hideMark/>
          </w:tcPr>
          <w:p w:rsidR="00795BD6" w:rsidRPr="00795BD6" w:rsidRDefault="00795BD6" w:rsidP="00795BD6">
            <w:pPr>
              <w:spacing w:after="0" w:line="240" w:lineRule="auto"/>
              <w:rPr>
                <w:rFonts w:ascii="Times New Roman" w:hAnsi="Times New Roman"/>
                <w:color w:val="000000"/>
                <w:sz w:val="28"/>
                <w:szCs w:val="28"/>
                <w:lang w:val="ru-RU" w:eastAsia="ru-RU"/>
              </w:rPr>
            </w:pPr>
          </w:p>
        </w:tc>
        <w:tc>
          <w:tcPr>
            <w:tcW w:w="203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с 01.01.2020</w:t>
            </w:r>
          </w:p>
        </w:tc>
        <w:tc>
          <w:tcPr>
            <w:tcW w:w="242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с 01.01.2021</w:t>
            </w:r>
          </w:p>
        </w:tc>
      </w:tr>
      <w:tr w:rsidR="00795BD6" w:rsidRPr="00795BD6" w:rsidTr="008D620A">
        <w:trPr>
          <w:trHeight w:val="387"/>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Управление жилищным фондом</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2,85</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3,10</w:t>
            </w:r>
          </w:p>
        </w:tc>
      </w:tr>
      <w:tr w:rsidR="00795BD6" w:rsidRPr="00795BD6" w:rsidTr="008D620A">
        <w:trPr>
          <w:trHeight w:val="775"/>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lastRenderedPageBreak/>
              <w:t>Уборка внутридомовых мест общего пользования</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1,85</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1,95</w:t>
            </w:r>
          </w:p>
        </w:tc>
      </w:tr>
      <w:tr w:rsidR="00795BD6" w:rsidRPr="00795BD6" w:rsidTr="008D620A">
        <w:trPr>
          <w:trHeight w:val="387"/>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Уборка придомовой территории</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2,45</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2,70</w:t>
            </w:r>
          </w:p>
        </w:tc>
      </w:tr>
      <w:tr w:rsidR="00795BD6" w:rsidRPr="00795BD6" w:rsidTr="008D620A">
        <w:trPr>
          <w:trHeight w:val="651"/>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Текущий ремонт жилых зданий и благоустройство придомовой территории</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3,30</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3,40</w:t>
            </w:r>
          </w:p>
        </w:tc>
      </w:tr>
      <w:tr w:rsidR="00795BD6" w:rsidRPr="00795BD6" w:rsidTr="008D620A">
        <w:trPr>
          <w:trHeight w:val="1178"/>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Техническое обслуживание внутридомовых систем водоснабжения и канализации с бойлерами</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2,77</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sz w:val="28"/>
                <w:szCs w:val="28"/>
                <w:lang w:val="ru-RU" w:eastAsia="ru-RU"/>
              </w:rPr>
              <w:t>2,87</w:t>
            </w:r>
          </w:p>
        </w:tc>
      </w:tr>
      <w:tr w:rsidR="00795BD6" w:rsidRPr="00795BD6" w:rsidTr="008D620A">
        <w:trPr>
          <w:trHeight w:val="775"/>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Обслуживание и ремонт сетей центрального отопления</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2,78</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2,87</w:t>
            </w:r>
          </w:p>
        </w:tc>
      </w:tr>
    </w:tbl>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jc w:val="center"/>
        <w:rPr>
          <w:rFonts w:ascii="Times New Roman" w:eastAsiaTheme="minorHAnsi" w:hAnsi="Times New Roman"/>
          <w:sz w:val="72"/>
          <w:szCs w:val="72"/>
          <w:lang w:val="ru-RU"/>
        </w:rPr>
      </w:pPr>
    </w:p>
    <w:p w:rsidR="00795BD6" w:rsidRPr="00795BD6" w:rsidRDefault="00795BD6" w:rsidP="00795BD6">
      <w:pPr>
        <w:spacing w:after="0" w:line="360" w:lineRule="auto"/>
        <w:ind w:firstLine="708"/>
        <w:jc w:val="center"/>
        <w:rPr>
          <w:rFonts w:ascii="Times New Roman" w:eastAsiaTheme="minorHAnsi" w:hAnsi="Times New Roman"/>
          <w:sz w:val="72"/>
          <w:szCs w:val="72"/>
          <w:lang w:val="ru-RU"/>
        </w:rPr>
      </w:pPr>
    </w:p>
    <w:p w:rsidR="00795BD6" w:rsidRPr="00795BD6" w:rsidRDefault="00795BD6" w:rsidP="00795BD6">
      <w:pPr>
        <w:spacing w:after="0" w:line="360" w:lineRule="auto"/>
        <w:ind w:firstLine="708"/>
        <w:jc w:val="center"/>
        <w:rPr>
          <w:rFonts w:ascii="Times New Roman" w:eastAsiaTheme="minorHAnsi" w:hAnsi="Times New Roman"/>
          <w:sz w:val="72"/>
          <w:szCs w:val="72"/>
          <w:lang w:val="ru-RU"/>
        </w:rPr>
      </w:pPr>
    </w:p>
    <w:bookmarkStart w:id="11" w:name="_Toc57795670" w:displacedByCustomXml="next"/>
    <w:sdt>
      <w:sdtPr>
        <w:rPr>
          <w:rFonts w:asciiTheme="minorHAnsi" w:eastAsiaTheme="minorHAnsi" w:hAnsiTheme="minorHAnsi" w:cstheme="minorBidi"/>
          <w:lang w:val="ru-RU"/>
        </w:rPr>
        <w:id w:val="-1120220274"/>
        <w:docPartObj>
          <w:docPartGallery w:val="Cover Pages"/>
          <w:docPartUnique/>
        </w:docPartObj>
      </w:sdtPr>
      <w:sdtContent>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rPr>
              <w:rFonts w:asciiTheme="minorHAnsi" w:eastAsiaTheme="minorHAnsi" w:hAnsiTheme="minorHAnsi" w:cstheme="minorBidi"/>
              <w:lang w:val="ru-RU"/>
            </w:rPr>
          </w:pPr>
        </w:p>
        <w:p w:rsidR="00795BD6" w:rsidRPr="00795BD6" w:rsidRDefault="00795BD6" w:rsidP="00795BD6">
          <w:pPr>
            <w:spacing w:after="160" w:line="259" w:lineRule="auto"/>
            <w:jc w:val="center"/>
            <w:rPr>
              <w:rFonts w:ascii="Times New Roman" w:eastAsiaTheme="minorHAnsi" w:hAnsi="Times New Roman"/>
              <w:b/>
              <w:sz w:val="72"/>
              <w:szCs w:val="72"/>
              <w:lang w:val="ru-RU"/>
            </w:rPr>
          </w:pPr>
          <w:r w:rsidRPr="00795BD6">
            <w:rPr>
              <w:rFonts w:ascii="Times New Roman" w:eastAsiaTheme="minorHAnsi" w:hAnsi="Times New Roman"/>
              <w:b/>
              <w:sz w:val="72"/>
              <w:szCs w:val="72"/>
              <w:lang w:val="ru-RU"/>
            </w:rPr>
            <w:t>ЭКОНОМИЧЕСКОЕ ОБОСНОВАНИЕ</w:t>
          </w:r>
        </w:p>
        <w:p w:rsidR="00795BD6" w:rsidRPr="00795BD6" w:rsidRDefault="00795BD6" w:rsidP="00795BD6">
          <w:pPr>
            <w:widowControl w:val="0"/>
            <w:overflowPunct w:val="0"/>
            <w:autoSpaceDE w:val="0"/>
            <w:autoSpaceDN w:val="0"/>
            <w:adjustRightInd w:val="0"/>
            <w:spacing w:after="0" w:line="360" w:lineRule="auto"/>
            <w:ind w:right="-1"/>
            <w:jc w:val="center"/>
            <w:rPr>
              <w:rFonts w:ascii="Times New Roman" w:eastAsiaTheme="minorHAnsi" w:hAnsi="Times New Roman" w:cstheme="minorBidi"/>
              <w:sz w:val="24"/>
              <w:szCs w:val="24"/>
              <w:lang w:val="ru-RU"/>
            </w:rPr>
          </w:pPr>
          <w:r w:rsidRPr="00795BD6">
            <w:rPr>
              <w:rFonts w:ascii="Times New Roman" w:eastAsiaTheme="minorHAnsi" w:hAnsi="Times New Roman"/>
              <w:sz w:val="24"/>
              <w:szCs w:val="24"/>
              <w:lang w:val="ru-RU"/>
            </w:rPr>
            <w:t xml:space="preserve">ТАРИФОВ НА ЖИЛИЩНЫЕ УСЛУГИ </w:t>
          </w:r>
          <w:r w:rsidRPr="00795BD6">
            <w:rPr>
              <w:rFonts w:ascii="Times New Roman" w:eastAsiaTheme="minorHAnsi" w:hAnsi="Times New Roman" w:cstheme="minorBidi"/>
              <w:sz w:val="24"/>
              <w:szCs w:val="24"/>
              <w:lang w:val="ru-RU"/>
            </w:rPr>
            <w:t>НА 2021 ГОД</w:t>
          </w:r>
        </w:p>
        <w:p w:rsidR="00795BD6" w:rsidRPr="00795BD6" w:rsidRDefault="00795BD6" w:rsidP="00795BD6">
          <w:pPr>
            <w:spacing w:after="160" w:line="360" w:lineRule="auto"/>
            <w:jc w:val="center"/>
            <w:rPr>
              <w:rFonts w:ascii="Times New Roman" w:eastAsiaTheme="minorHAnsi" w:hAnsi="Times New Roman"/>
              <w:sz w:val="24"/>
              <w:szCs w:val="24"/>
              <w:lang w:val="ru-RU"/>
            </w:rPr>
          </w:pPr>
        </w:p>
        <w:p w:rsidR="00795BD6" w:rsidRPr="00795BD6" w:rsidRDefault="00795BD6" w:rsidP="00795BD6">
          <w:pPr>
            <w:spacing w:after="160" w:line="259" w:lineRule="auto"/>
            <w:jc w:val="center"/>
            <w:rPr>
              <w:rFonts w:asciiTheme="minorHAnsi" w:eastAsiaTheme="minorHAnsi" w:hAnsiTheme="minorHAnsi" w:cstheme="minorBidi"/>
              <w:lang w:val="ru-RU"/>
            </w:rPr>
          </w:pPr>
          <w:r w:rsidRPr="00795BD6">
            <w:rPr>
              <w:rFonts w:asciiTheme="minorHAnsi" w:eastAsiaTheme="minorHAnsi" w:hAnsiTheme="minorHAnsi" w:cstheme="minorBidi"/>
              <w:lang w:val="ru-RU"/>
            </w:rPr>
            <w:br w:type="page"/>
          </w:r>
        </w:p>
      </w:sdtContent>
    </w:sdt>
    <w:sdt>
      <w:sdtPr>
        <w:rPr>
          <w:rFonts w:asciiTheme="minorHAnsi" w:eastAsiaTheme="minorHAnsi" w:hAnsiTheme="minorHAnsi" w:cstheme="minorBidi"/>
          <w:lang w:val="ru-RU"/>
        </w:rPr>
        <w:id w:val="1879584626"/>
        <w:docPartObj>
          <w:docPartGallery w:val="Table of Contents"/>
          <w:docPartUnique/>
        </w:docPartObj>
      </w:sdtPr>
      <w:sdtEndPr>
        <w:rPr>
          <w:rFonts w:ascii="Times New Roman" w:hAnsi="Times New Roman" w:cs="Times New Roman"/>
          <w:b/>
          <w:bCs/>
          <w:sz w:val="28"/>
          <w:szCs w:val="28"/>
        </w:rPr>
      </w:sdtEndPr>
      <w:sdtContent>
        <w:p w:rsidR="00795BD6" w:rsidRPr="00795BD6" w:rsidRDefault="00795BD6" w:rsidP="00795BD6">
          <w:pPr>
            <w:keepNext/>
            <w:keepLines/>
            <w:spacing w:before="240" w:after="0" w:line="259" w:lineRule="auto"/>
            <w:jc w:val="center"/>
            <w:rPr>
              <w:rFonts w:ascii="Times New Roman" w:eastAsiaTheme="majorEastAsia" w:hAnsi="Times New Roman"/>
              <w:sz w:val="28"/>
              <w:szCs w:val="32"/>
              <w:lang w:val="ru-RU" w:eastAsia="ru-RU"/>
            </w:rPr>
          </w:pPr>
          <w:r w:rsidRPr="00795BD6">
            <w:rPr>
              <w:rFonts w:ascii="Times New Roman" w:eastAsiaTheme="majorEastAsia" w:hAnsi="Times New Roman"/>
              <w:sz w:val="28"/>
              <w:szCs w:val="32"/>
              <w:lang w:val="ru-RU" w:eastAsia="ru-RU"/>
            </w:rPr>
            <w:t>СОДЕРЖАНИЕ</w:t>
          </w:r>
        </w:p>
        <w:p w:rsidR="00795BD6" w:rsidRPr="00795BD6" w:rsidRDefault="00795BD6" w:rsidP="00795BD6">
          <w:pPr>
            <w:spacing w:after="160" w:line="259" w:lineRule="auto"/>
            <w:rPr>
              <w:rFonts w:asciiTheme="minorHAnsi" w:eastAsiaTheme="minorHAnsi" w:hAnsiTheme="minorHAnsi" w:cstheme="minorBidi"/>
              <w:lang w:val="ru-RU" w:eastAsia="ru-RU"/>
            </w:rPr>
          </w:pPr>
        </w:p>
        <w:p w:rsidR="00795BD6" w:rsidRPr="00795BD6" w:rsidRDefault="00795BD6" w:rsidP="00795BD6">
          <w:pPr>
            <w:tabs>
              <w:tab w:val="left" w:pos="440"/>
              <w:tab w:val="right" w:leader="dot" w:pos="9345"/>
            </w:tabs>
            <w:spacing w:after="100" w:line="259" w:lineRule="auto"/>
            <w:rPr>
              <w:rFonts w:ascii="Times New Roman" w:eastAsiaTheme="minorEastAsia" w:hAnsi="Times New Roman"/>
              <w:noProof/>
              <w:sz w:val="28"/>
              <w:szCs w:val="28"/>
              <w:lang w:val="ru-RU" w:eastAsia="ru-RU"/>
            </w:rPr>
          </w:pPr>
          <w:r w:rsidRPr="00795BD6">
            <w:rPr>
              <w:rFonts w:ascii="Times New Roman" w:eastAsiaTheme="minorHAnsi" w:hAnsi="Times New Roman"/>
              <w:sz w:val="28"/>
              <w:szCs w:val="28"/>
              <w:lang w:val="ru-RU"/>
            </w:rPr>
            <w:fldChar w:fldCharType="begin"/>
          </w:r>
          <w:r w:rsidRPr="00795BD6">
            <w:rPr>
              <w:rFonts w:ascii="Times New Roman" w:eastAsiaTheme="minorHAnsi" w:hAnsi="Times New Roman"/>
              <w:sz w:val="28"/>
              <w:szCs w:val="28"/>
              <w:lang w:val="ru-RU"/>
            </w:rPr>
            <w:instrText xml:space="preserve"> TOC \o "1-3" \h \z \u </w:instrText>
          </w:r>
          <w:r w:rsidRPr="00795BD6">
            <w:rPr>
              <w:rFonts w:ascii="Times New Roman" w:eastAsiaTheme="minorHAnsi" w:hAnsi="Times New Roman"/>
              <w:sz w:val="28"/>
              <w:szCs w:val="28"/>
              <w:lang w:val="ru-RU"/>
            </w:rPr>
            <w:fldChar w:fldCharType="separate"/>
          </w:r>
          <w:hyperlink w:anchor="_Toc57795660" w:history="1">
            <w:r w:rsidRPr="00795BD6">
              <w:rPr>
                <w:rFonts w:ascii="Times New Roman" w:eastAsiaTheme="minorHAnsi" w:hAnsi="Times New Roman"/>
                <w:noProof/>
                <w:color w:val="0563C1" w:themeColor="hyperlink"/>
                <w:sz w:val="28"/>
                <w:szCs w:val="28"/>
                <w:u w:val="single"/>
              </w:rPr>
              <w:t>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ОБЩАЯ</w:t>
            </w:r>
            <w:r w:rsidRPr="00795BD6">
              <w:rPr>
                <w:rFonts w:ascii="Times New Roman" w:eastAsiaTheme="minorHAnsi" w:hAnsi="Times New Roman"/>
                <w:noProof/>
                <w:color w:val="0563C1" w:themeColor="hyperlink"/>
                <w:sz w:val="28"/>
                <w:szCs w:val="28"/>
                <w:u w:val="single"/>
              </w:rPr>
              <w:t xml:space="preserve"> (</w:t>
            </w:r>
            <w:r w:rsidRPr="00795BD6">
              <w:rPr>
                <w:rFonts w:ascii="Times New Roman" w:eastAsiaTheme="minorHAnsi" w:hAnsi="Times New Roman"/>
                <w:noProof/>
                <w:color w:val="0563C1" w:themeColor="hyperlink"/>
                <w:sz w:val="28"/>
                <w:szCs w:val="28"/>
                <w:u w:val="single"/>
                <w:lang w:val="ru-RU"/>
              </w:rPr>
              <w:t>ВВОДНАЯ) ЧАСТЬ</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_Toc57795660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440"/>
              <w:tab w:val="right" w:leader="dot" w:pos="9345"/>
            </w:tabs>
            <w:spacing w:after="100" w:line="259" w:lineRule="auto"/>
            <w:rPr>
              <w:rFonts w:ascii="Times New Roman" w:eastAsiaTheme="minorEastAsia" w:hAnsi="Times New Roman"/>
              <w:noProof/>
              <w:sz w:val="28"/>
              <w:szCs w:val="28"/>
              <w:lang w:val="ru-RU" w:eastAsia="ru-RU"/>
            </w:rPr>
          </w:pPr>
          <w:hyperlink w:anchor="_Toc57795661" w:history="1">
            <w:r w:rsidRPr="00795BD6">
              <w:rPr>
                <w:rFonts w:ascii="Times New Roman" w:eastAsiaTheme="minorHAnsi" w:hAnsi="Times New Roman"/>
                <w:noProof/>
                <w:color w:val="0563C1" w:themeColor="hyperlink"/>
                <w:sz w:val="28"/>
                <w:szCs w:val="28"/>
                <w:u w:val="single"/>
                <w:lang w:val="ru-RU"/>
              </w:rPr>
              <w:t>II.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УСЛУГЕ «УПРАВЛЕНИЕ ЖИЛИЩНЫМ ФОНДОМ»</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_Toc57795661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18</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660"/>
              <w:tab w:val="right" w:leader="dot" w:pos="9345"/>
            </w:tabs>
            <w:spacing w:after="100" w:line="259" w:lineRule="auto"/>
            <w:rPr>
              <w:rFonts w:ascii="Times New Roman" w:eastAsiaTheme="minorEastAsia" w:hAnsi="Times New Roman"/>
              <w:noProof/>
              <w:sz w:val="28"/>
              <w:szCs w:val="28"/>
              <w:lang w:val="ru-RU" w:eastAsia="ru-RU"/>
            </w:rPr>
          </w:pPr>
          <w:hyperlink w:anchor="_Toc57795662" w:history="1">
            <w:r w:rsidRPr="00795BD6">
              <w:rPr>
                <w:rFonts w:ascii="Times New Roman" w:eastAsiaTheme="minorHAnsi" w:hAnsi="Times New Roman"/>
                <w:noProof/>
                <w:color w:val="0563C1" w:themeColor="hyperlink"/>
                <w:sz w:val="28"/>
                <w:szCs w:val="28"/>
                <w:u w:val="single"/>
                <w:lang w:val="ru-RU"/>
              </w:rPr>
              <w:t>III.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САНИТАРНОМУ СОДЕРЖАНИЮ И САНИТАРНОЙ ОЧИСТКЕ ЖИЛЫХ ЗДАНИЙ И ПРИДОМОВОЙ ТЕРРИТОРИИ.</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_Toc57795662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21</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3" w:history="1">
            <w:r w:rsidRPr="00795BD6">
              <w:rPr>
                <w:rFonts w:ascii="Times New Roman" w:eastAsiaTheme="minorHAnsi" w:hAnsi="Times New Roman"/>
                <w:noProof/>
                <w:color w:val="0563C1" w:themeColor="hyperlink"/>
                <w:sz w:val="28"/>
                <w:szCs w:val="28"/>
                <w:u w:val="single"/>
                <w:lang w:val="ru-RU"/>
              </w:rPr>
              <w:t>3.1.</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услугу по уборке внутридомовых мест общего пользования</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_Toc57795663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22</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4" w:history="1">
            <w:r w:rsidRPr="00795BD6">
              <w:rPr>
                <w:rFonts w:ascii="Times New Roman" w:eastAsiaTheme="minorHAnsi" w:hAnsi="Times New Roman"/>
                <w:noProof/>
                <w:color w:val="0563C1" w:themeColor="hyperlink"/>
                <w:sz w:val="28"/>
                <w:szCs w:val="28"/>
                <w:u w:val="single"/>
                <w:lang w:val="ru-RU"/>
              </w:rPr>
              <w:t>3.2.</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услуге «уборка и очистка придомовой территории»…</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_Toc57795664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24</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660"/>
              <w:tab w:val="right" w:leader="dot" w:pos="9345"/>
            </w:tabs>
            <w:spacing w:after="100" w:line="259" w:lineRule="auto"/>
            <w:rPr>
              <w:rFonts w:ascii="Times New Roman" w:eastAsiaTheme="minorEastAsia" w:hAnsi="Times New Roman"/>
              <w:noProof/>
              <w:sz w:val="28"/>
              <w:szCs w:val="28"/>
              <w:lang w:val="ru-RU" w:eastAsia="ru-RU"/>
            </w:rPr>
          </w:pPr>
          <w:hyperlink w:anchor="_Toc57795665" w:history="1">
            <w:r w:rsidRPr="00795BD6">
              <w:rPr>
                <w:rFonts w:ascii="Times New Roman" w:eastAsiaTheme="minorHAnsi" w:hAnsi="Times New Roman"/>
                <w:noProof/>
                <w:color w:val="0563C1" w:themeColor="hyperlink"/>
                <w:sz w:val="28"/>
                <w:szCs w:val="28"/>
                <w:u w:val="single"/>
                <w:lang w:val="ru-RU"/>
              </w:rPr>
              <w:t>IV.</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ТЕКУЩИЙ РЕМОНТ КОНСТРУКТИВНЫХ ЭЛЕМЕНТОВ ЖИЛЫХ ЗДАНИЙ И БЛАГОУСТРОЙСТВО ПРИДОМОВОЙ ТЕРРИТОРИИ</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_Toc57795665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26</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440"/>
              <w:tab w:val="right" w:leader="dot" w:pos="9345"/>
            </w:tabs>
            <w:spacing w:after="100" w:line="259" w:lineRule="auto"/>
            <w:rPr>
              <w:rFonts w:ascii="Times New Roman" w:eastAsiaTheme="minorEastAsia" w:hAnsi="Times New Roman"/>
              <w:noProof/>
              <w:sz w:val="28"/>
              <w:szCs w:val="28"/>
              <w:lang w:val="ru-RU" w:eastAsia="ru-RU"/>
            </w:rPr>
          </w:pPr>
          <w:hyperlink w:anchor="_Toc57795666" w:history="1">
            <w:r w:rsidRPr="00795BD6">
              <w:rPr>
                <w:rFonts w:ascii="Times New Roman" w:eastAsiaTheme="minorHAnsi" w:hAnsi="Times New Roman"/>
                <w:noProof/>
                <w:color w:val="0563C1" w:themeColor="hyperlink"/>
                <w:sz w:val="28"/>
                <w:szCs w:val="28"/>
                <w:u w:val="single"/>
                <w:lang w:val="ru-RU"/>
              </w:rPr>
              <w:t>V.</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УСЛУГИ ПО РЕМОНТУ И ОБСЛУЖИВАНИЮ ВНУТРИДОМОВОГО ОБОРУДОВАНИЯ</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_Toc57795666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31</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7" w:history="1">
            <w:r w:rsidRPr="00795BD6">
              <w:rPr>
                <w:rFonts w:ascii="Times New Roman" w:eastAsiaTheme="minorHAnsi" w:hAnsi="Times New Roman"/>
                <w:noProof/>
                <w:color w:val="0563C1" w:themeColor="hyperlink"/>
                <w:sz w:val="28"/>
                <w:szCs w:val="28"/>
                <w:u w:val="single"/>
                <w:lang w:val="ru-RU"/>
              </w:rPr>
              <w:t>5.1.</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техническое обслуживание и ремонт внутридомовых водопроводно-канализационных сетей</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_Toc57795667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32</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8" w:history="1">
            <w:r w:rsidRPr="00795BD6">
              <w:rPr>
                <w:rFonts w:ascii="Times New Roman" w:eastAsiaTheme="minorHAnsi" w:hAnsi="Times New Roman"/>
                <w:noProof/>
                <w:color w:val="0563C1" w:themeColor="hyperlink"/>
                <w:sz w:val="28"/>
                <w:szCs w:val="28"/>
                <w:u w:val="single"/>
                <w:lang w:val="ru-RU"/>
              </w:rPr>
              <w:t>5.2.</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обслуживанию и ремонту сетей центрального отопления</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_Toc57795668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35</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660"/>
              <w:tab w:val="right" w:leader="dot" w:pos="9345"/>
            </w:tabs>
            <w:spacing w:after="100" w:line="259" w:lineRule="auto"/>
            <w:rPr>
              <w:rFonts w:ascii="Times New Roman" w:eastAsiaTheme="minorEastAsia" w:hAnsi="Times New Roman"/>
              <w:noProof/>
              <w:sz w:val="28"/>
              <w:szCs w:val="28"/>
              <w:lang w:val="ru-RU" w:eastAsia="ru-RU"/>
            </w:rPr>
          </w:pPr>
          <w:hyperlink w:anchor="_Toc57795669" w:history="1">
            <w:r w:rsidRPr="00795BD6">
              <w:rPr>
                <w:rFonts w:ascii="Times New Roman" w:eastAsiaTheme="minorHAnsi" w:hAnsi="Times New Roman"/>
                <w:noProof/>
                <w:color w:val="0563C1" w:themeColor="hyperlink"/>
                <w:sz w:val="28"/>
                <w:szCs w:val="28"/>
                <w:u w:val="single"/>
              </w:rPr>
              <w:t>VI.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ЗАКЛЮЧЕНИЕ</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_Toc57795669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41</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right" w:leader="dot" w:pos="9345"/>
            </w:tabs>
            <w:spacing w:after="100" w:line="259" w:lineRule="auto"/>
            <w:rPr>
              <w:rFonts w:ascii="Times New Roman" w:eastAsiaTheme="minorEastAsia" w:hAnsi="Times New Roman"/>
              <w:noProof/>
              <w:sz w:val="28"/>
              <w:szCs w:val="28"/>
              <w:lang w:val="ru-RU" w:eastAsia="ru-RU"/>
            </w:rPr>
          </w:pPr>
          <w:hyperlink w:anchor="_Toc57795670" w:history="1">
            <w:r w:rsidRPr="00795BD6">
              <w:rPr>
                <w:rFonts w:ascii="Times New Roman" w:eastAsiaTheme="minorHAnsi" w:hAnsi="Times New Roman"/>
                <w:noProof/>
                <w:color w:val="0563C1" w:themeColor="hyperlink"/>
                <w:sz w:val="28"/>
                <w:szCs w:val="28"/>
                <w:u w:val="single"/>
                <w:lang w:val="ru-RU"/>
              </w:rPr>
              <w:t>ПРИЛОЖЕНИЕ</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_Toc57795670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45</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spacing w:after="160" w:line="259" w:lineRule="auto"/>
            <w:rPr>
              <w:rFonts w:ascii="Times New Roman" w:eastAsiaTheme="minorHAnsi" w:hAnsi="Times New Roman"/>
              <w:sz w:val="28"/>
              <w:szCs w:val="28"/>
              <w:lang w:val="ru-RU"/>
            </w:rPr>
          </w:pPr>
          <w:r w:rsidRPr="00795BD6">
            <w:rPr>
              <w:rFonts w:ascii="Times New Roman" w:eastAsiaTheme="minorHAnsi" w:hAnsi="Times New Roman"/>
              <w:b/>
              <w:bCs/>
              <w:sz w:val="28"/>
              <w:szCs w:val="28"/>
              <w:lang w:val="ru-RU"/>
            </w:rPr>
            <w:fldChar w:fldCharType="end"/>
          </w:r>
        </w:p>
      </w:sdtContent>
    </w:sdt>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rPr>
      </w:pPr>
      <w:r w:rsidRPr="00795BD6">
        <w:rPr>
          <w:rFonts w:ascii="Times New Roman" w:eastAsiaTheme="majorEastAsia" w:hAnsi="Times New Roman" w:cstheme="majorBidi"/>
          <w:sz w:val="28"/>
          <w:szCs w:val="32"/>
          <w:lang w:val="ru-RU"/>
        </w:rPr>
        <w:lastRenderedPageBreak/>
        <w:t>ОБЩАЯ</w:t>
      </w:r>
      <w:r w:rsidRPr="00795BD6">
        <w:rPr>
          <w:rFonts w:ascii="Times New Roman" w:eastAsiaTheme="majorEastAsia" w:hAnsi="Times New Roman" w:cstheme="majorBidi"/>
          <w:sz w:val="28"/>
          <w:szCs w:val="32"/>
        </w:rPr>
        <w:t xml:space="preserve"> (</w:t>
      </w:r>
      <w:r w:rsidRPr="00795BD6">
        <w:rPr>
          <w:rFonts w:ascii="Times New Roman" w:eastAsiaTheme="majorEastAsia" w:hAnsi="Times New Roman" w:cstheme="majorBidi"/>
          <w:sz w:val="28"/>
          <w:szCs w:val="32"/>
          <w:lang w:val="ru-RU"/>
        </w:rPr>
        <w:t>ВВОДНАЯ) ЧАСТЬ</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Целью данного обоснования является создание условий для эффективного управления многоквартирными домами, собственники помещений в которых не выбрали или не реализовали выбранный способ управления.</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Настоящее обоснование выполнено в соответствии с системой стандартов к проведению экономического обоснования тарифов на товары, работы, услуги, учитываемых в оплате жилищных услуг, определяющие единые базовые требования к качеству и надежности обоснования при их соблюдении.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Система стандартов на проведение настоящего основания сформирована на базе следующих документов:</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Постановление Правительства Российской Федерации от 17.02.2004 №89 «Об утверждении основ ценообразования в сфере жилищно-коммунального хозяйства»;</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Методика проведения финансового аудита тарифов в организациях, оказывающих жилищно-коммунальные услуги, утвержденная приказом Госстроя Российской Федерации от 29 декабря 1997 года №17-42;</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Порядок проведения финансовых и технологических экспертиз тарифов на предприятиях жилищно-коммунального хозяйства в Российской Федерации, утвержденный постановлением Госстроя России от 21.05.1999 №39;</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Положение о технологической и финансовой экспертизе обоснованности затрат организаций, оказывающих жилищно-коммунальные услуги, утвержденное приказом </w:t>
      </w:r>
      <w:proofErr w:type="spellStart"/>
      <w:r w:rsidRPr="00795BD6">
        <w:rPr>
          <w:rFonts w:ascii="Times New Roman" w:eastAsiaTheme="minorHAnsi" w:hAnsi="Times New Roman"/>
          <w:sz w:val="28"/>
          <w:szCs w:val="28"/>
          <w:lang w:val="ru-RU"/>
        </w:rPr>
        <w:t>Минстройархжилкомхоза</w:t>
      </w:r>
      <w:proofErr w:type="spellEnd"/>
      <w:r w:rsidRPr="00795BD6">
        <w:rPr>
          <w:rFonts w:ascii="Times New Roman" w:eastAsiaTheme="minorHAnsi" w:hAnsi="Times New Roman"/>
          <w:sz w:val="28"/>
          <w:szCs w:val="28"/>
          <w:lang w:val="ru-RU"/>
        </w:rPr>
        <w:t xml:space="preserve"> РТ от 29 апреля 2004 года №106/0.</w:t>
      </w:r>
    </w:p>
    <w:p w:rsidR="00795BD6" w:rsidRPr="00795BD6" w:rsidRDefault="00795BD6" w:rsidP="00795BD6">
      <w:pPr>
        <w:spacing w:after="160" w:line="360" w:lineRule="auto"/>
        <w:ind w:left="106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Выполнение данного обоснования производилось в соответствии: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Гражданский кодекс Российской Федерации;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Налоговый кодекса Российской Федерации;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Трудовой кодекс Российской Федерации;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Жилищный кодекс Российской Федерации.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Федеральный закон от 29.12.2004 №189-ФЗ «О введении в действие Жилищного кодекса Российской Федерации»;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Федеральный закон от 06.10.2003 №131-ФЗ «Об общих принципах организации местного самоуправления в Российской Федерации»;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Федеральный закон от 06.05.2003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Постановление Правительства РФ от 29 августа 2005г. №541 «О федеральных стандартах оплаты жилого помещения и коммунальных услуг»;</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Постановление Правительства Российской Федерации от 07.03.1995 №239 «О мерах по упорядочению государственного регулирования цен (тарифов)» (с изменениями от 12.07.2005 №424);</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Правила и нормы технической эксплуатации жилищного фонда, утвержденные постановлением Госстроя Российской Федерации от 27.09.2003 №170;</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Нормативно-правовыми актами субъектов Российской Федерации и органов местного самоуправления, определяющими порядок регулирования ценовой и тарифной политики в жилищно-коммунальном хозяйстве;</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Постановление Минтруда РФ от 29.12.1997 № 68 «Об утверждении Типовых отраслевых норм бесплатной выдачи работникам специальной одежды, специальной обуви и других средств индивидуальной защиты» с изменениями от 17.12.2001;</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«Методические рекомендации по организации оплаты труда работников жилищно-коммунального хозяйства», утвержденные Приказом Госстроя РФ от 31 марта 1999 г № 81;</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Рекомендации о порядке организации оплаты труда работников предприятий и организаций жилищно-коммунального хозяйства РТ на основе Единой тарифной сетки, утвержденные Приказом Министерства строительства и жилищно-коммунального хозяйства РТ от 02.06.2000 № 160.</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Общероссийский классификатор профессий рабочих, должностей служащих и тарифных разрядов, ОК 016-94-2004.</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Также в соответствии со следующими методическим документами, в части где они не противоречат требованиям Жилищного кодекса Российской Федерации:</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Методические рекомендации по финансовому обоснованию тарифов на содержание и ремонт жилищного фонда, утвержденные приказом Госстроя России от 09.12.2000 №303;</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Рекомендации по нормированию труда работников, занятых содержанием и ремонтом жилищного фонда, утвержденные приказом Госстроя России от 09.12.1999 №139;</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Положение о технологической экспертизе и экспертизе финансовой деятельности предприятий, оказывающих жилищно-коммунальные услуги, утвержденные приказом Министерства строительства, архитектуры и ЖКХ РТ №106 от 29.04.2004;</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Рекомендации по определению численности работников Службы заказчика жилищно-коммунальных услуг (организации по управлению жилищным фондом, утвержденные Приказом Госстроя РФ от 26.03.1999 №74;</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Рекомендации по нормированию материальных ресурсов на содержание и ремонт жилищного фонда, утвержденные Приказом Госстроя РФ от 22.08.2000 №191;</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Методическое пособие по содержанию и ремонту жилищного фонда МКД 2-04.2004, утвержденное Госстроем России.</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выполнении данной работы были использованы следующие методы:</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метод средневзвешенных оценок;</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расчетно-аналитический метод;</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Метод репрезентативной выборки, предполагающей, что все элементы имеют равную вероятность быть выбранными в выборку;</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многофакторный анализ – выявление степени влияния основных факторов на формирование расходов на жилищно-коммунальные услуги как в количественном, так и в качественном аспектах;</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выборочный метод по степени охвата документов.</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Назначением настоящего обоснования является:</w:t>
      </w:r>
    </w:p>
    <w:p w:rsidR="00795BD6" w:rsidRPr="00795BD6" w:rsidRDefault="00795BD6" w:rsidP="00795BD6">
      <w:pPr>
        <w:numPr>
          <w:ilvl w:val="0"/>
          <w:numId w:val="36"/>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Формирование предложения по составу и периодичности обязательных и дополнительных работ и услуг, определенного с учетом установленных требований.</w:t>
      </w:r>
    </w:p>
    <w:p w:rsidR="00795BD6" w:rsidRPr="00795BD6" w:rsidRDefault="00795BD6" w:rsidP="00795BD6">
      <w:pPr>
        <w:numPr>
          <w:ilvl w:val="0"/>
          <w:numId w:val="36"/>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Анализ расходов и прибыли и оценка их экономической обоснованности при формировании предложений по установлению цен на услуги по:</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управлению жилищным фондом;</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уборке внутридомовых мест общего пользования в жилых домах;</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уборке и очистке придомовой территории;</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обслуживанию </w:t>
      </w:r>
      <w:proofErr w:type="spellStart"/>
      <w:r w:rsidRPr="00795BD6">
        <w:rPr>
          <w:rFonts w:ascii="Times New Roman" w:eastAsiaTheme="minorHAnsi" w:hAnsi="Times New Roman"/>
          <w:sz w:val="28"/>
          <w:szCs w:val="28"/>
          <w:lang w:val="ru-RU"/>
        </w:rPr>
        <w:t>мусоропровдов</w:t>
      </w:r>
      <w:proofErr w:type="spellEnd"/>
      <w:r w:rsidRPr="00795BD6">
        <w:rPr>
          <w:rFonts w:ascii="Times New Roman" w:eastAsiaTheme="minorHAnsi" w:hAnsi="Times New Roman"/>
          <w:sz w:val="28"/>
          <w:szCs w:val="28"/>
          <w:lang w:val="ru-RU"/>
        </w:rPr>
        <w:t xml:space="preserve"> в жилых домах;</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текущему ремонту конструктивных элементов жилых зданий и благоустройству придомовой территории;</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техническому обслуживанию и ремонту внутридомовых водопроводно-канализационных сетей;</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техническому обслуживанию и ремонту внутридомовых сетей центрального отопления.</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Гражданским кодексом Российской Федерации установлено, что собственник несет бремя содержания, принадлежащего ему имущества, если иное не предусмотрено законом или договором (статья 120).</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соответствии со ст. 39 и 158 Жилищного кодекса Российской Федерации собственники помещений в многоквартирном доме несут бремя расходов на содержание принадлежащего им помещения, общего имущества в многоквартирном доме соразмерно своей доле в праве общей долевой собственности на это имущество, путем внесения платы за содержание и ремонт жилого помещения и взносов на капитальный ремонт.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Частью 1 ст. 153 Жилищного кодекса Российской Федерации установлена обязанность граждан и организаций своевременно и в полном объеме вносить плату за жилое помещение и коммунальные услуги.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соответствии п.1 ч.2 ст.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 соответствии п. 4 ст. 158 Жилищного кодекса органами местного самоуправления устанавливается размер платы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в многоквартирном доме. Если на общем собрании собственников не утвержден перечень услуг и работ по содержанию и текущему ремонту общедомового имущества, размер платы за содержание жилого помещения органами местного самоуправления устанавливается исходя из минимального перечня услуг и работ, необходимых для обеспечения </w:t>
      </w:r>
      <w:r w:rsidRPr="00795BD6">
        <w:rPr>
          <w:rFonts w:ascii="Times New Roman" w:eastAsiaTheme="minorHAnsi" w:hAnsi="Times New Roman"/>
          <w:sz w:val="28"/>
          <w:szCs w:val="28"/>
          <w:lang w:val="ru-RU"/>
        </w:rPr>
        <w:lastRenderedPageBreak/>
        <w:t>надлежащего содержания общего имущества в многоквартирном доме, утвержденных Постановлением Правительства Российской Федерации от 03.04.2013 №290 и Постановлением Правительства РФ от 13.08.2006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 соответствии с п. 1.1 ст. 20 Жилищного кодекса РФ органы местного самоуправления уполномочены проводить проверки деятельности управляющих организаций по выполнению обязательств, предусмотренных действующим жилищным законодательством, при этом проверка финансовой деятельности управляющих компаний (аудит) не входит в полномочия органов местного самоуправления. В связи с чем, целью </w:t>
      </w:r>
      <w:r w:rsidRPr="00795BD6">
        <w:rPr>
          <w:rFonts w:ascii="Times New Roman" w:eastAsiaTheme="minorHAnsi" w:hAnsi="Times New Roman"/>
          <w:color w:val="000000" w:themeColor="text1"/>
          <w:sz w:val="28"/>
          <w:szCs w:val="28"/>
          <w:lang w:val="ru-RU"/>
        </w:rPr>
        <w:t xml:space="preserve">данной работы </w:t>
      </w:r>
      <w:r w:rsidRPr="00795BD6">
        <w:rPr>
          <w:rFonts w:ascii="Times New Roman" w:eastAsiaTheme="minorHAnsi" w:hAnsi="Times New Roman"/>
          <w:sz w:val="28"/>
          <w:szCs w:val="28"/>
          <w:lang w:val="ru-RU"/>
        </w:rPr>
        <w:t>не является проведение аудиторской проверки по установлению достоверности, полноты и соответствия действующему законодательству бухгалтерской (финансовой) отчетности, других финансовых обязательств и требований к экономическому субъекту.</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Плата за жилое помещение для собственника помещения в многоквартирном доме включает в себя:</w:t>
      </w:r>
    </w:p>
    <w:p w:rsidR="00795BD6" w:rsidRPr="00795BD6" w:rsidRDefault="00795BD6" w:rsidP="00795BD6">
      <w:pPr>
        <w:numPr>
          <w:ilvl w:val="0"/>
          <w:numId w:val="1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Плату за содержание и ремонт жилого помещения, в том числе плату за услуги и работы по управлению многоквартирным домом;</w:t>
      </w:r>
    </w:p>
    <w:p w:rsidR="00795BD6" w:rsidRPr="00795BD6" w:rsidRDefault="00795BD6" w:rsidP="00795BD6">
      <w:pPr>
        <w:numPr>
          <w:ilvl w:val="0"/>
          <w:numId w:val="1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Содержанию, текущему ремонту общего имущества в многоквартирном доме;</w:t>
      </w:r>
    </w:p>
    <w:p w:rsidR="00795BD6" w:rsidRPr="00795BD6" w:rsidRDefault="00795BD6" w:rsidP="00795BD6">
      <w:pPr>
        <w:numPr>
          <w:ilvl w:val="0"/>
          <w:numId w:val="1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Взнос на капитальный ремонт.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Расходы за содержание и ремонт жилого помещения определяются в размере, обеспечивающем содержание общего имущества в соответствие с требованиями законодательства, включая, в том числе, оплату расходов на содержание и ремонт внутридомовых инженерных систем электро-, тепло-, </w:t>
      </w:r>
      <w:r w:rsidRPr="00795BD6">
        <w:rPr>
          <w:rFonts w:ascii="Times New Roman" w:eastAsiaTheme="minorHAnsi" w:hAnsi="Times New Roman"/>
          <w:sz w:val="28"/>
          <w:szCs w:val="28"/>
          <w:lang w:val="ru-RU"/>
        </w:rPr>
        <w:lastRenderedPageBreak/>
        <w:t>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помещение и коммунальные услуги.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Расходы на содержание и текущий ремонт общего имущества в МКД включают:</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оплату труда и отчисления на социальные нужды работников, занятых управлением МКД;</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Расходы на содержание и эксплуатацию административных помещений, включая расходы на аренду помещений, коммунальные услуги и </w:t>
      </w:r>
      <w:proofErr w:type="spellStart"/>
      <w:r w:rsidRPr="00795BD6">
        <w:rPr>
          <w:rFonts w:ascii="Times New Roman" w:eastAsiaTheme="minorHAnsi" w:hAnsi="Times New Roman"/>
          <w:sz w:val="28"/>
          <w:szCs w:val="28"/>
          <w:lang w:val="ru-RU"/>
        </w:rPr>
        <w:t>т.д</w:t>
      </w:r>
      <w:proofErr w:type="spellEnd"/>
      <w:r w:rsidRPr="00795BD6">
        <w:rPr>
          <w:rFonts w:ascii="Times New Roman" w:eastAsiaTheme="minorHAnsi" w:hAnsi="Times New Roman"/>
          <w:sz w:val="28"/>
          <w:szCs w:val="28"/>
          <w:lang w:val="ru-RU"/>
        </w:rPr>
        <w:t>;</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Другие расходы, связанные с управлением МКД (услуги ГРЦ, почтовые, телефонные расходы, расходы на содержание и эксплуатацию вычислительной, копировальной и другой оргтехники, расходы на приобретение программного обеспечения, канцелярских принадлежностей, заказ отчетности и других документов, технической литературы и т.д.).</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Проведение осмотров общего имущества. Результаты осмотра общего имущества в МКД оформляются актом осмотра, которых является основанием для принятия собственниками помещений или ответственными лицами решения о соответствии проверяемого общего имущества требованиями законодательства РФ, требованиями обеспечения безопасности граждан, а также о мерах, необходимых для устранения выявленных дефектов.</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содержание и техническое обслуживание внутридомового инженерного оборудования: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 холодного водоснабжения,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водоотведения,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горячего водоснабжения и отопления,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электроснабжения;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proofErr w:type="spellStart"/>
      <w:r w:rsidRPr="00795BD6">
        <w:rPr>
          <w:rFonts w:ascii="Times New Roman" w:eastAsiaTheme="minorHAnsi" w:hAnsi="Times New Roman"/>
          <w:sz w:val="28"/>
          <w:szCs w:val="28"/>
          <w:lang w:val="ru-RU"/>
        </w:rPr>
        <w:t>дымоудаления</w:t>
      </w:r>
      <w:proofErr w:type="spellEnd"/>
      <w:r w:rsidRPr="00795BD6">
        <w:rPr>
          <w:rFonts w:ascii="Times New Roman" w:eastAsiaTheme="minorHAnsi" w:hAnsi="Times New Roman"/>
          <w:sz w:val="28"/>
          <w:szCs w:val="28"/>
          <w:lang w:val="ru-RU"/>
        </w:rPr>
        <w:t>, пожарной сигнализации,</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вентиляционной системы и дымоходов,</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внутридомового газового оборудования,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лифтов,</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другого оборудования и внутридомовых систем,</w:t>
      </w:r>
    </w:p>
    <w:p w:rsidR="00795BD6" w:rsidRPr="00795BD6" w:rsidRDefault="00795BD6" w:rsidP="00795BD6">
      <w:pPr>
        <w:spacing w:after="160" w:line="360" w:lineRule="auto"/>
        <w:ind w:firstLine="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 поддержание помещений, входящих в состав общего имущества, в состоянии, обеспечивающем температуру и влажность в таких помещениях, установленные законодательством РФ,</w:t>
      </w:r>
    </w:p>
    <w:p w:rsidR="00795BD6" w:rsidRPr="00795BD6" w:rsidRDefault="00795BD6" w:rsidP="00795BD6">
      <w:pPr>
        <w:spacing w:after="160" w:line="360" w:lineRule="auto"/>
        <w:ind w:firstLine="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проведение обязательных в отношении общего имущества мероприятий по энергосбережению и повышению энергетической эффективности,</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обеспечение установки и ввода в эксплуатацию общедомовых приборов учетах холодной и горячей воды, тепловой и электрической энергии природного газа, их надлежащей эксплуатации (осмотры, техническое обслуживание, поверка приборов учета и т.д.)</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p>
    <w:p w:rsidR="00795BD6" w:rsidRPr="00795BD6" w:rsidRDefault="00795BD6" w:rsidP="00795BD6">
      <w:pPr>
        <w:spacing w:after="160" w:line="360" w:lineRule="auto"/>
        <w:jc w:val="center"/>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Общие принципы формирования расходов для расчета платы за содержание и ремонт жилого помещения в многоквартирных домах</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Численность персонала определяется управляющими организациями исходя из нужд самих организаций, а также специфики работ и требований санитарно-эпидемиологических органов к уборке территории, мест общего пользования, </w:t>
      </w:r>
      <w:proofErr w:type="spellStart"/>
      <w:r w:rsidRPr="00795BD6">
        <w:rPr>
          <w:rFonts w:ascii="Times New Roman" w:eastAsiaTheme="minorHAnsi" w:hAnsi="Times New Roman"/>
          <w:sz w:val="28"/>
          <w:szCs w:val="28"/>
          <w:lang w:val="ru-RU"/>
        </w:rPr>
        <w:t>мусорокамер</w:t>
      </w:r>
      <w:proofErr w:type="spellEnd"/>
      <w:r w:rsidRPr="00795BD6">
        <w:rPr>
          <w:rFonts w:ascii="Times New Roman" w:eastAsiaTheme="minorHAnsi" w:hAnsi="Times New Roman"/>
          <w:sz w:val="28"/>
          <w:szCs w:val="28"/>
          <w:lang w:val="ru-RU"/>
        </w:rPr>
        <w:t xml:space="preserve"> и обслуживанию инженерных сетей. </w:t>
      </w:r>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Перечень функций, осуществляемых персоналом управляющих компаний:</w:t>
      </w:r>
    </w:p>
    <w:p w:rsidR="00795BD6" w:rsidRPr="00795BD6" w:rsidRDefault="00795BD6" w:rsidP="00795BD6">
      <w:pPr>
        <w:numPr>
          <w:ilvl w:val="0"/>
          <w:numId w:val="1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Организация и ведение бухгалтерского учета в соответствии с едиными методическими основами бухгалтерского учета и отчетности на территории РФ;</w:t>
      </w:r>
    </w:p>
    <w:p w:rsidR="00795BD6" w:rsidRPr="00795BD6" w:rsidRDefault="00795BD6" w:rsidP="00795BD6">
      <w:pPr>
        <w:numPr>
          <w:ilvl w:val="0"/>
          <w:numId w:val="1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Документальное оформление управленческих решений, действий, связей; организация документооборота; упорядочивание и хранение исполнительной документации; контроль своевременного исполнения приказов, поручений и распоряжений.</w:t>
      </w:r>
    </w:p>
    <w:p w:rsidR="00795BD6" w:rsidRPr="00795BD6" w:rsidRDefault="00795BD6" w:rsidP="00795BD6">
      <w:pPr>
        <w:numPr>
          <w:ilvl w:val="0"/>
          <w:numId w:val="1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Обеспечение работников всем необходимым для их деятельности, прием, хранение и отпуск товарно-материальных ценностей; контроль за их исполнением. Хозяйственное обслуживание зданий и помещений в соответствии с правилами и нормами производственной санитарии и пожарной безопасности.</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p>
    <w:p w:rsidR="00795BD6" w:rsidRPr="00795BD6" w:rsidRDefault="00795BD6" w:rsidP="00795BD6">
      <w:pPr>
        <w:spacing w:after="160" w:line="360" w:lineRule="auto"/>
        <w:ind w:left="720"/>
        <w:contextualSpacing/>
        <w:jc w:val="both"/>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Технический контроль и планирование</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Основные функции: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Анализ сложившегося состояния находящегося в управлении жилищного фонда, уровня и качества предоставляемых услуг и работ, подготовка предложений по повышению качества обслуживания жилищного фонда;</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Ведение технической документации и банка данных по составу инженерного оборудования, капитальности и другим техническим параметрам зданий, сооружений, инженерных сетей;</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Составление перечня требуемых работ по обслуживанию и ремонту жилищного фонда;</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Разработка рекомендаций по методам и техническим решениям устранения обнаруженных дефектов;</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Контроль за техническим состоянием и использованием жилищного фонда, и предоставлением жилищно-коммунальных услуг:</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Обеспечение технических условий эксплуатации и осуществление контроля за правильной эксплуатацией и содержанием жилищного фонда подрядными организациями;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Контроль и обеспечение работ по подготовке жилищного фонда к сезонным условиям эксплуатации;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Контроль качества и объема выполненных работ и предоставленных услуг, приема произведенных работ и услуг согласно заключенным договорам;</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Прием и регистрация заявок, ведение учета ремонтных работ, составление перечня требуемых работ по обслуживанию и ремонту жилищного фонда;</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Проверка соблюдения потребителями жилищно-коммунальных услуг своих обязательств по договорам найма, аренды, технического обслуживания и т.д.;</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Подготовка данных для корректировки размера оплаты жилищно-коммунальных услуг в случае отклонения их качества от нормативного уровня;</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Работа с населением по ликвидации задолженности по оплате жилищно-коммунальных услуг. Принятие мер по взысканию задолженности, в том числе подготовка и направление уведомлений о необходимости погашения задолженности по оплате жилищно-коммунальных услуг, выяснения причин возникновения задолженности, анализ полученной информации и принятие решений по каждой конкретной семье.</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Прием и регистрация заявок, выяснение причин и характера. Оперативное решение вопросов о направлении бригад на места аварий. Ведение диспетчерского журнала и другой технической документации;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Осуществление связи с работниками бригад, находящихся на линии для оперативного контроля за ходом ликвидации аварий и предупреждения нарушений хода выполнения работ, а также причин, их вызывающих.</w:t>
      </w:r>
    </w:p>
    <w:p w:rsidR="00795BD6" w:rsidRPr="00795BD6" w:rsidRDefault="00795BD6" w:rsidP="00795BD6">
      <w:pPr>
        <w:spacing w:after="160" w:line="360" w:lineRule="auto"/>
        <w:jc w:val="both"/>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Финансово-экономическая деятельность</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Основные функции:</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Осуществление расчетов с подрядчиками за реализованную продукцию в соответствии с актом выполненных работ и поставленных услуг;</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Консолидация финансовых средств для расчетов с подрядчиками за выполненные работы и предоставленные услуги в соответствии с заключенными договорами, применение к подрядчикам штрафных санкций согласно заключенных договоров;</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Разработка предложений по корректировке экономически обоснованных тарифов на обслуживание и ремонт жилого фонда, подготовка материалов по указанным тарифам для утверждения органом местного самоуправления;</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Создание и ведение базы данных по объектам жилищного фонда, инженерному оборудованию, капитальности и другим параметрам жилых зданий.</w:t>
      </w:r>
    </w:p>
    <w:p w:rsidR="00795BD6" w:rsidRPr="00795BD6" w:rsidRDefault="00795BD6" w:rsidP="00795BD6">
      <w:pPr>
        <w:spacing w:after="160" w:line="360" w:lineRule="auto"/>
        <w:jc w:val="both"/>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Договорно-правовая деятельность</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Основные функции:</w:t>
      </w:r>
    </w:p>
    <w:p w:rsidR="00795BD6" w:rsidRPr="00795BD6" w:rsidRDefault="00795BD6" w:rsidP="00795BD6">
      <w:pPr>
        <w:numPr>
          <w:ilvl w:val="0"/>
          <w:numId w:val="4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Разработка и оформление договоров с организациями, обслуживающими жилищный фонд, и поставщиками коммунальных услуг и осуществление контроля за выполнением договорных обязательств;</w:t>
      </w:r>
    </w:p>
    <w:p w:rsidR="00795BD6" w:rsidRPr="00795BD6" w:rsidRDefault="00795BD6" w:rsidP="00795BD6">
      <w:pPr>
        <w:numPr>
          <w:ilvl w:val="0"/>
          <w:numId w:val="4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Заключение договоров на оказание жилищно-коммунальных услуг с собственниками жилых помещений, договоров аренды, договоров на управление недвижимым имуществом, договоров на оказание услуг по сбору платежей населения со специализированными организациями;</w:t>
      </w:r>
    </w:p>
    <w:p w:rsidR="00795BD6" w:rsidRPr="00795BD6" w:rsidRDefault="00795BD6" w:rsidP="00795BD6">
      <w:pPr>
        <w:numPr>
          <w:ilvl w:val="0"/>
          <w:numId w:val="4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Рассмотрение предложений, жалоб, заявлений потребителей жилищно-коммунальных услуг по вопросам, связанным с жилищно-коммунальным обслуживанием и подготовка ответов на них.</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Фонд оплаты труда определен управляющими компаниями, исходя из утвержденных штатных расписаний, предусматривающих оплату за вредные условия труда, премии, отпускные, и нормативной численности работников для каждого вида работ.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Также в соответствии с нормами Трудового кодекса РФ, положения об оплате труда работники управляющих компаний получают заработную плату с учетом доплат за совмещение должностей, дополнительные дежурства в праздничные и выходные дни, сверхурочные работы, расширение зон обслуживания и прочие выплаты, предусмотренные законодательством.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оплату труда определены управляющими компаниями исходя из трудоемкости работ и численности рабочих, в соответствии с требованиями Отраслевого тарифного соглашения по организациям жилищно-коммунального хозяйства Республики Татарстан на 2017-2019 годы, зарегистрированного Министерством труда, занятости Республики Татарстан. Требования данного тарифного соглашения распространяются на работодателей организаций ЖКХ независимо от их организационно-правовых форм собственности и обеспечивает минимальные социальные гарантии работников предприятий.</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«Затраты на оплату труда» отражены затраты на заработную плату руководителей, специалистов и служащих, выполняющих общие функции управления на предприятии:</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Общее руководство,</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Бухгалтерский учет и финансовая деятельность, комплектование и учет кадров,</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Материально-техническое снабжение,</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Надзор и контроль за капитальным ремонтом,</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Общее делопроизводство и хозяйственное обслуживание,</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Технико-экономическое планирование,</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Организация труда и заработной платы,</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Программное обеспечение и системное администрирование вычислительной техники и др.</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Отчисления на социальные нужды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По статье «Отчисления на социальные нужды» отражаются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Процент, отчисляемый на обязательное страхование от несчастных случаев на производстве и профессиональных заболеваний устанавливается управляющими компаниями индивидуально. </w:t>
      </w:r>
    </w:p>
    <w:p w:rsidR="00795BD6" w:rsidRPr="00795BD6" w:rsidRDefault="00795BD6" w:rsidP="00795BD6">
      <w:pPr>
        <w:spacing w:after="160" w:line="360" w:lineRule="auto"/>
        <w:ind w:firstLine="708"/>
        <w:jc w:val="center"/>
        <w:rPr>
          <w:rFonts w:ascii="Times New Roman" w:eastAsiaTheme="minorHAnsi" w:hAnsi="Times New Roman"/>
          <w:sz w:val="28"/>
          <w:szCs w:val="28"/>
          <w:lang w:val="ru-RU"/>
        </w:rPr>
      </w:pPr>
      <w:r w:rsidRPr="00795BD6">
        <w:rPr>
          <w:rFonts w:ascii="Times New Roman" w:eastAsiaTheme="minorHAnsi" w:hAnsi="Times New Roman"/>
          <w:sz w:val="28"/>
          <w:szCs w:val="28"/>
          <w:u w:val="single"/>
          <w:lang w:val="ru-RU"/>
        </w:rPr>
        <w:t>Материальные ресурсы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на материалы рассчитаны исходя из утвержденного собственниками жилья к исполнению на 2021 год плана текущего ремонта.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Также управляющими компаниями учтен расход материалов за предшествующий период с учетом индекса потребительских цен и увеличения площади обслуживаемого жилищного фонда. По статье материалы учтены расходы на приобретение материалов, спецодежды для рабочих, инвентаря, моющих средств. </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Прочие прямые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Прочие прямые расходы определены управляющими компаниями с учетом особенностей каждого вида услуг, исходя из их необходимости для осуществления производственного процесса. Данные затраты соответствуют организационно-экономическим условиям деятельности управляющих компаний.</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proofErr w:type="spellStart"/>
      <w:r w:rsidRPr="00795BD6">
        <w:rPr>
          <w:rFonts w:ascii="Times New Roman" w:eastAsiaTheme="minorHAnsi" w:hAnsi="Times New Roman"/>
          <w:sz w:val="28"/>
          <w:szCs w:val="28"/>
          <w:u w:val="single"/>
          <w:lang w:val="ru-RU"/>
        </w:rPr>
        <w:t>Общеэксплуатационные</w:t>
      </w:r>
      <w:proofErr w:type="spellEnd"/>
      <w:r w:rsidRPr="00795BD6">
        <w:rPr>
          <w:rFonts w:ascii="Times New Roman" w:eastAsiaTheme="minorHAnsi" w:hAnsi="Times New Roman"/>
          <w:sz w:val="28"/>
          <w:szCs w:val="28"/>
          <w:u w:val="single"/>
          <w:lang w:val="ru-RU"/>
        </w:rPr>
        <w:t xml:space="preserve">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roofErr w:type="spellStart"/>
      <w:r w:rsidRPr="00795BD6">
        <w:rPr>
          <w:rFonts w:ascii="Times New Roman" w:eastAsiaTheme="minorHAnsi" w:hAnsi="Times New Roman"/>
          <w:sz w:val="28"/>
          <w:szCs w:val="28"/>
          <w:lang w:val="ru-RU"/>
        </w:rPr>
        <w:lastRenderedPageBreak/>
        <w:t>Общеэксплуатационные</w:t>
      </w:r>
      <w:proofErr w:type="spellEnd"/>
      <w:r w:rsidRPr="00795BD6">
        <w:rPr>
          <w:rFonts w:ascii="Times New Roman" w:eastAsiaTheme="minorHAnsi" w:hAnsi="Times New Roman"/>
          <w:sz w:val="28"/>
          <w:szCs w:val="28"/>
          <w:lang w:val="ru-RU"/>
        </w:rPr>
        <w:t xml:space="preserve"> расходы, как часть себестоимости представляют собой совокупность затрат по управлению, обслуживанию и организации работ подрядчика по содержанию и ремонту жилищного фонда. Данные расходы в значительной степени не связаны с прямыми затратами на содержание и ремонт жилищного фонда и неоднородны по своему экономическому содержанию.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определены управляющими компаниями путем прямого </w:t>
      </w:r>
      <w:proofErr w:type="spellStart"/>
      <w:r w:rsidRPr="00795BD6">
        <w:rPr>
          <w:rFonts w:ascii="Times New Roman" w:eastAsiaTheme="minorHAnsi" w:hAnsi="Times New Roman"/>
          <w:sz w:val="28"/>
          <w:szCs w:val="28"/>
          <w:lang w:val="ru-RU"/>
        </w:rPr>
        <w:t>калькулирования</w:t>
      </w:r>
      <w:proofErr w:type="spellEnd"/>
      <w:r w:rsidRPr="00795BD6">
        <w:rPr>
          <w:rFonts w:ascii="Times New Roman" w:eastAsiaTheme="minorHAnsi" w:hAnsi="Times New Roman"/>
          <w:sz w:val="28"/>
          <w:szCs w:val="28"/>
          <w:lang w:val="ru-RU"/>
        </w:rPr>
        <w:t xml:space="preserve"> данных расходов по статьям затрат с учетом его структуры, особенностей управления, обслуживания и организации производства.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«Затраты на командировки и перемещения» включены затраты на все виды служебных командировок работников, занятых управлением предприятия, на основе установленных законодательством норм.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 состав </w:t>
      </w:r>
      <w:proofErr w:type="spellStart"/>
      <w:r w:rsidRPr="00795BD6">
        <w:rPr>
          <w:rFonts w:ascii="Times New Roman" w:eastAsiaTheme="minorHAnsi" w:hAnsi="Times New Roman"/>
          <w:sz w:val="28"/>
          <w:szCs w:val="28"/>
          <w:lang w:val="ru-RU"/>
        </w:rPr>
        <w:t>общеэксплуатационных</w:t>
      </w:r>
      <w:proofErr w:type="spellEnd"/>
      <w:r w:rsidRPr="00795BD6">
        <w:rPr>
          <w:rFonts w:ascii="Times New Roman" w:eastAsiaTheme="minorHAnsi" w:hAnsi="Times New Roman"/>
          <w:sz w:val="28"/>
          <w:szCs w:val="28"/>
          <w:lang w:val="ru-RU"/>
        </w:rPr>
        <w:t xml:space="preserve"> расходов так же включены затраты на почтово- телеграфные расходы, амортизационные отчисления, приобретение лицензий и страховых полисов, затраты на обучение и участие в семинарах, конференциях, содержание административных зданий и помещений (отопление, освещение, водоснабжение, водоотведение, вывоз ТБО), материально-техническое и транспортное обеспечение деятельности административно-управленческого персонала организации и другие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определены расчетно-аналитическим методом, путем прямого </w:t>
      </w:r>
      <w:proofErr w:type="spellStart"/>
      <w:r w:rsidRPr="00795BD6">
        <w:rPr>
          <w:rFonts w:ascii="Times New Roman" w:eastAsiaTheme="minorHAnsi" w:hAnsi="Times New Roman"/>
          <w:sz w:val="28"/>
          <w:szCs w:val="28"/>
          <w:lang w:val="ru-RU"/>
        </w:rPr>
        <w:t>калькулирования</w:t>
      </w:r>
      <w:proofErr w:type="spellEnd"/>
      <w:r w:rsidRPr="00795BD6">
        <w:rPr>
          <w:rFonts w:ascii="Times New Roman" w:eastAsiaTheme="minorHAnsi" w:hAnsi="Times New Roman"/>
          <w:sz w:val="28"/>
          <w:szCs w:val="28"/>
          <w:lang w:val="ru-RU"/>
        </w:rPr>
        <w:t xml:space="preserve"> данных расходов по статьям затрат с учетом его структуры, особенностей управления, обслуживания и организации производства работ по соответствующей услуге.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Налоги, сборы, платежи и другие обязательные отчисления, включаемые в себестоимость услуг управляющих компаний рассчитаны в соответствие с действующим законодательством.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Также стоит отметить, что расчет размера платы за жилое помещение и коммунальные услуги, ведение базы данных потребителей, печать и доставка потребителям платежных документов, организация приема платы организациями почтовой связи, кредитными и иными организациями, взыскание просроченной задолженности в зависимости от способа управления многоквартирным домом является обязанностью управляющих организаций, ТСЖ или ЖСК.</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Согласно подпункту б пункта 38 Правил предоставления коммунальных услуг гражданам, утвержденных постановлением Правительства Российской Федерации от 23 мая 2006 года №307, в платежном документе указываются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в информационно-телекоммуникационной сети общего пользования. Указание в платежном документе номеров банковских счетов или номеров «транзитных счетов» иных лиц (в том числе расчетно-кассовых, информационно-расчетных, информационно-аналитических, вычислительных и иных подобных центров) законодательством Российской Федерации не предусмотрено».</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Таким образом, расходы по оплате услуг АО «</w:t>
      </w:r>
      <w:proofErr w:type="spellStart"/>
      <w:r w:rsidRPr="00795BD6">
        <w:rPr>
          <w:rFonts w:ascii="Times New Roman" w:eastAsiaTheme="minorHAnsi" w:hAnsi="Times New Roman"/>
          <w:sz w:val="28"/>
          <w:szCs w:val="28"/>
          <w:lang w:val="ru-RU"/>
        </w:rPr>
        <w:t>Татэнергосбыт</w:t>
      </w:r>
      <w:proofErr w:type="spellEnd"/>
      <w:r w:rsidRPr="00795BD6">
        <w:rPr>
          <w:rFonts w:ascii="Times New Roman" w:eastAsiaTheme="minorHAnsi" w:hAnsi="Times New Roman"/>
          <w:sz w:val="28"/>
          <w:szCs w:val="28"/>
          <w:lang w:val="ru-RU"/>
        </w:rPr>
        <w:t xml:space="preserve">» </w:t>
      </w:r>
      <w:proofErr w:type="gramStart"/>
      <w:r w:rsidRPr="00795BD6">
        <w:rPr>
          <w:rFonts w:ascii="Times New Roman" w:eastAsiaTheme="minorHAnsi" w:hAnsi="Times New Roman"/>
          <w:sz w:val="28"/>
          <w:szCs w:val="28"/>
          <w:lang w:val="ru-RU"/>
        </w:rPr>
        <w:t>включаются  в</w:t>
      </w:r>
      <w:proofErr w:type="gramEnd"/>
      <w:r w:rsidRPr="00795BD6">
        <w:rPr>
          <w:rFonts w:ascii="Times New Roman" w:eastAsiaTheme="minorHAnsi" w:hAnsi="Times New Roman"/>
          <w:sz w:val="28"/>
          <w:szCs w:val="28"/>
          <w:lang w:val="ru-RU"/>
        </w:rPr>
        <w:t xml:space="preserve"> состав затрат управляющей компании.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Стоит отметить, что себестоимость размера платы (цены) по жилищным услугам складывается из перечисленных статей расходов. При расчете предложений размера платы по жилищным услугам, кроме расчетного метода был использован также и экспертный.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 целью стимулирования оптимизации расходов, а также с целью сохранения доступности для населения жилищно-коммунальных услуг, при формировании предложений по размеру платы (цены) по некоторым видам </w:t>
      </w:r>
      <w:r w:rsidRPr="00795BD6">
        <w:rPr>
          <w:rFonts w:ascii="Times New Roman" w:eastAsiaTheme="minorHAnsi" w:hAnsi="Times New Roman"/>
          <w:sz w:val="28"/>
          <w:szCs w:val="28"/>
          <w:lang w:val="ru-RU"/>
        </w:rPr>
        <w:lastRenderedPageBreak/>
        <w:t xml:space="preserve">услуг полученные значения тарифов были скорректированы в сторону уменьшения.   </w:t>
      </w: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r w:rsidRPr="00795BD6">
        <w:rPr>
          <w:rFonts w:ascii="Times New Roman" w:eastAsiaTheme="majorEastAsia" w:hAnsi="Times New Roman" w:cstheme="majorBidi"/>
          <w:sz w:val="28"/>
          <w:szCs w:val="32"/>
          <w:lang w:val="ru-RU"/>
        </w:rPr>
        <w:t>АНАЛИЗ ЗАТРАТ ПО УСЛУГЕ «УПРАВЛЕНИЕ ЖИЛИЩНЫМ ФОНДОМ»</w:t>
      </w:r>
    </w:p>
    <w:p w:rsidR="00795BD6" w:rsidRPr="00795BD6" w:rsidRDefault="00795BD6" w:rsidP="00795BD6">
      <w:pPr>
        <w:spacing w:after="160" w:line="360" w:lineRule="auto"/>
        <w:ind w:left="1428"/>
        <w:contextualSpacing/>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Функция управления жилищным фондом состоит в формировании заказа на работы по содержанию, обслуживанию и ремонту жилищного фонда и на поставку коммунальных услуг:</w:t>
      </w:r>
    </w:p>
    <w:p w:rsidR="00795BD6" w:rsidRPr="00795BD6" w:rsidRDefault="00795BD6" w:rsidP="00795BD6">
      <w:pPr>
        <w:numPr>
          <w:ilvl w:val="0"/>
          <w:numId w:val="22"/>
        </w:numPr>
        <w:spacing w:after="160" w:line="360" w:lineRule="auto"/>
        <w:ind w:left="0"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Управляющая компания на основании и в соответствии с договорами с подрядными организациями- исполнителями контролирует и обеспечивает соблюдение последними установленных стандартов и (или) нормативных условий проживания и параметров качества жилищных и коммунальных услуг.</w:t>
      </w:r>
    </w:p>
    <w:p w:rsidR="00795BD6" w:rsidRPr="00795BD6" w:rsidRDefault="00795BD6" w:rsidP="00795BD6">
      <w:pPr>
        <w:numPr>
          <w:ilvl w:val="0"/>
          <w:numId w:val="22"/>
        </w:numPr>
        <w:spacing w:after="160" w:line="360" w:lineRule="auto"/>
        <w:ind w:left="0"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Отвечает перед потребителем за полноту, своевременность и качество услуг исполнителя, за возможные последствия нарушений стандартов и (или) нормативов.</w:t>
      </w:r>
    </w:p>
    <w:p w:rsidR="00795BD6" w:rsidRPr="00795BD6" w:rsidRDefault="00795BD6" w:rsidP="00795BD6">
      <w:pPr>
        <w:numPr>
          <w:ilvl w:val="0"/>
          <w:numId w:val="22"/>
        </w:numPr>
        <w:spacing w:after="160" w:line="360" w:lineRule="auto"/>
        <w:ind w:left="0"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Информирует потребителя о порядке предоставления жилищно-коммунальных услуг и т.д. (более полный перечень функций по управлению жилищным фондом изложен в вводной части).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формировании тарифов к экономически обоснованным затратам отнесены только те расходы, которые по своему экономическому содержанию непосредственно относятся к функции управления.</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Таким образом, основными статьями расходов являются оплата труда административно-управленческого персонала, отчисления на социальные нужды, прочие прямые расходы, в числе которых входит оплата услуг городского расчетного центра, </w:t>
      </w: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по статье оплата труда административно-управленческого персонала определены управляющими компаниями, исходя из утвержденных штатных расписаний. В соответствии с нормами Трудового кодекса РФ, положениями об оплате труда работники управляющих компаний получают заработную плату с учетом доплат за совмещение должностей, дополнительные дежурства в праздничные и выходные дни, сверхурочные работы, расширение зон обслуживания и прочие выплаты, предусмотренные законодательством.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 статье «Отчисления на социальные нужды» отражаются суммы страховых взносов, обязательных отчислений по установленным законодательством Российской Федерации нормам в связи с обязательным </w:t>
      </w:r>
      <w:r w:rsidRPr="00795BD6">
        <w:rPr>
          <w:rFonts w:ascii="Times New Roman" w:eastAsiaTheme="minorHAnsi" w:hAnsi="Times New Roman"/>
          <w:sz w:val="28"/>
          <w:szCs w:val="28"/>
          <w:lang w:val="ru-RU"/>
        </w:rPr>
        <w:lastRenderedPageBreak/>
        <w:t>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Процент, отчисляемый на обязательное страхование от несчастных случаев на производстве и профессиональных заболеваний устанавливается управляющими компаниями индивидуально.</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w:t>
      </w: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отражены затраты по управлению, обслуживанию и организации работ по управлению жилищным фондом - канцелярские, командировочные расходы, арендные платежи, услуги связи и т.д.</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Управляющими компаниями определены расходы, согласно фактических затрат за 9 месяцев 2020 года с применением индекса изменения затрат на 2021 год и экономически обоснованных расходов, учитывая специфику осуществления управления жилищным фондом.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таблице 1 представлен расчет предложения платы (цены) по услуге «управление жилищным фондом».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1. Затраты по услуге «управление жилищным фондом»</w:t>
      </w:r>
    </w:p>
    <w:tbl>
      <w:tblPr>
        <w:tblW w:w="9067" w:type="dxa"/>
        <w:tblInd w:w="113" w:type="dxa"/>
        <w:tblLook w:val="04A0" w:firstRow="1" w:lastRow="0" w:firstColumn="1" w:lastColumn="0" w:noHBand="0" w:noVBand="1"/>
      </w:tblPr>
      <w:tblGrid>
        <w:gridCol w:w="5382"/>
        <w:gridCol w:w="1701"/>
        <w:gridCol w:w="1984"/>
      </w:tblGrid>
      <w:tr w:rsidR="00795BD6" w:rsidRPr="00795BD6" w:rsidTr="008D620A">
        <w:trPr>
          <w:trHeight w:val="63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факт 9 месяцев 2020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прогноз 1 полугодие 2021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 xml:space="preserve">Площадь, в тыс. </w:t>
            </w:r>
            <w:proofErr w:type="spellStart"/>
            <w:r w:rsidRPr="00795BD6">
              <w:rPr>
                <w:rFonts w:ascii="Times New Roman" w:hAnsi="Times New Roman"/>
                <w:b/>
                <w:bCs/>
                <w:color w:val="000000"/>
                <w:lang w:val="ru-RU" w:eastAsia="ru-RU"/>
              </w:rPr>
              <w:t>кв.м</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9 395,14</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9 412,07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 xml:space="preserve">Оплата труда АУП, </w:t>
            </w:r>
            <w:proofErr w:type="spellStart"/>
            <w:r w:rsidRPr="00795BD6">
              <w:rPr>
                <w:rFonts w:ascii="Times New Roman" w:hAnsi="Times New Roman"/>
                <w:b/>
                <w:bCs/>
                <w:color w:val="000000"/>
                <w:lang w:val="ru-RU" w:eastAsia="ru-RU"/>
              </w:rPr>
              <w:t>тыс.руб</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102 223,15</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73 210,50</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Отчисления на социальные нужды, тыс. руб.</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27 309,24</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22 148,08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 xml:space="preserve">Прочие прямые </w:t>
            </w:r>
            <w:proofErr w:type="spellStart"/>
            <w:r w:rsidRPr="00795BD6">
              <w:rPr>
                <w:rFonts w:ascii="Times New Roman" w:hAnsi="Times New Roman"/>
                <w:b/>
                <w:bCs/>
                <w:color w:val="000000"/>
                <w:lang w:val="ru-RU" w:eastAsia="ru-RU"/>
              </w:rPr>
              <w:t>расходы,в</w:t>
            </w:r>
            <w:proofErr w:type="spellEnd"/>
            <w:r w:rsidRPr="00795BD6">
              <w:rPr>
                <w:rFonts w:ascii="Times New Roman" w:hAnsi="Times New Roman"/>
                <w:b/>
                <w:bCs/>
                <w:color w:val="000000"/>
                <w:lang w:val="ru-RU" w:eastAsia="ru-RU"/>
              </w:rPr>
              <w:t xml:space="preserve"> тыс. </w:t>
            </w:r>
            <w:proofErr w:type="spellStart"/>
            <w:r w:rsidRPr="00795BD6">
              <w:rPr>
                <w:rFonts w:ascii="Times New Roman" w:hAnsi="Times New Roman"/>
                <w:b/>
                <w:bCs/>
                <w:color w:val="000000"/>
                <w:lang w:val="ru-RU" w:eastAsia="ru-RU"/>
              </w:rPr>
              <w:t>руб</w:t>
            </w:r>
            <w:proofErr w:type="spellEnd"/>
            <w:r w:rsidRPr="00795BD6">
              <w:rPr>
                <w:rFonts w:ascii="Times New Roman" w:hAnsi="Times New Roman"/>
                <w:b/>
                <w:bCs/>
                <w:color w:val="000000"/>
                <w:lang w:val="ru-RU" w:eastAsia="ru-RU"/>
              </w:rPr>
              <w:t xml:space="preserve">, в </w:t>
            </w:r>
            <w:proofErr w:type="spellStart"/>
            <w:r w:rsidRPr="00795BD6">
              <w:rPr>
                <w:rFonts w:ascii="Times New Roman" w:hAnsi="Times New Roman"/>
                <w:b/>
                <w:bCs/>
                <w:color w:val="000000"/>
                <w:lang w:val="ru-RU" w:eastAsia="ru-RU"/>
              </w:rPr>
              <w:t>т.ч</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81 329,30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57 688,85</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Услуги АО "</w:t>
            </w:r>
            <w:proofErr w:type="spellStart"/>
            <w:r w:rsidRPr="00795BD6">
              <w:rPr>
                <w:rFonts w:ascii="Times New Roman" w:hAnsi="Times New Roman"/>
                <w:i/>
                <w:iCs/>
                <w:color w:val="000000"/>
                <w:lang w:val="ru-RU" w:eastAsia="ru-RU"/>
              </w:rPr>
              <w:t>Татэнергосбыт</w:t>
            </w:r>
            <w:proofErr w:type="spellEnd"/>
            <w:r w:rsidRPr="00795BD6">
              <w:rPr>
                <w:rFonts w:ascii="Times New Roman" w:hAnsi="Times New Roman"/>
                <w:i/>
                <w:iCs/>
                <w:color w:val="000000"/>
                <w:lang w:val="ru-RU"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74 706,30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53 387,68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proofErr w:type="spellStart"/>
            <w:r w:rsidRPr="00795BD6">
              <w:rPr>
                <w:rFonts w:ascii="Times New Roman" w:hAnsi="Times New Roman"/>
                <w:i/>
                <w:iCs/>
                <w:color w:val="000000"/>
                <w:lang w:val="ru-RU" w:eastAsia="ru-RU"/>
              </w:rPr>
              <w:t>Общеэксплуатационные</w:t>
            </w:r>
            <w:proofErr w:type="spellEnd"/>
            <w:r w:rsidRPr="00795BD6">
              <w:rPr>
                <w:rFonts w:ascii="Times New Roman" w:hAnsi="Times New Roman"/>
                <w:i/>
                <w:iCs/>
                <w:color w:val="000000"/>
                <w:lang w:val="ru-RU" w:eastAsia="ru-RU"/>
              </w:rPr>
              <w:t xml:space="preserve"> расходы, в тыс. руб., в </w:t>
            </w:r>
            <w:proofErr w:type="spellStart"/>
            <w:r w:rsidRPr="00795BD6">
              <w:rPr>
                <w:rFonts w:ascii="Times New Roman" w:hAnsi="Times New Roman"/>
                <w:i/>
                <w:iCs/>
                <w:color w:val="000000"/>
                <w:lang w:val="ru-RU" w:eastAsia="ru-RU"/>
              </w:rPr>
              <w:t>т.ч</w:t>
            </w:r>
            <w:proofErr w:type="spellEnd"/>
            <w:r w:rsidRPr="00795BD6">
              <w:rPr>
                <w:rFonts w:ascii="Times New Roman" w:hAnsi="Times New Roman"/>
                <w:i/>
                <w:iCs/>
                <w:color w:val="000000"/>
                <w:lang w:val="ru-RU"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32 075,39</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22 372,67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Услуги связи (диспетчерская служба, интернет, служба)</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3 472,86</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2 521,47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lastRenderedPageBreak/>
              <w:t>Содержание оргтехники, сервера, диспетчеризации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2 505,14</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1 679,58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канцелярские товары</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1 296,50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862,81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командировочные расходы</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354,50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241,18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транспорт</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6 088,40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3 684,97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lang w:val="ru-RU" w:eastAsia="ru-RU"/>
              </w:rPr>
            </w:pPr>
            <w:r w:rsidRPr="00795BD6">
              <w:rPr>
                <w:rFonts w:ascii="Times New Roman" w:hAnsi="Times New Roman"/>
                <w:color w:val="000000"/>
                <w:lang w:val="ru-RU" w:eastAsia="ru-RU"/>
              </w:rPr>
              <w:t>госпошлина в суды</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1 386,90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1 105,19</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аудиторские услуги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384,00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243,53</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коммунальные услуги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2 018,62</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1 366,89</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аренда помещения</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13 424,07</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9 689,82</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повышение квалификации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463,20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393,37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медицинский осмотр работников</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681,20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583,86</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i/>
                <w:iCs/>
                <w:color w:val="000000"/>
                <w:lang w:val="ru-RU" w:eastAsia="ru-RU"/>
              </w:rPr>
            </w:pPr>
            <w:r w:rsidRPr="00795BD6">
              <w:rPr>
                <w:rFonts w:ascii="Times New Roman" w:hAnsi="Times New Roman"/>
                <w:b/>
                <w:bCs/>
                <w:i/>
                <w:iCs/>
                <w:color w:val="000000"/>
                <w:lang w:val="ru-RU" w:eastAsia="ru-RU"/>
              </w:rPr>
              <w:t xml:space="preserve">Прочие, в тыс. </w:t>
            </w:r>
            <w:proofErr w:type="spellStart"/>
            <w:r w:rsidRPr="00795BD6">
              <w:rPr>
                <w:rFonts w:ascii="Times New Roman" w:hAnsi="Times New Roman"/>
                <w:b/>
                <w:bCs/>
                <w:i/>
                <w:iCs/>
                <w:color w:val="000000"/>
                <w:lang w:val="ru-RU" w:eastAsia="ru-RU"/>
              </w:rPr>
              <w:t>руб</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20 276,40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14 872,20</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ВСЕГО РАСХОДОВ, в тыс. руб.</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263 213,49</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190 292,30</w:t>
            </w:r>
          </w:p>
        </w:tc>
      </w:tr>
    </w:tbl>
    <w:p w:rsidR="00795BD6" w:rsidRPr="00795BD6" w:rsidRDefault="00795BD6" w:rsidP="00795BD6">
      <w:pPr>
        <w:spacing w:after="160" w:line="360" w:lineRule="auto"/>
        <w:ind w:firstLine="709"/>
        <w:jc w:val="both"/>
        <w:rPr>
          <w:rFonts w:ascii="Times New Roman" w:eastAsiaTheme="minorHAnsi" w:hAnsi="Times New Roman"/>
          <w:sz w:val="28"/>
          <w:szCs w:val="28"/>
          <w:highlight w:val="green"/>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прогнозная расчетная себестоимость размера платы (цены) по услуге «управление жилищным фондом»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190 292,30 тыс.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 xml:space="preserve">/9 412,07 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3,37 </w:t>
      </w:r>
      <w:proofErr w:type="spellStart"/>
      <w:proofErr w:type="gramStart"/>
      <w:r w:rsidRPr="00795BD6">
        <w:rPr>
          <w:rFonts w:ascii="Times New Roman" w:eastAsiaTheme="minorHAnsi" w:hAnsi="Times New Roman"/>
          <w:sz w:val="28"/>
          <w:szCs w:val="28"/>
          <w:lang w:val="ru-RU"/>
        </w:rPr>
        <w:t>руб.с</w:t>
      </w:r>
      <w:proofErr w:type="spellEnd"/>
      <w:proofErr w:type="gramEnd"/>
      <w:r w:rsidRPr="00795BD6">
        <w:rPr>
          <w:rFonts w:ascii="Times New Roman" w:eastAsiaTheme="minorHAnsi" w:hAnsi="Times New Roman"/>
          <w:sz w:val="28"/>
          <w:szCs w:val="28"/>
          <w:lang w:val="ru-RU"/>
        </w:rPr>
        <w:t xml:space="preserve">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0,26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Таким образом, согласно произведенным расчетам экономически обоснованным размером платы (цены) по услуге «управление жилищным фондом» является 3,10 руб. с кв. метра. </w:t>
      </w: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r w:rsidRPr="00795BD6">
        <w:rPr>
          <w:rFonts w:ascii="Times New Roman" w:eastAsiaTheme="majorEastAsia" w:hAnsi="Times New Roman" w:cstheme="majorBidi"/>
          <w:sz w:val="28"/>
          <w:szCs w:val="32"/>
          <w:lang w:val="ru-RU"/>
        </w:rPr>
        <w:t>АНАЛИЗ ЗАТРАТ ПО САНИТАРНОМУ СОДЕРЖАНИЮ И САНИТАРНОЙ ОЧИСТКЕ ЖИЛЫХ ЗДАНИЙ И ПРИДОМОВОЙ ТЕРРИТОРИИ.</w:t>
      </w:r>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Управляющими компаниями города Набережные Челны оказываются следующие виды услуг по санитарному содержанию и санитарной очистке жилых зданий и придомовой территории:</w:t>
      </w:r>
    </w:p>
    <w:p w:rsidR="00795BD6" w:rsidRPr="00795BD6" w:rsidRDefault="00795BD6" w:rsidP="00795BD6">
      <w:pPr>
        <w:numPr>
          <w:ilvl w:val="0"/>
          <w:numId w:val="44"/>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Работы по уборке внутридомовых мест общего пользования,</w:t>
      </w:r>
    </w:p>
    <w:p w:rsidR="00795BD6" w:rsidRPr="00795BD6" w:rsidRDefault="00795BD6" w:rsidP="00795BD6">
      <w:pPr>
        <w:numPr>
          <w:ilvl w:val="0"/>
          <w:numId w:val="44"/>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Работы по уборке и очистке придомовой территории,</w:t>
      </w:r>
    </w:p>
    <w:p w:rsidR="00795BD6" w:rsidRPr="00795BD6" w:rsidRDefault="00795BD6" w:rsidP="00795BD6">
      <w:pPr>
        <w:numPr>
          <w:ilvl w:val="0"/>
          <w:numId w:val="44"/>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Работы по обслуживанию мусоропроводов в жилых домах.</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sz w:val="28"/>
          <w:szCs w:val="26"/>
          <w:lang w:val="ru-RU"/>
        </w:rPr>
      </w:pPr>
      <w:r w:rsidRPr="00795BD6">
        <w:rPr>
          <w:rFonts w:ascii="Times New Roman" w:eastAsiaTheme="majorEastAsia" w:hAnsi="Times New Roman" w:cstheme="majorBidi"/>
          <w:sz w:val="28"/>
          <w:szCs w:val="26"/>
          <w:lang w:val="ru-RU"/>
        </w:rPr>
        <w:t>Анализ затрат на услугу по уборке внутридомовых мест общего пользования</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анализе затрат на услугу по уборке внутридомовых мест общего пользования, стоит отметить, что работы по уборке внутридомовых мест общего пользования включают: влажное подметание и мытье лестничных площадок и маршей, обметание пыли с потолков, влажную протирка пыли с колпаков светильников, протирка пыли с подоконников в помещениях общего пользования,  мытье и протирка дверей в помещениях общего пользования, мытье и протирка оконных рам и переплетов в помещениях общего пользования, мытье и протирка легкодоступных стекол в окнах в помещениях общего пользования, обметание пыли и паутины с потолков, обметание и протирка почтовых ящиков, влажная протирка перил, влажная уборка отопительных приборов, обметание межэтажных щитков.</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Исходя из вышеизложенного стоимость услуги по уборке внутридомовых мест общего пользования складывается из следующих статей: оплата труда персонала, отчисления на социальные нужды, материалы, прочие прямые расходы, а также </w:t>
      </w:r>
      <w:proofErr w:type="spellStart"/>
      <w:r w:rsidRPr="00795BD6">
        <w:rPr>
          <w:rFonts w:ascii="Times New Roman" w:eastAsiaTheme="minorHAnsi" w:hAnsi="Times New Roman"/>
          <w:sz w:val="28"/>
          <w:szCs w:val="28"/>
          <w:lang w:val="ru-RU"/>
        </w:rPr>
        <w:t>общеэкплуатационные</w:t>
      </w:r>
      <w:proofErr w:type="spellEnd"/>
      <w:r w:rsidRPr="00795BD6">
        <w:rPr>
          <w:rFonts w:ascii="Times New Roman" w:eastAsiaTheme="minorHAnsi" w:hAnsi="Times New Roman"/>
          <w:sz w:val="28"/>
          <w:szCs w:val="28"/>
          <w:lang w:val="ru-RU"/>
        </w:rPr>
        <w:t xml:space="preserve">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В таблице 2 представлен расчет предложения платы (цены) по услуге «уборка внутридомовых мест общего пользования».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2. Затраты по услуге «уборка внутридомовых мест общего пользования».</w:t>
      </w:r>
    </w:p>
    <w:tbl>
      <w:tblPr>
        <w:tblW w:w="9234" w:type="dxa"/>
        <w:tblInd w:w="113" w:type="dxa"/>
        <w:tblLook w:val="04A0" w:firstRow="1" w:lastRow="0" w:firstColumn="1" w:lastColumn="0" w:noHBand="0" w:noVBand="1"/>
      </w:tblPr>
      <w:tblGrid>
        <w:gridCol w:w="5382"/>
        <w:gridCol w:w="1985"/>
        <w:gridCol w:w="1867"/>
      </w:tblGrid>
      <w:tr w:rsidR="00795BD6" w:rsidRPr="00795BD6" w:rsidTr="008D620A">
        <w:trPr>
          <w:trHeight w:val="63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186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тыс. </w:t>
            </w:r>
            <w:proofErr w:type="spellStart"/>
            <w:r w:rsidRPr="00795BD6">
              <w:rPr>
                <w:rFonts w:ascii="Times New Roman" w:hAnsi="Times New Roman"/>
                <w:bCs/>
                <w:color w:val="000000"/>
                <w:sz w:val="24"/>
                <w:szCs w:val="24"/>
                <w:lang w:val="ru-RU" w:eastAsia="ru-RU"/>
              </w:rPr>
              <w:t>кв.м</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9 274,36</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9 291,27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тыс.рублей</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98 470,08</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67 591,22</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26 812,65</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20 382,31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Материалы, в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6 269,18</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4 605,91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Прочие прямые расходы,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3 281,09</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2 249,66</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lastRenderedPageBreak/>
              <w:t>Общеэксплуатационные</w:t>
            </w:r>
            <w:proofErr w:type="spellEnd"/>
            <w:r w:rsidRPr="00795BD6">
              <w:rPr>
                <w:rFonts w:ascii="Times New Roman" w:hAnsi="Times New Roman"/>
                <w:bCs/>
                <w:color w:val="000000"/>
                <w:sz w:val="24"/>
                <w:szCs w:val="24"/>
                <w:lang w:val="ru-RU" w:eastAsia="ru-RU"/>
              </w:rPr>
              <w:t xml:space="preserve"> расходы, в тыс. руб., в </w:t>
            </w:r>
            <w:proofErr w:type="spellStart"/>
            <w:r w:rsidRPr="00795BD6">
              <w:rPr>
                <w:rFonts w:ascii="Times New Roman" w:hAnsi="Times New Roman"/>
                <w:bCs/>
                <w:color w:val="000000"/>
                <w:sz w:val="24"/>
                <w:szCs w:val="24"/>
                <w:lang w:val="ru-RU" w:eastAsia="ru-RU"/>
              </w:rPr>
              <w:t>т.ч</w:t>
            </w:r>
            <w:proofErr w:type="spellEnd"/>
            <w:r w:rsidRPr="00795BD6">
              <w:rPr>
                <w:rFonts w:ascii="Times New Roman" w:hAnsi="Times New Roman"/>
                <w:bCs/>
                <w:color w:val="000000"/>
                <w:sz w:val="24"/>
                <w:szCs w:val="24"/>
                <w:lang w:val="ru-RU"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30 516,99</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18 113,40</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ВСЕГО РАСХОДОВ, в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165 349,98</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112 942,50</w:t>
            </w:r>
          </w:p>
        </w:tc>
      </w:tr>
    </w:tbl>
    <w:p w:rsidR="00795BD6" w:rsidRPr="00795BD6" w:rsidRDefault="00795BD6" w:rsidP="00795BD6">
      <w:pPr>
        <w:spacing w:after="16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9"/>
        <w:jc w:val="both"/>
        <w:rPr>
          <w:rFonts w:ascii="Times New Roman" w:eastAsiaTheme="minorHAnsi" w:hAnsi="Times New Roman"/>
          <w:color w:val="000000" w:themeColor="text1"/>
          <w:sz w:val="28"/>
          <w:szCs w:val="28"/>
          <w:lang w:val="ru-RU"/>
        </w:rPr>
      </w:pPr>
      <w:r w:rsidRPr="00795BD6">
        <w:rPr>
          <w:rFonts w:ascii="Times New Roman" w:eastAsiaTheme="minorHAnsi" w:hAnsi="Times New Roman"/>
          <w:sz w:val="28"/>
          <w:szCs w:val="28"/>
          <w:lang w:val="ru-RU"/>
        </w:rPr>
        <w:t xml:space="preserve">Расходы по оплате труда рабочих рассчитаны управляющими компаниями исходя из количества персонала, занятого уборкой </w:t>
      </w:r>
      <w:r w:rsidRPr="00795BD6">
        <w:rPr>
          <w:rFonts w:ascii="Times New Roman" w:eastAsiaTheme="minorHAnsi" w:hAnsi="Times New Roman"/>
          <w:color w:val="000000" w:themeColor="text1"/>
          <w:sz w:val="28"/>
          <w:szCs w:val="28"/>
          <w:lang w:val="ru-RU"/>
        </w:rPr>
        <w:t xml:space="preserve">внутридомовых мест общего пользования, который зависит от периодичности уборочных работ различных элементов и оборудования лестничных клеток.  </w:t>
      </w:r>
    </w:p>
    <w:p w:rsidR="00795BD6" w:rsidRPr="00795BD6" w:rsidRDefault="00795BD6" w:rsidP="00795BD6">
      <w:pPr>
        <w:spacing w:after="160" w:line="360" w:lineRule="auto"/>
        <w:ind w:firstLine="708"/>
        <w:jc w:val="both"/>
        <w:rPr>
          <w:rFonts w:ascii="Times New Roman" w:eastAsiaTheme="minorHAnsi" w:hAnsi="Times New Roman"/>
          <w:color w:val="000000" w:themeColor="text1"/>
          <w:sz w:val="28"/>
          <w:szCs w:val="28"/>
          <w:lang w:val="ru-RU"/>
        </w:rPr>
      </w:pPr>
      <w:r w:rsidRPr="00795BD6">
        <w:rPr>
          <w:rFonts w:ascii="Times New Roman" w:eastAsiaTheme="minorHAnsi" w:hAnsi="Times New Roman"/>
          <w:color w:val="000000" w:themeColor="text1"/>
          <w:sz w:val="28"/>
          <w:szCs w:val="28"/>
          <w:lang w:val="ru-RU"/>
        </w:rPr>
        <w:t>Расходы по оплате труда основного производственного персонала приняты с ростом в связи с увеличением МРОТ по Республике Татарстан с 01 января 2021 года.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«материалы» определены расходы на материальные ресурсы, непосредственно используемые на обеспечение санитарного жилых домов. Затраты по статье «Материалы» рассчитаны с учетом выдачи инвентаря и расхода иных обязательных материалов, необходимых для осуществления работ по уборке внутридомовых мест общего пользования с учетом объемов выполняемых работ, а также на основании анализа использования денежных средств по данной статье за предыдущий период.</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eastAsiaTheme="minorHAnsi" w:hAnsi="Times New Roman"/>
          <w:sz w:val="28"/>
          <w:szCs w:val="28"/>
          <w:lang w:val="ru-RU"/>
        </w:rPr>
        <w:tab/>
        <w:t xml:space="preserve">Исходя из данных изложенных в таблице 2 следует, что наиболее высокий рост расходов наблюдается по статье «отчисления на социальные нужды», который обусловлен увеличением процента отчисления некоторыми управляющими компаниями на социальные нужды до 30%.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прогнозная расчетная себестоимость размера платы (цены) по услуге «уборка внутридомовых мест общего пользования»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hAnsi="Times New Roman"/>
          <w:bCs/>
          <w:color w:val="000000"/>
          <w:sz w:val="28"/>
          <w:szCs w:val="28"/>
          <w:lang w:val="ru-RU" w:eastAsia="ru-RU"/>
        </w:rPr>
        <w:t>112 349,98</w:t>
      </w:r>
      <w:r w:rsidRPr="00795BD6">
        <w:rPr>
          <w:rFonts w:ascii="Times New Roman" w:eastAsiaTheme="minorHAnsi" w:hAnsi="Times New Roman"/>
          <w:sz w:val="28"/>
          <w:szCs w:val="28"/>
          <w:lang w:val="ru-RU"/>
        </w:rPr>
        <w:t>. руб./</w:t>
      </w:r>
      <w:r w:rsidRPr="00795BD6">
        <w:rPr>
          <w:rFonts w:ascii="Times New Roman" w:hAnsi="Times New Roman"/>
          <w:color w:val="000000"/>
          <w:sz w:val="28"/>
          <w:szCs w:val="28"/>
          <w:lang w:val="ru-RU" w:eastAsia="ru-RU"/>
        </w:rPr>
        <w:t xml:space="preserve"> </w:t>
      </w:r>
      <w:r w:rsidRPr="00795BD6">
        <w:rPr>
          <w:rFonts w:ascii="Times New Roman" w:hAnsi="Times New Roman"/>
          <w:bCs/>
          <w:color w:val="000000"/>
          <w:sz w:val="28"/>
          <w:szCs w:val="28"/>
          <w:lang w:val="ru-RU" w:eastAsia="ru-RU"/>
        </w:rPr>
        <w:t>9 291,27</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2,01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0,06 руб.</w:t>
      </w:r>
    </w:p>
    <w:p w:rsidR="00795BD6" w:rsidRPr="00795BD6" w:rsidRDefault="00795BD6" w:rsidP="00795BD6">
      <w:pPr>
        <w:spacing w:before="240"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Таким образом согласно произведенным расчетам экономически обоснованным размером платы (цены) по услуге «уборка внутридомовых мест общего пользования» на 1 полугодие 2021 года составляет 1,95 руб.</w:t>
      </w:r>
    </w:p>
    <w:p w:rsidR="00795BD6" w:rsidRPr="00795BD6" w:rsidRDefault="00795BD6" w:rsidP="00795BD6">
      <w:pPr>
        <w:spacing w:after="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sz w:val="28"/>
          <w:szCs w:val="26"/>
          <w:lang w:val="ru-RU"/>
        </w:rPr>
      </w:pPr>
      <w:r w:rsidRPr="00795BD6">
        <w:rPr>
          <w:rFonts w:ascii="Times New Roman" w:eastAsiaTheme="majorEastAsia" w:hAnsi="Times New Roman" w:cstheme="majorBidi"/>
          <w:sz w:val="28"/>
          <w:szCs w:val="26"/>
          <w:lang w:val="ru-RU"/>
        </w:rPr>
        <w:t>Анализ затрат по услуге «уборка и очистка придомовой территории»</w:t>
      </w:r>
    </w:p>
    <w:p w:rsidR="00795BD6" w:rsidRPr="00795BD6" w:rsidRDefault="00795BD6" w:rsidP="00795BD6">
      <w:pPr>
        <w:spacing w:after="0" w:line="360" w:lineRule="auto"/>
        <w:jc w:val="center"/>
        <w:rPr>
          <w:rFonts w:ascii="Times New Roman" w:eastAsiaTheme="minorHAnsi" w:hAnsi="Times New Roman"/>
          <w:b/>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Уборка тротуаров и дворов территорий подразделяется на летнюю и зимнюю, и включает в себя подметание земельного участка в летний период, уборка мусора с газона, очистку урн, уборку мусора на контейнерных площадках, сдвижку и подметание снега при отсутствии снегопада, сдвижку и подметание снега при снегопаде, очистку территорий от наледи без обработки </w:t>
      </w:r>
      <w:proofErr w:type="spellStart"/>
      <w:r w:rsidRPr="00795BD6">
        <w:rPr>
          <w:rFonts w:ascii="Times New Roman" w:eastAsiaTheme="minorHAnsi" w:hAnsi="Times New Roman"/>
          <w:sz w:val="28"/>
          <w:szCs w:val="28"/>
          <w:lang w:val="ru-RU"/>
        </w:rPr>
        <w:t>противогололедными</w:t>
      </w:r>
      <w:proofErr w:type="spellEnd"/>
      <w:r w:rsidRPr="00795BD6">
        <w:rPr>
          <w:rFonts w:ascii="Times New Roman" w:eastAsiaTheme="minorHAnsi" w:hAnsi="Times New Roman"/>
          <w:sz w:val="28"/>
          <w:szCs w:val="28"/>
          <w:lang w:val="ru-RU"/>
        </w:rPr>
        <w:t xml:space="preserve"> реагентами, очистку территорий от наледи с обработкой </w:t>
      </w:r>
      <w:proofErr w:type="spellStart"/>
      <w:r w:rsidRPr="00795BD6">
        <w:rPr>
          <w:rFonts w:ascii="Times New Roman" w:eastAsiaTheme="minorHAnsi" w:hAnsi="Times New Roman"/>
          <w:sz w:val="28"/>
          <w:szCs w:val="28"/>
          <w:lang w:val="ru-RU"/>
        </w:rPr>
        <w:t>противогололедными</w:t>
      </w:r>
      <w:proofErr w:type="spellEnd"/>
      <w:r w:rsidRPr="00795BD6">
        <w:rPr>
          <w:rFonts w:ascii="Times New Roman" w:eastAsiaTheme="minorHAnsi" w:hAnsi="Times New Roman"/>
          <w:sz w:val="28"/>
          <w:szCs w:val="28"/>
          <w:lang w:val="ru-RU"/>
        </w:rPr>
        <w:t xml:space="preserve"> реагентами, полив газонов, клумб, стрижку газонов, протирку номерных указателей, очистка металлической решетки и приямка, уборку площадки перед входом в подъезд, очистку бордюрного камня, посыпку </w:t>
      </w:r>
      <w:proofErr w:type="spellStart"/>
      <w:r w:rsidRPr="00795BD6">
        <w:rPr>
          <w:rFonts w:ascii="Times New Roman" w:eastAsiaTheme="minorHAnsi" w:hAnsi="Times New Roman"/>
          <w:sz w:val="28"/>
          <w:szCs w:val="28"/>
          <w:lang w:val="ru-RU"/>
        </w:rPr>
        <w:t>пескосоляной</w:t>
      </w:r>
      <w:proofErr w:type="spellEnd"/>
      <w:r w:rsidRPr="00795BD6">
        <w:rPr>
          <w:rFonts w:ascii="Times New Roman" w:eastAsiaTheme="minorHAnsi" w:hAnsi="Times New Roman"/>
          <w:sz w:val="28"/>
          <w:szCs w:val="28"/>
          <w:lang w:val="ru-RU"/>
        </w:rPr>
        <w:t xml:space="preserve"> смесью и т.п.</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Стоимость услуги по уборке очистке придомовой территории складывается из следующих статей: оплата труда рабочих, отчисления на социальные нужды, материалы, транспортные расходы (очистка снега), прочие прямые расходы, </w:t>
      </w:r>
      <w:proofErr w:type="spellStart"/>
      <w:r w:rsidRPr="00795BD6">
        <w:rPr>
          <w:rFonts w:ascii="Times New Roman" w:eastAsiaTheme="minorHAnsi" w:hAnsi="Times New Roman"/>
          <w:sz w:val="28"/>
          <w:szCs w:val="28"/>
          <w:lang w:val="ru-RU"/>
        </w:rPr>
        <w:t>общеэкплуатационные</w:t>
      </w:r>
      <w:proofErr w:type="spellEnd"/>
      <w:r w:rsidRPr="00795BD6">
        <w:rPr>
          <w:rFonts w:ascii="Times New Roman" w:eastAsiaTheme="minorHAnsi" w:hAnsi="Times New Roman"/>
          <w:sz w:val="28"/>
          <w:szCs w:val="28"/>
          <w:lang w:val="ru-RU"/>
        </w:rPr>
        <w:t xml:space="preserve"> расходы.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таблице 3 представлен расчет предложения платы (цены) по услуге «уборка и очистка придомовой территории».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3. Затраты по услуге «уборка и очистка придомовой территории».</w:t>
      </w:r>
    </w:p>
    <w:tbl>
      <w:tblPr>
        <w:tblW w:w="9351" w:type="dxa"/>
        <w:tblInd w:w="113" w:type="dxa"/>
        <w:tblLook w:val="04A0" w:firstRow="1" w:lastRow="0" w:firstColumn="1" w:lastColumn="0" w:noHBand="0" w:noVBand="1"/>
      </w:tblPr>
      <w:tblGrid>
        <w:gridCol w:w="5611"/>
        <w:gridCol w:w="1897"/>
        <w:gridCol w:w="1843"/>
      </w:tblGrid>
      <w:tr w:rsidR="00795BD6" w:rsidRPr="00795BD6" w:rsidTr="008D620A">
        <w:trPr>
          <w:trHeight w:val="630"/>
        </w:trPr>
        <w:tc>
          <w:tcPr>
            <w:tcW w:w="5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89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в тыс. </w:t>
            </w:r>
            <w:proofErr w:type="spellStart"/>
            <w:r w:rsidRPr="00795BD6">
              <w:rPr>
                <w:rFonts w:ascii="Times New Roman" w:hAnsi="Times New Roman"/>
                <w:bCs/>
                <w:color w:val="000000"/>
                <w:sz w:val="24"/>
                <w:szCs w:val="24"/>
                <w:lang w:val="ru-RU" w:eastAsia="ru-RU"/>
              </w:rPr>
              <w:t>кв.м</w:t>
            </w:r>
            <w:proofErr w:type="spellEnd"/>
            <w:r w:rsidRPr="00795BD6">
              <w:rPr>
                <w:rFonts w:ascii="Times New Roman" w:hAnsi="Times New Roman"/>
                <w:bCs/>
                <w:color w:val="000000"/>
                <w:sz w:val="24"/>
                <w:szCs w:val="24"/>
                <w:lang w:val="ru-RU" w:eastAsia="ru-RU"/>
              </w:rPr>
              <w:t xml:space="preserve">. </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9 304,27</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9 321,19</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тыс.рублей</w:t>
            </w:r>
            <w:proofErr w:type="spellEnd"/>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101 607,60</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76 272,81</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28 047,75</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22 960,51</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Материалы,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6 296,06</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4 657,34</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Транспортные расходы (очистка снега),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27 136,55</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18 945,82</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lastRenderedPageBreak/>
              <w:t xml:space="preserve">Прочие прямые расходы, в тыс. </w:t>
            </w:r>
            <w:proofErr w:type="spellStart"/>
            <w:r w:rsidRPr="00795BD6">
              <w:rPr>
                <w:rFonts w:ascii="Times New Roman" w:hAnsi="Times New Roman"/>
                <w:bCs/>
                <w:color w:val="000000"/>
                <w:sz w:val="24"/>
                <w:szCs w:val="24"/>
                <w:lang w:val="ru-RU" w:eastAsia="ru-RU"/>
              </w:rPr>
              <w:t>руб</w:t>
            </w:r>
            <w:proofErr w:type="spellEnd"/>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10 654,02</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7 459,40</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t>Общеэксплуатационные</w:t>
            </w:r>
            <w:proofErr w:type="spellEnd"/>
            <w:r w:rsidRPr="00795BD6">
              <w:rPr>
                <w:rFonts w:ascii="Times New Roman" w:hAnsi="Times New Roman"/>
                <w:bCs/>
                <w:color w:val="000000"/>
                <w:sz w:val="24"/>
                <w:szCs w:val="24"/>
                <w:lang w:val="ru-RU" w:eastAsia="ru-RU"/>
              </w:rPr>
              <w:t xml:space="preserve"> расходы, в тыс. </w:t>
            </w:r>
            <w:proofErr w:type="spellStart"/>
            <w:r w:rsidRPr="00795BD6">
              <w:rPr>
                <w:rFonts w:ascii="Times New Roman" w:hAnsi="Times New Roman"/>
                <w:bCs/>
                <w:color w:val="000000"/>
                <w:sz w:val="24"/>
                <w:szCs w:val="24"/>
                <w:lang w:val="ru-RU" w:eastAsia="ru-RU"/>
              </w:rPr>
              <w:t>руб</w:t>
            </w:r>
            <w:proofErr w:type="spellEnd"/>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35 202,97</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20 178,92</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Прочие,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108,60</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60,00</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ВСЕГО РАСХОДОВ,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209 053,54</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150 534,81</w:t>
            </w:r>
          </w:p>
        </w:tc>
      </w:tr>
    </w:tbl>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Расходы на оплату труда определены управляющими компаниями исходя из трудоемкости работ и численности рабочих, необходимых для уборки и очистки придомовой территории.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по оплате труда основного производственного персонала приняты с ростом в связи с увеличением МРОТ по Республике Татарстан с 01 января 2021 года.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«материалы» включены расходы на материальные ресурсы, непосредственно используемые на обеспечение санитарного состояния придомовой территории.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по статье «Материалы» рассчитаны с учетом затрат на приобретение необходимого инвентаря и расходов иных обязательных материалов, необходимых для осуществления работ по уборке и очистке придомовой территории с учетом объемов выполняемых работ.</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Затраты на транспортные расходы рассчитаны исходя из прогнозируемого объема, вывозимого в зимний период с территорий жилищного фонда снега и </w:t>
      </w:r>
      <w:proofErr w:type="spellStart"/>
      <w:r w:rsidRPr="00795BD6">
        <w:rPr>
          <w:rFonts w:ascii="Times New Roman" w:eastAsiaTheme="minorHAnsi" w:hAnsi="Times New Roman"/>
          <w:sz w:val="28"/>
          <w:szCs w:val="28"/>
          <w:lang w:val="ru-RU"/>
        </w:rPr>
        <w:t>кронирования</w:t>
      </w:r>
      <w:proofErr w:type="spellEnd"/>
      <w:r w:rsidRPr="00795BD6">
        <w:rPr>
          <w:rFonts w:ascii="Times New Roman" w:eastAsiaTheme="minorHAnsi" w:hAnsi="Times New Roman"/>
          <w:sz w:val="28"/>
          <w:szCs w:val="28"/>
          <w:lang w:val="ru-RU"/>
        </w:rPr>
        <w:t xml:space="preserve"> старых, старше 30 лет, и спиливания аварийных деревьев с привлечением спецтехники.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Наиболее высокий процент увеличения расходов наблюдается по статье «отчисления на социальные нужды», который обусловлен предусмотренным законодательством увеличением процента отчислений на социальные нужды до 30%.</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прогнозная расчетная себестоимость размера платы (цены) по услуге уборка и очистка придомовой территории»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150 534,81 </w:t>
      </w:r>
      <w:r w:rsidRPr="00795BD6">
        <w:rPr>
          <w:rFonts w:ascii="Times New Roman" w:eastAsiaTheme="minorHAnsi" w:hAnsi="Times New Roman"/>
          <w:sz w:val="28"/>
          <w:szCs w:val="28"/>
          <w:lang w:val="ru-RU"/>
        </w:rPr>
        <w:t>тыс. руб./</w:t>
      </w:r>
      <w:r w:rsidRPr="00795BD6">
        <w:rPr>
          <w:rFonts w:ascii="Times New Roman" w:hAnsi="Times New Roman"/>
          <w:color w:val="000000"/>
          <w:sz w:val="28"/>
          <w:szCs w:val="28"/>
          <w:lang w:val="ru-RU" w:eastAsia="ru-RU"/>
        </w:rPr>
        <w:t xml:space="preserve"> </w:t>
      </w:r>
      <w:r w:rsidRPr="00795BD6">
        <w:rPr>
          <w:rFonts w:ascii="Times New Roman" w:hAnsi="Times New Roman"/>
          <w:bCs/>
          <w:color w:val="000000"/>
          <w:sz w:val="28"/>
          <w:szCs w:val="28"/>
          <w:lang w:val="ru-RU" w:eastAsia="ru-RU"/>
        </w:rPr>
        <w:t xml:space="preserve">9 321,19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3,22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0,52 руб.</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Согласно произведенным расчетам, экономически обоснованный размер платы (цены) по услуге «уборка и очистка придомовой территории» составляет 2,70 руб. </w:t>
      </w:r>
    </w:p>
    <w:p w:rsidR="00795BD6" w:rsidRPr="00795BD6" w:rsidRDefault="00795BD6" w:rsidP="00795BD6">
      <w:pPr>
        <w:spacing w:after="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r w:rsidRPr="00795BD6">
        <w:rPr>
          <w:rFonts w:ascii="Times New Roman" w:eastAsiaTheme="majorEastAsia" w:hAnsi="Times New Roman" w:cstheme="majorBidi"/>
          <w:sz w:val="28"/>
          <w:szCs w:val="32"/>
          <w:lang w:val="ru-RU"/>
        </w:rPr>
        <w:t>АНАЛИЗ ЗАТРАТ НА ТЕКУЩИЙ РЕМОНТ КОНСТРУКТИВНЫХ ЭЛЕМЕНТОВ ЖИЛЫХ ЗДАНИЙ И БЛАГОУСТРОЙСТВО ПРИДОМОВОЙ ТЕРРИТОРИИ</w:t>
      </w:r>
    </w:p>
    <w:p w:rsidR="00795BD6" w:rsidRPr="00795BD6" w:rsidRDefault="00795BD6" w:rsidP="00795BD6">
      <w:pPr>
        <w:spacing w:after="160" w:line="360" w:lineRule="auto"/>
        <w:ind w:left="1428"/>
        <w:contextualSpacing/>
        <w:rPr>
          <w:rFonts w:ascii="Times New Roman" w:eastAsiaTheme="minorHAnsi" w:hAnsi="Times New Roman"/>
          <w:sz w:val="28"/>
          <w:szCs w:val="28"/>
          <w:lang w:val="ru-RU"/>
        </w:rPr>
      </w:pP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Текущий ремонт предусматривает своевременное и систематическое проведение ремонтных работ по предупреждению преждевременного износа отдельных частей зданий и его инженерного оборудования, а также работы по устранению мелких повреждений и неисправностей.</w:t>
      </w: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Текущий ремонт бывает двух видов:</w:t>
      </w:r>
    </w:p>
    <w:p w:rsidR="00795BD6" w:rsidRPr="00795BD6" w:rsidRDefault="00795BD6" w:rsidP="00795BD6">
      <w:pPr>
        <w:numPr>
          <w:ilvl w:val="0"/>
          <w:numId w:val="3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Планово-предупредительный (профилактический), выполняемый с установленной периодичностью,</w:t>
      </w:r>
    </w:p>
    <w:p w:rsidR="00795BD6" w:rsidRPr="00795BD6" w:rsidRDefault="00795BD6" w:rsidP="00795BD6">
      <w:pPr>
        <w:numPr>
          <w:ilvl w:val="0"/>
          <w:numId w:val="3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Неплановый (непредвиденный), выполняемый, как правило, в срочном порядке в период между плановыми ремонтами.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Профилактический текущий ремонт является основой нормальной технической эксплуатации и обеспечения сохранности жилых зданий. Своевременное его проведение предохраняет дома от преждевременного износа и снижает расходы на капитальный ремонт зданий. К этому виду ремонта относят также ежегодно выполняемые работы по подготовке жилых домов к сезонным условиям эксплуатации (весенне-летний и осенне-зимний периоды) и наладке (осмотру) инженерного оборудования.</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Исходными данными для составления годовых и поквартальных планов планово-предупредительного ремонта служат описи ремонтных работ, составленных на основании технических осмотров жилых зданий и обустройств.</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Периодичность планово-предупредительного текущего ремонта зависит от степени износа различных по капитальности зданий.</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Текущий неплановый ремонт состоит в срочном исправлении таких случайных повреждений и недостатков, которые не были обнаружены и устранены при производстве планово-предупредительного ремонта или возникли после его выполнения.</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Перечень работ по текущему ремонту частей зданий:</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фундаментов и стен подвальных помещений (постановка на растворе отдельных внешних камней стен, ремонт облицовки стен подвальных помещений, расшивка и заделка трещин в кладке фундаментов, исправление нарушенной кирпичной кладки верхних рядов столбовых фундаментов и цоколей и т. 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Ремонт стен и колонн (расшивка раствором мелких трещин в кирпичных стенах, установка защитных уголков на кирпичных и бетонных </w:t>
      </w:r>
      <w:r w:rsidRPr="00795BD6">
        <w:rPr>
          <w:rFonts w:ascii="Times New Roman" w:eastAsiaTheme="minorHAnsi" w:hAnsi="Times New Roman"/>
          <w:sz w:val="28"/>
          <w:szCs w:val="28"/>
          <w:lang w:val="ru-RU"/>
        </w:rPr>
        <w:lastRenderedPageBreak/>
        <w:t>колоннах, укрепление наружных деревянных стен, частичная конопатка пазов рубленых стен и т. 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фасадов зданий (укрепление отдельных кирпичей или архитектурных деталей и облицовочных плиток, простая окраска фасадов известковыми составами, ремонт крылец и козырьков над входами и т. 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Ремонт крыши и кровли (усиление стропильных ног нашивкой накладок из досок с двух боковых сторон строительной ноги, усиление обрешетки крыши пришивкой досок поперек обрешетки с внутренней стороны, замена отдельных участков обрешетки, вырубка с расчисткой и подготовкой поврежденных мест, заделка выбоин цементным раствором, </w:t>
      </w:r>
      <w:proofErr w:type="spellStart"/>
      <w:r w:rsidRPr="00795BD6">
        <w:rPr>
          <w:rFonts w:ascii="Times New Roman" w:eastAsiaTheme="minorHAnsi" w:hAnsi="Times New Roman"/>
          <w:sz w:val="28"/>
          <w:szCs w:val="28"/>
          <w:lang w:val="ru-RU"/>
        </w:rPr>
        <w:t>огрунтовка</w:t>
      </w:r>
      <w:proofErr w:type="spellEnd"/>
      <w:r w:rsidRPr="00795BD6">
        <w:rPr>
          <w:rFonts w:ascii="Times New Roman" w:eastAsiaTheme="minorHAnsi" w:hAnsi="Times New Roman"/>
          <w:sz w:val="28"/>
          <w:szCs w:val="28"/>
          <w:lang w:val="ru-RU"/>
        </w:rPr>
        <w:t xml:space="preserve"> заделанных мест, наклейка или наплавление рулонных материалов, замена или восстановление обделок (фартуков) из оцинкованной стали, мелкий ремонт чердачных дверей и люков, их утепление, устройство замов и т.д.);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проемов (ремонт и замена отдельных частей переплетов и коробок, замена упругих прокладок в притворах окон и дверей, мелкий ремонт входных дверей и т.п.);</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полов (установка временных подпорок под провисшие балки перекрытия, укрепление сгнивших концов балок постановкой прогонов на стройках);</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перегородок, лестниц, штукатурно-малярные работы и т.д.</w:t>
      </w:r>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вышеизложенного, стоимость услуги по текущему ремонту конструктивных элементов жилых зданий и благоустройству придомовой территории складывается из следующих статей расходов: оплата труда рабочих, отчисления на социальные нужды, материалы, услуги сторонних организаций, прочие прямые расходы, обще эксплуатационные расходы.</w:t>
      </w: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таблице 4 представлен расчет предложения платы (цены) по услуге «текущий ремонт конструктивных элементов жилых зданий и благоустройство придомовой территории».</w:t>
      </w: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Таблица 4. Расходы по услуге «текущий ремонт конструктивных элементов жилых зданий и благоустройство придомовой территории».</w:t>
      </w:r>
    </w:p>
    <w:tbl>
      <w:tblPr>
        <w:tblW w:w="9209" w:type="dxa"/>
        <w:tblInd w:w="113" w:type="dxa"/>
        <w:tblLook w:val="04A0" w:firstRow="1" w:lastRow="0" w:firstColumn="1" w:lastColumn="0" w:noHBand="0" w:noVBand="1"/>
      </w:tblPr>
      <w:tblGrid>
        <w:gridCol w:w="4956"/>
        <w:gridCol w:w="2127"/>
        <w:gridCol w:w="2126"/>
      </w:tblGrid>
      <w:tr w:rsidR="00795BD6" w:rsidRPr="00795BD6" w:rsidTr="008D620A">
        <w:trPr>
          <w:trHeight w:val="630"/>
        </w:trPr>
        <w:tc>
          <w:tcPr>
            <w:tcW w:w="4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в тыс. </w:t>
            </w:r>
            <w:proofErr w:type="spellStart"/>
            <w:r w:rsidRPr="00795BD6">
              <w:rPr>
                <w:rFonts w:ascii="Times New Roman" w:hAnsi="Times New Roman"/>
                <w:bCs/>
                <w:color w:val="000000"/>
                <w:sz w:val="24"/>
                <w:szCs w:val="24"/>
                <w:lang w:val="ru-RU" w:eastAsia="ru-RU"/>
              </w:rPr>
              <w:t>кв.м</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9 386,93</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9 403,86</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69 275,54</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49 472,72</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19 206,59</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14 871,53</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Материалы, тыс. </w:t>
            </w:r>
            <w:proofErr w:type="spellStart"/>
            <w:r w:rsidRPr="00795BD6">
              <w:rPr>
                <w:rFonts w:ascii="Times New Roman" w:hAnsi="Times New Roman"/>
                <w:bCs/>
                <w:color w:val="000000"/>
                <w:sz w:val="24"/>
                <w:szCs w:val="24"/>
                <w:lang w:val="ru-RU" w:eastAsia="ru-RU"/>
              </w:rPr>
              <w:t>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52 548,37</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39 314,68</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Услуги сторонних организаций, тыс. </w:t>
            </w:r>
            <w:proofErr w:type="spellStart"/>
            <w:r w:rsidRPr="00795BD6">
              <w:rPr>
                <w:rFonts w:ascii="Times New Roman" w:hAnsi="Times New Roman"/>
                <w:bCs/>
                <w:color w:val="000000"/>
                <w:sz w:val="24"/>
                <w:szCs w:val="24"/>
                <w:lang w:val="ru-RU" w:eastAsia="ru-RU"/>
              </w:rPr>
              <w:t>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84 686,50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62 137,04</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Прочие прямые расходы, в тыс. </w:t>
            </w:r>
            <w:proofErr w:type="spellStart"/>
            <w:r w:rsidRPr="00795BD6">
              <w:rPr>
                <w:rFonts w:ascii="Times New Roman" w:hAnsi="Times New Roman"/>
                <w:bCs/>
                <w:color w:val="000000"/>
                <w:sz w:val="24"/>
                <w:szCs w:val="24"/>
                <w:lang w:val="ru-RU" w:eastAsia="ru-RU"/>
              </w:rPr>
              <w:t>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8 919,30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6 287,11</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t>Общеэксплуатационные</w:t>
            </w:r>
            <w:proofErr w:type="spellEnd"/>
            <w:r w:rsidRPr="00795BD6">
              <w:rPr>
                <w:rFonts w:ascii="Times New Roman" w:hAnsi="Times New Roman"/>
                <w:bCs/>
                <w:color w:val="000000"/>
                <w:sz w:val="24"/>
                <w:szCs w:val="24"/>
                <w:lang w:val="ru-RU" w:eastAsia="ru-RU"/>
              </w:rPr>
              <w:t xml:space="preserve"> расходы, в тыс. руб.</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47 649,10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37 292,38</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ИТОГО РАСХОДОВ, в тыс. руб.</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282 285,40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209 375,45</w:t>
            </w:r>
          </w:p>
        </w:tc>
      </w:tr>
    </w:tbl>
    <w:p w:rsidR="00795BD6" w:rsidRPr="00795BD6" w:rsidRDefault="00795BD6" w:rsidP="00795BD6">
      <w:pPr>
        <w:spacing w:after="16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оплату труда рабочим определены управляющими компаниями исходя из необходимого количества персонала для обеспечения выполнения работ по текущему ремонту жилого фонда и благоустройства придомовой территории. Увеличение расходов по данной статье обусловлено необходимость увеличения заработной платы рабочим, выполняющим работы по данной услуге.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«Отчисления на социальные нужды» отражены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«материалы» определены расходы на материальные ресурсы, непосредственно используемые при ремонте конструктивных элементов жилых зданий.</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Затраты по статье «материалы» рассчитаны управляющими компаниями с учетом норм расходы обязательных материалов, необходимых для </w:t>
      </w:r>
      <w:r w:rsidRPr="00795BD6">
        <w:rPr>
          <w:rFonts w:ascii="Times New Roman" w:eastAsiaTheme="minorHAnsi" w:hAnsi="Times New Roman"/>
          <w:sz w:val="28"/>
          <w:szCs w:val="28"/>
          <w:lang w:val="ru-RU"/>
        </w:rPr>
        <w:lastRenderedPageBreak/>
        <w:t>осуществления работ по текущему ремонту жилых зданий с учетом объемов выполняемых работ. По данной статье отражается стоимость материалов, запасных частей, отдельных конструктивных элементов и деталей заводского изготовления, а также затраты на их изготовление, транспортирование и хранение.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по данной статье приняты исходя из анализа фактического освоения данных материалов за 9 месяцев 2020 года и планируемой потребности на 1 полугодие 2021 года.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 статье «услуги сторонних организаций» учтены услуги сторонних организаций по проведению тех видов ремонтных работ и иных услуг, выполнить которые самостоятельно управляющая компания не имеет технической возможности.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таблицы 4 следует, что наиболее высокий процент увеличения расходов наблюдается по статье «отчисления на социальные нужды», который обусловлен увеличением управляющими компаниями процента отчислений на социальные нужды до 30%. Также увеличение наблюдается по статье «материалы», которое обусловлено ростом цен на материалы и их количество.</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прогнозная расчетная себестоимость размера платы (цены) по услуге текущий ремонт конструктивных элементов жилых зданий и благоустройство придомовой территории»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209 375,45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w:t>
      </w:r>
      <w:r w:rsidRPr="00795BD6">
        <w:rPr>
          <w:rFonts w:asciiTheme="minorHAnsi" w:eastAsiaTheme="minorHAnsi" w:hAnsiTheme="minorHAnsi" w:cstheme="minorBidi"/>
          <w:sz w:val="28"/>
          <w:szCs w:val="28"/>
          <w:lang w:val="ru-RU"/>
        </w:rPr>
        <w:t xml:space="preserve"> </w:t>
      </w:r>
      <w:r w:rsidRPr="00795BD6">
        <w:rPr>
          <w:rFonts w:ascii="Times New Roman" w:hAnsi="Times New Roman"/>
          <w:bCs/>
          <w:color w:val="000000"/>
          <w:sz w:val="28"/>
          <w:szCs w:val="28"/>
          <w:lang w:val="ru-RU" w:eastAsia="ru-RU"/>
        </w:rPr>
        <w:t xml:space="preserve">9 403,86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3,71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0,31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xml:space="preserve"> Учитывая вышеизложенное, экономически обоснованным размером платы (цены) по услуге «текущий ремонт конструктивных элементов жилых зданий и благоустройство придомовой территории» составляет 3,40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r w:rsidRPr="00795BD6">
        <w:rPr>
          <w:rFonts w:ascii="Times New Roman" w:eastAsiaTheme="majorEastAsia" w:hAnsi="Times New Roman" w:cstheme="majorBidi"/>
          <w:sz w:val="28"/>
          <w:szCs w:val="32"/>
          <w:lang w:val="ru-RU"/>
        </w:rPr>
        <w:t>АНАЛИЗ ЗАТРАТ НА УСЛУГИ ПО РЕМОНТУ И ОБСЛУЖИВАНИЮ ВНУТРИДОМОВОГО ОБОРУДОВАНИЯ</w:t>
      </w:r>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Управляющие компании муниципального образования город Набережные Челны оказывают следующие виды услуг по ремонту и обслуживанию внутридомового оборудования:</w:t>
      </w:r>
    </w:p>
    <w:p w:rsidR="00795BD6" w:rsidRPr="00795BD6" w:rsidRDefault="00795BD6" w:rsidP="00795BD6">
      <w:pPr>
        <w:numPr>
          <w:ilvl w:val="0"/>
          <w:numId w:val="2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Техническое обслуживание и ремонт внутридомовых водопроводно-канализационных сетей с бойлерами;</w:t>
      </w:r>
    </w:p>
    <w:p w:rsidR="00795BD6" w:rsidRPr="00795BD6" w:rsidRDefault="00795BD6" w:rsidP="00795BD6">
      <w:pPr>
        <w:numPr>
          <w:ilvl w:val="0"/>
          <w:numId w:val="2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Техническое обслуживание и ремонт внутридомовых водопроводно-канализационных сетей без бойлеров;</w:t>
      </w:r>
    </w:p>
    <w:p w:rsidR="00795BD6" w:rsidRPr="00795BD6" w:rsidRDefault="00795BD6" w:rsidP="00795BD6">
      <w:pPr>
        <w:numPr>
          <w:ilvl w:val="0"/>
          <w:numId w:val="2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Техническое обслуживание и ремонт внутридомовых сетей центрального отопления.</w:t>
      </w: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b/>
          <w:sz w:val="28"/>
          <w:szCs w:val="26"/>
          <w:lang w:val="ru-RU"/>
        </w:rPr>
      </w:pPr>
      <w:r w:rsidRPr="00795BD6">
        <w:rPr>
          <w:rFonts w:ascii="Times New Roman" w:eastAsiaTheme="majorEastAsia" w:hAnsi="Times New Roman" w:cstheme="majorBidi"/>
          <w:sz w:val="28"/>
          <w:szCs w:val="26"/>
          <w:lang w:val="ru-RU"/>
        </w:rPr>
        <w:lastRenderedPageBreak/>
        <w:t xml:space="preserve">Анализ затрат на техническое обслуживание и ремонт внутридомовых водопроводно-канализационных сетей </w:t>
      </w:r>
    </w:p>
    <w:p w:rsidR="00795BD6" w:rsidRPr="00795BD6" w:rsidRDefault="00795BD6" w:rsidP="00795BD6">
      <w:pPr>
        <w:spacing w:after="160" w:line="360" w:lineRule="auto"/>
        <w:ind w:left="1428"/>
        <w:contextualSpacing/>
        <w:rPr>
          <w:rFonts w:ascii="Times New Roman" w:eastAsiaTheme="minorHAnsi" w:hAnsi="Times New Roman"/>
          <w:b/>
          <w:sz w:val="28"/>
          <w:szCs w:val="28"/>
          <w:lang w:val="ru-RU"/>
        </w:rPr>
      </w:pPr>
    </w:p>
    <w:p w:rsidR="00795BD6" w:rsidRPr="00795BD6" w:rsidRDefault="00795BD6" w:rsidP="00795BD6">
      <w:pPr>
        <w:spacing w:after="160" w:line="360" w:lineRule="auto"/>
        <w:ind w:firstLine="1416"/>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Производство ремонтных работ систем водоснабжения и канализации осуществляется управляющими компаниями в соответствии с Правилами по технике безопасности при текущем и капитальном ремонте жилых и общественных зданий, Правилами устройства и безопасности эксплуатации систем водоснабжения и водоотведения и Правилами на техническое обслуживание и ремонт инженерного оборудования.</w:t>
      </w:r>
    </w:p>
    <w:p w:rsidR="00795BD6" w:rsidRPr="00795BD6" w:rsidRDefault="00795BD6" w:rsidP="00795BD6">
      <w:pPr>
        <w:spacing w:after="160" w:line="360" w:lineRule="auto"/>
        <w:ind w:left="720" w:firstLine="696"/>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Управляющая компания обеспечивает:</w:t>
      </w:r>
    </w:p>
    <w:p w:rsidR="00795BD6" w:rsidRPr="00795BD6" w:rsidRDefault="00795BD6" w:rsidP="00795BD6">
      <w:pPr>
        <w:numPr>
          <w:ilvl w:val="0"/>
          <w:numId w:val="37"/>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Проведение профилактических работ, планово-предупредительные ремонты, устранение крупных дефектов в строительно-монтажных работах по монтажу систем водопровода и канализации;</w:t>
      </w:r>
    </w:p>
    <w:p w:rsidR="00795BD6" w:rsidRPr="00795BD6" w:rsidRDefault="00795BD6" w:rsidP="00795BD6">
      <w:pPr>
        <w:numPr>
          <w:ilvl w:val="0"/>
          <w:numId w:val="37"/>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Устранение сверхнормативных шумов и вибраций в помещениях от работ систем водопровода (гидравлические удары, большая скорость течения воды в трубах и при истечении из водозаборной арматуры и др.), регулирование давления в водопроводе до нормативного;</w:t>
      </w:r>
    </w:p>
    <w:p w:rsidR="00795BD6" w:rsidRPr="00795BD6" w:rsidRDefault="00795BD6" w:rsidP="00795BD6">
      <w:pPr>
        <w:numPr>
          <w:ilvl w:val="0"/>
          <w:numId w:val="3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Устранение утечек, закупорок, засоров, дефектов при осадочных деформациях частей зданий или при некачественном монтаже санитарно-технических систем, срывов гидравлических затворов, гидравлических ударов заусенцев в местах соединения труб, дефектов в гидравлических затворах санитарных приборов и не герметичности стыков соединений в системах канализации, обмерзания оголовков канализационных вытяжек и т.д.;</w:t>
      </w:r>
    </w:p>
    <w:p w:rsidR="00795BD6" w:rsidRPr="00795BD6" w:rsidRDefault="00795BD6" w:rsidP="00795BD6">
      <w:pPr>
        <w:numPr>
          <w:ilvl w:val="0"/>
          <w:numId w:val="3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Предотвращение образования конденсата на поверхности трубопровода и канализации;</w:t>
      </w:r>
    </w:p>
    <w:p w:rsidR="00795BD6" w:rsidRPr="00795BD6" w:rsidRDefault="00795BD6" w:rsidP="00795BD6">
      <w:pPr>
        <w:numPr>
          <w:ilvl w:val="0"/>
          <w:numId w:val="3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Ежедневный контроль за своевременным использованием   заявок нанимателей на устранение неисправностей водопровода и канализации.</w:t>
      </w:r>
    </w:p>
    <w:p w:rsidR="00795BD6" w:rsidRPr="00795BD6" w:rsidRDefault="00795BD6" w:rsidP="00795BD6">
      <w:pPr>
        <w:spacing w:after="160" w:line="360" w:lineRule="auto"/>
        <w:jc w:val="center"/>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Горячее водоснабжение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Инженерно-технические работники управляющей компании и рабочие, обслуживающие систему горячего водоснабжения обеспечивают исправную работу системы, ликвидируя выявленные неисправности.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Работники управляющей компании не реже одного раза в год проверяют водонагреватели горячего водоснабжения на плотность под давлением водопровода и теплосети.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Отключение систем для ремонта должно производиться на срок не более двух недель (14 дней). Системы горячего водоснабжения по окончанию ремонта исследуют на давление, равное 1,25 рабочего, но не более 10 кгс/</w:t>
      </w:r>
      <w:proofErr w:type="spellStart"/>
      <w:proofErr w:type="gramStart"/>
      <w:r w:rsidRPr="00795BD6">
        <w:rPr>
          <w:rFonts w:ascii="Times New Roman" w:eastAsiaTheme="minorHAnsi" w:hAnsi="Times New Roman"/>
          <w:sz w:val="28"/>
          <w:szCs w:val="28"/>
          <w:lang w:val="ru-RU"/>
        </w:rPr>
        <w:t>кв.см</w:t>
      </w:r>
      <w:proofErr w:type="spellEnd"/>
      <w:proofErr w:type="gramEnd"/>
      <w:r w:rsidRPr="00795BD6">
        <w:rPr>
          <w:rFonts w:ascii="Times New Roman" w:eastAsiaTheme="minorHAnsi" w:hAnsi="Times New Roman"/>
          <w:sz w:val="28"/>
          <w:szCs w:val="28"/>
          <w:lang w:val="ru-RU"/>
        </w:rPr>
        <w:t xml:space="preserve"> и не ниже 7,5 кгс/</w:t>
      </w:r>
      <w:proofErr w:type="spellStart"/>
      <w:r w:rsidRPr="00795BD6">
        <w:rPr>
          <w:rFonts w:ascii="Times New Roman" w:eastAsiaTheme="minorHAnsi" w:hAnsi="Times New Roman"/>
          <w:sz w:val="28"/>
          <w:szCs w:val="28"/>
          <w:lang w:val="ru-RU"/>
        </w:rPr>
        <w:t>кв.см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Работы по ремонту систем горячего водоснабжения выполняются в соответствии с проектом и требованиями инструкций и правил. Трубы в системах применяют, как правила, оцинкованные. Магистрали и подводки системы положены под уклоном не менее 0,002 с повышением в сторону точек </w:t>
      </w:r>
      <w:proofErr w:type="spellStart"/>
      <w:r w:rsidRPr="00795BD6">
        <w:rPr>
          <w:rFonts w:ascii="Times New Roman" w:eastAsiaTheme="minorHAnsi" w:hAnsi="Times New Roman"/>
          <w:sz w:val="28"/>
          <w:szCs w:val="28"/>
          <w:lang w:val="ru-RU"/>
        </w:rPr>
        <w:t>водоразбора</w:t>
      </w:r>
      <w:proofErr w:type="spellEnd"/>
      <w:r w:rsidRPr="00795BD6">
        <w:rPr>
          <w:rFonts w:ascii="Times New Roman" w:eastAsiaTheme="minorHAnsi" w:hAnsi="Times New Roman"/>
          <w:sz w:val="28"/>
          <w:szCs w:val="28"/>
          <w:lang w:val="ru-RU"/>
        </w:rPr>
        <w:t xml:space="preserve">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Компенсаторы на трубопроводах рабочие управляющей компании устанавливают в горизонтальном положении. После ремонта система должна быть испытана с участием лица, ответственного за безопасную эксплуатацию с составлением соответствующего акта.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процессе эксплуатации рабочие управляющей компании следят за отсутствием течей в стояках, подводках к запорно-регулирующей и водозаборной арматуре, устраняют причины, вызывающие ее неисправность и утечку воды.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Стоимость услуги «техническое обслуживание и ремонт внутридомовых водопроводно-канализационных сетей» состоит из следующих статей: оплата </w:t>
      </w:r>
      <w:r w:rsidRPr="00795BD6">
        <w:rPr>
          <w:rFonts w:ascii="Times New Roman" w:eastAsiaTheme="minorHAnsi" w:hAnsi="Times New Roman"/>
          <w:sz w:val="28"/>
          <w:szCs w:val="28"/>
          <w:lang w:val="ru-RU"/>
        </w:rPr>
        <w:lastRenderedPageBreak/>
        <w:t xml:space="preserve">труда рабочих, отчисления на социальные нужды, материалы, прочие прямые расходы и </w:t>
      </w:r>
      <w:proofErr w:type="spellStart"/>
      <w:r w:rsidRPr="00795BD6">
        <w:rPr>
          <w:rFonts w:ascii="Times New Roman" w:eastAsiaTheme="minorHAnsi" w:hAnsi="Times New Roman"/>
          <w:sz w:val="28"/>
          <w:szCs w:val="28"/>
          <w:lang w:val="ru-RU"/>
        </w:rPr>
        <w:t>общеэкплуатационные</w:t>
      </w:r>
      <w:proofErr w:type="spellEnd"/>
      <w:r w:rsidRPr="00795BD6">
        <w:rPr>
          <w:rFonts w:ascii="Times New Roman" w:eastAsiaTheme="minorHAnsi" w:hAnsi="Times New Roman"/>
          <w:sz w:val="28"/>
          <w:szCs w:val="28"/>
          <w:lang w:val="ru-RU"/>
        </w:rPr>
        <w:t xml:space="preserve"> расходы. </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В таблице 5 представлен свод затрат по услуге «техническое обслуживание и ремонт внутридомовых водопроводно-канализационных сетей с бойлерами».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5. Затраты по услуге «техническое обслуживание и ремонт внутридомовых водопроводно-канализационных сетей с бойлерами.</w:t>
      </w:r>
    </w:p>
    <w:tbl>
      <w:tblPr>
        <w:tblW w:w="9209" w:type="dxa"/>
        <w:tblInd w:w="113" w:type="dxa"/>
        <w:tblLook w:val="04A0" w:firstRow="1" w:lastRow="0" w:firstColumn="1" w:lastColumn="0" w:noHBand="0" w:noVBand="1"/>
      </w:tblPr>
      <w:tblGrid>
        <w:gridCol w:w="4944"/>
        <w:gridCol w:w="1997"/>
        <w:gridCol w:w="2268"/>
      </w:tblGrid>
      <w:tr w:rsidR="00795BD6" w:rsidRPr="00795BD6" w:rsidTr="008D620A">
        <w:trPr>
          <w:trHeight w:val="630"/>
        </w:trPr>
        <w:tc>
          <w:tcPr>
            <w:tcW w:w="4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99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8 294,32</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8 347,35</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тыс.рублей</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64 569,40</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46 791,14</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17 626,92</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14 088,04</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Материалы,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38 097,19</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29 432,82</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Прочие прямые расходы, в тыс. руб.</w:t>
            </w:r>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31 192,03</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25 742,77</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t>Общеэксплуатационные</w:t>
            </w:r>
            <w:proofErr w:type="spellEnd"/>
            <w:r w:rsidRPr="00795BD6">
              <w:rPr>
                <w:rFonts w:ascii="Times New Roman" w:hAnsi="Times New Roman"/>
                <w:bCs/>
                <w:color w:val="000000"/>
                <w:sz w:val="24"/>
                <w:szCs w:val="24"/>
                <w:lang w:val="ru-RU" w:eastAsia="ru-RU"/>
              </w:rPr>
              <w:t xml:space="preserve"> расходы,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50 822,65</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37 837,90</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ИТОГО РАСХОДОВ,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202 308,20</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153 892,66</w:t>
            </w:r>
          </w:p>
        </w:tc>
      </w:tr>
    </w:tbl>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оплату труда рабочим определены управляющими компаниями исходя из необходимого количества персонала для обеспечения выполнения работ по техническому обслуживанию и ремонту внутридомовых водопроводно-канализационных сетей. Увеличение расходов по данной статье обусловлено необходимость увеличения заработной платы рабочим, выполняющим работы по данной услуге.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«Отчисления на социальные нужды» отражены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Затраты по статье материалы по услуге «техническое обслуживание и ремонт внутридомовых водопроводно-канализационных сетей с» определены исходя из необходимых для осуществления работ по данному виду работ. Также учтены затраты на поверку и клеймение приборов учета.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Также исходя из данных таблицы 5, увеличение расходов наблюдается по всем статьям, что обусловлено необходимостью увеличения заработной платы персоналу, увеличения процента социальных отчислений, увеличением стоимости используемых материалов и их количества при оказании данной услуги.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5, прогнозная расчетная себестоимость размера платы (цены) по услуге «техническое обслуживание и ремонт внутридомовых водопроводно-канализационных сетей с бойлерами» на 1 полугодие 2021 года составляет:</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hAnsi="Times New Roman"/>
          <w:bCs/>
          <w:color w:val="000000"/>
          <w:sz w:val="28"/>
          <w:szCs w:val="28"/>
          <w:lang w:val="ru-RU" w:eastAsia="ru-RU"/>
        </w:rPr>
        <w:t xml:space="preserve">153 892,66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8 347,35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3,07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0,2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Учитывая вышеизложенное экономически обоснованным размером платы (цены) по услуге «техническое обслуживание и ремонт внутридомовых водопроводно-канализационных сетей с бойлерами» составляет 2,87 </w:t>
      </w:r>
      <w:proofErr w:type="spellStart"/>
      <w:r w:rsidRPr="00795BD6">
        <w:rPr>
          <w:rFonts w:ascii="Times New Roman" w:eastAsiaTheme="minorHAnsi" w:hAnsi="Times New Roman"/>
          <w:sz w:val="28"/>
          <w:szCs w:val="28"/>
          <w:lang w:val="ru-RU"/>
        </w:rPr>
        <w:t>руб.кв.м</w:t>
      </w:r>
      <w:proofErr w:type="spellEnd"/>
      <w:r w:rsidRPr="00795BD6">
        <w:rPr>
          <w:rFonts w:ascii="Times New Roman" w:eastAsiaTheme="minorHAnsi" w:hAnsi="Times New Roman"/>
          <w:sz w:val="28"/>
          <w:szCs w:val="28"/>
          <w:lang w:val="ru-RU"/>
        </w:rPr>
        <w:t>.</w:t>
      </w: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sz w:val="28"/>
          <w:szCs w:val="26"/>
          <w:lang w:val="ru-RU"/>
        </w:rPr>
      </w:pPr>
      <w:r w:rsidRPr="00795BD6">
        <w:rPr>
          <w:rFonts w:ascii="Times New Roman" w:eastAsiaTheme="majorEastAsia" w:hAnsi="Times New Roman" w:cstheme="majorBidi"/>
          <w:sz w:val="28"/>
          <w:szCs w:val="26"/>
          <w:lang w:val="ru-RU"/>
        </w:rPr>
        <w:t>Анализ затрат по обслуживанию и ремонту сетей центрального отопления</w:t>
      </w:r>
    </w:p>
    <w:p w:rsidR="00795BD6" w:rsidRPr="00795BD6" w:rsidRDefault="00795BD6" w:rsidP="00795BD6">
      <w:pPr>
        <w:spacing w:after="0" w:line="360" w:lineRule="auto"/>
        <w:ind w:left="1428"/>
        <w:contextualSpacing/>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Предприятие обеспечивает надежную эксплуатация эксплуатацию систем теплоснабжения проведением планово-предупредительных ремонтов и исправным содержанием:</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Генератор тепла (котельных) с разработкой режимных карт работы котлов. Обеспечение их качественным топливом,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xml:space="preserve">- Внешних теплопроводов (внутриквартирных тепловых сетей) с расчетным расходом теплоносителя и требуемыми параметрами (температурой –и давлением воды в трубопроводах) при минимальных </w:t>
      </w:r>
      <w:proofErr w:type="spellStart"/>
      <w:r w:rsidRPr="00795BD6">
        <w:rPr>
          <w:rFonts w:ascii="Times New Roman" w:eastAsiaTheme="minorHAnsi" w:hAnsi="Times New Roman"/>
          <w:sz w:val="28"/>
          <w:szCs w:val="28"/>
          <w:lang w:val="ru-RU"/>
        </w:rPr>
        <w:t>теплопотерях</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Групповых (центральных) и местных (индивидуальных) тепловых пунктов с системами регулирования подачи теплоносителя.</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система горячего водоснабжения с подачей горячей воды требуемого качества и количества во все водозаборные точки.</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системы вентиляции, обеспечивающие в помещениях при минимальных расходах тепла нагрев воздуха.</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Тепловой изоляцией трубопроводов горячей воды, расположенных в подземных каналах, подвалах, чердаках.</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Эксплуатация теплоцентралей, квартальных котельных, тепловых сетей и тепловых пунктов производится специализированной теплоснабжающей организацией.</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Теплоснабжающая организация обязана обеспечить подачу теплоносителя для отопления и горячего отопления зданий в количествах и с параметрами, определяемыми техническими условиями и графиком отпуска тепла, и несут ответственность в случае их нарушения в установленном порядке.</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Приемка тепловых узлов, бойлерных, систем отопления и горячего водоснабжения во вновь выстроенных или капитально отремонтированных жилых домах производится одновременно с приемкой дома с участием представителей теплоснабжающей организации, главного инженера, теплотехника Предприятия, представителя специализированной организации по обслуживанию теплового хозяйства, представителей подрядной и субподрядной организации с оформлением соответствующего акта.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Перед приемкой в эксплуатацию все системы и оборудование теплоснабжения должны непрерывно работать в течении шести часов.</w:t>
      </w:r>
    </w:p>
    <w:p w:rsidR="00795BD6" w:rsidRPr="00795BD6" w:rsidRDefault="00795BD6" w:rsidP="00795BD6">
      <w:pPr>
        <w:spacing w:after="0" w:line="360" w:lineRule="auto"/>
        <w:jc w:val="center"/>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Центральное отопление.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Техническое обслуживание центрального отопления обеспечивает:</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поддержание нормальной температуры воздуха в отапливаемых помещениях</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поддержание температуры воды, поступающей и возвращаемой из систем отопления в соответствии с графиком качественного регулирования температуры воды в системе отопления.</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Поддержание требуемого давления (не выше допустимого для отопительных приборов) в подающем и обратном трубопроводах системы.</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немедленное устранение всех видимых утечек воды.</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ремонт и замена неисправных кранов на нагревательных приборах.</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снятие излишне установленных приборов или установка недостающих в отдельных помещениях, отстающих по температурному режиму.</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Слесари-сантехники следят за исправным состоянием системы отопления, устраняют неисправности и причины, вызывающие перерасход тепловой энергии.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Эксплуатационный персонал предприятия в течении первых дней отопительного сезона проверяет и производит правильное распределение теплоносителя по системе отопления, в том числе по отдельным стоякам.</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План текущего и капитального ремонта включает гидравлические испытания, промывку, пробный пуск и наладочные работы с указанием сроков их выполнения.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Предприятие производит замену пришедших в негодность нагревательных приборов, трубопроводов, запорно-регулирующей арматуры, воздуховыпускных устройств и другого оборудования.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Обнаруженные дефекты систем отопления заносятся в журнал регистрации. Вид проведенных работ по устранению неисправностей отмечается в журнале с указанием даты, фамилий персонала, проводившего </w:t>
      </w:r>
      <w:r w:rsidRPr="00795BD6">
        <w:rPr>
          <w:rFonts w:ascii="Times New Roman" w:eastAsiaTheme="minorHAnsi" w:hAnsi="Times New Roman"/>
          <w:sz w:val="28"/>
          <w:szCs w:val="28"/>
          <w:lang w:val="ru-RU"/>
        </w:rPr>
        <w:lastRenderedPageBreak/>
        <w:t>ремонт. Выявленные дефекты в системе отопления учитываются при подготовке системы к следующему отопительному сезону.</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Промывку систем отопления предприятия проводит гидропневматическим способом.</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Диафрагмы и сопла гидроэлеваторов во время промывки системы снимаются. После промывки система отопления сразу заполняется сетевой водой. Теплообменники перед пуском системы очищают химическим или механическим способом.</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Гидравлические испытания проводятся после промывки системы отопления не реже одного раза в год на давление равное 1,25 рабочего давления теплоносителя, но не менее чем 1 Мпа.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Система отопления, тепловой узел и теплообменник считаются выдержавшими испытания, если не обнаружено видимой утечки воды и падения давления по контрольному манометру в течение 15 минут. Время отключения всей или отдельных ее участков при обнаружении утечек воды и других неисправностей устанавливается в зависимости от температуры наружного воздуха длительностью до двух часов при расчетной температуре наружного воздуха.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Выпуск воздуха из систем центрального отопления через </w:t>
      </w:r>
      <w:proofErr w:type="spellStart"/>
      <w:r w:rsidRPr="00795BD6">
        <w:rPr>
          <w:rFonts w:ascii="Times New Roman" w:eastAsiaTheme="minorHAnsi" w:hAnsi="Times New Roman"/>
          <w:sz w:val="28"/>
          <w:szCs w:val="28"/>
          <w:lang w:val="ru-RU"/>
        </w:rPr>
        <w:t>воздухообменник</w:t>
      </w:r>
      <w:proofErr w:type="spellEnd"/>
      <w:r w:rsidRPr="00795BD6">
        <w:rPr>
          <w:rFonts w:ascii="Times New Roman" w:eastAsiaTheme="minorHAnsi" w:hAnsi="Times New Roman"/>
          <w:sz w:val="28"/>
          <w:szCs w:val="28"/>
          <w:lang w:val="ru-RU"/>
        </w:rPr>
        <w:t xml:space="preserve"> следует производить периодически, каждый раз при падении давления данной системы, а также после подпитки.</w:t>
      </w: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Надежная эксплуатация систем водяного отопления обеспечивается проведением следующих работ.</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детальный осмотр разводящих трубопроводов – не реже одного раза в месяц;</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систематическое удаление воздуха из системы отопления;</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промывка грязевиков; необходимость промывки следует установить в зависимости от степени загрязнения определяемой по перепаду давлений на манометрах до и после грязевиков;</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повседневный контроль за температурой и давлением теплоносителя.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Для обслуживания и ремонта сетей отопления необходимы финансовые ресурсы по следующим статьям: оплата труда рабочих, отчисления на социальные нужды, материалы, прочие прямые расходы, </w:t>
      </w: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таблице 6 представлен расчет предложения платы (цены) по услуге «обслуживание и ремонт сетей отопления».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6. Затраты по услуге «обслуживание и ремонт сетей центрального отопления».</w:t>
      </w:r>
    </w:p>
    <w:tbl>
      <w:tblPr>
        <w:tblW w:w="9080" w:type="dxa"/>
        <w:tblInd w:w="113" w:type="dxa"/>
        <w:tblLook w:val="04A0" w:firstRow="1" w:lastRow="0" w:firstColumn="1" w:lastColumn="0" w:noHBand="0" w:noVBand="1"/>
      </w:tblPr>
      <w:tblGrid>
        <w:gridCol w:w="5098"/>
        <w:gridCol w:w="1855"/>
        <w:gridCol w:w="2127"/>
      </w:tblGrid>
      <w:tr w:rsidR="00795BD6" w:rsidRPr="00795BD6" w:rsidTr="008D620A">
        <w:trPr>
          <w:trHeight w:val="63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855"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тыс. </w:t>
            </w:r>
            <w:proofErr w:type="spellStart"/>
            <w:r w:rsidRPr="00795BD6">
              <w:rPr>
                <w:rFonts w:ascii="Times New Roman" w:hAnsi="Times New Roman"/>
                <w:bCs/>
                <w:color w:val="000000"/>
                <w:sz w:val="24"/>
                <w:szCs w:val="24"/>
                <w:lang w:val="ru-RU" w:eastAsia="ru-RU"/>
              </w:rPr>
              <w:t>кв.м</w:t>
            </w:r>
            <w:proofErr w:type="spellEnd"/>
          </w:p>
        </w:tc>
        <w:tc>
          <w:tcPr>
            <w:tcW w:w="185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9 395,24</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9 412,16</w:t>
            </w:r>
          </w:p>
        </w:tc>
      </w:tr>
      <w:tr w:rsidR="00795BD6" w:rsidRPr="00795BD6" w:rsidTr="008D620A">
        <w:trPr>
          <w:trHeight w:val="31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w:t>
            </w:r>
            <w:proofErr w:type="spellEnd"/>
          </w:p>
        </w:tc>
        <w:tc>
          <w:tcPr>
            <w:tcW w:w="185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68 322,10</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48 370,04</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18 788,62</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14 558,39</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Материалы,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32 328,48</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25 012,61</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Прочие прямые расходы,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57 904,86</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44 966,27</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t>Общеэксплуатационные</w:t>
            </w:r>
            <w:proofErr w:type="spellEnd"/>
            <w:r w:rsidRPr="00795BD6">
              <w:rPr>
                <w:rFonts w:ascii="Times New Roman" w:hAnsi="Times New Roman"/>
                <w:bCs/>
                <w:color w:val="000000"/>
                <w:sz w:val="24"/>
                <w:szCs w:val="24"/>
                <w:lang w:val="ru-RU" w:eastAsia="ru-RU"/>
              </w:rPr>
              <w:t xml:space="preserve"> расходы, в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53 993,65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38 749,89</w:t>
            </w:r>
          </w:p>
        </w:tc>
      </w:tr>
      <w:tr w:rsidR="00795BD6" w:rsidRPr="00795BD6" w:rsidTr="008D620A">
        <w:trPr>
          <w:trHeight w:val="31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Итого расходов, в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231 337,71</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171 657,20</w:t>
            </w:r>
          </w:p>
        </w:tc>
      </w:tr>
    </w:tbl>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по оплате труда рабочих рассчитаны управляющими компаниями исходя из количества персонала, занятого обслуживание и ремонтом сетей отопления. Увеличение по данной статье обусловлено ростом заработной платы.</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 статье «Отчисления на социальные нужды» отражены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w:t>
      </w:r>
      <w:r w:rsidRPr="00795BD6">
        <w:rPr>
          <w:rFonts w:ascii="Times New Roman" w:eastAsiaTheme="minorHAnsi" w:hAnsi="Times New Roman"/>
          <w:sz w:val="28"/>
          <w:szCs w:val="28"/>
          <w:lang w:val="ru-RU"/>
        </w:rPr>
        <w:lastRenderedPageBreak/>
        <w:t>сумм оплаты труда, учтенных по статье «Оплата труда». Рост затрат по данной статье обусловлен увеличением управляющими компаниями процента отчислений на социальные нужды до 30%.</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определении размера затрат по статье «материалы» приняты фактические осуществляемые виды работ, объем и периодичность их проведения. Увеличение по данной статье обусловлено увеличением стоимости материалов, а также увеличением их количества в связи с вводом жилья.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данным представленным в таблице, прогнозная расчетная себестоимость размера платы (цены) по услуге «обслуживание и ремонт сетей центрального отопления» на 1 полугодие 2021 года составляет:</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171 657,20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9 412,16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3,04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Учитывая вышеизложенное экономически обоснованным размером платы (цены) по услуге «обслуживание и ремонт сетей центрального отопления» составляет 2,87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rPr>
      </w:pPr>
      <w:r w:rsidRPr="00795BD6">
        <w:rPr>
          <w:rFonts w:ascii="Times New Roman" w:eastAsiaTheme="majorEastAsia" w:hAnsi="Times New Roman" w:cstheme="majorBidi"/>
          <w:sz w:val="28"/>
          <w:szCs w:val="32"/>
          <w:lang w:val="ru-RU"/>
        </w:rPr>
        <w:t>ЗАКЛЮЧЕНИЕ</w:t>
      </w:r>
    </w:p>
    <w:p w:rsidR="00795BD6" w:rsidRPr="00795BD6" w:rsidRDefault="00795BD6" w:rsidP="00795BD6">
      <w:pPr>
        <w:spacing w:after="0" w:line="360" w:lineRule="auto"/>
        <w:jc w:val="both"/>
        <w:rPr>
          <w:rFonts w:ascii="Times New Roman" w:eastAsiaTheme="minorHAnsi" w:hAnsi="Times New Roman"/>
          <w:sz w:val="28"/>
          <w:szCs w:val="28"/>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соответствии п. 4 ст. 158 Жилищного кодекса органами местного самоуправления устанавливается размер платы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в многоквартирном доме. Если на общем собрании собственников не утвержден перечень услуг и работ по содержанию и текущему ремонту общедомового имущества, размер платы за содержание жилого помещения органами местного самоуправления устанавливается исходя из минимального перечня услуг и работ, необходимых для обеспечения надлежащего содержания общего имущества в многоквартирном доме, утвержденных Постановлением Правительства Российской Федерации от 03.04.2013 №290 и Постановлением Правительства РФ от 13.08.2006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Согласно нормативно-правовым актам, регулирующим сферу жилищно-коммунальных услуг для населения, а именно:</w:t>
      </w:r>
    </w:p>
    <w:p w:rsidR="00795BD6" w:rsidRPr="00795BD6" w:rsidRDefault="00795BD6" w:rsidP="00795BD6">
      <w:pPr>
        <w:numPr>
          <w:ilvl w:val="0"/>
          <w:numId w:val="26"/>
        </w:numPr>
        <w:spacing w:after="0" w:line="360" w:lineRule="auto"/>
        <w:ind w:left="0" w:firstLine="774"/>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Постановлению Правительства Российской Федерации от 13.08.2006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95BD6" w:rsidRPr="00795BD6" w:rsidRDefault="00795BD6" w:rsidP="00795BD6">
      <w:pPr>
        <w:numPr>
          <w:ilvl w:val="0"/>
          <w:numId w:val="26"/>
        </w:numPr>
        <w:spacing w:after="0" w:line="360" w:lineRule="auto"/>
        <w:ind w:left="0"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Постановлению Правительства Российской Федерации от 03.04.2013 №290 об утверждении «Минимального перечня услуг и работ, необходимых для обеспечения надлежащего содержания общего имущества в многоквартирном доме, и порядке их оказания и надлежащего содержания общего имущества в многоквартирном доме, и порядке их оказания и выполнения»;</w:t>
      </w:r>
    </w:p>
    <w:p w:rsidR="00795BD6" w:rsidRPr="00795BD6" w:rsidRDefault="00795BD6" w:rsidP="00795BD6">
      <w:pPr>
        <w:numPr>
          <w:ilvl w:val="0"/>
          <w:numId w:val="26"/>
        </w:numPr>
        <w:spacing w:after="0" w:line="360" w:lineRule="auto"/>
        <w:ind w:left="0"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Постановлению Правительства Российской Федерации от 06.05.2011 №354 об утверждении «Правил предоставления коммунальных услуг собственникам и пользователям помещений в многоквартирных домах и жилых домов» </w:t>
      </w:r>
    </w:p>
    <w:p w:rsidR="00795BD6" w:rsidRPr="00795BD6" w:rsidRDefault="00795BD6" w:rsidP="00795BD6">
      <w:pPr>
        <w:spacing w:after="0" w:line="360" w:lineRule="auto"/>
        <w:ind w:left="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для организаций жилищного и коммунального хозяйства определены и установлены требования к качеству, срокам и порядку предоставления услуг. </w:t>
      </w:r>
    </w:p>
    <w:p w:rsidR="00795BD6" w:rsidRPr="00795BD6" w:rsidRDefault="00795BD6" w:rsidP="00795BD6">
      <w:pPr>
        <w:spacing w:after="0" w:line="360" w:lineRule="auto"/>
        <w:jc w:val="both"/>
        <w:rPr>
          <w:rFonts w:ascii="Times New Roman" w:eastAsiaTheme="minorHAnsi" w:hAnsi="Times New Roman"/>
          <w:b/>
          <w:sz w:val="28"/>
          <w:szCs w:val="28"/>
          <w:lang w:val="ru-RU"/>
        </w:rPr>
      </w:pPr>
      <w:r w:rsidRPr="00795BD6">
        <w:rPr>
          <w:rFonts w:ascii="Times New Roman" w:eastAsiaTheme="minorHAnsi" w:hAnsi="Times New Roman"/>
          <w:sz w:val="28"/>
          <w:szCs w:val="28"/>
          <w:lang w:val="ru-RU"/>
        </w:rPr>
        <w:t xml:space="preserve">Организация, занимающаяся обслуживанием и ремонтом жилого фонда </w:t>
      </w:r>
      <w:r w:rsidRPr="00795BD6">
        <w:rPr>
          <w:rFonts w:ascii="Times New Roman" w:eastAsiaTheme="minorHAnsi" w:hAnsi="Times New Roman"/>
          <w:b/>
          <w:sz w:val="28"/>
          <w:szCs w:val="28"/>
          <w:lang w:val="ru-RU"/>
        </w:rPr>
        <w:t>должна обеспечивать:</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надежность и безопасность для жизни и здоровья граждан, проживающих в многоквартирном доме, в том числе меры пожарной безопасности в соответствии законодательством Российской Федерации о пожарной безопасности;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поддерживать архитектурный облик многоквартирного дома в соответствии с проектной документацией для строительства или планом реконструкции многоквартирного дома;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проведения обязательных в отношении общего имущества мероприятий по энергосбережению и повышению энергетической эффективности.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Решение поставленных задач невозможно без осуществления закупок современных и качественных материалов для благоустройства придомовых и дворовых территорий, энергосберегающих строительных материалов при осуществлении ремонтных работ общедомовых площадей, налаживания системы автоматизации учета энергоресурсов и мониторинга работоспособности систем водоснабжения и отопления многоквартирных домов.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Стоимость приобретаемых материалов и оборудования ежегодно растет и в большинстве случаев прирост составляет более значительную величину, чем уровень инфляции по стране.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Для выполнения специализированных работ, в том числе требующих соответствующее лицензирование, предприятие привлекает сторонние организации, оплата которых осуществляется согласно строительным нормативным расценкам федеральных и территориальных органов ценообразования. Изменения в стоимости данных работ обусловлено в значительной степени общими инфляционными процессами в экономике страны.</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Лицензионные требования, установленные законодательством к организациям, управляющим многоквартирными домами, обязывают иметь в штате предприятия в необходимом количестве высококвалифицированных </w:t>
      </w:r>
      <w:r w:rsidRPr="00795BD6">
        <w:rPr>
          <w:rFonts w:ascii="Times New Roman" w:eastAsiaTheme="minorHAnsi" w:hAnsi="Times New Roman"/>
          <w:sz w:val="28"/>
          <w:szCs w:val="28"/>
          <w:lang w:val="ru-RU"/>
        </w:rPr>
        <w:lastRenderedPageBreak/>
        <w:t>специалистов и служащих, оплата труда которых производится по среднерыночным показателям за аналогичную деятельность.</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Учитывая вышеизложенное, индексация жилищных тарифов во второй половине 2021 года позволит управляющим компаниям города Набережные Челны сохранить уровень качества оказываемых жилищных услуг и обеспечить жизнедеятельность граждан в проживающем жилом фонде согласно действующему законодательству.</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Таким образом, после произведённого анализа затрат управляющих компаний, а также по итогам произведения соответствующих расчетов, представленных выше, к утверждению с 01.01.2021 предложены следующие тарифы (цены) на жилищные услуги.</w:t>
      </w: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Таблица 9. Сравнительная таблица тарифов на жилищные услуги </w:t>
      </w:r>
    </w:p>
    <w:tbl>
      <w:tblPr>
        <w:tblW w:w="8252" w:type="dxa"/>
        <w:tblInd w:w="-5" w:type="dxa"/>
        <w:tblLook w:val="04A0" w:firstRow="1" w:lastRow="0" w:firstColumn="1" w:lastColumn="0" w:noHBand="0" w:noVBand="1"/>
      </w:tblPr>
      <w:tblGrid>
        <w:gridCol w:w="3796"/>
        <w:gridCol w:w="2031"/>
        <w:gridCol w:w="2425"/>
      </w:tblGrid>
      <w:tr w:rsidR="00795BD6" w:rsidRPr="00795BD6" w:rsidTr="008D620A">
        <w:trPr>
          <w:trHeight w:val="1163"/>
        </w:trPr>
        <w:tc>
          <w:tcPr>
            <w:tcW w:w="37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Наименование услуги</w:t>
            </w:r>
          </w:p>
        </w:tc>
        <w:tc>
          <w:tcPr>
            <w:tcW w:w="2031"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Утвержденный размер платы (цены) по услуге</w:t>
            </w:r>
          </w:p>
        </w:tc>
        <w:tc>
          <w:tcPr>
            <w:tcW w:w="2425" w:type="dxa"/>
            <w:tcBorders>
              <w:top w:val="single" w:sz="4" w:space="0" w:color="auto"/>
              <w:left w:val="nil"/>
              <w:bottom w:val="single" w:sz="4" w:space="0" w:color="auto"/>
              <w:right w:val="single" w:sz="4" w:space="0" w:color="auto"/>
            </w:tcBorders>
            <w:shd w:val="clear" w:color="auto" w:fill="auto"/>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Предложение по размеру платы (цены) по услуге</w:t>
            </w:r>
          </w:p>
        </w:tc>
      </w:tr>
      <w:tr w:rsidR="00795BD6" w:rsidRPr="00795BD6" w:rsidTr="008D620A">
        <w:trPr>
          <w:trHeight w:val="387"/>
        </w:trPr>
        <w:tc>
          <w:tcPr>
            <w:tcW w:w="3796" w:type="dxa"/>
            <w:vMerge/>
            <w:tcBorders>
              <w:top w:val="single" w:sz="4" w:space="0" w:color="auto"/>
              <w:left w:val="single" w:sz="4" w:space="0" w:color="auto"/>
              <w:bottom w:val="single" w:sz="4" w:space="0" w:color="auto"/>
              <w:right w:val="single" w:sz="4" w:space="0" w:color="auto"/>
            </w:tcBorders>
            <w:vAlign w:val="center"/>
            <w:hideMark/>
          </w:tcPr>
          <w:p w:rsidR="00795BD6" w:rsidRPr="00795BD6" w:rsidRDefault="00795BD6" w:rsidP="00795BD6">
            <w:pPr>
              <w:spacing w:after="0" w:line="240" w:lineRule="auto"/>
              <w:rPr>
                <w:rFonts w:ascii="Times New Roman" w:hAnsi="Times New Roman"/>
                <w:color w:val="000000"/>
                <w:sz w:val="28"/>
                <w:szCs w:val="28"/>
                <w:lang w:val="ru-RU" w:eastAsia="ru-RU"/>
              </w:rPr>
            </w:pPr>
          </w:p>
        </w:tc>
        <w:tc>
          <w:tcPr>
            <w:tcW w:w="203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с 01.01.2020</w:t>
            </w:r>
          </w:p>
        </w:tc>
        <w:tc>
          <w:tcPr>
            <w:tcW w:w="242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с 01.01.2021</w:t>
            </w:r>
          </w:p>
        </w:tc>
      </w:tr>
      <w:tr w:rsidR="00795BD6" w:rsidRPr="00795BD6" w:rsidTr="008D620A">
        <w:trPr>
          <w:trHeight w:val="387"/>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Управление жилищным фондом</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2,85</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3,10</w:t>
            </w:r>
          </w:p>
        </w:tc>
      </w:tr>
      <w:tr w:rsidR="00795BD6" w:rsidRPr="00795BD6" w:rsidTr="008D620A">
        <w:trPr>
          <w:trHeight w:val="775"/>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Уборка внутридомовых мест общего пользования</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1,85</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1,95</w:t>
            </w:r>
          </w:p>
        </w:tc>
      </w:tr>
      <w:tr w:rsidR="00795BD6" w:rsidRPr="00795BD6" w:rsidTr="008D620A">
        <w:trPr>
          <w:trHeight w:val="387"/>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Уборка придомовой территории</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2,45</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2,70</w:t>
            </w:r>
          </w:p>
        </w:tc>
      </w:tr>
      <w:tr w:rsidR="00795BD6" w:rsidRPr="00795BD6" w:rsidTr="008D620A">
        <w:trPr>
          <w:trHeight w:val="651"/>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Текущий ремонт жилых зданий и благоустройство придомовой территории</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3,30</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3,40</w:t>
            </w:r>
          </w:p>
        </w:tc>
      </w:tr>
      <w:tr w:rsidR="00795BD6" w:rsidRPr="00795BD6" w:rsidTr="008D620A">
        <w:trPr>
          <w:trHeight w:val="1178"/>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Техническое обслуживание внутридомовых систем водоснабжения и канализации с бойлерами</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2,77</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sz w:val="28"/>
                <w:szCs w:val="28"/>
                <w:lang w:val="ru-RU" w:eastAsia="ru-RU"/>
              </w:rPr>
              <w:t>2,87</w:t>
            </w:r>
          </w:p>
        </w:tc>
      </w:tr>
      <w:tr w:rsidR="00795BD6" w:rsidRPr="00795BD6" w:rsidTr="008D620A">
        <w:trPr>
          <w:trHeight w:val="775"/>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Обслуживание и ремонт сетей центрального отопления</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2,78</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2,87</w:t>
            </w:r>
          </w:p>
        </w:tc>
      </w:tr>
    </w:tbl>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sdt>
      <w:sdtPr>
        <w:rPr>
          <w:rFonts w:asciiTheme="minorHAnsi" w:eastAsiaTheme="minorHAnsi" w:hAnsiTheme="minorHAnsi" w:cstheme="minorBidi"/>
          <w:lang w:val="ru-RU"/>
        </w:rPr>
        <w:id w:val="-2100321847"/>
        <w:docPartObj>
          <w:docPartGallery w:val="Table of Contents"/>
          <w:docPartUnique/>
        </w:docPartObj>
      </w:sdtPr>
      <w:sdtEndPr>
        <w:rPr>
          <w:rFonts w:ascii="Times New Roman" w:hAnsi="Times New Roman" w:cs="Times New Roman"/>
          <w:b/>
          <w:bCs/>
          <w:sz w:val="28"/>
          <w:szCs w:val="28"/>
        </w:rPr>
      </w:sdtEndPr>
      <w:sdtContent>
        <w:p w:rsidR="00795BD6" w:rsidRPr="00795BD6" w:rsidRDefault="00795BD6" w:rsidP="00795BD6">
          <w:pPr>
            <w:keepNext/>
            <w:keepLines/>
            <w:spacing w:before="240" w:after="0" w:line="259" w:lineRule="auto"/>
            <w:jc w:val="center"/>
            <w:rPr>
              <w:rFonts w:ascii="Times New Roman" w:eastAsiaTheme="majorEastAsia" w:hAnsi="Times New Roman"/>
              <w:sz w:val="28"/>
              <w:szCs w:val="32"/>
              <w:lang w:val="ru-RU" w:eastAsia="ru-RU"/>
            </w:rPr>
          </w:pPr>
          <w:r w:rsidRPr="00795BD6">
            <w:rPr>
              <w:rFonts w:ascii="Times New Roman" w:eastAsiaTheme="majorEastAsia" w:hAnsi="Times New Roman"/>
              <w:sz w:val="28"/>
              <w:szCs w:val="32"/>
              <w:lang w:val="ru-RU" w:eastAsia="ru-RU"/>
            </w:rPr>
            <w:t>СОДЕРЖАНИЕ</w:t>
          </w:r>
        </w:p>
        <w:p w:rsidR="00795BD6" w:rsidRPr="00795BD6" w:rsidRDefault="00795BD6" w:rsidP="00795BD6">
          <w:pPr>
            <w:spacing w:after="160" w:line="259" w:lineRule="auto"/>
            <w:rPr>
              <w:rFonts w:asciiTheme="minorHAnsi" w:eastAsiaTheme="minorHAnsi" w:hAnsiTheme="minorHAnsi" w:cstheme="minorBidi"/>
              <w:lang w:val="ru-RU" w:eastAsia="ru-RU"/>
            </w:rPr>
          </w:pPr>
        </w:p>
        <w:p w:rsidR="00795BD6" w:rsidRPr="00795BD6" w:rsidRDefault="00795BD6" w:rsidP="00795BD6">
          <w:pPr>
            <w:tabs>
              <w:tab w:val="left" w:pos="440"/>
              <w:tab w:val="right" w:leader="dot" w:pos="9345"/>
            </w:tabs>
            <w:spacing w:after="100" w:line="259" w:lineRule="auto"/>
            <w:rPr>
              <w:rFonts w:ascii="Times New Roman" w:eastAsiaTheme="minorEastAsia" w:hAnsi="Times New Roman"/>
              <w:noProof/>
              <w:sz w:val="28"/>
              <w:szCs w:val="28"/>
              <w:lang w:val="ru-RU" w:eastAsia="ru-RU"/>
            </w:rPr>
          </w:pPr>
          <w:r w:rsidRPr="00795BD6">
            <w:rPr>
              <w:rFonts w:ascii="Times New Roman" w:eastAsiaTheme="minorHAnsi" w:hAnsi="Times New Roman"/>
              <w:sz w:val="28"/>
              <w:szCs w:val="28"/>
              <w:lang w:val="ru-RU"/>
            </w:rPr>
            <w:fldChar w:fldCharType="begin"/>
          </w:r>
          <w:r w:rsidRPr="00795BD6">
            <w:rPr>
              <w:rFonts w:ascii="Times New Roman" w:eastAsiaTheme="minorHAnsi" w:hAnsi="Times New Roman"/>
              <w:sz w:val="28"/>
              <w:szCs w:val="28"/>
              <w:lang w:val="ru-RU"/>
            </w:rPr>
            <w:instrText xml:space="preserve"> TOC \o "1-3" \h \z \u </w:instrText>
          </w:r>
          <w:r w:rsidRPr="00795BD6">
            <w:rPr>
              <w:rFonts w:ascii="Times New Roman" w:eastAsiaTheme="minorHAnsi" w:hAnsi="Times New Roman"/>
              <w:sz w:val="28"/>
              <w:szCs w:val="28"/>
              <w:lang w:val="ru-RU"/>
            </w:rPr>
            <w:fldChar w:fldCharType="separate"/>
          </w:r>
          <w:hyperlink w:anchor="_Toc57795660" w:history="1">
            <w:r w:rsidRPr="00795BD6">
              <w:rPr>
                <w:rFonts w:ascii="Times New Roman" w:eastAsiaTheme="minorHAnsi" w:hAnsi="Times New Roman"/>
                <w:noProof/>
                <w:color w:val="0563C1" w:themeColor="hyperlink"/>
                <w:sz w:val="28"/>
                <w:szCs w:val="28"/>
                <w:u w:val="single"/>
              </w:rPr>
              <w:t>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ОБЩАЯ</w:t>
            </w:r>
            <w:r w:rsidRPr="00795BD6">
              <w:rPr>
                <w:rFonts w:ascii="Times New Roman" w:eastAsiaTheme="minorHAnsi" w:hAnsi="Times New Roman"/>
                <w:noProof/>
                <w:color w:val="0563C1" w:themeColor="hyperlink"/>
                <w:sz w:val="28"/>
                <w:szCs w:val="28"/>
                <w:u w:val="single"/>
              </w:rPr>
              <w:t xml:space="preserve"> (</w:t>
            </w:r>
            <w:r w:rsidRPr="00795BD6">
              <w:rPr>
                <w:rFonts w:ascii="Times New Roman" w:eastAsiaTheme="minorHAnsi" w:hAnsi="Times New Roman"/>
                <w:noProof/>
                <w:color w:val="0563C1" w:themeColor="hyperlink"/>
                <w:sz w:val="28"/>
                <w:szCs w:val="28"/>
                <w:u w:val="single"/>
                <w:lang w:val="ru-RU"/>
              </w:rPr>
              <w:t>ВВОДНАЯ) ЧАСТЬ</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_Toc57795660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440"/>
              <w:tab w:val="right" w:leader="dot" w:pos="9345"/>
            </w:tabs>
            <w:spacing w:after="100" w:line="259" w:lineRule="auto"/>
            <w:rPr>
              <w:rFonts w:ascii="Times New Roman" w:eastAsiaTheme="minorEastAsia" w:hAnsi="Times New Roman"/>
              <w:noProof/>
              <w:sz w:val="28"/>
              <w:szCs w:val="28"/>
              <w:lang w:val="ru-RU" w:eastAsia="ru-RU"/>
            </w:rPr>
          </w:pPr>
          <w:hyperlink w:anchor="_Toc57795661" w:history="1">
            <w:r w:rsidRPr="00795BD6">
              <w:rPr>
                <w:rFonts w:ascii="Times New Roman" w:eastAsiaTheme="minorHAnsi" w:hAnsi="Times New Roman"/>
                <w:noProof/>
                <w:color w:val="0563C1" w:themeColor="hyperlink"/>
                <w:sz w:val="28"/>
                <w:szCs w:val="28"/>
                <w:u w:val="single"/>
                <w:lang w:val="ru-RU"/>
              </w:rPr>
              <w:t>II.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УСЛУГЕ «УПРАВЛЕНИЕ ЖИЛИЩНЫМ ФОНДОМ»</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_Toc57795661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18</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660"/>
              <w:tab w:val="right" w:leader="dot" w:pos="9345"/>
            </w:tabs>
            <w:spacing w:after="100" w:line="259" w:lineRule="auto"/>
            <w:rPr>
              <w:rFonts w:ascii="Times New Roman" w:eastAsiaTheme="minorEastAsia" w:hAnsi="Times New Roman"/>
              <w:noProof/>
              <w:sz w:val="28"/>
              <w:szCs w:val="28"/>
              <w:lang w:val="ru-RU" w:eastAsia="ru-RU"/>
            </w:rPr>
          </w:pPr>
          <w:hyperlink w:anchor="_Toc57795662" w:history="1">
            <w:r w:rsidRPr="00795BD6">
              <w:rPr>
                <w:rFonts w:ascii="Times New Roman" w:eastAsiaTheme="minorHAnsi" w:hAnsi="Times New Roman"/>
                <w:noProof/>
                <w:color w:val="0563C1" w:themeColor="hyperlink"/>
                <w:sz w:val="28"/>
                <w:szCs w:val="28"/>
                <w:u w:val="single"/>
                <w:lang w:val="ru-RU"/>
              </w:rPr>
              <w:t>III.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САНИТАРНОМУ СОДЕРЖАНИЮ И САНИТАРНОЙ ОЧИСТКЕ ЖИЛЫХ ЗДАНИЙ И ПРИДОМОВОЙ ТЕРРИТОРИИ.</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_Toc57795662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21</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3" w:history="1">
            <w:r w:rsidRPr="00795BD6">
              <w:rPr>
                <w:rFonts w:ascii="Times New Roman" w:eastAsiaTheme="minorHAnsi" w:hAnsi="Times New Roman"/>
                <w:noProof/>
                <w:color w:val="0563C1" w:themeColor="hyperlink"/>
                <w:sz w:val="28"/>
                <w:szCs w:val="28"/>
                <w:u w:val="single"/>
                <w:lang w:val="ru-RU"/>
              </w:rPr>
              <w:t>3.1.</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услугу по уборке внутридомовых мест общего пользования</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_Toc57795663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22</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4" w:history="1">
            <w:r w:rsidRPr="00795BD6">
              <w:rPr>
                <w:rFonts w:ascii="Times New Roman" w:eastAsiaTheme="minorHAnsi" w:hAnsi="Times New Roman"/>
                <w:noProof/>
                <w:color w:val="0563C1" w:themeColor="hyperlink"/>
                <w:sz w:val="28"/>
                <w:szCs w:val="28"/>
                <w:u w:val="single"/>
                <w:lang w:val="ru-RU"/>
              </w:rPr>
              <w:t>3.2.</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услуге «уборка и очистка придомовой территории»…</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_Toc57795664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24</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660"/>
              <w:tab w:val="right" w:leader="dot" w:pos="9345"/>
            </w:tabs>
            <w:spacing w:after="100" w:line="259" w:lineRule="auto"/>
            <w:rPr>
              <w:rFonts w:ascii="Times New Roman" w:eastAsiaTheme="minorEastAsia" w:hAnsi="Times New Roman"/>
              <w:noProof/>
              <w:sz w:val="28"/>
              <w:szCs w:val="28"/>
              <w:lang w:val="ru-RU" w:eastAsia="ru-RU"/>
            </w:rPr>
          </w:pPr>
          <w:hyperlink w:anchor="_Toc57795665" w:history="1">
            <w:r w:rsidRPr="00795BD6">
              <w:rPr>
                <w:rFonts w:ascii="Times New Roman" w:eastAsiaTheme="minorHAnsi" w:hAnsi="Times New Roman"/>
                <w:noProof/>
                <w:color w:val="0563C1" w:themeColor="hyperlink"/>
                <w:sz w:val="28"/>
                <w:szCs w:val="28"/>
                <w:u w:val="single"/>
                <w:lang w:val="ru-RU"/>
              </w:rPr>
              <w:t>IV.</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ТЕКУЩИЙ РЕМОНТ КОНСТРУКТИВНЫХ ЭЛЕМЕНТОВ ЖИЛЫХ ЗДАНИЙ И БЛАГОУСТРОЙСТВО ПРИДОМОВОЙ ТЕРРИТОРИИ</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_Toc57795665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26</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440"/>
              <w:tab w:val="right" w:leader="dot" w:pos="9345"/>
            </w:tabs>
            <w:spacing w:after="100" w:line="259" w:lineRule="auto"/>
            <w:rPr>
              <w:rFonts w:ascii="Times New Roman" w:eastAsiaTheme="minorEastAsia" w:hAnsi="Times New Roman"/>
              <w:noProof/>
              <w:sz w:val="28"/>
              <w:szCs w:val="28"/>
              <w:lang w:val="ru-RU" w:eastAsia="ru-RU"/>
            </w:rPr>
          </w:pPr>
          <w:hyperlink w:anchor="_Toc57795666" w:history="1">
            <w:r w:rsidRPr="00795BD6">
              <w:rPr>
                <w:rFonts w:ascii="Times New Roman" w:eastAsiaTheme="minorHAnsi" w:hAnsi="Times New Roman"/>
                <w:noProof/>
                <w:color w:val="0563C1" w:themeColor="hyperlink"/>
                <w:sz w:val="28"/>
                <w:szCs w:val="28"/>
                <w:u w:val="single"/>
                <w:lang w:val="ru-RU"/>
              </w:rPr>
              <w:t>V.</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УСЛУГИ ПО РЕМОНТУ И ОБСЛУЖИВАНИЮ ВНУТРИДОМОВОГО ОБОРУДОВАНИЯ</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_Toc57795666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31</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7" w:history="1">
            <w:r w:rsidRPr="00795BD6">
              <w:rPr>
                <w:rFonts w:ascii="Times New Roman" w:eastAsiaTheme="minorHAnsi" w:hAnsi="Times New Roman"/>
                <w:noProof/>
                <w:color w:val="0563C1" w:themeColor="hyperlink"/>
                <w:sz w:val="28"/>
                <w:szCs w:val="28"/>
                <w:u w:val="single"/>
                <w:lang w:val="ru-RU"/>
              </w:rPr>
              <w:t>5.1.</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на техническое обслуживание и ремонт внутридомовых водопроводно-канализационных сетей</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_Toc57795667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32</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880"/>
              <w:tab w:val="right" w:leader="dot" w:pos="9345"/>
            </w:tabs>
            <w:spacing w:after="100" w:line="259" w:lineRule="auto"/>
            <w:ind w:left="220"/>
            <w:rPr>
              <w:rFonts w:ascii="Times New Roman" w:eastAsiaTheme="minorEastAsia" w:hAnsi="Times New Roman"/>
              <w:noProof/>
              <w:sz w:val="28"/>
              <w:szCs w:val="28"/>
              <w:lang w:val="ru-RU" w:eastAsia="ru-RU"/>
            </w:rPr>
          </w:pPr>
          <w:hyperlink w:anchor="_Toc57795668" w:history="1">
            <w:r w:rsidRPr="00795BD6">
              <w:rPr>
                <w:rFonts w:ascii="Times New Roman" w:eastAsiaTheme="minorHAnsi" w:hAnsi="Times New Roman"/>
                <w:noProof/>
                <w:color w:val="0563C1" w:themeColor="hyperlink"/>
                <w:sz w:val="28"/>
                <w:szCs w:val="28"/>
                <w:u w:val="single"/>
                <w:lang w:val="ru-RU"/>
              </w:rPr>
              <w:t>5.2.</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Анализ затрат по обслуживанию и ремонту сетей центрального отопления</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_Toc57795668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35</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left" w:pos="660"/>
              <w:tab w:val="right" w:leader="dot" w:pos="9345"/>
            </w:tabs>
            <w:spacing w:after="100" w:line="259" w:lineRule="auto"/>
            <w:rPr>
              <w:rFonts w:ascii="Times New Roman" w:eastAsiaTheme="minorEastAsia" w:hAnsi="Times New Roman"/>
              <w:noProof/>
              <w:sz w:val="28"/>
              <w:szCs w:val="28"/>
              <w:lang w:val="ru-RU" w:eastAsia="ru-RU"/>
            </w:rPr>
          </w:pPr>
          <w:hyperlink w:anchor="_Toc57795669" w:history="1">
            <w:r w:rsidRPr="00795BD6">
              <w:rPr>
                <w:rFonts w:ascii="Times New Roman" w:eastAsiaTheme="minorHAnsi" w:hAnsi="Times New Roman"/>
                <w:noProof/>
                <w:color w:val="0563C1" w:themeColor="hyperlink"/>
                <w:sz w:val="28"/>
                <w:szCs w:val="28"/>
                <w:u w:val="single"/>
              </w:rPr>
              <w:t>VI.</w:t>
            </w:r>
            <w:r w:rsidRPr="00795BD6">
              <w:rPr>
                <w:rFonts w:ascii="Times New Roman" w:eastAsiaTheme="minorEastAsia" w:hAnsi="Times New Roman"/>
                <w:noProof/>
                <w:sz w:val="28"/>
                <w:szCs w:val="28"/>
                <w:lang w:val="ru-RU" w:eastAsia="ru-RU"/>
              </w:rPr>
              <w:tab/>
            </w:r>
            <w:r w:rsidRPr="00795BD6">
              <w:rPr>
                <w:rFonts w:ascii="Times New Roman" w:eastAsiaTheme="minorHAnsi" w:hAnsi="Times New Roman"/>
                <w:noProof/>
                <w:color w:val="0563C1" w:themeColor="hyperlink"/>
                <w:sz w:val="28"/>
                <w:szCs w:val="28"/>
                <w:u w:val="single"/>
                <w:lang w:val="ru-RU"/>
              </w:rPr>
              <w:t>ЗАКЛЮЧЕНИЕ</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_Toc57795669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41</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tabs>
              <w:tab w:val="right" w:leader="dot" w:pos="9345"/>
            </w:tabs>
            <w:spacing w:after="100" w:line="259" w:lineRule="auto"/>
            <w:rPr>
              <w:rFonts w:ascii="Times New Roman" w:eastAsiaTheme="minorEastAsia" w:hAnsi="Times New Roman"/>
              <w:noProof/>
              <w:sz w:val="28"/>
              <w:szCs w:val="28"/>
              <w:lang w:val="ru-RU" w:eastAsia="ru-RU"/>
            </w:rPr>
          </w:pPr>
          <w:hyperlink w:anchor="_Toc57795670" w:history="1">
            <w:r w:rsidRPr="00795BD6">
              <w:rPr>
                <w:rFonts w:ascii="Times New Roman" w:eastAsiaTheme="minorHAnsi" w:hAnsi="Times New Roman"/>
                <w:noProof/>
                <w:color w:val="0563C1" w:themeColor="hyperlink"/>
                <w:sz w:val="28"/>
                <w:szCs w:val="28"/>
                <w:u w:val="single"/>
                <w:lang w:val="ru-RU"/>
              </w:rPr>
              <w:t>ПРИЛОЖЕНИЕ</w:t>
            </w:r>
            <w:r w:rsidRPr="00795BD6">
              <w:rPr>
                <w:rFonts w:ascii="Times New Roman" w:eastAsiaTheme="minorHAnsi" w:hAnsi="Times New Roman"/>
                <w:noProof/>
                <w:webHidden/>
                <w:sz w:val="28"/>
                <w:szCs w:val="28"/>
                <w:lang w:val="ru-RU"/>
              </w:rPr>
              <w:tab/>
            </w:r>
            <w:r w:rsidRPr="00795BD6">
              <w:rPr>
                <w:rFonts w:ascii="Times New Roman" w:eastAsiaTheme="minorHAnsi" w:hAnsi="Times New Roman"/>
                <w:noProof/>
                <w:webHidden/>
                <w:sz w:val="28"/>
                <w:szCs w:val="28"/>
                <w:lang w:val="ru-RU"/>
              </w:rPr>
              <w:fldChar w:fldCharType="begin"/>
            </w:r>
            <w:r w:rsidRPr="00795BD6">
              <w:rPr>
                <w:rFonts w:ascii="Times New Roman" w:eastAsiaTheme="minorHAnsi" w:hAnsi="Times New Roman"/>
                <w:noProof/>
                <w:webHidden/>
                <w:sz w:val="28"/>
                <w:szCs w:val="28"/>
                <w:lang w:val="ru-RU"/>
              </w:rPr>
              <w:instrText xml:space="preserve"> PAGEREF _Toc57795670 \h </w:instrText>
            </w:r>
            <w:r w:rsidRPr="00795BD6">
              <w:rPr>
                <w:rFonts w:ascii="Times New Roman" w:eastAsiaTheme="minorHAnsi" w:hAnsi="Times New Roman"/>
                <w:noProof/>
                <w:webHidden/>
                <w:sz w:val="28"/>
                <w:szCs w:val="28"/>
                <w:lang w:val="ru-RU"/>
              </w:rPr>
            </w:r>
            <w:r w:rsidRPr="00795BD6">
              <w:rPr>
                <w:rFonts w:ascii="Times New Roman" w:eastAsiaTheme="minorHAnsi" w:hAnsi="Times New Roman"/>
                <w:noProof/>
                <w:webHidden/>
                <w:sz w:val="28"/>
                <w:szCs w:val="28"/>
                <w:lang w:val="ru-RU"/>
              </w:rPr>
              <w:fldChar w:fldCharType="separate"/>
            </w:r>
            <w:r w:rsidRPr="00795BD6">
              <w:rPr>
                <w:rFonts w:ascii="Times New Roman" w:eastAsiaTheme="minorHAnsi" w:hAnsi="Times New Roman"/>
                <w:noProof/>
                <w:webHidden/>
                <w:sz w:val="28"/>
                <w:szCs w:val="28"/>
                <w:lang w:val="ru-RU"/>
              </w:rPr>
              <w:t>45</w:t>
            </w:r>
            <w:r w:rsidRPr="00795BD6">
              <w:rPr>
                <w:rFonts w:ascii="Times New Roman" w:eastAsiaTheme="minorHAnsi" w:hAnsi="Times New Roman"/>
                <w:noProof/>
                <w:webHidden/>
                <w:sz w:val="28"/>
                <w:szCs w:val="28"/>
                <w:lang w:val="ru-RU"/>
              </w:rPr>
              <w:fldChar w:fldCharType="end"/>
            </w:r>
          </w:hyperlink>
        </w:p>
        <w:p w:rsidR="00795BD6" w:rsidRPr="00795BD6" w:rsidRDefault="00795BD6" w:rsidP="00795BD6">
          <w:pPr>
            <w:spacing w:after="160" w:line="259" w:lineRule="auto"/>
            <w:rPr>
              <w:rFonts w:ascii="Times New Roman" w:eastAsiaTheme="minorHAnsi" w:hAnsi="Times New Roman"/>
              <w:sz w:val="28"/>
              <w:szCs w:val="28"/>
              <w:lang w:val="ru-RU"/>
            </w:rPr>
          </w:pPr>
          <w:r w:rsidRPr="00795BD6">
            <w:rPr>
              <w:rFonts w:ascii="Times New Roman" w:eastAsiaTheme="minorHAnsi" w:hAnsi="Times New Roman"/>
              <w:b/>
              <w:bCs/>
              <w:sz w:val="28"/>
              <w:szCs w:val="28"/>
              <w:lang w:val="ru-RU"/>
            </w:rPr>
            <w:fldChar w:fldCharType="end"/>
          </w:r>
        </w:p>
      </w:sdtContent>
    </w:sdt>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spacing w:after="160" w:line="259" w:lineRule="auto"/>
        <w:rPr>
          <w:rFonts w:asciiTheme="minorHAnsi" w:eastAsiaTheme="minorHAnsi" w:hAnsiTheme="minorHAnsi" w:cstheme="minorBidi"/>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rPr>
      </w:pPr>
      <w:r w:rsidRPr="00795BD6">
        <w:rPr>
          <w:rFonts w:ascii="Times New Roman" w:eastAsiaTheme="majorEastAsia" w:hAnsi="Times New Roman" w:cstheme="majorBidi"/>
          <w:sz w:val="28"/>
          <w:szCs w:val="32"/>
          <w:lang w:val="ru-RU"/>
        </w:rPr>
        <w:lastRenderedPageBreak/>
        <w:t>ОБЩАЯ</w:t>
      </w:r>
      <w:r w:rsidRPr="00795BD6">
        <w:rPr>
          <w:rFonts w:ascii="Times New Roman" w:eastAsiaTheme="majorEastAsia" w:hAnsi="Times New Roman" w:cstheme="majorBidi"/>
          <w:sz w:val="28"/>
          <w:szCs w:val="32"/>
        </w:rPr>
        <w:t xml:space="preserve"> (</w:t>
      </w:r>
      <w:r w:rsidRPr="00795BD6">
        <w:rPr>
          <w:rFonts w:ascii="Times New Roman" w:eastAsiaTheme="majorEastAsia" w:hAnsi="Times New Roman" w:cstheme="majorBidi"/>
          <w:sz w:val="28"/>
          <w:szCs w:val="32"/>
          <w:lang w:val="ru-RU"/>
        </w:rPr>
        <w:t>ВВОДНАЯ) ЧАСТЬ</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Целью данного обоснования является создание условий для эффективного управления многоквартирными домами, собственники помещений в которых не выбрали или не реализовали выбранный способ управления.</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Настоящее обоснование выполнено в соответствии с системой стандартов к проведению экономического обоснования тарифов на товары, работы, услуги, учитываемых в оплате жилищных услуг, определяющие единые базовые требования к качеству и надежности обоснования при их соблюдении.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Система стандартов на проведение настоящего основания сформирована на базе следующих документов:</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Постановление Правительства Российской Федерации от 17.02.2004 №89 «Об утверждении основ ценообразования в сфере жилищно-коммунального хозяйства»;</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Методика проведения финансового аудита тарифов в организациях, оказывающих жилищно-коммунальные услуги, утвержденная приказом Госстроя Российской Федерации от 29 декабря 1997 года №17-42;</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Порядок проведения финансовых и технологических экспертиз тарифов на предприятиях жилищно-коммунального хозяйства в Российской Федерации, утвержденный постановлением Госстроя России от 21.05.1999 №39;</w:t>
      </w:r>
    </w:p>
    <w:p w:rsidR="00795BD6" w:rsidRPr="00795BD6" w:rsidRDefault="00795BD6" w:rsidP="00795BD6">
      <w:pPr>
        <w:numPr>
          <w:ilvl w:val="0"/>
          <w:numId w:val="3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Положение о технологической и финансовой экспертизе обоснованности затрат организаций, оказывающих жилищно-коммунальные услуги, утвержденное приказом </w:t>
      </w:r>
      <w:proofErr w:type="spellStart"/>
      <w:r w:rsidRPr="00795BD6">
        <w:rPr>
          <w:rFonts w:ascii="Times New Roman" w:eastAsiaTheme="minorHAnsi" w:hAnsi="Times New Roman"/>
          <w:sz w:val="28"/>
          <w:szCs w:val="28"/>
          <w:lang w:val="ru-RU"/>
        </w:rPr>
        <w:t>Минстройархжилкомхоза</w:t>
      </w:r>
      <w:proofErr w:type="spellEnd"/>
      <w:r w:rsidRPr="00795BD6">
        <w:rPr>
          <w:rFonts w:ascii="Times New Roman" w:eastAsiaTheme="minorHAnsi" w:hAnsi="Times New Roman"/>
          <w:sz w:val="28"/>
          <w:szCs w:val="28"/>
          <w:lang w:val="ru-RU"/>
        </w:rPr>
        <w:t xml:space="preserve"> РТ от 29 апреля 2004 года №106/0.</w:t>
      </w:r>
    </w:p>
    <w:p w:rsidR="00795BD6" w:rsidRPr="00795BD6" w:rsidRDefault="00795BD6" w:rsidP="00795BD6">
      <w:pPr>
        <w:spacing w:after="160" w:line="360" w:lineRule="auto"/>
        <w:ind w:left="106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Выполнение данного обоснования производилось в соответствии: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Гражданский кодекс Российской Федерации;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Налоговый кодекса Российской Федерации;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Трудовой кодекс Российской Федерации;</w:t>
      </w:r>
    </w:p>
    <w:p w:rsidR="00795BD6" w:rsidRPr="00795BD6" w:rsidRDefault="00795BD6" w:rsidP="00795BD6">
      <w:pPr>
        <w:numPr>
          <w:ilvl w:val="0"/>
          <w:numId w:val="3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Жилищный кодекс Российской Федерации.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Федеральный закон от 29.12.2004 №189-ФЗ «О введении в действие Жилищного кодекса Российской Федерации»;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Федеральный закон от 06.10.2003 №131-ФЗ «Об общих принципах организации местного самоуправления в Российской Федерации»;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Федеральный закон от 06.05.2003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Постановление Правительства РФ от 29 августа 2005г. №541 «О федеральных стандартах оплаты жилого помещения и коммунальных услуг»;</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Постановление Правительства Российской Федерации от 07.03.1995 №239 «О мерах по упорядочению государственного регулирования цен (тарифов)» (с изменениями от 12.07.2005 №424);</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Правила и нормы технической эксплуатации жилищного фонда, утвержденные постановлением Госстроя Российской Федерации от 27.09.2003 №170;</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Нормативно-правовыми актами субъектов Российской Федерации и органов местного самоуправления, определяющими порядок регулирования ценовой и тарифной политики в жилищно-коммунальном хозяйстве;</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Постановление Минтруда РФ от 29.12.1997 № 68 «Об утверждении Типовых отраслевых норм бесплатной выдачи работникам специальной одежды, специальной обуви и других средств индивидуальной защиты» с изменениями от 17.12.2001;</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«Методические рекомендации по организации оплаты труда работников жилищно-коммунального хозяйства», утвержденные Приказом Госстроя РФ от 31 марта 1999 г № 81;</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Рекомендации о порядке организации оплаты труда работников предприятий и организаций жилищно-коммунального хозяйства РТ на основе Единой тарифной сетки, утвержденные Приказом Министерства строительства и жилищно-коммунального хозяйства РТ от 02.06.2000 № 160.</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w:t>
      </w:r>
      <w:r w:rsidRPr="00795BD6">
        <w:rPr>
          <w:rFonts w:ascii="Times New Roman" w:eastAsiaTheme="minorHAnsi" w:hAnsi="Times New Roman"/>
          <w:sz w:val="28"/>
          <w:szCs w:val="28"/>
          <w:lang w:val="ru-RU"/>
        </w:rPr>
        <w:tab/>
        <w:t>Общероссийский классификатор профессий рабочих, должностей служащих и тарифных разрядов, ОК 016-94-2004.</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Также в соответствии со следующими методическим документами, в части где они не противоречат требованиям Жилищного кодекса Российской Федерации:</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Методические рекомендации по финансовому обоснованию тарифов на содержание и ремонт жилищного фонда, утвержденные приказом Госстроя России от 09.12.2000 №303;</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Рекомендации по нормированию труда работников, занятых содержанием и ремонтом жилищного фонда, утвержденные приказом Госстроя России от 09.12.1999 №139;</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Положение о технологической экспертизе и экспертизе финансовой деятельности предприятий, оказывающих жилищно-коммунальные услуги, утвержденные приказом Министерства строительства, архитектуры и ЖКХ РТ №106 от 29.04.2004;</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Рекомендации по определению численности работников Службы заказчика жилищно-коммунальных услуг (организации по управлению жилищным фондом, утвержденные Приказом Госстроя РФ от 26.03.1999 №74;</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Рекомендации по нормированию материальных ресурсов на содержание и ремонт жилищного фонда, утвержденные Приказом Госстроя РФ от 22.08.2000 №191;</w:t>
      </w:r>
    </w:p>
    <w:p w:rsidR="00795BD6" w:rsidRPr="00795BD6" w:rsidRDefault="00795BD6" w:rsidP="00795BD6">
      <w:pPr>
        <w:numPr>
          <w:ilvl w:val="0"/>
          <w:numId w:val="3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Методическое пособие по содержанию и ремонту жилищного фонда МКД 2-04.2004, утвержденное Госстроем России.</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выполнении данной работы были использованы следующие методы:</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метод средневзвешенных оценок;</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расчетно-аналитический метод;</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Метод репрезентативной выборки, предполагающей, что все элементы имеют равную вероятность быть выбранными в выборку;</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многофакторный анализ – выявление степени влияния основных факторов на формирование расходов на жилищно-коммунальные услуги как в количественном, так и в качественном аспектах;</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выборочный метод по степени охвата документов.</w:t>
      </w:r>
    </w:p>
    <w:p w:rsidR="00795BD6" w:rsidRPr="00795BD6" w:rsidRDefault="00795BD6" w:rsidP="00795BD6">
      <w:pPr>
        <w:spacing w:after="160" w:line="360" w:lineRule="auto"/>
        <w:ind w:left="108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Назначением настоящего обоснования является:</w:t>
      </w:r>
    </w:p>
    <w:p w:rsidR="00795BD6" w:rsidRPr="00795BD6" w:rsidRDefault="00795BD6" w:rsidP="00795BD6">
      <w:pPr>
        <w:numPr>
          <w:ilvl w:val="0"/>
          <w:numId w:val="36"/>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Формирование предложения по составу и периодичности обязательных и дополнительных работ и услуг, определенного с учетом установленных требований.</w:t>
      </w:r>
    </w:p>
    <w:p w:rsidR="00795BD6" w:rsidRPr="00795BD6" w:rsidRDefault="00795BD6" w:rsidP="00795BD6">
      <w:pPr>
        <w:numPr>
          <w:ilvl w:val="0"/>
          <w:numId w:val="36"/>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Анализ расходов и прибыли и оценка их экономической обоснованности при формировании предложений по установлению цен на услуги по:</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управлению жилищным фондом;</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уборке внутридомовых мест общего пользования в жилых домах;</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уборке и очистке придомовой территории;</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обслуживанию </w:t>
      </w:r>
      <w:proofErr w:type="spellStart"/>
      <w:r w:rsidRPr="00795BD6">
        <w:rPr>
          <w:rFonts w:ascii="Times New Roman" w:eastAsiaTheme="minorHAnsi" w:hAnsi="Times New Roman"/>
          <w:sz w:val="28"/>
          <w:szCs w:val="28"/>
          <w:lang w:val="ru-RU"/>
        </w:rPr>
        <w:t>мусоропровдов</w:t>
      </w:r>
      <w:proofErr w:type="spellEnd"/>
      <w:r w:rsidRPr="00795BD6">
        <w:rPr>
          <w:rFonts w:ascii="Times New Roman" w:eastAsiaTheme="minorHAnsi" w:hAnsi="Times New Roman"/>
          <w:sz w:val="28"/>
          <w:szCs w:val="28"/>
          <w:lang w:val="ru-RU"/>
        </w:rPr>
        <w:t xml:space="preserve"> в жилых домах;</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текущему ремонту конструктивных элементов жилых зданий и благоустройству придомовой территории;</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техническому обслуживанию и ремонту внутридомовых водопроводно-канализационных сетей;</w:t>
      </w:r>
    </w:p>
    <w:p w:rsidR="00795BD6" w:rsidRPr="00795BD6" w:rsidRDefault="00795BD6" w:rsidP="00795BD6">
      <w:pPr>
        <w:spacing w:after="160" w:line="360" w:lineRule="auto"/>
        <w:ind w:left="144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техническому обслуживанию и ремонту внутридомовых сетей центрального отопления.</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Гражданским кодексом Российской Федерации установлено, что собственник несет бремя содержания, принадлежащего ему имущества, если иное не предусмотрено законом или договором (статья 120).</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соответствии со ст. 39 и 158 Жилищного кодекса Российской Федерации собственники помещений в многоквартирном доме несут бремя расходов на содержание принадлежащего им помещения, общего имущества в многоквартирном доме соразмерно своей доле в праве общей долевой собственности на это имущество, путем внесения платы за содержание и ремонт жилого помещения и взносов на капитальный ремонт.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Частью 1 ст. 153 Жилищного кодекса Российской Федерации установлена обязанность граждан и организаций своевременно и в полном объеме вносить плату за жилое помещение и коммунальные услуги.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соответствии п.1 ч.2 ст.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 соответствии п. 4 ст. 158 Жилищного кодекса органами местного самоуправления устанавливается размер платы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в многоквартирном доме. Если на общем собрании собственников не утвержден перечень услуг и работ по содержанию и текущему ремонту общедомового имущества, размер платы за содержание жилого помещения органами местного самоуправления устанавливается исходя из минимального перечня услуг и работ, необходимых для обеспечения </w:t>
      </w:r>
      <w:r w:rsidRPr="00795BD6">
        <w:rPr>
          <w:rFonts w:ascii="Times New Roman" w:eastAsiaTheme="minorHAnsi" w:hAnsi="Times New Roman"/>
          <w:sz w:val="28"/>
          <w:szCs w:val="28"/>
          <w:lang w:val="ru-RU"/>
        </w:rPr>
        <w:lastRenderedPageBreak/>
        <w:t>надлежащего содержания общего имущества в многоквартирном доме, утвержденных Постановлением Правительства Российской Федерации от 03.04.2013 №290 и Постановлением Правительства РФ от 13.08.2006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 соответствии с п. 1.1 ст. 20 Жилищного кодекса РФ органы местного самоуправления уполномочены проводить проверки деятельности управляющих организаций по выполнению обязательств, предусмотренных действующим жилищным законодательством, при этом проверка финансовой деятельности управляющих компаний (аудит) не входит в полномочия органов местного самоуправления. В связи с чем, целью </w:t>
      </w:r>
      <w:r w:rsidRPr="00795BD6">
        <w:rPr>
          <w:rFonts w:ascii="Times New Roman" w:eastAsiaTheme="minorHAnsi" w:hAnsi="Times New Roman"/>
          <w:color w:val="000000" w:themeColor="text1"/>
          <w:sz w:val="28"/>
          <w:szCs w:val="28"/>
          <w:lang w:val="ru-RU"/>
        </w:rPr>
        <w:t xml:space="preserve">данной работы </w:t>
      </w:r>
      <w:r w:rsidRPr="00795BD6">
        <w:rPr>
          <w:rFonts w:ascii="Times New Roman" w:eastAsiaTheme="minorHAnsi" w:hAnsi="Times New Roman"/>
          <w:sz w:val="28"/>
          <w:szCs w:val="28"/>
          <w:lang w:val="ru-RU"/>
        </w:rPr>
        <w:t>не является проведение аудиторской проверки по установлению достоверности, полноты и соответствия действующему законодательству бухгалтерской (финансовой) отчетности, других финансовых обязательств и требований к экономическому субъекту.</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Плата за жилое помещение для собственника помещения в многоквартирном доме включает в себя:</w:t>
      </w:r>
    </w:p>
    <w:p w:rsidR="00795BD6" w:rsidRPr="00795BD6" w:rsidRDefault="00795BD6" w:rsidP="00795BD6">
      <w:pPr>
        <w:numPr>
          <w:ilvl w:val="0"/>
          <w:numId w:val="1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Плату за содержание и ремонт жилого помещения, в том числе плату за услуги и работы по управлению многоквартирным домом;</w:t>
      </w:r>
    </w:p>
    <w:p w:rsidR="00795BD6" w:rsidRPr="00795BD6" w:rsidRDefault="00795BD6" w:rsidP="00795BD6">
      <w:pPr>
        <w:numPr>
          <w:ilvl w:val="0"/>
          <w:numId w:val="1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Содержанию, текущему ремонту общего имущества в многоквартирном доме;</w:t>
      </w:r>
    </w:p>
    <w:p w:rsidR="00795BD6" w:rsidRPr="00795BD6" w:rsidRDefault="00795BD6" w:rsidP="00795BD6">
      <w:pPr>
        <w:numPr>
          <w:ilvl w:val="0"/>
          <w:numId w:val="1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Взнос на капитальный ремонт.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Расходы за содержание и ремонт жилого помещения определяются в размере, обеспечивающем содержание общего имущества в соответствие с требованиями законодательства, включая, в том числе, оплату расходов на содержание и ремонт внутридомовых инженерных систем электро-, тепло-, </w:t>
      </w:r>
      <w:r w:rsidRPr="00795BD6">
        <w:rPr>
          <w:rFonts w:ascii="Times New Roman" w:eastAsiaTheme="minorHAnsi" w:hAnsi="Times New Roman"/>
          <w:sz w:val="28"/>
          <w:szCs w:val="28"/>
          <w:lang w:val="ru-RU"/>
        </w:rPr>
        <w:lastRenderedPageBreak/>
        <w:t>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помещение и коммунальные услуги.</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Расходы на содержание и текущий ремонт общего имущества в МКД включают:</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оплату труда и отчисления на социальные нужды работников, занятых управлением МКД;</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Расходы на содержание и эксплуатацию административных помещений, включая расходы на аренду помещений, коммунальные услуги и </w:t>
      </w:r>
      <w:proofErr w:type="spellStart"/>
      <w:r w:rsidRPr="00795BD6">
        <w:rPr>
          <w:rFonts w:ascii="Times New Roman" w:eastAsiaTheme="minorHAnsi" w:hAnsi="Times New Roman"/>
          <w:sz w:val="28"/>
          <w:szCs w:val="28"/>
          <w:lang w:val="ru-RU"/>
        </w:rPr>
        <w:t>т.д</w:t>
      </w:r>
      <w:proofErr w:type="spellEnd"/>
      <w:r w:rsidRPr="00795BD6">
        <w:rPr>
          <w:rFonts w:ascii="Times New Roman" w:eastAsiaTheme="minorHAnsi" w:hAnsi="Times New Roman"/>
          <w:sz w:val="28"/>
          <w:szCs w:val="28"/>
          <w:lang w:val="ru-RU"/>
        </w:rPr>
        <w:t>;</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Другие расходы, связанные с управлением МКД (услуги ГРЦ, почтовые, телефонные расходы, расходы на содержание и эксплуатацию вычислительной, копировальной и другой оргтехники, расходы на приобретение программного обеспечения, канцелярских принадлежностей, заказ отчетности и других документов, технической литературы и т.д.).</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Проведение осмотров общего имущества. Результаты осмотра общего имущества в МКД оформляются актом осмотра, которых является основанием для принятия собственниками помещений или ответственными лицами решения о соответствии проверяемого общего имущества требованиями законодательства РФ, требованиями обеспечения безопасности граждан, а также о мерах, необходимых для устранения выявленных дефектов.</w:t>
      </w:r>
    </w:p>
    <w:p w:rsidR="00795BD6" w:rsidRPr="00795BD6" w:rsidRDefault="00795BD6" w:rsidP="00795BD6">
      <w:pPr>
        <w:numPr>
          <w:ilvl w:val="0"/>
          <w:numId w:val="1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содержание и техническое обслуживание внутридомового инженерного оборудования: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 холодного водоснабжения,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водоотведения,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горячего водоснабжения и отопления,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электроснабжения;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proofErr w:type="spellStart"/>
      <w:r w:rsidRPr="00795BD6">
        <w:rPr>
          <w:rFonts w:ascii="Times New Roman" w:eastAsiaTheme="minorHAnsi" w:hAnsi="Times New Roman"/>
          <w:sz w:val="28"/>
          <w:szCs w:val="28"/>
          <w:lang w:val="ru-RU"/>
        </w:rPr>
        <w:t>дымоудаления</w:t>
      </w:r>
      <w:proofErr w:type="spellEnd"/>
      <w:r w:rsidRPr="00795BD6">
        <w:rPr>
          <w:rFonts w:ascii="Times New Roman" w:eastAsiaTheme="minorHAnsi" w:hAnsi="Times New Roman"/>
          <w:sz w:val="28"/>
          <w:szCs w:val="28"/>
          <w:lang w:val="ru-RU"/>
        </w:rPr>
        <w:t>, пожарной сигнализации,</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вентиляционной системы и дымоходов,</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внутридомового газового оборудования,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лифтов,</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другого оборудования и внутридомовых систем,</w:t>
      </w:r>
    </w:p>
    <w:p w:rsidR="00795BD6" w:rsidRPr="00795BD6" w:rsidRDefault="00795BD6" w:rsidP="00795BD6">
      <w:pPr>
        <w:spacing w:after="160" w:line="360" w:lineRule="auto"/>
        <w:ind w:firstLine="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 поддержание помещений, входящих в состав общего имущества, в состоянии, обеспечивающем температуру и влажность в таких помещениях, установленные законодательством РФ,</w:t>
      </w:r>
    </w:p>
    <w:p w:rsidR="00795BD6" w:rsidRPr="00795BD6" w:rsidRDefault="00795BD6" w:rsidP="00795BD6">
      <w:pPr>
        <w:spacing w:after="160" w:line="360" w:lineRule="auto"/>
        <w:ind w:firstLine="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проведение обязательных в отношении общего имущества мероприятий по энергосбережению и повышению энергетической эффективности,</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обеспечение установки и ввода в эксплуатацию общедомовых приборов учетах холодной и горячей воды, тепловой и электрической энергии природного газа, их надлежащей эксплуатации (осмотры, техническое обслуживание, поверка приборов учета и т.д.)</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p>
    <w:p w:rsidR="00795BD6" w:rsidRPr="00795BD6" w:rsidRDefault="00795BD6" w:rsidP="00795BD6">
      <w:pPr>
        <w:spacing w:after="160" w:line="360" w:lineRule="auto"/>
        <w:jc w:val="center"/>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Общие принципы формирования расходов для расчета платы за содержание и ремонт жилого помещения в многоквартирных домах</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Численность персонала определяется управляющими организациями исходя из нужд самих организаций, а также специфики работ и требований санитарно-эпидемиологических органов к уборке территории, мест общего пользования, </w:t>
      </w:r>
      <w:proofErr w:type="spellStart"/>
      <w:r w:rsidRPr="00795BD6">
        <w:rPr>
          <w:rFonts w:ascii="Times New Roman" w:eastAsiaTheme="minorHAnsi" w:hAnsi="Times New Roman"/>
          <w:sz w:val="28"/>
          <w:szCs w:val="28"/>
          <w:lang w:val="ru-RU"/>
        </w:rPr>
        <w:t>мусорокамер</w:t>
      </w:r>
      <w:proofErr w:type="spellEnd"/>
      <w:r w:rsidRPr="00795BD6">
        <w:rPr>
          <w:rFonts w:ascii="Times New Roman" w:eastAsiaTheme="minorHAnsi" w:hAnsi="Times New Roman"/>
          <w:sz w:val="28"/>
          <w:szCs w:val="28"/>
          <w:lang w:val="ru-RU"/>
        </w:rPr>
        <w:t xml:space="preserve"> и обслуживанию инженерных сетей. </w:t>
      </w:r>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Перечень функций, осуществляемых персоналом управляющих компаний:</w:t>
      </w:r>
    </w:p>
    <w:p w:rsidR="00795BD6" w:rsidRPr="00795BD6" w:rsidRDefault="00795BD6" w:rsidP="00795BD6">
      <w:pPr>
        <w:numPr>
          <w:ilvl w:val="0"/>
          <w:numId w:val="1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Организация и ведение бухгалтерского учета в соответствии с едиными методическими основами бухгалтерского учета и отчетности на территории РФ;</w:t>
      </w:r>
    </w:p>
    <w:p w:rsidR="00795BD6" w:rsidRPr="00795BD6" w:rsidRDefault="00795BD6" w:rsidP="00795BD6">
      <w:pPr>
        <w:numPr>
          <w:ilvl w:val="0"/>
          <w:numId w:val="1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Документальное оформление управленческих решений, действий, связей; организация документооборота; упорядочивание и хранение исполнительной документации; контроль своевременного исполнения приказов, поручений и распоряжений.</w:t>
      </w:r>
    </w:p>
    <w:p w:rsidR="00795BD6" w:rsidRPr="00795BD6" w:rsidRDefault="00795BD6" w:rsidP="00795BD6">
      <w:pPr>
        <w:numPr>
          <w:ilvl w:val="0"/>
          <w:numId w:val="1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Обеспечение работников всем необходимым для их деятельности, прием, хранение и отпуск товарно-материальных ценностей; контроль за их исполнением. Хозяйственное обслуживание зданий и помещений в соответствии с правилами и нормами производственной санитарии и пожарной безопасности.</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p>
    <w:p w:rsidR="00795BD6" w:rsidRPr="00795BD6" w:rsidRDefault="00795BD6" w:rsidP="00795BD6">
      <w:pPr>
        <w:spacing w:after="160" w:line="360" w:lineRule="auto"/>
        <w:ind w:left="720"/>
        <w:contextualSpacing/>
        <w:jc w:val="both"/>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Технический контроль и планирование</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Основные функции: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Анализ сложившегося состояния находящегося в управлении жилищного фонда, уровня и качества предоставляемых услуг и работ, подготовка предложений по повышению качества обслуживания жилищного фонда;</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Ведение технической документации и банка данных по составу инженерного оборудования, капитальности и другим техническим параметрам зданий, сооружений, инженерных сетей;</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Составление перечня требуемых работ по обслуживанию и ремонту жилищного фонда;</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Разработка рекомендаций по методам и техническим решениям устранения обнаруженных дефектов;</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Контроль за техническим состоянием и использованием жилищного фонда, и предоставлением жилищно-коммунальных услуг:</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Обеспечение технических условий эксплуатации и осуществление контроля за правильной эксплуатацией и содержанием жилищного фонда подрядными организациями;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Контроль и обеспечение работ по подготовке жилищного фонда к сезонным условиям эксплуатации;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Контроль качества и объема выполненных работ и предоставленных услуг, приема произведенных работ и услуг согласно заключенным договорам;</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Прием и регистрация заявок, ведение учета ремонтных работ, составление перечня требуемых работ по обслуживанию и ремонту жилищного фонда;</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Проверка соблюдения потребителями жилищно-коммунальных услуг своих обязательств по договорам найма, аренды, технического обслуживания и т.д.;</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Подготовка данных для корректировки размера оплаты жилищно-коммунальных услуг в случае отклонения их качества от нормативного уровня;</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Работа с населением по ликвидации задолженности по оплате жилищно-коммунальных услуг. Принятие мер по взысканию задолженности, в том числе подготовка и направление уведомлений о необходимости погашения задолженности по оплате жилищно-коммунальных услуг, выяснения причин возникновения задолженности, анализ полученной информации и принятие решений по каждой конкретной семье.</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Прием и регистрация заявок, выяснение причин и характера. Оперативное решение вопросов о направлении бригад на места аварий. Ведение диспетчерского журнала и другой технической документации;</w:t>
      </w:r>
    </w:p>
    <w:p w:rsidR="00795BD6" w:rsidRPr="00795BD6" w:rsidRDefault="00795BD6" w:rsidP="00795BD6">
      <w:pPr>
        <w:numPr>
          <w:ilvl w:val="0"/>
          <w:numId w:val="41"/>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Осуществление связи с работниками бригад, находящихся на линии для оперативного контроля за ходом ликвидации аварий и предупреждения нарушений хода выполнения работ, а также причин, их вызывающих.</w:t>
      </w:r>
    </w:p>
    <w:p w:rsidR="00795BD6" w:rsidRPr="00795BD6" w:rsidRDefault="00795BD6" w:rsidP="00795BD6">
      <w:pPr>
        <w:spacing w:after="160" w:line="360" w:lineRule="auto"/>
        <w:jc w:val="both"/>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Финансово-экономическая деятельность</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Основные функции:</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Осуществление расчетов с подрядчиками за реализованную продукцию в соответствии с актом выполненных работ и поставленных услуг;</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Консолидация финансовых средств для расчетов с подрядчиками за выполненные работы и предоставленные услуги в соответствии с заключенными договорами, применение к подрядчикам штрафных санкций согласно заключенных договоров;</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Разработка предложений по корректировке экономически обоснованных тарифов на обслуживание и ремонт жилого фонда, подготовка материалов по указанным тарифам для утверждения органом местного самоуправления;</w:t>
      </w:r>
    </w:p>
    <w:p w:rsidR="00795BD6" w:rsidRPr="00795BD6" w:rsidRDefault="00795BD6" w:rsidP="00795BD6">
      <w:pPr>
        <w:numPr>
          <w:ilvl w:val="0"/>
          <w:numId w:val="4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Создание и ведение базы данных по объектам жилищного фонда, инженерному оборудованию, капитальности и другим параметрам жилых зданий.</w:t>
      </w:r>
    </w:p>
    <w:p w:rsidR="00795BD6" w:rsidRPr="00795BD6" w:rsidRDefault="00795BD6" w:rsidP="00795BD6">
      <w:pPr>
        <w:spacing w:after="160" w:line="360" w:lineRule="auto"/>
        <w:jc w:val="both"/>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Договорно-правовая деятельность</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Основные функции:</w:t>
      </w:r>
    </w:p>
    <w:p w:rsidR="00795BD6" w:rsidRPr="00795BD6" w:rsidRDefault="00795BD6" w:rsidP="00795BD6">
      <w:pPr>
        <w:numPr>
          <w:ilvl w:val="0"/>
          <w:numId w:val="4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Разработка и оформление договоров с организациями, обслуживающими жилищный фонд, и поставщиками коммунальных услуг и осуществление контроля за выполнением договорных обязательств;</w:t>
      </w:r>
    </w:p>
    <w:p w:rsidR="00795BD6" w:rsidRPr="00795BD6" w:rsidRDefault="00795BD6" w:rsidP="00795BD6">
      <w:pPr>
        <w:numPr>
          <w:ilvl w:val="0"/>
          <w:numId w:val="4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Заключение договоров на оказание жилищно-коммунальных услуг с собственниками жилых помещений, договоров аренды, договоров на управление недвижимым имуществом, договоров на оказание услуг по сбору платежей населения со специализированными организациями;</w:t>
      </w:r>
    </w:p>
    <w:p w:rsidR="00795BD6" w:rsidRPr="00795BD6" w:rsidRDefault="00795BD6" w:rsidP="00795BD6">
      <w:pPr>
        <w:numPr>
          <w:ilvl w:val="0"/>
          <w:numId w:val="43"/>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Рассмотрение предложений, жалоб, заявлений потребителей жилищно-коммунальных услуг по вопросам, связанным с жилищно-коммунальным обслуживанием и подготовка ответов на них.</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Фонд оплаты труда определен управляющими компаниями, исходя из утвержденных штатных расписаний, предусматривающих оплату за вредные условия труда, премии, отпускные, и нормативной численности работников для каждого вида работ.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Также в соответствии с нормами Трудового кодекса РФ, положения об оплате труда работники управляющих компаний получают заработную плату с учетом доплат за совмещение должностей, дополнительные дежурства в праздничные и выходные дни, сверхурочные работы, расширение зон обслуживания и прочие выплаты, предусмотренные законодательством.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оплату труда определены управляющими компаниями исходя из трудоемкости работ и численности рабочих, в соответствии с требованиями Отраслевого тарифного соглашения по организациям жилищно-коммунального хозяйства Республики Татарстан на 2017-2019 годы, зарегистрированного Министерством труда, занятости Республики Татарстан. Требования данного тарифного соглашения распространяются на работодателей организаций ЖКХ независимо от их организационно-правовых форм собственности и обеспечивает минимальные социальные гарантии работников предприятий.</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«Затраты на оплату труда» отражены затраты на заработную плату руководителей, специалистов и служащих, выполняющих общие функции управления на предприятии:</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Общее руководство,</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Бухгалтерский учет и финансовая деятельность, комплектование и учет кадров,</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Материально-техническое снабжение,</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Надзор и контроль за капитальным ремонтом,</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Общее делопроизводство и хозяйственное обслуживание,</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Технико-экономическое планирование,</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Организация труда и заработной платы,</w:t>
      </w:r>
    </w:p>
    <w:p w:rsidR="00795BD6" w:rsidRPr="00795BD6" w:rsidRDefault="00795BD6" w:rsidP="00795BD6">
      <w:pPr>
        <w:numPr>
          <w:ilvl w:val="0"/>
          <w:numId w:val="12"/>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Программное обеспечение и системное администрирование вычислительной техники и др.</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Отчисления на социальные нужды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По статье «Отчисления на социальные нужды» отражаются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Процент, отчисляемый на обязательное страхование от несчастных случаев на производстве и профессиональных заболеваний устанавливается управляющими компаниями индивидуально. </w:t>
      </w:r>
    </w:p>
    <w:p w:rsidR="00795BD6" w:rsidRPr="00795BD6" w:rsidRDefault="00795BD6" w:rsidP="00795BD6">
      <w:pPr>
        <w:spacing w:after="160" w:line="360" w:lineRule="auto"/>
        <w:ind w:firstLine="708"/>
        <w:jc w:val="center"/>
        <w:rPr>
          <w:rFonts w:ascii="Times New Roman" w:eastAsiaTheme="minorHAnsi" w:hAnsi="Times New Roman"/>
          <w:sz w:val="28"/>
          <w:szCs w:val="28"/>
          <w:lang w:val="ru-RU"/>
        </w:rPr>
      </w:pPr>
      <w:r w:rsidRPr="00795BD6">
        <w:rPr>
          <w:rFonts w:ascii="Times New Roman" w:eastAsiaTheme="minorHAnsi" w:hAnsi="Times New Roman"/>
          <w:sz w:val="28"/>
          <w:szCs w:val="28"/>
          <w:u w:val="single"/>
          <w:lang w:val="ru-RU"/>
        </w:rPr>
        <w:t>Материальные ресурсы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на материалы рассчитаны исходя из утвержденного собственниками жилья к исполнению на 2021 год плана текущего ремонта.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Также управляющими компаниями учтен расход материалов за предшествующий период с учетом индекса потребительских цен и увеличения площади обслуживаемого жилищного фонда. По статье материалы учтены расходы на приобретение материалов, спецодежды для рабочих, инвентаря, моющих средств. </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r w:rsidRPr="00795BD6">
        <w:rPr>
          <w:rFonts w:ascii="Times New Roman" w:eastAsiaTheme="minorHAnsi" w:hAnsi="Times New Roman"/>
          <w:sz w:val="28"/>
          <w:szCs w:val="28"/>
          <w:u w:val="single"/>
          <w:lang w:val="ru-RU"/>
        </w:rPr>
        <w:t>Прочие прямые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Прочие прямые расходы определены управляющими компаниями с учетом особенностей каждого вида услуг, исходя из их необходимости для осуществления производственного процесса. Данные затраты соответствуют организационно-экономическим условиям деятельности управляющих компаний.</w:t>
      </w:r>
    </w:p>
    <w:p w:rsidR="00795BD6" w:rsidRPr="00795BD6" w:rsidRDefault="00795BD6" w:rsidP="00795BD6">
      <w:pPr>
        <w:spacing w:after="160" w:line="360" w:lineRule="auto"/>
        <w:jc w:val="center"/>
        <w:rPr>
          <w:rFonts w:ascii="Times New Roman" w:eastAsiaTheme="minorHAnsi" w:hAnsi="Times New Roman"/>
          <w:sz w:val="28"/>
          <w:szCs w:val="28"/>
          <w:u w:val="single"/>
          <w:lang w:val="ru-RU"/>
        </w:rPr>
      </w:pPr>
      <w:proofErr w:type="spellStart"/>
      <w:r w:rsidRPr="00795BD6">
        <w:rPr>
          <w:rFonts w:ascii="Times New Roman" w:eastAsiaTheme="minorHAnsi" w:hAnsi="Times New Roman"/>
          <w:sz w:val="28"/>
          <w:szCs w:val="28"/>
          <w:u w:val="single"/>
          <w:lang w:val="ru-RU"/>
        </w:rPr>
        <w:t>Общеэксплуатационные</w:t>
      </w:r>
      <w:proofErr w:type="spellEnd"/>
      <w:r w:rsidRPr="00795BD6">
        <w:rPr>
          <w:rFonts w:ascii="Times New Roman" w:eastAsiaTheme="minorHAnsi" w:hAnsi="Times New Roman"/>
          <w:sz w:val="28"/>
          <w:szCs w:val="28"/>
          <w:u w:val="single"/>
          <w:lang w:val="ru-RU"/>
        </w:rPr>
        <w:t xml:space="preserve">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roofErr w:type="spellStart"/>
      <w:r w:rsidRPr="00795BD6">
        <w:rPr>
          <w:rFonts w:ascii="Times New Roman" w:eastAsiaTheme="minorHAnsi" w:hAnsi="Times New Roman"/>
          <w:sz w:val="28"/>
          <w:szCs w:val="28"/>
          <w:lang w:val="ru-RU"/>
        </w:rPr>
        <w:lastRenderedPageBreak/>
        <w:t>Общеэксплуатационные</w:t>
      </w:r>
      <w:proofErr w:type="spellEnd"/>
      <w:r w:rsidRPr="00795BD6">
        <w:rPr>
          <w:rFonts w:ascii="Times New Roman" w:eastAsiaTheme="minorHAnsi" w:hAnsi="Times New Roman"/>
          <w:sz w:val="28"/>
          <w:szCs w:val="28"/>
          <w:lang w:val="ru-RU"/>
        </w:rPr>
        <w:t xml:space="preserve"> расходы, как часть себестоимости представляют собой совокупность затрат по управлению, обслуживанию и организации работ подрядчика по содержанию и ремонту жилищного фонда. Данные расходы в значительной степени не связаны с прямыми затратами на содержание и ремонт жилищного фонда и неоднородны по своему экономическому содержанию.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определены управляющими компаниями путем прямого </w:t>
      </w:r>
      <w:proofErr w:type="spellStart"/>
      <w:r w:rsidRPr="00795BD6">
        <w:rPr>
          <w:rFonts w:ascii="Times New Roman" w:eastAsiaTheme="minorHAnsi" w:hAnsi="Times New Roman"/>
          <w:sz w:val="28"/>
          <w:szCs w:val="28"/>
          <w:lang w:val="ru-RU"/>
        </w:rPr>
        <w:t>калькулирования</w:t>
      </w:r>
      <w:proofErr w:type="spellEnd"/>
      <w:r w:rsidRPr="00795BD6">
        <w:rPr>
          <w:rFonts w:ascii="Times New Roman" w:eastAsiaTheme="minorHAnsi" w:hAnsi="Times New Roman"/>
          <w:sz w:val="28"/>
          <w:szCs w:val="28"/>
          <w:lang w:val="ru-RU"/>
        </w:rPr>
        <w:t xml:space="preserve"> данных расходов по статьям затрат с учетом его структуры, особенностей управления, обслуживания и организации производства.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«Затраты на командировки и перемещения» включены затраты на все виды служебных командировок работников, занятых управлением предприятия, на основе установленных законодательством норм.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 состав </w:t>
      </w:r>
      <w:proofErr w:type="spellStart"/>
      <w:r w:rsidRPr="00795BD6">
        <w:rPr>
          <w:rFonts w:ascii="Times New Roman" w:eastAsiaTheme="minorHAnsi" w:hAnsi="Times New Roman"/>
          <w:sz w:val="28"/>
          <w:szCs w:val="28"/>
          <w:lang w:val="ru-RU"/>
        </w:rPr>
        <w:t>общеэксплуатационных</w:t>
      </w:r>
      <w:proofErr w:type="spellEnd"/>
      <w:r w:rsidRPr="00795BD6">
        <w:rPr>
          <w:rFonts w:ascii="Times New Roman" w:eastAsiaTheme="minorHAnsi" w:hAnsi="Times New Roman"/>
          <w:sz w:val="28"/>
          <w:szCs w:val="28"/>
          <w:lang w:val="ru-RU"/>
        </w:rPr>
        <w:t xml:space="preserve"> расходов так же включены затраты на почтово- телеграфные расходы, амортизационные отчисления, приобретение лицензий и страховых полисов, затраты на обучение и участие в семинарах, конференциях, содержание административных зданий и помещений (отопление, освещение, водоснабжение, водоотведение, вывоз ТБО), материально-техническое и транспортное обеспечение деятельности административно-управленческого персонала организации и другие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определены расчетно-аналитическим методом, путем прямого </w:t>
      </w:r>
      <w:proofErr w:type="spellStart"/>
      <w:r w:rsidRPr="00795BD6">
        <w:rPr>
          <w:rFonts w:ascii="Times New Roman" w:eastAsiaTheme="minorHAnsi" w:hAnsi="Times New Roman"/>
          <w:sz w:val="28"/>
          <w:szCs w:val="28"/>
          <w:lang w:val="ru-RU"/>
        </w:rPr>
        <w:t>калькулирования</w:t>
      </w:r>
      <w:proofErr w:type="spellEnd"/>
      <w:r w:rsidRPr="00795BD6">
        <w:rPr>
          <w:rFonts w:ascii="Times New Roman" w:eastAsiaTheme="minorHAnsi" w:hAnsi="Times New Roman"/>
          <w:sz w:val="28"/>
          <w:szCs w:val="28"/>
          <w:lang w:val="ru-RU"/>
        </w:rPr>
        <w:t xml:space="preserve"> данных расходов по статьям затрат с учетом его структуры, особенностей управления, обслуживания и организации производства работ по соответствующей услуге.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Налоги, сборы, платежи и другие обязательные отчисления, включаемые в себестоимость услуг управляющих компаний рассчитаны в соответствие с действующим законодательством.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Также стоит отметить, что расчет размера платы за жилое помещение и коммунальные услуги, ведение базы данных потребителей, печать и доставка потребителям платежных документов, организация приема платы организациями почтовой связи, кредитными и иными организациями, взыскание просроченной задолженности в зависимости от способа управления многоквартирным домом является обязанностью управляющих организаций, ТСЖ или ЖСК.</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Согласно подпункту б пункта 38 Правил предоставления коммунальных услуг гражданам, утвержденных постановлением Правительства Российской Федерации от 23 мая 2006 года №307, в платежном документе указываются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в информационно-телекоммуникационной сети общего пользования. Указание в платежном документе номеров банковских счетов или номеров «транзитных счетов» иных лиц (в том числе расчетно-кассовых, информационно-расчетных, информационно-аналитических, вычислительных и иных подобных центров) законодательством Российской Федерации не предусмотрено».</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Таким образом, расходы по оплате услуг АО «</w:t>
      </w:r>
      <w:proofErr w:type="spellStart"/>
      <w:r w:rsidRPr="00795BD6">
        <w:rPr>
          <w:rFonts w:ascii="Times New Roman" w:eastAsiaTheme="minorHAnsi" w:hAnsi="Times New Roman"/>
          <w:sz w:val="28"/>
          <w:szCs w:val="28"/>
          <w:lang w:val="ru-RU"/>
        </w:rPr>
        <w:t>Татэнергосбыт</w:t>
      </w:r>
      <w:proofErr w:type="spellEnd"/>
      <w:r w:rsidRPr="00795BD6">
        <w:rPr>
          <w:rFonts w:ascii="Times New Roman" w:eastAsiaTheme="minorHAnsi" w:hAnsi="Times New Roman"/>
          <w:sz w:val="28"/>
          <w:szCs w:val="28"/>
          <w:lang w:val="ru-RU"/>
        </w:rPr>
        <w:t xml:space="preserve">» </w:t>
      </w:r>
      <w:proofErr w:type="gramStart"/>
      <w:r w:rsidRPr="00795BD6">
        <w:rPr>
          <w:rFonts w:ascii="Times New Roman" w:eastAsiaTheme="minorHAnsi" w:hAnsi="Times New Roman"/>
          <w:sz w:val="28"/>
          <w:szCs w:val="28"/>
          <w:lang w:val="ru-RU"/>
        </w:rPr>
        <w:t>включаются  в</w:t>
      </w:r>
      <w:proofErr w:type="gramEnd"/>
      <w:r w:rsidRPr="00795BD6">
        <w:rPr>
          <w:rFonts w:ascii="Times New Roman" w:eastAsiaTheme="minorHAnsi" w:hAnsi="Times New Roman"/>
          <w:sz w:val="28"/>
          <w:szCs w:val="28"/>
          <w:lang w:val="ru-RU"/>
        </w:rPr>
        <w:t xml:space="preserve"> состав затрат управляющей компании.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Стоит отметить, что себестоимость размера платы (цены) по жилищным услугам складывается из перечисленных статей расходов. При расчете предложений размера платы по жилищным услугам, кроме расчетного метода был использован также и экспертный.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 целью стимулирования оптимизации расходов, а также с целью сохранения доступности для населения жилищно-коммунальных услуг, при формировании предложений по размеру платы (цены) по некоторым видам </w:t>
      </w:r>
      <w:r w:rsidRPr="00795BD6">
        <w:rPr>
          <w:rFonts w:ascii="Times New Roman" w:eastAsiaTheme="minorHAnsi" w:hAnsi="Times New Roman"/>
          <w:sz w:val="28"/>
          <w:szCs w:val="28"/>
          <w:lang w:val="ru-RU"/>
        </w:rPr>
        <w:lastRenderedPageBreak/>
        <w:t xml:space="preserve">услуг полученные значения тарифов были скорректированы в сторону уменьшения.   </w:t>
      </w: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r w:rsidRPr="00795BD6">
        <w:rPr>
          <w:rFonts w:ascii="Times New Roman" w:eastAsiaTheme="majorEastAsia" w:hAnsi="Times New Roman" w:cstheme="majorBidi"/>
          <w:sz w:val="28"/>
          <w:szCs w:val="32"/>
          <w:lang w:val="ru-RU"/>
        </w:rPr>
        <w:t>АНАЛИЗ ЗАТРАТ ПО УСЛУГЕ «УПРАВЛЕНИЕ ЖИЛИЩНЫМ ФОНДОМ»</w:t>
      </w:r>
    </w:p>
    <w:p w:rsidR="00795BD6" w:rsidRPr="00795BD6" w:rsidRDefault="00795BD6" w:rsidP="00795BD6">
      <w:pPr>
        <w:spacing w:after="160" w:line="360" w:lineRule="auto"/>
        <w:ind w:left="1428"/>
        <w:contextualSpacing/>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Функция управления жилищным фондом состоит в формировании заказа на работы по содержанию, обслуживанию и ремонту жилищного фонда и на поставку коммунальных услуг:</w:t>
      </w:r>
    </w:p>
    <w:p w:rsidR="00795BD6" w:rsidRPr="00795BD6" w:rsidRDefault="00795BD6" w:rsidP="00795BD6">
      <w:pPr>
        <w:numPr>
          <w:ilvl w:val="0"/>
          <w:numId w:val="22"/>
        </w:numPr>
        <w:spacing w:after="160" w:line="360" w:lineRule="auto"/>
        <w:ind w:left="0"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Управляющая компания на основании и в соответствии с договорами с подрядными организациями- исполнителями контролирует и обеспечивает соблюдение последними установленных стандартов и (или) нормативных условий проживания и параметров качества жилищных и коммунальных услуг.</w:t>
      </w:r>
    </w:p>
    <w:p w:rsidR="00795BD6" w:rsidRPr="00795BD6" w:rsidRDefault="00795BD6" w:rsidP="00795BD6">
      <w:pPr>
        <w:numPr>
          <w:ilvl w:val="0"/>
          <w:numId w:val="22"/>
        </w:numPr>
        <w:spacing w:after="160" w:line="360" w:lineRule="auto"/>
        <w:ind w:left="0"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Отвечает перед потребителем за полноту, своевременность и качество услуг исполнителя, за возможные последствия нарушений стандартов и (или) нормативов.</w:t>
      </w:r>
    </w:p>
    <w:p w:rsidR="00795BD6" w:rsidRPr="00795BD6" w:rsidRDefault="00795BD6" w:rsidP="00795BD6">
      <w:pPr>
        <w:numPr>
          <w:ilvl w:val="0"/>
          <w:numId w:val="22"/>
        </w:numPr>
        <w:spacing w:after="160" w:line="360" w:lineRule="auto"/>
        <w:ind w:left="0"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Информирует потребителя о порядке предоставления жилищно-коммунальных услуг и т.д. (более полный перечень функций по управлению жилищным фондом изложен в вводной части).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формировании тарифов к экономически обоснованным затратам отнесены только те расходы, которые по своему экономическому содержанию непосредственно относятся к функции управления.</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Таким образом, основными статьями расходов являются оплата труда административно-управленческого персонала, отчисления на социальные нужды, прочие прямые расходы, в числе которых входит оплата услуг городского расчетного центра, </w:t>
      </w: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по статье оплата труда административно-управленческого персонала определены управляющими компаниями, исходя из утвержденных штатных расписаний. В соответствии с нормами Трудового кодекса РФ, положениями об оплате труда работники управляющих компаний получают заработную плату с учетом доплат за совмещение должностей, дополнительные дежурства в праздничные и выходные дни, сверхурочные работы, расширение зон обслуживания и прочие выплаты, предусмотренные законодательством.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 статье «Отчисления на социальные нужды» отражаются суммы страховых взносов, обязательных отчислений по установленным законодательством Российской Федерации нормам в связи с обязательным </w:t>
      </w:r>
      <w:r w:rsidRPr="00795BD6">
        <w:rPr>
          <w:rFonts w:ascii="Times New Roman" w:eastAsiaTheme="minorHAnsi" w:hAnsi="Times New Roman"/>
          <w:sz w:val="28"/>
          <w:szCs w:val="28"/>
          <w:lang w:val="ru-RU"/>
        </w:rPr>
        <w:lastRenderedPageBreak/>
        <w:t>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Процент, отчисляемый на обязательное страхование от несчастных случаев на производстве и профессиональных заболеваний устанавливается управляющими компаниями индивидуально.</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w:t>
      </w: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 отражены затраты по управлению, обслуживанию и организации работ по управлению жилищным фондом - канцелярские, командировочные расходы, арендные платежи, услуги связи и т.д.</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Управляющими компаниями определены расходы, согласно фактических затрат за 9 месяцев 2020 года с применением индекса изменения затрат на 2021 год и экономически обоснованных расходов, учитывая специфику осуществления управления жилищным фондом.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таблице 1 представлен расчет предложения платы (цены) по услуге «управление жилищным фондом».</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1. Затраты по услуге «управление жилищным фондом»</w:t>
      </w:r>
    </w:p>
    <w:tbl>
      <w:tblPr>
        <w:tblW w:w="9067" w:type="dxa"/>
        <w:tblInd w:w="113" w:type="dxa"/>
        <w:tblLook w:val="04A0" w:firstRow="1" w:lastRow="0" w:firstColumn="1" w:lastColumn="0" w:noHBand="0" w:noVBand="1"/>
      </w:tblPr>
      <w:tblGrid>
        <w:gridCol w:w="5382"/>
        <w:gridCol w:w="1701"/>
        <w:gridCol w:w="1984"/>
      </w:tblGrid>
      <w:tr w:rsidR="00795BD6" w:rsidRPr="00795BD6" w:rsidTr="008D620A">
        <w:trPr>
          <w:trHeight w:val="63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факт 9 месяцев 2020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прогноз 1 полугодие 2021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 xml:space="preserve">Площадь, в тыс. </w:t>
            </w:r>
            <w:proofErr w:type="spellStart"/>
            <w:r w:rsidRPr="00795BD6">
              <w:rPr>
                <w:rFonts w:ascii="Times New Roman" w:hAnsi="Times New Roman"/>
                <w:b/>
                <w:bCs/>
                <w:color w:val="000000"/>
                <w:lang w:val="ru-RU" w:eastAsia="ru-RU"/>
              </w:rPr>
              <w:t>кв.м</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9 395,14</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9 412,07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 xml:space="preserve">Оплата труда АУП, </w:t>
            </w:r>
            <w:proofErr w:type="spellStart"/>
            <w:r w:rsidRPr="00795BD6">
              <w:rPr>
                <w:rFonts w:ascii="Times New Roman" w:hAnsi="Times New Roman"/>
                <w:b/>
                <w:bCs/>
                <w:color w:val="000000"/>
                <w:lang w:val="ru-RU" w:eastAsia="ru-RU"/>
              </w:rPr>
              <w:t>тыс.руб</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102 223,15</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73 210,50</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Отчисления на социальные нужды, тыс. руб.</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27 309,24</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22 148,08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 xml:space="preserve">Прочие прямые </w:t>
            </w:r>
            <w:proofErr w:type="spellStart"/>
            <w:r w:rsidRPr="00795BD6">
              <w:rPr>
                <w:rFonts w:ascii="Times New Roman" w:hAnsi="Times New Roman"/>
                <w:b/>
                <w:bCs/>
                <w:color w:val="000000"/>
                <w:lang w:val="ru-RU" w:eastAsia="ru-RU"/>
              </w:rPr>
              <w:t>расходы,в</w:t>
            </w:r>
            <w:proofErr w:type="spellEnd"/>
            <w:r w:rsidRPr="00795BD6">
              <w:rPr>
                <w:rFonts w:ascii="Times New Roman" w:hAnsi="Times New Roman"/>
                <w:b/>
                <w:bCs/>
                <w:color w:val="000000"/>
                <w:lang w:val="ru-RU" w:eastAsia="ru-RU"/>
              </w:rPr>
              <w:t xml:space="preserve"> тыс. </w:t>
            </w:r>
            <w:proofErr w:type="spellStart"/>
            <w:r w:rsidRPr="00795BD6">
              <w:rPr>
                <w:rFonts w:ascii="Times New Roman" w:hAnsi="Times New Roman"/>
                <w:b/>
                <w:bCs/>
                <w:color w:val="000000"/>
                <w:lang w:val="ru-RU" w:eastAsia="ru-RU"/>
              </w:rPr>
              <w:t>руб</w:t>
            </w:r>
            <w:proofErr w:type="spellEnd"/>
            <w:r w:rsidRPr="00795BD6">
              <w:rPr>
                <w:rFonts w:ascii="Times New Roman" w:hAnsi="Times New Roman"/>
                <w:b/>
                <w:bCs/>
                <w:color w:val="000000"/>
                <w:lang w:val="ru-RU" w:eastAsia="ru-RU"/>
              </w:rPr>
              <w:t xml:space="preserve">, в </w:t>
            </w:r>
            <w:proofErr w:type="spellStart"/>
            <w:r w:rsidRPr="00795BD6">
              <w:rPr>
                <w:rFonts w:ascii="Times New Roman" w:hAnsi="Times New Roman"/>
                <w:b/>
                <w:bCs/>
                <w:color w:val="000000"/>
                <w:lang w:val="ru-RU" w:eastAsia="ru-RU"/>
              </w:rPr>
              <w:t>т.ч</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81 329,30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57 688,85</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Услуги АО "</w:t>
            </w:r>
            <w:proofErr w:type="spellStart"/>
            <w:r w:rsidRPr="00795BD6">
              <w:rPr>
                <w:rFonts w:ascii="Times New Roman" w:hAnsi="Times New Roman"/>
                <w:i/>
                <w:iCs/>
                <w:color w:val="000000"/>
                <w:lang w:val="ru-RU" w:eastAsia="ru-RU"/>
              </w:rPr>
              <w:t>Татэнергосбыт</w:t>
            </w:r>
            <w:proofErr w:type="spellEnd"/>
            <w:r w:rsidRPr="00795BD6">
              <w:rPr>
                <w:rFonts w:ascii="Times New Roman" w:hAnsi="Times New Roman"/>
                <w:i/>
                <w:iCs/>
                <w:color w:val="000000"/>
                <w:lang w:val="ru-RU"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74 706,30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53 387,68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proofErr w:type="spellStart"/>
            <w:r w:rsidRPr="00795BD6">
              <w:rPr>
                <w:rFonts w:ascii="Times New Roman" w:hAnsi="Times New Roman"/>
                <w:i/>
                <w:iCs/>
                <w:color w:val="000000"/>
                <w:lang w:val="ru-RU" w:eastAsia="ru-RU"/>
              </w:rPr>
              <w:t>Общеэксплуатационные</w:t>
            </w:r>
            <w:proofErr w:type="spellEnd"/>
            <w:r w:rsidRPr="00795BD6">
              <w:rPr>
                <w:rFonts w:ascii="Times New Roman" w:hAnsi="Times New Roman"/>
                <w:i/>
                <w:iCs/>
                <w:color w:val="000000"/>
                <w:lang w:val="ru-RU" w:eastAsia="ru-RU"/>
              </w:rPr>
              <w:t xml:space="preserve"> расходы, в тыс. руб., в </w:t>
            </w:r>
            <w:proofErr w:type="spellStart"/>
            <w:r w:rsidRPr="00795BD6">
              <w:rPr>
                <w:rFonts w:ascii="Times New Roman" w:hAnsi="Times New Roman"/>
                <w:i/>
                <w:iCs/>
                <w:color w:val="000000"/>
                <w:lang w:val="ru-RU" w:eastAsia="ru-RU"/>
              </w:rPr>
              <w:t>т.ч</w:t>
            </w:r>
            <w:proofErr w:type="spellEnd"/>
            <w:r w:rsidRPr="00795BD6">
              <w:rPr>
                <w:rFonts w:ascii="Times New Roman" w:hAnsi="Times New Roman"/>
                <w:i/>
                <w:iCs/>
                <w:color w:val="000000"/>
                <w:lang w:val="ru-RU"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32 075,39</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22 372,67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Услуги связи (диспетчерская служба, интернет, служба)</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3 472,86</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2 521,47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lastRenderedPageBreak/>
              <w:t>Содержание оргтехники, сервера, диспетчеризации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2 505,14</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1 679,58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канцелярские товары</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1 296,50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862,81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командировочные расходы</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354,50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241,18</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транспорт</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6 088,40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3 684,97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lang w:val="ru-RU" w:eastAsia="ru-RU"/>
              </w:rPr>
            </w:pPr>
            <w:r w:rsidRPr="00795BD6">
              <w:rPr>
                <w:rFonts w:ascii="Times New Roman" w:hAnsi="Times New Roman"/>
                <w:color w:val="000000"/>
                <w:lang w:val="ru-RU" w:eastAsia="ru-RU"/>
              </w:rPr>
              <w:t>госпошлина в суды</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1 386,90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1 105,19</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аудиторские услуги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384,00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243,53</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коммунальные услуги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2 018,62</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1 366,89</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аренда помещения</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13 424,07</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9 689,82</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повышение квалификации</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463,20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393,37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i/>
                <w:iCs/>
                <w:color w:val="000000"/>
                <w:lang w:val="ru-RU" w:eastAsia="ru-RU"/>
              </w:rPr>
            </w:pPr>
            <w:r w:rsidRPr="00795BD6">
              <w:rPr>
                <w:rFonts w:ascii="Times New Roman" w:hAnsi="Times New Roman"/>
                <w:i/>
                <w:iCs/>
                <w:color w:val="000000"/>
                <w:lang w:val="ru-RU" w:eastAsia="ru-RU"/>
              </w:rPr>
              <w:t>медицинский осмотр работников</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681,20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i/>
                <w:iCs/>
                <w:color w:val="000000"/>
                <w:sz w:val="24"/>
                <w:szCs w:val="24"/>
                <w:lang w:val="ru-RU" w:eastAsia="ru-RU"/>
              </w:rPr>
            </w:pPr>
            <w:r w:rsidRPr="00795BD6">
              <w:rPr>
                <w:rFonts w:ascii="Times New Roman" w:hAnsi="Times New Roman"/>
                <w:i/>
                <w:iCs/>
                <w:color w:val="000000"/>
                <w:sz w:val="24"/>
                <w:szCs w:val="24"/>
                <w:lang w:val="ru-RU" w:eastAsia="ru-RU"/>
              </w:rPr>
              <w:t>583,86</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i/>
                <w:iCs/>
                <w:color w:val="000000"/>
                <w:lang w:val="ru-RU" w:eastAsia="ru-RU"/>
              </w:rPr>
            </w:pPr>
            <w:r w:rsidRPr="00795BD6">
              <w:rPr>
                <w:rFonts w:ascii="Times New Roman" w:hAnsi="Times New Roman"/>
                <w:b/>
                <w:bCs/>
                <w:i/>
                <w:iCs/>
                <w:color w:val="000000"/>
                <w:lang w:val="ru-RU" w:eastAsia="ru-RU"/>
              </w:rPr>
              <w:t xml:space="preserve">Прочие, в тыс. </w:t>
            </w:r>
            <w:proofErr w:type="spellStart"/>
            <w:r w:rsidRPr="00795BD6">
              <w:rPr>
                <w:rFonts w:ascii="Times New Roman" w:hAnsi="Times New Roman"/>
                <w:b/>
                <w:bCs/>
                <w:i/>
                <w:iCs/>
                <w:color w:val="000000"/>
                <w:lang w:val="ru-RU" w:eastAsia="ru-RU"/>
              </w:rPr>
              <w:t>руб</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20 276,40</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14 872,20</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
                <w:bCs/>
                <w:color w:val="000000"/>
                <w:lang w:val="ru-RU" w:eastAsia="ru-RU"/>
              </w:rPr>
            </w:pPr>
            <w:r w:rsidRPr="00795BD6">
              <w:rPr>
                <w:rFonts w:ascii="Times New Roman" w:hAnsi="Times New Roman"/>
                <w:b/>
                <w:bCs/>
                <w:color w:val="000000"/>
                <w:lang w:val="ru-RU" w:eastAsia="ru-RU"/>
              </w:rPr>
              <w:t>ВСЕГО РАСХОДОВ, в тыс. руб.</w:t>
            </w:r>
          </w:p>
        </w:tc>
        <w:tc>
          <w:tcPr>
            <w:tcW w:w="170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263 213,49</w:t>
            </w:r>
          </w:p>
        </w:tc>
        <w:tc>
          <w:tcPr>
            <w:tcW w:w="1984"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
                <w:bCs/>
                <w:color w:val="000000"/>
                <w:sz w:val="24"/>
                <w:szCs w:val="24"/>
                <w:lang w:val="ru-RU" w:eastAsia="ru-RU"/>
              </w:rPr>
            </w:pPr>
            <w:r w:rsidRPr="00795BD6">
              <w:rPr>
                <w:rFonts w:ascii="Times New Roman" w:hAnsi="Times New Roman"/>
                <w:b/>
                <w:bCs/>
                <w:color w:val="000000"/>
                <w:sz w:val="24"/>
                <w:szCs w:val="24"/>
                <w:lang w:val="ru-RU" w:eastAsia="ru-RU"/>
              </w:rPr>
              <w:t>190 292,30</w:t>
            </w:r>
          </w:p>
        </w:tc>
      </w:tr>
    </w:tbl>
    <w:p w:rsidR="00795BD6" w:rsidRPr="00795BD6" w:rsidRDefault="00795BD6" w:rsidP="00795BD6">
      <w:pPr>
        <w:spacing w:after="160" w:line="360" w:lineRule="auto"/>
        <w:ind w:firstLine="709"/>
        <w:jc w:val="both"/>
        <w:rPr>
          <w:rFonts w:ascii="Times New Roman" w:eastAsiaTheme="minorHAnsi" w:hAnsi="Times New Roman"/>
          <w:sz w:val="28"/>
          <w:szCs w:val="28"/>
          <w:highlight w:val="green"/>
          <w:lang w:val="ru-RU"/>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прогнозная расчетная себестоимость размера платы (цены) по услуге «управление жилищным фондом»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190 292,30 тыс.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 xml:space="preserve">/9 412,07 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3,37 </w:t>
      </w:r>
      <w:proofErr w:type="spellStart"/>
      <w:proofErr w:type="gramStart"/>
      <w:r w:rsidRPr="00795BD6">
        <w:rPr>
          <w:rFonts w:ascii="Times New Roman" w:eastAsiaTheme="minorHAnsi" w:hAnsi="Times New Roman"/>
          <w:sz w:val="28"/>
          <w:szCs w:val="28"/>
          <w:lang w:val="ru-RU"/>
        </w:rPr>
        <w:t>руб.с</w:t>
      </w:r>
      <w:proofErr w:type="spellEnd"/>
      <w:proofErr w:type="gramEnd"/>
      <w:r w:rsidRPr="00795BD6">
        <w:rPr>
          <w:rFonts w:ascii="Times New Roman" w:eastAsiaTheme="minorHAnsi" w:hAnsi="Times New Roman"/>
          <w:sz w:val="28"/>
          <w:szCs w:val="28"/>
          <w:lang w:val="ru-RU"/>
        </w:rPr>
        <w:t xml:space="preserve">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0,26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Таким образом, согласно произведенным расчетам экономически обоснованным размером платы (цены) по услуге «управление жилищным фондом» является 3,10 руб. с кв. метра. </w:t>
      </w: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r w:rsidRPr="00795BD6">
        <w:rPr>
          <w:rFonts w:ascii="Times New Roman" w:eastAsiaTheme="majorEastAsia" w:hAnsi="Times New Roman" w:cstheme="majorBidi"/>
          <w:sz w:val="28"/>
          <w:szCs w:val="32"/>
          <w:lang w:val="ru-RU"/>
        </w:rPr>
        <w:t>АНАЛИЗ ЗАТРАТ ПО САНИТАРНОМУ СОДЕРЖАНИЮ И САНИТАРНОЙ ОЧИСТКЕ ЖИЛЫХ ЗДАНИЙ И ПРИДОМОВОЙ ТЕРРИТОРИИ.</w:t>
      </w:r>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Управляющими компаниями города Набережные Челны оказываются следующие виды услуг по санитарному содержанию и санитарной очистке жилых зданий и придомовой территории:</w:t>
      </w:r>
    </w:p>
    <w:p w:rsidR="00795BD6" w:rsidRPr="00795BD6" w:rsidRDefault="00795BD6" w:rsidP="00795BD6">
      <w:pPr>
        <w:numPr>
          <w:ilvl w:val="0"/>
          <w:numId w:val="44"/>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Работы по уборке внутридомовых мест общего пользования,</w:t>
      </w:r>
    </w:p>
    <w:p w:rsidR="00795BD6" w:rsidRPr="00795BD6" w:rsidRDefault="00795BD6" w:rsidP="00795BD6">
      <w:pPr>
        <w:numPr>
          <w:ilvl w:val="0"/>
          <w:numId w:val="44"/>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Работы по уборке и очистке придомовой территории,</w:t>
      </w:r>
    </w:p>
    <w:p w:rsidR="00795BD6" w:rsidRPr="00795BD6" w:rsidRDefault="00795BD6" w:rsidP="00795BD6">
      <w:pPr>
        <w:numPr>
          <w:ilvl w:val="0"/>
          <w:numId w:val="44"/>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Работы по обслуживанию мусоропроводов в жилых домах.</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sz w:val="28"/>
          <w:szCs w:val="26"/>
          <w:lang w:val="ru-RU"/>
        </w:rPr>
      </w:pPr>
      <w:r w:rsidRPr="00795BD6">
        <w:rPr>
          <w:rFonts w:ascii="Times New Roman" w:eastAsiaTheme="majorEastAsia" w:hAnsi="Times New Roman" w:cstheme="majorBidi"/>
          <w:sz w:val="28"/>
          <w:szCs w:val="26"/>
          <w:lang w:val="ru-RU"/>
        </w:rPr>
        <w:t>Анализ затрат на услугу по уборке внутридомовых мест общего пользования</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анализе затрат на услугу по уборке внутридомовых мест общего пользования, стоит отметить, что работы по уборке внутридомовых мест общего пользования включают: влажное подметание и мытье лестничных площадок и маршей, обметание пыли с потолков, влажную протирка пыли с колпаков светильников, протирка пыли с подоконников в помещениях общего пользования,  мытье и протирка дверей в помещениях общего пользования, мытье и протирка оконных рам и переплетов в помещениях общего пользования, мытье и протирка легкодоступных стекол в окнах в помещениях общего пользования, обметание пыли и паутины с потолков, обметание и протирка почтовых ящиков, влажная протирка перил, влажная уборка отопительных приборов, обметание межэтажных щитков.</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Исходя из вышеизложенного стоимость услуги по уборке внутридомовых мест общего пользования складывается из следующих статей: оплата труда персонала, отчисления на социальные нужды, материалы, прочие прямые расходы, а также </w:t>
      </w:r>
      <w:proofErr w:type="spellStart"/>
      <w:r w:rsidRPr="00795BD6">
        <w:rPr>
          <w:rFonts w:ascii="Times New Roman" w:eastAsiaTheme="minorHAnsi" w:hAnsi="Times New Roman"/>
          <w:sz w:val="28"/>
          <w:szCs w:val="28"/>
          <w:lang w:val="ru-RU"/>
        </w:rPr>
        <w:t>общеэкплуатационные</w:t>
      </w:r>
      <w:proofErr w:type="spellEnd"/>
      <w:r w:rsidRPr="00795BD6">
        <w:rPr>
          <w:rFonts w:ascii="Times New Roman" w:eastAsiaTheme="minorHAnsi" w:hAnsi="Times New Roman"/>
          <w:sz w:val="28"/>
          <w:szCs w:val="28"/>
          <w:lang w:val="ru-RU"/>
        </w:rPr>
        <w:t xml:space="preserve"> расходы.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В таблице 2 представлен расчет предложения платы (цены) по услуге «уборка внутридомовых мест общего пользования».</w:t>
      </w:r>
    </w:p>
    <w:p w:rsidR="00795BD6" w:rsidRPr="00795BD6" w:rsidRDefault="00795BD6" w:rsidP="00795BD6">
      <w:pPr>
        <w:spacing w:after="160" w:line="360" w:lineRule="auto"/>
        <w:ind w:left="720"/>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2. Затраты по услуге «уборка внутридомовых мест общего пользования».</w:t>
      </w:r>
    </w:p>
    <w:tbl>
      <w:tblPr>
        <w:tblW w:w="9234" w:type="dxa"/>
        <w:tblInd w:w="113" w:type="dxa"/>
        <w:tblLook w:val="04A0" w:firstRow="1" w:lastRow="0" w:firstColumn="1" w:lastColumn="0" w:noHBand="0" w:noVBand="1"/>
      </w:tblPr>
      <w:tblGrid>
        <w:gridCol w:w="5382"/>
        <w:gridCol w:w="1985"/>
        <w:gridCol w:w="1867"/>
      </w:tblGrid>
      <w:tr w:rsidR="00795BD6" w:rsidRPr="00795BD6" w:rsidTr="008D620A">
        <w:trPr>
          <w:trHeight w:val="63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186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тыс. </w:t>
            </w:r>
            <w:proofErr w:type="spellStart"/>
            <w:r w:rsidRPr="00795BD6">
              <w:rPr>
                <w:rFonts w:ascii="Times New Roman" w:hAnsi="Times New Roman"/>
                <w:bCs/>
                <w:color w:val="000000"/>
                <w:sz w:val="24"/>
                <w:szCs w:val="24"/>
                <w:lang w:val="ru-RU" w:eastAsia="ru-RU"/>
              </w:rPr>
              <w:t>кв.м</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9 274,36</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9 291,27</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тыс.рублей</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98 470,08</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67 591,22</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26 812,65</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20 382,31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Материалы, в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6 269,18</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4 605,91</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Прочие прямые расходы,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3 281,09</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2 249,66</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lastRenderedPageBreak/>
              <w:t>Общеэксплуатационные</w:t>
            </w:r>
            <w:proofErr w:type="spellEnd"/>
            <w:r w:rsidRPr="00795BD6">
              <w:rPr>
                <w:rFonts w:ascii="Times New Roman" w:hAnsi="Times New Roman"/>
                <w:bCs/>
                <w:color w:val="000000"/>
                <w:sz w:val="24"/>
                <w:szCs w:val="24"/>
                <w:lang w:val="ru-RU" w:eastAsia="ru-RU"/>
              </w:rPr>
              <w:t xml:space="preserve"> расходы, в тыс. руб., в </w:t>
            </w:r>
            <w:proofErr w:type="spellStart"/>
            <w:r w:rsidRPr="00795BD6">
              <w:rPr>
                <w:rFonts w:ascii="Times New Roman" w:hAnsi="Times New Roman"/>
                <w:bCs/>
                <w:color w:val="000000"/>
                <w:sz w:val="24"/>
                <w:szCs w:val="24"/>
                <w:lang w:val="ru-RU" w:eastAsia="ru-RU"/>
              </w:rPr>
              <w:t>т.ч</w:t>
            </w:r>
            <w:proofErr w:type="spellEnd"/>
            <w:r w:rsidRPr="00795BD6">
              <w:rPr>
                <w:rFonts w:ascii="Times New Roman" w:hAnsi="Times New Roman"/>
                <w:bCs/>
                <w:color w:val="000000"/>
                <w:sz w:val="24"/>
                <w:szCs w:val="24"/>
                <w:lang w:val="ru-RU"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30 516,99</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18 113,40</w:t>
            </w:r>
          </w:p>
        </w:tc>
      </w:tr>
      <w:tr w:rsidR="00795BD6" w:rsidRPr="00795BD6" w:rsidTr="008D620A">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ВСЕГО РАСХОДОВ, в тыс. руб.</w:t>
            </w:r>
          </w:p>
        </w:tc>
        <w:tc>
          <w:tcPr>
            <w:tcW w:w="198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165 349,98</w:t>
            </w:r>
          </w:p>
        </w:tc>
        <w:tc>
          <w:tcPr>
            <w:tcW w:w="186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112 942,50</w:t>
            </w:r>
          </w:p>
        </w:tc>
      </w:tr>
    </w:tbl>
    <w:p w:rsidR="00795BD6" w:rsidRPr="00795BD6" w:rsidRDefault="00795BD6" w:rsidP="00795BD6">
      <w:pPr>
        <w:spacing w:after="16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9"/>
        <w:jc w:val="both"/>
        <w:rPr>
          <w:rFonts w:ascii="Times New Roman" w:eastAsiaTheme="minorHAnsi" w:hAnsi="Times New Roman"/>
          <w:color w:val="000000" w:themeColor="text1"/>
          <w:sz w:val="28"/>
          <w:szCs w:val="28"/>
          <w:lang w:val="ru-RU"/>
        </w:rPr>
      </w:pPr>
      <w:r w:rsidRPr="00795BD6">
        <w:rPr>
          <w:rFonts w:ascii="Times New Roman" w:eastAsiaTheme="minorHAnsi" w:hAnsi="Times New Roman"/>
          <w:sz w:val="28"/>
          <w:szCs w:val="28"/>
          <w:lang w:val="ru-RU"/>
        </w:rPr>
        <w:t xml:space="preserve">Расходы по оплате труда рабочих рассчитаны управляющими компаниями исходя из количества персонала, занятого уборкой </w:t>
      </w:r>
      <w:r w:rsidRPr="00795BD6">
        <w:rPr>
          <w:rFonts w:ascii="Times New Roman" w:eastAsiaTheme="minorHAnsi" w:hAnsi="Times New Roman"/>
          <w:color w:val="000000" w:themeColor="text1"/>
          <w:sz w:val="28"/>
          <w:szCs w:val="28"/>
          <w:lang w:val="ru-RU"/>
        </w:rPr>
        <w:t xml:space="preserve">внутридомовых мест общего пользования, который зависит от периодичности уборочных работ различных элементов и оборудования лестничных клеток.  </w:t>
      </w:r>
    </w:p>
    <w:p w:rsidR="00795BD6" w:rsidRPr="00795BD6" w:rsidRDefault="00795BD6" w:rsidP="00795BD6">
      <w:pPr>
        <w:spacing w:after="160" w:line="360" w:lineRule="auto"/>
        <w:ind w:firstLine="708"/>
        <w:jc w:val="both"/>
        <w:rPr>
          <w:rFonts w:ascii="Times New Roman" w:eastAsiaTheme="minorHAnsi" w:hAnsi="Times New Roman"/>
          <w:color w:val="000000" w:themeColor="text1"/>
          <w:sz w:val="28"/>
          <w:szCs w:val="28"/>
          <w:lang w:val="ru-RU"/>
        </w:rPr>
      </w:pPr>
      <w:r w:rsidRPr="00795BD6">
        <w:rPr>
          <w:rFonts w:ascii="Times New Roman" w:eastAsiaTheme="minorHAnsi" w:hAnsi="Times New Roman"/>
          <w:color w:val="000000" w:themeColor="text1"/>
          <w:sz w:val="28"/>
          <w:szCs w:val="28"/>
          <w:lang w:val="ru-RU"/>
        </w:rPr>
        <w:t>Расходы по оплате труда основного производственного персонала приняты с ростом в связи с увеличением МРОТ по Республике Татарстан с 01 января 2021 года.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«материалы» определены расходы на материальные ресурсы, непосредственно используемые на обеспечение санитарного жилых домов. Затраты по статье «Материалы» рассчитаны с учетом выдачи инвентаря и расхода иных обязательных материалов, необходимых для осуществления работ по уборке внутридомовых мест общего пользования с учетом объемов выполняемых работ, а также на основании анализа использования денежных средств по данной статье за предыдущий период.</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eastAsiaTheme="minorHAnsi" w:hAnsi="Times New Roman"/>
          <w:sz w:val="28"/>
          <w:szCs w:val="28"/>
          <w:lang w:val="ru-RU"/>
        </w:rPr>
        <w:tab/>
        <w:t xml:space="preserve">Исходя из данных изложенных в таблице 2 следует, что наиболее высокий рост расходов наблюдается по статье «отчисления на социальные нужды», который обусловлен увеличением процента отчисления некоторыми управляющими компаниями на социальные нужды до 30%.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прогнозная расчетная себестоимость размера платы (цены) по услуге «уборка внутридомовых мест общего пользования»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hAnsi="Times New Roman"/>
          <w:bCs/>
          <w:color w:val="000000"/>
          <w:sz w:val="28"/>
          <w:szCs w:val="28"/>
          <w:lang w:val="ru-RU" w:eastAsia="ru-RU"/>
        </w:rPr>
        <w:t>112 349,98</w:t>
      </w:r>
      <w:r w:rsidRPr="00795BD6">
        <w:rPr>
          <w:rFonts w:ascii="Times New Roman" w:eastAsiaTheme="minorHAnsi" w:hAnsi="Times New Roman"/>
          <w:sz w:val="28"/>
          <w:szCs w:val="28"/>
          <w:lang w:val="ru-RU"/>
        </w:rPr>
        <w:t>. руб./</w:t>
      </w:r>
      <w:r w:rsidRPr="00795BD6">
        <w:rPr>
          <w:rFonts w:ascii="Times New Roman" w:hAnsi="Times New Roman"/>
          <w:color w:val="000000"/>
          <w:sz w:val="28"/>
          <w:szCs w:val="28"/>
          <w:lang w:val="ru-RU" w:eastAsia="ru-RU"/>
        </w:rPr>
        <w:t xml:space="preserve"> </w:t>
      </w:r>
      <w:r w:rsidRPr="00795BD6">
        <w:rPr>
          <w:rFonts w:ascii="Times New Roman" w:hAnsi="Times New Roman"/>
          <w:bCs/>
          <w:color w:val="000000"/>
          <w:sz w:val="28"/>
          <w:szCs w:val="28"/>
          <w:lang w:val="ru-RU" w:eastAsia="ru-RU"/>
        </w:rPr>
        <w:t>9 291,27</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2,01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0,06 руб.</w:t>
      </w:r>
    </w:p>
    <w:p w:rsidR="00795BD6" w:rsidRPr="00795BD6" w:rsidRDefault="00795BD6" w:rsidP="00795BD6">
      <w:pPr>
        <w:spacing w:before="240"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Таким образом согласно произведенным расчетам экономически обоснованным размером платы (цены) по услуге «уборка внутридомовых мест общего пользования» на 1 полугодие 2021 года составляет 1,95 руб.</w:t>
      </w:r>
    </w:p>
    <w:p w:rsidR="00795BD6" w:rsidRPr="00795BD6" w:rsidRDefault="00795BD6" w:rsidP="00795BD6">
      <w:pPr>
        <w:spacing w:after="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sz w:val="28"/>
          <w:szCs w:val="26"/>
          <w:lang w:val="ru-RU"/>
        </w:rPr>
      </w:pPr>
      <w:r w:rsidRPr="00795BD6">
        <w:rPr>
          <w:rFonts w:ascii="Times New Roman" w:eastAsiaTheme="majorEastAsia" w:hAnsi="Times New Roman" w:cstheme="majorBidi"/>
          <w:sz w:val="28"/>
          <w:szCs w:val="26"/>
          <w:lang w:val="ru-RU"/>
        </w:rPr>
        <w:t>Анализ затрат по услуге «уборка и очистка придомовой территории»</w:t>
      </w:r>
    </w:p>
    <w:p w:rsidR="00795BD6" w:rsidRPr="00795BD6" w:rsidRDefault="00795BD6" w:rsidP="00795BD6">
      <w:pPr>
        <w:spacing w:after="0" w:line="360" w:lineRule="auto"/>
        <w:jc w:val="center"/>
        <w:rPr>
          <w:rFonts w:ascii="Times New Roman" w:eastAsiaTheme="minorHAnsi" w:hAnsi="Times New Roman"/>
          <w:b/>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Уборка тротуаров и дворов территорий подразделяется на летнюю и зимнюю, и включает в себя подметание земельного участка в летний период, уборка мусора с газона, очистку урн, уборку мусора на контейнерных площадках, сдвижку и подметание снега при отсутствии снегопада, сдвижку и подметание снега при снегопаде, очистку территорий от наледи без обработки </w:t>
      </w:r>
      <w:proofErr w:type="spellStart"/>
      <w:r w:rsidRPr="00795BD6">
        <w:rPr>
          <w:rFonts w:ascii="Times New Roman" w:eastAsiaTheme="minorHAnsi" w:hAnsi="Times New Roman"/>
          <w:sz w:val="28"/>
          <w:szCs w:val="28"/>
          <w:lang w:val="ru-RU"/>
        </w:rPr>
        <w:t>противогололедными</w:t>
      </w:r>
      <w:proofErr w:type="spellEnd"/>
      <w:r w:rsidRPr="00795BD6">
        <w:rPr>
          <w:rFonts w:ascii="Times New Roman" w:eastAsiaTheme="minorHAnsi" w:hAnsi="Times New Roman"/>
          <w:sz w:val="28"/>
          <w:szCs w:val="28"/>
          <w:lang w:val="ru-RU"/>
        </w:rPr>
        <w:t xml:space="preserve"> реагентами, очистку территорий от наледи с обработкой </w:t>
      </w:r>
      <w:proofErr w:type="spellStart"/>
      <w:r w:rsidRPr="00795BD6">
        <w:rPr>
          <w:rFonts w:ascii="Times New Roman" w:eastAsiaTheme="minorHAnsi" w:hAnsi="Times New Roman"/>
          <w:sz w:val="28"/>
          <w:szCs w:val="28"/>
          <w:lang w:val="ru-RU"/>
        </w:rPr>
        <w:t>противогололедными</w:t>
      </w:r>
      <w:proofErr w:type="spellEnd"/>
      <w:r w:rsidRPr="00795BD6">
        <w:rPr>
          <w:rFonts w:ascii="Times New Roman" w:eastAsiaTheme="minorHAnsi" w:hAnsi="Times New Roman"/>
          <w:sz w:val="28"/>
          <w:szCs w:val="28"/>
          <w:lang w:val="ru-RU"/>
        </w:rPr>
        <w:t xml:space="preserve"> реагентами, полив газонов, клумб, стрижку газонов, протирку номерных указателей, очистка металлической решетки и приямка, уборку площадки перед входом в подъезд, очистку бордюрного камня, посыпку </w:t>
      </w:r>
      <w:proofErr w:type="spellStart"/>
      <w:r w:rsidRPr="00795BD6">
        <w:rPr>
          <w:rFonts w:ascii="Times New Roman" w:eastAsiaTheme="minorHAnsi" w:hAnsi="Times New Roman"/>
          <w:sz w:val="28"/>
          <w:szCs w:val="28"/>
          <w:lang w:val="ru-RU"/>
        </w:rPr>
        <w:t>пескосоляной</w:t>
      </w:r>
      <w:proofErr w:type="spellEnd"/>
      <w:r w:rsidRPr="00795BD6">
        <w:rPr>
          <w:rFonts w:ascii="Times New Roman" w:eastAsiaTheme="minorHAnsi" w:hAnsi="Times New Roman"/>
          <w:sz w:val="28"/>
          <w:szCs w:val="28"/>
          <w:lang w:val="ru-RU"/>
        </w:rPr>
        <w:t xml:space="preserve"> смесью и т.п.</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Стоимость услуги по уборке очистке придомовой территории складывается из следующих статей: оплата труда рабочих, отчисления на социальные нужды, материалы, транспортные расходы (очистка снега), прочие прямые расходы, </w:t>
      </w:r>
      <w:proofErr w:type="spellStart"/>
      <w:r w:rsidRPr="00795BD6">
        <w:rPr>
          <w:rFonts w:ascii="Times New Roman" w:eastAsiaTheme="minorHAnsi" w:hAnsi="Times New Roman"/>
          <w:sz w:val="28"/>
          <w:szCs w:val="28"/>
          <w:lang w:val="ru-RU"/>
        </w:rPr>
        <w:t>общеэкплуатационные</w:t>
      </w:r>
      <w:proofErr w:type="spellEnd"/>
      <w:r w:rsidRPr="00795BD6">
        <w:rPr>
          <w:rFonts w:ascii="Times New Roman" w:eastAsiaTheme="minorHAnsi" w:hAnsi="Times New Roman"/>
          <w:sz w:val="28"/>
          <w:szCs w:val="28"/>
          <w:lang w:val="ru-RU"/>
        </w:rPr>
        <w:t xml:space="preserve"> расходы.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таблице 3 представлен расчет предложения платы (цены) по услуге «уборка и очистка придомовой территории».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3. Затраты по услуге «уборка и очистка придомовой территории».</w:t>
      </w:r>
    </w:p>
    <w:tbl>
      <w:tblPr>
        <w:tblW w:w="9351" w:type="dxa"/>
        <w:tblInd w:w="113" w:type="dxa"/>
        <w:tblLook w:val="04A0" w:firstRow="1" w:lastRow="0" w:firstColumn="1" w:lastColumn="0" w:noHBand="0" w:noVBand="1"/>
      </w:tblPr>
      <w:tblGrid>
        <w:gridCol w:w="5611"/>
        <w:gridCol w:w="1897"/>
        <w:gridCol w:w="1843"/>
      </w:tblGrid>
      <w:tr w:rsidR="00795BD6" w:rsidRPr="00795BD6" w:rsidTr="008D620A">
        <w:trPr>
          <w:trHeight w:val="630"/>
        </w:trPr>
        <w:tc>
          <w:tcPr>
            <w:tcW w:w="5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89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в тыс. </w:t>
            </w:r>
            <w:proofErr w:type="spellStart"/>
            <w:r w:rsidRPr="00795BD6">
              <w:rPr>
                <w:rFonts w:ascii="Times New Roman" w:hAnsi="Times New Roman"/>
                <w:bCs/>
                <w:color w:val="000000"/>
                <w:sz w:val="24"/>
                <w:szCs w:val="24"/>
                <w:lang w:val="ru-RU" w:eastAsia="ru-RU"/>
              </w:rPr>
              <w:t>кв.м</w:t>
            </w:r>
            <w:proofErr w:type="spellEnd"/>
            <w:r w:rsidRPr="00795BD6">
              <w:rPr>
                <w:rFonts w:ascii="Times New Roman" w:hAnsi="Times New Roman"/>
                <w:bCs/>
                <w:color w:val="000000"/>
                <w:sz w:val="24"/>
                <w:szCs w:val="24"/>
                <w:lang w:val="ru-RU" w:eastAsia="ru-RU"/>
              </w:rPr>
              <w:t xml:space="preserve">. </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9 304,27</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9 321,19</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тыс.рублей</w:t>
            </w:r>
            <w:proofErr w:type="spellEnd"/>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101 607,60</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76 272,81</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28 047,75</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22 960,51</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Материалы,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6 296,06</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4 657,34</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Транспортные расходы (очистка снега),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27 136,55</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18 945,82</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lastRenderedPageBreak/>
              <w:t xml:space="preserve">Прочие прямые расходы, в тыс. </w:t>
            </w:r>
            <w:proofErr w:type="spellStart"/>
            <w:r w:rsidRPr="00795BD6">
              <w:rPr>
                <w:rFonts w:ascii="Times New Roman" w:hAnsi="Times New Roman"/>
                <w:bCs/>
                <w:color w:val="000000"/>
                <w:sz w:val="24"/>
                <w:szCs w:val="24"/>
                <w:lang w:val="ru-RU" w:eastAsia="ru-RU"/>
              </w:rPr>
              <w:t>руб</w:t>
            </w:r>
            <w:proofErr w:type="spellEnd"/>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10 654,02</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7 459,40</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t>Общеэксплуатационные</w:t>
            </w:r>
            <w:proofErr w:type="spellEnd"/>
            <w:r w:rsidRPr="00795BD6">
              <w:rPr>
                <w:rFonts w:ascii="Times New Roman" w:hAnsi="Times New Roman"/>
                <w:bCs/>
                <w:color w:val="000000"/>
                <w:sz w:val="24"/>
                <w:szCs w:val="24"/>
                <w:lang w:val="ru-RU" w:eastAsia="ru-RU"/>
              </w:rPr>
              <w:t xml:space="preserve"> расходы, в тыс. </w:t>
            </w:r>
            <w:proofErr w:type="spellStart"/>
            <w:r w:rsidRPr="00795BD6">
              <w:rPr>
                <w:rFonts w:ascii="Times New Roman" w:hAnsi="Times New Roman"/>
                <w:bCs/>
                <w:color w:val="000000"/>
                <w:sz w:val="24"/>
                <w:szCs w:val="24"/>
                <w:lang w:val="ru-RU" w:eastAsia="ru-RU"/>
              </w:rPr>
              <w:t>руб</w:t>
            </w:r>
            <w:proofErr w:type="spellEnd"/>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35 202,97</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20 178,92</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Прочие,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108,60</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60,00</w:t>
            </w:r>
          </w:p>
        </w:tc>
      </w:tr>
      <w:tr w:rsidR="00795BD6" w:rsidRPr="00795BD6" w:rsidTr="008D620A">
        <w:trPr>
          <w:trHeight w:val="315"/>
        </w:trPr>
        <w:tc>
          <w:tcPr>
            <w:tcW w:w="5611"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ВСЕГО РАСХОДОВ, в тыс. руб.</w:t>
            </w:r>
          </w:p>
        </w:tc>
        <w:tc>
          <w:tcPr>
            <w:tcW w:w="18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209 053,54</w:t>
            </w:r>
          </w:p>
        </w:tc>
        <w:tc>
          <w:tcPr>
            <w:tcW w:w="1843"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150 534,81</w:t>
            </w:r>
          </w:p>
        </w:tc>
      </w:tr>
    </w:tbl>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Расходы на оплату труда определены управляющими компаниями исходя из трудоемкости работ и численности рабочих, необходимых для уборки и очистки придомовой территории.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по оплате труда основного производственного персонала приняты с ростом в связи с увеличением МРОТ по Республике Татарстан с 01 января 2021 года.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«материалы» включены расходы на материальные ресурсы, непосредственно используемые на обеспечение санитарного состояния придомовой территории.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по статье «Материалы» рассчитаны с учетом затрат на приобретение необходимого инвентаря и расходов иных обязательных материалов, необходимых для осуществления работ по уборке и очистке придомовой территории с учетом объемов выполняемых работ.</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Затраты на транспортные расходы рассчитаны исходя из прогнозируемого объема, вывозимого в зимний период с территорий жилищного фонда снега и </w:t>
      </w:r>
      <w:proofErr w:type="spellStart"/>
      <w:r w:rsidRPr="00795BD6">
        <w:rPr>
          <w:rFonts w:ascii="Times New Roman" w:eastAsiaTheme="minorHAnsi" w:hAnsi="Times New Roman"/>
          <w:sz w:val="28"/>
          <w:szCs w:val="28"/>
          <w:lang w:val="ru-RU"/>
        </w:rPr>
        <w:t>кронирования</w:t>
      </w:r>
      <w:proofErr w:type="spellEnd"/>
      <w:r w:rsidRPr="00795BD6">
        <w:rPr>
          <w:rFonts w:ascii="Times New Roman" w:eastAsiaTheme="minorHAnsi" w:hAnsi="Times New Roman"/>
          <w:sz w:val="28"/>
          <w:szCs w:val="28"/>
          <w:lang w:val="ru-RU"/>
        </w:rPr>
        <w:t xml:space="preserve"> старых, старше 30 лет, и спиливания аварийных деревьев с привлечением спецтехники.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Наиболее высокий процент увеличения расходов наблюдается по статье «отчисления на социальные нужды», который обусловлен предусмотренным законодательством увеличением процента отчислений на социальные нужды до 30%.</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прогнозная расчетная себестоимость размера платы (цены) по услуге уборка и очистка придомовой территории»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150 534,81 </w:t>
      </w:r>
      <w:r w:rsidRPr="00795BD6">
        <w:rPr>
          <w:rFonts w:ascii="Times New Roman" w:eastAsiaTheme="minorHAnsi" w:hAnsi="Times New Roman"/>
          <w:sz w:val="28"/>
          <w:szCs w:val="28"/>
          <w:lang w:val="ru-RU"/>
        </w:rPr>
        <w:t>тыс. руб./</w:t>
      </w:r>
      <w:r w:rsidRPr="00795BD6">
        <w:rPr>
          <w:rFonts w:ascii="Times New Roman" w:hAnsi="Times New Roman"/>
          <w:color w:val="000000"/>
          <w:sz w:val="28"/>
          <w:szCs w:val="28"/>
          <w:lang w:val="ru-RU" w:eastAsia="ru-RU"/>
        </w:rPr>
        <w:t xml:space="preserve"> </w:t>
      </w:r>
      <w:r w:rsidRPr="00795BD6">
        <w:rPr>
          <w:rFonts w:ascii="Times New Roman" w:hAnsi="Times New Roman"/>
          <w:bCs/>
          <w:color w:val="000000"/>
          <w:sz w:val="28"/>
          <w:szCs w:val="28"/>
          <w:lang w:val="ru-RU" w:eastAsia="ru-RU"/>
        </w:rPr>
        <w:t xml:space="preserve">9 321,19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3,22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0,52 руб.</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Согласно произведенным расчетам, экономически обоснованный размер платы (цены) по услуге «уборка и очистка придомовой территории» составляет 2,70 руб. </w:t>
      </w: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r w:rsidRPr="00795BD6">
        <w:rPr>
          <w:rFonts w:ascii="Times New Roman" w:eastAsiaTheme="majorEastAsia" w:hAnsi="Times New Roman" w:cstheme="majorBidi"/>
          <w:sz w:val="28"/>
          <w:szCs w:val="32"/>
          <w:lang w:val="ru-RU"/>
        </w:rPr>
        <w:t>АНАЛИЗ ЗАТРАТ НА ТЕКУЩИЙ РЕМОНТ КОНСТРУКТИВНЫХ ЭЛЕМЕНТОВ ЖИЛЫХ ЗДАНИЙ И БЛАГОУСТРОЙСТВО ПРИДОМОВОЙ ТЕРРИТОРИИ</w:t>
      </w:r>
    </w:p>
    <w:p w:rsidR="00795BD6" w:rsidRPr="00795BD6" w:rsidRDefault="00795BD6" w:rsidP="00795BD6">
      <w:pPr>
        <w:spacing w:after="160" w:line="360" w:lineRule="auto"/>
        <w:ind w:left="1428"/>
        <w:contextualSpacing/>
        <w:rPr>
          <w:rFonts w:ascii="Times New Roman" w:eastAsiaTheme="minorHAnsi" w:hAnsi="Times New Roman"/>
          <w:sz w:val="28"/>
          <w:szCs w:val="28"/>
          <w:lang w:val="ru-RU"/>
        </w:rPr>
      </w:pP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Текущий ремонт предусматривает своевременное и систематическое проведение ремонтных работ по предупреждению преждевременного износа отдельных частей зданий и его инженерного оборудования, а также работы по устранению мелких повреждений и неисправностей.</w:t>
      </w: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Текущий ремонт бывает двух видов:</w:t>
      </w:r>
    </w:p>
    <w:p w:rsidR="00795BD6" w:rsidRPr="00795BD6" w:rsidRDefault="00795BD6" w:rsidP="00795BD6">
      <w:pPr>
        <w:numPr>
          <w:ilvl w:val="0"/>
          <w:numId w:val="3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Планово-предупредительный (профилактический), выполняемый с установленной периодичностью,</w:t>
      </w:r>
    </w:p>
    <w:p w:rsidR="00795BD6" w:rsidRPr="00795BD6" w:rsidRDefault="00795BD6" w:rsidP="00795BD6">
      <w:pPr>
        <w:numPr>
          <w:ilvl w:val="0"/>
          <w:numId w:val="39"/>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Неплановый (непредвиденный), выполняемый, как правило, в срочном порядке в период между плановыми ремонтами.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Профилактический текущий ремонт является основой нормальной технической эксплуатации и обеспечения сохранности жилых зданий. Своевременное его проведение предохраняет дома от преждевременного износа и снижает расходы на капитальный ремонт зданий. К этому виду ремонта относят также ежегодно выполняемые работы по подготовке жилых </w:t>
      </w:r>
      <w:r w:rsidRPr="00795BD6">
        <w:rPr>
          <w:rFonts w:ascii="Times New Roman" w:eastAsiaTheme="minorHAnsi" w:hAnsi="Times New Roman"/>
          <w:sz w:val="28"/>
          <w:szCs w:val="28"/>
          <w:lang w:val="ru-RU"/>
        </w:rPr>
        <w:lastRenderedPageBreak/>
        <w:t>домов к сезонным условиям эксплуатации (весенне-летний и осенне-зимний периоды) и наладке (осмотру) инженерного оборудования.</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Исходными данными для составления годовых и поквартальных планов планово-предупредительного ремонта служат описи ремонтных работ, составленных на основании технических осмотров жилых зданий и обустройств.</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Периодичность планово-предупредительного текущего ремонта зависит от степени износа различных по капитальности зданий.</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Текущий неплановый ремонт состоит в срочном исправлении таких случайных повреждений и недостатков, которые не были обнаружены и устранены при производстве планово-предупредительного ремонта или возникли после его выполнения.</w:t>
      </w: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Перечень работ по текущему ремонту частей зданий:</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фундаментов и стен подвальных помещений (постановка на растворе отдельных внешних камней стен, ремонт облицовки стен подвальных помещений, расшивка и заделка трещин в кладке фундаментов, исправление нарушенной кирпичной кладки верхних рядов столбовых фундаментов и цоколей и т. 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стен и колонн (расшивка раствором мелких трещин в кирпичных стенах, установка защитных уголков на кирпичных и бетонных колоннах, укрепление наружных деревянных стен, частичная конопатка пазов рубленых стен и т. 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фасадов зданий (укрепление отдельных кирпичей или архитектурных деталей и облицовочных плиток, простая окраска фасадов известковыми составами, ремонт крылец и козырьков над входами и т. 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Ремонт крыши и кровли (усиление стропильных ног нашивкой накладок из досок с двух боковых сторон строительной ноги, усиление обрешетки </w:t>
      </w:r>
      <w:r w:rsidRPr="00795BD6">
        <w:rPr>
          <w:rFonts w:ascii="Times New Roman" w:eastAsiaTheme="minorHAnsi" w:hAnsi="Times New Roman"/>
          <w:sz w:val="28"/>
          <w:szCs w:val="28"/>
          <w:lang w:val="ru-RU"/>
        </w:rPr>
        <w:lastRenderedPageBreak/>
        <w:t xml:space="preserve">крыши пришивкой досок поперек обрешетки с внутренней стороны, замена отдельных участков обрешетки, вырубка с расчисткой и подготовкой поврежденных мест, заделка выбоин цементным раствором, </w:t>
      </w:r>
      <w:proofErr w:type="spellStart"/>
      <w:r w:rsidRPr="00795BD6">
        <w:rPr>
          <w:rFonts w:ascii="Times New Roman" w:eastAsiaTheme="minorHAnsi" w:hAnsi="Times New Roman"/>
          <w:sz w:val="28"/>
          <w:szCs w:val="28"/>
          <w:lang w:val="ru-RU"/>
        </w:rPr>
        <w:t>огрунтовка</w:t>
      </w:r>
      <w:proofErr w:type="spellEnd"/>
      <w:r w:rsidRPr="00795BD6">
        <w:rPr>
          <w:rFonts w:ascii="Times New Roman" w:eastAsiaTheme="minorHAnsi" w:hAnsi="Times New Roman"/>
          <w:sz w:val="28"/>
          <w:szCs w:val="28"/>
          <w:lang w:val="ru-RU"/>
        </w:rPr>
        <w:t xml:space="preserve"> заделанных мест, наклейка или наплавление рулонных материалов, замена или восстановление обделок (фартуков) из оцинкованной стали, мелкий ремонт чердачных дверей и люков, их утепление, устройство замов и т.д.);</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проемов (ремонт и замена отдельных частей переплетов и коробок, замена упругих прокладок в притворах окон и дверей, мелкий ремонт входных дверей и т.п.);</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полов (установка временных подпорок под провисшие балки перекрытия, укрепление сгнивших концов балок постановкой прогонов на стройках);</w:t>
      </w:r>
    </w:p>
    <w:p w:rsidR="00795BD6" w:rsidRPr="00795BD6" w:rsidRDefault="00795BD6" w:rsidP="00795BD6">
      <w:pPr>
        <w:numPr>
          <w:ilvl w:val="0"/>
          <w:numId w:val="40"/>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Ремонт перегородок, лестниц, штукатурно-малярные работы и т.д.</w:t>
      </w:r>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вышеизложенного, стоимость услуги по текущему ремонту конструктивных элементов жилых зданий и благоустройству придомовой территории складывается из следующих статей расходов: оплата труда рабочих, отчисления на социальные нужды, материалы, услуги сторонних организаций, прочие прямые расходы, обще эксплуатационные расходы.</w:t>
      </w: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таблице 4 представлен расчет предложения платы (цены) по услуге «текущий ремонт конструктивных элементов жилых зданий и благоустройство придомовой территории».</w:t>
      </w:r>
    </w:p>
    <w:p w:rsidR="00795BD6" w:rsidRPr="00795BD6" w:rsidRDefault="00795BD6" w:rsidP="00795BD6">
      <w:pPr>
        <w:spacing w:after="160" w:line="360" w:lineRule="auto"/>
        <w:ind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4. Расходы по услуге «текущий ремонт конструктивных элементов жилых зданий и благоустройство придомовой территории».</w:t>
      </w:r>
    </w:p>
    <w:tbl>
      <w:tblPr>
        <w:tblW w:w="9209" w:type="dxa"/>
        <w:tblInd w:w="113" w:type="dxa"/>
        <w:tblLook w:val="04A0" w:firstRow="1" w:lastRow="0" w:firstColumn="1" w:lastColumn="0" w:noHBand="0" w:noVBand="1"/>
      </w:tblPr>
      <w:tblGrid>
        <w:gridCol w:w="4956"/>
        <w:gridCol w:w="2127"/>
        <w:gridCol w:w="2126"/>
      </w:tblGrid>
      <w:tr w:rsidR="00795BD6" w:rsidRPr="00795BD6" w:rsidTr="008D620A">
        <w:trPr>
          <w:trHeight w:val="630"/>
        </w:trPr>
        <w:tc>
          <w:tcPr>
            <w:tcW w:w="4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в тыс. </w:t>
            </w:r>
            <w:proofErr w:type="spellStart"/>
            <w:r w:rsidRPr="00795BD6">
              <w:rPr>
                <w:rFonts w:ascii="Times New Roman" w:hAnsi="Times New Roman"/>
                <w:bCs/>
                <w:color w:val="000000"/>
                <w:sz w:val="24"/>
                <w:szCs w:val="24"/>
                <w:lang w:val="ru-RU" w:eastAsia="ru-RU"/>
              </w:rPr>
              <w:t>кв.м</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9 386,93</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9 403,86</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69 275,54</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49 472,72</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19 206,59</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14 871,53</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Материалы, тыс. </w:t>
            </w:r>
            <w:proofErr w:type="spellStart"/>
            <w:r w:rsidRPr="00795BD6">
              <w:rPr>
                <w:rFonts w:ascii="Times New Roman" w:hAnsi="Times New Roman"/>
                <w:bCs/>
                <w:color w:val="000000"/>
                <w:sz w:val="24"/>
                <w:szCs w:val="24"/>
                <w:lang w:val="ru-RU" w:eastAsia="ru-RU"/>
              </w:rPr>
              <w:t>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52 548,37</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39 314,68</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Услуги сторонних организаций, тыс. </w:t>
            </w:r>
            <w:proofErr w:type="spellStart"/>
            <w:r w:rsidRPr="00795BD6">
              <w:rPr>
                <w:rFonts w:ascii="Times New Roman" w:hAnsi="Times New Roman"/>
                <w:bCs/>
                <w:color w:val="000000"/>
                <w:sz w:val="24"/>
                <w:szCs w:val="24"/>
                <w:lang w:val="ru-RU" w:eastAsia="ru-RU"/>
              </w:rPr>
              <w:t>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84 686,50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62 137,04</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Прочие прямые расходы, в тыс. </w:t>
            </w:r>
            <w:proofErr w:type="spellStart"/>
            <w:r w:rsidRPr="00795BD6">
              <w:rPr>
                <w:rFonts w:ascii="Times New Roman" w:hAnsi="Times New Roman"/>
                <w:bCs/>
                <w:color w:val="000000"/>
                <w:sz w:val="24"/>
                <w:szCs w:val="24"/>
                <w:lang w:val="ru-RU" w:eastAsia="ru-RU"/>
              </w:rPr>
              <w:t>руб</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8 919,30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6 287,11</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lastRenderedPageBreak/>
              <w:t>Общеэксплуатационные</w:t>
            </w:r>
            <w:proofErr w:type="spellEnd"/>
            <w:r w:rsidRPr="00795BD6">
              <w:rPr>
                <w:rFonts w:ascii="Times New Roman" w:hAnsi="Times New Roman"/>
                <w:bCs/>
                <w:color w:val="000000"/>
                <w:sz w:val="24"/>
                <w:szCs w:val="24"/>
                <w:lang w:val="ru-RU" w:eastAsia="ru-RU"/>
              </w:rPr>
              <w:t xml:space="preserve"> расходы, в тыс. руб.</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47 649,10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37 292,38</w:t>
            </w:r>
          </w:p>
        </w:tc>
      </w:tr>
      <w:tr w:rsidR="00795BD6" w:rsidRPr="00795BD6" w:rsidTr="008D620A">
        <w:trPr>
          <w:trHeight w:val="315"/>
        </w:trPr>
        <w:tc>
          <w:tcPr>
            <w:tcW w:w="4956"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ИТОГО РАСХОДОВ, в тыс. руб.</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282 285,40</w:t>
            </w:r>
          </w:p>
        </w:tc>
        <w:tc>
          <w:tcPr>
            <w:tcW w:w="2126"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209 375,45</w:t>
            </w:r>
          </w:p>
        </w:tc>
      </w:tr>
    </w:tbl>
    <w:p w:rsidR="00795BD6" w:rsidRPr="00795BD6" w:rsidRDefault="00795BD6" w:rsidP="00795BD6">
      <w:pPr>
        <w:spacing w:after="16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16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на оплату труда рабочим определены управляющими компаниями исходя из необходимого количества персонала для обеспечения выполнения работ по текущему ремонту жилого фонда и благоустройства придомовой территории. Увеличение расходов по данной статье обусловлено необходимость увеличения заработной платы рабочим, выполняющим работы по данной услуге.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«Отчисления на социальные нужды» отражены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«материалы» определены расходы на материальные ресурсы, непосредственно используемые при ремонте конструктивных элементов жилых зданий.</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по статье «материалы» рассчитаны управляющими компаниями с учетом норм расходы обязательных материалов, необходимых для осуществления работ по текущему ремонту жилых зданий с учетом объемов выполняемых работ. По данной статье отражается стоимость материалов, запасных частей, отдельных конструктивных элементов и деталей заводского изготовления, а также затраты на их изготовление, транспортирование и хранение.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Затраты по данной статье приняты исходя из анализа фактического освоения данных материалов за 9 месяцев 2020 года и планируемой потребности на 1 полугодие 2021 года.</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 статье «услуги сторонних организаций» учтены услуги сторонних организаций по проведению тех видов ремонтных работ и иных услуг, выполнить которые самостоятельно управляющая компания не имеет технической возможности.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таблицы 4 следует, что наиболее высокий процент увеличения расходов наблюдается по статье «отчисления на социальные нужды», который обусловлен увеличением управляющими компаниями процента отчислений на социальные нужды до 30%. Также увеличение наблюдается по статье «материалы», которое обусловлено ростом цен на материалы и их количество.</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прогнозная расчетная себестоимость размера платы (цены) по услуге текущий ремонт конструктивных элементов жилых зданий и благоустройство придомовой территории» на 1 полугодие 2021 года составляет:</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209 375,45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w:t>
      </w:r>
      <w:r w:rsidRPr="00795BD6">
        <w:rPr>
          <w:rFonts w:asciiTheme="minorHAnsi" w:eastAsiaTheme="minorHAnsi" w:hAnsiTheme="minorHAnsi" w:cstheme="minorBidi"/>
          <w:sz w:val="28"/>
          <w:szCs w:val="28"/>
          <w:lang w:val="ru-RU"/>
        </w:rPr>
        <w:t xml:space="preserve"> </w:t>
      </w:r>
      <w:r w:rsidRPr="00795BD6">
        <w:rPr>
          <w:rFonts w:ascii="Times New Roman" w:hAnsi="Times New Roman"/>
          <w:bCs/>
          <w:color w:val="000000"/>
          <w:sz w:val="28"/>
          <w:szCs w:val="28"/>
          <w:lang w:val="ru-RU" w:eastAsia="ru-RU"/>
        </w:rPr>
        <w:t xml:space="preserve">9 403,86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3,71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0,31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Учитывая вышеизложенное, экономически обоснованным размером платы (цены) по услуге «текущий ремонт конструктивных элементов жилых зданий и благоустройство придомовой территории» составляет 3,40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lang w:val="ru-RU"/>
        </w:rPr>
      </w:pPr>
      <w:r>
        <w:rPr>
          <w:rFonts w:ascii="Times New Roman" w:eastAsiaTheme="majorEastAsia" w:hAnsi="Times New Roman" w:cstheme="majorBidi"/>
          <w:sz w:val="28"/>
          <w:szCs w:val="32"/>
          <w:lang w:val="ru-RU"/>
        </w:rPr>
        <w:lastRenderedPageBreak/>
        <w:t>А</w:t>
      </w:r>
      <w:r w:rsidRPr="00795BD6">
        <w:rPr>
          <w:rFonts w:ascii="Times New Roman" w:eastAsiaTheme="majorEastAsia" w:hAnsi="Times New Roman" w:cstheme="majorBidi"/>
          <w:sz w:val="28"/>
          <w:szCs w:val="32"/>
          <w:lang w:val="ru-RU"/>
        </w:rPr>
        <w:t>НАЛИЗ ЗАТРАТ НА УСЛУГИ ПО РЕМОНТУ И ОБСЛУЖИВАНИЮ ВНУТРИДОМОВОГО ОБОРУДОВАНИЯ</w:t>
      </w:r>
    </w:p>
    <w:p w:rsidR="00795BD6" w:rsidRPr="00795BD6" w:rsidRDefault="00795BD6" w:rsidP="00795BD6">
      <w:pPr>
        <w:spacing w:after="160" w:line="360" w:lineRule="auto"/>
        <w:ind w:firstLine="360"/>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Управляющие компании муниципального образования город Набережные Челны оказывают следующие виды услуг по ремонту и обслуживанию внутридомового оборудования:</w:t>
      </w:r>
    </w:p>
    <w:p w:rsidR="00795BD6" w:rsidRPr="00795BD6" w:rsidRDefault="00795BD6" w:rsidP="00795BD6">
      <w:pPr>
        <w:numPr>
          <w:ilvl w:val="0"/>
          <w:numId w:val="2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Техническое обслуживание и ремонт внутридомовых водопроводно-канализационных сетей с бойлерами;</w:t>
      </w:r>
    </w:p>
    <w:p w:rsidR="00795BD6" w:rsidRPr="00795BD6" w:rsidRDefault="00795BD6" w:rsidP="00795BD6">
      <w:pPr>
        <w:numPr>
          <w:ilvl w:val="0"/>
          <w:numId w:val="2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Техническое обслуживание и ремонт внутридомовых водопроводно-канализационных сетей без бойлеров;</w:t>
      </w:r>
    </w:p>
    <w:p w:rsidR="00795BD6" w:rsidRPr="00795BD6" w:rsidRDefault="00795BD6" w:rsidP="00795BD6">
      <w:pPr>
        <w:numPr>
          <w:ilvl w:val="0"/>
          <w:numId w:val="25"/>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Техническое обслуживание и ремонт внутридомовых сетей центрального отопления.</w:t>
      </w:r>
    </w:p>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b/>
          <w:sz w:val="28"/>
          <w:szCs w:val="26"/>
          <w:lang w:val="ru-RU"/>
        </w:rPr>
      </w:pPr>
      <w:r w:rsidRPr="00795BD6">
        <w:rPr>
          <w:rFonts w:ascii="Times New Roman" w:eastAsiaTheme="majorEastAsia" w:hAnsi="Times New Roman" w:cstheme="majorBidi"/>
          <w:sz w:val="28"/>
          <w:szCs w:val="26"/>
          <w:lang w:val="ru-RU"/>
        </w:rPr>
        <w:t xml:space="preserve">Анализ затрат на техническое обслуживание и ремонт внутридомовых водопроводно-канализационных сетей </w:t>
      </w:r>
    </w:p>
    <w:p w:rsidR="00795BD6" w:rsidRPr="00795BD6" w:rsidRDefault="00795BD6" w:rsidP="00795BD6">
      <w:pPr>
        <w:spacing w:after="160" w:line="360" w:lineRule="auto"/>
        <w:ind w:left="1428"/>
        <w:contextualSpacing/>
        <w:rPr>
          <w:rFonts w:ascii="Times New Roman" w:eastAsiaTheme="minorHAnsi" w:hAnsi="Times New Roman"/>
          <w:b/>
          <w:sz w:val="28"/>
          <w:szCs w:val="28"/>
          <w:lang w:val="ru-RU"/>
        </w:rPr>
      </w:pPr>
    </w:p>
    <w:p w:rsidR="00795BD6" w:rsidRPr="00795BD6" w:rsidRDefault="00795BD6" w:rsidP="00795BD6">
      <w:pPr>
        <w:spacing w:after="160" w:line="360" w:lineRule="auto"/>
        <w:ind w:firstLine="1416"/>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Производство ремонтных работ систем водоснабжения и канализации осуществляется управляющими компаниями в соответствии с Правилами по технике безопасности при текущем и капитальном ремонте жилых и общественных зданий, Правилами устройства и безопасности эксплуатации систем водоснабжения и водоотведения и Правилами на техническое обслуживание и ремонт инженерного оборудования.</w:t>
      </w:r>
    </w:p>
    <w:p w:rsidR="00795BD6" w:rsidRPr="00795BD6" w:rsidRDefault="00795BD6" w:rsidP="00795BD6">
      <w:pPr>
        <w:spacing w:after="160" w:line="360" w:lineRule="auto"/>
        <w:ind w:left="720" w:firstLine="696"/>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Управляющая компания обеспечивает:</w:t>
      </w:r>
    </w:p>
    <w:p w:rsidR="00795BD6" w:rsidRPr="00795BD6" w:rsidRDefault="00795BD6" w:rsidP="00795BD6">
      <w:pPr>
        <w:numPr>
          <w:ilvl w:val="0"/>
          <w:numId w:val="37"/>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Проведение профилактических работ, планово-предупредительные ремонты, устранение крупных дефектов в строительно-монтажных работах по монтажу систем водопровода и канализации;</w:t>
      </w:r>
    </w:p>
    <w:p w:rsidR="00795BD6" w:rsidRPr="00795BD6" w:rsidRDefault="00795BD6" w:rsidP="00795BD6">
      <w:pPr>
        <w:numPr>
          <w:ilvl w:val="0"/>
          <w:numId w:val="37"/>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Устранение сверхнормативных шумов и вибраций в помещениях от работ систем водопровода (гидравлические удары, большая скорость течения воды в трубах и при истечении из водозаборной арматуры и др.), регулирование давления в водопроводе до нормативного;</w:t>
      </w:r>
    </w:p>
    <w:p w:rsidR="00795BD6" w:rsidRPr="00795BD6" w:rsidRDefault="00795BD6" w:rsidP="00795BD6">
      <w:pPr>
        <w:numPr>
          <w:ilvl w:val="0"/>
          <w:numId w:val="3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Устранение утечек, закупорок, засоров, дефектов при осадочных деформациях частей зданий или при некачественном монтаже санитарно-технических систем, срывов гидравлических затворов, гидравлических ударов заусенцев в местах соединения труб, дефектов в гидравлических затворах санитарных приборов и не герметичности стыков соединений в системах канализации, обмерзания оголовков канализационных вытяжек и т.д.;</w:t>
      </w:r>
    </w:p>
    <w:p w:rsidR="00795BD6" w:rsidRPr="00795BD6" w:rsidRDefault="00795BD6" w:rsidP="00795BD6">
      <w:pPr>
        <w:numPr>
          <w:ilvl w:val="0"/>
          <w:numId w:val="3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Предотвращение образования конденсата на поверхности трубопровода и канализации;</w:t>
      </w:r>
    </w:p>
    <w:p w:rsidR="00795BD6" w:rsidRPr="00795BD6" w:rsidRDefault="00795BD6" w:rsidP="00795BD6">
      <w:pPr>
        <w:numPr>
          <w:ilvl w:val="0"/>
          <w:numId w:val="38"/>
        </w:numPr>
        <w:spacing w:after="160" w:line="360" w:lineRule="auto"/>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Ежедневный контроль за своевременным использованием   заявок нанимателей на устранение неисправностей водопровода и канализации.</w:t>
      </w:r>
    </w:p>
    <w:p w:rsidR="00795BD6" w:rsidRPr="00795BD6" w:rsidRDefault="00795BD6" w:rsidP="00795BD6">
      <w:pPr>
        <w:spacing w:after="160" w:line="360" w:lineRule="auto"/>
        <w:jc w:val="center"/>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Горячее водоснабжение</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Инженерно-технические работники управляющей компании и рабочие, обслуживающие систему горячего водоснабжения обеспечивают исправную работу системы, ликвидируя выявленные неисправности.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Работники управляющей компании не реже одного раза в год проверяют водонагреватели горячего водоснабжения на плотность под давлением водопровода и теплосети.</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Отключение систем для ремонта должно производиться на срок не более двух недель (14 дней). Системы горячего водоснабжения по окончанию ремонта исследуют на давление, равное 1,25 рабочего, но не более 10 кгс/</w:t>
      </w:r>
      <w:proofErr w:type="spellStart"/>
      <w:proofErr w:type="gramStart"/>
      <w:r w:rsidRPr="00795BD6">
        <w:rPr>
          <w:rFonts w:ascii="Times New Roman" w:eastAsiaTheme="minorHAnsi" w:hAnsi="Times New Roman"/>
          <w:sz w:val="28"/>
          <w:szCs w:val="28"/>
          <w:lang w:val="ru-RU"/>
        </w:rPr>
        <w:t>кв.см</w:t>
      </w:r>
      <w:proofErr w:type="spellEnd"/>
      <w:proofErr w:type="gramEnd"/>
      <w:r w:rsidRPr="00795BD6">
        <w:rPr>
          <w:rFonts w:ascii="Times New Roman" w:eastAsiaTheme="minorHAnsi" w:hAnsi="Times New Roman"/>
          <w:sz w:val="28"/>
          <w:szCs w:val="28"/>
          <w:lang w:val="ru-RU"/>
        </w:rPr>
        <w:t xml:space="preserve"> и не ниже 7,5 кгс/</w:t>
      </w:r>
      <w:proofErr w:type="spellStart"/>
      <w:r w:rsidRPr="00795BD6">
        <w:rPr>
          <w:rFonts w:ascii="Times New Roman" w:eastAsiaTheme="minorHAnsi" w:hAnsi="Times New Roman"/>
          <w:sz w:val="28"/>
          <w:szCs w:val="28"/>
          <w:lang w:val="ru-RU"/>
        </w:rPr>
        <w:t>кв.см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Работы по ремонту систем горячего водоснабжения выполняются в соответствии с проектом и требованиями инструкций и правил. Трубы в системах применяют, как правила, оцинкованные. Магистрали и подводки системы положены под уклоном не менее 0,002 с повышением в сторону точек </w:t>
      </w:r>
      <w:proofErr w:type="spellStart"/>
      <w:r w:rsidRPr="00795BD6">
        <w:rPr>
          <w:rFonts w:ascii="Times New Roman" w:eastAsiaTheme="minorHAnsi" w:hAnsi="Times New Roman"/>
          <w:sz w:val="28"/>
          <w:szCs w:val="28"/>
          <w:lang w:val="ru-RU"/>
        </w:rPr>
        <w:t>водоразбора</w:t>
      </w:r>
      <w:proofErr w:type="spellEnd"/>
      <w:r w:rsidRPr="00795BD6">
        <w:rPr>
          <w:rFonts w:ascii="Times New Roman" w:eastAsiaTheme="minorHAnsi" w:hAnsi="Times New Roman"/>
          <w:sz w:val="28"/>
          <w:szCs w:val="28"/>
          <w:lang w:val="ru-RU"/>
        </w:rPr>
        <w:t xml:space="preserve">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xml:space="preserve">Компенсаторы на трубопроводах рабочие управляющей компании устанавливают в горизонтальном положении. После ремонта система должна быть испытана с участием лица, ответственного за безопасную эксплуатацию с составлением соответствующего акта.  </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процессе эксплуатации рабочие управляющей компании следят за отсутствием течей в стояках, подводках к запорно-регулирующей и водозаборной арматуре, устраняют причины, вызывающие ее неисправность и утечку воды.</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Стоимость услуги «техническое обслуживание и ремонт внутридомовых водопроводно-канализационных сетей» состоит из следующих статей: оплата труда рабочих, отчисления на социальные нужды, материалы, прочие прямые расходы и </w:t>
      </w:r>
      <w:proofErr w:type="spellStart"/>
      <w:r w:rsidRPr="00795BD6">
        <w:rPr>
          <w:rFonts w:ascii="Times New Roman" w:eastAsiaTheme="minorHAnsi" w:hAnsi="Times New Roman"/>
          <w:sz w:val="28"/>
          <w:szCs w:val="28"/>
          <w:lang w:val="ru-RU"/>
        </w:rPr>
        <w:t>общеэкплуатационные</w:t>
      </w:r>
      <w:proofErr w:type="spellEnd"/>
      <w:r w:rsidRPr="00795BD6">
        <w:rPr>
          <w:rFonts w:ascii="Times New Roman" w:eastAsiaTheme="minorHAnsi" w:hAnsi="Times New Roman"/>
          <w:sz w:val="28"/>
          <w:szCs w:val="28"/>
          <w:lang w:val="ru-RU"/>
        </w:rPr>
        <w:t xml:space="preserve"> расходы. </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В таблице 5 представлен свод затрат по услуге «техническое обслуживание и ремонт внутридомовых водопроводно-канализационных сетей с бойлерами».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5. Затраты по услуге «техническое обслуживание и ремонт внутридомовых водопроводно-канализационных сетей с бойлерами.</w:t>
      </w:r>
    </w:p>
    <w:tbl>
      <w:tblPr>
        <w:tblW w:w="9209" w:type="dxa"/>
        <w:tblInd w:w="113" w:type="dxa"/>
        <w:tblLook w:val="04A0" w:firstRow="1" w:lastRow="0" w:firstColumn="1" w:lastColumn="0" w:noHBand="0" w:noVBand="1"/>
      </w:tblPr>
      <w:tblGrid>
        <w:gridCol w:w="4944"/>
        <w:gridCol w:w="1997"/>
        <w:gridCol w:w="2268"/>
      </w:tblGrid>
      <w:tr w:rsidR="00795BD6" w:rsidRPr="00795BD6" w:rsidTr="008D620A">
        <w:trPr>
          <w:trHeight w:val="630"/>
        </w:trPr>
        <w:tc>
          <w:tcPr>
            <w:tcW w:w="4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99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8 294,32</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8 347,35</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тыс.рублей</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64 569,40</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46 791,14</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17 626,92</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14 088,04</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Материалы,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38 097,19</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29 432,82</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Прочие прямые расходы, в тыс. руб.</w:t>
            </w:r>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31 192,03</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25 742,77</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t>Общеэксплуатационные</w:t>
            </w:r>
            <w:proofErr w:type="spellEnd"/>
            <w:r w:rsidRPr="00795BD6">
              <w:rPr>
                <w:rFonts w:ascii="Times New Roman" w:hAnsi="Times New Roman"/>
                <w:bCs/>
                <w:color w:val="000000"/>
                <w:sz w:val="24"/>
                <w:szCs w:val="24"/>
                <w:lang w:val="ru-RU" w:eastAsia="ru-RU"/>
              </w:rPr>
              <w:t xml:space="preserve"> расходы,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50 822,65</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37 837,90</w:t>
            </w:r>
          </w:p>
        </w:tc>
      </w:tr>
      <w:tr w:rsidR="00795BD6" w:rsidRPr="00795BD6" w:rsidTr="008D620A">
        <w:trPr>
          <w:trHeight w:val="315"/>
        </w:trPr>
        <w:tc>
          <w:tcPr>
            <w:tcW w:w="4944"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ИТОГО РАСХОДОВ, в тыс. </w:t>
            </w:r>
            <w:proofErr w:type="spellStart"/>
            <w:r w:rsidRPr="00795BD6">
              <w:rPr>
                <w:rFonts w:ascii="Times New Roman" w:hAnsi="Times New Roman"/>
                <w:bCs/>
                <w:color w:val="000000"/>
                <w:sz w:val="24"/>
                <w:szCs w:val="24"/>
                <w:lang w:val="ru-RU" w:eastAsia="ru-RU"/>
              </w:rPr>
              <w:t>руб</w:t>
            </w:r>
            <w:proofErr w:type="spellEnd"/>
          </w:p>
        </w:tc>
        <w:tc>
          <w:tcPr>
            <w:tcW w:w="199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202 308,20</w:t>
            </w:r>
          </w:p>
        </w:tc>
        <w:tc>
          <w:tcPr>
            <w:tcW w:w="2268"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153 892,66</w:t>
            </w:r>
          </w:p>
        </w:tc>
      </w:tr>
    </w:tbl>
    <w:p w:rsidR="00795BD6" w:rsidRPr="00795BD6" w:rsidRDefault="00795BD6" w:rsidP="00795BD6">
      <w:pPr>
        <w:spacing w:after="160" w:line="360" w:lineRule="auto"/>
        <w:jc w:val="both"/>
        <w:rPr>
          <w:rFonts w:ascii="Times New Roman" w:eastAsiaTheme="minorHAnsi" w:hAnsi="Times New Roman"/>
          <w:sz w:val="28"/>
          <w:szCs w:val="28"/>
          <w:lang w:val="ru-RU"/>
        </w:rPr>
      </w:pPr>
    </w:p>
    <w:p w:rsidR="00795BD6" w:rsidRPr="00795BD6" w:rsidRDefault="00795BD6" w:rsidP="00795BD6">
      <w:pPr>
        <w:spacing w:after="16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Расходы на оплату труда рабочим определены управляющими компаниями исходя из необходимого количества персонала для обеспечения выполнения работ по техническому обслуживанию и ремонту внутридомовых </w:t>
      </w:r>
      <w:r w:rsidRPr="00795BD6">
        <w:rPr>
          <w:rFonts w:ascii="Times New Roman" w:eastAsiaTheme="minorHAnsi" w:hAnsi="Times New Roman"/>
          <w:sz w:val="28"/>
          <w:szCs w:val="28"/>
          <w:lang w:val="ru-RU"/>
        </w:rPr>
        <w:lastRenderedPageBreak/>
        <w:t>водопроводно-канализационных сетей. Увеличение расходов по данной статье обусловлено необходимость увеличения заработной платы рабочим, выполняющим работы по данной услуге.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«Отчисления на социальные нужды» отражены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Затраты по статье материалы по услуге «техническое обслуживание и ремонт внутридомовых водопроводно-канализационных сетей с» определены исходя из необходимых для осуществления работ по данному виду работ. Также учтены затраты на поверку и клеймение приборов учета.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Также исходя из данных таблицы 5, увеличение расходов наблюдается по всем статьям, что обусловлено необходимостью увеличения заработной платы персоналу, увеличения процента социальных отчислений, увеличением стоимости используемых материалов и их количества при оказании данной услуги.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Исходя из данных представленных в таблице 5, прогнозная расчетная себестоимость размера платы (цены) по услуге «техническое обслуживание и ремонт внутридомовых водопроводно-канализационных сетей с бойлерами» на 1 полугодие 2021 года составляет:</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hAnsi="Times New Roman"/>
          <w:bCs/>
          <w:color w:val="000000"/>
          <w:sz w:val="28"/>
          <w:szCs w:val="28"/>
          <w:lang w:val="ru-RU" w:eastAsia="ru-RU"/>
        </w:rPr>
        <w:t xml:space="preserve">153 892,66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8 347,35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3,07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этом с целью стимулирования оптимизации расходов, а также с целью сохранения доступности для населения жилищно-коммунальных услуг, полученная себестоимость уменьшена на 0,2 руб.</w:t>
      </w: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 xml:space="preserve">Учитывая вышеизложенное экономически обоснованным размером платы (цены) по услуге «техническое обслуживание и ремонт внутридомовых водопроводно-канализационных сетей с бойлерами» составляет 2,87 </w:t>
      </w:r>
      <w:proofErr w:type="spellStart"/>
      <w:r w:rsidRPr="00795BD6">
        <w:rPr>
          <w:rFonts w:ascii="Times New Roman" w:eastAsiaTheme="minorHAnsi" w:hAnsi="Times New Roman"/>
          <w:sz w:val="28"/>
          <w:szCs w:val="28"/>
          <w:lang w:val="ru-RU"/>
        </w:rPr>
        <w:t>руб.кв.м</w:t>
      </w:r>
      <w:proofErr w:type="spellEnd"/>
      <w:r w:rsidRPr="00795BD6">
        <w:rPr>
          <w:rFonts w:ascii="Times New Roman" w:eastAsiaTheme="minorHAnsi" w:hAnsi="Times New Roman"/>
          <w:sz w:val="28"/>
          <w:szCs w:val="28"/>
          <w:lang w:val="ru-RU"/>
        </w:rPr>
        <w:t>.</w:t>
      </w:r>
    </w:p>
    <w:p w:rsidR="00795BD6" w:rsidRPr="00795BD6" w:rsidRDefault="00795BD6" w:rsidP="00795BD6">
      <w:pPr>
        <w:keepNext/>
        <w:keepLines/>
        <w:numPr>
          <w:ilvl w:val="1"/>
          <w:numId w:val="31"/>
        </w:numPr>
        <w:spacing w:before="40" w:after="0" w:line="360" w:lineRule="auto"/>
        <w:jc w:val="center"/>
        <w:outlineLvl w:val="1"/>
        <w:rPr>
          <w:rFonts w:ascii="Times New Roman" w:eastAsiaTheme="majorEastAsia" w:hAnsi="Times New Roman" w:cstheme="majorBidi"/>
          <w:sz w:val="28"/>
          <w:szCs w:val="26"/>
          <w:lang w:val="ru-RU"/>
        </w:rPr>
      </w:pPr>
      <w:r w:rsidRPr="00795BD6">
        <w:rPr>
          <w:rFonts w:ascii="Times New Roman" w:eastAsiaTheme="majorEastAsia" w:hAnsi="Times New Roman" w:cstheme="majorBidi"/>
          <w:sz w:val="28"/>
          <w:szCs w:val="26"/>
          <w:lang w:val="ru-RU"/>
        </w:rPr>
        <w:t>Анализ затрат по обслуживанию и ремонту сетей центрального отопления</w:t>
      </w:r>
    </w:p>
    <w:p w:rsidR="00795BD6" w:rsidRPr="00795BD6" w:rsidRDefault="00795BD6" w:rsidP="00795BD6">
      <w:pPr>
        <w:spacing w:after="0" w:line="360" w:lineRule="auto"/>
        <w:ind w:left="1428"/>
        <w:contextualSpacing/>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Предприятие обеспечивает надежную эксплуатация эксплуатацию систем теплоснабжения проведением планово-предупредительных ремонтов и исправным содержанием:</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Генератор тепла (котельных) с разработкой режимных карт работы котлов. Обеспечение их качественным топливом,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Внешних теплопроводов (внутриквартирных тепловых сетей) с расчетным расходом теплоносителя и требуемыми параметрами (температурой –и давлением воды в трубопроводах) при минимальных </w:t>
      </w:r>
      <w:proofErr w:type="spellStart"/>
      <w:r w:rsidRPr="00795BD6">
        <w:rPr>
          <w:rFonts w:ascii="Times New Roman" w:eastAsiaTheme="minorHAnsi" w:hAnsi="Times New Roman"/>
          <w:sz w:val="28"/>
          <w:szCs w:val="28"/>
          <w:lang w:val="ru-RU"/>
        </w:rPr>
        <w:t>теплопотерях</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Групповых (центральных) и местных (индивидуальных) тепловых пунктов с системами регулирования подачи теплоносителя.</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система горячего водоснабжения с подачей горячей воды требуемого качества и количества во все водозаборные точки.</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системы вентиляции, обеспечивающие в помещениях при минимальных расходах тепла нагрев воздуха.</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Тепловой изоляцией трубопроводов горячей воды, расположенных в подземных каналах, подвалах, чердаках.</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Эксплуатация теплоцентралей, квартальных котельных, тепловых сетей и тепловых пунктов производится специализированной теплоснабжающей организацией.</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Теплоснабжающая организация обязана обеспечить подачу теплоносителя для отопления и горячего отопления зданий в количествах и с параметрами, определяемыми техническими условиями и графиком отпуска тепла, и несут ответственность в случае их нарушения в установленном порядке.</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ab/>
        <w:t>Приемка тепловых узлов, бойлерных, систем отопления и горячего водоснабжения во вновь выстроенных или капитально отремонтированных жилых домах производится одновременно с приемкой дома с участием представителей теплоснабжающей организации, главного инженера, теплотехника Предприятия, представителя специализированной организации по обслуживанию теплового хозяйства, представителей подрядной и субподрядной организации с оформлением соответствующего акта.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Перед приемкой в эксплуатацию все системы и оборудование теплоснабжения должны непрерывно работать в течении шести часов.</w:t>
      </w:r>
    </w:p>
    <w:p w:rsidR="00795BD6" w:rsidRPr="00795BD6" w:rsidRDefault="00795BD6" w:rsidP="00795BD6">
      <w:pPr>
        <w:spacing w:after="0" w:line="360" w:lineRule="auto"/>
        <w:jc w:val="center"/>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Центральное отопление.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Техническое обслуживание центрального отопления обеспечивает:</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поддержание нормальной температуры воздуха в отапливаемых помещениях</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поддержание температуры воды, поступающей и возвращаемой из систем отопления в соответствии с графиком качественного регулирования температуры воды в системе отопления.</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Поддержание требуемого давления (не выше допустимого для отопительных приборов) в подающем и обратном трубопроводах системы.</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немедленное устранение всех видимых утечек воды.</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ремонт и замена неисправных кранов на нагревательных приборах.</w:t>
      </w: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снятие излишне установленных приборов или установка недостающих в отдельных помещениях, отстающих по температурному режиму.</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Слесари-сантехники следят за исправным состоянием системы отопления, устраняют неисправности и причины, вызывающие перерасход тепловой энергии.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Эксплуатационный персонал предприятия в течении первых дней отопительного сезона проверяет и производит правильное распределение теплоносителя по системе отопления, в том числе по отдельным стоякам.</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План текущего и капитального ремонта включает гидравлические испытания, промывку, пробный пуск и наладочные работы с указанием сроков их выполнения.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Предприятие производит замену пришедших в негодность нагревательных приборов, трубопроводов, запорно-регулирующей арматуры, воздуховыпускных устройств и другого оборудования.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Обнаруженные дефекты систем отопления заносятся в журнал регистрации. Вид проведенных работ по устранению неисправностей отмечается в журнале с указанием даты, фамилий персонала, проводившего ремонт. Выявленные дефекты в системе отопления учитываются при подготовке системы к следующему отопительному сезону.</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Промывку систем отопления предприятия проводит гидропневматическим способом.</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Диафрагмы и сопла гидроэлеваторов во время промывки системы снимаются. После промывки система отопления сразу заполняется сетевой водой. Теплообменники перед пуском системы очищают химическим или механическим способом.</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Гидравлические испытания проводятся после промывки системы отопления не реже одного раза в год на давление равное 1,25 рабочего давления теплоносителя, но не менее чем 1 Мпа.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Система отопления, тепловой узел и теплообменник считаются выдержавшими испытания, если не обнаружено видимой утечки воды и падения давления по контрольному манометру в течение 15 минут. Время отключения всей или отдельных ее участков при обнаружении утечек воды и </w:t>
      </w:r>
      <w:r w:rsidRPr="00795BD6">
        <w:rPr>
          <w:rFonts w:ascii="Times New Roman" w:eastAsiaTheme="minorHAnsi" w:hAnsi="Times New Roman"/>
          <w:sz w:val="28"/>
          <w:szCs w:val="28"/>
          <w:lang w:val="ru-RU"/>
        </w:rPr>
        <w:lastRenderedPageBreak/>
        <w:t>других неисправностей устанавливается в зависимости от температуры наружного воздуха длительностью до двух часов при расчетной температуре наружного воздуха.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Выпуск воздуха из систем центрального отопления через </w:t>
      </w:r>
      <w:proofErr w:type="spellStart"/>
      <w:r w:rsidRPr="00795BD6">
        <w:rPr>
          <w:rFonts w:ascii="Times New Roman" w:eastAsiaTheme="minorHAnsi" w:hAnsi="Times New Roman"/>
          <w:sz w:val="28"/>
          <w:szCs w:val="28"/>
          <w:lang w:val="ru-RU"/>
        </w:rPr>
        <w:t>воздухообменник</w:t>
      </w:r>
      <w:proofErr w:type="spellEnd"/>
      <w:r w:rsidRPr="00795BD6">
        <w:rPr>
          <w:rFonts w:ascii="Times New Roman" w:eastAsiaTheme="minorHAnsi" w:hAnsi="Times New Roman"/>
          <w:sz w:val="28"/>
          <w:szCs w:val="28"/>
          <w:lang w:val="ru-RU"/>
        </w:rPr>
        <w:t xml:space="preserve"> следует производить периодически, каждый раз при падении давления данной системы, а также после подпитки.</w:t>
      </w: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Надежная эксплуатация систем водяного отопления обеспечивается проведением следующих работ.</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детальный осмотр разводящих трубопроводов – не реже одного раза в месяц;</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систематическое удаление воздуха из системы отопления;</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промывка грязевиков; необходимость промывки следует установить в зависимости от степени загрязнения определяемой по перепаду давлений на манометрах до и после грязевиков;</w:t>
      </w:r>
    </w:p>
    <w:p w:rsidR="00795BD6" w:rsidRPr="00795BD6" w:rsidRDefault="00795BD6" w:rsidP="00795BD6">
      <w:pPr>
        <w:spacing w:after="0" w:line="360" w:lineRule="auto"/>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повседневный контроль за температурой и давлением теплоносителя.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Для обслуживания и ремонта сетей отопления необходимы финансовые ресурсы по следующим статьям: оплата труда рабочих, отчисления на социальные нужды, материалы, прочие прямые расходы, </w:t>
      </w:r>
      <w:proofErr w:type="spellStart"/>
      <w:r w:rsidRPr="00795BD6">
        <w:rPr>
          <w:rFonts w:ascii="Times New Roman" w:eastAsiaTheme="minorHAnsi" w:hAnsi="Times New Roman"/>
          <w:sz w:val="28"/>
          <w:szCs w:val="28"/>
          <w:lang w:val="ru-RU"/>
        </w:rPr>
        <w:t>общеэксплуатационные</w:t>
      </w:r>
      <w:proofErr w:type="spellEnd"/>
      <w:r w:rsidRPr="00795BD6">
        <w:rPr>
          <w:rFonts w:ascii="Times New Roman" w:eastAsiaTheme="minorHAnsi" w:hAnsi="Times New Roman"/>
          <w:sz w:val="28"/>
          <w:szCs w:val="28"/>
          <w:lang w:val="ru-RU"/>
        </w:rPr>
        <w:t xml:space="preserve"> расходы.</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В таблице 6 представлен расчет предложения платы (цены) по услуге «обслуживание и ремонт сетей отопления».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Таблица 6. Затраты по услуге «обслуживание и ремонт сетей центрального отопления».</w:t>
      </w:r>
    </w:p>
    <w:tbl>
      <w:tblPr>
        <w:tblW w:w="9080" w:type="dxa"/>
        <w:tblInd w:w="113" w:type="dxa"/>
        <w:tblLook w:val="04A0" w:firstRow="1" w:lastRow="0" w:firstColumn="1" w:lastColumn="0" w:noHBand="0" w:noVBand="1"/>
      </w:tblPr>
      <w:tblGrid>
        <w:gridCol w:w="5098"/>
        <w:gridCol w:w="1855"/>
        <w:gridCol w:w="2127"/>
      </w:tblGrid>
      <w:tr w:rsidR="00795BD6" w:rsidRPr="00795BD6" w:rsidTr="008D620A">
        <w:trPr>
          <w:trHeight w:val="63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color w:val="000000"/>
                <w:sz w:val="24"/>
                <w:szCs w:val="24"/>
                <w:lang w:val="ru-RU" w:eastAsia="ru-RU"/>
              </w:rPr>
            </w:pPr>
            <w:r w:rsidRPr="00795BD6">
              <w:rPr>
                <w:rFonts w:ascii="Times New Roman" w:hAnsi="Times New Roman"/>
                <w:color w:val="000000"/>
                <w:sz w:val="24"/>
                <w:szCs w:val="24"/>
                <w:lang w:val="ru-RU" w:eastAsia="ru-RU"/>
              </w:rPr>
              <w:t> </w:t>
            </w:r>
          </w:p>
        </w:tc>
        <w:tc>
          <w:tcPr>
            <w:tcW w:w="1855"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факт 9 месяцев 2020</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прогноз 1 полугодие 2021</w:t>
            </w:r>
          </w:p>
        </w:tc>
      </w:tr>
      <w:tr w:rsidR="00795BD6" w:rsidRPr="00795BD6" w:rsidTr="008D620A">
        <w:trPr>
          <w:trHeight w:val="31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Площадь, тыс. </w:t>
            </w:r>
            <w:proofErr w:type="spellStart"/>
            <w:r w:rsidRPr="00795BD6">
              <w:rPr>
                <w:rFonts w:ascii="Times New Roman" w:hAnsi="Times New Roman"/>
                <w:bCs/>
                <w:color w:val="000000"/>
                <w:sz w:val="24"/>
                <w:szCs w:val="24"/>
                <w:lang w:val="ru-RU" w:eastAsia="ru-RU"/>
              </w:rPr>
              <w:t>кв.м</w:t>
            </w:r>
            <w:proofErr w:type="spellEnd"/>
          </w:p>
        </w:tc>
        <w:tc>
          <w:tcPr>
            <w:tcW w:w="185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9 395,24</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9 412,16</w:t>
            </w:r>
          </w:p>
        </w:tc>
      </w:tr>
      <w:tr w:rsidR="00795BD6" w:rsidRPr="00795BD6" w:rsidTr="008D620A">
        <w:trPr>
          <w:trHeight w:val="31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Оплата труда рабочих, </w:t>
            </w:r>
            <w:proofErr w:type="spellStart"/>
            <w:r w:rsidRPr="00795BD6">
              <w:rPr>
                <w:rFonts w:ascii="Times New Roman" w:hAnsi="Times New Roman"/>
                <w:bCs/>
                <w:color w:val="000000"/>
                <w:sz w:val="24"/>
                <w:szCs w:val="24"/>
                <w:lang w:val="ru-RU" w:eastAsia="ru-RU"/>
              </w:rPr>
              <w:t>тыс.руб</w:t>
            </w:r>
            <w:proofErr w:type="spellEnd"/>
          </w:p>
        </w:tc>
        <w:tc>
          <w:tcPr>
            <w:tcW w:w="185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68 322,10</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48 370,04</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Отчисления на социальные нужды, тыс. руб.</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18 788,62</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14 558,39</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Материалы,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32 328,48</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25 012,61</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Прочие прямые расходы,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57 904,86</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44 966,27</w:t>
            </w:r>
          </w:p>
        </w:tc>
      </w:tr>
      <w:tr w:rsidR="00795BD6" w:rsidRPr="00795BD6" w:rsidTr="008D620A">
        <w:trPr>
          <w:trHeight w:val="315"/>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proofErr w:type="spellStart"/>
            <w:r w:rsidRPr="00795BD6">
              <w:rPr>
                <w:rFonts w:ascii="Times New Roman" w:hAnsi="Times New Roman"/>
                <w:bCs/>
                <w:color w:val="000000"/>
                <w:sz w:val="24"/>
                <w:szCs w:val="24"/>
                <w:lang w:val="ru-RU" w:eastAsia="ru-RU"/>
              </w:rPr>
              <w:lastRenderedPageBreak/>
              <w:t>Общеэксплуатационные</w:t>
            </w:r>
            <w:proofErr w:type="spellEnd"/>
            <w:r w:rsidRPr="00795BD6">
              <w:rPr>
                <w:rFonts w:ascii="Times New Roman" w:hAnsi="Times New Roman"/>
                <w:bCs/>
                <w:color w:val="000000"/>
                <w:sz w:val="24"/>
                <w:szCs w:val="24"/>
                <w:lang w:val="ru-RU" w:eastAsia="ru-RU"/>
              </w:rPr>
              <w:t xml:space="preserve"> расходы, в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53 993,65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38 749,89</w:t>
            </w:r>
          </w:p>
        </w:tc>
      </w:tr>
      <w:tr w:rsidR="00795BD6" w:rsidRPr="00795BD6" w:rsidTr="008D620A">
        <w:trPr>
          <w:trHeight w:val="31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 xml:space="preserve">Итого расходов, в тыс. </w:t>
            </w:r>
            <w:proofErr w:type="spellStart"/>
            <w:r w:rsidRPr="00795BD6">
              <w:rPr>
                <w:rFonts w:ascii="Times New Roman" w:hAnsi="Times New Roman"/>
                <w:bCs/>
                <w:color w:val="000000"/>
                <w:sz w:val="24"/>
                <w:szCs w:val="24"/>
                <w:lang w:val="ru-RU" w:eastAsia="ru-RU"/>
              </w:rPr>
              <w:t>руб</w:t>
            </w:r>
            <w:proofErr w:type="spellEnd"/>
          </w:p>
        </w:tc>
        <w:tc>
          <w:tcPr>
            <w:tcW w:w="185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231 337,71</w:t>
            </w:r>
          </w:p>
        </w:tc>
        <w:tc>
          <w:tcPr>
            <w:tcW w:w="2127"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bCs/>
                <w:color w:val="000000"/>
                <w:sz w:val="24"/>
                <w:szCs w:val="24"/>
                <w:lang w:val="ru-RU" w:eastAsia="ru-RU"/>
              </w:rPr>
            </w:pPr>
            <w:r w:rsidRPr="00795BD6">
              <w:rPr>
                <w:rFonts w:ascii="Times New Roman" w:hAnsi="Times New Roman"/>
                <w:bCs/>
                <w:color w:val="000000"/>
                <w:sz w:val="24"/>
                <w:szCs w:val="24"/>
                <w:lang w:val="ru-RU" w:eastAsia="ru-RU"/>
              </w:rPr>
              <w:t>171 657,20</w:t>
            </w:r>
          </w:p>
        </w:tc>
      </w:tr>
    </w:tbl>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9"/>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Расходы по оплате труда рабочих рассчитаны управляющими компаниями исходя из количества персонала, занятого обслуживание и ремонтом сетей отопления. Увеличение по данной статье обусловлено ростом заработной платы.</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статье «Отчисления на социальные нужды» отражены суммы страховых взносов, обязательных отчислений по установленным законодательством Российской Федерации нормам в связи с обязательным социальным страхованием работников от несчастных случаев на производстве и профессиональных заболеваний, производимые в соответствии с законодательством Российской Федерации, а также соответствующие отчисления по добровольным видам страхования, пенсионного обеспечения от сумм оплаты труда, учтенных по статье «Оплата труда». Рост затрат по данной статье обусловлен увеличением управляющими компаниями процента отчислений на социальные нужды до 30%.</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При определении размера затрат по статье «материалы» приняты фактические осуществляемые виды работ, объем и периодичность их проведения. Увеличение по данной статье обусловлено увеличением стоимости материалов, а также увеличением их количества в связи с вводом жилья.</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 данным представленным в таблице, прогнозная расчетная себестоимость размера платы (цены) по услуге «обслуживание и ремонт сетей центрального отопления» на 1 полугодие 2021 года составляет:</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171 657,20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руб</w:t>
      </w:r>
      <w:proofErr w:type="spellEnd"/>
      <w:r w:rsidRPr="00795BD6">
        <w:rPr>
          <w:rFonts w:ascii="Times New Roman" w:eastAsiaTheme="minorHAnsi" w:hAnsi="Times New Roman"/>
          <w:sz w:val="28"/>
          <w:szCs w:val="28"/>
          <w:lang w:val="ru-RU"/>
        </w:rPr>
        <w:t xml:space="preserve">/ </w:t>
      </w:r>
      <w:r w:rsidRPr="00795BD6">
        <w:rPr>
          <w:rFonts w:ascii="Times New Roman" w:hAnsi="Times New Roman"/>
          <w:bCs/>
          <w:color w:val="000000"/>
          <w:sz w:val="28"/>
          <w:szCs w:val="28"/>
          <w:lang w:val="ru-RU" w:eastAsia="ru-RU"/>
        </w:rPr>
        <w:t xml:space="preserve">9 412,16 </w:t>
      </w:r>
      <w:r w:rsidRPr="00795BD6">
        <w:rPr>
          <w:rFonts w:ascii="Times New Roman" w:eastAsiaTheme="minorHAnsi" w:hAnsi="Times New Roman"/>
          <w:sz w:val="28"/>
          <w:szCs w:val="28"/>
          <w:lang w:val="ru-RU"/>
        </w:rPr>
        <w:t xml:space="preserve">тыс.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./6 мес. = 3,04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Учитывая вышеизложенное экономически обоснованным размером платы (цены) по услуге «обслуживание и ремонт сетей центрального отопления» составляет 2,87 руб. с </w:t>
      </w:r>
      <w:proofErr w:type="spellStart"/>
      <w:r w:rsidRPr="00795BD6">
        <w:rPr>
          <w:rFonts w:ascii="Times New Roman" w:eastAsiaTheme="minorHAnsi" w:hAnsi="Times New Roman"/>
          <w:sz w:val="28"/>
          <w:szCs w:val="28"/>
          <w:lang w:val="ru-RU"/>
        </w:rPr>
        <w:t>кв.м</w:t>
      </w:r>
      <w:proofErr w:type="spellEnd"/>
      <w:r w:rsidRPr="00795BD6">
        <w:rPr>
          <w:rFonts w:ascii="Times New Roman" w:eastAsiaTheme="minorHAnsi" w:hAnsi="Times New Roman"/>
          <w:sz w:val="28"/>
          <w:szCs w:val="28"/>
          <w:lang w:val="ru-RU"/>
        </w:rPr>
        <w:t xml:space="preserve">.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p>
    <w:p w:rsidR="00795BD6" w:rsidRPr="00795BD6" w:rsidRDefault="00795BD6" w:rsidP="00795BD6">
      <w:pPr>
        <w:spacing w:after="0" w:line="360" w:lineRule="auto"/>
        <w:jc w:val="both"/>
        <w:rPr>
          <w:rFonts w:ascii="Times New Roman" w:eastAsiaTheme="minorHAnsi" w:hAnsi="Times New Roman"/>
          <w:sz w:val="28"/>
          <w:szCs w:val="28"/>
          <w:lang w:val="ru-RU"/>
        </w:rPr>
      </w:pPr>
    </w:p>
    <w:p w:rsidR="00795BD6" w:rsidRPr="00795BD6" w:rsidRDefault="00795BD6" w:rsidP="00795BD6">
      <w:pPr>
        <w:keepNext/>
        <w:keepLines/>
        <w:numPr>
          <w:ilvl w:val="0"/>
          <w:numId w:val="31"/>
        </w:numPr>
        <w:spacing w:before="240" w:after="0" w:line="360" w:lineRule="auto"/>
        <w:jc w:val="center"/>
        <w:outlineLvl w:val="0"/>
        <w:rPr>
          <w:rFonts w:ascii="Times New Roman" w:eastAsiaTheme="majorEastAsia" w:hAnsi="Times New Roman" w:cstheme="majorBidi"/>
          <w:sz w:val="28"/>
          <w:szCs w:val="32"/>
        </w:rPr>
      </w:pPr>
      <w:r w:rsidRPr="00795BD6">
        <w:rPr>
          <w:rFonts w:ascii="Times New Roman" w:eastAsiaTheme="majorEastAsia" w:hAnsi="Times New Roman" w:cstheme="majorBidi"/>
          <w:sz w:val="28"/>
          <w:szCs w:val="32"/>
          <w:lang w:val="ru-RU"/>
        </w:rPr>
        <w:t>ЗАКЛЮЧЕНИЕ</w:t>
      </w:r>
    </w:p>
    <w:p w:rsidR="00795BD6" w:rsidRPr="00795BD6" w:rsidRDefault="00795BD6" w:rsidP="00795BD6">
      <w:pPr>
        <w:spacing w:after="0" w:line="360" w:lineRule="auto"/>
        <w:jc w:val="both"/>
        <w:rPr>
          <w:rFonts w:ascii="Times New Roman" w:eastAsiaTheme="minorHAnsi" w:hAnsi="Times New Roman"/>
          <w:sz w:val="28"/>
          <w:szCs w:val="28"/>
        </w:rPr>
      </w:pPr>
    </w:p>
    <w:p w:rsidR="00795BD6" w:rsidRPr="00795BD6" w:rsidRDefault="00795BD6" w:rsidP="00795BD6">
      <w:pPr>
        <w:spacing w:after="16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В соответствии п. 4 ст. 158 Жилищного кодекса органами местного самоуправления устанавливается размер платы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в многоквартирном доме. Если на общем </w:t>
      </w:r>
      <w:r w:rsidRPr="00795BD6">
        <w:rPr>
          <w:rFonts w:ascii="Times New Roman" w:eastAsiaTheme="minorHAnsi" w:hAnsi="Times New Roman"/>
          <w:sz w:val="28"/>
          <w:szCs w:val="28"/>
          <w:lang w:val="ru-RU"/>
        </w:rPr>
        <w:lastRenderedPageBreak/>
        <w:t>собрании собственников не утвержден перечень услуг и работ по содержанию и текущему ремонту общедомового имущества, размер платы за содержание жилого помещения органами местного самоуправления устанавливается исходя из минимального перечня услуг и работ, необходимых для обеспечения надлежащего содержания общего имущества в многоквартирном доме, утвержденных Постановлением Правительства Российской Федерации от 03.04.2013 №290 и Постановлением Правительства РФ от 13.08.2006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Согласно нормативно-правовым актам, регулирующим сферу жилищно-коммунальных услуг для населения, а именно:</w:t>
      </w:r>
    </w:p>
    <w:p w:rsidR="00795BD6" w:rsidRPr="00795BD6" w:rsidRDefault="00795BD6" w:rsidP="00795BD6">
      <w:pPr>
        <w:numPr>
          <w:ilvl w:val="0"/>
          <w:numId w:val="26"/>
        </w:numPr>
        <w:spacing w:after="0" w:line="360" w:lineRule="auto"/>
        <w:ind w:left="0" w:firstLine="774"/>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Постановлению Правительства Российской Федерации от 13.08.2006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95BD6" w:rsidRPr="00795BD6" w:rsidRDefault="00795BD6" w:rsidP="00795BD6">
      <w:pPr>
        <w:numPr>
          <w:ilvl w:val="0"/>
          <w:numId w:val="26"/>
        </w:numPr>
        <w:spacing w:after="0" w:line="360" w:lineRule="auto"/>
        <w:ind w:left="0" w:firstLine="106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Постановлению Правительства Российской Федерации от 03.04.2013 №290 об утверждении «Минимального перечня услуг и работ, необходимых для обеспечения надлежащего содержания общего имущества в многоквартирном доме, и порядке их оказания и надлежащего содержания общего имущества в многоквартирном доме, и порядке их оказания и выполнения»;</w:t>
      </w:r>
    </w:p>
    <w:p w:rsidR="00795BD6" w:rsidRPr="00795BD6" w:rsidRDefault="00795BD6" w:rsidP="00795BD6">
      <w:pPr>
        <w:numPr>
          <w:ilvl w:val="0"/>
          <w:numId w:val="26"/>
        </w:numPr>
        <w:spacing w:after="0" w:line="360" w:lineRule="auto"/>
        <w:ind w:left="0" w:firstLine="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Постановлению Правительства Российской Федерации от 06.05.2011 №354 об утверждении «Правил предоставления коммунальных </w:t>
      </w:r>
      <w:r w:rsidRPr="00795BD6">
        <w:rPr>
          <w:rFonts w:ascii="Times New Roman" w:eastAsiaTheme="minorHAnsi" w:hAnsi="Times New Roman"/>
          <w:sz w:val="28"/>
          <w:szCs w:val="28"/>
          <w:lang w:val="ru-RU"/>
        </w:rPr>
        <w:lastRenderedPageBreak/>
        <w:t xml:space="preserve">услуг собственникам и пользователям помещений в многоквартирных домах и жилых домов» </w:t>
      </w:r>
    </w:p>
    <w:p w:rsidR="00795BD6" w:rsidRPr="00795BD6" w:rsidRDefault="00795BD6" w:rsidP="00795BD6">
      <w:pPr>
        <w:spacing w:after="0" w:line="360" w:lineRule="auto"/>
        <w:ind w:left="708"/>
        <w:contextualSpacing/>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для организаций жилищного и коммунального хозяйства определены и установлены требования к качеству, срокам и порядку предоставления услуг. </w:t>
      </w:r>
    </w:p>
    <w:p w:rsidR="00795BD6" w:rsidRPr="00795BD6" w:rsidRDefault="00795BD6" w:rsidP="00795BD6">
      <w:pPr>
        <w:spacing w:after="0" w:line="360" w:lineRule="auto"/>
        <w:jc w:val="both"/>
        <w:rPr>
          <w:rFonts w:ascii="Times New Roman" w:eastAsiaTheme="minorHAnsi" w:hAnsi="Times New Roman"/>
          <w:b/>
          <w:sz w:val="28"/>
          <w:szCs w:val="28"/>
          <w:lang w:val="ru-RU"/>
        </w:rPr>
      </w:pPr>
      <w:r w:rsidRPr="00795BD6">
        <w:rPr>
          <w:rFonts w:ascii="Times New Roman" w:eastAsiaTheme="minorHAnsi" w:hAnsi="Times New Roman"/>
          <w:sz w:val="28"/>
          <w:szCs w:val="28"/>
          <w:lang w:val="ru-RU"/>
        </w:rPr>
        <w:t xml:space="preserve">Организация, занимающаяся обслуживанием и ремонтом жилого фонда </w:t>
      </w:r>
      <w:r w:rsidRPr="00795BD6">
        <w:rPr>
          <w:rFonts w:ascii="Times New Roman" w:eastAsiaTheme="minorHAnsi" w:hAnsi="Times New Roman"/>
          <w:b/>
          <w:sz w:val="28"/>
          <w:szCs w:val="28"/>
          <w:lang w:val="ru-RU"/>
        </w:rPr>
        <w:t>должна обеспечивать:</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надежность и безопасность для жизни и здоровья граждан, проживающих в многоквартирном доме, в том числе меры пожарной безопасности в соответствии законодательством Российской Федерации о пожарной безопасности;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поддерживать архитектурный облик многоквартирного дома в соответствии с проектной документацией для строительства или планом реконструкции многоквартирного дома;</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проведения обязательных в отношении общего имущества мероприятий по энергосбережению и повышению энергетической эффективности.</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Решение поставленных задач невозможно без осуществления закупок современных и качественных материалов для благоустройства придомовых и дворовых территорий, энергосберегающих строительных материалов при осуществлении ремонтных работ общедомовых площадей, налаживания системы автоматизации учета энергоресурсов и мониторинга работоспособности систем водоснабжения и отопления многоквартирных домов. </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lastRenderedPageBreak/>
        <w:t>Стоимость приобретаемых материалов и оборудования ежегодно растет и в большинстве случаев прирост составляет более значительную величину, чем уровень инфляции по стране.</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Для выполнения специализированных работ, в том числе требующих соответствующее лицензирование, предприятие привлекает сторонние организации, оплата которых осуществляется согласно строительным нормативным расценкам федеральных и территориальных органов ценообразования. Изменения в стоимости данных работ обусловлено в значительной степени общими инфляционными процессами в экономике страны.</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Лицензионные требования, установленные законодательством к организациям, управляющим многоквартирными домами, обязывают иметь в штате предприятия в необходимом количестве высококвалифицированных специалистов и служащих, оплата труда которых производится по среднерыночным показателям за аналогичную деятельность.</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Учитывая вышеизложенное, индексация жилищных тарифов во второй половине 2021 года позволит управляющим компаниям города Набережные Челны сохранить уровень качества оказываемых жилищных услуг и обеспечить жизнедеятельность граждан в проживающем жилом фонде согласно действующему законодательству.</w:t>
      </w:r>
    </w:p>
    <w:p w:rsidR="00795BD6" w:rsidRPr="00795BD6" w:rsidRDefault="00795BD6" w:rsidP="00795BD6">
      <w:pPr>
        <w:spacing w:after="0" w:line="360" w:lineRule="auto"/>
        <w:ind w:firstLine="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Таким образом, после произведённого анализа затрат управляющих компаний, а также по итогам произведения соответствующих расчетов, представленных выше, к утверждению с 01.01.2021 предложены следующие тарифы (цены) на жилищные услуги.</w:t>
      </w: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r w:rsidRPr="00795BD6">
        <w:rPr>
          <w:rFonts w:ascii="Times New Roman" w:eastAsiaTheme="minorHAnsi" w:hAnsi="Times New Roman"/>
          <w:sz w:val="28"/>
          <w:szCs w:val="28"/>
          <w:lang w:val="ru-RU"/>
        </w:rPr>
        <w:t xml:space="preserve">Таблица 9. Сравнительная таблица тарифов на жилищные услуги </w:t>
      </w:r>
    </w:p>
    <w:tbl>
      <w:tblPr>
        <w:tblW w:w="8252" w:type="dxa"/>
        <w:tblInd w:w="-5" w:type="dxa"/>
        <w:tblLook w:val="04A0" w:firstRow="1" w:lastRow="0" w:firstColumn="1" w:lastColumn="0" w:noHBand="0" w:noVBand="1"/>
      </w:tblPr>
      <w:tblGrid>
        <w:gridCol w:w="3796"/>
        <w:gridCol w:w="2031"/>
        <w:gridCol w:w="2425"/>
      </w:tblGrid>
      <w:tr w:rsidR="00795BD6" w:rsidRPr="00795BD6" w:rsidTr="008D620A">
        <w:trPr>
          <w:trHeight w:val="1163"/>
        </w:trPr>
        <w:tc>
          <w:tcPr>
            <w:tcW w:w="37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Наименование услуги</w:t>
            </w:r>
          </w:p>
        </w:tc>
        <w:tc>
          <w:tcPr>
            <w:tcW w:w="2031" w:type="dxa"/>
            <w:tcBorders>
              <w:top w:val="single" w:sz="4" w:space="0" w:color="auto"/>
              <w:left w:val="nil"/>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Утвержденный размер платы (цены) по услуге</w:t>
            </w:r>
          </w:p>
        </w:tc>
        <w:tc>
          <w:tcPr>
            <w:tcW w:w="2425" w:type="dxa"/>
            <w:tcBorders>
              <w:top w:val="single" w:sz="4" w:space="0" w:color="auto"/>
              <w:left w:val="nil"/>
              <w:bottom w:val="single" w:sz="4" w:space="0" w:color="auto"/>
              <w:right w:val="single" w:sz="4" w:space="0" w:color="auto"/>
            </w:tcBorders>
            <w:shd w:val="clear" w:color="auto" w:fill="auto"/>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Предложение по размеру платы (цены) по услуге</w:t>
            </w:r>
          </w:p>
        </w:tc>
      </w:tr>
      <w:tr w:rsidR="00795BD6" w:rsidRPr="00795BD6" w:rsidTr="008D620A">
        <w:trPr>
          <w:trHeight w:val="387"/>
        </w:trPr>
        <w:tc>
          <w:tcPr>
            <w:tcW w:w="3796" w:type="dxa"/>
            <w:vMerge/>
            <w:tcBorders>
              <w:top w:val="single" w:sz="4" w:space="0" w:color="auto"/>
              <w:left w:val="single" w:sz="4" w:space="0" w:color="auto"/>
              <w:bottom w:val="single" w:sz="4" w:space="0" w:color="auto"/>
              <w:right w:val="single" w:sz="4" w:space="0" w:color="auto"/>
            </w:tcBorders>
            <w:vAlign w:val="center"/>
            <w:hideMark/>
          </w:tcPr>
          <w:p w:rsidR="00795BD6" w:rsidRPr="00795BD6" w:rsidRDefault="00795BD6" w:rsidP="00795BD6">
            <w:pPr>
              <w:spacing w:after="0" w:line="240" w:lineRule="auto"/>
              <w:rPr>
                <w:rFonts w:ascii="Times New Roman" w:hAnsi="Times New Roman"/>
                <w:color w:val="000000"/>
                <w:sz w:val="28"/>
                <w:szCs w:val="28"/>
                <w:lang w:val="ru-RU" w:eastAsia="ru-RU"/>
              </w:rPr>
            </w:pPr>
          </w:p>
        </w:tc>
        <w:tc>
          <w:tcPr>
            <w:tcW w:w="2031"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с 01.01.2020</w:t>
            </w:r>
          </w:p>
        </w:tc>
        <w:tc>
          <w:tcPr>
            <w:tcW w:w="2425" w:type="dxa"/>
            <w:tcBorders>
              <w:top w:val="nil"/>
              <w:left w:val="nil"/>
              <w:bottom w:val="single" w:sz="4" w:space="0" w:color="auto"/>
              <w:right w:val="single" w:sz="4" w:space="0" w:color="auto"/>
            </w:tcBorders>
            <w:shd w:val="clear" w:color="auto" w:fill="auto"/>
            <w:noWrap/>
            <w:vAlign w:val="bottom"/>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с 01.01.2021</w:t>
            </w:r>
          </w:p>
        </w:tc>
      </w:tr>
      <w:tr w:rsidR="00795BD6" w:rsidRPr="00795BD6" w:rsidTr="008D620A">
        <w:trPr>
          <w:trHeight w:val="387"/>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Управление жилищным фондом</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2,85</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3,10</w:t>
            </w:r>
          </w:p>
        </w:tc>
      </w:tr>
      <w:tr w:rsidR="00795BD6" w:rsidRPr="00795BD6" w:rsidTr="008D620A">
        <w:trPr>
          <w:trHeight w:val="775"/>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Уборка внутридомовых мест общего пользования</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1,85</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1,95</w:t>
            </w:r>
          </w:p>
        </w:tc>
      </w:tr>
      <w:tr w:rsidR="00795BD6" w:rsidRPr="00795BD6" w:rsidTr="008D620A">
        <w:trPr>
          <w:trHeight w:val="387"/>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Уборка придомовой территории</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2,45</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2,70</w:t>
            </w:r>
          </w:p>
        </w:tc>
      </w:tr>
      <w:tr w:rsidR="00795BD6" w:rsidRPr="00795BD6" w:rsidTr="008D620A">
        <w:trPr>
          <w:trHeight w:val="651"/>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Текущий ремонт жилых зданий и благоустройство придомовой территории</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3,30</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3,40</w:t>
            </w:r>
          </w:p>
        </w:tc>
      </w:tr>
      <w:tr w:rsidR="00795BD6" w:rsidRPr="00795BD6" w:rsidTr="008D620A">
        <w:trPr>
          <w:trHeight w:val="1178"/>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Техническое обслуживание внутридомовых систем водоснабжения и канализации с бойлерами</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2,77</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sz w:val="28"/>
                <w:szCs w:val="28"/>
                <w:lang w:val="ru-RU" w:eastAsia="ru-RU"/>
              </w:rPr>
              <w:t>2,87</w:t>
            </w:r>
          </w:p>
        </w:tc>
      </w:tr>
      <w:tr w:rsidR="00795BD6" w:rsidRPr="00795BD6" w:rsidTr="008D620A">
        <w:trPr>
          <w:trHeight w:val="775"/>
        </w:trPr>
        <w:tc>
          <w:tcPr>
            <w:tcW w:w="3796" w:type="dxa"/>
            <w:tcBorders>
              <w:top w:val="nil"/>
              <w:left w:val="single" w:sz="4" w:space="0" w:color="auto"/>
              <w:bottom w:val="single" w:sz="4" w:space="0" w:color="auto"/>
              <w:right w:val="single" w:sz="4" w:space="0" w:color="auto"/>
            </w:tcBorders>
            <w:shd w:val="clear" w:color="auto" w:fill="auto"/>
            <w:vAlign w:val="bottom"/>
            <w:hideMark/>
          </w:tcPr>
          <w:p w:rsidR="00795BD6" w:rsidRPr="00795BD6" w:rsidRDefault="00795BD6" w:rsidP="00795BD6">
            <w:pPr>
              <w:spacing w:after="0" w:line="240" w:lineRule="auto"/>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Обслуживание и ремонт сетей центрального отопления</w:t>
            </w:r>
          </w:p>
        </w:tc>
        <w:tc>
          <w:tcPr>
            <w:tcW w:w="2031"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2,78</w:t>
            </w:r>
          </w:p>
        </w:tc>
        <w:tc>
          <w:tcPr>
            <w:tcW w:w="2425" w:type="dxa"/>
            <w:tcBorders>
              <w:top w:val="nil"/>
              <w:left w:val="nil"/>
              <w:bottom w:val="single" w:sz="4" w:space="0" w:color="auto"/>
              <w:right w:val="single" w:sz="4" w:space="0" w:color="auto"/>
            </w:tcBorders>
            <w:shd w:val="clear" w:color="auto" w:fill="auto"/>
            <w:noWrap/>
            <w:vAlign w:val="center"/>
            <w:hideMark/>
          </w:tcPr>
          <w:p w:rsidR="00795BD6" w:rsidRPr="00795BD6" w:rsidRDefault="00795BD6" w:rsidP="00795BD6">
            <w:pPr>
              <w:spacing w:after="0" w:line="240" w:lineRule="auto"/>
              <w:jc w:val="center"/>
              <w:rPr>
                <w:rFonts w:ascii="Times New Roman" w:hAnsi="Times New Roman"/>
                <w:color w:val="000000"/>
                <w:sz w:val="28"/>
                <w:szCs w:val="28"/>
                <w:lang w:val="ru-RU" w:eastAsia="ru-RU"/>
              </w:rPr>
            </w:pPr>
            <w:r w:rsidRPr="00795BD6">
              <w:rPr>
                <w:rFonts w:ascii="Times New Roman" w:hAnsi="Times New Roman"/>
                <w:color w:val="000000"/>
                <w:sz w:val="28"/>
                <w:szCs w:val="28"/>
                <w:lang w:val="ru-RU" w:eastAsia="ru-RU"/>
              </w:rPr>
              <w:t>2,87</w:t>
            </w:r>
          </w:p>
        </w:tc>
      </w:tr>
    </w:tbl>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jc w:val="center"/>
        <w:rPr>
          <w:rFonts w:ascii="Times New Roman" w:eastAsiaTheme="minorHAnsi" w:hAnsi="Times New Roman"/>
          <w:sz w:val="72"/>
          <w:szCs w:val="72"/>
          <w:lang w:val="ru-RU"/>
        </w:rPr>
      </w:pPr>
    </w:p>
    <w:p w:rsidR="00795BD6" w:rsidRPr="00795BD6" w:rsidRDefault="00795BD6" w:rsidP="00795BD6">
      <w:pPr>
        <w:spacing w:after="0" w:line="360" w:lineRule="auto"/>
        <w:ind w:firstLine="708"/>
        <w:jc w:val="center"/>
        <w:rPr>
          <w:rFonts w:ascii="Times New Roman" w:eastAsiaTheme="minorHAnsi" w:hAnsi="Times New Roman"/>
          <w:sz w:val="72"/>
          <w:szCs w:val="72"/>
          <w:lang w:val="ru-RU"/>
        </w:rPr>
      </w:pPr>
    </w:p>
    <w:p w:rsidR="00795BD6" w:rsidRPr="00795BD6" w:rsidRDefault="00795BD6" w:rsidP="00795BD6">
      <w:pPr>
        <w:spacing w:after="0" w:line="360" w:lineRule="auto"/>
        <w:ind w:firstLine="708"/>
        <w:jc w:val="center"/>
        <w:rPr>
          <w:rFonts w:ascii="Times New Roman" w:eastAsiaTheme="minorHAnsi" w:hAnsi="Times New Roman"/>
          <w:sz w:val="72"/>
          <w:szCs w:val="72"/>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ind w:left="708"/>
        <w:jc w:val="both"/>
        <w:rPr>
          <w:rFonts w:ascii="Times New Roman" w:eastAsiaTheme="minorHAnsi" w:hAnsi="Times New Roman"/>
          <w:sz w:val="28"/>
          <w:szCs w:val="28"/>
          <w:lang w:val="ru-RU"/>
        </w:rPr>
      </w:pPr>
    </w:p>
    <w:p w:rsidR="00795BD6" w:rsidRPr="00795BD6" w:rsidRDefault="00795BD6" w:rsidP="00795BD6">
      <w:pPr>
        <w:spacing w:after="0" w:line="360" w:lineRule="auto"/>
        <w:jc w:val="both"/>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rPr>
          <w:rFonts w:ascii="Times New Roman" w:eastAsiaTheme="minorHAnsi" w:hAnsi="Times New Roman"/>
          <w:sz w:val="28"/>
          <w:szCs w:val="28"/>
          <w:lang w:val="ru-RU"/>
        </w:rPr>
      </w:pPr>
    </w:p>
    <w:p w:rsidR="00795BD6" w:rsidRPr="00795BD6" w:rsidRDefault="00795BD6" w:rsidP="00795BD6">
      <w:pPr>
        <w:spacing w:after="0" w:line="360" w:lineRule="auto"/>
        <w:ind w:firstLine="708"/>
        <w:jc w:val="center"/>
        <w:rPr>
          <w:rFonts w:ascii="Times New Roman" w:eastAsiaTheme="minorHAnsi" w:hAnsi="Times New Roman"/>
          <w:sz w:val="72"/>
          <w:szCs w:val="72"/>
          <w:lang w:val="ru-RU"/>
        </w:rPr>
      </w:pPr>
    </w:p>
    <w:p w:rsidR="00795BD6" w:rsidRPr="00795BD6" w:rsidRDefault="00795BD6" w:rsidP="00795BD6">
      <w:pPr>
        <w:spacing w:after="0" w:line="360" w:lineRule="auto"/>
        <w:ind w:firstLine="708"/>
        <w:jc w:val="center"/>
        <w:rPr>
          <w:rFonts w:ascii="Times New Roman" w:eastAsiaTheme="minorHAnsi" w:hAnsi="Times New Roman"/>
          <w:sz w:val="72"/>
          <w:szCs w:val="72"/>
          <w:lang w:val="ru-RU"/>
        </w:rPr>
      </w:pPr>
    </w:p>
    <w:p w:rsidR="00795BD6" w:rsidRPr="00795BD6" w:rsidRDefault="00795BD6" w:rsidP="00795BD6">
      <w:pPr>
        <w:spacing w:after="0" w:line="360" w:lineRule="auto"/>
        <w:ind w:firstLine="708"/>
        <w:jc w:val="center"/>
        <w:rPr>
          <w:rFonts w:ascii="Times New Roman" w:eastAsiaTheme="minorHAnsi" w:hAnsi="Times New Roman"/>
          <w:sz w:val="72"/>
          <w:szCs w:val="72"/>
          <w:lang w:val="ru-RU"/>
        </w:rPr>
      </w:pPr>
    </w:p>
    <w:p w:rsidR="00795BD6" w:rsidRDefault="00795BD6" w:rsidP="00795BD6">
      <w:pPr>
        <w:keepNext/>
        <w:keepLines/>
        <w:spacing w:before="240" w:after="0" w:line="360" w:lineRule="auto"/>
        <w:jc w:val="center"/>
        <w:outlineLvl w:val="0"/>
        <w:rPr>
          <w:rFonts w:ascii="Times New Roman" w:eastAsiaTheme="majorEastAsia" w:hAnsi="Times New Roman" w:cstheme="majorBidi"/>
          <w:sz w:val="96"/>
          <w:szCs w:val="96"/>
          <w:lang w:val="ru-RU"/>
        </w:rPr>
      </w:pPr>
    </w:p>
    <w:p w:rsidR="00795BD6" w:rsidRDefault="00795BD6" w:rsidP="00795BD6">
      <w:pPr>
        <w:keepNext/>
        <w:keepLines/>
        <w:spacing w:before="240" w:after="0" w:line="360" w:lineRule="auto"/>
        <w:jc w:val="center"/>
        <w:outlineLvl w:val="0"/>
        <w:rPr>
          <w:rFonts w:ascii="Times New Roman" w:eastAsiaTheme="majorEastAsia" w:hAnsi="Times New Roman" w:cstheme="majorBidi"/>
          <w:sz w:val="96"/>
          <w:szCs w:val="96"/>
          <w:lang w:val="ru-RU"/>
        </w:rPr>
      </w:pPr>
    </w:p>
    <w:bookmarkEnd w:id="11"/>
    <w:p w:rsidR="00795BD6" w:rsidRDefault="00795BD6" w:rsidP="00795BD6">
      <w:pPr>
        <w:keepNext/>
        <w:keepLines/>
        <w:spacing w:before="240" w:after="0" w:line="360" w:lineRule="auto"/>
        <w:jc w:val="center"/>
        <w:outlineLvl w:val="0"/>
        <w:rPr>
          <w:rFonts w:ascii="Times New Roman" w:eastAsiaTheme="majorEastAsia" w:hAnsi="Times New Roman" w:cstheme="majorBidi"/>
          <w:sz w:val="96"/>
          <w:szCs w:val="96"/>
          <w:lang w:val="ru-RU"/>
        </w:rPr>
      </w:pPr>
    </w:p>
    <w:sectPr w:rsidR="00795B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48E0288C"/>
    <w:lvl w:ilvl="0" w:tplc="E782F612">
      <w:start w:val="1"/>
      <w:numFmt w:val="decimal"/>
      <w:lvlText w:val="%1."/>
      <w:lvlJc w:val="left"/>
      <w:pPr>
        <w:tabs>
          <w:tab w:val="num" w:pos="360"/>
        </w:tabs>
        <w:ind w:left="360" w:hanging="360"/>
      </w:pPr>
      <w:rPr>
        <w:rFonts w:ascii="Times New Roman" w:eastAsia="Times New Roman" w:hAnsi="Times New Roman" w:cs="Times New Roman"/>
        <w:lang w:val="ru-RU"/>
      </w:rPr>
    </w:lvl>
    <w:lvl w:ilvl="1" w:tplc="00006784">
      <w:start w:val="1"/>
      <w:numFmt w:val="bullet"/>
      <w:lvlText w:val="П"/>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00003D6C"/>
    <w:lvl w:ilvl="0" w:tplc="00002CD6">
      <w:start w:val="1"/>
      <w:numFmt w:val="bullet"/>
      <w:lvlText w:val="в"/>
      <w:lvlJc w:val="left"/>
      <w:pPr>
        <w:tabs>
          <w:tab w:val="num" w:pos="720"/>
        </w:tabs>
        <w:ind w:left="720" w:hanging="360"/>
      </w:pPr>
    </w:lvl>
    <w:lvl w:ilvl="1" w:tplc="000072AE">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952"/>
    <w:multiLevelType w:val="hybridMultilevel"/>
    <w:tmpl w:val="00005F90"/>
    <w:lvl w:ilvl="0" w:tplc="00001649">
      <w:start w:val="1"/>
      <w:numFmt w:val="bullet"/>
      <w:lvlText w:val="в"/>
      <w:lvlJc w:val="left"/>
      <w:pPr>
        <w:tabs>
          <w:tab w:val="num" w:pos="720"/>
        </w:tabs>
        <w:ind w:left="720" w:hanging="360"/>
      </w:pPr>
    </w:lvl>
    <w:lvl w:ilvl="1" w:tplc="00006DF1">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BB16C9"/>
    <w:multiLevelType w:val="hybridMultilevel"/>
    <w:tmpl w:val="C652DD80"/>
    <w:lvl w:ilvl="0" w:tplc="9DAA11DC">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1D44635"/>
    <w:multiLevelType w:val="hybridMultilevel"/>
    <w:tmpl w:val="D626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475532"/>
    <w:multiLevelType w:val="hybridMultilevel"/>
    <w:tmpl w:val="6F104B12"/>
    <w:lvl w:ilvl="0" w:tplc="9DAA11D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69726D"/>
    <w:multiLevelType w:val="hybridMultilevel"/>
    <w:tmpl w:val="0B4A72E8"/>
    <w:lvl w:ilvl="0" w:tplc="9DAA11D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16106C"/>
    <w:multiLevelType w:val="hybridMultilevel"/>
    <w:tmpl w:val="C896D808"/>
    <w:lvl w:ilvl="0" w:tplc="2E9A0ED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B41C95"/>
    <w:multiLevelType w:val="hybridMultilevel"/>
    <w:tmpl w:val="8E0CDD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842A66"/>
    <w:multiLevelType w:val="hybridMultilevel"/>
    <w:tmpl w:val="7C42798E"/>
    <w:lvl w:ilvl="0" w:tplc="49F6BC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6962404"/>
    <w:multiLevelType w:val="multilevel"/>
    <w:tmpl w:val="A5C4D5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6D4263"/>
    <w:multiLevelType w:val="hybridMultilevel"/>
    <w:tmpl w:val="3386E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545313"/>
    <w:multiLevelType w:val="hybridMultilevel"/>
    <w:tmpl w:val="B0C03D8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6095A84"/>
    <w:multiLevelType w:val="hybridMultilevel"/>
    <w:tmpl w:val="AACAB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6408ED"/>
    <w:multiLevelType w:val="hybridMultilevel"/>
    <w:tmpl w:val="84786E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5970E0"/>
    <w:multiLevelType w:val="hybridMultilevel"/>
    <w:tmpl w:val="24649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16850"/>
    <w:multiLevelType w:val="hybridMultilevel"/>
    <w:tmpl w:val="4086B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917170"/>
    <w:multiLevelType w:val="hybridMultilevel"/>
    <w:tmpl w:val="282ED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0F4BF7"/>
    <w:multiLevelType w:val="hybridMultilevel"/>
    <w:tmpl w:val="CCFC6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563BDD"/>
    <w:multiLevelType w:val="hybridMultilevel"/>
    <w:tmpl w:val="B010FF0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EAF0E50"/>
    <w:multiLevelType w:val="hybridMultilevel"/>
    <w:tmpl w:val="8356FC22"/>
    <w:lvl w:ilvl="0" w:tplc="9DAA11D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1671AF"/>
    <w:multiLevelType w:val="hybridMultilevel"/>
    <w:tmpl w:val="0C3EE204"/>
    <w:lvl w:ilvl="0" w:tplc="9DAA11D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3C7ED8"/>
    <w:multiLevelType w:val="hybridMultilevel"/>
    <w:tmpl w:val="07C8BC14"/>
    <w:lvl w:ilvl="0" w:tplc="9DAA11D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C15352"/>
    <w:multiLevelType w:val="hybridMultilevel"/>
    <w:tmpl w:val="4A561AD8"/>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B2B74AC"/>
    <w:multiLevelType w:val="hybridMultilevel"/>
    <w:tmpl w:val="B61CD76C"/>
    <w:lvl w:ilvl="0" w:tplc="05C4876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936D42"/>
    <w:multiLevelType w:val="hybridMultilevel"/>
    <w:tmpl w:val="804A00BA"/>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6" w15:restartNumberingAfterBreak="0">
    <w:nsid w:val="5D2A7103"/>
    <w:multiLevelType w:val="hybridMultilevel"/>
    <w:tmpl w:val="B4A24316"/>
    <w:lvl w:ilvl="0" w:tplc="9DAA11D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B40B3B"/>
    <w:multiLevelType w:val="hybridMultilevel"/>
    <w:tmpl w:val="FB4AD7EE"/>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8" w15:restartNumberingAfterBreak="0">
    <w:nsid w:val="609A4573"/>
    <w:multiLevelType w:val="hybridMultilevel"/>
    <w:tmpl w:val="242024A6"/>
    <w:lvl w:ilvl="0" w:tplc="A29488EA">
      <w:start w:val="5"/>
      <w:numFmt w:val="decimal"/>
      <w:lvlText w:val="%1."/>
      <w:lvlJc w:val="left"/>
      <w:pPr>
        <w:ind w:left="1099" w:hanging="360"/>
      </w:pPr>
      <w:rPr>
        <w:rFonts w:hint="default"/>
      </w:rPr>
    </w:lvl>
    <w:lvl w:ilvl="1" w:tplc="04190019" w:tentative="1">
      <w:start w:val="1"/>
      <w:numFmt w:val="lowerLetter"/>
      <w:lvlText w:val="%2."/>
      <w:lvlJc w:val="left"/>
      <w:pPr>
        <w:ind w:left="1819" w:hanging="360"/>
      </w:pPr>
    </w:lvl>
    <w:lvl w:ilvl="2" w:tplc="0419001B" w:tentative="1">
      <w:start w:val="1"/>
      <w:numFmt w:val="lowerRoman"/>
      <w:lvlText w:val="%3."/>
      <w:lvlJc w:val="right"/>
      <w:pPr>
        <w:ind w:left="2539" w:hanging="180"/>
      </w:pPr>
    </w:lvl>
    <w:lvl w:ilvl="3" w:tplc="0419000F" w:tentative="1">
      <w:start w:val="1"/>
      <w:numFmt w:val="decimal"/>
      <w:lvlText w:val="%4."/>
      <w:lvlJc w:val="left"/>
      <w:pPr>
        <w:ind w:left="3259" w:hanging="360"/>
      </w:pPr>
    </w:lvl>
    <w:lvl w:ilvl="4" w:tplc="04190019" w:tentative="1">
      <w:start w:val="1"/>
      <w:numFmt w:val="lowerLetter"/>
      <w:lvlText w:val="%5."/>
      <w:lvlJc w:val="left"/>
      <w:pPr>
        <w:ind w:left="3979" w:hanging="360"/>
      </w:pPr>
    </w:lvl>
    <w:lvl w:ilvl="5" w:tplc="0419001B" w:tentative="1">
      <w:start w:val="1"/>
      <w:numFmt w:val="lowerRoman"/>
      <w:lvlText w:val="%6."/>
      <w:lvlJc w:val="right"/>
      <w:pPr>
        <w:ind w:left="4699" w:hanging="180"/>
      </w:pPr>
    </w:lvl>
    <w:lvl w:ilvl="6" w:tplc="0419000F" w:tentative="1">
      <w:start w:val="1"/>
      <w:numFmt w:val="decimal"/>
      <w:lvlText w:val="%7."/>
      <w:lvlJc w:val="left"/>
      <w:pPr>
        <w:ind w:left="5419" w:hanging="360"/>
      </w:pPr>
    </w:lvl>
    <w:lvl w:ilvl="7" w:tplc="04190019" w:tentative="1">
      <w:start w:val="1"/>
      <w:numFmt w:val="lowerLetter"/>
      <w:lvlText w:val="%8."/>
      <w:lvlJc w:val="left"/>
      <w:pPr>
        <w:ind w:left="6139" w:hanging="360"/>
      </w:pPr>
    </w:lvl>
    <w:lvl w:ilvl="8" w:tplc="0419001B" w:tentative="1">
      <w:start w:val="1"/>
      <w:numFmt w:val="lowerRoman"/>
      <w:lvlText w:val="%9."/>
      <w:lvlJc w:val="right"/>
      <w:pPr>
        <w:ind w:left="6859" w:hanging="180"/>
      </w:pPr>
    </w:lvl>
  </w:abstractNum>
  <w:abstractNum w:abstractNumId="29" w15:restartNumberingAfterBreak="0">
    <w:nsid w:val="63DC2CC8"/>
    <w:multiLevelType w:val="hybridMultilevel"/>
    <w:tmpl w:val="68644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2B1ADD"/>
    <w:multiLevelType w:val="hybridMultilevel"/>
    <w:tmpl w:val="A5120F1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5123FE6"/>
    <w:multiLevelType w:val="hybridMultilevel"/>
    <w:tmpl w:val="480E9C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B505C1"/>
    <w:multiLevelType w:val="multilevel"/>
    <w:tmpl w:val="E102C4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CD2C6D"/>
    <w:multiLevelType w:val="hybridMultilevel"/>
    <w:tmpl w:val="12326728"/>
    <w:lvl w:ilvl="0" w:tplc="04190001">
      <w:start w:val="1"/>
      <w:numFmt w:val="bullet"/>
      <w:lvlText w:val=""/>
      <w:lvlJc w:val="left"/>
      <w:pPr>
        <w:ind w:left="1872" w:hanging="360"/>
      </w:pPr>
      <w:rPr>
        <w:rFonts w:ascii="Symbol" w:hAnsi="Symbol" w:hint="default"/>
      </w:rPr>
    </w:lvl>
    <w:lvl w:ilvl="1" w:tplc="04190003" w:tentative="1">
      <w:start w:val="1"/>
      <w:numFmt w:val="bullet"/>
      <w:lvlText w:val="o"/>
      <w:lvlJc w:val="left"/>
      <w:pPr>
        <w:ind w:left="2592" w:hanging="360"/>
      </w:pPr>
      <w:rPr>
        <w:rFonts w:ascii="Courier New" w:hAnsi="Courier New" w:cs="Courier New" w:hint="default"/>
      </w:rPr>
    </w:lvl>
    <w:lvl w:ilvl="2" w:tplc="04190005" w:tentative="1">
      <w:start w:val="1"/>
      <w:numFmt w:val="bullet"/>
      <w:lvlText w:val=""/>
      <w:lvlJc w:val="left"/>
      <w:pPr>
        <w:ind w:left="3312" w:hanging="360"/>
      </w:pPr>
      <w:rPr>
        <w:rFonts w:ascii="Wingdings" w:hAnsi="Wingdings" w:hint="default"/>
      </w:rPr>
    </w:lvl>
    <w:lvl w:ilvl="3" w:tplc="04190001" w:tentative="1">
      <w:start w:val="1"/>
      <w:numFmt w:val="bullet"/>
      <w:lvlText w:val=""/>
      <w:lvlJc w:val="left"/>
      <w:pPr>
        <w:ind w:left="4032" w:hanging="360"/>
      </w:pPr>
      <w:rPr>
        <w:rFonts w:ascii="Symbol" w:hAnsi="Symbol" w:hint="default"/>
      </w:rPr>
    </w:lvl>
    <w:lvl w:ilvl="4" w:tplc="04190003" w:tentative="1">
      <w:start w:val="1"/>
      <w:numFmt w:val="bullet"/>
      <w:lvlText w:val="o"/>
      <w:lvlJc w:val="left"/>
      <w:pPr>
        <w:ind w:left="4752" w:hanging="360"/>
      </w:pPr>
      <w:rPr>
        <w:rFonts w:ascii="Courier New" w:hAnsi="Courier New" w:cs="Courier New" w:hint="default"/>
      </w:rPr>
    </w:lvl>
    <w:lvl w:ilvl="5" w:tplc="04190005" w:tentative="1">
      <w:start w:val="1"/>
      <w:numFmt w:val="bullet"/>
      <w:lvlText w:val=""/>
      <w:lvlJc w:val="left"/>
      <w:pPr>
        <w:ind w:left="5472" w:hanging="360"/>
      </w:pPr>
      <w:rPr>
        <w:rFonts w:ascii="Wingdings" w:hAnsi="Wingdings" w:hint="default"/>
      </w:rPr>
    </w:lvl>
    <w:lvl w:ilvl="6" w:tplc="04190001" w:tentative="1">
      <w:start w:val="1"/>
      <w:numFmt w:val="bullet"/>
      <w:lvlText w:val=""/>
      <w:lvlJc w:val="left"/>
      <w:pPr>
        <w:ind w:left="6192" w:hanging="360"/>
      </w:pPr>
      <w:rPr>
        <w:rFonts w:ascii="Symbol" w:hAnsi="Symbol" w:hint="default"/>
      </w:rPr>
    </w:lvl>
    <w:lvl w:ilvl="7" w:tplc="04190003" w:tentative="1">
      <w:start w:val="1"/>
      <w:numFmt w:val="bullet"/>
      <w:lvlText w:val="o"/>
      <w:lvlJc w:val="left"/>
      <w:pPr>
        <w:ind w:left="6912" w:hanging="360"/>
      </w:pPr>
      <w:rPr>
        <w:rFonts w:ascii="Courier New" w:hAnsi="Courier New" w:cs="Courier New" w:hint="default"/>
      </w:rPr>
    </w:lvl>
    <w:lvl w:ilvl="8" w:tplc="04190005" w:tentative="1">
      <w:start w:val="1"/>
      <w:numFmt w:val="bullet"/>
      <w:lvlText w:val=""/>
      <w:lvlJc w:val="left"/>
      <w:pPr>
        <w:ind w:left="7632" w:hanging="360"/>
      </w:pPr>
      <w:rPr>
        <w:rFonts w:ascii="Wingdings" w:hAnsi="Wingdings" w:hint="default"/>
      </w:rPr>
    </w:lvl>
  </w:abstractNum>
  <w:abstractNum w:abstractNumId="34" w15:restartNumberingAfterBreak="0">
    <w:nsid w:val="6CDB6320"/>
    <w:multiLevelType w:val="hybridMultilevel"/>
    <w:tmpl w:val="F2345FC4"/>
    <w:lvl w:ilvl="0" w:tplc="F8A6994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D959F5"/>
    <w:multiLevelType w:val="hybridMultilevel"/>
    <w:tmpl w:val="BFBC45A6"/>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20E4954"/>
    <w:multiLevelType w:val="hybridMultilevel"/>
    <w:tmpl w:val="6CB60936"/>
    <w:lvl w:ilvl="0" w:tplc="AF8E88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628D4"/>
    <w:multiLevelType w:val="hybridMultilevel"/>
    <w:tmpl w:val="F2149A9C"/>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4F1106C"/>
    <w:multiLevelType w:val="hybridMultilevel"/>
    <w:tmpl w:val="4834585E"/>
    <w:lvl w:ilvl="0" w:tplc="9DAA11D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2C3D04"/>
    <w:multiLevelType w:val="hybridMultilevel"/>
    <w:tmpl w:val="22A6ADCE"/>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40" w15:restartNumberingAfterBreak="0">
    <w:nsid w:val="79B8570F"/>
    <w:multiLevelType w:val="multilevel"/>
    <w:tmpl w:val="24149A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A277350"/>
    <w:multiLevelType w:val="hybridMultilevel"/>
    <w:tmpl w:val="164A7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E574D8"/>
    <w:multiLevelType w:val="multilevel"/>
    <w:tmpl w:val="FEBAF0F8"/>
    <w:lvl w:ilvl="0">
      <w:start w:val="1"/>
      <w:numFmt w:val="upperRoman"/>
      <w:lvlText w:val="%1."/>
      <w:lvlJc w:val="left"/>
      <w:pPr>
        <w:ind w:left="1428"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3" w15:restartNumberingAfterBreak="0">
    <w:nsid w:val="7BD90893"/>
    <w:multiLevelType w:val="hybridMultilevel"/>
    <w:tmpl w:val="2C02982C"/>
    <w:lvl w:ilvl="0" w:tplc="4B56A7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28"/>
  </w:num>
  <w:num w:numId="5">
    <w:abstractNumId w:val="7"/>
  </w:num>
  <w:num w:numId="6">
    <w:abstractNumId w:val="15"/>
  </w:num>
  <w:num w:numId="7">
    <w:abstractNumId w:val="36"/>
  </w:num>
  <w:num w:numId="8">
    <w:abstractNumId w:val="34"/>
  </w:num>
  <w:num w:numId="9">
    <w:abstractNumId w:val="24"/>
  </w:num>
  <w:num w:numId="10">
    <w:abstractNumId w:val="10"/>
  </w:num>
  <w:num w:numId="11">
    <w:abstractNumId w:val="31"/>
  </w:num>
  <w:num w:numId="12">
    <w:abstractNumId w:val="12"/>
  </w:num>
  <w:num w:numId="13">
    <w:abstractNumId w:val="29"/>
  </w:num>
  <w:num w:numId="14">
    <w:abstractNumId w:val="11"/>
  </w:num>
  <w:num w:numId="15">
    <w:abstractNumId w:val="13"/>
  </w:num>
  <w:num w:numId="16">
    <w:abstractNumId w:val="41"/>
  </w:num>
  <w:num w:numId="17">
    <w:abstractNumId w:val="16"/>
  </w:num>
  <w:num w:numId="18">
    <w:abstractNumId w:val="9"/>
  </w:num>
  <w:num w:numId="19">
    <w:abstractNumId w:val="4"/>
  </w:num>
  <w:num w:numId="20">
    <w:abstractNumId w:val="42"/>
  </w:num>
  <w:num w:numId="21">
    <w:abstractNumId w:val="32"/>
  </w:num>
  <w:num w:numId="22">
    <w:abstractNumId w:val="37"/>
  </w:num>
  <w:num w:numId="23">
    <w:abstractNumId w:val="23"/>
  </w:num>
  <w:num w:numId="24">
    <w:abstractNumId w:val="14"/>
  </w:num>
  <w:num w:numId="25">
    <w:abstractNumId w:val="18"/>
  </w:num>
  <w:num w:numId="26">
    <w:abstractNumId w:val="35"/>
  </w:num>
  <w:num w:numId="27">
    <w:abstractNumId w:val="17"/>
  </w:num>
  <w:num w:numId="28">
    <w:abstractNumId w:val="39"/>
  </w:num>
  <w:num w:numId="29">
    <w:abstractNumId w:val="27"/>
  </w:num>
  <w:num w:numId="30">
    <w:abstractNumId w:val="33"/>
  </w:num>
  <w:num w:numId="31">
    <w:abstractNumId w:val="40"/>
  </w:num>
  <w:num w:numId="32">
    <w:abstractNumId w:val="19"/>
  </w:num>
  <w:num w:numId="33">
    <w:abstractNumId w:val="25"/>
  </w:num>
  <w:num w:numId="34">
    <w:abstractNumId w:val="8"/>
  </w:num>
  <w:num w:numId="35">
    <w:abstractNumId w:val="30"/>
  </w:num>
  <w:num w:numId="36">
    <w:abstractNumId w:val="43"/>
  </w:num>
  <w:num w:numId="37">
    <w:abstractNumId w:val="21"/>
  </w:num>
  <w:num w:numId="38">
    <w:abstractNumId w:val="22"/>
  </w:num>
  <w:num w:numId="39">
    <w:abstractNumId w:val="3"/>
  </w:num>
  <w:num w:numId="40">
    <w:abstractNumId w:val="6"/>
  </w:num>
  <w:num w:numId="41">
    <w:abstractNumId w:val="5"/>
  </w:num>
  <w:num w:numId="42">
    <w:abstractNumId w:val="38"/>
  </w:num>
  <w:num w:numId="43">
    <w:abstractNumId w:val="20"/>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B7"/>
    <w:rsid w:val="00002478"/>
    <w:rsid w:val="00017A60"/>
    <w:rsid w:val="0003230B"/>
    <w:rsid w:val="00051211"/>
    <w:rsid w:val="00053DEC"/>
    <w:rsid w:val="000646AD"/>
    <w:rsid w:val="000C46AD"/>
    <w:rsid w:val="000C5D9B"/>
    <w:rsid w:val="000D4908"/>
    <w:rsid w:val="000E4BC8"/>
    <w:rsid w:val="000E63A7"/>
    <w:rsid w:val="00134D8F"/>
    <w:rsid w:val="00157A6E"/>
    <w:rsid w:val="001A0E26"/>
    <w:rsid w:val="00230AFF"/>
    <w:rsid w:val="002334BB"/>
    <w:rsid w:val="00251A4B"/>
    <w:rsid w:val="002707A8"/>
    <w:rsid w:val="0029297C"/>
    <w:rsid w:val="00293F77"/>
    <w:rsid w:val="002D1EA1"/>
    <w:rsid w:val="00303451"/>
    <w:rsid w:val="003145C5"/>
    <w:rsid w:val="003344BD"/>
    <w:rsid w:val="003372B5"/>
    <w:rsid w:val="003571B6"/>
    <w:rsid w:val="00365375"/>
    <w:rsid w:val="003A03CB"/>
    <w:rsid w:val="003B2B0E"/>
    <w:rsid w:val="003D463D"/>
    <w:rsid w:val="003E2DB7"/>
    <w:rsid w:val="003E6609"/>
    <w:rsid w:val="00430F96"/>
    <w:rsid w:val="00487C01"/>
    <w:rsid w:val="004A1840"/>
    <w:rsid w:val="004F1A79"/>
    <w:rsid w:val="00531FCA"/>
    <w:rsid w:val="0054291B"/>
    <w:rsid w:val="0054551C"/>
    <w:rsid w:val="005632F4"/>
    <w:rsid w:val="005649FB"/>
    <w:rsid w:val="0057315A"/>
    <w:rsid w:val="00592C17"/>
    <w:rsid w:val="005A6A7D"/>
    <w:rsid w:val="00634DA8"/>
    <w:rsid w:val="00670E0D"/>
    <w:rsid w:val="006715EF"/>
    <w:rsid w:val="00676591"/>
    <w:rsid w:val="0067794C"/>
    <w:rsid w:val="006B2786"/>
    <w:rsid w:val="006D302A"/>
    <w:rsid w:val="006F0916"/>
    <w:rsid w:val="0078726E"/>
    <w:rsid w:val="00795BD6"/>
    <w:rsid w:val="007B7E51"/>
    <w:rsid w:val="007C047F"/>
    <w:rsid w:val="007C7A9E"/>
    <w:rsid w:val="00834CDD"/>
    <w:rsid w:val="00852159"/>
    <w:rsid w:val="00856165"/>
    <w:rsid w:val="0086571D"/>
    <w:rsid w:val="008768E3"/>
    <w:rsid w:val="008D4515"/>
    <w:rsid w:val="00902DAC"/>
    <w:rsid w:val="00996090"/>
    <w:rsid w:val="009B1DCB"/>
    <w:rsid w:val="009E3515"/>
    <w:rsid w:val="00A16DFD"/>
    <w:rsid w:val="00A4342E"/>
    <w:rsid w:val="00AE20E3"/>
    <w:rsid w:val="00B444EE"/>
    <w:rsid w:val="00B4779A"/>
    <w:rsid w:val="00B75E8E"/>
    <w:rsid w:val="00B94579"/>
    <w:rsid w:val="00BC0469"/>
    <w:rsid w:val="00C40303"/>
    <w:rsid w:val="00C44B77"/>
    <w:rsid w:val="00C65695"/>
    <w:rsid w:val="00CA038C"/>
    <w:rsid w:val="00CD7C60"/>
    <w:rsid w:val="00CE704D"/>
    <w:rsid w:val="00D51ECF"/>
    <w:rsid w:val="00D540B3"/>
    <w:rsid w:val="00D54DDF"/>
    <w:rsid w:val="00D848A2"/>
    <w:rsid w:val="00DD5013"/>
    <w:rsid w:val="00E25BBE"/>
    <w:rsid w:val="00E708E4"/>
    <w:rsid w:val="00E851E4"/>
    <w:rsid w:val="00EC3F48"/>
    <w:rsid w:val="00F00649"/>
    <w:rsid w:val="00F14524"/>
    <w:rsid w:val="00F24A56"/>
    <w:rsid w:val="00FA3689"/>
    <w:rsid w:val="00FA6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5FEB"/>
  <w15:chartTrackingRefBased/>
  <w15:docId w15:val="{F44463A8-A9A8-4A6E-A3A5-C55652B7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5EF"/>
    <w:pPr>
      <w:spacing w:after="200" w:line="276" w:lineRule="auto"/>
    </w:pPr>
    <w:rPr>
      <w:rFonts w:ascii="Calibri" w:eastAsia="Times New Roman" w:hAnsi="Calibri" w:cs="Times New Roman"/>
      <w:lang w:val="en-US"/>
    </w:rPr>
  </w:style>
  <w:style w:type="paragraph" w:styleId="1">
    <w:name w:val="heading 1"/>
    <w:basedOn w:val="a"/>
    <w:next w:val="a"/>
    <w:link w:val="10"/>
    <w:uiPriority w:val="9"/>
    <w:qFormat/>
    <w:rsid w:val="00795BD6"/>
    <w:pPr>
      <w:keepNext/>
      <w:keepLines/>
      <w:spacing w:before="240" w:after="0" w:line="360" w:lineRule="auto"/>
      <w:jc w:val="center"/>
      <w:outlineLvl w:val="0"/>
    </w:pPr>
    <w:rPr>
      <w:rFonts w:ascii="Times New Roman" w:eastAsiaTheme="majorEastAsia" w:hAnsi="Times New Roman" w:cstheme="majorBidi"/>
      <w:sz w:val="28"/>
      <w:szCs w:val="32"/>
      <w:lang w:val="ru-RU"/>
    </w:rPr>
  </w:style>
  <w:style w:type="paragraph" w:styleId="2">
    <w:name w:val="heading 2"/>
    <w:basedOn w:val="a"/>
    <w:next w:val="a"/>
    <w:link w:val="20"/>
    <w:uiPriority w:val="9"/>
    <w:unhideWhenUsed/>
    <w:qFormat/>
    <w:rsid w:val="00795BD6"/>
    <w:pPr>
      <w:keepNext/>
      <w:keepLines/>
      <w:spacing w:before="40" w:after="0" w:line="360" w:lineRule="auto"/>
      <w:jc w:val="center"/>
      <w:outlineLvl w:val="1"/>
    </w:pPr>
    <w:rPr>
      <w:rFonts w:ascii="Times New Roman" w:eastAsiaTheme="majorEastAsia" w:hAnsi="Times New Roman" w:cstheme="majorBidi"/>
      <w:sz w:val="28"/>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8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5D9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C5D9B"/>
    <w:rPr>
      <w:rFonts w:ascii="Segoe UI" w:eastAsia="Times New Roman" w:hAnsi="Segoe UI" w:cs="Segoe UI"/>
      <w:sz w:val="18"/>
      <w:szCs w:val="18"/>
      <w:lang w:val="en-US"/>
    </w:rPr>
  </w:style>
  <w:style w:type="paragraph" w:styleId="a6">
    <w:name w:val="List Paragraph"/>
    <w:basedOn w:val="a"/>
    <w:uiPriority w:val="34"/>
    <w:qFormat/>
    <w:rsid w:val="00251A4B"/>
    <w:pPr>
      <w:ind w:left="720"/>
      <w:contextualSpacing/>
    </w:pPr>
  </w:style>
  <w:style w:type="character" w:customStyle="1" w:styleId="10">
    <w:name w:val="Заголовок 1 Знак"/>
    <w:basedOn w:val="a0"/>
    <w:link w:val="1"/>
    <w:uiPriority w:val="9"/>
    <w:rsid w:val="00795BD6"/>
    <w:rPr>
      <w:rFonts w:ascii="Times New Roman" w:eastAsiaTheme="majorEastAsia" w:hAnsi="Times New Roman" w:cstheme="majorBidi"/>
      <w:sz w:val="28"/>
      <w:szCs w:val="32"/>
    </w:rPr>
  </w:style>
  <w:style w:type="character" w:customStyle="1" w:styleId="20">
    <w:name w:val="Заголовок 2 Знак"/>
    <w:basedOn w:val="a0"/>
    <w:link w:val="2"/>
    <w:uiPriority w:val="9"/>
    <w:rsid w:val="00795BD6"/>
    <w:rPr>
      <w:rFonts w:ascii="Times New Roman" w:eastAsiaTheme="majorEastAsia" w:hAnsi="Times New Roman" w:cstheme="majorBidi"/>
      <w:sz w:val="28"/>
      <w:szCs w:val="26"/>
    </w:rPr>
  </w:style>
  <w:style w:type="numbering" w:customStyle="1" w:styleId="11">
    <w:name w:val="Нет списка1"/>
    <w:next w:val="a2"/>
    <w:uiPriority w:val="99"/>
    <w:semiHidden/>
    <w:unhideWhenUsed/>
    <w:rsid w:val="00795BD6"/>
  </w:style>
  <w:style w:type="table" w:customStyle="1" w:styleId="12">
    <w:name w:val="Сетка таблицы1"/>
    <w:basedOn w:val="a1"/>
    <w:next w:val="a3"/>
    <w:uiPriority w:val="39"/>
    <w:rsid w:val="0079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95BD6"/>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8">
    <w:name w:val="Верхний колонтитул Знак"/>
    <w:basedOn w:val="a0"/>
    <w:link w:val="a7"/>
    <w:uiPriority w:val="99"/>
    <w:rsid w:val="00795BD6"/>
  </w:style>
  <w:style w:type="paragraph" w:styleId="a9">
    <w:name w:val="footer"/>
    <w:basedOn w:val="a"/>
    <w:link w:val="aa"/>
    <w:uiPriority w:val="99"/>
    <w:unhideWhenUsed/>
    <w:rsid w:val="00795BD6"/>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a">
    <w:name w:val="Нижний колонтитул Знак"/>
    <w:basedOn w:val="a0"/>
    <w:link w:val="a9"/>
    <w:uiPriority w:val="99"/>
    <w:rsid w:val="00795BD6"/>
  </w:style>
  <w:style w:type="paragraph" w:styleId="ab">
    <w:name w:val="TOC Heading"/>
    <w:basedOn w:val="1"/>
    <w:next w:val="a"/>
    <w:uiPriority w:val="39"/>
    <w:unhideWhenUsed/>
    <w:qFormat/>
    <w:rsid w:val="00795BD6"/>
    <w:pPr>
      <w:spacing w:line="259" w:lineRule="auto"/>
      <w:jc w:val="left"/>
      <w:outlineLvl w:val="9"/>
    </w:pPr>
    <w:rPr>
      <w:rFonts w:asciiTheme="majorHAnsi" w:hAnsiTheme="majorHAnsi"/>
      <w:color w:val="2E74B5" w:themeColor="accent1" w:themeShade="BF"/>
      <w:lang w:eastAsia="ru-RU"/>
    </w:rPr>
  </w:style>
  <w:style w:type="paragraph" w:styleId="13">
    <w:name w:val="toc 1"/>
    <w:basedOn w:val="a"/>
    <w:next w:val="a"/>
    <w:autoRedefine/>
    <w:uiPriority w:val="39"/>
    <w:unhideWhenUsed/>
    <w:rsid w:val="00795BD6"/>
    <w:pPr>
      <w:spacing w:after="100" w:line="259" w:lineRule="auto"/>
    </w:pPr>
    <w:rPr>
      <w:rFonts w:asciiTheme="minorHAnsi" w:eastAsiaTheme="minorHAnsi" w:hAnsiTheme="minorHAnsi" w:cstheme="minorBidi"/>
      <w:lang w:val="ru-RU"/>
    </w:rPr>
  </w:style>
  <w:style w:type="paragraph" w:styleId="21">
    <w:name w:val="toc 2"/>
    <w:basedOn w:val="a"/>
    <w:next w:val="a"/>
    <w:autoRedefine/>
    <w:uiPriority w:val="39"/>
    <w:unhideWhenUsed/>
    <w:rsid w:val="00795BD6"/>
    <w:pPr>
      <w:spacing w:after="100" w:line="259" w:lineRule="auto"/>
      <w:ind w:left="220"/>
    </w:pPr>
    <w:rPr>
      <w:rFonts w:asciiTheme="minorHAnsi" w:eastAsiaTheme="minorHAnsi" w:hAnsiTheme="minorHAnsi" w:cstheme="minorBidi"/>
      <w:lang w:val="ru-RU"/>
    </w:rPr>
  </w:style>
  <w:style w:type="character" w:styleId="ac">
    <w:name w:val="Hyperlink"/>
    <w:basedOn w:val="a0"/>
    <w:uiPriority w:val="99"/>
    <w:unhideWhenUsed/>
    <w:rsid w:val="00795BD6"/>
    <w:rPr>
      <w:color w:val="0563C1" w:themeColor="hyperlink"/>
      <w:u w:val="single"/>
    </w:rPr>
  </w:style>
  <w:style w:type="paragraph" w:styleId="ad">
    <w:name w:val="No Spacing"/>
    <w:link w:val="ae"/>
    <w:uiPriority w:val="1"/>
    <w:qFormat/>
    <w:rsid w:val="00795BD6"/>
    <w:pPr>
      <w:spacing w:after="0" w:line="240" w:lineRule="auto"/>
    </w:pPr>
    <w:rPr>
      <w:rFonts w:eastAsiaTheme="minorEastAsia"/>
      <w:lang w:eastAsia="ru-RU"/>
    </w:rPr>
  </w:style>
  <w:style w:type="character" w:customStyle="1" w:styleId="ae">
    <w:name w:val="Без интервала Знак"/>
    <w:basedOn w:val="a0"/>
    <w:link w:val="ad"/>
    <w:uiPriority w:val="1"/>
    <w:rsid w:val="00795BD6"/>
    <w:rPr>
      <w:rFonts w:eastAsiaTheme="minorEastAsia"/>
      <w:lang w:eastAsia="ru-RU"/>
    </w:rPr>
  </w:style>
  <w:style w:type="numbering" w:customStyle="1" w:styleId="22">
    <w:name w:val="Нет списка2"/>
    <w:next w:val="a2"/>
    <w:uiPriority w:val="99"/>
    <w:semiHidden/>
    <w:unhideWhenUsed/>
    <w:rsid w:val="00795BD6"/>
  </w:style>
  <w:style w:type="table" w:customStyle="1" w:styleId="23">
    <w:name w:val="Сетка таблицы2"/>
    <w:basedOn w:val="a1"/>
    <w:next w:val="a3"/>
    <w:uiPriority w:val="39"/>
    <w:rsid w:val="0079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795BD6"/>
  </w:style>
  <w:style w:type="table" w:customStyle="1" w:styleId="30">
    <w:name w:val="Сетка таблицы3"/>
    <w:basedOn w:val="a1"/>
    <w:next w:val="a3"/>
    <w:uiPriority w:val="39"/>
    <w:rsid w:val="0079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37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BA753-2B67-4070-B2C4-C05D5D42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137</Pages>
  <Words>29679</Words>
  <Characters>169176</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ЖКХ</dc:creator>
  <cp:keywords/>
  <dc:description/>
  <cp:lastModifiedBy>Гузель Бубнова Рафисова</cp:lastModifiedBy>
  <cp:revision>3</cp:revision>
  <cp:lastPrinted>2020-12-09T12:38:00Z</cp:lastPrinted>
  <dcterms:created xsi:type="dcterms:W3CDTF">2020-12-10T11:35:00Z</dcterms:created>
  <dcterms:modified xsi:type="dcterms:W3CDTF">2020-12-10T11:42:00Z</dcterms:modified>
</cp:coreProperties>
</file>