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181" w:rsidRPr="00064EB9" w:rsidRDefault="00833181" w:rsidP="00263E0D">
      <w:pPr>
        <w:ind w:left="4956"/>
        <w:rPr>
          <w:sz w:val="28"/>
          <w:szCs w:val="28"/>
        </w:rPr>
      </w:pPr>
    </w:p>
    <w:p w:rsidR="00833181" w:rsidRPr="00064EB9" w:rsidRDefault="00833181" w:rsidP="00833181">
      <w:pPr>
        <w:spacing w:line="0" w:lineRule="atLeast"/>
        <w:rPr>
          <w:noProof/>
        </w:rPr>
      </w:pPr>
    </w:p>
    <w:p w:rsidR="00C82374" w:rsidRDefault="00C82374" w:rsidP="00C82374">
      <w:pPr>
        <w:suppressAutoHyphens w:val="0"/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7D616F" w:rsidRDefault="007D616F" w:rsidP="00C82374">
      <w:pPr>
        <w:suppressAutoHyphens w:val="0"/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7D616F" w:rsidRDefault="007D616F" w:rsidP="00C82374">
      <w:pPr>
        <w:suppressAutoHyphens w:val="0"/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7D616F" w:rsidRDefault="007D616F" w:rsidP="00C82374">
      <w:pPr>
        <w:suppressAutoHyphens w:val="0"/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7D616F" w:rsidRDefault="007D616F" w:rsidP="00C82374">
      <w:pPr>
        <w:suppressAutoHyphens w:val="0"/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7D616F" w:rsidRDefault="007D616F" w:rsidP="00C82374">
      <w:pPr>
        <w:suppressAutoHyphens w:val="0"/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7D616F" w:rsidRPr="00C82374" w:rsidRDefault="007D616F" w:rsidP="00C82374">
      <w:pPr>
        <w:suppressAutoHyphens w:val="0"/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C82374" w:rsidRPr="00C82374" w:rsidRDefault="00C82374" w:rsidP="00C82374">
      <w:pPr>
        <w:suppressAutoHyphens w:val="0"/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C82374" w:rsidRPr="00FC2681" w:rsidRDefault="00C82374" w:rsidP="007D616F">
      <w:pPr>
        <w:suppressAutoHyphens w:val="0"/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C2681">
        <w:rPr>
          <w:rFonts w:eastAsia="Calibri"/>
          <w:b/>
          <w:sz w:val="28"/>
          <w:szCs w:val="28"/>
          <w:lang w:eastAsia="en-US"/>
        </w:rPr>
        <w:t>Об утверждении муниципальной программы «Сохранение, изучение и развитие государственных языков Республики Татарстан и других языков в Республике Татарстан на 2021-2025 годы»</w:t>
      </w:r>
    </w:p>
    <w:p w:rsidR="00833181" w:rsidRPr="00064EB9" w:rsidRDefault="00833181" w:rsidP="007D616F">
      <w:pPr>
        <w:spacing w:line="360" w:lineRule="auto"/>
      </w:pPr>
    </w:p>
    <w:p w:rsidR="00833181" w:rsidRPr="00FC2681" w:rsidRDefault="00833181" w:rsidP="007D616F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C82374">
        <w:rPr>
          <w:sz w:val="28"/>
          <w:szCs w:val="28"/>
        </w:rPr>
        <w:t>В соответствии с</w:t>
      </w:r>
      <w:r w:rsidR="007D616F" w:rsidRPr="007D616F">
        <w:rPr>
          <w:sz w:val="28"/>
          <w:szCs w:val="28"/>
        </w:rPr>
        <w:t xml:space="preserve"> </w:t>
      </w:r>
      <w:r w:rsidR="007D616F" w:rsidRPr="00C82374">
        <w:rPr>
          <w:sz w:val="28"/>
          <w:szCs w:val="28"/>
        </w:rPr>
        <w:t>Федеральным законом от 01.06.2005 № 53-ФЗ «О государственном языке Российской Федерации»</w:t>
      </w:r>
      <w:r w:rsidR="007D616F">
        <w:rPr>
          <w:sz w:val="28"/>
          <w:szCs w:val="28"/>
        </w:rPr>
        <w:t>,</w:t>
      </w:r>
      <w:r w:rsidRPr="00C82374">
        <w:rPr>
          <w:sz w:val="28"/>
          <w:szCs w:val="28"/>
        </w:rPr>
        <w:t xml:space="preserve"> Законом Российской Федерации от 25.10.1991 № 1807-1 «О языках народов Российской Федерации», </w:t>
      </w:r>
      <w:r w:rsidR="00FC2681" w:rsidRPr="00FC2681">
        <w:rPr>
          <w:sz w:val="28"/>
          <w:szCs w:val="28"/>
        </w:rPr>
        <w:t>Указом Президента Российской Федерации от 19.12.2012 № 1666 «О Стратегии государственной национальной политики Российской Федерации на период до 2025 года»</w:t>
      </w:r>
      <w:r w:rsidR="00FC2681">
        <w:rPr>
          <w:sz w:val="28"/>
          <w:szCs w:val="28"/>
        </w:rPr>
        <w:t xml:space="preserve">, </w:t>
      </w:r>
      <w:r w:rsidRPr="00C82374">
        <w:rPr>
          <w:sz w:val="28"/>
          <w:szCs w:val="28"/>
        </w:rPr>
        <w:t>З</w:t>
      </w:r>
      <w:r w:rsidR="00FC2681">
        <w:rPr>
          <w:sz w:val="28"/>
          <w:szCs w:val="28"/>
        </w:rPr>
        <w:t>аконами</w:t>
      </w:r>
      <w:r w:rsidRPr="00C82374">
        <w:rPr>
          <w:sz w:val="28"/>
          <w:szCs w:val="28"/>
        </w:rPr>
        <w:t xml:space="preserve"> Республики Татарстан от 08.07.1992 № 1560-ХII «О государственных языках Республики Татарстан и других языках в Республике Татарстан», от 12.01.2013 № 1-ЗРТ «Об использовании татарского языка как государственного языка Республики Татарстан»,  </w:t>
      </w:r>
      <w:r w:rsidR="00593641" w:rsidRPr="00C82374">
        <w:rPr>
          <w:rFonts w:eastAsia="Calibri"/>
          <w:sz w:val="28"/>
          <w:szCs w:val="28"/>
          <w:lang w:eastAsia="en-US"/>
        </w:rPr>
        <w:t>от 8 июля 1992 года № 1560-XII</w:t>
      </w:r>
      <w:r w:rsidR="00FC2681">
        <w:rPr>
          <w:rFonts w:eastAsia="Calibri"/>
          <w:sz w:val="28"/>
          <w:szCs w:val="28"/>
          <w:lang w:eastAsia="en-US"/>
        </w:rPr>
        <w:t xml:space="preserve"> </w:t>
      </w:r>
      <w:r w:rsidR="00593641" w:rsidRPr="00C82374">
        <w:rPr>
          <w:rFonts w:eastAsia="Calibri"/>
          <w:sz w:val="28"/>
          <w:szCs w:val="28"/>
          <w:lang w:eastAsia="en-US"/>
        </w:rPr>
        <w:t xml:space="preserve">«О государственных языках Республики Татарстан и других языках в Республике Татарстан», </w:t>
      </w:r>
      <w:r w:rsidRPr="00C82374">
        <w:rPr>
          <w:sz w:val="28"/>
          <w:szCs w:val="28"/>
        </w:rPr>
        <w:t xml:space="preserve">Указом Президента Республики Татарстан  от 03.07.2008 № УП-312 «Об утверждении Концепции государственной национальной политики в Республике Татарстан», постановлением Кабинета Министров Республики Татарстан от 27.06.2008 № 451 «О дальнейших мерах по реализации законодательства о языках Республики Татарстан», в целях создания условий для сохранения, изучения, развития и повышения функциональности государственных языков Республики Татарстан и других языков в Республике </w:t>
      </w:r>
      <w:r w:rsidRPr="00C82374">
        <w:rPr>
          <w:sz w:val="28"/>
          <w:szCs w:val="28"/>
        </w:rPr>
        <w:lastRenderedPageBreak/>
        <w:t xml:space="preserve">Татарстан, Исполнительный комитет </w:t>
      </w:r>
      <w:r w:rsidR="00A95AAD" w:rsidRPr="00C82374">
        <w:rPr>
          <w:sz w:val="28"/>
          <w:szCs w:val="28"/>
        </w:rPr>
        <w:t>Тетюшского</w:t>
      </w:r>
      <w:r w:rsidRPr="00C82374">
        <w:rPr>
          <w:sz w:val="28"/>
          <w:szCs w:val="28"/>
        </w:rPr>
        <w:t xml:space="preserve"> муниципального района </w:t>
      </w:r>
      <w:r w:rsidRPr="00FC2681">
        <w:rPr>
          <w:b/>
          <w:sz w:val="28"/>
          <w:szCs w:val="28"/>
        </w:rPr>
        <w:t>ПОСТАНОВЛЯЕТ:</w:t>
      </w:r>
    </w:p>
    <w:p w:rsidR="00833181" w:rsidRPr="00C82374" w:rsidRDefault="00833181" w:rsidP="007D616F">
      <w:pPr>
        <w:spacing w:line="360" w:lineRule="auto"/>
        <w:ind w:firstLine="708"/>
        <w:jc w:val="both"/>
        <w:rPr>
          <w:sz w:val="28"/>
          <w:szCs w:val="28"/>
        </w:rPr>
      </w:pPr>
      <w:r w:rsidRPr="00C82374">
        <w:rPr>
          <w:sz w:val="28"/>
          <w:szCs w:val="28"/>
        </w:rPr>
        <w:t xml:space="preserve">1. Утвердить </w:t>
      </w:r>
      <w:r w:rsidR="00FC2681">
        <w:rPr>
          <w:sz w:val="28"/>
          <w:szCs w:val="28"/>
        </w:rPr>
        <w:t xml:space="preserve">прилагаемую </w:t>
      </w:r>
      <w:r w:rsidRPr="00C82374">
        <w:rPr>
          <w:sz w:val="28"/>
          <w:szCs w:val="28"/>
        </w:rPr>
        <w:t xml:space="preserve">муниципальную программу «Сохранение, изучение и развитие государственных языков Республики Татарстан и других языков в </w:t>
      </w:r>
      <w:proofErr w:type="spellStart"/>
      <w:r w:rsidR="00A95AAD" w:rsidRPr="00C82374">
        <w:rPr>
          <w:sz w:val="28"/>
          <w:szCs w:val="28"/>
        </w:rPr>
        <w:t>Тетюшском</w:t>
      </w:r>
      <w:proofErr w:type="spellEnd"/>
      <w:r w:rsidRPr="00C82374">
        <w:rPr>
          <w:sz w:val="28"/>
          <w:szCs w:val="28"/>
        </w:rPr>
        <w:t xml:space="preserve"> муниципальном районе Республики Татарстан на </w:t>
      </w:r>
      <w:r w:rsidR="00A95AAD" w:rsidRPr="00C82374">
        <w:rPr>
          <w:sz w:val="28"/>
          <w:szCs w:val="28"/>
        </w:rPr>
        <w:t>2021-2025</w:t>
      </w:r>
      <w:r w:rsidRPr="00C82374">
        <w:rPr>
          <w:sz w:val="28"/>
          <w:szCs w:val="28"/>
        </w:rPr>
        <w:t xml:space="preserve"> годы» (далее – Программа).</w:t>
      </w:r>
    </w:p>
    <w:p w:rsidR="00833181" w:rsidRPr="00C82374" w:rsidRDefault="00FC2681" w:rsidP="007D616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33181" w:rsidRPr="00C82374">
        <w:rPr>
          <w:sz w:val="28"/>
          <w:szCs w:val="28"/>
        </w:rPr>
        <w:t xml:space="preserve">. Финансово-бюджетной палате </w:t>
      </w:r>
      <w:r w:rsidR="00A95AAD" w:rsidRPr="00C82374">
        <w:rPr>
          <w:sz w:val="28"/>
          <w:szCs w:val="28"/>
        </w:rPr>
        <w:t>Тетюшского</w:t>
      </w:r>
      <w:r w:rsidR="00833181" w:rsidRPr="00C82374">
        <w:rPr>
          <w:sz w:val="28"/>
          <w:szCs w:val="28"/>
        </w:rPr>
        <w:t xml:space="preserve"> муниципального района ежегодно при формировании районного бюджета на очередной финансовый год предусматривать средства на реализацию мероприятий Программы с учетом возможностей и в пределах средств, направляемых на эти цели из бюджета </w:t>
      </w:r>
      <w:r w:rsidR="00A95AAD" w:rsidRPr="00C82374">
        <w:rPr>
          <w:sz w:val="28"/>
          <w:szCs w:val="28"/>
        </w:rPr>
        <w:t>Тетюшского</w:t>
      </w:r>
      <w:r w:rsidR="00833181" w:rsidRPr="00C82374">
        <w:rPr>
          <w:sz w:val="28"/>
          <w:szCs w:val="28"/>
        </w:rPr>
        <w:t xml:space="preserve"> муниципального района.</w:t>
      </w:r>
    </w:p>
    <w:p w:rsidR="00833181" w:rsidRPr="00C82374" w:rsidRDefault="00FC2681" w:rsidP="007D616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33181" w:rsidRPr="00C82374">
        <w:rPr>
          <w:sz w:val="28"/>
          <w:szCs w:val="28"/>
        </w:rPr>
        <w:t xml:space="preserve">. Структурным подразделениям Исполнительного комитета </w:t>
      </w:r>
      <w:r w:rsidR="00A95AAD" w:rsidRPr="00C82374">
        <w:rPr>
          <w:sz w:val="28"/>
          <w:szCs w:val="28"/>
        </w:rPr>
        <w:t>Тетюшского</w:t>
      </w:r>
      <w:r w:rsidR="00833181" w:rsidRPr="00C82374">
        <w:rPr>
          <w:sz w:val="28"/>
          <w:szCs w:val="28"/>
        </w:rPr>
        <w:t xml:space="preserve"> муниципального района, участвующим в реализации Программы</w:t>
      </w:r>
      <w:r w:rsidR="007D616F">
        <w:rPr>
          <w:sz w:val="28"/>
          <w:szCs w:val="28"/>
        </w:rPr>
        <w:t>,</w:t>
      </w:r>
      <w:r w:rsidR="00833181" w:rsidRPr="00C82374">
        <w:rPr>
          <w:sz w:val="28"/>
          <w:szCs w:val="28"/>
        </w:rPr>
        <w:t xml:space="preserve"> обеспечить своевременное выполнение предусмотренных ею мероприятий.</w:t>
      </w:r>
    </w:p>
    <w:p w:rsidR="00D02EE6" w:rsidRPr="00C82374" w:rsidRDefault="007A229F" w:rsidP="007D616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229F">
        <w:rPr>
          <w:sz w:val="28"/>
          <w:szCs w:val="28"/>
        </w:rPr>
        <w:t>. Разместить настоящее постановление на официальном сайте Тетюшского муниципального района и сети Интернет и опубликовать на Официальном портале правовой информации Республики Татарстан.</w:t>
      </w:r>
    </w:p>
    <w:p w:rsidR="00833181" w:rsidRPr="00C82374" w:rsidRDefault="007A229F" w:rsidP="007D616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33181" w:rsidRPr="00C82374">
        <w:rPr>
          <w:sz w:val="28"/>
          <w:szCs w:val="28"/>
        </w:rPr>
        <w:t xml:space="preserve">. Контроль за исполнением настоящего постановления </w:t>
      </w:r>
      <w:r w:rsidR="00D02EE6" w:rsidRPr="00C82374">
        <w:rPr>
          <w:sz w:val="28"/>
          <w:szCs w:val="28"/>
        </w:rPr>
        <w:t>оставляю за собой.</w:t>
      </w:r>
    </w:p>
    <w:p w:rsidR="00833181" w:rsidRPr="00C82374" w:rsidRDefault="00833181" w:rsidP="007D616F">
      <w:pPr>
        <w:spacing w:line="360" w:lineRule="auto"/>
        <w:rPr>
          <w:sz w:val="28"/>
          <w:szCs w:val="28"/>
        </w:rPr>
      </w:pPr>
    </w:p>
    <w:p w:rsidR="007D616F" w:rsidRDefault="00D02EE6" w:rsidP="007D616F">
      <w:pPr>
        <w:suppressAutoHyphens w:val="0"/>
        <w:spacing w:line="360" w:lineRule="auto"/>
        <w:rPr>
          <w:rFonts w:eastAsia="Calibri"/>
          <w:b/>
          <w:sz w:val="28"/>
          <w:szCs w:val="28"/>
          <w:lang w:eastAsia="en-US"/>
        </w:rPr>
      </w:pPr>
      <w:r w:rsidRPr="007A229F">
        <w:rPr>
          <w:rFonts w:eastAsia="Calibri"/>
          <w:b/>
          <w:sz w:val="28"/>
          <w:szCs w:val="28"/>
          <w:lang w:eastAsia="en-US"/>
        </w:rPr>
        <w:t xml:space="preserve">Руководитель </w:t>
      </w:r>
      <w:r w:rsidR="007A229F" w:rsidRPr="007A229F">
        <w:rPr>
          <w:rFonts w:eastAsia="Calibri"/>
          <w:b/>
          <w:sz w:val="28"/>
          <w:szCs w:val="28"/>
          <w:lang w:eastAsia="en-US"/>
        </w:rPr>
        <w:t xml:space="preserve">   </w:t>
      </w:r>
    </w:p>
    <w:p w:rsidR="007D616F" w:rsidRDefault="007D616F" w:rsidP="007D616F">
      <w:pPr>
        <w:suppressAutoHyphens w:val="0"/>
        <w:spacing w:line="360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Исполнительного комитета</w:t>
      </w:r>
    </w:p>
    <w:p w:rsidR="00D02EE6" w:rsidRPr="007A229F" w:rsidRDefault="007D616F" w:rsidP="007D616F">
      <w:pPr>
        <w:suppressAutoHyphens w:val="0"/>
        <w:spacing w:line="360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Тетюшского муниципального района</w:t>
      </w:r>
      <w:r w:rsidR="007A229F" w:rsidRPr="007A229F">
        <w:rPr>
          <w:rFonts w:eastAsia="Calibri"/>
          <w:b/>
          <w:sz w:val="28"/>
          <w:szCs w:val="28"/>
          <w:lang w:eastAsia="en-US"/>
        </w:rPr>
        <w:t xml:space="preserve">                                          </w:t>
      </w:r>
      <w:r w:rsidR="00D02EE6" w:rsidRPr="007A229F">
        <w:rPr>
          <w:rFonts w:eastAsia="Calibri"/>
          <w:b/>
          <w:sz w:val="28"/>
          <w:szCs w:val="28"/>
          <w:lang w:eastAsia="en-US"/>
        </w:rPr>
        <w:t>А.Б. Семенычев</w:t>
      </w:r>
    </w:p>
    <w:p w:rsidR="00833181" w:rsidRDefault="00833181" w:rsidP="007D616F">
      <w:pPr>
        <w:spacing w:line="360" w:lineRule="auto"/>
      </w:pPr>
    </w:p>
    <w:p w:rsidR="007D616F" w:rsidRDefault="007D616F" w:rsidP="007D616F">
      <w:pPr>
        <w:spacing w:line="360" w:lineRule="auto"/>
      </w:pPr>
    </w:p>
    <w:p w:rsidR="007D616F" w:rsidRDefault="007D616F" w:rsidP="007D616F">
      <w:pPr>
        <w:spacing w:line="360" w:lineRule="auto"/>
      </w:pPr>
    </w:p>
    <w:p w:rsidR="007D616F" w:rsidRDefault="007D616F" w:rsidP="007D616F">
      <w:pPr>
        <w:spacing w:line="360" w:lineRule="auto"/>
      </w:pPr>
    </w:p>
    <w:p w:rsidR="007D616F" w:rsidRDefault="007D616F" w:rsidP="007D616F">
      <w:pPr>
        <w:spacing w:line="360" w:lineRule="auto"/>
      </w:pPr>
    </w:p>
    <w:p w:rsidR="007D616F" w:rsidRDefault="007D616F" w:rsidP="007D616F">
      <w:pPr>
        <w:spacing w:line="360" w:lineRule="auto"/>
      </w:pPr>
    </w:p>
    <w:p w:rsidR="007D616F" w:rsidRDefault="007D616F" w:rsidP="007D616F">
      <w:pPr>
        <w:spacing w:line="360" w:lineRule="auto"/>
      </w:pPr>
    </w:p>
    <w:p w:rsidR="007D616F" w:rsidRDefault="007D616F" w:rsidP="007D616F">
      <w:pPr>
        <w:spacing w:line="360" w:lineRule="auto"/>
      </w:pPr>
    </w:p>
    <w:p w:rsidR="007D616F" w:rsidRDefault="007D616F" w:rsidP="007D616F">
      <w:pPr>
        <w:spacing w:line="360" w:lineRule="auto"/>
      </w:pPr>
    </w:p>
    <w:p w:rsidR="007D616F" w:rsidRDefault="007D616F" w:rsidP="007D616F">
      <w:pPr>
        <w:spacing w:line="360" w:lineRule="auto"/>
      </w:pPr>
    </w:p>
    <w:p w:rsidR="007D616F" w:rsidRDefault="007D616F" w:rsidP="007D616F">
      <w:pPr>
        <w:spacing w:line="360" w:lineRule="auto"/>
      </w:pPr>
    </w:p>
    <w:p w:rsidR="007D616F" w:rsidRPr="00064EB9" w:rsidRDefault="007D616F" w:rsidP="007D616F">
      <w:pPr>
        <w:spacing w:line="360" w:lineRule="auto"/>
      </w:pPr>
    </w:p>
    <w:p w:rsidR="007D616F" w:rsidRDefault="00263E0D" w:rsidP="00263E0D">
      <w:pPr>
        <w:ind w:left="4956"/>
      </w:pPr>
      <w:r w:rsidRPr="00064EB9">
        <w:t xml:space="preserve">Приложение </w:t>
      </w:r>
    </w:p>
    <w:p w:rsidR="00263E0D" w:rsidRPr="00064EB9" w:rsidRDefault="00263E0D" w:rsidP="00263E0D">
      <w:pPr>
        <w:ind w:left="4956"/>
      </w:pPr>
      <w:r w:rsidRPr="00064EB9">
        <w:t>к постановлению</w:t>
      </w:r>
    </w:p>
    <w:p w:rsidR="00263E0D" w:rsidRPr="00064EB9" w:rsidRDefault="00263E0D" w:rsidP="00263E0D">
      <w:pPr>
        <w:ind w:left="4248" w:firstLine="708"/>
      </w:pPr>
      <w:r w:rsidRPr="00064EB9">
        <w:t xml:space="preserve">Исполнительного комитета </w:t>
      </w:r>
    </w:p>
    <w:p w:rsidR="00263E0D" w:rsidRPr="00064EB9" w:rsidRDefault="00A95AAD" w:rsidP="00263E0D">
      <w:pPr>
        <w:ind w:left="4248" w:firstLine="708"/>
      </w:pPr>
      <w:r w:rsidRPr="00064EB9">
        <w:t>Тетюшского</w:t>
      </w:r>
      <w:r w:rsidR="00263E0D" w:rsidRPr="00064EB9">
        <w:t xml:space="preserve"> муниципального </w:t>
      </w:r>
    </w:p>
    <w:p w:rsidR="00263E0D" w:rsidRPr="00064EB9" w:rsidRDefault="00263E0D" w:rsidP="00263E0D">
      <w:pPr>
        <w:ind w:left="4956"/>
      </w:pPr>
      <w:r w:rsidRPr="00064EB9">
        <w:t xml:space="preserve">района </w:t>
      </w:r>
    </w:p>
    <w:p w:rsidR="009F19B0" w:rsidRPr="00064EB9" w:rsidRDefault="00263E0D" w:rsidP="00263E0D">
      <w:pPr>
        <w:ind w:left="4956"/>
      </w:pPr>
      <w:r w:rsidRPr="00064EB9">
        <w:t xml:space="preserve">от </w:t>
      </w:r>
      <w:r w:rsidR="00C82374">
        <w:t>___________</w:t>
      </w:r>
      <w:r w:rsidR="000233BA" w:rsidRPr="00064EB9">
        <w:t xml:space="preserve"> №</w:t>
      </w:r>
      <w:r w:rsidR="00C82374">
        <w:t>___________</w:t>
      </w:r>
    </w:p>
    <w:p w:rsidR="009F19B0" w:rsidRPr="00064EB9" w:rsidRDefault="009F19B0" w:rsidP="006A56EE">
      <w:pPr>
        <w:jc w:val="center"/>
      </w:pPr>
    </w:p>
    <w:p w:rsidR="009F19B0" w:rsidRPr="00064EB9" w:rsidRDefault="009F19B0" w:rsidP="006A56EE">
      <w:pPr>
        <w:jc w:val="center"/>
      </w:pPr>
    </w:p>
    <w:p w:rsidR="009F19B0" w:rsidRPr="00064EB9" w:rsidRDefault="009F19B0" w:rsidP="006A56EE">
      <w:pPr>
        <w:jc w:val="center"/>
      </w:pPr>
    </w:p>
    <w:p w:rsidR="006A56EE" w:rsidRPr="00064EB9" w:rsidRDefault="006A56EE" w:rsidP="006A56EE">
      <w:pPr>
        <w:jc w:val="center"/>
      </w:pPr>
    </w:p>
    <w:p w:rsidR="006A56EE" w:rsidRPr="00064EB9" w:rsidRDefault="006A56EE" w:rsidP="006A56EE">
      <w:pPr>
        <w:jc w:val="center"/>
      </w:pPr>
    </w:p>
    <w:p w:rsidR="00A76882" w:rsidRDefault="00A76882" w:rsidP="00A76882">
      <w:pPr>
        <w:spacing w:line="360" w:lineRule="auto"/>
        <w:jc w:val="center"/>
      </w:pPr>
    </w:p>
    <w:p w:rsidR="00A76882" w:rsidRDefault="00A76882" w:rsidP="00A76882">
      <w:pPr>
        <w:spacing w:line="360" w:lineRule="auto"/>
        <w:jc w:val="center"/>
      </w:pPr>
    </w:p>
    <w:p w:rsidR="00A76882" w:rsidRDefault="00A76882" w:rsidP="00A76882">
      <w:pPr>
        <w:spacing w:line="360" w:lineRule="auto"/>
        <w:jc w:val="center"/>
      </w:pPr>
    </w:p>
    <w:p w:rsidR="00A76882" w:rsidRDefault="00A76882" w:rsidP="00A76882">
      <w:pPr>
        <w:spacing w:line="360" w:lineRule="auto"/>
        <w:jc w:val="center"/>
      </w:pPr>
    </w:p>
    <w:p w:rsidR="00A76882" w:rsidRDefault="00A76882" w:rsidP="00A76882">
      <w:pPr>
        <w:spacing w:line="360" w:lineRule="auto"/>
        <w:jc w:val="center"/>
      </w:pPr>
    </w:p>
    <w:p w:rsidR="00A76882" w:rsidRDefault="00A76882" w:rsidP="00A76882">
      <w:pPr>
        <w:spacing w:line="360" w:lineRule="auto"/>
        <w:jc w:val="center"/>
      </w:pPr>
    </w:p>
    <w:p w:rsidR="00A76882" w:rsidRDefault="00A76882" w:rsidP="00A76882">
      <w:pPr>
        <w:spacing w:line="360" w:lineRule="auto"/>
        <w:jc w:val="center"/>
      </w:pPr>
    </w:p>
    <w:p w:rsidR="00A76882" w:rsidRDefault="00A76882" w:rsidP="00A76882">
      <w:pPr>
        <w:spacing w:line="360" w:lineRule="auto"/>
        <w:jc w:val="center"/>
      </w:pPr>
    </w:p>
    <w:p w:rsidR="006A56EE" w:rsidRPr="00064EB9" w:rsidRDefault="00A76882" w:rsidP="00A76882">
      <w:pPr>
        <w:spacing w:line="360" w:lineRule="auto"/>
        <w:jc w:val="center"/>
      </w:pPr>
      <w:proofErr w:type="gramStart"/>
      <w:r w:rsidRPr="00064EB9">
        <w:t>МУНИЦИПАЛЬНАЯ  ПРОГРАММА</w:t>
      </w:r>
      <w:proofErr w:type="gramEnd"/>
      <w:r w:rsidRPr="00064EB9">
        <w:t xml:space="preserve"> </w:t>
      </w:r>
    </w:p>
    <w:p w:rsidR="006A56EE" w:rsidRPr="00064EB9" w:rsidRDefault="00A76882" w:rsidP="00A76882">
      <w:pPr>
        <w:spacing w:line="360" w:lineRule="auto"/>
        <w:jc w:val="center"/>
      </w:pPr>
      <w:r w:rsidRPr="00064EB9">
        <w:t xml:space="preserve">«СОХРАНЕНИЕ, ИЗУЧЕНИЕ И </w:t>
      </w:r>
      <w:proofErr w:type="gramStart"/>
      <w:r w:rsidRPr="00064EB9">
        <w:t>РАЗВИТИЕ  ГОСУДАРСТВЕННЫХ</w:t>
      </w:r>
      <w:proofErr w:type="gramEnd"/>
      <w:r w:rsidRPr="00064EB9">
        <w:t xml:space="preserve"> ЯЗЫКОВ</w:t>
      </w:r>
    </w:p>
    <w:p w:rsidR="009C3388" w:rsidRPr="00064EB9" w:rsidRDefault="00A76882" w:rsidP="007A229F">
      <w:pPr>
        <w:spacing w:line="360" w:lineRule="auto"/>
        <w:jc w:val="center"/>
      </w:pPr>
      <w:r w:rsidRPr="00064EB9">
        <w:t xml:space="preserve"> РЕСПУБЛИКИ ТАТАРСТАН И ДРУГИХ ЯЗЫКОВ В ТЕТЮШСКОМ МУНИЦИПАЛЬНОМ РАЙОНЕ  </w:t>
      </w:r>
      <w:r w:rsidR="007A229F">
        <w:t xml:space="preserve"> </w:t>
      </w:r>
      <w:r w:rsidRPr="00064EB9">
        <w:t xml:space="preserve">РЕСПУБЛИКИ ТАТАРСТАН </w:t>
      </w:r>
    </w:p>
    <w:p w:rsidR="006A56EE" w:rsidRPr="00064EB9" w:rsidRDefault="00A76882" w:rsidP="00A76882">
      <w:pPr>
        <w:spacing w:line="360" w:lineRule="auto"/>
        <w:jc w:val="center"/>
      </w:pPr>
      <w:proofErr w:type="gramStart"/>
      <w:r w:rsidRPr="00064EB9">
        <w:t>НА  2021</w:t>
      </w:r>
      <w:proofErr w:type="gramEnd"/>
      <w:r w:rsidRPr="00064EB9">
        <w:t>-2025 ГОДЫ»</w:t>
      </w:r>
    </w:p>
    <w:p w:rsidR="006A56EE" w:rsidRPr="00064EB9" w:rsidRDefault="006A56EE" w:rsidP="00A76882">
      <w:pPr>
        <w:spacing w:line="360" w:lineRule="auto"/>
        <w:jc w:val="center"/>
      </w:pPr>
    </w:p>
    <w:p w:rsidR="006A56EE" w:rsidRPr="00064EB9" w:rsidRDefault="006A56EE" w:rsidP="006A56EE">
      <w:pPr>
        <w:jc w:val="center"/>
      </w:pPr>
    </w:p>
    <w:p w:rsidR="006A56EE" w:rsidRPr="00064EB9" w:rsidRDefault="006A56EE" w:rsidP="006A56EE">
      <w:pPr>
        <w:jc w:val="center"/>
      </w:pPr>
    </w:p>
    <w:p w:rsidR="006A56EE" w:rsidRPr="00064EB9" w:rsidRDefault="006A56EE" w:rsidP="006A56EE">
      <w:pPr>
        <w:jc w:val="center"/>
      </w:pPr>
    </w:p>
    <w:p w:rsidR="006A56EE" w:rsidRPr="00064EB9" w:rsidRDefault="006A56EE" w:rsidP="006A56EE">
      <w:pPr>
        <w:jc w:val="center"/>
      </w:pPr>
    </w:p>
    <w:p w:rsidR="00B03458" w:rsidRPr="00064EB9" w:rsidRDefault="00B03458" w:rsidP="00B03458"/>
    <w:p w:rsidR="0037780B" w:rsidRPr="00064EB9" w:rsidRDefault="0037780B" w:rsidP="00B03458"/>
    <w:p w:rsidR="0037780B" w:rsidRPr="00064EB9" w:rsidRDefault="0037780B" w:rsidP="00B03458"/>
    <w:p w:rsidR="0037780B" w:rsidRPr="00064EB9" w:rsidRDefault="0037780B" w:rsidP="00B03458"/>
    <w:p w:rsidR="0037780B" w:rsidRDefault="0037780B" w:rsidP="00B03458"/>
    <w:p w:rsidR="00A76882" w:rsidRDefault="00A76882" w:rsidP="00B03458"/>
    <w:p w:rsidR="00A76882" w:rsidRDefault="00A76882" w:rsidP="00B03458"/>
    <w:p w:rsidR="00A76882" w:rsidRDefault="00A76882" w:rsidP="00B03458"/>
    <w:p w:rsidR="00A76882" w:rsidRPr="00064EB9" w:rsidRDefault="00A76882" w:rsidP="00B03458"/>
    <w:p w:rsidR="006F4B21" w:rsidRPr="00064EB9" w:rsidRDefault="006F4B21" w:rsidP="007301D6"/>
    <w:p w:rsidR="007301D6" w:rsidRPr="00064EB9" w:rsidRDefault="007301D6" w:rsidP="007301D6"/>
    <w:p w:rsidR="00913152" w:rsidRPr="00064EB9" w:rsidRDefault="00913152" w:rsidP="007301D6">
      <w:pPr>
        <w:spacing w:line="360" w:lineRule="auto"/>
        <w:jc w:val="center"/>
      </w:pPr>
    </w:p>
    <w:p w:rsidR="00913152" w:rsidRPr="00064EB9" w:rsidRDefault="00913152" w:rsidP="007301D6">
      <w:pPr>
        <w:spacing w:line="360" w:lineRule="auto"/>
        <w:jc w:val="center"/>
      </w:pPr>
    </w:p>
    <w:p w:rsidR="00913152" w:rsidRPr="00064EB9" w:rsidRDefault="00913152" w:rsidP="007301D6">
      <w:pPr>
        <w:spacing w:line="360" w:lineRule="auto"/>
        <w:jc w:val="center"/>
      </w:pPr>
    </w:p>
    <w:p w:rsidR="00B14160" w:rsidRDefault="00B14160" w:rsidP="007301D6">
      <w:pPr>
        <w:spacing w:line="360" w:lineRule="auto"/>
        <w:jc w:val="center"/>
      </w:pPr>
    </w:p>
    <w:p w:rsidR="007A229F" w:rsidRDefault="007A229F" w:rsidP="007301D6">
      <w:pPr>
        <w:spacing w:line="360" w:lineRule="auto"/>
        <w:jc w:val="center"/>
      </w:pPr>
    </w:p>
    <w:p w:rsidR="007A229F" w:rsidRDefault="007A229F" w:rsidP="007301D6">
      <w:pPr>
        <w:spacing w:line="360" w:lineRule="auto"/>
        <w:jc w:val="center"/>
      </w:pPr>
    </w:p>
    <w:p w:rsidR="007A229F" w:rsidRPr="007A229F" w:rsidRDefault="007A229F" w:rsidP="007A229F">
      <w:pPr>
        <w:jc w:val="right"/>
        <w:rPr>
          <w:sz w:val="20"/>
          <w:szCs w:val="20"/>
        </w:rPr>
      </w:pPr>
      <w:r w:rsidRPr="007A229F">
        <w:rPr>
          <w:sz w:val="20"/>
          <w:szCs w:val="20"/>
        </w:rPr>
        <w:t>Приложение</w:t>
      </w:r>
    </w:p>
    <w:p w:rsidR="007A229F" w:rsidRPr="007A229F" w:rsidRDefault="007A229F" w:rsidP="007A229F">
      <w:pPr>
        <w:jc w:val="right"/>
        <w:rPr>
          <w:sz w:val="20"/>
          <w:szCs w:val="20"/>
        </w:rPr>
      </w:pPr>
      <w:r w:rsidRPr="007A229F">
        <w:rPr>
          <w:sz w:val="20"/>
          <w:szCs w:val="20"/>
        </w:rPr>
        <w:t xml:space="preserve"> к постановлению</w:t>
      </w:r>
    </w:p>
    <w:p w:rsidR="007A229F" w:rsidRPr="007A229F" w:rsidRDefault="007A229F" w:rsidP="007A229F">
      <w:pPr>
        <w:jc w:val="right"/>
        <w:rPr>
          <w:sz w:val="20"/>
          <w:szCs w:val="20"/>
        </w:rPr>
      </w:pPr>
      <w:r w:rsidRPr="007A229F">
        <w:rPr>
          <w:sz w:val="20"/>
          <w:szCs w:val="20"/>
        </w:rPr>
        <w:t>Исполнительного комитета</w:t>
      </w:r>
    </w:p>
    <w:p w:rsidR="007A229F" w:rsidRPr="007A229F" w:rsidRDefault="007A229F" w:rsidP="007A229F">
      <w:pPr>
        <w:jc w:val="right"/>
        <w:rPr>
          <w:sz w:val="20"/>
          <w:szCs w:val="20"/>
        </w:rPr>
      </w:pPr>
      <w:r w:rsidRPr="007A229F">
        <w:rPr>
          <w:sz w:val="20"/>
          <w:szCs w:val="20"/>
        </w:rPr>
        <w:t>Тетюшского муниципального района</w:t>
      </w:r>
    </w:p>
    <w:p w:rsidR="007A229F" w:rsidRPr="007A229F" w:rsidRDefault="007A229F" w:rsidP="007A229F">
      <w:pPr>
        <w:jc w:val="right"/>
        <w:rPr>
          <w:sz w:val="20"/>
          <w:szCs w:val="20"/>
        </w:rPr>
      </w:pPr>
      <w:r w:rsidRPr="007A229F">
        <w:rPr>
          <w:sz w:val="20"/>
          <w:szCs w:val="20"/>
        </w:rPr>
        <w:t xml:space="preserve"> от_________ 2020 №___</w:t>
      </w:r>
    </w:p>
    <w:p w:rsidR="009F19B0" w:rsidRPr="007A229F" w:rsidRDefault="006A56EE" w:rsidP="007A229F">
      <w:pPr>
        <w:jc w:val="center"/>
        <w:rPr>
          <w:sz w:val="20"/>
          <w:szCs w:val="20"/>
        </w:rPr>
      </w:pPr>
      <w:r w:rsidRPr="007A229F">
        <w:rPr>
          <w:sz w:val="20"/>
          <w:szCs w:val="20"/>
        </w:rPr>
        <w:t>Паспорт</w:t>
      </w:r>
    </w:p>
    <w:p w:rsidR="007301D6" w:rsidRPr="007A229F" w:rsidRDefault="007301D6" w:rsidP="007A229F">
      <w:pPr>
        <w:jc w:val="center"/>
        <w:rPr>
          <w:sz w:val="20"/>
          <w:szCs w:val="20"/>
        </w:rPr>
      </w:pPr>
      <w:r w:rsidRPr="007A229F">
        <w:rPr>
          <w:sz w:val="20"/>
          <w:szCs w:val="20"/>
        </w:rPr>
        <w:t>Муниципальной программы</w:t>
      </w:r>
    </w:p>
    <w:p w:rsidR="007301D6" w:rsidRPr="007A229F" w:rsidRDefault="007301D6" w:rsidP="007A229F">
      <w:pPr>
        <w:jc w:val="center"/>
        <w:rPr>
          <w:sz w:val="20"/>
          <w:szCs w:val="20"/>
        </w:rPr>
      </w:pPr>
      <w:r w:rsidRPr="007A229F">
        <w:rPr>
          <w:sz w:val="20"/>
          <w:szCs w:val="20"/>
        </w:rPr>
        <w:t xml:space="preserve"> «Сохранение, изучение и </w:t>
      </w:r>
      <w:proofErr w:type="gramStart"/>
      <w:r w:rsidRPr="007A229F">
        <w:rPr>
          <w:sz w:val="20"/>
          <w:szCs w:val="20"/>
        </w:rPr>
        <w:t>развитие  государственных</w:t>
      </w:r>
      <w:proofErr w:type="gramEnd"/>
      <w:r w:rsidRPr="007A229F">
        <w:rPr>
          <w:sz w:val="20"/>
          <w:szCs w:val="20"/>
        </w:rPr>
        <w:t xml:space="preserve"> языков</w:t>
      </w:r>
    </w:p>
    <w:p w:rsidR="009F19B0" w:rsidRPr="007A229F" w:rsidRDefault="007301D6" w:rsidP="007A229F">
      <w:pPr>
        <w:jc w:val="center"/>
        <w:rPr>
          <w:sz w:val="20"/>
          <w:szCs w:val="20"/>
        </w:rPr>
      </w:pPr>
      <w:r w:rsidRPr="007A229F">
        <w:rPr>
          <w:sz w:val="20"/>
          <w:szCs w:val="20"/>
        </w:rPr>
        <w:t xml:space="preserve"> Республики Татарстан и других языков </w:t>
      </w:r>
      <w:proofErr w:type="gramStart"/>
      <w:r w:rsidRPr="007A229F">
        <w:rPr>
          <w:sz w:val="20"/>
          <w:szCs w:val="20"/>
        </w:rPr>
        <w:t xml:space="preserve">в  </w:t>
      </w:r>
      <w:proofErr w:type="spellStart"/>
      <w:r w:rsidR="00A95AAD" w:rsidRPr="007A229F">
        <w:rPr>
          <w:sz w:val="20"/>
          <w:szCs w:val="20"/>
        </w:rPr>
        <w:t>Тетюшском</w:t>
      </w:r>
      <w:proofErr w:type="spellEnd"/>
      <w:proofErr w:type="gramEnd"/>
      <w:r w:rsidRPr="007A229F">
        <w:rPr>
          <w:sz w:val="20"/>
          <w:szCs w:val="20"/>
        </w:rPr>
        <w:t xml:space="preserve"> муниципальном районе  Республики Татарстан </w:t>
      </w:r>
      <w:r w:rsidR="0063083A" w:rsidRPr="007A229F">
        <w:rPr>
          <w:sz w:val="20"/>
          <w:szCs w:val="20"/>
        </w:rPr>
        <w:t>на</w:t>
      </w:r>
      <w:r w:rsidR="0000515A" w:rsidRPr="007A229F">
        <w:rPr>
          <w:sz w:val="20"/>
          <w:szCs w:val="20"/>
        </w:rPr>
        <w:t xml:space="preserve"> </w:t>
      </w:r>
      <w:r w:rsidR="00A95AAD" w:rsidRPr="007A229F">
        <w:rPr>
          <w:sz w:val="20"/>
          <w:szCs w:val="20"/>
        </w:rPr>
        <w:t>2021-2025</w:t>
      </w:r>
      <w:r w:rsidRPr="007A229F">
        <w:rPr>
          <w:sz w:val="20"/>
          <w:szCs w:val="20"/>
        </w:rPr>
        <w:t xml:space="preserve"> годы</w:t>
      </w:r>
      <w:r w:rsidR="000359C6" w:rsidRPr="007A229F">
        <w:rPr>
          <w:sz w:val="20"/>
          <w:szCs w:val="20"/>
        </w:rPr>
        <w:t>»</w:t>
      </w:r>
    </w:p>
    <w:p w:rsidR="007301D6" w:rsidRPr="007A229F" w:rsidRDefault="007301D6" w:rsidP="007A229F">
      <w:pPr>
        <w:jc w:val="center"/>
        <w:rPr>
          <w:sz w:val="20"/>
          <w:szCs w:val="20"/>
        </w:rPr>
      </w:pPr>
    </w:p>
    <w:tbl>
      <w:tblPr>
        <w:tblW w:w="1014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41"/>
        <w:gridCol w:w="6707"/>
      </w:tblGrid>
      <w:tr w:rsidR="006A56EE" w:rsidRPr="007A229F" w:rsidTr="00C64467">
        <w:trPr>
          <w:trHeight w:val="322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56EE" w:rsidRPr="007A229F" w:rsidRDefault="006A56EE" w:rsidP="007A229F">
            <w:pPr>
              <w:snapToGrid w:val="0"/>
              <w:jc w:val="both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6EE" w:rsidRPr="007A229F" w:rsidRDefault="007301D6" w:rsidP="007A229F">
            <w:pPr>
              <w:jc w:val="both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Муниципальная </w:t>
            </w:r>
            <w:r w:rsidR="006A56EE" w:rsidRPr="007A229F">
              <w:rPr>
                <w:sz w:val="20"/>
                <w:szCs w:val="20"/>
              </w:rPr>
              <w:t xml:space="preserve">программа </w:t>
            </w:r>
            <w:r w:rsidR="00D863EB" w:rsidRPr="007A229F">
              <w:rPr>
                <w:sz w:val="20"/>
                <w:szCs w:val="20"/>
              </w:rPr>
              <w:t>«</w:t>
            </w:r>
            <w:r w:rsidR="006F4B21" w:rsidRPr="007A229F">
              <w:rPr>
                <w:sz w:val="20"/>
                <w:szCs w:val="20"/>
              </w:rPr>
              <w:t>Сохранение изучение  и развитие</w:t>
            </w:r>
            <w:r w:rsidR="00D863EB" w:rsidRPr="007A229F">
              <w:rPr>
                <w:sz w:val="20"/>
                <w:szCs w:val="20"/>
              </w:rPr>
              <w:t xml:space="preserve">  государственных языков </w:t>
            </w:r>
            <w:r w:rsidR="007A229F">
              <w:rPr>
                <w:sz w:val="20"/>
                <w:szCs w:val="20"/>
              </w:rPr>
              <w:t xml:space="preserve"> </w:t>
            </w:r>
            <w:r w:rsidR="00D863EB" w:rsidRPr="007A229F">
              <w:rPr>
                <w:sz w:val="20"/>
                <w:szCs w:val="20"/>
              </w:rPr>
              <w:t>Республики Татарстан и других языков в Республике Татарстан</w:t>
            </w:r>
            <w:r w:rsidR="00404714" w:rsidRPr="007A229F">
              <w:rPr>
                <w:sz w:val="20"/>
                <w:szCs w:val="20"/>
              </w:rPr>
              <w:t xml:space="preserve"> </w:t>
            </w:r>
            <w:r w:rsidR="000359C6" w:rsidRPr="007A229F">
              <w:rPr>
                <w:sz w:val="20"/>
                <w:szCs w:val="20"/>
              </w:rPr>
              <w:t>в</w:t>
            </w:r>
            <w:r w:rsidR="00404714" w:rsidRPr="007A229F">
              <w:rPr>
                <w:sz w:val="20"/>
                <w:szCs w:val="20"/>
              </w:rPr>
              <w:t xml:space="preserve"> </w:t>
            </w:r>
            <w:proofErr w:type="spellStart"/>
            <w:r w:rsidR="00A95AAD" w:rsidRPr="007A229F">
              <w:rPr>
                <w:sz w:val="20"/>
                <w:szCs w:val="20"/>
              </w:rPr>
              <w:t>Тетюшском</w:t>
            </w:r>
            <w:proofErr w:type="spellEnd"/>
            <w:r w:rsidR="006F4B21" w:rsidRPr="007A229F">
              <w:rPr>
                <w:sz w:val="20"/>
                <w:szCs w:val="20"/>
              </w:rPr>
              <w:t xml:space="preserve"> муниципально</w:t>
            </w:r>
            <w:r w:rsidR="000359C6" w:rsidRPr="007A229F">
              <w:rPr>
                <w:sz w:val="20"/>
                <w:szCs w:val="20"/>
              </w:rPr>
              <w:t>м</w:t>
            </w:r>
            <w:r w:rsidR="006F4B21" w:rsidRPr="007A229F">
              <w:rPr>
                <w:sz w:val="20"/>
                <w:szCs w:val="20"/>
              </w:rPr>
              <w:t xml:space="preserve"> район</w:t>
            </w:r>
            <w:r w:rsidR="000359C6" w:rsidRPr="007A229F">
              <w:rPr>
                <w:sz w:val="20"/>
                <w:szCs w:val="20"/>
              </w:rPr>
              <w:t>е н</w:t>
            </w:r>
            <w:r w:rsidR="006F4B21" w:rsidRPr="007A229F">
              <w:rPr>
                <w:sz w:val="20"/>
                <w:szCs w:val="20"/>
              </w:rPr>
              <w:t>а</w:t>
            </w:r>
            <w:r w:rsidR="0063083A" w:rsidRPr="007A229F">
              <w:rPr>
                <w:sz w:val="20"/>
                <w:szCs w:val="20"/>
              </w:rPr>
              <w:t xml:space="preserve"> </w:t>
            </w:r>
            <w:r w:rsidR="00A95AAD" w:rsidRPr="007A229F">
              <w:rPr>
                <w:sz w:val="20"/>
                <w:szCs w:val="20"/>
              </w:rPr>
              <w:t>2021-2025</w:t>
            </w:r>
            <w:r w:rsidR="000359C6" w:rsidRPr="007A229F">
              <w:rPr>
                <w:sz w:val="20"/>
                <w:szCs w:val="20"/>
              </w:rPr>
              <w:t xml:space="preserve"> годы»</w:t>
            </w:r>
            <w:r w:rsidR="0063083A" w:rsidRPr="007A229F">
              <w:rPr>
                <w:sz w:val="20"/>
                <w:szCs w:val="20"/>
              </w:rPr>
              <w:t xml:space="preserve"> </w:t>
            </w:r>
            <w:r w:rsidR="000359C6" w:rsidRPr="007A229F">
              <w:rPr>
                <w:sz w:val="20"/>
                <w:szCs w:val="20"/>
              </w:rPr>
              <w:t>(далее - Программа)</w:t>
            </w:r>
            <w:r w:rsidR="00F66EEF" w:rsidRPr="007A229F">
              <w:rPr>
                <w:sz w:val="20"/>
                <w:szCs w:val="20"/>
              </w:rPr>
              <w:t>.</w:t>
            </w:r>
          </w:p>
        </w:tc>
      </w:tr>
      <w:tr w:rsidR="006A56EE" w:rsidRPr="007A229F" w:rsidTr="00C64467">
        <w:trPr>
          <w:trHeight w:val="322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56EE" w:rsidRPr="007A229F" w:rsidRDefault="00C2367A" w:rsidP="007A229F">
            <w:pPr>
              <w:snapToGrid w:val="0"/>
              <w:jc w:val="both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Основание для развития </w:t>
            </w:r>
            <w:r w:rsidR="006A56EE" w:rsidRPr="007A229F">
              <w:rPr>
                <w:sz w:val="20"/>
                <w:szCs w:val="20"/>
              </w:rPr>
              <w:t>программы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374" w:rsidRPr="007D616F" w:rsidRDefault="00462EF0" w:rsidP="007D616F">
            <w:pPr>
              <w:snapToGrid w:val="0"/>
              <w:jc w:val="both"/>
              <w:rPr>
                <w:rFonts w:eastAsia="Calibri"/>
                <w:color w:val="000000"/>
                <w:sz w:val="20"/>
                <w:szCs w:val="20"/>
                <w:lang w:eastAsia="ru-RU" w:bidi="ru-RU"/>
              </w:rPr>
            </w:pPr>
            <w:r w:rsidRPr="007A229F">
              <w:rPr>
                <w:rFonts w:eastAsia="Calibri"/>
                <w:color w:val="000000"/>
                <w:sz w:val="20"/>
                <w:szCs w:val="20"/>
                <w:lang w:eastAsia="ru-RU" w:bidi="ru-RU"/>
              </w:rPr>
              <w:t xml:space="preserve">Конституция Российской Федерации, </w:t>
            </w:r>
            <w:r w:rsidR="007D616F">
              <w:rPr>
                <w:rFonts w:eastAsia="Calibri"/>
                <w:color w:val="000000"/>
                <w:sz w:val="20"/>
                <w:szCs w:val="20"/>
                <w:lang w:eastAsia="ru-RU" w:bidi="ru-RU"/>
              </w:rPr>
              <w:t>Федеральный закон</w:t>
            </w:r>
            <w:r w:rsidR="007D616F" w:rsidRPr="007D616F">
              <w:rPr>
                <w:rFonts w:eastAsia="Calibri"/>
                <w:color w:val="000000"/>
                <w:sz w:val="20"/>
                <w:szCs w:val="20"/>
                <w:lang w:eastAsia="ru-RU" w:bidi="ru-RU"/>
              </w:rPr>
              <w:t xml:space="preserve"> от 01.06.2005 </w:t>
            </w:r>
            <w:r w:rsidR="007D616F">
              <w:rPr>
                <w:rFonts w:eastAsia="Calibri"/>
                <w:color w:val="000000"/>
                <w:sz w:val="20"/>
                <w:szCs w:val="20"/>
                <w:lang w:eastAsia="ru-RU" w:bidi="ru-RU"/>
              </w:rPr>
              <w:t xml:space="preserve">             </w:t>
            </w:r>
            <w:r w:rsidR="007D616F" w:rsidRPr="007D616F">
              <w:rPr>
                <w:rFonts w:eastAsia="Calibri"/>
                <w:color w:val="000000"/>
                <w:sz w:val="20"/>
                <w:szCs w:val="20"/>
                <w:lang w:eastAsia="ru-RU" w:bidi="ru-RU"/>
              </w:rPr>
              <w:t>№ 53-ФЗ «О государственном языке Российской Федерации», Закон Российской Федерации от 25.10.1991 № 1807-1 «О языках народов Российской Федерации», Указ Президента Российской Федерации от 19.12.2012 № 1666 «О Стратегии государственной национальной политики Российской Федерации н</w:t>
            </w:r>
            <w:r w:rsidR="007D616F">
              <w:rPr>
                <w:rFonts w:eastAsia="Calibri"/>
                <w:color w:val="000000"/>
                <w:sz w:val="20"/>
                <w:szCs w:val="20"/>
                <w:lang w:eastAsia="ru-RU" w:bidi="ru-RU"/>
              </w:rPr>
              <w:t xml:space="preserve">а период до 2025 года», </w:t>
            </w:r>
            <w:r w:rsidR="007D616F" w:rsidRPr="007D616F">
              <w:rPr>
                <w:rFonts w:eastAsia="Calibri"/>
                <w:color w:val="000000"/>
                <w:sz w:val="20"/>
                <w:szCs w:val="20"/>
                <w:lang w:eastAsia="ru-RU" w:bidi="ru-RU"/>
              </w:rPr>
              <w:t>Конституция Республики Татарстан</w:t>
            </w:r>
            <w:r w:rsidR="007D616F">
              <w:rPr>
                <w:rFonts w:eastAsia="Calibri"/>
                <w:color w:val="000000"/>
                <w:sz w:val="20"/>
                <w:szCs w:val="20"/>
                <w:lang w:eastAsia="ru-RU" w:bidi="ru-RU"/>
              </w:rPr>
              <w:t>,</w:t>
            </w:r>
            <w:r w:rsidR="007D616F" w:rsidRPr="007D616F">
              <w:rPr>
                <w:rFonts w:eastAsia="Calibri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7D616F">
              <w:rPr>
                <w:rFonts w:eastAsia="Calibri"/>
                <w:color w:val="000000"/>
                <w:sz w:val="20"/>
                <w:szCs w:val="20"/>
                <w:lang w:eastAsia="ru-RU" w:bidi="ru-RU"/>
              </w:rPr>
              <w:t>Законы</w:t>
            </w:r>
            <w:r w:rsidR="007D616F" w:rsidRPr="007D616F">
              <w:rPr>
                <w:rFonts w:eastAsia="Calibri"/>
                <w:color w:val="000000"/>
                <w:sz w:val="20"/>
                <w:szCs w:val="20"/>
                <w:lang w:eastAsia="ru-RU" w:bidi="ru-RU"/>
              </w:rPr>
              <w:t xml:space="preserve"> Республики Татарстан от 08.07.1992 № 1560-ХII «О государственных языках Республики Татарстан и других языках в Республике Татарстан», от 12.01.2013 № 1-ЗРТ «Об использовании татарского языка как государственного языка Республики Татарстан»,  от 8 июля 1992 года № 1560-XII «О государственных языках Республики Татарстан и других языках в Республике Татарстан», Указ Президента Республики Татарстан  от 03.07.2008 № УП-312 «Об утверждении Концепции государственной национальной политики в Республике Татарстан», постановление Кабинета Министров Республики Татарстан от 27.06.2008 № 451 «О дальнейших мерах по реализации законодательства о языках Республики Татарстан»</w:t>
            </w:r>
          </w:p>
        </w:tc>
      </w:tr>
      <w:tr w:rsidR="006A56EE" w:rsidRPr="007A229F" w:rsidTr="00C64467">
        <w:trPr>
          <w:trHeight w:val="322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56EE" w:rsidRPr="007A229F" w:rsidRDefault="006A56EE" w:rsidP="007A229F">
            <w:pPr>
              <w:snapToGrid w:val="0"/>
              <w:jc w:val="both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Заказчик 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6EE" w:rsidRPr="007A229F" w:rsidRDefault="009F19B0" w:rsidP="007A229F">
            <w:pPr>
              <w:snapToGrid w:val="0"/>
              <w:jc w:val="both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Исполнительный комитет </w:t>
            </w:r>
            <w:r w:rsidR="00A95AAD" w:rsidRPr="007A229F">
              <w:rPr>
                <w:sz w:val="20"/>
                <w:szCs w:val="20"/>
              </w:rPr>
              <w:t>Тетюшского</w:t>
            </w:r>
            <w:r w:rsidRPr="007A229F">
              <w:rPr>
                <w:sz w:val="20"/>
                <w:szCs w:val="20"/>
              </w:rPr>
              <w:t xml:space="preserve"> муниципального района</w:t>
            </w:r>
            <w:r w:rsidR="00514CD3" w:rsidRPr="007A229F">
              <w:rPr>
                <w:sz w:val="20"/>
                <w:szCs w:val="20"/>
              </w:rPr>
              <w:t xml:space="preserve"> </w:t>
            </w:r>
          </w:p>
        </w:tc>
      </w:tr>
      <w:tr w:rsidR="006A56EE" w:rsidRPr="007A229F" w:rsidTr="00C64467">
        <w:trPr>
          <w:trHeight w:val="322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CD3" w:rsidRPr="007A229F" w:rsidRDefault="00514CD3" w:rsidP="007A229F">
            <w:pPr>
              <w:snapToGrid w:val="0"/>
              <w:jc w:val="both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 Основные разработчики</w:t>
            </w:r>
          </w:p>
          <w:p w:rsidR="006A56EE" w:rsidRPr="007A229F" w:rsidRDefault="006A56EE" w:rsidP="007A229F">
            <w:pPr>
              <w:snapToGrid w:val="0"/>
              <w:jc w:val="both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Программы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CD3" w:rsidRPr="007A229F" w:rsidRDefault="007A229F" w:rsidP="007A229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«О</w:t>
            </w:r>
            <w:r w:rsidR="00C82374" w:rsidRPr="007A229F">
              <w:rPr>
                <w:sz w:val="20"/>
                <w:szCs w:val="20"/>
              </w:rPr>
              <w:t>тдел</w:t>
            </w:r>
            <w:r w:rsidR="00514CD3" w:rsidRPr="007A229F">
              <w:rPr>
                <w:sz w:val="20"/>
                <w:szCs w:val="20"/>
              </w:rPr>
              <w:t xml:space="preserve"> образования Исполнительного комитета </w:t>
            </w:r>
            <w:r w:rsidR="00A95AAD" w:rsidRPr="007A229F">
              <w:rPr>
                <w:sz w:val="20"/>
                <w:szCs w:val="20"/>
              </w:rPr>
              <w:t>Тетюшского</w:t>
            </w:r>
            <w:r w:rsidR="00514CD3" w:rsidRPr="007A229F">
              <w:rPr>
                <w:sz w:val="20"/>
                <w:szCs w:val="20"/>
              </w:rPr>
              <w:t xml:space="preserve"> муниципального района</w:t>
            </w:r>
            <w:r w:rsidR="00FC3119" w:rsidRPr="007A229F">
              <w:rPr>
                <w:sz w:val="20"/>
                <w:szCs w:val="20"/>
              </w:rPr>
              <w:t xml:space="preserve"> РТ</w:t>
            </w:r>
            <w:r>
              <w:rPr>
                <w:sz w:val="20"/>
                <w:szCs w:val="20"/>
              </w:rPr>
              <w:t>»</w:t>
            </w:r>
            <w:r w:rsidR="00514CD3" w:rsidRPr="007A229F">
              <w:rPr>
                <w:sz w:val="20"/>
                <w:szCs w:val="20"/>
              </w:rPr>
              <w:t xml:space="preserve">, </w:t>
            </w:r>
          </w:p>
          <w:p w:rsidR="00FC3119" w:rsidRPr="007A229F" w:rsidRDefault="00514CD3" w:rsidP="007A229F">
            <w:pPr>
              <w:snapToGrid w:val="0"/>
              <w:jc w:val="both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Отдел культуры </w:t>
            </w:r>
            <w:r w:rsidR="00FC3119" w:rsidRPr="007A229F">
              <w:rPr>
                <w:sz w:val="20"/>
                <w:szCs w:val="20"/>
              </w:rPr>
              <w:t xml:space="preserve">Исполнительного комитета </w:t>
            </w:r>
            <w:r w:rsidR="00A95AAD" w:rsidRPr="007A229F">
              <w:rPr>
                <w:sz w:val="20"/>
                <w:szCs w:val="20"/>
              </w:rPr>
              <w:t>Тетюшского</w:t>
            </w:r>
            <w:r w:rsidR="00FC3119" w:rsidRPr="007A229F">
              <w:rPr>
                <w:sz w:val="20"/>
                <w:szCs w:val="20"/>
              </w:rPr>
              <w:t xml:space="preserve"> муниципального района РТ, </w:t>
            </w:r>
          </w:p>
          <w:p w:rsidR="003D111D" w:rsidRPr="007A229F" w:rsidRDefault="007A229F" w:rsidP="007A229F">
            <w:pPr>
              <w:snapToGrid w:val="0"/>
              <w:jc w:val="both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МКУ «</w:t>
            </w:r>
            <w:r w:rsidR="00FC3119" w:rsidRPr="007A229F">
              <w:rPr>
                <w:sz w:val="20"/>
                <w:szCs w:val="20"/>
              </w:rPr>
              <w:t xml:space="preserve">Отдел </w:t>
            </w:r>
            <w:r>
              <w:rPr>
                <w:sz w:val="20"/>
                <w:szCs w:val="20"/>
              </w:rPr>
              <w:t xml:space="preserve">по делам </w:t>
            </w:r>
            <w:r w:rsidR="00FC3119" w:rsidRPr="007A229F">
              <w:rPr>
                <w:sz w:val="20"/>
                <w:szCs w:val="20"/>
              </w:rPr>
              <w:t>молодежи</w:t>
            </w:r>
            <w:r w:rsidR="00462EF0" w:rsidRPr="007A229F">
              <w:rPr>
                <w:sz w:val="20"/>
                <w:szCs w:val="20"/>
              </w:rPr>
              <w:t xml:space="preserve"> </w:t>
            </w:r>
            <w:r w:rsidR="00FC3119" w:rsidRPr="007A229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и спорту </w:t>
            </w:r>
            <w:r w:rsidR="00FC3119" w:rsidRPr="007A229F">
              <w:rPr>
                <w:sz w:val="20"/>
                <w:szCs w:val="20"/>
              </w:rPr>
              <w:t xml:space="preserve">Исполнительного комитета </w:t>
            </w:r>
            <w:r w:rsidR="00A95AAD" w:rsidRPr="007A229F">
              <w:rPr>
                <w:sz w:val="20"/>
                <w:szCs w:val="20"/>
              </w:rPr>
              <w:t>Тетюшского</w:t>
            </w:r>
            <w:r w:rsidR="00FC3119" w:rsidRPr="007A229F">
              <w:rPr>
                <w:sz w:val="20"/>
                <w:szCs w:val="20"/>
              </w:rPr>
              <w:t xml:space="preserve"> муниципального района РТ</w:t>
            </w:r>
            <w:r>
              <w:rPr>
                <w:sz w:val="20"/>
                <w:szCs w:val="20"/>
              </w:rPr>
              <w:t>»</w:t>
            </w:r>
          </w:p>
        </w:tc>
      </w:tr>
      <w:tr w:rsidR="006A56EE" w:rsidRPr="007A229F" w:rsidTr="00404714">
        <w:trPr>
          <w:trHeight w:val="1550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56EE" w:rsidRPr="007A229F" w:rsidRDefault="006A56EE" w:rsidP="007A229F">
            <w:pPr>
              <w:snapToGrid w:val="0"/>
              <w:jc w:val="both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Цели и задачи Программы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9B0" w:rsidRPr="007A229F" w:rsidRDefault="009F19B0" w:rsidP="007A229F">
            <w:pPr>
              <w:jc w:val="both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  Цель:</w:t>
            </w:r>
          </w:p>
          <w:p w:rsidR="009F19B0" w:rsidRPr="007A229F" w:rsidRDefault="00DD6F02" w:rsidP="007A229F">
            <w:pPr>
              <w:jc w:val="both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Создание условий для сохранения, изучения и развития</w:t>
            </w:r>
            <w:r w:rsidR="009F19B0" w:rsidRPr="007A229F">
              <w:rPr>
                <w:sz w:val="20"/>
                <w:szCs w:val="20"/>
              </w:rPr>
              <w:t xml:space="preserve"> татарского и русского языков как государственных языков Республики Татарстан</w:t>
            </w:r>
            <w:r w:rsidR="006E0626" w:rsidRPr="007A229F">
              <w:rPr>
                <w:sz w:val="20"/>
                <w:szCs w:val="20"/>
              </w:rPr>
              <w:t xml:space="preserve">, а также обеспечение сохранения, изучения и развития языков народов, компактно проживающих в </w:t>
            </w:r>
            <w:proofErr w:type="spellStart"/>
            <w:r w:rsidR="00A95AAD" w:rsidRPr="007A229F">
              <w:rPr>
                <w:sz w:val="20"/>
                <w:szCs w:val="20"/>
              </w:rPr>
              <w:t>Тетюшском</w:t>
            </w:r>
            <w:proofErr w:type="spellEnd"/>
            <w:r w:rsidR="006E0626" w:rsidRPr="007A229F">
              <w:rPr>
                <w:sz w:val="20"/>
                <w:szCs w:val="20"/>
              </w:rPr>
              <w:t xml:space="preserve"> муниципальном районе.</w:t>
            </w:r>
          </w:p>
          <w:p w:rsidR="009F19B0" w:rsidRPr="007A229F" w:rsidRDefault="009F19B0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                                       Задачи:</w:t>
            </w:r>
          </w:p>
          <w:p w:rsidR="00DD6F02" w:rsidRPr="007A229F" w:rsidRDefault="00F706FE" w:rsidP="007A229F">
            <w:pPr>
              <w:jc w:val="both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1.С</w:t>
            </w:r>
            <w:r w:rsidR="00DD6F02" w:rsidRPr="007A229F">
              <w:rPr>
                <w:sz w:val="20"/>
                <w:szCs w:val="20"/>
              </w:rPr>
              <w:t>овершенствование нормативно</w:t>
            </w:r>
            <w:r w:rsidR="00E70917">
              <w:rPr>
                <w:sz w:val="20"/>
                <w:szCs w:val="20"/>
              </w:rPr>
              <w:t xml:space="preserve">го </w:t>
            </w:r>
            <w:r w:rsidR="00DD6F02" w:rsidRPr="007A229F">
              <w:rPr>
                <w:sz w:val="20"/>
                <w:szCs w:val="20"/>
              </w:rPr>
              <w:t>правового обеспечения языковой политики в</w:t>
            </w:r>
            <w:r w:rsidR="00D15965" w:rsidRPr="007A229F">
              <w:rPr>
                <w:sz w:val="20"/>
                <w:szCs w:val="20"/>
              </w:rPr>
              <w:t xml:space="preserve"> </w:t>
            </w:r>
            <w:proofErr w:type="spellStart"/>
            <w:r w:rsidR="00A95AAD" w:rsidRPr="007A229F">
              <w:rPr>
                <w:sz w:val="20"/>
                <w:szCs w:val="20"/>
              </w:rPr>
              <w:t>Тетюшском</w:t>
            </w:r>
            <w:proofErr w:type="spellEnd"/>
            <w:r w:rsidR="009624F5" w:rsidRPr="007A229F">
              <w:rPr>
                <w:sz w:val="20"/>
                <w:szCs w:val="20"/>
              </w:rPr>
              <w:t xml:space="preserve"> муниципальном </w:t>
            </w:r>
            <w:proofErr w:type="gramStart"/>
            <w:r w:rsidR="009624F5" w:rsidRPr="007A229F">
              <w:rPr>
                <w:sz w:val="20"/>
                <w:szCs w:val="20"/>
              </w:rPr>
              <w:t>районе  Республики</w:t>
            </w:r>
            <w:proofErr w:type="gramEnd"/>
            <w:r w:rsidR="00DD6F02" w:rsidRPr="007A229F">
              <w:rPr>
                <w:sz w:val="20"/>
                <w:szCs w:val="20"/>
              </w:rPr>
              <w:t xml:space="preserve"> Татарстан;</w:t>
            </w:r>
          </w:p>
          <w:p w:rsidR="00DD6F02" w:rsidRPr="007A229F" w:rsidRDefault="00F706FE" w:rsidP="007A229F">
            <w:pPr>
              <w:jc w:val="both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2.</w:t>
            </w:r>
            <w:r w:rsidR="00DD6F02" w:rsidRPr="007A229F">
              <w:rPr>
                <w:sz w:val="20"/>
                <w:szCs w:val="20"/>
              </w:rPr>
              <w:t>Поддержка паритетного функционирования татарского и русского языков как государственных языков Республики Татарстан;</w:t>
            </w:r>
          </w:p>
          <w:p w:rsidR="00DD6F02" w:rsidRPr="007A229F" w:rsidRDefault="00F706FE" w:rsidP="007A229F">
            <w:pPr>
              <w:jc w:val="both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3.</w:t>
            </w:r>
            <w:r w:rsidR="00DD6F02" w:rsidRPr="007A229F">
              <w:rPr>
                <w:sz w:val="20"/>
                <w:szCs w:val="20"/>
              </w:rPr>
              <w:t xml:space="preserve">Развитие целостной системы изучения татарского и русского языков и обучения на татарском и русском языках в </w:t>
            </w:r>
            <w:proofErr w:type="spellStart"/>
            <w:r w:rsidR="00A95AAD" w:rsidRPr="007A229F">
              <w:rPr>
                <w:sz w:val="20"/>
                <w:szCs w:val="20"/>
              </w:rPr>
              <w:t>Тетюшском</w:t>
            </w:r>
            <w:proofErr w:type="spellEnd"/>
            <w:r w:rsidR="00DD6F02" w:rsidRPr="007A229F">
              <w:rPr>
                <w:sz w:val="20"/>
                <w:szCs w:val="20"/>
              </w:rPr>
              <w:t xml:space="preserve"> муниципальном районе; поддержка изучения татарского языка и обучения на татарском языке за пределами Республики Татарстан;</w:t>
            </w:r>
          </w:p>
          <w:p w:rsidR="00DD6F02" w:rsidRPr="007A229F" w:rsidRDefault="00F706FE" w:rsidP="007A229F">
            <w:pPr>
              <w:jc w:val="both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4.</w:t>
            </w:r>
            <w:r w:rsidR="00DD6F02" w:rsidRPr="007A229F">
              <w:rPr>
                <w:sz w:val="20"/>
                <w:szCs w:val="20"/>
              </w:rPr>
              <w:t>Научное и научно-методическое сопровождение процессов сохранения и развития татарского и русского языков в</w:t>
            </w:r>
            <w:r w:rsidR="00D15965" w:rsidRPr="007A229F">
              <w:rPr>
                <w:sz w:val="20"/>
                <w:szCs w:val="20"/>
              </w:rPr>
              <w:t xml:space="preserve"> </w:t>
            </w:r>
            <w:proofErr w:type="spellStart"/>
            <w:r w:rsidR="00A95AAD" w:rsidRPr="007A229F">
              <w:rPr>
                <w:sz w:val="20"/>
                <w:szCs w:val="20"/>
              </w:rPr>
              <w:t>Тетюшском</w:t>
            </w:r>
            <w:proofErr w:type="spellEnd"/>
            <w:r w:rsidR="009624F5" w:rsidRPr="007A229F">
              <w:rPr>
                <w:sz w:val="20"/>
                <w:szCs w:val="20"/>
              </w:rPr>
              <w:t xml:space="preserve"> муниципальном </w:t>
            </w:r>
            <w:proofErr w:type="gramStart"/>
            <w:r w:rsidR="009624F5" w:rsidRPr="007A229F">
              <w:rPr>
                <w:sz w:val="20"/>
                <w:szCs w:val="20"/>
              </w:rPr>
              <w:t>районе  Республики</w:t>
            </w:r>
            <w:proofErr w:type="gramEnd"/>
            <w:r w:rsidR="00DD6F02" w:rsidRPr="007A229F">
              <w:rPr>
                <w:sz w:val="20"/>
                <w:szCs w:val="20"/>
              </w:rPr>
              <w:t xml:space="preserve"> Татарстан;</w:t>
            </w:r>
            <w:r w:rsidR="00C250E1" w:rsidRPr="007A229F">
              <w:rPr>
                <w:sz w:val="20"/>
                <w:szCs w:val="20"/>
              </w:rPr>
              <w:t xml:space="preserve"> поддержка изучения татарского языка и обучения на татарском языке за пределами республики Татарстан;</w:t>
            </w:r>
          </w:p>
          <w:p w:rsidR="00DD6F02" w:rsidRPr="007A229F" w:rsidRDefault="00F706FE" w:rsidP="007A229F">
            <w:pPr>
              <w:jc w:val="both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5.</w:t>
            </w:r>
            <w:r w:rsidR="00DD6F02" w:rsidRPr="007A229F">
              <w:rPr>
                <w:sz w:val="20"/>
                <w:szCs w:val="20"/>
              </w:rPr>
              <w:t xml:space="preserve">Сохранение и развитие языков представителей народов, проживающих в </w:t>
            </w:r>
            <w:proofErr w:type="spellStart"/>
            <w:r w:rsidR="00A95AAD" w:rsidRPr="007A229F">
              <w:rPr>
                <w:sz w:val="20"/>
                <w:szCs w:val="20"/>
              </w:rPr>
              <w:t>Тетюшском</w:t>
            </w:r>
            <w:proofErr w:type="spellEnd"/>
            <w:r w:rsidR="00DD6F02" w:rsidRPr="007A229F">
              <w:rPr>
                <w:sz w:val="20"/>
                <w:szCs w:val="20"/>
              </w:rPr>
              <w:t xml:space="preserve"> муниципальном районе;</w:t>
            </w:r>
          </w:p>
          <w:p w:rsidR="00F706FE" w:rsidRPr="007A229F" w:rsidRDefault="004F4834" w:rsidP="007A229F">
            <w:pPr>
              <w:jc w:val="both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6. </w:t>
            </w:r>
            <w:r w:rsidR="00F706FE" w:rsidRPr="007A229F">
              <w:rPr>
                <w:sz w:val="20"/>
                <w:szCs w:val="20"/>
              </w:rPr>
              <w:t xml:space="preserve">Повышение социального статуса и популяризации государственных и других языков в </w:t>
            </w:r>
            <w:proofErr w:type="spellStart"/>
            <w:r w:rsidR="00A95AAD" w:rsidRPr="007A229F">
              <w:rPr>
                <w:sz w:val="20"/>
                <w:szCs w:val="20"/>
              </w:rPr>
              <w:t>Тетюшском</w:t>
            </w:r>
            <w:proofErr w:type="spellEnd"/>
            <w:r w:rsidR="00F800F3" w:rsidRPr="007A229F">
              <w:rPr>
                <w:sz w:val="20"/>
                <w:szCs w:val="20"/>
              </w:rPr>
              <w:t xml:space="preserve"> муниципальном районе Республики</w:t>
            </w:r>
            <w:r w:rsidR="00F706FE" w:rsidRPr="007A229F">
              <w:rPr>
                <w:sz w:val="20"/>
                <w:szCs w:val="20"/>
              </w:rPr>
              <w:t xml:space="preserve"> Татарстан;</w:t>
            </w:r>
          </w:p>
          <w:p w:rsidR="006A56EE" w:rsidRPr="007A229F" w:rsidRDefault="00F706FE" w:rsidP="007A229F">
            <w:pPr>
              <w:jc w:val="both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lastRenderedPageBreak/>
              <w:t xml:space="preserve">7. Мониторинг этноязыковой ситуации в </w:t>
            </w:r>
            <w:proofErr w:type="spellStart"/>
            <w:r w:rsidR="00A95AAD" w:rsidRPr="007A229F">
              <w:rPr>
                <w:sz w:val="20"/>
                <w:szCs w:val="20"/>
              </w:rPr>
              <w:t>Тетюшском</w:t>
            </w:r>
            <w:proofErr w:type="spellEnd"/>
            <w:r w:rsidR="00F800F3" w:rsidRPr="007A229F">
              <w:rPr>
                <w:sz w:val="20"/>
                <w:szCs w:val="20"/>
              </w:rPr>
              <w:t xml:space="preserve"> муниципальном районе Республики</w:t>
            </w:r>
            <w:r w:rsidRPr="007A229F">
              <w:rPr>
                <w:sz w:val="20"/>
                <w:szCs w:val="20"/>
              </w:rPr>
              <w:t xml:space="preserve"> Татарстан.</w:t>
            </w:r>
          </w:p>
        </w:tc>
      </w:tr>
      <w:tr w:rsidR="006A56EE" w:rsidRPr="007A229F" w:rsidTr="00462EF0">
        <w:trPr>
          <w:trHeight w:val="322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A56EE" w:rsidRPr="007A229F" w:rsidRDefault="006A56EE" w:rsidP="007A229F">
            <w:pPr>
              <w:snapToGrid w:val="0"/>
              <w:jc w:val="both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lastRenderedPageBreak/>
              <w:t xml:space="preserve">Сроки реализации Программы 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56EE" w:rsidRPr="007A229F" w:rsidRDefault="00A95AAD" w:rsidP="007A229F">
            <w:pPr>
              <w:snapToGrid w:val="0"/>
              <w:jc w:val="both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2021-2025</w:t>
            </w:r>
            <w:r w:rsidR="006A56EE" w:rsidRPr="007A229F">
              <w:rPr>
                <w:sz w:val="20"/>
                <w:szCs w:val="20"/>
              </w:rPr>
              <w:t xml:space="preserve"> годы</w:t>
            </w:r>
          </w:p>
        </w:tc>
      </w:tr>
      <w:tr w:rsidR="00462EF0" w:rsidRPr="007A229F" w:rsidTr="00462EF0">
        <w:trPr>
          <w:trHeight w:val="322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2EF0" w:rsidRPr="007A229F" w:rsidRDefault="00462EF0" w:rsidP="007A229F">
            <w:pPr>
              <w:rPr>
                <w:color w:val="000000"/>
                <w:sz w:val="20"/>
                <w:szCs w:val="20"/>
                <w:lang w:eastAsia="ru-RU" w:bidi="ru-RU"/>
              </w:rPr>
            </w:pPr>
            <w:r w:rsidRPr="007A229F">
              <w:rPr>
                <w:rStyle w:val="21"/>
                <w:rFonts w:eastAsiaTheme="minorHAnsi"/>
                <w:sz w:val="20"/>
                <w:szCs w:val="20"/>
              </w:rPr>
              <w:t>Исполнители программы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29F" w:rsidRPr="007A229F" w:rsidRDefault="007A229F" w:rsidP="007A229F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«О</w:t>
            </w:r>
            <w:r w:rsidRPr="007A229F">
              <w:rPr>
                <w:sz w:val="20"/>
                <w:szCs w:val="20"/>
              </w:rPr>
              <w:t>тдел образования Исполнительного комитета Тетюшского муниципального района РТ</w:t>
            </w:r>
            <w:r>
              <w:rPr>
                <w:sz w:val="20"/>
                <w:szCs w:val="20"/>
              </w:rPr>
              <w:t>»</w:t>
            </w:r>
            <w:r w:rsidRPr="007A229F">
              <w:rPr>
                <w:sz w:val="20"/>
                <w:szCs w:val="20"/>
              </w:rPr>
              <w:t xml:space="preserve">, </w:t>
            </w:r>
          </w:p>
          <w:p w:rsidR="007A229F" w:rsidRPr="007A229F" w:rsidRDefault="007A229F" w:rsidP="007A229F">
            <w:pPr>
              <w:snapToGrid w:val="0"/>
              <w:jc w:val="both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Отдел культуры Исполнительного комитета Тет</w:t>
            </w:r>
            <w:r w:rsidR="00E70917">
              <w:rPr>
                <w:sz w:val="20"/>
                <w:szCs w:val="20"/>
              </w:rPr>
              <w:t>юшского муниципального района</w:t>
            </w:r>
            <w:r w:rsidRPr="007A229F">
              <w:rPr>
                <w:sz w:val="20"/>
                <w:szCs w:val="20"/>
              </w:rPr>
              <w:t xml:space="preserve">, </w:t>
            </w:r>
          </w:p>
          <w:p w:rsidR="00462EF0" w:rsidRPr="00E70917" w:rsidRDefault="007A229F" w:rsidP="00E70917">
            <w:pPr>
              <w:tabs>
                <w:tab w:val="left" w:pos="1709"/>
              </w:tabs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МКУ «Отдел </w:t>
            </w:r>
            <w:r>
              <w:rPr>
                <w:sz w:val="20"/>
                <w:szCs w:val="20"/>
              </w:rPr>
              <w:t xml:space="preserve">по делам </w:t>
            </w:r>
            <w:r w:rsidRPr="007A229F">
              <w:rPr>
                <w:sz w:val="20"/>
                <w:szCs w:val="20"/>
              </w:rPr>
              <w:t xml:space="preserve">молодежи  </w:t>
            </w:r>
            <w:r>
              <w:rPr>
                <w:sz w:val="20"/>
                <w:szCs w:val="20"/>
              </w:rPr>
              <w:t xml:space="preserve"> и спорту </w:t>
            </w:r>
            <w:r w:rsidRPr="007A229F">
              <w:rPr>
                <w:sz w:val="20"/>
                <w:szCs w:val="20"/>
              </w:rPr>
              <w:t>Исполнительного комитета Тетюшского муниципального района РТ</w:t>
            </w:r>
            <w:r>
              <w:rPr>
                <w:sz w:val="20"/>
                <w:szCs w:val="20"/>
              </w:rPr>
              <w:t>»</w:t>
            </w:r>
          </w:p>
        </w:tc>
      </w:tr>
      <w:tr w:rsidR="00462EF0" w:rsidRPr="007A229F" w:rsidTr="00462EF0">
        <w:trPr>
          <w:trHeight w:val="322"/>
        </w:trPr>
        <w:tc>
          <w:tcPr>
            <w:tcW w:w="34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462EF0" w:rsidRPr="007A229F" w:rsidRDefault="00462EF0" w:rsidP="007A229F">
            <w:pPr>
              <w:snapToGrid w:val="0"/>
              <w:jc w:val="both"/>
              <w:rPr>
                <w:sz w:val="20"/>
                <w:szCs w:val="20"/>
                <w:highlight w:val="yellow"/>
              </w:rPr>
            </w:pPr>
            <w:r w:rsidRPr="007A229F">
              <w:rPr>
                <w:sz w:val="20"/>
                <w:szCs w:val="20"/>
              </w:rPr>
              <w:t>Объемы финансирования с распределением по годам</w:t>
            </w:r>
          </w:p>
        </w:tc>
        <w:tc>
          <w:tcPr>
            <w:tcW w:w="6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F0" w:rsidRPr="007A229F" w:rsidRDefault="00462EF0" w:rsidP="007A229F">
            <w:pPr>
              <w:snapToGrid w:val="0"/>
              <w:jc w:val="both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Общий объем финансирования за счет средств муниципального бюджета:</w:t>
            </w:r>
          </w:p>
          <w:p w:rsidR="00462EF0" w:rsidRPr="007A229F" w:rsidRDefault="00462EF0" w:rsidP="007A229F">
            <w:pPr>
              <w:snapToGrid w:val="0"/>
              <w:jc w:val="both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2021год - 6</w:t>
            </w:r>
            <w:r w:rsidR="007E6C67" w:rsidRPr="007A229F">
              <w:rPr>
                <w:sz w:val="20"/>
                <w:szCs w:val="20"/>
              </w:rPr>
              <w:t>9</w:t>
            </w:r>
            <w:r w:rsidRPr="007A229F">
              <w:rPr>
                <w:sz w:val="20"/>
                <w:szCs w:val="20"/>
              </w:rPr>
              <w:t>7000</w:t>
            </w:r>
          </w:p>
          <w:p w:rsidR="00462EF0" w:rsidRPr="007A229F" w:rsidRDefault="00462EF0" w:rsidP="007A229F">
            <w:pPr>
              <w:snapToGrid w:val="0"/>
              <w:jc w:val="both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2022 год - 751000</w:t>
            </w:r>
          </w:p>
          <w:p w:rsidR="00462EF0" w:rsidRPr="007A229F" w:rsidRDefault="007E6C67" w:rsidP="007A229F">
            <w:pPr>
              <w:snapToGrid w:val="0"/>
              <w:jc w:val="both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2023 год - </w:t>
            </w:r>
            <w:r w:rsidR="00462EF0" w:rsidRPr="007A229F">
              <w:rPr>
                <w:sz w:val="20"/>
                <w:szCs w:val="20"/>
              </w:rPr>
              <w:t>751000</w:t>
            </w:r>
          </w:p>
          <w:p w:rsidR="00462EF0" w:rsidRPr="007A229F" w:rsidRDefault="00462EF0" w:rsidP="007A229F">
            <w:pPr>
              <w:snapToGrid w:val="0"/>
              <w:jc w:val="both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2024</w:t>
            </w:r>
            <w:r w:rsidR="007E6C67" w:rsidRPr="007A229F">
              <w:rPr>
                <w:sz w:val="20"/>
                <w:szCs w:val="20"/>
              </w:rPr>
              <w:t xml:space="preserve"> год -751000</w:t>
            </w:r>
          </w:p>
          <w:p w:rsidR="00462EF0" w:rsidRPr="007A229F" w:rsidRDefault="00462EF0" w:rsidP="007A229F">
            <w:pPr>
              <w:snapToGrid w:val="0"/>
              <w:jc w:val="both"/>
              <w:rPr>
                <w:sz w:val="20"/>
                <w:szCs w:val="20"/>
                <w:highlight w:val="yellow"/>
              </w:rPr>
            </w:pPr>
            <w:r w:rsidRPr="007A229F">
              <w:rPr>
                <w:sz w:val="20"/>
                <w:szCs w:val="20"/>
              </w:rPr>
              <w:t>2025</w:t>
            </w:r>
            <w:r w:rsidR="007E6C67" w:rsidRPr="007A229F">
              <w:rPr>
                <w:sz w:val="20"/>
                <w:szCs w:val="20"/>
              </w:rPr>
              <w:t xml:space="preserve"> год -751000</w:t>
            </w:r>
          </w:p>
        </w:tc>
      </w:tr>
      <w:tr w:rsidR="00462EF0" w:rsidRPr="007A229F" w:rsidTr="00C64467">
        <w:trPr>
          <w:trHeight w:val="322"/>
        </w:trPr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EF0" w:rsidRPr="007A229F" w:rsidRDefault="00462EF0" w:rsidP="007A229F">
            <w:pPr>
              <w:snapToGrid w:val="0"/>
              <w:jc w:val="both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Ожидаемые результаты </w:t>
            </w:r>
          </w:p>
        </w:tc>
        <w:tc>
          <w:tcPr>
            <w:tcW w:w="6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EF0" w:rsidRPr="007A229F" w:rsidRDefault="00462EF0" w:rsidP="007A229F">
            <w:pPr>
              <w:pStyle w:val="1"/>
              <w:widowControl w:val="0"/>
              <w:tabs>
                <w:tab w:val="left" w:pos="566"/>
              </w:tabs>
              <w:spacing w:line="240" w:lineRule="auto"/>
              <w:ind w:left="51" w:right="102" w:firstLine="27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229F">
              <w:rPr>
                <w:rFonts w:ascii="Times New Roman" w:hAnsi="Times New Roman" w:cs="Times New Roman"/>
                <w:bCs/>
                <w:sz w:val="20"/>
                <w:szCs w:val="20"/>
              </w:rPr>
              <w:t>К 2025 году:</w:t>
            </w:r>
          </w:p>
          <w:p w:rsidR="00462EF0" w:rsidRPr="007A229F" w:rsidRDefault="00462EF0" w:rsidP="007A229F">
            <w:pPr>
              <w:pStyle w:val="1"/>
              <w:widowControl w:val="0"/>
              <w:tabs>
                <w:tab w:val="left" w:pos="343"/>
              </w:tabs>
              <w:spacing w:line="240" w:lineRule="auto"/>
              <w:ind w:left="51" w:right="102" w:firstLine="27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22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количество структурных подразделений органов муниципального образования </w:t>
            </w:r>
            <w:proofErr w:type="gramStart"/>
            <w:r w:rsidRPr="007A229F">
              <w:rPr>
                <w:rFonts w:ascii="Times New Roman" w:hAnsi="Times New Roman" w:cs="Times New Roman"/>
                <w:bCs/>
                <w:sz w:val="20"/>
                <w:szCs w:val="20"/>
              </w:rPr>
              <w:t>и  органов</w:t>
            </w:r>
            <w:proofErr w:type="gramEnd"/>
            <w:r w:rsidRPr="007A22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местного самоуправления, к функциям которых отнесены вопросы реализации законодательства о языках Республики Татарстан и Программы, будет доведено до 4 единиц;</w:t>
            </w:r>
          </w:p>
          <w:p w:rsidR="00462EF0" w:rsidRPr="007A229F" w:rsidRDefault="00462EF0" w:rsidP="007A229F">
            <w:pPr>
              <w:pStyle w:val="1"/>
              <w:widowControl w:val="0"/>
              <w:tabs>
                <w:tab w:val="left" w:pos="343"/>
              </w:tabs>
              <w:spacing w:line="240" w:lineRule="auto"/>
              <w:ind w:left="51" w:right="102" w:firstLine="27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229F">
              <w:rPr>
                <w:rFonts w:ascii="Times New Roman" w:hAnsi="Times New Roman" w:cs="Times New Roman"/>
                <w:bCs/>
                <w:sz w:val="20"/>
                <w:szCs w:val="20"/>
              </w:rPr>
              <w:t>соотношение аудиовизуальной информации на государственных языках Республики Татарстан в сфере муниципального управления, инфокоммуникационной сфере и сфере услуг достигнет 50 процентов/50 процентов;</w:t>
            </w:r>
          </w:p>
          <w:p w:rsidR="00462EF0" w:rsidRPr="007A229F" w:rsidRDefault="00462EF0" w:rsidP="007A229F">
            <w:pPr>
              <w:pStyle w:val="1"/>
              <w:widowControl w:val="0"/>
              <w:tabs>
                <w:tab w:val="left" w:pos="343"/>
              </w:tabs>
              <w:spacing w:line="240" w:lineRule="auto"/>
              <w:ind w:left="51" w:right="102" w:firstLine="27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22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доля охвата обучением и воспитанием детей татарской национальности на родном татарском языке в дошкольных образовательных организациях </w:t>
            </w:r>
            <w:proofErr w:type="gramStart"/>
            <w:r w:rsidRPr="007A229F">
              <w:rPr>
                <w:rFonts w:ascii="Times New Roman" w:hAnsi="Times New Roman" w:cs="Times New Roman"/>
                <w:bCs/>
                <w:sz w:val="20"/>
                <w:szCs w:val="20"/>
              </w:rPr>
              <w:t>сохранится  31</w:t>
            </w:r>
            <w:proofErr w:type="gramEnd"/>
            <w:r w:rsidRPr="007A22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процентов;</w:t>
            </w:r>
          </w:p>
          <w:p w:rsidR="00462EF0" w:rsidRPr="007A229F" w:rsidRDefault="00462EF0" w:rsidP="007A229F">
            <w:pPr>
              <w:pStyle w:val="1"/>
              <w:widowControl w:val="0"/>
              <w:tabs>
                <w:tab w:val="left" w:pos="343"/>
              </w:tabs>
              <w:spacing w:line="240" w:lineRule="auto"/>
              <w:ind w:left="51" w:right="102" w:firstLine="27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229F">
              <w:rPr>
                <w:rFonts w:ascii="Times New Roman" w:hAnsi="Times New Roman" w:cs="Times New Roman"/>
                <w:bCs/>
                <w:sz w:val="20"/>
                <w:szCs w:val="20"/>
              </w:rPr>
              <w:t>доля охвата обучением детей татарской национальности на родном татарском языке в общеобразовательных организациях достигнет 31 процента;</w:t>
            </w:r>
          </w:p>
          <w:p w:rsidR="00462EF0" w:rsidRPr="007A229F" w:rsidRDefault="00462EF0" w:rsidP="007A229F">
            <w:pPr>
              <w:pStyle w:val="1"/>
              <w:widowControl w:val="0"/>
              <w:tabs>
                <w:tab w:val="left" w:pos="343"/>
              </w:tabs>
              <w:spacing w:line="240" w:lineRule="auto"/>
              <w:ind w:left="51" w:right="102" w:firstLine="27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229F">
              <w:rPr>
                <w:rFonts w:ascii="Times New Roman" w:hAnsi="Times New Roman" w:cs="Times New Roman"/>
                <w:bCs/>
                <w:sz w:val="20"/>
                <w:szCs w:val="20"/>
              </w:rPr>
              <w:t>доля охвата обучением детей русской национальности на родном русском языке в общеобразовательных организациях сохранится на уровне 100 процентов;</w:t>
            </w:r>
          </w:p>
          <w:p w:rsidR="00462EF0" w:rsidRPr="007A229F" w:rsidRDefault="00462EF0" w:rsidP="007A229F">
            <w:pPr>
              <w:pStyle w:val="1"/>
              <w:tabs>
                <w:tab w:val="left" w:pos="343"/>
              </w:tabs>
              <w:spacing w:line="240" w:lineRule="auto"/>
              <w:ind w:left="125" w:right="122" w:firstLine="275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22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доля средств массовой информации </w:t>
            </w:r>
            <w:r w:rsidRPr="007A229F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Pr="007A229F">
              <w:rPr>
                <w:rFonts w:ascii="Times New Roman" w:hAnsi="Times New Roman" w:cs="Times New Roman"/>
                <w:sz w:val="20"/>
                <w:szCs w:val="20"/>
              </w:rPr>
              <w:t>Тетюшском</w:t>
            </w:r>
            <w:proofErr w:type="spellEnd"/>
            <w:r w:rsidRPr="007A229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 </w:t>
            </w:r>
            <w:r w:rsidRPr="007A229F">
              <w:rPr>
                <w:rFonts w:ascii="Times New Roman" w:hAnsi="Times New Roman" w:cs="Times New Roman"/>
                <w:bCs/>
                <w:sz w:val="20"/>
                <w:szCs w:val="20"/>
              </w:rPr>
              <w:t>Республики Татарстан достигнет:</w:t>
            </w:r>
          </w:p>
          <w:p w:rsidR="00462EF0" w:rsidRPr="007A229F" w:rsidRDefault="00462EF0" w:rsidP="007A229F">
            <w:pPr>
              <w:pStyle w:val="1"/>
              <w:tabs>
                <w:tab w:val="left" w:pos="343"/>
              </w:tabs>
              <w:spacing w:line="240" w:lineRule="auto"/>
              <w:ind w:left="125" w:right="122" w:firstLine="275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229F">
              <w:rPr>
                <w:rFonts w:ascii="Times New Roman" w:hAnsi="Times New Roman" w:cs="Times New Roman"/>
                <w:bCs/>
                <w:sz w:val="20"/>
                <w:szCs w:val="20"/>
              </w:rPr>
              <w:t>на татарском языке – 30 процентов;</w:t>
            </w:r>
          </w:p>
          <w:p w:rsidR="00462EF0" w:rsidRPr="007A229F" w:rsidRDefault="00462EF0" w:rsidP="007A229F">
            <w:pPr>
              <w:pStyle w:val="1"/>
              <w:tabs>
                <w:tab w:val="left" w:pos="343"/>
              </w:tabs>
              <w:spacing w:line="240" w:lineRule="auto"/>
              <w:ind w:left="125" w:right="125" w:firstLine="27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229F">
              <w:rPr>
                <w:rFonts w:ascii="Times New Roman" w:hAnsi="Times New Roman" w:cs="Times New Roman"/>
                <w:bCs/>
                <w:sz w:val="20"/>
                <w:szCs w:val="20"/>
              </w:rPr>
              <w:t>доля совокупного фонда общедоступных библиотек республики на языках народов Республики Татарстан и Российской Федерации, кроме русского, достигнет 25 процентов;</w:t>
            </w:r>
          </w:p>
          <w:p w:rsidR="00462EF0" w:rsidRPr="007A229F" w:rsidRDefault="00462EF0" w:rsidP="007A229F">
            <w:pPr>
              <w:pStyle w:val="1"/>
              <w:tabs>
                <w:tab w:val="left" w:pos="343"/>
              </w:tabs>
              <w:spacing w:line="240" w:lineRule="auto"/>
              <w:ind w:left="125" w:right="125" w:firstLine="272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229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количество публикаций в средствах массовой информации о языковой ситуации в </w:t>
            </w:r>
            <w:proofErr w:type="spellStart"/>
            <w:r w:rsidRPr="007A229F">
              <w:rPr>
                <w:rFonts w:ascii="Times New Roman" w:hAnsi="Times New Roman" w:cs="Times New Roman"/>
                <w:sz w:val="20"/>
                <w:szCs w:val="20"/>
              </w:rPr>
              <w:t>Тетюшском</w:t>
            </w:r>
            <w:proofErr w:type="spellEnd"/>
            <w:r w:rsidRPr="007A229F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 </w:t>
            </w:r>
            <w:r w:rsidRPr="007A229F">
              <w:rPr>
                <w:rFonts w:ascii="Times New Roman" w:hAnsi="Times New Roman" w:cs="Times New Roman"/>
                <w:bCs/>
                <w:sz w:val="20"/>
                <w:szCs w:val="20"/>
              </w:rPr>
              <w:t>Республики Татарстан и ходе реализации Программы достигнет 10 единиц;</w:t>
            </w:r>
          </w:p>
          <w:p w:rsidR="00462EF0" w:rsidRPr="007A229F" w:rsidRDefault="00462EF0" w:rsidP="007A229F">
            <w:pPr>
              <w:jc w:val="both"/>
              <w:rPr>
                <w:sz w:val="20"/>
                <w:szCs w:val="20"/>
              </w:rPr>
            </w:pPr>
            <w:r w:rsidRPr="007A229F">
              <w:rPr>
                <w:bCs/>
                <w:sz w:val="20"/>
                <w:szCs w:val="20"/>
              </w:rPr>
              <w:t xml:space="preserve">количество проведенных исследований динамики этно-языковой ситуации в </w:t>
            </w:r>
            <w:proofErr w:type="spellStart"/>
            <w:r w:rsidRPr="007A229F">
              <w:rPr>
                <w:sz w:val="20"/>
                <w:szCs w:val="20"/>
              </w:rPr>
              <w:t>Тетюшском</w:t>
            </w:r>
            <w:proofErr w:type="spellEnd"/>
            <w:r w:rsidRPr="007A229F">
              <w:rPr>
                <w:sz w:val="20"/>
                <w:szCs w:val="20"/>
              </w:rPr>
              <w:t xml:space="preserve"> муниципальном районе </w:t>
            </w:r>
            <w:r w:rsidRPr="007A229F">
              <w:rPr>
                <w:bCs/>
                <w:sz w:val="20"/>
                <w:szCs w:val="20"/>
              </w:rPr>
              <w:t>Республики Татарстан и эффективности выполнения Программы достигнет 3 единиц.</w:t>
            </w:r>
          </w:p>
        </w:tc>
      </w:tr>
    </w:tbl>
    <w:p w:rsidR="006A56EE" w:rsidRPr="007A229F" w:rsidRDefault="006A56EE" w:rsidP="007A229F">
      <w:pPr>
        <w:rPr>
          <w:sz w:val="20"/>
          <w:szCs w:val="20"/>
        </w:rPr>
      </w:pPr>
    </w:p>
    <w:p w:rsidR="00B110F3" w:rsidRPr="007A229F" w:rsidRDefault="00B110F3" w:rsidP="007A229F">
      <w:pPr>
        <w:pStyle w:val="1"/>
        <w:tabs>
          <w:tab w:val="left" w:pos="2835"/>
        </w:tabs>
        <w:spacing w:line="240" w:lineRule="auto"/>
        <w:ind w:right="-144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B110F3" w:rsidRPr="007A229F" w:rsidRDefault="00B110F3" w:rsidP="007A229F">
      <w:pPr>
        <w:pStyle w:val="1"/>
        <w:tabs>
          <w:tab w:val="left" w:pos="2835"/>
        </w:tabs>
        <w:spacing w:line="240" w:lineRule="auto"/>
        <w:ind w:right="-144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B110F3" w:rsidRPr="007A229F" w:rsidRDefault="00B110F3" w:rsidP="007A229F">
      <w:pPr>
        <w:pStyle w:val="1"/>
        <w:tabs>
          <w:tab w:val="left" w:pos="2835"/>
        </w:tabs>
        <w:spacing w:line="240" w:lineRule="auto"/>
        <w:ind w:right="-144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B110F3" w:rsidRPr="007A229F" w:rsidRDefault="00B110F3" w:rsidP="007A229F">
      <w:pPr>
        <w:pStyle w:val="1"/>
        <w:tabs>
          <w:tab w:val="left" w:pos="2835"/>
        </w:tabs>
        <w:spacing w:line="240" w:lineRule="auto"/>
        <w:ind w:right="-144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B110F3" w:rsidRPr="007A229F" w:rsidRDefault="00B110F3" w:rsidP="007A229F">
      <w:pPr>
        <w:pStyle w:val="1"/>
        <w:tabs>
          <w:tab w:val="left" w:pos="2835"/>
        </w:tabs>
        <w:spacing w:line="240" w:lineRule="auto"/>
        <w:ind w:right="-144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B110F3" w:rsidRPr="007A229F" w:rsidRDefault="00B110F3" w:rsidP="007A229F">
      <w:pPr>
        <w:pStyle w:val="1"/>
        <w:tabs>
          <w:tab w:val="left" w:pos="2835"/>
        </w:tabs>
        <w:spacing w:line="240" w:lineRule="auto"/>
        <w:ind w:right="-144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B110F3" w:rsidRPr="007A229F" w:rsidRDefault="00B110F3" w:rsidP="007A229F">
      <w:pPr>
        <w:pStyle w:val="1"/>
        <w:tabs>
          <w:tab w:val="left" w:pos="2835"/>
        </w:tabs>
        <w:spacing w:line="240" w:lineRule="auto"/>
        <w:ind w:right="-144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B110F3" w:rsidRPr="007A229F" w:rsidRDefault="00B110F3" w:rsidP="007A229F">
      <w:pPr>
        <w:pStyle w:val="1"/>
        <w:tabs>
          <w:tab w:val="left" w:pos="2835"/>
        </w:tabs>
        <w:spacing w:line="240" w:lineRule="auto"/>
        <w:ind w:right="-144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B110F3" w:rsidRPr="007A229F" w:rsidRDefault="00B110F3" w:rsidP="007A229F">
      <w:pPr>
        <w:pStyle w:val="1"/>
        <w:tabs>
          <w:tab w:val="left" w:pos="2835"/>
        </w:tabs>
        <w:spacing w:line="240" w:lineRule="auto"/>
        <w:ind w:right="-144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B110F3" w:rsidRPr="007A229F" w:rsidRDefault="00B110F3" w:rsidP="007A229F">
      <w:pPr>
        <w:pStyle w:val="1"/>
        <w:tabs>
          <w:tab w:val="left" w:pos="2835"/>
        </w:tabs>
        <w:spacing w:line="240" w:lineRule="auto"/>
        <w:ind w:right="-144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B110F3" w:rsidRPr="007A229F" w:rsidRDefault="00B110F3" w:rsidP="007A229F">
      <w:pPr>
        <w:pStyle w:val="1"/>
        <w:tabs>
          <w:tab w:val="left" w:pos="2835"/>
        </w:tabs>
        <w:spacing w:line="240" w:lineRule="auto"/>
        <w:ind w:right="-144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B110F3" w:rsidRPr="007A229F" w:rsidRDefault="00B110F3" w:rsidP="007A229F">
      <w:pPr>
        <w:pStyle w:val="1"/>
        <w:tabs>
          <w:tab w:val="left" w:pos="2835"/>
        </w:tabs>
        <w:spacing w:line="240" w:lineRule="auto"/>
        <w:ind w:right="-144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40AFC" w:rsidRPr="007A229F" w:rsidRDefault="00740AFC" w:rsidP="007A229F">
      <w:pPr>
        <w:pStyle w:val="1"/>
        <w:tabs>
          <w:tab w:val="left" w:pos="2835"/>
        </w:tabs>
        <w:spacing w:line="240" w:lineRule="auto"/>
        <w:ind w:right="-144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40AFC" w:rsidRPr="007A229F" w:rsidRDefault="00740AFC" w:rsidP="007A229F">
      <w:pPr>
        <w:pStyle w:val="1"/>
        <w:tabs>
          <w:tab w:val="left" w:pos="2835"/>
        </w:tabs>
        <w:spacing w:line="240" w:lineRule="auto"/>
        <w:ind w:right="-144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40AFC" w:rsidRPr="007A229F" w:rsidRDefault="00740AFC" w:rsidP="007A229F">
      <w:pPr>
        <w:pStyle w:val="1"/>
        <w:tabs>
          <w:tab w:val="left" w:pos="2835"/>
        </w:tabs>
        <w:spacing w:line="240" w:lineRule="auto"/>
        <w:ind w:right="-144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40AFC" w:rsidRPr="007A229F" w:rsidRDefault="00740AFC" w:rsidP="007A229F">
      <w:pPr>
        <w:pStyle w:val="1"/>
        <w:tabs>
          <w:tab w:val="left" w:pos="2835"/>
        </w:tabs>
        <w:spacing w:line="240" w:lineRule="auto"/>
        <w:ind w:right="-144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40AFC" w:rsidRPr="007A229F" w:rsidRDefault="00740AFC" w:rsidP="007A229F">
      <w:pPr>
        <w:pStyle w:val="1"/>
        <w:tabs>
          <w:tab w:val="left" w:pos="2835"/>
        </w:tabs>
        <w:spacing w:line="240" w:lineRule="auto"/>
        <w:ind w:right="-144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40AFC" w:rsidRPr="007A229F" w:rsidRDefault="00740AFC" w:rsidP="007A229F">
      <w:pPr>
        <w:pStyle w:val="1"/>
        <w:tabs>
          <w:tab w:val="left" w:pos="2835"/>
        </w:tabs>
        <w:spacing w:line="240" w:lineRule="auto"/>
        <w:ind w:right="-144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40AFC" w:rsidRPr="007A229F" w:rsidRDefault="00740AFC" w:rsidP="007A229F">
      <w:pPr>
        <w:pStyle w:val="1"/>
        <w:tabs>
          <w:tab w:val="left" w:pos="2835"/>
        </w:tabs>
        <w:spacing w:line="240" w:lineRule="auto"/>
        <w:ind w:right="-144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740AFC" w:rsidRPr="007A229F" w:rsidRDefault="00740AFC" w:rsidP="007A229F">
      <w:pPr>
        <w:pStyle w:val="1"/>
        <w:tabs>
          <w:tab w:val="left" w:pos="2835"/>
        </w:tabs>
        <w:spacing w:line="240" w:lineRule="auto"/>
        <w:ind w:right="-144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673E74" w:rsidRPr="007A229F" w:rsidRDefault="00673E74" w:rsidP="007A229F">
      <w:pPr>
        <w:pStyle w:val="1"/>
        <w:tabs>
          <w:tab w:val="left" w:pos="2835"/>
        </w:tabs>
        <w:spacing w:line="240" w:lineRule="auto"/>
        <w:ind w:right="-14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A229F">
        <w:rPr>
          <w:rFonts w:ascii="Times New Roman" w:hAnsi="Times New Roman" w:cs="Times New Roman"/>
          <w:bCs/>
          <w:sz w:val="20"/>
          <w:szCs w:val="20"/>
          <w:lang w:val="en-US"/>
        </w:rPr>
        <w:t>I</w:t>
      </w:r>
      <w:r w:rsidRPr="007A229F">
        <w:rPr>
          <w:rFonts w:ascii="Times New Roman" w:hAnsi="Times New Roman" w:cs="Times New Roman"/>
          <w:bCs/>
          <w:sz w:val="20"/>
          <w:szCs w:val="20"/>
        </w:rPr>
        <w:t xml:space="preserve">. Общая характеристика сферы реализации Программы, </w:t>
      </w:r>
    </w:p>
    <w:p w:rsidR="00673E74" w:rsidRPr="007A229F" w:rsidRDefault="00673E74" w:rsidP="007A229F">
      <w:pPr>
        <w:pStyle w:val="1"/>
        <w:spacing w:line="240" w:lineRule="auto"/>
        <w:ind w:right="-144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A229F">
        <w:rPr>
          <w:rFonts w:ascii="Times New Roman" w:hAnsi="Times New Roman" w:cs="Times New Roman"/>
          <w:bCs/>
          <w:sz w:val="20"/>
          <w:szCs w:val="20"/>
        </w:rPr>
        <w:t>проблемы, на решение которых направлена Программа</w:t>
      </w:r>
    </w:p>
    <w:p w:rsidR="00673E74" w:rsidRPr="007A229F" w:rsidRDefault="00673E74" w:rsidP="007A229F">
      <w:pPr>
        <w:jc w:val="center"/>
        <w:rPr>
          <w:sz w:val="20"/>
          <w:szCs w:val="20"/>
        </w:rPr>
      </w:pPr>
    </w:p>
    <w:p w:rsidR="00673E74" w:rsidRPr="007A229F" w:rsidRDefault="00673E74" w:rsidP="007A229F">
      <w:pPr>
        <w:ind w:firstLine="708"/>
        <w:jc w:val="both"/>
        <w:rPr>
          <w:sz w:val="20"/>
          <w:szCs w:val="20"/>
        </w:rPr>
      </w:pPr>
      <w:r w:rsidRPr="007A229F">
        <w:rPr>
          <w:sz w:val="20"/>
          <w:szCs w:val="20"/>
        </w:rPr>
        <w:t xml:space="preserve">Настоящая программа  разработана на основании </w:t>
      </w:r>
      <w:r w:rsidR="00E70917" w:rsidRPr="00E70917">
        <w:rPr>
          <w:sz w:val="20"/>
          <w:szCs w:val="20"/>
        </w:rPr>
        <w:t>Конституци</w:t>
      </w:r>
      <w:r w:rsidR="00E70917">
        <w:rPr>
          <w:sz w:val="20"/>
          <w:szCs w:val="20"/>
        </w:rPr>
        <w:t>и</w:t>
      </w:r>
      <w:r w:rsidR="00E70917" w:rsidRPr="00E70917">
        <w:rPr>
          <w:sz w:val="20"/>
          <w:szCs w:val="20"/>
        </w:rPr>
        <w:t xml:space="preserve"> Российской Федерации, Федеральн</w:t>
      </w:r>
      <w:r w:rsidR="00E70917">
        <w:rPr>
          <w:sz w:val="20"/>
          <w:szCs w:val="20"/>
        </w:rPr>
        <w:t>ого</w:t>
      </w:r>
      <w:r w:rsidR="00E70917" w:rsidRPr="00E70917">
        <w:rPr>
          <w:sz w:val="20"/>
          <w:szCs w:val="20"/>
        </w:rPr>
        <w:t xml:space="preserve"> з</w:t>
      </w:r>
      <w:r w:rsidR="00E70917">
        <w:rPr>
          <w:sz w:val="20"/>
          <w:szCs w:val="20"/>
        </w:rPr>
        <w:t xml:space="preserve">акона от 01.06.2005    </w:t>
      </w:r>
      <w:r w:rsidR="00E70917" w:rsidRPr="00E70917">
        <w:rPr>
          <w:sz w:val="20"/>
          <w:szCs w:val="20"/>
        </w:rPr>
        <w:t>№ 53-ФЗ «О государственном языке Российской Федерации», Закон</w:t>
      </w:r>
      <w:r w:rsidR="00E70917">
        <w:rPr>
          <w:sz w:val="20"/>
          <w:szCs w:val="20"/>
        </w:rPr>
        <w:t>а</w:t>
      </w:r>
      <w:r w:rsidR="00E70917" w:rsidRPr="00E70917">
        <w:rPr>
          <w:sz w:val="20"/>
          <w:szCs w:val="20"/>
        </w:rPr>
        <w:t xml:space="preserve"> Российской Федерации от 25.10.1991 № 1807-1 «О языках народов Российской Федерации», Указ</w:t>
      </w:r>
      <w:r w:rsidR="00E70917">
        <w:rPr>
          <w:sz w:val="20"/>
          <w:szCs w:val="20"/>
        </w:rPr>
        <w:t>а</w:t>
      </w:r>
      <w:r w:rsidR="00E70917" w:rsidRPr="00E70917">
        <w:rPr>
          <w:sz w:val="20"/>
          <w:szCs w:val="20"/>
        </w:rPr>
        <w:t xml:space="preserve"> Президента Российской Федерации от 19.12.2012 № 1666 «О Стратегии государственной национальной политики Российской Федерации на период до 2025 года», Конституци</w:t>
      </w:r>
      <w:r w:rsidR="00E70917">
        <w:rPr>
          <w:sz w:val="20"/>
          <w:szCs w:val="20"/>
        </w:rPr>
        <w:t>и Республики Татарстан, Законов</w:t>
      </w:r>
      <w:r w:rsidR="00E70917" w:rsidRPr="00E70917">
        <w:rPr>
          <w:sz w:val="20"/>
          <w:szCs w:val="20"/>
        </w:rPr>
        <w:t xml:space="preserve"> Республики Татарстан от 08.07.1992 № 1560-ХII «О государственных языках Республики Татарстан и других языках в Республике Татарстан», от 12.01.2013 № 1-ЗРТ «Об использовании татарского языка как государственного языка Республики Татарстан»,  от 8 июля 1992 года № 1560-XII «О государственных языках Республики Татарстан и других языках в Республике Татарстан», Указ</w:t>
      </w:r>
      <w:r w:rsidR="00E70917">
        <w:rPr>
          <w:sz w:val="20"/>
          <w:szCs w:val="20"/>
        </w:rPr>
        <w:t>а</w:t>
      </w:r>
      <w:r w:rsidR="00E70917" w:rsidRPr="00E70917">
        <w:rPr>
          <w:sz w:val="20"/>
          <w:szCs w:val="20"/>
        </w:rPr>
        <w:t xml:space="preserve"> Президента Республики Татарстан  от 03.07.2008 № УП-312 «Об утверждении Концепции государственной национальной политики в Республике Татарстан», постановлени</w:t>
      </w:r>
      <w:r w:rsidR="00E70917">
        <w:rPr>
          <w:sz w:val="20"/>
          <w:szCs w:val="20"/>
        </w:rPr>
        <w:t>я</w:t>
      </w:r>
      <w:r w:rsidR="00E70917" w:rsidRPr="00E70917">
        <w:rPr>
          <w:sz w:val="20"/>
          <w:szCs w:val="20"/>
        </w:rPr>
        <w:t xml:space="preserve"> Кабинета Министров Республики Татарстан от 27.06.2008 № 451 «О дальнейших мерах по реализации законодательства о языках Республики Татарстан»</w:t>
      </w:r>
      <w:r w:rsidR="00751138" w:rsidRPr="007A229F">
        <w:rPr>
          <w:sz w:val="20"/>
          <w:szCs w:val="20"/>
        </w:rPr>
        <w:t>.</w:t>
      </w:r>
    </w:p>
    <w:p w:rsidR="00673E74" w:rsidRPr="007A229F" w:rsidRDefault="00751138" w:rsidP="007A229F">
      <w:pPr>
        <w:ind w:firstLine="708"/>
        <w:jc w:val="both"/>
        <w:rPr>
          <w:sz w:val="20"/>
          <w:szCs w:val="20"/>
        </w:rPr>
      </w:pPr>
      <w:r w:rsidRPr="007A229F">
        <w:rPr>
          <w:sz w:val="20"/>
          <w:szCs w:val="20"/>
        </w:rPr>
        <w:t>Н</w:t>
      </w:r>
      <w:r w:rsidR="00673E74" w:rsidRPr="007A229F">
        <w:rPr>
          <w:sz w:val="20"/>
          <w:szCs w:val="20"/>
        </w:rPr>
        <w:t xml:space="preserve">астоящая программа направлена на </w:t>
      </w:r>
      <w:proofErr w:type="gramStart"/>
      <w:r w:rsidR="00673E74" w:rsidRPr="007A229F">
        <w:rPr>
          <w:sz w:val="20"/>
          <w:szCs w:val="20"/>
        </w:rPr>
        <w:t>решение  оптимальных</w:t>
      </w:r>
      <w:proofErr w:type="gramEnd"/>
      <w:r w:rsidR="00673E74" w:rsidRPr="007A229F">
        <w:rPr>
          <w:sz w:val="20"/>
          <w:szCs w:val="20"/>
        </w:rPr>
        <w:t xml:space="preserve"> условий для с</w:t>
      </w:r>
      <w:r w:rsidR="003F0E39" w:rsidRPr="007A229F">
        <w:rPr>
          <w:sz w:val="20"/>
          <w:szCs w:val="20"/>
        </w:rPr>
        <w:t xml:space="preserve">охранения, изучения и </w:t>
      </w:r>
      <w:r w:rsidR="00673E74" w:rsidRPr="007A229F">
        <w:rPr>
          <w:sz w:val="20"/>
          <w:szCs w:val="20"/>
        </w:rPr>
        <w:t xml:space="preserve">развития государственных языков Республики Татарстан и других языков в </w:t>
      </w:r>
      <w:proofErr w:type="spellStart"/>
      <w:r w:rsidR="00A95AAD" w:rsidRPr="007A229F">
        <w:rPr>
          <w:sz w:val="20"/>
          <w:szCs w:val="20"/>
        </w:rPr>
        <w:t>Тетюшском</w:t>
      </w:r>
      <w:proofErr w:type="spellEnd"/>
      <w:r w:rsidR="00673E74" w:rsidRPr="007A229F">
        <w:rPr>
          <w:sz w:val="20"/>
          <w:szCs w:val="20"/>
        </w:rPr>
        <w:t xml:space="preserve"> муниципальном районе</w:t>
      </w:r>
      <w:r w:rsidR="00337C00" w:rsidRPr="007A229F">
        <w:rPr>
          <w:sz w:val="20"/>
          <w:szCs w:val="20"/>
        </w:rPr>
        <w:t xml:space="preserve"> </w:t>
      </w:r>
      <w:r w:rsidR="00673E74" w:rsidRPr="007A229F">
        <w:rPr>
          <w:sz w:val="20"/>
          <w:szCs w:val="20"/>
        </w:rPr>
        <w:t xml:space="preserve">Республики Татарстан.       </w:t>
      </w:r>
    </w:p>
    <w:p w:rsidR="00673E74" w:rsidRPr="007A229F" w:rsidRDefault="00673E74" w:rsidP="007A229F">
      <w:pPr>
        <w:jc w:val="center"/>
        <w:rPr>
          <w:sz w:val="20"/>
          <w:szCs w:val="20"/>
        </w:rPr>
      </w:pPr>
    </w:p>
    <w:p w:rsidR="00673E74" w:rsidRPr="007A229F" w:rsidRDefault="00673E74" w:rsidP="007A229F">
      <w:pPr>
        <w:jc w:val="center"/>
        <w:rPr>
          <w:sz w:val="20"/>
          <w:szCs w:val="20"/>
        </w:rPr>
      </w:pPr>
      <w:r w:rsidRPr="007A229F">
        <w:rPr>
          <w:sz w:val="20"/>
          <w:szCs w:val="20"/>
        </w:rPr>
        <w:t xml:space="preserve">1. Содержание проблемы    </w:t>
      </w:r>
    </w:p>
    <w:p w:rsidR="00673E74" w:rsidRPr="007A229F" w:rsidRDefault="00673E74" w:rsidP="007A229F">
      <w:pPr>
        <w:jc w:val="center"/>
        <w:rPr>
          <w:sz w:val="20"/>
          <w:szCs w:val="20"/>
        </w:rPr>
      </w:pPr>
    </w:p>
    <w:p w:rsidR="00673E74" w:rsidRPr="007A229F" w:rsidRDefault="00673E74" w:rsidP="007A229F">
      <w:pPr>
        <w:ind w:firstLine="540"/>
        <w:jc w:val="both"/>
        <w:rPr>
          <w:sz w:val="20"/>
          <w:szCs w:val="20"/>
        </w:rPr>
      </w:pPr>
      <w:r w:rsidRPr="007A229F">
        <w:rPr>
          <w:sz w:val="20"/>
          <w:szCs w:val="20"/>
        </w:rPr>
        <w:t xml:space="preserve">В Республике Татарстан проживают представители свыше 173 народов. </w:t>
      </w:r>
      <w:proofErr w:type="gramStart"/>
      <w:r w:rsidRPr="007A229F">
        <w:rPr>
          <w:sz w:val="20"/>
          <w:szCs w:val="20"/>
        </w:rPr>
        <w:t>Численность  представителей</w:t>
      </w:r>
      <w:proofErr w:type="gramEnd"/>
      <w:r w:rsidRPr="007A229F">
        <w:rPr>
          <w:sz w:val="20"/>
          <w:szCs w:val="20"/>
        </w:rPr>
        <w:t xml:space="preserve"> 8 национальностей составляют более</w:t>
      </w:r>
      <w:r w:rsidR="00A95AAD" w:rsidRPr="007A229F">
        <w:rPr>
          <w:sz w:val="20"/>
          <w:szCs w:val="20"/>
        </w:rPr>
        <w:t xml:space="preserve"> </w:t>
      </w:r>
      <w:r w:rsidRPr="007A229F">
        <w:rPr>
          <w:sz w:val="20"/>
          <w:szCs w:val="20"/>
        </w:rPr>
        <w:t xml:space="preserve">10 тысяч человек.  </w:t>
      </w:r>
    </w:p>
    <w:p w:rsidR="00673E74" w:rsidRPr="007A229F" w:rsidRDefault="00673E74" w:rsidP="007A229F">
      <w:pPr>
        <w:ind w:firstLine="540"/>
        <w:jc w:val="both"/>
        <w:rPr>
          <w:sz w:val="20"/>
          <w:szCs w:val="20"/>
        </w:rPr>
      </w:pPr>
      <w:r w:rsidRPr="007A229F">
        <w:rPr>
          <w:sz w:val="20"/>
          <w:szCs w:val="20"/>
        </w:rPr>
        <w:t xml:space="preserve">В </w:t>
      </w:r>
      <w:proofErr w:type="spellStart"/>
      <w:r w:rsidR="00A95AAD" w:rsidRPr="007A229F">
        <w:rPr>
          <w:sz w:val="20"/>
          <w:szCs w:val="20"/>
        </w:rPr>
        <w:t>Тетюшском</w:t>
      </w:r>
      <w:proofErr w:type="spellEnd"/>
      <w:r w:rsidRPr="007A229F">
        <w:rPr>
          <w:sz w:val="20"/>
          <w:szCs w:val="20"/>
        </w:rPr>
        <w:t xml:space="preserve"> муниципальном </w:t>
      </w:r>
      <w:proofErr w:type="gramStart"/>
      <w:r w:rsidRPr="007A229F">
        <w:rPr>
          <w:sz w:val="20"/>
          <w:szCs w:val="20"/>
        </w:rPr>
        <w:t>районе  Республики</w:t>
      </w:r>
      <w:proofErr w:type="gramEnd"/>
      <w:r w:rsidRPr="007A229F">
        <w:rPr>
          <w:sz w:val="20"/>
          <w:szCs w:val="20"/>
        </w:rPr>
        <w:t xml:space="preserve"> Татарстан проживают </w:t>
      </w:r>
      <w:r w:rsidR="00CB1134" w:rsidRPr="007A229F">
        <w:rPr>
          <w:sz w:val="20"/>
          <w:szCs w:val="20"/>
        </w:rPr>
        <w:t>21</w:t>
      </w:r>
      <w:r w:rsidRPr="007A229F">
        <w:rPr>
          <w:sz w:val="20"/>
          <w:szCs w:val="20"/>
        </w:rPr>
        <w:t xml:space="preserve"> </w:t>
      </w:r>
      <w:r w:rsidR="00CB1134" w:rsidRPr="007A229F">
        <w:rPr>
          <w:sz w:val="20"/>
          <w:szCs w:val="20"/>
        </w:rPr>
        <w:t>580</w:t>
      </w:r>
      <w:r w:rsidRPr="007A229F">
        <w:rPr>
          <w:sz w:val="20"/>
          <w:szCs w:val="20"/>
        </w:rPr>
        <w:t xml:space="preserve"> человек из них  </w:t>
      </w:r>
      <w:r w:rsidR="00CB1134" w:rsidRPr="007A229F">
        <w:rPr>
          <w:sz w:val="20"/>
          <w:szCs w:val="20"/>
        </w:rPr>
        <w:t>т</w:t>
      </w:r>
      <w:r w:rsidRPr="007A229F">
        <w:rPr>
          <w:sz w:val="20"/>
          <w:szCs w:val="20"/>
        </w:rPr>
        <w:t>атары</w:t>
      </w:r>
      <w:r w:rsidR="00CB1134" w:rsidRPr="007A229F">
        <w:rPr>
          <w:sz w:val="20"/>
          <w:szCs w:val="20"/>
        </w:rPr>
        <w:t xml:space="preserve"> </w:t>
      </w:r>
      <w:r w:rsidRPr="007A229F">
        <w:rPr>
          <w:sz w:val="20"/>
          <w:szCs w:val="20"/>
        </w:rPr>
        <w:t>-</w:t>
      </w:r>
      <w:r w:rsidR="00CB1134" w:rsidRPr="007A229F">
        <w:rPr>
          <w:sz w:val="20"/>
          <w:szCs w:val="20"/>
        </w:rPr>
        <w:t xml:space="preserve"> 7056</w:t>
      </w:r>
      <w:r w:rsidRPr="007A229F">
        <w:rPr>
          <w:sz w:val="20"/>
          <w:szCs w:val="20"/>
        </w:rPr>
        <w:t xml:space="preserve">  чел</w:t>
      </w:r>
      <w:r w:rsidR="00CB1134" w:rsidRPr="007A229F">
        <w:rPr>
          <w:sz w:val="20"/>
          <w:szCs w:val="20"/>
        </w:rPr>
        <w:t>овек</w:t>
      </w:r>
      <w:r w:rsidR="00D32917" w:rsidRPr="007A229F">
        <w:rPr>
          <w:sz w:val="20"/>
          <w:szCs w:val="20"/>
        </w:rPr>
        <w:t>, что составляет 32,7% от общего числа населения</w:t>
      </w:r>
      <w:r w:rsidRPr="007A229F">
        <w:rPr>
          <w:sz w:val="20"/>
          <w:szCs w:val="20"/>
        </w:rPr>
        <w:t>, русские</w:t>
      </w:r>
      <w:r w:rsidR="00CB1134" w:rsidRPr="007A229F">
        <w:rPr>
          <w:sz w:val="20"/>
          <w:szCs w:val="20"/>
        </w:rPr>
        <w:t xml:space="preserve"> </w:t>
      </w:r>
      <w:r w:rsidRPr="007A229F">
        <w:rPr>
          <w:sz w:val="20"/>
          <w:szCs w:val="20"/>
        </w:rPr>
        <w:t>-</w:t>
      </w:r>
      <w:r w:rsidR="00CB1134" w:rsidRPr="007A229F">
        <w:rPr>
          <w:sz w:val="20"/>
          <w:szCs w:val="20"/>
        </w:rPr>
        <w:t xml:space="preserve"> 7704 </w:t>
      </w:r>
      <w:r w:rsidRPr="007A229F">
        <w:rPr>
          <w:sz w:val="20"/>
          <w:szCs w:val="20"/>
        </w:rPr>
        <w:t>чел</w:t>
      </w:r>
      <w:r w:rsidR="00CB1134" w:rsidRPr="007A229F">
        <w:rPr>
          <w:sz w:val="20"/>
          <w:szCs w:val="20"/>
        </w:rPr>
        <w:t>овек</w:t>
      </w:r>
      <w:r w:rsidR="00D32917" w:rsidRPr="007A229F">
        <w:rPr>
          <w:sz w:val="20"/>
          <w:szCs w:val="20"/>
        </w:rPr>
        <w:t xml:space="preserve"> (35,7%)</w:t>
      </w:r>
      <w:r w:rsidRPr="007A229F">
        <w:rPr>
          <w:sz w:val="20"/>
          <w:szCs w:val="20"/>
        </w:rPr>
        <w:t>, чуваши</w:t>
      </w:r>
      <w:r w:rsidR="00CB1134" w:rsidRPr="007A229F">
        <w:rPr>
          <w:sz w:val="20"/>
          <w:szCs w:val="20"/>
        </w:rPr>
        <w:t xml:space="preserve"> </w:t>
      </w:r>
      <w:r w:rsidRPr="007A229F">
        <w:rPr>
          <w:sz w:val="20"/>
          <w:szCs w:val="20"/>
        </w:rPr>
        <w:t>-</w:t>
      </w:r>
      <w:r w:rsidR="00CB1134" w:rsidRPr="007A229F">
        <w:rPr>
          <w:sz w:val="20"/>
          <w:szCs w:val="20"/>
        </w:rPr>
        <w:t xml:space="preserve"> 4510</w:t>
      </w:r>
      <w:r w:rsidRPr="007A229F">
        <w:rPr>
          <w:sz w:val="20"/>
          <w:szCs w:val="20"/>
        </w:rPr>
        <w:t xml:space="preserve"> чел</w:t>
      </w:r>
      <w:r w:rsidR="00CB1134" w:rsidRPr="007A229F">
        <w:rPr>
          <w:sz w:val="20"/>
          <w:szCs w:val="20"/>
        </w:rPr>
        <w:t>о</w:t>
      </w:r>
      <w:r w:rsidR="007E6C67" w:rsidRPr="007A229F">
        <w:rPr>
          <w:sz w:val="20"/>
          <w:szCs w:val="20"/>
        </w:rPr>
        <w:t>в</w:t>
      </w:r>
      <w:r w:rsidR="00CB1134" w:rsidRPr="007A229F">
        <w:rPr>
          <w:sz w:val="20"/>
          <w:szCs w:val="20"/>
        </w:rPr>
        <w:t>ек</w:t>
      </w:r>
      <w:r w:rsidR="00D32917" w:rsidRPr="007A229F">
        <w:rPr>
          <w:sz w:val="20"/>
          <w:szCs w:val="20"/>
        </w:rPr>
        <w:t xml:space="preserve"> (20,9%)</w:t>
      </w:r>
      <w:r w:rsidRPr="007A229F">
        <w:rPr>
          <w:sz w:val="20"/>
          <w:szCs w:val="20"/>
        </w:rPr>
        <w:t xml:space="preserve">, мордва- </w:t>
      </w:r>
      <w:r w:rsidR="00CB1134" w:rsidRPr="007A229F">
        <w:rPr>
          <w:sz w:val="20"/>
          <w:szCs w:val="20"/>
        </w:rPr>
        <w:t>2071</w:t>
      </w:r>
      <w:r w:rsidRPr="007A229F">
        <w:rPr>
          <w:sz w:val="20"/>
          <w:szCs w:val="20"/>
        </w:rPr>
        <w:t xml:space="preserve"> </w:t>
      </w:r>
      <w:r w:rsidR="00CB1134" w:rsidRPr="007A229F">
        <w:rPr>
          <w:sz w:val="20"/>
          <w:szCs w:val="20"/>
        </w:rPr>
        <w:t xml:space="preserve">человек </w:t>
      </w:r>
      <w:r w:rsidR="00D32917" w:rsidRPr="007A229F">
        <w:rPr>
          <w:sz w:val="20"/>
          <w:szCs w:val="20"/>
        </w:rPr>
        <w:t xml:space="preserve">(9,6%) </w:t>
      </w:r>
      <w:r w:rsidRPr="007A229F">
        <w:rPr>
          <w:sz w:val="20"/>
          <w:szCs w:val="20"/>
        </w:rPr>
        <w:t xml:space="preserve">и </w:t>
      </w:r>
      <w:r w:rsidR="00CB1134" w:rsidRPr="007A229F">
        <w:rPr>
          <w:sz w:val="20"/>
          <w:szCs w:val="20"/>
        </w:rPr>
        <w:t>другие</w:t>
      </w:r>
      <w:r w:rsidRPr="007A229F">
        <w:rPr>
          <w:sz w:val="20"/>
          <w:szCs w:val="20"/>
        </w:rPr>
        <w:t xml:space="preserve"> национальности</w:t>
      </w:r>
      <w:r w:rsidR="00CB1134" w:rsidRPr="007A229F">
        <w:rPr>
          <w:sz w:val="20"/>
          <w:szCs w:val="20"/>
        </w:rPr>
        <w:t xml:space="preserve"> </w:t>
      </w:r>
      <w:r w:rsidR="00D32917" w:rsidRPr="007A229F">
        <w:rPr>
          <w:sz w:val="20"/>
          <w:szCs w:val="20"/>
        </w:rPr>
        <w:t>–</w:t>
      </w:r>
      <w:r w:rsidR="00CB1134" w:rsidRPr="007A229F">
        <w:rPr>
          <w:sz w:val="20"/>
          <w:szCs w:val="20"/>
        </w:rPr>
        <w:t xml:space="preserve"> 237</w:t>
      </w:r>
      <w:r w:rsidR="00D32917" w:rsidRPr="007A229F">
        <w:rPr>
          <w:sz w:val="20"/>
          <w:szCs w:val="20"/>
        </w:rPr>
        <w:t xml:space="preserve"> (1,1%)</w:t>
      </w:r>
      <w:r w:rsidRPr="007A229F">
        <w:rPr>
          <w:sz w:val="20"/>
          <w:szCs w:val="20"/>
        </w:rPr>
        <w:t>.</w:t>
      </w:r>
    </w:p>
    <w:p w:rsidR="00673E74" w:rsidRPr="007A229F" w:rsidRDefault="00673E74" w:rsidP="007A229F">
      <w:pPr>
        <w:ind w:firstLine="708"/>
        <w:jc w:val="both"/>
        <w:rPr>
          <w:sz w:val="20"/>
          <w:szCs w:val="20"/>
        </w:rPr>
      </w:pPr>
      <w:r w:rsidRPr="007A229F">
        <w:rPr>
          <w:sz w:val="20"/>
          <w:szCs w:val="20"/>
        </w:rPr>
        <w:t>Большое влияние на развитие языков оказывает информационное пространство. В последнее время наблюдается сокращение лексического объема языков, увеличение орфографических, пунктуационных и стилистических ошибок, в том числе в средствах массовой информации. Язык молодежи перенасыщен неоправданными иностранными заимствованиями, жаргонизмами, вульгаризмами и издержками компьютерной лексики. Необходима выработка механизма защиты языков на всех уровнях государственной, ведомственной и муниципальной власти при активном участии общественных организаций.</w:t>
      </w:r>
    </w:p>
    <w:p w:rsidR="00673E74" w:rsidRPr="007A229F" w:rsidRDefault="00673E74" w:rsidP="007A229F">
      <w:pPr>
        <w:ind w:firstLine="708"/>
        <w:jc w:val="both"/>
        <w:rPr>
          <w:sz w:val="20"/>
          <w:szCs w:val="20"/>
        </w:rPr>
      </w:pPr>
      <w:r w:rsidRPr="007A229F">
        <w:rPr>
          <w:sz w:val="20"/>
          <w:szCs w:val="20"/>
        </w:rPr>
        <w:t xml:space="preserve">  Ведущую роль в указанном направлении деятельности играют образовательные организации. В частности в общеобразовательных учреждениях </w:t>
      </w:r>
      <w:r w:rsidR="00A95AAD" w:rsidRPr="007A229F">
        <w:rPr>
          <w:sz w:val="20"/>
          <w:szCs w:val="20"/>
        </w:rPr>
        <w:t>Тетюшского</w:t>
      </w:r>
      <w:r w:rsidRPr="007A229F">
        <w:rPr>
          <w:sz w:val="20"/>
          <w:szCs w:val="20"/>
        </w:rPr>
        <w:t xml:space="preserve"> муниципального района изучают </w:t>
      </w:r>
      <w:r w:rsidR="00D32917" w:rsidRPr="007A229F">
        <w:rPr>
          <w:sz w:val="20"/>
          <w:szCs w:val="20"/>
        </w:rPr>
        <w:t>4</w:t>
      </w:r>
      <w:r w:rsidRPr="007A229F">
        <w:rPr>
          <w:sz w:val="20"/>
          <w:szCs w:val="20"/>
        </w:rPr>
        <w:t xml:space="preserve"> родных языка: русский, татарский, чувашский,</w:t>
      </w:r>
      <w:r w:rsidR="00D32917" w:rsidRPr="007A229F">
        <w:rPr>
          <w:sz w:val="20"/>
          <w:szCs w:val="20"/>
        </w:rPr>
        <w:t xml:space="preserve"> мордовский,</w:t>
      </w:r>
      <w:r w:rsidRPr="007A229F">
        <w:rPr>
          <w:sz w:val="20"/>
          <w:szCs w:val="20"/>
        </w:rPr>
        <w:t xml:space="preserve"> а также ведется обучение на родных языках. Важной задачей является совершенствование методики обучения.</w:t>
      </w:r>
    </w:p>
    <w:p w:rsidR="00673E74" w:rsidRPr="007A229F" w:rsidRDefault="00673E74" w:rsidP="007A229F">
      <w:pPr>
        <w:ind w:firstLine="708"/>
        <w:jc w:val="both"/>
        <w:rPr>
          <w:sz w:val="20"/>
          <w:szCs w:val="20"/>
        </w:rPr>
      </w:pPr>
      <w:r w:rsidRPr="007A229F">
        <w:rPr>
          <w:sz w:val="20"/>
          <w:szCs w:val="20"/>
        </w:rPr>
        <w:t>Сохраняется тенденция сокращения численности татар, владеющих, родным языком наблюдается, сокращение сферы использования татарского языка, в том числе в условиях повседневного общения населения на работе и в быту. Эти процессы сопровождаются уменьшением количества школ с обучением на татарском языке, потерей политико-правовых и институциональных возможностей для полноценного функционирования системы образования на родном татарском языке. Угроза потери народом родного языка и этнической культуры усиливает актуальность проблемы сохранения, развития и распространения татарского языка, литературы, культуры.</w:t>
      </w:r>
    </w:p>
    <w:p w:rsidR="00673E74" w:rsidRPr="007A229F" w:rsidRDefault="00673E74" w:rsidP="007A229F">
      <w:pPr>
        <w:jc w:val="both"/>
        <w:rPr>
          <w:color w:val="FF0000"/>
          <w:sz w:val="20"/>
          <w:szCs w:val="20"/>
        </w:rPr>
      </w:pPr>
      <w:r w:rsidRPr="007A229F">
        <w:rPr>
          <w:sz w:val="20"/>
          <w:szCs w:val="20"/>
        </w:rPr>
        <w:t>Основы создания условий для реализации культурно-языковых прав населения района заложила действующая законодательная база.</w:t>
      </w:r>
    </w:p>
    <w:p w:rsidR="00673E74" w:rsidRPr="007A229F" w:rsidRDefault="00673E74" w:rsidP="007A229F">
      <w:pPr>
        <w:snapToGrid w:val="0"/>
        <w:jc w:val="both"/>
        <w:rPr>
          <w:sz w:val="20"/>
          <w:szCs w:val="20"/>
        </w:rPr>
      </w:pPr>
      <w:r w:rsidRPr="007A229F">
        <w:rPr>
          <w:sz w:val="20"/>
          <w:szCs w:val="20"/>
        </w:rPr>
        <w:tab/>
        <w:t xml:space="preserve">Реализация законодательной базы </w:t>
      </w:r>
      <w:r w:rsidR="00A76882" w:rsidRPr="007A229F">
        <w:rPr>
          <w:sz w:val="20"/>
          <w:szCs w:val="20"/>
        </w:rPr>
        <w:t>нацелена на</w:t>
      </w:r>
      <w:r w:rsidRPr="007A229F">
        <w:rPr>
          <w:sz w:val="20"/>
          <w:szCs w:val="20"/>
        </w:rPr>
        <w:t xml:space="preserve"> обеспечение изучения государственных языков РТ и развития образования на родных языках </w:t>
      </w:r>
      <w:r w:rsidR="00A76882" w:rsidRPr="007A229F">
        <w:rPr>
          <w:sz w:val="20"/>
          <w:szCs w:val="20"/>
        </w:rPr>
        <w:t>и сохранения</w:t>
      </w:r>
      <w:r w:rsidRPr="007A229F">
        <w:rPr>
          <w:sz w:val="20"/>
          <w:szCs w:val="20"/>
        </w:rPr>
        <w:t xml:space="preserve"> количества школ с обучением на татарском языке в </w:t>
      </w:r>
      <w:proofErr w:type="spellStart"/>
      <w:r w:rsidR="00A76882" w:rsidRPr="007A229F">
        <w:rPr>
          <w:sz w:val="20"/>
          <w:szCs w:val="20"/>
        </w:rPr>
        <w:t>Тетюшском</w:t>
      </w:r>
      <w:proofErr w:type="spellEnd"/>
      <w:r w:rsidR="00A76882" w:rsidRPr="007A229F">
        <w:rPr>
          <w:sz w:val="20"/>
          <w:szCs w:val="20"/>
        </w:rPr>
        <w:t xml:space="preserve"> муниципальном</w:t>
      </w:r>
      <w:r w:rsidRPr="007A229F">
        <w:rPr>
          <w:sz w:val="20"/>
          <w:szCs w:val="20"/>
        </w:rPr>
        <w:t xml:space="preserve"> районе.</w:t>
      </w:r>
    </w:p>
    <w:p w:rsidR="00673E74" w:rsidRPr="007A229F" w:rsidRDefault="00A76882" w:rsidP="007A229F">
      <w:pPr>
        <w:snapToGrid w:val="0"/>
        <w:jc w:val="both"/>
        <w:rPr>
          <w:sz w:val="20"/>
          <w:szCs w:val="20"/>
        </w:rPr>
      </w:pPr>
      <w:r w:rsidRPr="007A229F">
        <w:rPr>
          <w:sz w:val="20"/>
          <w:szCs w:val="20"/>
        </w:rPr>
        <w:tab/>
      </w:r>
      <w:r w:rsidR="00673E74" w:rsidRPr="007A229F">
        <w:rPr>
          <w:sz w:val="20"/>
          <w:szCs w:val="20"/>
        </w:rPr>
        <w:t xml:space="preserve">Можно констатировать, что в целом за годы реализации </w:t>
      </w:r>
      <w:r w:rsidR="00917066" w:rsidRPr="007A229F">
        <w:rPr>
          <w:sz w:val="20"/>
          <w:szCs w:val="20"/>
        </w:rPr>
        <w:t>предыдущей Программы</w:t>
      </w:r>
      <w:r w:rsidR="00673E74" w:rsidRPr="007A229F">
        <w:rPr>
          <w:sz w:val="20"/>
          <w:szCs w:val="20"/>
        </w:rPr>
        <w:t xml:space="preserve"> учебные заведения </w:t>
      </w:r>
      <w:r w:rsidR="00A95AAD" w:rsidRPr="007A229F">
        <w:rPr>
          <w:sz w:val="20"/>
          <w:szCs w:val="20"/>
        </w:rPr>
        <w:t>Тетюшского</w:t>
      </w:r>
      <w:r w:rsidR="00673E74" w:rsidRPr="007A229F">
        <w:rPr>
          <w:sz w:val="20"/>
          <w:szCs w:val="20"/>
        </w:rPr>
        <w:t xml:space="preserve"> муниципального района обеспечены квалифицированными кадрами и учебно-методической литературой по организации преподавания татарского языка и литературы. В целях содействия развития национального образования проведена работа по оснащению учебно-материальной базы методических кабинетов по изучению государственных языков Республики Татарстан современным оборудованием, иллюстративными материалами и наглядным пособием. Началась системная разработка и внедрение интерактивной образовательной продукции и мультимедийного контента обучения языкам.</w:t>
      </w:r>
    </w:p>
    <w:p w:rsidR="00673E74" w:rsidRPr="007A229F" w:rsidRDefault="00673E74" w:rsidP="007A229F">
      <w:pPr>
        <w:snapToGrid w:val="0"/>
        <w:ind w:firstLine="709"/>
        <w:jc w:val="both"/>
        <w:rPr>
          <w:sz w:val="20"/>
          <w:szCs w:val="20"/>
        </w:rPr>
      </w:pPr>
      <w:r w:rsidRPr="007A229F">
        <w:rPr>
          <w:sz w:val="20"/>
          <w:szCs w:val="20"/>
        </w:rPr>
        <w:t>В целях обеспечения населения литературой на родном языке фонды городских и сельских библиотек ежегодно пополняются литературой на языках народов, проживающих в Республике Татарстан. Осуществляется издательская деятельность на указанных языках.</w:t>
      </w:r>
    </w:p>
    <w:p w:rsidR="00673E74" w:rsidRPr="007A229F" w:rsidRDefault="00673E74" w:rsidP="007A229F">
      <w:pPr>
        <w:snapToGrid w:val="0"/>
        <w:ind w:firstLine="709"/>
        <w:jc w:val="both"/>
        <w:rPr>
          <w:sz w:val="20"/>
          <w:szCs w:val="20"/>
        </w:rPr>
      </w:pPr>
      <w:r w:rsidRPr="007A229F">
        <w:rPr>
          <w:sz w:val="20"/>
          <w:szCs w:val="20"/>
        </w:rPr>
        <w:t>Ана</w:t>
      </w:r>
      <w:r w:rsidR="00917066" w:rsidRPr="007A229F">
        <w:rPr>
          <w:sz w:val="20"/>
          <w:szCs w:val="20"/>
        </w:rPr>
        <w:t>лиз результатов программы</w:t>
      </w:r>
      <w:r w:rsidRPr="007A229F">
        <w:rPr>
          <w:sz w:val="20"/>
          <w:szCs w:val="20"/>
        </w:rPr>
        <w:t xml:space="preserve">, а также предыдущих программ показывает, что, несмотря на предпринятые усилия в деле сохранения и развития языков в </w:t>
      </w:r>
      <w:proofErr w:type="spellStart"/>
      <w:r w:rsidR="00A95AAD" w:rsidRPr="007A229F">
        <w:rPr>
          <w:sz w:val="20"/>
          <w:szCs w:val="20"/>
        </w:rPr>
        <w:t>Тетюшском</w:t>
      </w:r>
      <w:proofErr w:type="spellEnd"/>
      <w:r w:rsidRPr="007A229F">
        <w:rPr>
          <w:sz w:val="20"/>
          <w:szCs w:val="20"/>
        </w:rPr>
        <w:t xml:space="preserve"> муниципальном районе, не все поставленные цели были достигнуты по причине наличия целого ряда сдерживающих факторов, среди которых:</w:t>
      </w:r>
    </w:p>
    <w:p w:rsidR="00673E74" w:rsidRPr="007A229F" w:rsidRDefault="00673E74" w:rsidP="007A229F">
      <w:pPr>
        <w:snapToGrid w:val="0"/>
        <w:jc w:val="both"/>
        <w:rPr>
          <w:sz w:val="20"/>
          <w:szCs w:val="20"/>
        </w:rPr>
      </w:pPr>
      <w:r w:rsidRPr="007A229F">
        <w:rPr>
          <w:sz w:val="20"/>
          <w:szCs w:val="20"/>
        </w:rPr>
        <w:t>а) недостаточ</w:t>
      </w:r>
      <w:r w:rsidR="00A01104" w:rsidRPr="007A229F">
        <w:rPr>
          <w:sz w:val="20"/>
          <w:szCs w:val="20"/>
        </w:rPr>
        <w:t xml:space="preserve">ное финансирование предыдущей </w:t>
      </w:r>
      <w:proofErr w:type="gramStart"/>
      <w:r w:rsidR="00A01104" w:rsidRPr="007A229F">
        <w:rPr>
          <w:sz w:val="20"/>
          <w:szCs w:val="20"/>
        </w:rPr>
        <w:t xml:space="preserve">Программы </w:t>
      </w:r>
      <w:r w:rsidRPr="007A229F">
        <w:rPr>
          <w:sz w:val="20"/>
          <w:szCs w:val="20"/>
        </w:rPr>
        <w:t>;</w:t>
      </w:r>
      <w:proofErr w:type="gramEnd"/>
    </w:p>
    <w:p w:rsidR="00673E74" w:rsidRPr="007A229F" w:rsidRDefault="00673E74" w:rsidP="007A229F">
      <w:pPr>
        <w:snapToGrid w:val="0"/>
        <w:jc w:val="both"/>
        <w:rPr>
          <w:sz w:val="20"/>
          <w:szCs w:val="20"/>
        </w:rPr>
      </w:pPr>
      <w:r w:rsidRPr="007A229F">
        <w:rPr>
          <w:sz w:val="20"/>
          <w:szCs w:val="20"/>
        </w:rPr>
        <w:lastRenderedPageBreak/>
        <w:t xml:space="preserve">б) слабая мотивация к овладению татарским языком, национальными языками народов, проживающих в </w:t>
      </w:r>
      <w:r w:rsidR="00A76882" w:rsidRPr="007A229F">
        <w:rPr>
          <w:sz w:val="20"/>
          <w:szCs w:val="20"/>
        </w:rPr>
        <w:t>районе</w:t>
      </w:r>
      <w:r w:rsidRPr="007A229F">
        <w:rPr>
          <w:sz w:val="20"/>
          <w:szCs w:val="20"/>
        </w:rPr>
        <w:t>, недостаточность мер по сохранению и развитию русской языковой и речевой культуры;</w:t>
      </w:r>
    </w:p>
    <w:p w:rsidR="00673E74" w:rsidRPr="007A229F" w:rsidRDefault="00673E74" w:rsidP="007A229F">
      <w:pPr>
        <w:snapToGrid w:val="0"/>
        <w:jc w:val="both"/>
        <w:rPr>
          <w:sz w:val="20"/>
          <w:szCs w:val="20"/>
        </w:rPr>
      </w:pPr>
      <w:r w:rsidRPr="007A229F">
        <w:rPr>
          <w:sz w:val="20"/>
          <w:szCs w:val="20"/>
        </w:rPr>
        <w:t>в) незавершенность целостной системы непрерывного образов</w:t>
      </w:r>
      <w:r w:rsidR="00A76882" w:rsidRPr="007A229F">
        <w:rPr>
          <w:sz w:val="20"/>
          <w:szCs w:val="20"/>
        </w:rPr>
        <w:t>ания на родном языке по схеме «</w:t>
      </w:r>
      <w:r w:rsidRPr="007A229F">
        <w:rPr>
          <w:sz w:val="20"/>
          <w:szCs w:val="20"/>
        </w:rPr>
        <w:t>дошкольное, начальное</w:t>
      </w:r>
      <w:r w:rsidR="00826AEE" w:rsidRPr="007A229F">
        <w:rPr>
          <w:sz w:val="20"/>
          <w:szCs w:val="20"/>
        </w:rPr>
        <w:t xml:space="preserve"> общее</w:t>
      </w:r>
      <w:r w:rsidRPr="007A229F">
        <w:rPr>
          <w:sz w:val="20"/>
          <w:szCs w:val="20"/>
        </w:rPr>
        <w:t xml:space="preserve">, </w:t>
      </w:r>
      <w:r w:rsidR="00A76882" w:rsidRPr="007A229F">
        <w:rPr>
          <w:sz w:val="20"/>
          <w:szCs w:val="20"/>
        </w:rPr>
        <w:t>основное</w:t>
      </w:r>
      <w:r w:rsidR="00826AEE" w:rsidRPr="007A229F">
        <w:rPr>
          <w:sz w:val="20"/>
          <w:szCs w:val="20"/>
        </w:rPr>
        <w:t xml:space="preserve"> общее</w:t>
      </w:r>
      <w:r w:rsidR="00A76882" w:rsidRPr="007A229F">
        <w:rPr>
          <w:sz w:val="20"/>
          <w:szCs w:val="20"/>
        </w:rPr>
        <w:t xml:space="preserve">, </w:t>
      </w:r>
      <w:r w:rsidRPr="007A229F">
        <w:rPr>
          <w:sz w:val="20"/>
          <w:szCs w:val="20"/>
        </w:rPr>
        <w:t>среднее</w:t>
      </w:r>
      <w:r w:rsidR="00826AEE" w:rsidRPr="007A229F">
        <w:rPr>
          <w:sz w:val="20"/>
          <w:szCs w:val="20"/>
        </w:rPr>
        <w:t xml:space="preserve"> общее</w:t>
      </w:r>
      <w:r w:rsidRPr="007A229F">
        <w:rPr>
          <w:sz w:val="20"/>
          <w:szCs w:val="20"/>
        </w:rPr>
        <w:t xml:space="preserve"> и </w:t>
      </w:r>
      <w:r w:rsidR="00826AEE" w:rsidRPr="007A229F">
        <w:rPr>
          <w:sz w:val="20"/>
          <w:szCs w:val="20"/>
        </w:rPr>
        <w:t>средне-</w:t>
      </w:r>
      <w:r w:rsidRPr="007A229F">
        <w:rPr>
          <w:sz w:val="20"/>
          <w:szCs w:val="20"/>
        </w:rPr>
        <w:t>профессиональное образование»;</w:t>
      </w:r>
    </w:p>
    <w:p w:rsidR="00673E74" w:rsidRPr="007A229F" w:rsidRDefault="00673E74" w:rsidP="007A229F">
      <w:pPr>
        <w:snapToGrid w:val="0"/>
        <w:jc w:val="both"/>
        <w:rPr>
          <w:sz w:val="20"/>
          <w:szCs w:val="20"/>
        </w:rPr>
      </w:pPr>
      <w:r w:rsidRPr="007A229F">
        <w:rPr>
          <w:sz w:val="20"/>
          <w:szCs w:val="20"/>
        </w:rPr>
        <w:t>г) недостаточная комплектность и системность в поддержке функционирования татарского языка в информационно-коммуникативном пространстве на основе соответствующих норм, стандартов и технологий;</w:t>
      </w:r>
    </w:p>
    <w:p w:rsidR="00673E74" w:rsidRPr="007A229F" w:rsidRDefault="00673E74" w:rsidP="007A229F">
      <w:pPr>
        <w:snapToGrid w:val="0"/>
        <w:jc w:val="both"/>
        <w:rPr>
          <w:sz w:val="20"/>
          <w:szCs w:val="20"/>
        </w:rPr>
      </w:pPr>
      <w:r w:rsidRPr="007A229F">
        <w:rPr>
          <w:sz w:val="20"/>
          <w:szCs w:val="20"/>
        </w:rPr>
        <w:t>Настоящая Программа разработана на основе анализа опыта реализации предыдущих программ с использованием новых ключевых принципов, призванных обеспечить целостность охвата всех сфер и аспектов проблемы, эффективность принимаемых мер и результативность воздействия Программы на все основные факторы, от которых зависит жизнеспособность языков.</w:t>
      </w:r>
    </w:p>
    <w:p w:rsidR="00551EF6" w:rsidRPr="007A229F" w:rsidRDefault="00551EF6" w:rsidP="007A229F">
      <w:pPr>
        <w:ind w:firstLine="540"/>
        <w:jc w:val="center"/>
        <w:rPr>
          <w:sz w:val="20"/>
          <w:szCs w:val="20"/>
        </w:rPr>
      </w:pPr>
    </w:p>
    <w:p w:rsidR="00673E74" w:rsidRPr="007A229F" w:rsidRDefault="00673E74" w:rsidP="007A229F">
      <w:pPr>
        <w:ind w:firstLine="540"/>
        <w:jc w:val="center"/>
        <w:rPr>
          <w:sz w:val="20"/>
          <w:szCs w:val="20"/>
        </w:rPr>
      </w:pPr>
      <w:r w:rsidRPr="007A229F">
        <w:rPr>
          <w:sz w:val="20"/>
          <w:szCs w:val="20"/>
          <w:lang w:val="en-US"/>
        </w:rPr>
        <w:t>II</w:t>
      </w:r>
      <w:r w:rsidRPr="007A229F">
        <w:rPr>
          <w:sz w:val="20"/>
          <w:szCs w:val="20"/>
        </w:rPr>
        <w:t>. Основные цели и задачи Программы.</w:t>
      </w:r>
    </w:p>
    <w:p w:rsidR="00673E74" w:rsidRPr="007A229F" w:rsidRDefault="00673E74" w:rsidP="007A229F">
      <w:pPr>
        <w:ind w:firstLine="540"/>
        <w:jc w:val="center"/>
        <w:rPr>
          <w:sz w:val="20"/>
          <w:szCs w:val="20"/>
        </w:rPr>
      </w:pPr>
    </w:p>
    <w:p w:rsidR="00673E74" w:rsidRPr="007A229F" w:rsidRDefault="00673E74" w:rsidP="007A229F">
      <w:pPr>
        <w:ind w:firstLine="540"/>
        <w:jc w:val="both"/>
        <w:rPr>
          <w:sz w:val="20"/>
          <w:szCs w:val="20"/>
        </w:rPr>
      </w:pPr>
      <w:r w:rsidRPr="007A229F">
        <w:rPr>
          <w:sz w:val="20"/>
          <w:szCs w:val="20"/>
        </w:rPr>
        <w:t>Будучи национальным достоянием республики, государственные языки Республики Татарстан охраняются и поддерживаются государством. Языковая политика как одна из составных частей государственной политики представляет собой цель:</w:t>
      </w:r>
    </w:p>
    <w:p w:rsidR="00673E74" w:rsidRPr="007A229F" w:rsidRDefault="00673E74" w:rsidP="007A229F">
      <w:pPr>
        <w:jc w:val="both"/>
        <w:rPr>
          <w:sz w:val="20"/>
          <w:szCs w:val="20"/>
        </w:rPr>
      </w:pPr>
      <w:r w:rsidRPr="007A229F">
        <w:rPr>
          <w:sz w:val="20"/>
          <w:szCs w:val="20"/>
        </w:rPr>
        <w:t xml:space="preserve">- обеспечение равноправного функционирования татарского, русского и других языков Республики Татарстан </w:t>
      </w:r>
      <w:r w:rsidR="00A76882" w:rsidRPr="007A229F">
        <w:rPr>
          <w:sz w:val="20"/>
          <w:szCs w:val="20"/>
        </w:rPr>
        <w:t xml:space="preserve">в </w:t>
      </w:r>
      <w:proofErr w:type="spellStart"/>
      <w:r w:rsidR="00A76882" w:rsidRPr="007A229F">
        <w:rPr>
          <w:sz w:val="20"/>
          <w:szCs w:val="20"/>
        </w:rPr>
        <w:t>Тетюшском</w:t>
      </w:r>
      <w:proofErr w:type="spellEnd"/>
      <w:r w:rsidRPr="007A229F">
        <w:rPr>
          <w:sz w:val="20"/>
          <w:szCs w:val="20"/>
        </w:rPr>
        <w:t xml:space="preserve"> муниципальном районе. </w:t>
      </w:r>
    </w:p>
    <w:p w:rsidR="00673E74" w:rsidRPr="007A229F" w:rsidRDefault="00673E74" w:rsidP="007A229F">
      <w:pPr>
        <w:jc w:val="both"/>
        <w:rPr>
          <w:sz w:val="20"/>
          <w:szCs w:val="20"/>
        </w:rPr>
      </w:pPr>
      <w:r w:rsidRPr="007A229F">
        <w:rPr>
          <w:sz w:val="20"/>
          <w:szCs w:val="20"/>
        </w:rPr>
        <w:t xml:space="preserve"> Основными задачами программы являются:</w:t>
      </w:r>
    </w:p>
    <w:p w:rsidR="00673E74" w:rsidRPr="007A229F" w:rsidRDefault="00673E74" w:rsidP="007A229F">
      <w:pPr>
        <w:jc w:val="both"/>
        <w:rPr>
          <w:sz w:val="20"/>
          <w:szCs w:val="20"/>
        </w:rPr>
      </w:pPr>
      <w:r w:rsidRPr="007A229F">
        <w:rPr>
          <w:sz w:val="20"/>
          <w:szCs w:val="20"/>
        </w:rPr>
        <w:t>1.Совершенствование нормативно-правового обеспечения языковой политики в Республике Татарстан;</w:t>
      </w:r>
    </w:p>
    <w:p w:rsidR="00673E74" w:rsidRPr="007A229F" w:rsidRDefault="00673E74" w:rsidP="007A229F">
      <w:pPr>
        <w:jc w:val="both"/>
        <w:rPr>
          <w:sz w:val="20"/>
          <w:szCs w:val="20"/>
        </w:rPr>
      </w:pPr>
      <w:r w:rsidRPr="007A229F">
        <w:rPr>
          <w:sz w:val="20"/>
          <w:szCs w:val="20"/>
        </w:rPr>
        <w:t>2.Поддержка паритетного функционирования татарского и русского языков как государственных языков Республики Татарстан;</w:t>
      </w:r>
    </w:p>
    <w:p w:rsidR="00673E74" w:rsidRPr="007A229F" w:rsidRDefault="00673E74" w:rsidP="007A229F">
      <w:pPr>
        <w:jc w:val="both"/>
        <w:rPr>
          <w:sz w:val="20"/>
          <w:szCs w:val="20"/>
        </w:rPr>
      </w:pPr>
      <w:r w:rsidRPr="007A229F">
        <w:rPr>
          <w:sz w:val="20"/>
          <w:szCs w:val="20"/>
        </w:rPr>
        <w:t xml:space="preserve">3.Развитие целостной системы изучения татарского и русского языков и обучения на татарском и русском языках в </w:t>
      </w:r>
      <w:proofErr w:type="spellStart"/>
      <w:r w:rsidR="00A95AAD" w:rsidRPr="007A229F">
        <w:rPr>
          <w:sz w:val="20"/>
          <w:szCs w:val="20"/>
        </w:rPr>
        <w:t>Тетюшском</w:t>
      </w:r>
      <w:proofErr w:type="spellEnd"/>
      <w:r w:rsidRPr="007A229F">
        <w:rPr>
          <w:sz w:val="20"/>
          <w:szCs w:val="20"/>
        </w:rPr>
        <w:t xml:space="preserve"> муниципальном районе; поддержка изучения татарского языка и обучения на татарском языке за пределами Республики Татарстан;</w:t>
      </w:r>
    </w:p>
    <w:p w:rsidR="00673E74" w:rsidRPr="007A229F" w:rsidRDefault="00673E74" w:rsidP="007A229F">
      <w:pPr>
        <w:jc w:val="both"/>
        <w:rPr>
          <w:sz w:val="20"/>
          <w:szCs w:val="20"/>
        </w:rPr>
      </w:pPr>
      <w:r w:rsidRPr="007A229F">
        <w:rPr>
          <w:sz w:val="20"/>
          <w:szCs w:val="20"/>
        </w:rPr>
        <w:t>4.Научное и научно-методическое сопровождение процессов сохранения и развития татарского и русского языков в Республике Татарстан;</w:t>
      </w:r>
    </w:p>
    <w:p w:rsidR="00673E74" w:rsidRPr="007A229F" w:rsidRDefault="00673E74" w:rsidP="007A229F">
      <w:pPr>
        <w:jc w:val="both"/>
        <w:rPr>
          <w:sz w:val="20"/>
          <w:szCs w:val="20"/>
        </w:rPr>
      </w:pPr>
      <w:r w:rsidRPr="007A229F">
        <w:rPr>
          <w:sz w:val="20"/>
          <w:szCs w:val="20"/>
        </w:rPr>
        <w:t xml:space="preserve">5.Сохранение и развитие языков представителей народов, проживающих в </w:t>
      </w:r>
      <w:proofErr w:type="spellStart"/>
      <w:r w:rsidR="00A95AAD" w:rsidRPr="007A229F">
        <w:rPr>
          <w:sz w:val="20"/>
          <w:szCs w:val="20"/>
        </w:rPr>
        <w:t>Тетюшском</w:t>
      </w:r>
      <w:proofErr w:type="spellEnd"/>
      <w:r w:rsidRPr="007A229F">
        <w:rPr>
          <w:sz w:val="20"/>
          <w:szCs w:val="20"/>
        </w:rPr>
        <w:t xml:space="preserve"> муниципальном районе;</w:t>
      </w:r>
    </w:p>
    <w:p w:rsidR="00673E74" w:rsidRPr="007A229F" w:rsidRDefault="00673E74" w:rsidP="007A229F">
      <w:pPr>
        <w:jc w:val="both"/>
        <w:rPr>
          <w:sz w:val="20"/>
          <w:szCs w:val="20"/>
        </w:rPr>
      </w:pPr>
      <w:r w:rsidRPr="007A229F">
        <w:rPr>
          <w:sz w:val="20"/>
          <w:szCs w:val="20"/>
        </w:rPr>
        <w:t xml:space="preserve">6. Повышение социального статуса и популяризации государственных и других языков в </w:t>
      </w:r>
      <w:proofErr w:type="spellStart"/>
      <w:r w:rsidR="00A95AAD" w:rsidRPr="007A229F">
        <w:rPr>
          <w:sz w:val="20"/>
          <w:szCs w:val="20"/>
        </w:rPr>
        <w:t>Тетюшском</w:t>
      </w:r>
      <w:proofErr w:type="spellEnd"/>
      <w:r w:rsidRPr="007A229F">
        <w:rPr>
          <w:sz w:val="20"/>
          <w:szCs w:val="20"/>
        </w:rPr>
        <w:t xml:space="preserve"> муниципальном районе;</w:t>
      </w:r>
    </w:p>
    <w:p w:rsidR="00673E74" w:rsidRPr="007A229F" w:rsidRDefault="00673E74" w:rsidP="007A229F">
      <w:pPr>
        <w:pStyle w:val="1"/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 xml:space="preserve">7. Мониторинг этноязыковой ситуации в </w:t>
      </w:r>
      <w:proofErr w:type="spellStart"/>
      <w:r w:rsidR="00A95AAD" w:rsidRPr="007A229F">
        <w:rPr>
          <w:rFonts w:ascii="Times New Roman" w:hAnsi="Times New Roman" w:cs="Times New Roman"/>
          <w:sz w:val="20"/>
          <w:szCs w:val="20"/>
        </w:rPr>
        <w:t>Тетюшском</w:t>
      </w:r>
      <w:proofErr w:type="spellEnd"/>
      <w:r w:rsidRPr="007A229F">
        <w:rPr>
          <w:rFonts w:ascii="Times New Roman" w:hAnsi="Times New Roman" w:cs="Times New Roman"/>
          <w:sz w:val="20"/>
          <w:szCs w:val="20"/>
        </w:rPr>
        <w:t xml:space="preserve"> муниципальном районе Республики Татарстан.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bCs/>
          <w:sz w:val="20"/>
          <w:szCs w:val="20"/>
        </w:rPr>
        <w:t>Цель и задачи</w:t>
      </w:r>
      <w:r w:rsidRPr="007A229F">
        <w:rPr>
          <w:rFonts w:ascii="Times New Roman" w:hAnsi="Times New Roman" w:cs="Times New Roman"/>
          <w:sz w:val="20"/>
          <w:szCs w:val="20"/>
        </w:rPr>
        <w:t xml:space="preserve"> Программы соответствуют целям и задачам Стратегии государственной национальной политики Российской Федерации на период до 2025 года, утвержденной Указом Президента Российской Федерации от 19 декабря 2012 года № 1666, в части сохранения и развития культур и языков народов Российской Федерации, укрепления их духовной общности, обеспечения прав национальных меньшинств, сохранения этнокультурной самобытности представителей народов, проживающих в Республике Татарстан, сочетания общегосударственных интересов и интересов народов России, поддержки соотечественников, проживающих за рубежом, содействия развитию их связей с Россией и Республикой Татарстан, а также целям и задачам приоритетного национального проекта Российской Федерации «Образование» в части стимулирования инноваций в сфере образования, поддержки талантливой молодежи, поощрения лучших учителей и учащихся, внедрения современных образовательных технологий. </w:t>
      </w:r>
    </w:p>
    <w:p w:rsidR="006E5CA8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A229F">
        <w:rPr>
          <w:rFonts w:ascii="Times New Roman" w:hAnsi="Times New Roman" w:cs="Times New Roman"/>
          <w:bCs/>
          <w:sz w:val="20"/>
          <w:szCs w:val="20"/>
        </w:rPr>
        <w:t>Меры по сохранению и развитию русского языка как государственного в Республике Татарстан реализуются в соответствии с положениями Федерального закона от 1 июня 2005 года № 53-ФЗ «О государственн</w:t>
      </w:r>
      <w:r w:rsidR="006E5CA8" w:rsidRPr="007A229F">
        <w:rPr>
          <w:rFonts w:ascii="Times New Roman" w:hAnsi="Times New Roman" w:cs="Times New Roman"/>
          <w:bCs/>
          <w:sz w:val="20"/>
          <w:szCs w:val="20"/>
        </w:rPr>
        <w:t>ом языке Российской Федерации».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bCs/>
          <w:sz w:val="20"/>
          <w:szCs w:val="20"/>
        </w:rPr>
        <w:t xml:space="preserve">Мероприятия Программы </w:t>
      </w:r>
      <w:r w:rsidRPr="007A229F">
        <w:rPr>
          <w:rFonts w:ascii="Times New Roman" w:hAnsi="Times New Roman" w:cs="Times New Roman"/>
          <w:sz w:val="20"/>
          <w:szCs w:val="20"/>
        </w:rPr>
        <w:t xml:space="preserve">охватывают все основные аспекты сохранения и развития языков в </w:t>
      </w:r>
      <w:proofErr w:type="spellStart"/>
      <w:r w:rsidR="00A95AAD" w:rsidRPr="007A229F">
        <w:rPr>
          <w:rFonts w:ascii="Times New Roman" w:hAnsi="Times New Roman" w:cs="Times New Roman"/>
          <w:sz w:val="20"/>
          <w:szCs w:val="20"/>
        </w:rPr>
        <w:t>Тетюшском</w:t>
      </w:r>
      <w:proofErr w:type="spellEnd"/>
      <w:r w:rsidRPr="007A229F">
        <w:rPr>
          <w:rFonts w:ascii="Times New Roman" w:hAnsi="Times New Roman" w:cs="Times New Roman"/>
          <w:sz w:val="20"/>
          <w:szCs w:val="20"/>
        </w:rPr>
        <w:t xml:space="preserve"> муниципальном районе Республики Татарстан в соответствии с задачами Программы: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bCs/>
          <w:sz w:val="20"/>
          <w:szCs w:val="20"/>
        </w:rPr>
        <w:t xml:space="preserve">Задача 1. Совершенствование нормативного правового обеспечения языковой политики в </w:t>
      </w:r>
      <w:proofErr w:type="spellStart"/>
      <w:r w:rsidR="00A95AAD" w:rsidRPr="007A229F">
        <w:rPr>
          <w:rFonts w:ascii="Times New Roman" w:hAnsi="Times New Roman" w:cs="Times New Roman"/>
          <w:sz w:val="20"/>
          <w:szCs w:val="20"/>
        </w:rPr>
        <w:t>Тетюшском</w:t>
      </w:r>
      <w:proofErr w:type="spellEnd"/>
      <w:r w:rsidRPr="007A229F">
        <w:rPr>
          <w:rFonts w:ascii="Times New Roman" w:hAnsi="Times New Roman" w:cs="Times New Roman"/>
          <w:sz w:val="20"/>
          <w:szCs w:val="20"/>
        </w:rPr>
        <w:t xml:space="preserve"> муниципальном районе Республики Татарстан</w:t>
      </w:r>
      <w:r w:rsidRPr="007A229F">
        <w:rPr>
          <w:rFonts w:ascii="Times New Roman" w:hAnsi="Times New Roman" w:cs="Times New Roman"/>
          <w:bCs/>
          <w:sz w:val="20"/>
          <w:szCs w:val="20"/>
        </w:rPr>
        <w:t>.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 xml:space="preserve">Мероприятия, реализуемые в рамках решения данной задачи, направлены на разработку, систематизацию, перевод нормативных правовых актов, регулирующих правоотношения в сфере использования и развития государственных и иных языков </w:t>
      </w:r>
      <w:proofErr w:type="gramStart"/>
      <w:r w:rsidRPr="007A229F">
        <w:rPr>
          <w:rFonts w:ascii="Times New Roman" w:hAnsi="Times New Roman" w:cs="Times New Roman"/>
          <w:sz w:val="20"/>
          <w:szCs w:val="20"/>
        </w:rPr>
        <w:t xml:space="preserve">в  </w:t>
      </w:r>
      <w:proofErr w:type="spellStart"/>
      <w:r w:rsidR="00A95AAD" w:rsidRPr="007A229F">
        <w:rPr>
          <w:rFonts w:ascii="Times New Roman" w:hAnsi="Times New Roman" w:cs="Times New Roman"/>
          <w:sz w:val="20"/>
          <w:szCs w:val="20"/>
        </w:rPr>
        <w:t>Тетюшском</w:t>
      </w:r>
      <w:proofErr w:type="spellEnd"/>
      <w:proofErr w:type="gramEnd"/>
      <w:r w:rsidRPr="007A229F">
        <w:rPr>
          <w:rFonts w:ascii="Times New Roman" w:hAnsi="Times New Roman" w:cs="Times New Roman"/>
          <w:sz w:val="20"/>
          <w:szCs w:val="20"/>
        </w:rPr>
        <w:t xml:space="preserve"> муниципальном районе Республики Татарстан.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A229F">
        <w:rPr>
          <w:rFonts w:ascii="Times New Roman" w:hAnsi="Times New Roman" w:cs="Times New Roman"/>
          <w:bCs/>
          <w:sz w:val="20"/>
          <w:szCs w:val="20"/>
        </w:rPr>
        <w:t xml:space="preserve">Задача 2. Поддержка паритетного функционирования русского и татарского языков как государственных языков </w:t>
      </w:r>
      <w:proofErr w:type="spellStart"/>
      <w:r w:rsidR="00A95AAD" w:rsidRPr="007A229F">
        <w:rPr>
          <w:rFonts w:ascii="Times New Roman" w:hAnsi="Times New Roman" w:cs="Times New Roman"/>
          <w:sz w:val="20"/>
          <w:szCs w:val="20"/>
        </w:rPr>
        <w:t>Тетюшском</w:t>
      </w:r>
      <w:proofErr w:type="spellEnd"/>
      <w:r w:rsidRPr="007A229F">
        <w:rPr>
          <w:rFonts w:ascii="Times New Roman" w:hAnsi="Times New Roman" w:cs="Times New Roman"/>
          <w:sz w:val="20"/>
          <w:szCs w:val="20"/>
        </w:rPr>
        <w:t xml:space="preserve"> муниципальном районе Республики Татарстан</w:t>
      </w:r>
      <w:r w:rsidRPr="007A229F">
        <w:rPr>
          <w:rFonts w:ascii="Times New Roman" w:hAnsi="Times New Roman" w:cs="Times New Roman"/>
          <w:bCs/>
          <w:sz w:val="20"/>
          <w:szCs w:val="20"/>
        </w:rPr>
        <w:t>.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>Мероприятия, реализуемые в рамках решения данной задачи, направлены на: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>организацию «скорой лингвистической помощи» в области русского и татарского языков;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>развитие инфраструктуры по реализации Закона Республики Татарстан «О государственных языках Республики Татарстан и других языках в Республике Татарстан»;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>организацию языковой сертификации по татарскому и русскому языкам;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>татарскую локализацию современных операционных систем, пакетов прикладных программ, электронных устройств и технологий с языковой поддержкой;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>языковую поддержку в области русского языка трудовых мигрантов, пребывающих в Республике Татарстан;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 xml:space="preserve">создание единого каталога названий географических объектов в </w:t>
      </w:r>
      <w:proofErr w:type="spellStart"/>
      <w:r w:rsidR="00A95AAD" w:rsidRPr="007A229F">
        <w:rPr>
          <w:rFonts w:ascii="Times New Roman" w:hAnsi="Times New Roman" w:cs="Times New Roman"/>
          <w:sz w:val="20"/>
          <w:szCs w:val="20"/>
        </w:rPr>
        <w:t>Тетюшском</w:t>
      </w:r>
      <w:proofErr w:type="spellEnd"/>
      <w:r w:rsidRPr="007A229F">
        <w:rPr>
          <w:rFonts w:ascii="Times New Roman" w:hAnsi="Times New Roman" w:cs="Times New Roman"/>
          <w:sz w:val="20"/>
          <w:szCs w:val="20"/>
        </w:rPr>
        <w:t xml:space="preserve"> муниципальном районе Республики Татарстан на татарском и русском языках;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>учебно-методическое обеспечение функционирования русского и татарского языков как государственных в системе социальной коммуникации;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lastRenderedPageBreak/>
        <w:t xml:space="preserve">создание условий для функционирования татарского и русского языков как государственных языков </w:t>
      </w:r>
      <w:r w:rsidR="00A95AAD" w:rsidRPr="007A229F">
        <w:rPr>
          <w:rFonts w:ascii="Times New Roman" w:hAnsi="Times New Roman" w:cs="Times New Roman"/>
          <w:sz w:val="20"/>
          <w:szCs w:val="20"/>
        </w:rPr>
        <w:t>Тетюшского</w:t>
      </w:r>
      <w:r w:rsidRPr="007A229F">
        <w:rPr>
          <w:rFonts w:ascii="Times New Roman" w:hAnsi="Times New Roman" w:cs="Times New Roman"/>
          <w:sz w:val="20"/>
          <w:szCs w:val="20"/>
        </w:rPr>
        <w:t xml:space="preserve"> муниципального района Республики Татарстан.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A229F">
        <w:rPr>
          <w:rFonts w:ascii="Times New Roman" w:hAnsi="Times New Roman" w:cs="Times New Roman"/>
          <w:bCs/>
          <w:sz w:val="20"/>
          <w:szCs w:val="20"/>
        </w:rPr>
        <w:t xml:space="preserve">Задача 3. Развитие целостной системы изучения татарского и русского языков и обучения на татарском и русском языках в </w:t>
      </w:r>
      <w:proofErr w:type="spellStart"/>
      <w:r w:rsidR="00A95AAD" w:rsidRPr="007A229F">
        <w:rPr>
          <w:rFonts w:ascii="Times New Roman" w:hAnsi="Times New Roman" w:cs="Times New Roman"/>
          <w:sz w:val="20"/>
          <w:szCs w:val="20"/>
        </w:rPr>
        <w:t>Тетюшском</w:t>
      </w:r>
      <w:proofErr w:type="spellEnd"/>
      <w:r w:rsidRPr="007A229F">
        <w:rPr>
          <w:rFonts w:ascii="Times New Roman" w:hAnsi="Times New Roman" w:cs="Times New Roman"/>
          <w:sz w:val="20"/>
          <w:szCs w:val="20"/>
        </w:rPr>
        <w:t xml:space="preserve"> муниципальном районе Республики Татарстан</w:t>
      </w:r>
      <w:r w:rsidRPr="007A229F">
        <w:rPr>
          <w:rFonts w:ascii="Times New Roman" w:hAnsi="Times New Roman" w:cs="Times New Roman"/>
          <w:bCs/>
          <w:sz w:val="20"/>
          <w:szCs w:val="20"/>
        </w:rPr>
        <w:t>; поддержка изучения татарского языка и обучения на татарском языке за пределами Республики Татарстан.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>Мероприятия, реализуемые в рамках решения данной задачи, направлены на: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7A229F">
        <w:rPr>
          <w:rFonts w:ascii="Times New Roman" w:hAnsi="Times New Roman" w:cs="Times New Roman"/>
          <w:sz w:val="20"/>
          <w:szCs w:val="20"/>
        </w:rPr>
        <w:t>учебно-методическое обеспечение обучения татарскому и русскому языкам;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 xml:space="preserve">развитие обучения на татарском языке в системе </w:t>
      </w:r>
      <w:r w:rsidR="00A76882" w:rsidRPr="007A229F">
        <w:rPr>
          <w:rFonts w:ascii="Times New Roman" w:hAnsi="Times New Roman" w:cs="Times New Roman"/>
          <w:sz w:val="20"/>
          <w:szCs w:val="20"/>
        </w:rPr>
        <w:t>средне-профессионального</w:t>
      </w:r>
      <w:r w:rsidRPr="007A229F">
        <w:rPr>
          <w:rFonts w:ascii="Times New Roman" w:hAnsi="Times New Roman" w:cs="Times New Roman"/>
          <w:sz w:val="20"/>
          <w:szCs w:val="20"/>
        </w:rPr>
        <w:t xml:space="preserve"> образования в условиях </w:t>
      </w:r>
      <w:proofErr w:type="spellStart"/>
      <w:r w:rsidRPr="007A229F">
        <w:rPr>
          <w:rFonts w:ascii="Times New Roman" w:hAnsi="Times New Roman" w:cs="Times New Roman"/>
          <w:sz w:val="20"/>
          <w:szCs w:val="20"/>
        </w:rPr>
        <w:t>полилингвизма</w:t>
      </w:r>
      <w:proofErr w:type="spellEnd"/>
      <w:r w:rsidRPr="007A229F">
        <w:rPr>
          <w:rFonts w:ascii="Times New Roman" w:hAnsi="Times New Roman" w:cs="Times New Roman"/>
          <w:sz w:val="20"/>
          <w:szCs w:val="20"/>
        </w:rPr>
        <w:t>;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>разработку анимационных и мультимедийных образовательных проектов;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>обеспечение развития татарского языка в системе поликультурного образования России;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>поддержку подготовки высококвалифицированных кадров в области татарского языка и литературы;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>поддержку подготовки высококвалифицированных кадров в области русского языка и литературы;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 xml:space="preserve">организацию сетевого </w:t>
      </w:r>
      <w:proofErr w:type="spellStart"/>
      <w:r w:rsidRPr="007A229F">
        <w:rPr>
          <w:rFonts w:ascii="Times New Roman" w:hAnsi="Times New Roman" w:cs="Times New Roman"/>
          <w:sz w:val="20"/>
          <w:szCs w:val="20"/>
        </w:rPr>
        <w:t>полилингвально</w:t>
      </w:r>
      <w:r w:rsidR="007A7461" w:rsidRPr="007A229F">
        <w:rPr>
          <w:rFonts w:ascii="Times New Roman" w:hAnsi="Times New Roman" w:cs="Times New Roman"/>
          <w:sz w:val="20"/>
          <w:szCs w:val="20"/>
        </w:rPr>
        <w:t>го</w:t>
      </w:r>
      <w:proofErr w:type="spellEnd"/>
      <w:r w:rsidR="007A7461" w:rsidRPr="007A229F">
        <w:rPr>
          <w:rFonts w:ascii="Times New Roman" w:hAnsi="Times New Roman" w:cs="Times New Roman"/>
          <w:sz w:val="20"/>
          <w:szCs w:val="20"/>
        </w:rPr>
        <w:t xml:space="preserve"> обучения учащихся общеобразо</w:t>
      </w:r>
      <w:r w:rsidRPr="007A229F">
        <w:rPr>
          <w:rFonts w:ascii="Times New Roman" w:hAnsi="Times New Roman" w:cs="Times New Roman"/>
          <w:sz w:val="20"/>
          <w:szCs w:val="20"/>
        </w:rPr>
        <w:t xml:space="preserve">вательных учреждений в </w:t>
      </w:r>
      <w:proofErr w:type="spellStart"/>
      <w:r w:rsidR="00A95AAD" w:rsidRPr="007A229F">
        <w:rPr>
          <w:rFonts w:ascii="Times New Roman" w:hAnsi="Times New Roman" w:cs="Times New Roman"/>
          <w:sz w:val="20"/>
          <w:szCs w:val="20"/>
        </w:rPr>
        <w:t>Тетюшском</w:t>
      </w:r>
      <w:proofErr w:type="spellEnd"/>
      <w:r w:rsidRPr="007A229F">
        <w:rPr>
          <w:rFonts w:ascii="Times New Roman" w:hAnsi="Times New Roman" w:cs="Times New Roman"/>
          <w:sz w:val="20"/>
          <w:szCs w:val="20"/>
        </w:rPr>
        <w:t xml:space="preserve"> муниципальном районе Республики Татарстан;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>создание благоприятной языковой и культурной образовательной среды.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A229F">
        <w:rPr>
          <w:rFonts w:ascii="Times New Roman" w:hAnsi="Times New Roman" w:cs="Times New Roman"/>
          <w:bCs/>
          <w:sz w:val="20"/>
          <w:szCs w:val="20"/>
        </w:rPr>
        <w:t xml:space="preserve">Задача 4. </w:t>
      </w:r>
      <w:r w:rsidR="00CC59CB" w:rsidRPr="007A229F">
        <w:rPr>
          <w:rFonts w:ascii="Times New Roman" w:hAnsi="Times New Roman" w:cs="Times New Roman"/>
          <w:bCs/>
          <w:sz w:val="20"/>
          <w:szCs w:val="20"/>
        </w:rPr>
        <w:t>Н</w:t>
      </w:r>
      <w:r w:rsidRPr="007A229F">
        <w:rPr>
          <w:rFonts w:ascii="Times New Roman" w:hAnsi="Times New Roman" w:cs="Times New Roman"/>
          <w:bCs/>
          <w:sz w:val="20"/>
          <w:szCs w:val="20"/>
        </w:rPr>
        <w:t>аучно-методическое сопровождение процессов сохранения и развития татарского и русского языков в Республике Татарстан: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>обеспечение функционирования татарского языка в инфокоммуникационных технологиях.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A229F">
        <w:rPr>
          <w:rFonts w:ascii="Times New Roman" w:hAnsi="Times New Roman" w:cs="Times New Roman"/>
          <w:bCs/>
          <w:sz w:val="20"/>
          <w:szCs w:val="20"/>
        </w:rPr>
        <w:t>Задача 5. Сохранение и развитие языков народов, проживающих в Республике Татарстан.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>Мероприятия, реализуемые в рамках решения данной задачи, направлены на: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 xml:space="preserve">формирование этноязыковой толерантности в обществе, средствах массовой информации и интернет-пространстве в </w:t>
      </w:r>
      <w:proofErr w:type="spellStart"/>
      <w:r w:rsidR="00A95AAD" w:rsidRPr="007A229F">
        <w:rPr>
          <w:rFonts w:ascii="Times New Roman" w:hAnsi="Times New Roman" w:cs="Times New Roman"/>
          <w:sz w:val="20"/>
          <w:szCs w:val="20"/>
        </w:rPr>
        <w:t>Тетюшском</w:t>
      </w:r>
      <w:proofErr w:type="spellEnd"/>
      <w:r w:rsidRPr="007A229F">
        <w:rPr>
          <w:rFonts w:ascii="Times New Roman" w:hAnsi="Times New Roman" w:cs="Times New Roman"/>
          <w:sz w:val="20"/>
          <w:szCs w:val="20"/>
        </w:rPr>
        <w:t xml:space="preserve"> муниципальном районе Республики Татарстан;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 xml:space="preserve">участие в </w:t>
      </w:r>
      <w:proofErr w:type="gramStart"/>
      <w:r w:rsidRPr="007A229F">
        <w:rPr>
          <w:rFonts w:ascii="Times New Roman" w:hAnsi="Times New Roman" w:cs="Times New Roman"/>
          <w:sz w:val="20"/>
          <w:szCs w:val="20"/>
        </w:rPr>
        <w:t>работе  информационно</w:t>
      </w:r>
      <w:proofErr w:type="gramEnd"/>
      <w:r w:rsidRPr="007A229F">
        <w:rPr>
          <w:rFonts w:ascii="Times New Roman" w:hAnsi="Times New Roman" w:cs="Times New Roman"/>
          <w:sz w:val="20"/>
          <w:szCs w:val="20"/>
        </w:rPr>
        <w:t>-ресурсного портала, содержащего материалы на языках народов, проживающих в Республике Татарстан;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 xml:space="preserve">обучение мигрантов государственным языкам Республики Татарстан как </w:t>
      </w:r>
      <w:proofErr w:type="spellStart"/>
      <w:r w:rsidRPr="007A229F">
        <w:rPr>
          <w:rFonts w:ascii="Times New Roman" w:hAnsi="Times New Roman" w:cs="Times New Roman"/>
          <w:sz w:val="20"/>
          <w:szCs w:val="20"/>
        </w:rPr>
        <w:t>лингвокультурологический</w:t>
      </w:r>
      <w:proofErr w:type="spellEnd"/>
      <w:r w:rsidRPr="007A229F">
        <w:rPr>
          <w:rFonts w:ascii="Times New Roman" w:hAnsi="Times New Roman" w:cs="Times New Roman"/>
          <w:sz w:val="20"/>
          <w:szCs w:val="20"/>
        </w:rPr>
        <w:t xml:space="preserve"> ресурс для адаптации мигрантов в Республике Татарстан;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>создание поликультурной образовательной и воспитательной среды.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A229F">
        <w:rPr>
          <w:rFonts w:ascii="Times New Roman" w:hAnsi="Times New Roman" w:cs="Times New Roman"/>
          <w:bCs/>
          <w:sz w:val="20"/>
          <w:szCs w:val="20"/>
        </w:rPr>
        <w:t>Задача 6. Повышение социального статуса и популяризация государственных и других языков в Республике Татарстан.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>Мероприятия, реализуемые в рамках решения данной задачи, направлены на: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A229F">
        <w:rPr>
          <w:rFonts w:ascii="Times New Roman" w:hAnsi="Times New Roman" w:cs="Times New Roman"/>
          <w:sz w:val="20"/>
          <w:szCs w:val="20"/>
        </w:rPr>
        <w:t>грантовую</w:t>
      </w:r>
      <w:proofErr w:type="spellEnd"/>
      <w:r w:rsidRPr="007A229F">
        <w:rPr>
          <w:rFonts w:ascii="Times New Roman" w:hAnsi="Times New Roman" w:cs="Times New Roman"/>
          <w:sz w:val="20"/>
          <w:szCs w:val="20"/>
        </w:rPr>
        <w:t xml:space="preserve"> поддержку общественных и частных инициатив по сохранению, развитию и популяризации языков народов, проживающих </w:t>
      </w:r>
      <w:proofErr w:type="gramStart"/>
      <w:r w:rsidRPr="007A229F">
        <w:rPr>
          <w:rFonts w:ascii="Times New Roman" w:hAnsi="Times New Roman" w:cs="Times New Roman"/>
          <w:sz w:val="20"/>
          <w:szCs w:val="20"/>
        </w:rPr>
        <w:t>в  Республике</w:t>
      </w:r>
      <w:proofErr w:type="gramEnd"/>
      <w:r w:rsidRPr="007A229F">
        <w:rPr>
          <w:rFonts w:ascii="Times New Roman" w:hAnsi="Times New Roman" w:cs="Times New Roman"/>
          <w:sz w:val="20"/>
          <w:szCs w:val="20"/>
        </w:rPr>
        <w:t xml:space="preserve"> Татарстан;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>создание и развитие языковой и культурной среды в поликультурном обществе.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A229F">
        <w:rPr>
          <w:rFonts w:ascii="Times New Roman" w:hAnsi="Times New Roman" w:cs="Times New Roman"/>
          <w:bCs/>
          <w:sz w:val="20"/>
          <w:szCs w:val="20"/>
        </w:rPr>
        <w:t>Задача 7. Мониторинги анализ этноязыковой ситуации в</w:t>
      </w:r>
      <w:r w:rsidR="002E2A7B" w:rsidRPr="007A229F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A95AAD" w:rsidRPr="007A229F">
        <w:rPr>
          <w:rFonts w:ascii="Times New Roman" w:hAnsi="Times New Roman" w:cs="Times New Roman"/>
          <w:sz w:val="20"/>
          <w:szCs w:val="20"/>
        </w:rPr>
        <w:t>Тетюшском</w:t>
      </w:r>
      <w:proofErr w:type="spellEnd"/>
      <w:r w:rsidRPr="007A229F">
        <w:rPr>
          <w:rFonts w:ascii="Times New Roman" w:hAnsi="Times New Roman" w:cs="Times New Roman"/>
          <w:sz w:val="20"/>
          <w:szCs w:val="20"/>
        </w:rPr>
        <w:t xml:space="preserve"> муниципальном районе Республики </w:t>
      </w:r>
      <w:proofErr w:type="spellStart"/>
      <w:r w:rsidRPr="007A229F">
        <w:rPr>
          <w:rFonts w:ascii="Times New Roman" w:hAnsi="Times New Roman" w:cs="Times New Roman"/>
          <w:sz w:val="20"/>
          <w:szCs w:val="20"/>
        </w:rPr>
        <w:t>Татарстан</w:t>
      </w:r>
      <w:r w:rsidRPr="007A229F">
        <w:rPr>
          <w:rFonts w:ascii="Times New Roman" w:hAnsi="Times New Roman" w:cs="Times New Roman"/>
          <w:bCs/>
          <w:sz w:val="20"/>
          <w:szCs w:val="20"/>
        </w:rPr>
        <w:t>и</w:t>
      </w:r>
      <w:proofErr w:type="spellEnd"/>
      <w:r w:rsidRPr="007A229F">
        <w:rPr>
          <w:rFonts w:ascii="Times New Roman" w:hAnsi="Times New Roman" w:cs="Times New Roman"/>
          <w:bCs/>
          <w:sz w:val="20"/>
          <w:szCs w:val="20"/>
        </w:rPr>
        <w:t xml:space="preserve"> хода реализации Программы.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>Мероприятия, реализуемые в рамках решения данной задачи, направлены на: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 xml:space="preserve">социолингвистический мониторинг этноязыковой ситуации в </w:t>
      </w:r>
      <w:proofErr w:type="spellStart"/>
      <w:r w:rsidR="00A95AAD" w:rsidRPr="007A229F">
        <w:rPr>
          <w:rFonts w:ascii="Times New Roman" w:hAnsi="Times New Roman" w:cs="Times New Roman"/>
          <w:sz w:val="20"/>
          <w:szCs w:val="20"/>
        </w:rPr>
        <w:t>Тетюшском</w:t>
      </w:r>
      <w:proofErr w:type="spellEnd"/>
      <w:r w:rsidRPr="007A229F">
        <w:rPr>
          <w:rFonts w:ascii="Times New Roman" w:hAnsi="Times New Roman" w:cs="Times New Roman"/>
          <w:sz w:val="20"/>
          <w:szCs w:val="20"/>
        </w:rPr>
        <w:t xml:space="preserve"> муниципальном районе Республики Татарстан;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>мониторинг и анализ хода реализации Программы.</w:t>
      </w:r>
    </w:p>
    <w:p w:rsidR="00673E74" w:rsidRPr="007A229F" w:rsidRDefault="00673E74" w:rsidP="007A229F">
      <w:pPr>
        <w:pStyle w:val="1"/>
        <w:spacing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7A229F">
        <w:rPr>
          <w:rFonts w:ascii="Times New Roman" w:hAnsi="Times New Roman" w:cs="Times New Roman"/>
          <w:bCs/>
          <w:sz w:val="20"/>
          <w:szCs w:val="20"/>
        </w:rPr>
        <w:t xml:space="preserve">Риски объективные: 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>1. Изменение законодательства Российской Федерации. Для своевременной реакции на изменения в правовом поле в Программе предусмотрен механизм постоянного мониторинга законодательства Российской Федерации, хода выполнения и результативности Программы, а также механизмы оперативной корректировки Программы.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 xml:space="preserve">2. Изменение финансово-экономических условий. Модульность запланированных проектов позволит реализовывать их разными темпами и в разной конфигурации в зависимости </w:t>
      </w:r>
      <w:proofErr w:type="gramStart"/>
      <w:r w:rsidRPr="007A229F">
        <w:rPr>
          <w:rFonts w:ascii="Times New Roman" w:hAnsi="Times New Roman" w:cs="Times New Roman"/>
          <w:sz w:val="20"/>
          <w:szCs w:val="20"/>
        </w:rPr>
        <w:t>от  объемов</w:t>
      </w:r>
      <w:proofErr w:type="gramEnd"/>
      <w:r w:rsidRPr="007A229F">
        <w:rPr>
          <w:rFonts w:ascii="Times New Roman" w:hAnsi="Times New Roman" w:cs="Times New Roman"/>
          <w:sz w:val="20"/>
          <w:szCs w:val="20"/>
        </w:rPr>
        <w:t xml:space="preserve"> финансирования.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7A229F">
        <w:rPr>
          <w:rFonts w:ascii="Times New Roman" w:hAnsi="Times New Roman" w:cs="Times New Roman"/>
          <w:bCs/>
          <w:color w:val="auto"/>
          <w:sz w:val="20"/>
          <w:szCs w:val="20"/>
        </w:rPr>
        <w:t>Риски, поддающиеся коррекции: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color w:val="auto"/>
          <w:sz w:val="20"/>
          <w:szCs w:val="20"/>
        </w:rPr>
        <w:t>1. Риск слабой управляемости</w:t>
      </w:r>
      <w:r w:rsidRPr="007A229F">
        <w:rPr>
          <w:rFonts w:ascii="Times New Roman" w:hAnsi="Times New Roman" w:cs="Times New Roman"/>
          <w:sz w:val="20"/>
          <w:szCs w:val="20"/>
        </w:rPr>
        <w:t xml:space="preserve"> выполнением Программы, потери обратной связи. Для преодоления этого, помимо ежегодных отчетов, предусмотрен постоянный мониторинг результативности Программы. 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 xml:space="preserve">2. Риск </w:t>
      </w:r>
      <w:proofErr w:type="spellStart"/>
      <w:r w:rsidRPr="007A229F">
        <w:rPr>
          <w:rFonts w:ascii="Times New Roman" w:hAnsi="Times New Roman" w:cs="Times New Roman"/>
          <w:sz w:val="20"/>
          <w:szCs w:val="20"/>
        </w:rPr>
        <w:t>этносоциальной</w:t>
      </w:r>
      <w:proofErr w:type="spellEnd"/>
      <w:r w:rsidRPr="007A229F">
        <w:rPr>
          <w:rFonts w:ascii="Times New Roman" w:hAnsi="Times New Roman" w:cs="Times New Roman"/>
          <w:sz w:val="20"/>
          <w:szCs w:val="20"/>
        </w:rPr>
        <w:t xml:space="preserve"> нестабильности и нарушения этноязыковой толерантности. Баланс интересов различных этноязыковых групп жителей </w:t>
      </w:r>
      <w:r w:rsidR="00A95AAD" w:rsidRPr="007A229F">
        <w:rPr>
          <w:rFonts w:ascii="Times New Roman" w:hAnsi="Times New Roman" w:cs="Times New Roman"/>
          <w:sz w:val="20"/>
          <w:szCs w:val="20"/>
        </w:rPr>
        <w:t>Тетюшского</w:t>
      </w:r>
      <w:r w:rsidRPr="007A229F">
        <w:rPr>
          <w:rFonts w:ascii="Times New Roman" w:hAnsi="Times New Roman" w:cs="Times New Roman"/>
          <w:sz w:val="20"/>
          <w:szCs w:val="20"/>
        </w:rPr>
        <w:t xml:space="preserve"> муниципального района Республики Татарстан при формировании мероприятий Программы, а также предусмотренный Программой проект поликультурного образования позволит снизить риск </w:t>
      </w:r>
      <w:proofErr w:type="spellStart"/>
      <w:r w:rsidRPr="007A229F">
        <w:rPr>
          <w:rFonts w:ascii="Times New Roman" w:hAnsi="Times New Roman" w:cs="Times New Roman"/>
          <w:sz w:val="20"/>
          <w:szCs w:val="20"/>
        </w:rPr>
        <w:t>этносоциальной</w:t>
      </w:r>
      <w:proofErr w:type="spellEnd"/>
      <w:r w:rsidRPr="007A229F">
        <w:rPr>
          <w:rFonts w:ascii="Times New Roman" w:hAnsi="Times New Roman" w:cs="Times New Roman"/>
          <w:sz w:val="20"/>
          <w:szCs w:val="20"/>
        </w:rPr>
        <w:t xml:space="preserve"> и этноязыковой </w:t>
      </w:r>
      <w:proofErr w:type="spellStart"/>
      <w:r w:rsidRPr="007A229F">
        <w:rPr>
          <w:rFonts w:ascii="Times New Roman" w:hAnsi="Times New Roman" w:cs="Times New Roman"/>
          <w:sz w:val="20"/>
          <w:szCs w:val="20"/>
        </w:rPr>
        <w:t>интолерантности</w:t>
      </w:r>
      <w:proofErr w:type="spellEnd"/>
      <w:r w:rsidRPr="007A229F">
        <w:rPr>
          <w:rFonts w:ascii="Times New Roman" w:hAnsi="Times New Roman" w:cs="Times New Roman"/>
          <w:sz w:val="20"/>
          <w:szCs w:val="20"/>
        </w:rPr>
        <w:t>. В Программе также запланированы мероприятия по пропаганде толерантных этноязыковых отношений в обществе.</w:t>
      </w:r>
    </w:p>
    <w:p w:rsidR="0063083A" w:rsidRPr="007A229F" w:rsidRDefault="0063083A" w:rsidP="007A229F">
      <w:pPr>
        <w:pStyle w:val="1"/>
        <w:spacing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B110F3" w:rsidRPr="007A229F" w:rsidRDefault="00B110F3" w:rsidP="007A229F">
      <w:pPr>
        <w:pStyle w:val="1"/>
        <w:spacing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4B2615" w:rsidRPr="007A229F" w:rsidRDefault="004B2615" w:rsidP="007A229F">
      <w:pPr>
        <w:pStyle w:val="1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87781" w:rsidRPr="007A229F" w:rsidRDefault="00A87781" w:rsidP="007A229F">
      <w:pPr>
        <w:pStyle w:val="1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164C9" w:rsidRPr="007A229F" w:rsidRDefault="00D164C9" w:rsidP="007A229F">
      <w:pPr>
        <w:pStyle w:val="1"/>
        <w:spacing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>Срок реализации Программы</w:t>
      </w:r>
    </w:p>
    <w:p w:rsidR="00D164C9" w:rsidRPr="007A229F" w:rsidRDefault="00D164C9" w:rsidP="007A229F">
      <w:pPr>
        <w:pStyle w:val="1"/>
        <w:spacing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</w:p>
    <w:p w:rsidR="00D164C9" w:rsidRPr="007A229F" w:rsidRDefault="00D164C9" w:rsidP="007A229F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>Прог</w:t>
      </w:r>
      <w:r w:rsidR="00A95AAD" w:rsidRPr="007A229F">
        <w:rPr>
          <w:rFonts w:ascii="Times New Roman" w:hAnsi="Times New Roman" w:cs="Times New Roman"/>
          <w:sz w:val="20"/>
          <w:szCs w:val="20"/>
        </w:rPr>
        <w:t xml:space="preserve">рамма реализуется </w:t>
      </w:r>
      <w:proofErr w:type="gramStart"/>
      <w:r w:rsidR="00A95AAD" w:rsidRPr="007A229F">
        <w:rPr>
          <w:rFonts w:ascii="Times New Roman" w:hAnsi="Times New Roman" w:cs="Times New Roman"/>
          <w:sz w:val="20"/>
          <w:szCs w:val="20"/>
        </w:rPr>
        <w:t>в  2021</w:t>
      </w:r>
      <w:proofErr w:type="gramEnd"/>
      <w:r w:rsidR="002E2A7B" w:rsidRPr="007A229F">
        <w:rPr>
          <w:rFonts w:ascii="Times New Roman" w:hAnsi="Times New Roman" w:cs="Times New Roman"/>
          <w:sz w:val="20"/>
          <w:szCs w:val="20"/>
        </w:rPr>
        <w:t xml:space="preserve"> – 202</w:t>
      </w:r>
      <w:r w:rsidR="00A95AAD" w:rsidRPr="007A229F">
        <w:rPr>
          <w:rFonts w:ascii="Times New Roman" w:hAnsi="Times New Roman" w:cs="Times New Roman"/>
          <w:sz w:val="20"/>
          <w:szCs w:val="20"/>
        </w:rPr>
        <w:t>5</w:t>
      </w:r>
      <w:r w:rsidRPr="007A229F">
        <w:rPr>
          <w:rFonts w:ascii="Times New Roman" w:hAnsi="Times New Roman" w:cs="Times New Roman"/>
          <w:sz w:val="20"/>
          <w:szCs w:val="20"/>
        </w:rPr>
        <w:t xml:space="preserve"> годах. Этапы реализации Программы не выделяются.</w:t>
      </w:r>
    </w:p>
    <w:p w:rsidR="00D164C9" w:rsidRPr="007A229F" w:rsidRDefault="00D164C9" w:rsidP="007A229F">
      <w:pPr>
        <w:pStyle w:val="1"/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D164C9" w:rsidRPr="007A229F" w:rsidRDefault="00D164C9" w:rsidP="007A229F">
      <w:pPr>
        <w:pStyle w:val="1"/>
        <w:spacing w:line="240" w:lineRule="auto"/>
        <w:ind w:right="424"/>
        <w:jc w:val="center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>Индикаторы Программы</w:t>
      </w:r>
    </w:p>
    <w:p w:rsidR="00D164C9" w:rsidRPr="007A229F" w:rsidRDefault="00D164C9" w:rsidP="007A229F">
      <w:pPr>
        <w:pStyle w:val="1"/>
        <w:spacing w:line="240" w:lineRule="auto"/>
        <w:ind w:right="424"/>
        <w:jc w:val="center"/>
        <w:rPr>
          <w:rFonts w:ascii="Times New Roman" w:hAnsi="Times New Roman" w:cs="Times New Roman"/>
          <w:sz w:val="20"/>
          <w:szCs w:val="20"/>
        </w:rPr>
      </w:pPr>
    </w:p>
    <w:p w:rsidR="00D164C9" w:rsidRPr="007A229F" w:rsidRDefault="00D164C9" w:rsidP="007A229F">
      <w:pPr>
        <w:pStyle w:val="1"/>
        <w:spacing w:line="240" w:lineRule="auto"/>
        <w:ind w:right="424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lastRenderedPageBreak/>
        <w:t>Индикаторами Программы являются:</w:t>
      </w:r>
    </w:p>
    <w:p w:rsidR="00A71F9E" w:rsidRPr="007A229F" w:rsidRDefault="00A71F9E" w:rsidP="007A229F">
      <w:pPr>
        <w:pStyle w:val="1"/>
        <w:spacing w:line="240" w:lineRule="auto"/>
        <w:ind w:right="424"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2667"/>
        <w:gridCol w:w="1220"/>
        <w:gridCol w:w="1358"/>
        <w:gridCol w:w="1275"/>
        <w:gridCol w:w="1418"/>
        <w:gridCol w:w="1276"/>
      </w:tblGrid>
      <w:tr w:rsidR="00CC59CB" w:rsidRPr="007A229F" w:rsidTr="00CC59CB">
        <w:trPr>
          <w:trHeight w:val="241"/>
          <w:tblHeader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Индикаторы оценки конечных результатов, единицы измерения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Значения индикаторов</w:t>
            </w:r>
          </w:p>
        </w:tc>
      </w:tr>
      <w:tr w:rsidR="00CC59CB" w:rsidRPr="007A229F" w:rsidTr="00CC59CB">
        <w:trPr>
          <w:trHeight w:val="241"/>
          <w:tblHeader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9CB" w:rsidRPr="007A229F" w:rsidRDefault="00CC59CB" w:rsidP="007A229F">
            <w:pPr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2021 год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2025 год</w:t>
            </w:r>
          </w:p>
        </w:tc>
      </w:tr>
      <w:tr w:rsidR="00CC59CB" w:rsidRPr="007A229F" w:rsidTr="00CC59CB">
        <w:trPr>
          <w:trHeight w:val="241"/>
          <w:tblHeader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6</w:t>
            </w:r>
          </w:p>
        </w:tc>
      </w:tr>
      <w:tr w:rsidR="00CC59CB" w:rsidRPr="007A229F" w:rsidTr="00CC59CB">
        <w:trPr>
          <w:trHeight w:val="229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9CB" w:rsidRPr="007A229F" w:rsidRDefault="00CC59CB" w:rsidP="007A229F">
            <w:pPr>
              <w:jc w:val="both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Количество структурных подразделений органов государственной власти и органов местного самоуправления, к функциям которых отнесены вопросы реализации законодательства о языках Республики Татарстан и Программы, единиц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4</w:t>
            </w:r>
          </w:p>
        </w:tc>
      </w:tr>
      <w:tr w:rsidR="00CC59CB" w:rsidRPr="007A229F" w:rsidTr="00CC59CB">
        <w:trPr>
          <w:trHeight w:val="2108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9CB" w:rsidRPr="007A229F" w:rsidRDefault="00CC59CB" w:rsidP="007A229F">
            <w:pPr>
              <w:jc w:val="both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 xml:space="preserve">Соотношение </w:t>
            </w:r>
            <w:proofErr w:type="spellStart"/>
            <w:r w:rsidRPr="007A229F">
              <w:rPr>
                <w:color w:val="000000"/>
                <w:sz w:val="20"/>
                <w:szCs w:val="20"/>
              </w:rPr>
              <w:t>аудиовизу-альной</w:t>
            </w:r>
            <w:proofErr w:type="spellEnd"/>
            <w:r w:rsidRPr="007A229F">
              <w:rPr>
                <w:color w:val="000000"/>
                <w:sz w:val="20"/>
                <w:szCs w:val="20"/>
              </w:rPr>
              <w:t xml:space="preserve"> информации на государственных языках Республики Татарстан в сфере государственного и  муниципального управления, инфо-коммуникационной сфере и сфере услуг, процентов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50/50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50/50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50/50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50/50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50/50</w:t>
            </w:r>
          </w:p>
        </w:tc>
      </w:tr>
      <w:tr w:rsidR="00CC59CB" w:rsidRPr="007A229F" w:rsidTr="00244C09">
        <w:trPr>
          <w:trHeight w:val="1606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9CB" w:rsidRPr="007A229F" w:rsidRDefault="00CC59CB" w:rsidP="007A229F">
            <w:pPr>
              <w:jc w:val="both"/>
              <w:rPr>
                <w:color w:val="000000"/>
                <w:sz w:val="20"/>
                <w:szCs w:val="20"/>
                <w:highlight w:val="yellow"/>
              </w:rPr>
            </w:pPr>
            <w:r w:rsidRPr="007A229F">
              <w:rPr>
                <w:color w:val="000000"/>
                <w:sz w:val="20"/>
                <w:szCs w:val="20"/>
              </w:rPr>
              <w:t>Доля охвата обучением и воспитанием детей татарской национальности  на родном татарском языке в дошкольных образовательных организациях, процентов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60</w:t>
            </w:r>
          </w:p>
        </w:tc>
      </w:tr>
      <w:tr w:rsidR="00CC59CB" w:rsidRPr="007A229F" w:rsidTr="00CC59CB">
        <w:trPr>
          <w:trHeight w:val="129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9CB" w:rsidRPr="007A229F" w:rsidRDefault="00CC59CB" w:rsidP="007A229F">
            <w:pPr>
              <w:jc w:val="both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Доля охвата обучением детей татарской национальности на родном татарском языке в общеобразовательных организациях, процентов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CB" w:rsidRPr="007A229F" w:rsidRDefault="00CC59CB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31,7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CB" w:rsidRPr="007A229F" w:rsidRDefault="00CC59CB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CB" w:rsidRPr="007A229F" w:rsidRDefault="00CC59CB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CB" w:rsidRPr="007A229F" w:rsidRDefault="00CC59CB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CB" w:rsidRPr="007A229F" w:rsidRDefault="00CC59CB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31,7</w:t>
            </w:r>
          </w:p>
        </w:tc>
      </w:tr>
      <w:tr w:rsidR="00CC59CB" w:rsidRPr="007A229F" w:rsidTr="00CC59CB">
        <w:trPr>
          <w:trHeight w:val="555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9CB" w:rsidRPr="007A229F" w:rsidRDefault="00CC59CB" w:rsidP="007A229F">
            <w:pPr>
              <w:jc w:val="both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Доля охвата обучением детей русской национальности на родном русском языке в общеобразовательных организациях, процентов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100</w:t>
            </w:r>
          </w:p>
        </w:tc>
      </w:tr>
      <w:tr w:rsidR="00CC59CB" w:rsidRPr="007A229F" w:rsidTr="00244C09">
        <w:trPr>
          <w:trHeight w:val="201"/>
        </w:trPr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59CB" w:rsidRPr="007A229F" w:rsidRDefault="00CC59CB" w:rsidP="007A229F">
            <w:pPr>
              <w:jc w:val="both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Доля СМИ Республики Татарстан:</w:t>
            </w:r>
            <w:r w:rsidRPr="007A229F">
              <w:rPr>
                <w:color w:val="000000"/>
                <w:sz w:val="20"/>
                <w:szCs w:val="20"/>
              </w:rPr>
              <w:br/>
              <w:t>на татарском языке;</w:t>
            </w:r>
          </w:p>
          <w:p w:rsidR="00CC59CB" w:rsidRPr="007A229F" w:rsidRDefault="00CC59CB" w:rsidP="007A229F">
            <w:pPr>
              <w:jc w:val="both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на языках представителей народов, проживающих в Республике Татарстан, процентов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C59CB" w:rsidRPr="007A229F" w:rsidRDefault="00CC59CB" w:rsidP="007A229F">
            <w:pPr>
              <w:rPr>
                <w:color w:val="000000"/>
                <w:sz w:val="20"/>
                <w:szCs w:val="20"/>
              </w:rPr>
            </w:pPr>
          </w:p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CB" w:rsidRPr="007A229F" w:rsidRDefault="00CC59CB" w:rsidP="007A229F">
            <w:pPr>
              <w:rPr>
                <w:color w:val="000000"/>
                <w:sz w:val="20"/>
                <w:szCs w:val="20"/>
              </w:rPr>
            </w:pPr>
          </w:p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C59CB" w:rsidRPr="007A229F" w:rsidRDefault="00CC59CB" w:rsidP="007A229F">
            <w:pPr>
              <w:rPr>
                <w:color w:val="000000"/>
                <w:sz w:val="20"/>
                <w:szCs w:val="20"/>
              </w:rPr>
            </w:pPr>
          </w:p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C59CB" w:rsidRPr="007A229F" w:rsidRDefault="00CC59CB" w:rsidP="007A229F">
            <w:pPr>
              <w:rPr>
                <w:color w:val="000000"/>
                <w:sz w:val="20"/>
                <w:szCs w:val="20"/>
              </w:rPr>
            </w:pPr>
          </w:p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C59CB" w:rsidRPr="007A229F" w:rsidRDefault="00CC59CB" w:rsidP="007A229F">
            <w:pPr>
              <w:rPr>
                <w:color w:val="000000"/>
                <w:sz w:val="20"/>
                <w:szCs w:val="20"/>
              </w:rPr>
            </w:pPr>
          </w:p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30</w:t>
            </w:r>
          </w:p>
        </w:tc>
      </w:tr>
      <w:tr w:rsidR="00CC59CB" w:rsidRPr="007A229F" w:rsidTr="00CC59CB">
        <w:trPr>
          <w:trHeight w:val="825"/>
        </w:trPr>
        <w:tc>
          <w:tcPr>
            <w:tcW w:w="2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59CB" w:rsidRPr="007A229F" w:rsidRDefault="00CC59CB" w:rsidP="007A229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C59CB" w:rsidRPr="007A229F" w:rsidTr="00CC59CB">
        <w:trPr>
          <w:trHeight w:val="1395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9CB" w:rsidRPr="007A229F" w:rsidRDefault="00CC59CB" w:rsidP="007A229F">
            <w:pPr>
              <w:jc w:val="both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Доля совокупного фонда общедоступных библиотек республики на языках народов Республики Татарстан и Российской Федерации, кроме русского, процентов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45</w:t>
            </w:r>
          </w:p>
        </w:tc>
      </w:tr>
      <w:tr w:rsidR="00CC59CB" w:rsidRPr="007A229F" w:rsidTr="00CC59CB">
        <w:trPr>
          <w:trHeight w:val="1110"/>
        </w:trPr>
        <w:tc>
          <w:tcPr>
            <w:tcW w:w="2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9CB" w:rsidRPr="007A229F" w:rsidRDefault="00CC59CB" w:rsidP="007A229F">
            <w:pPr>
              <w:jc w:val="both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 xml:space="preserve">Количество публикаций в СМИ о языковой ситуации в </w:t>
            </w:r>
            <w:proofErr w:type="spellStart"/>
            <w:r w:rsidR="00AE0370" w:rsidRPr="007A229F">
              <w:rPr>
                <w:color w:val="000000"/>
                <w:sz w:val="20"/>
                <w:szCs w:val="20"/>
              </w:rPr>
              <w:t>Тетюшском</w:t>
            </w:r>
            <w:proofErr w:type="spellEnd"/>
            <w:r w:rsidR="00AE0370" w:rsidRPr="007A229F">
              <w:rPr>
                <w:color w:val="000000"/>
                <w:sz w:val="20"/>
                <w:szCs w:val="20"/>
              </w:rPr>
              <w:t xml:space="preserve"> районе</w:t>
            </w:r>
            <w:r w:rsidRPr="007A229F">
              <w:rPr>
                <w:color w:val="000000"/>
                <w:sz w:val="20"/>
                <w:szCs w:val="20"/>
              </w:rPr>
              <w:t xml:space="preserve"> и ходе реализации Программы, единиц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10</w:t>
            </w:r>
          </w:p>
        </w:tc>
      </w:tr>
      <w:tr w:rsidR="00CC59CB" w:rsidRPr="007A229F" w:rsidTr="00CC59CB">
        <w:trPr>
          <w:trHeight w:val="1695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9CB" w:rsidRPr="007A229F" w:rsidRDefault="00CC59CB" w:rsidP="007A229F">
            <w:pPr>
              <w:jc w:val="both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lastRenderedPageBreak/>
              <w:t>Количество проведенных исследований динамики этноязыковой ситуации в Республике Татарстан и анализа эффективности выполнения Программы, единиц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9CB" w:rsidRPr="007A229F" w:rsidRDefault="00CC59CB" w:rsidP="007A229F">
            <w:pPr>
              <w:jc w:val="center"/>
              <w:rPr>
                <w:color w:val="000000"/>
                <w:sz w:val="20"/>
                <w:szCs w:val="20"/>
              </w:rPr>
            </w:pPr>
            <w:r w:rsidRPr="007A229F">
              <w:rPr>
                <w:color w:val="000000"/>
                <w:sz w:val="20"/>
                <w:szCs w:val="20"/>
              </w:rPr>
              <w:t>3</w:t>
            </w:r>
          </w:p>
        </w:tc>
      </w:tr>
    </w:tbl>
    <w:p w:rsidR="00D164C9" w:rsidRPr="007A229F" w:rsidRDefault="00D164C9" w:rsidP="007A229F">
      <w:pPr>
        <w:ind w:firstLine="709"/>
        <w:jc w:val="both"/>
        <w:rPr>
          <w:rFonts w:eastAsia="Calibri"/>
          <w:sz w:val="20"/>
          <w:szCs w:val="20"/>
          <w:lang w:eastAsia="en-US"/>
        </w:rPr>
      </w:pPr>
    </w:p>
    <w:p w:rsidR="00D164C9" w:rsidRPr="007A229F" w:rsidRDefault="00D164C9" w:rsidP="007A229F">
      <w:pPr>
        <w:pStyle w:val="1"/>
        <w:spacing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bookmarkStart w:id="0" w:name="h_gjdgxs" w:colFirst="0" w:colLast="0"/>
      <w:bookmarkEnd w:id="0"/>
    </w:p>
    <w:p w:rsidR="00D164C9" w:rsidRPr="007A229F" w:rsidRDefault="00D164C9" w:rsidP="007A229F">
      <w:pPr>
        <w:pStyle w:val="1"/>
        <w:spacing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A229F">
        <w:rPr>
          <w:rFonts w:ascii="Times New Roman" w:hAnsi="Times New Roman" w:cs="Times New Roman"/>
          <w:bCs/>
          <w:sz w:val="20"/>
          <w:szCs w:val="20"/>
          <w:lang w:val="en-US"/>
        </w:rPr>
        <w:t>III</w:t>
      </w:r>
      <w:r w:rsidRPr="007A229F">
        <w:rPr>
          <w:rFonts w:ascii="Times New Roman" w:hAnsi="Times New Roman" w:cs="Times New Roman"/>
          <w:bCs/>
          <w:sz w:val="20"/>
          <w:szCs w:val="20"/>
        </w:rPr>
        <w:t>. Обоснование ресурсного обеспечения Программы</w:t>
      </w:r>
    </w:p>
    <w:p w:rsidR="00D164C9" w:rsidRPr="007A229F" w:rsidRDefault="00D164C9" w:rsidP="007A229F">
      <w:pPr>
        <w:pStyle w:val="1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164C9" w:rsidRPr="007A229F" w:rsidRDefault="00D164C9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 xml:space="preserve">Общий объем финансирования Программы за счет средств бюджета </w:t>
      </w:r>
      <w:r w:rsidR="00A95AAD" w:rsidRPr="007A229F">
        <w:rPr>
          <w:rFonts w:ascii="Times New Roman" w:hAnsi="Times New Roman" w:cs="Times New Roman"/>
          <w:sz w:val="20"/>
          <w:szCs w:val="20"/>
        </w:rPr>
        <w:t>Тетюшского</w:t>
      </w:r>
      <w:r w:rsidRPr="007A229F">
        <w:rPr>
          <w:rFonts w:ascii="Times New Roman" w:hAnsi="Times New Roman" w:cs="Times New Roman"/>
          <w:sz w:val="20"/>
          <w:szCs w:val="20"/>
        </w:rPr>
        <w:t xml:space="preserve"> муниципального района Республики Татарстан составляет </w:t>
      </w:r>
      <w:r w:rsidR="007E6C67" w:rsidRPr="007A229F">
        <w:rPr>
          <w:rFonts w:ascii="Times New Roman" w:hAnsi="Times New Roman" w:cs="Times New Roman"/>
          <w:sz w:val="20"/>
          <w:szCs w:val="20"/>
        </w:rPr>
        <w:t>3701000</w:t>
      </w:r>
      <w:r w:rsidR="00812927" w:rsidRPr="007A229F">
        <w:rPr>
          <w:rFonts w:ascii="Times New Roman" w:hAnsi="Times New Roman" w:cs="Times New Roman"/>
          <w:sz w:val="20"/>
          <w:szCs w:val="20"/>
        </w:rPr>
        <w:t xml:space="preserve"> </w:t>
      </w:r>
      <w:r w:rsidRPr="007A229F">
        <w:rPr>
          <w:rFonts w:ascii="Times New Roman" w:hAnsi="Times New Roman" w:cs="Times New Roman"/>
          <w:sz w:val="20"/>
          <w:szCs w:val="20"/>
        </w:rPr>
        <w:t>рублей, в том числе:</w:t>
      </w:r>
    </w:p>
    <w:p w:rsidR="008B1A38" w:rsidRPr="007A229F" w:rsidRDefault="008B1A38" w:rsidP="007A229F">
      <w:pPr>
        <w:snapToGrid w:val="0"/>
        <w:jc w:val="both"/>
        <w:rPr>
          <w:sz w:val="20"/>
          <w:szCs w:val="20"/>
        </w:rPr>
      </w:pPr>
      <w:r w:rsidRPr="007A229F">
        <w:rPr>
          <w:sz w:val="20"/>
          <w:szCs w:val="20"/>
        </w:rPr>
        <w:t>в 20</w:t>
      </w:r>
      <w:r w:rsidR="00AE0370" w:rsidRPr="007A229F">
        <w:rPr>
          <w:sz w:val="20"/>
          <w:szCs w:val="20"/>
        </w:rPr>
        <w:t>21</w:t>
      </w:r>
      <w:r w:rsidRPr="007A229F">
        <w:rPr>
          <w:sz w:val="20"/>
          <w:szCs w:val="20"/>
        </w:rPr>
        <w:t xml:space="preserve"> году</w:t>
      </w:r>
      <w:r w:rsidR="00AE0370" w:rsidRPr="007A229F">
        <w:rPr>
          <w:sz w:val="20"/>
          <w:szCs w:val="20"/>
        </w:rPr>
        <w:t xml:space="preserve"> </w:t>
      </w:r>
      <w:r w:rsidRPr="007A229F">
        <w:rPr>
          <w:sz w:val="20"/>
          <w:szCs w:val="20"/>
        </w:rPr>
        <w:t>-</w:t>
      </w:r>
      <w:r w:rsidR="00AE0370" w:rsidRPr="007A229F">
        <w:rPr>
          <w:sz w:val="20"/>
          <w:szCs w:val="20"/>
        </w:rPr>
        <w:t xml:space="preserve"> </w:t>
      </w:r>
      <w:r w:rsidRPr="007A229F">
        <w:rPr>
          <w:sz w:val="20"/>
          <w:szCs w:val="20"/>
        </w:rPr>
        <w:t>697000 рублей</w:t>
      </w:r>
    </w:p>
    <w:p w:rsidR="008B1A38" w:rsidRPr="007A229F" w:rsidRDefault="008B1A38" w:rsidP="007A229F">
      <w:pPr>
        <w:pStyle w:val="1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>202</w:t>
      </w:r>
      <w:r w:rsidR="00AE0370" w:rsidRPr="007A229F">
        <w:rPr>
          <w:rFonts w:ascii="Times New Roman" w:hAnsi="Times New Roman" w:cs="Times New Roman"/>
          <w:sz w:val="20"/>
          <w:szCs w:val="20"/>
        </w:rPr>
        <w:t>2</w:t>
      </w:r>
      <w:r w:rsidRPr="007A229F">
        <w:rPr>
          <w:rFonts w:ascii="Times New Roman" w:hAnsi="Times New Roman" w:cs="Times New Roman"/>
          <w:sz w:val="20"/>
          <w:szCs w:val="20"/>
        </w:rPr>
        <w:t xml:space="preserve"> году</w:t>
      </w:r>
      <w:r w:rsidR="00AE0370" w:rsidRPr="007A229F">
        <w:rPr>
          <w:rFonts w:ascii="Times New Roman" w:hAnsi="Times New Roman" w:cs="Times New Roman"/>
          <w:sz w:val="20"/>
          <w:szCs w:val="20"/>
        </w:rPr>
        <w:t xml:space="preserve"> </w:t>
      </w:r>
      <w:r w:rsidR="007E6C67" w:rsidRPr="007A229F">
        <w:rPr>
          <w:rFonts w:ascii="Times New Roman" w:hAnsi="Times New Roman" w:cs="Times New Roman"/>
          <w:sz w:val="20"/>
          <w:szCs w:val="20"/>
        </w:rPr>
        <w:t>–</w:t>
      </w:r>
      <w:r w:rsidR="00AE0370" w:rsidRPr="007A229F">
        <w:rPr>
          <w:rFonts w:ascii="Times New Roman" w:hAnsi="Times New Roman" w:cs="Times New Roman"/>
          <w:sz w:val="20"/>
          <w:szCs w:val="20"/>
        </w:rPr>
        <w:t xml:space="preserve"> </w:t>
      </w:r>
      <w:r w:rsidRPr="007A229F">
        <w:rPr>
          <w:rFonts w:ascii="Times New Roman" w:hAnsi="Times New Roman" w:cs="Times New Roman"/>
          <w:sz w:val="20"/>
          <w:szCs w:val="20"/>
        </w:rPr>
        <w:t>751000</w:t>
      </w:r>
      <w:r w:rsidR="007E6C67" w:rsidRPr="007A229F">
        <w:rPr>
          <w:rFonts w:ascii="Times New Roman" w:hAnsi="Times New Roman" w:cs="Times New Roman"/>
          <w:sz w:val="20"/>
          <w:szCs w:val="20"/>
        </w:rPr>
        <w:t xml:space="preserve"> </w:t>
      </w:r>
      <w:r w:rsidRPr="007A229F">
        <w:rPr>
          <w:rFonts w:ascii="Times New Roman" w:hAnsi="Times New Roman" w:cs="Times New Roman"/>
          <w:sz w:val="20"/>
          <w:szCs w:val="20"/>
        </w:rPr>
        <w:t>рублей</w:t>
      </w:r>
    </w:p>
    <w:p w:rsidR="00EC2293" w:rsidRPr="007A229F" w:rsidRDefault="00EC2293" w:rsidP="007A229F">
      <w:pPr>
        <w:pStyle w:val="1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>202</w:t>
      </w:r>
      <w:r w:rsidR="00AE0370" w:rsidRPr="007A229F">
        <w:rPr>
          <w:rFonts w:ascii="Times New Roman" w:hAnsi="Times New Roman" w:cs="Times New Roman"/>
          <w:sz w:val="20"/>
          <w:szCs w:val="20"/>
        </w:rPr>
        <w:t>3</w:t>
      </w:r>
      <w:r w:rsidRPr="007A229F">
        <w:rPr>
          <w:rFonts w:ascii="Times New Roman" w:hAnsi="Times New Roman" w:cs="Times New Roman"/>
          <w:sz w:val="20"/>
          <w:szCs w:val="20"/>
        </w:rPr>
        <w:t xml:space="preserve"> году</w:t>
      </w:r>
      <w:r w:rsidR="00AE0370" w:rsidRPr="007A229F">
        <w:rPr>
          <w:rFonts w:ascii="Times New Roman" w:hAnsi="Times New Roman" w:cs="Times New Roman"/>
          <w:sz w:val="20"/>
          <w:szCs w:val="20"/>
        </w:rPr>
        <w:t xml:space="preserve"> </w:t>
      </w:r>
      <w:r w:rsidR="007E6C67" w:rsidRPr="007A229F">
        <w:rPr>
          <w:rFonts w:ascii="Times New Roman" w:hAnsi="Times New Roman" w:cs="Times New Roman"/>
          <w:sz w:val="20"/>
          <w:szCs w:val="20"/>
        </w:rPr>
        <w:t>–</w:t>
      </w:r>
      <w:r w:rsidR="00AE0370" w:rsidRPr="007A229F">
        <w:rPr>
          <w:rFonts w:ascii="Times New Roman" w:hAnsi="Times New Roman" w:cs="Times New Roman"/>
          <w:sz w:val="20"/>
          <w:szCs w:val="20"/>
        </w:rPr>
        <w:t xml:space="preserve"> </w:t>
      </w:r>
      <w:r w:rsidRPr="007A229F">
        <w:rPr>
          <w:rFonts w:ascii="Times New Roman" w:hAnsi="Times New Roman" w:cs="Times New Roman"/>
          <w:sz w:val="20"/>
          <w:szCs w:val="20"/>
        </w:rPr>
        <w:t>751000</w:t>
      </w:r>
      <w:r w:rsidR="007E6C67" w:rsidRPr="007A229F">
        <w:rPr>
          <w:rFonts w:ascii="Times New Roman" w:hAnsi="Times New Roman" w:cs="Times New Roman"/>
          <w:sz w:val="20"/>
          <w:szCs w:val="20"/>
        </w:rPr>
        <w:t xml:space="preserve"> </w:t>
      </w:r>
      <w:r w:rsidRPr="007A229F">
        <w:rPr>
          <w:rFonts w:ascii="Times New Roman" w:hAnsi="Times New Roman" w:cs="Times New Roman"/>
          <w:sz w:val="20"/>
          <w:szCs w:val="20"/>
        </w:rPr>
        <w:t>рублей</w:t>
      </w:r>
    </w:p>
    <w:p w:rsidR="00AE0370" w:rsidRPr="007A229F" w:rsidRDefault="00AE0370" w:rsidP="007A229F">
      <w:pPr>
        <w:pStyle w:val="1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>2024 году</w:t>
      </w:r>
      <w:r w:rsidR="007E6C67" w:rsidRPr="007A229F">
        <w:rPr>
          <w:rFonts w:ascii="Times New Roman" w:hAnsi="Times New Roman" w:cs="Times New Roman"/>
          <w:sz w:val="20"/>
          <w:szCs w:val="20"/>
        </w:rPr>
        <w:t xml:space="preserve"> – 751000 рублей</w:t>
      </w:r>
    </w:p>
    <w:p w:rsidR="00AE0370" w:rsidRPr="007A229F" w:rsidRDefault="00AE0370" w:rsidP="007A229F">
      <w:pPr>
        <w:pStyle w:val="1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>2025 году</w:t>
      </w:r>
      <w:r w:rsidR="007E6C67" w:rsidRPr="007A229F">
        <w:rPr>
          <w:rFonts w:ascii="Times New Roman" w:hAnsi="Times New Roman" w:cs="Times New Roman"/>
          <w:sz w:val="20"/>
          <w:szCs w:val="20"/>
        </w:rPr>
        <w:t xml:space="preserve"> - 751000 рублей</w:t>
      </w:r>
    </w:p>
    <w:p w:rsidR="00AE0370" w:rsidRPr="007A229F" w:rsidRDefault="00AE0370" w:rsidP="007A229F">
      <w:pPr>
        <w:pStyle w:val="1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164C9" w:rsidRPr="007A229F" w:rsidRDefault="00D164C9" w:rsidP="007A229F">
      <w:pPr>
        <w:pStyle w:val="1"/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>Комплексный проектный подход, объединяющий отдельные мероприятия едиными целями и задачами (при их скоординированном и согласованном исполнении) позволит обеспечить рациональное использование средств и достижение положительных результатов.</w:t>
      </w:r>
    </w:p>
    <w:p w:rsidR="00D164C9" w:rsidRPr="007A229F" w:rsidRDefault="00D164C9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 xml:space="preserve">Так как исполнение включенных в Программу мероприятий рассчитано на среднесрочный и долгосрочный периоды, они нуждаются в целевом финансировании из бюджета Республики Татарстан, из местного бюджета </w:t>
      </w:r>
      <w:r w:rsidR="00A95AAD" w:rsidRPr="007A229F">
        <w:rPr>
          <w:rFonts w:ascii="Times New Roman" w:hAnsi="Times New Roman" w:cs="Times New Roman"/>
          <w:sz w:val="20"/>
          <w:szCs w:val="20"/>
        </w:rPr>
        <w:t>Тетюшского</w:t>
      </w:r>
      <w:r w:rsidRPr="007A229F">
        <w:rPr>
          <w:rFonts w:ascii="Times New Roman" w:hAnsi="Times New Roman" w:cs="Times New Roman"/>
          <w:sz w:val="20"/>
          <w:szCs w:val="20"/>
        </w:rPr>
        <w:t xml:space="preserve"> муниципального района.</w:t>
      </w:r>
    </w:p>
    <w:p w:rsidR="00D164C9" w:rsidRPr="007A229F" w:rsidRDefault="00D164C9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 xml:space="preserve">Для реализации программных мероприятий возможно привлечение в установленном порядке </w:t>
      </w:r>
      <w:proofErr w:type="gramStart"/>
      <w:r w:rsidRPr="007A229F">
        <w:rPr>
          <w:rFonts w:ascii="Times New Roman" w:hAnsi="Times New Roman" w:cs="Times New Roman"/>
          <w:sz w:val="20"/>
          <w:szCs w:val="20"/>
        </w:rPr>
        <w:t>средств  внебюджетных</w:t>
      </w:r>
      <w:proofErr w:type="gramEnd"/>
      <w:r w:rsidRPr="007A229F">
        <w:rPr>
          <w:rFonts w:ascii="Times New Roman" w:hAnsi="Times New Roman" w:cs="Times New Roman"/>
          <w:sz w:val="20"/>
          <w:szCs w:val="20"/>
        </w:rPr>
        <w:t xml:space="preserve"> источников.</w:t>
      </w:r>
    </w:p>
    <w:p w:rsidR="00D164C9" w:rsidRPr="007A229F" w:rsidRDefault="00D164C9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164C9" w:rsidRPr="007A229F" w:rsidRDefault="00D164C9" w:rsidP="007A229F">
      <w:pPr>
        <w:pStyle w:val="1"/>
        <w:spacing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A229F">
        <w:rPr>
          <w:rFonts w:ascii="Times New Roman" w:hAnsi="Times New Roman" w:cs="Times New Roman"/>
          <w:bCs/>
          <w:sz w:val="20"/>
          <w:szCs w:val="20"/>
          <w:lang w:val="en-US"/>
        </w:rPr>
        <w:t>IV</w:t>
      </w:r>
      <w:r w:rsidRPr="007A229F">
        <w:rPr>
          <w:rFonts w:ascii="Times New Roman" w:hAnsi="Times New Roman" w:cs="Times New Roman"/>
          <w:bCs/>
          <w:sz w:val="20"/>
          <w:szCs w:val="20"/>
        </w:rPr>
        <w:t>. Механизм реализации Программы</w:t>
      </w:r>
    </w:p>
    <w:p w:rsidR="00D164C9" w:rsidRPr="007A229F" w:rsidRDefault="00D164C9" w:rsidP="007A229F">
      <w:pPr>
        <w:pStyle w:val="1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164C9" w:rsidRPr="007A229F" w:rsidRDefault="00D164C9" w:rsidP="007A229F">
      <w:pPr>
        <w:ind w:right="-1" w:firstLine="708"/>
        <w:jc w:val="both"/>
        <w:rPr>
          <w:sz w:val="20"/>
          <w:szCs w:val="20"/>
        </w:rPr>
      </w:pPr>
      <w:r w:rsidRPr="007A229F">
        <w:rPr>
          <w:sz w:val="20"/>
          <w:szCs w:val="20"/>
        </w:rPr>
        <w:t>В ходе реализации мероприятий Программы ее муниципальны</w:t>
      </w:r>
      <w:r w:rsidR="00CE5F42" w:rsidRPr="007A229F">
        <w:rPr>
          <w:sz w:val="20"/>
          <w:szCs w:val="20"/>
        </w:rPr>
        <w:t>й зака</w:t>
      </w:r>
      <w:r w:rsidR="00D0515E" w:rsidRPr="007A229F">
        <w:rPr>
          <w:sz w:val="20"/>
          <w:szCs w:val="20"/>
        </w:rPr>
        <w:t>зчик –  координатор (</w:t>
      </w:r>
      <w:r w:rsidR="00AE0370" w:rsidRPr="007A229F">
        <w:rPr>
          <w:sz w:val="20"/>
          <w:szCs w:val="20"/>
        </w:rPr>
        <w:t>И</w:t>
      </w:r>
      <w:r w:rsidRPr="007A229F">
        <w:rPr>
          <w:sz w:val="20"/>
          <w:szCs w:val="20"/>
        </w:rPr>
        <w:t>сполнительн</w:t>
      </w:r>
      <w:r w:rsidR="00AE0370" w:rsidRPr="007A229F">
        <w:rPr>
          <w:sz w:val="20"/>
          <w:szCs w:val="20"/>
        </w:rPr>
        <w:t>ый</w:t>
      </w:r>
      <w:r w:rsidRPr="007A229F">
        <w:rPr>
          <w:sz w:val="20"/>
          <w:szCs w:val="20"/>
        </w:rPr>
        <w:t xml:space="preserve"> комитет </w:t>
      </w:r>
      <w:r w:rsidR="00A95AAD" w:rsidRPr="007A229F">
        <w:rPr>
          <w:sz w:val="20"/>
          <w:szCs w:val="20"/>
        </w:rPr>
        <w:t>Тетюшского</w:t>
      </w:r>
      <w:r w:rsidR="00D77764" w:rsidRPr="007A229F">
        <w:rPr>
          <w:sz w:val="20"/>
          <w:szCs w:val="20"/>
        </w:rPr>
        <w:t xml:space="preserve"> </w:t>
      </w:r>
      <w:r w:rsidRPr="007A229F">
        <w:rPr>
          <w:sz w:val="20"/>
          <w:szCs w:val="20"/>
        </w:rPr>
        <w:t xml:space="preserve">муниципального района) обеспечивает взаимодействие основных исполнителей, контроль за ходом реализации мероприятий и эффективным использованием средств исполнителями Программы. Мероприятия Программы реализуются на основе </w:t>
      </w:r>
      <w:r w:rsidR="00AE0370" w:rsidRPr="007A229F">
        <w:rPr>
          <w:sz w:val="20"/>
          <w:szCs w:val="20"/>
        </w:rPr>
        <w:t>муниципальных контрактов</w:t>
      </w:r>
      <w:r w:rsidRPr="007A229F">
        <w:rPr>
          <w:sz w:val="20"/>
          <w:szCs w:val="20"/>
        </w:rPr>
        <w:t xml:space="preserve">, выполняемых государственным заказчиком – координатором Программы со всеми исполнителями программных мероприятий. </w:t>
      </w:r>
    </w:p>
    <w:p w:rsidR="00D164C9" w:rsidRPr="007A229F" w:rsidRDefault="00D164C9" w:rsidP="007A229F">
      <w:pPr>
        <w:ind w:right="-1" w:firstLine="708"/>
        <w:jc w:val="both"/>
        <w:rPr>
          <w:sz w:val="20"/>
          <w:szCs w:val="20"/>
        </w:rPr>
      </w:pPr>
      <w:r w:rsidRPr="007A229F">
        <w:rPr>
          <w:sz w:val="20"/>
          <w:szCs w:val="20"/>
        </w:rPr>
        <w:t>Отделы исполнительного комитета, ведомства и организации, участвующие в ре</w:t>
      </w:r>
      <w:r w:rsidR="00526711" w:rsidRPr="007A229F">
        <w:rPr>
          <w:sz w:val="20"/>
          <w:szCs w:val="20"/>
        </w:rPr>
        <w:t>ализации Программы, представляю</w:t>
      </w:r>
      <w:r w:rsidRPr="007A229F">
        <w:rPr>
          <w:sz w:val="20"/>
          <w:szCs w:val="20"/>
        </w:rPr>
        <w:t xml:space="preserve">т </w:t>
      </w:r>
      <w:proofErr w:type="gramStart"/>
      <w:r w:rsidRPr="007A229F">
        <w:rPr>
          <w:sz w:val="20"/>
          <w:szCs w:val="20"/>
        </w:rPr>
        <w:t xml:space="preserve">в </w:t>
      </w:r>
      <w:r w:rsidR="00526711" w:rsidRPr="007A229F">
        <w:rPr>
          <w:sz w:val="20"/>
          <w:szCs w:val="20"/>
        </w:rPr>
        <w:t xml:space="preserve"> </w:t>
      </w:r>
      <w:r w:rsidR="00AE0370" w:rsidRPr="007A229F">
        <w:rPr>
          <w:sz w:val="20"/>
          <w:szCs w:val="20"/>
        </w:rPr>
        <w:t>И</w:t>
      </w:r>
      <w:r w:rsidRPr="007A229F">
        <w:rPr>
          <w:sz w:val="20"/>
          <w:szCs w:val="20"/>
        </w:rPr>
        <w:t>сполнительн</w:t>
      </w:r>
      <w:r w:rsidR="00AE0370" w:rsidRPr="007A229F">
        <w:rPr>
          <w:sz w:val="20"/>
          <w:szCs w:val="20"/>
        </w:rPr>
        <w:t>ый</w:t>
      </w:r>
      <w:proofErr w:type="gramEnd"/>
      <w:r w:rsidRPr="007A229F">
        <w:rPr>
          <w:sz w:val="20"/>
          <w:szCs w:val="20"/>
        </w:rPr>
        <w:t xml:space="preserve"> комитет </w:t>
      </w:r>
      <w:r w:rsidR="00A95AAD" w:rsidRPr="007A229F">
        <w:rPr>
          <w:sz w:val="20"/>
          <w:szCs w:val="20"/>
        </w:rPr>
        <w:t>Тетюшского</w:t>
      </w:r>
      <w:r w:rsidRPr="007A229F">
        <w:rPr>
          <w:sz w:val="20"/>
          <w:szCs w:val="20"/>
        </w:rPr>
        <w:t xml:space="preserve"> муниципального района информацию о ее выполнении ежеквартально, до 1</w:t>
      </w:r>
      <w:r w:rsidR="008B1A38" w:rsidRPr="007A229F">
        <w:rPr>
          <w:sz w:val="20"/>
          <w:szCs w:val="20"/>
        </w:rPr>
        <w:t>0</w:t>
      </w:r>
      <w:r w:rsidRPr="007A229F">
        <w:rPr>
          <w:sz w:val="20"/>
          <w:szCs w:val="20"/>
        </w:rPr>
        <w:t xml:space="preserve"> числа месяца, следующего за отчетным кварталом.</w:t>
      </w:r>
    </w:p>
    <w:p w:rsidR="00D164C9" w:rsidRPr="007A229F" w:rsidRDefault="00D164C9" w:rsidP="007A229F">
      <w:pPr>
        <w:pStyle w:val="1"/>
        <w:spacing w:line="240" w:lineRule="auto"/>
        <w:ind w:left="1080" w:right="-1"/>
        <w:jc w:val="both"/>
        <w:rPr>
          <w:rFonts w:ascii="Times New Roman" w:hAnsi="Times New Roman" w:cs="Times New Roman"/>
          <w:sz w:val="20"/>
          <w:szCs w:val="20"/>
        </w:rPr>
      </w:pPr>
    </w:p>
    <w:p w:rsidR="00673E74" w:rsidRPr="007A229F" w:rsidRDefault="00673E74" w:rsidP="007A229F">
      <w:pPr>
        <w:pStyle w:val="1"/>
        <w:spacing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A229F">
        <w:rPr>
          <w:rFonts w:ascii="Times New Roman" w:hAnsi="Times New Roman" w:cs="Times New Roman"/>
          <w:bCs/>
          <w:sz w:val="20"/>
          <w:szCs w:val="20"/>
          <w:lang w:val="en-US"/>
        </w:rPr>
        <w:t>V</w:t>
      </w:r>
      <w:r w:rsidRPr="007A229F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gramStart"/>
      <w:r w:rsidRPr="007A229F">
        <w:rPr>
          <w:rFonts w:ascii="Times New Roman" w:hAnsi="Times New Roman" w:cs="Times New Roman"/>
          <w:bCs/>
          <w:sz w:val="20"/>
          <w:szCs w:val="20"/>
        </w:rPr>
        <w:t>Описание  социально</w:t>
      </w:r>
      <w:proofErr w:type="gramEnd"/>
      <w:r w:rsidRPr="007A229F">
        <w:rPr>
          <w:rFonts w:ascii="Times New Roman" w:hAnsi="Times New Roman" w:cs="Times New Roman"/>
          <w:bCs/>
          <w:sz w:val="20"/>
          <w:szCs w:val="20"/>
        </w:rPr>
        <w:t>-экономической  эффективности  Программы</w:t>
      </w:r>
    </w:p>
    <w:p w:rsidR="00673E74" w:rsidRPr="007A229F" w:rsidRDefault="00673E74" w:rsidP="007A229F">
      <w:pPr>
        <w:pStyle w:val="1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>Эффективность Программы оценивается по степени выполнения мероприятий в установленные сроки. Для оценки эффективности Программы используются результаты мониторинга этноязыковой ситуации в Республике Татарстан, этносоциологических исследований, а также материалы текущей отчетности министерств и ведомств, материалы Территориального органа Федеральной службы государственной статистики по Республике Татарстан (</w:t>
      </w:r>
      <w:proofErr w:type="spellStart"/>
      <w:r w:rsidRPr="007A229F">
        <w:rPr>
          <w:rFonts w:ascii="Times New Roman" w:hAnsi="Times New Roman" w:cs="Times New Roman"/>
          <w:sz w:val="20"/>
          <w:szCs w:val="20"/>
        </w:rPr>
        <w:t>Татарстанстат</w:t>
      </w:r>
      <w:proofErr w:type="spellEnd"/>
      <w:r w:rsidRPr="007A229F">
        <w:rPr>
          <w:rFonts w:ascii="Times New Roman" w:hAnsi="Times New Roman" w:cs="Times New Roman"/>
          <w:sz w:val="20"/>
          <w:szCs w:val="20"/>
        </w:rPr>
        <w:t>)</w:t>
      </w:r>
      <w:r w:rsidRPr="007A229F">
        <w:rPr>
          <w:rFonts w:ascii="Times New Roman" w:hAnsi="Times New Roman" w:cs="Times New Roman"/>
          <w:bCs/>
          <w:sz w:val="20"/>
          <w:szCs w:val="20"/>
        </w:rPr>
        <w:t>.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>Основным результатом реализации Программы должно стать повышение уровня образования, этноязыковой компетенции, расширение сферы функционирования языков, активизация научно-технического и культурного развития за счет расширения возможностей использования языков в системах информационного обмена на международном, национальном и региональном уровнях, повышение роли языковых компетенций, квалификации, профессионализма работников сферы образования, услуг и широких слоев населения, сохранение культурного и этноязыкового разнообразия, повышение толерантности и межнационального согласия.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 xml:space="preserve">Программа предусматривает рост количественных показателей, отражающих  функционирование государственных и других языков Республики Татарстан в политической, экономической, социальной и этнокультурной сферах и в информационном пространстве, а также в системе образования </w:t>
      </w:r>
      <w:r w:rsidR="00A95AAD" w:rsidRPr="007A229F">
        <w:rPr>
          <w:rFonts w:ascii="Times New Roman" w:hAnsi="Times New Roman" w:cs="Times New Roman"/>
          <w:sz w:val="20"/>
          <w:szCs w:val="20"/>
        </w:rPr>
        <w:t>Тетюшского</w:t>
      </w:r>
      <w:r w:rsidRPr="007A229F">
        <w:rPr>
          <w:rFonts w:ascii="Times New Roman" w:hAnsi="Times New Roman" w:cs="Times New Roman"/>
          <w:sz w:val="20"/>
          <w:szCs w:val="20"/>
        </w:rPr>
        <w:t xml:space="preserve"> муниципального района  Республики Татарстан и татарского языка за пределами района и республики, сохранение и развитие языков представителей народов, проживающих </w:t>
      </w:r>
      <w:r w:rsidR="007E6C67" w:rsidRPr="007A229F">
        <w:rPr>
          <w:rFonts w:ascii="Times New Roman" w:hAnsi="Times New Roman" w:cs="Times New Roman"/>
          <w:sz w:val="20"/>
          <w:szCs w:val="20"/>
        </w:rPr>
        <w:t xml:space="preserve">в </w:t>
      </w:r>
      <w:proofErr w:type="spellStart"/>
      <w:r w:rsidR="00A95AAD" w:rsidRPr="007A229F">
        <w:rPr>
          <w:rFonts w:ascii="Times New Roman" w:hAnsi="Times New Roman" w:cs="Times New Roman"/>
          <w:sz w:val="20"/>
          <w:szCs w:val="20"/>
        </w:rPr>
        <w:t>Тетюшско</w:t>
      </w:r>
      <w:r w:rsidR="007E6C67" w:rsidRPr="007A229F">
        <w:rPr>
          <w:rFonts w:ascii="Times New Roman" w:hAnsi="Times New Roman" w:cs="Times New Roman"/>
          <w:sz w:val="20"/>
          <w:szCs w:val="20"/>
        </w:rPr>
        <w:t>м</w:t>
      </w:r>
      <w:proofErr w:type="spellEnd"/>
      <w:r w:rsidRPr="007A229F">
        <w:rPr>
          <w:rFonts w:ascii="Times New Roman" w:hAnsi="Times New Roman" w:cs="Times New Roman"/>
          <w:sz w:val="20"/>
          <w:szCs w:val="20"/>
        </w:rPr>
        <w:t xml:space="preserve"> муниципально</w:t>
      </w:r>
      <w:r w:rsidR="007E6C67" w:rsidRPr="007A229F">
        <w:rPr>
          <w:rFonts w:ascii="Times New Roman" w:hAnsi="Times New Roman" w:cs="Times New Roman"/>
          <w:sz w:val="20"/>
          <w:szCs w:val="20"/>
        </w:rPr>
        <w:t>м</w:t>
      </w:r>
      <w:r w:rsidRPr="007A229F">
        <w:rPr>
          <w:rFonts w:ascii="Times New Roman" w:hAnsi="Times New Roman" w:cs="Times New Roman"/>
          <w:sz w:val="20"/>
          <w:szCs w:val="20"/>
        </w:rPr>
        <w:t xml:space="preserve"> районе Республики Татарстан,</w:t>
      </w:r>
      <w:r w:rsidR="0019191A" w:rsidRPr="007A229F">
        <w:rPr>
          <w:rFonts w:ascii="Times New Roman" w:hAnsi="Times New Roman" w:cs="Times New Roman"/>
          <w:sz w:val="20"/>
          <w:szCs w:val="20"/>
        </w:rPr>
        <w:t xml:space="preserve"> </w:t>
      </w:r>
      <w:r w:rsidRPr="007A229F">
        <w:rPr>
          <w:rFonts w:ascii="Times New Roman" w:hAnsi="Times New Roman" w:cs="Times New Roman"/>
          <w:sz w:val="20"/>
          <w:szCs w:val="20"/>
        </w:rPr>
        <w:t xml:space="preserve">повышение социального статуса и престижа государственных и других языков и внедрение эффективных научных разработок для развития функционального потенциала татарского и русского языков в </w:t>
      </w:r>
      <w:proofErr w:type="spellStart"/>
      <w:r w:rsidR="00A95AAD" w:rsidRPr="007A229F">
        <w:rPr>
          <w:rFonts w:ascii="Times New Roman" w:hAnsi="Times New Roman" w:cs="Times New Roman"/>
          <w:sz w:val="20"/>
          <w:szCs w:val="20"/>
        </w:rPr>
        <w:t>Тетюшском</w:t>
      </w:r>
      <w:proofErr w:type="spellEnd"/>
      <w:r w:rsidRPr="007A229F">
        <w:rPr>
          <w:rFonts w:ascii="Times New Roman" w:hAnsi="Times New Roman" w:cs="Times New Roman"/>
          <w:sz w:val="20"/>
          <w:szCs w:val="20"/>
        </w:rPr>
        <w:t xml:space="preserve"> муниципальном районе Республике Татарстан.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lastRenderedPageBreak/>
        <w:t xml:space="preserve">Реализация предусмотренных Программой мероприятий будет способствовать приумножению духовного богатства; доступности для населения просветительских мероприятий, популяризирующих язык, литературу и культуру народов, проживающих в </w:t>
      </w:r>
      <w:proofErr w:type="spellStart"/>
      <w:r w:rsidR="00A95AAD" w:rsidRPr="007A229F">
        <w:rPr>
          <w:rFonts w:ascii="Times New Roman" w:hAnsi="Times New Roman" w:cs="Times New Roman"/>
          <w:sz w:val="20"/>
          <w:szCs w:val="20"/>
        </w:rPr>
        <w:t>Тетюшском</w:t>
      </w:r>
      <w:proofErr w:type="spellEnd"/>
      <w:r w:rsidRPr="007A229F">
        <w:rPr>
          <w:rFonts w:ascii="Times New Roman" w:hAnsi="Times New Roman" w:cs="Times New Roman"/>
          <w:sz w:val="20"/>
          <w:szCs w:val="20"/>
        </w:rPr>
        <w:t xml:space="preserve"> муниципальном районе Республики Татарстан; повышению функциональности государственных языков Республики Татарстан; созданию соответствующей инфраструктуры, которая позволит скоординировать и оптимизировать работу исполнителей, усилить научную и экспертно-аналитическую базу реализации Программы; совершенствованию нормативных правовых документов в области использования государственных языков Республики Татарстан и языков представителей народов, проживающих в Республике Татарстан.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 xml:space="preserve">Программа рассчитана на создание системы механизмов и мер, обеспечивающих долгосрочные эффекты развития в социальной и культурной сферах. Последствия такого рода не поддаются обычным статистическим измерениям и не могут быть выражены в стоимостной оценке. </w:t>
      </w:r>
    </w:p>
    <w:p w:rsidR="00673E74" w:rsidRPr="007A229F" w:rsidRDefault="00673E74" w:rsidP="007A229F">
      <w:pPr>
        <w:pStyle w:val="1"/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A229F">
        <w:rPr>
          <w:rFonts w:ascii="Times New Roman" w:hAnsi="Times New Roman" w:cs="Times New Roman"/>
          <w:sz w:val="20"/>
          <w:szCs w:val="20"/>
        </w:rPr>
        <w:t>Реализация мероприятий Программы позволит поддерживать и развивать образовательную и воспитательную деятельность образовательных организаций разного типа и уровня, повысит социальный статус педагога, позволит приблизить систему образования и сферу услуг к этноязыковым запросам населения, будет способствовать защите конституционных прав населения в изучении и развитии родных языков, скоординирует и оптимизирует меры по реализации языкового законодательства Республики Татарстан.</w:t>
      </w:r>
    </w:p>
    <w:p w:rsidR="00D164C9" w:rsidRPr="007A229F" w:rsidRDefault="00D164C9" w:rsidP="007A229F">
      <w:pPr>
        <w:pStyle w:val="1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164C9" w:rsidRPr="007A229F" w:rsidRDefault="00D164C9" w:rsidP="007A229F">
      <w:pPr>
        <w:pStyle w:val="1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164C9" w:rsidRPr="007A229F" w:rsidRDefault="00D164C9" w:rsidP="007A229F">
      <w:pPr>
        <w:pStyle w:val="1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831F1" w:rsidRPr="007A229F" w:rsidRDefault="00A831F1" w:rsidP="007A229F">
      <w:pPr>
        <w:ind w:left="360"/>
        <w:jc w:val="both"/>
        <w:rPr>
          <w:sz w:val="20"/>
          <w:szCs w:val="20"/>
        </w:rPr>
        <w:sectPr w:rsidR="00A831F1" w:rsidRPr="007A229F" w:rsidSect="007A229F">
          <w:footerReference w:type="default" r:id="rId8"/>
          <w:footnotePr>
            <w:pos w:val="beneathText"/>
          </w:footnotePr>
          <w:type w:val="continuous"/>
          <w:pgSz w:w="11905" w:h="16837"/>
          <w:pgMar w:top="340" w:right="567" w:bottom="567" w:left="1418" w:header="720" w:footer="663" w:gutter="0"/>
          <w:cols w:space="720"/>
          <w:docGrid w:linePitch="360"/>
        </w:sectPr>
      </w:pPr>
    </w:p>
    <w:p w:rsidR="006A56EE" w:rsidRPr="007A229F" w:rsidRDefault="006A56EE" w:rsidP="007A229F">
      <w:pPr>
        <w:ind w:left="360"/>
        <w:jc w:val="center"/>
        <w:rPr>
          <w:sz w:val="20"/>
          <w:szCs w:val="20"/>
        </w:rPr>
      </w:pPr>
    </w:p>
    <w:p w:rsidR="00B47CB2" w:rsidRPr="007A229F" w:rsidRDefault="002D22F4" w:rsidP="007A229F">
      <w:pPr>
        <w:jc w:val="center"/>
        <w:rPr>
          <w:sz w:val="20"/>
          <w:szCs w:val="20"/>
        </w:rPr>
      </w:pPr>
      <w:proofErr w:type="gramStart"/>
      <w:r w:rsidRPr="007A229F">
        <w:rPr>
          <w:sz w:val="20"/>
          <w:szCs w:val="20"/>
        </w:rPr>
        <w:t>Система  программных</w:t>
      </w:r>
      <w:proofErr w:type="gramEnd"/>
      <w:r w:rsidRPr="007A229F">
        <w:rPr>
          <w:sz w:val="20"/>
          <w:szCs w:val="20"/>
        </w:rPr>
        <w:t xml:space="preserve"> мероприятий </w:t>
      </w:r>
    </w:p>
    <w:p w:rsidR="00C55AF9" w:rsidRPr="007A229F" w:rsidRDefault="00BF7712" w:rsidP="007A229F">
      <w:pPr>
        <w:jc w:val="center"/>
        <w:rPr>
          <w:sz w:val="20"/>
          <w:szCs w:val="20"/>
        </w:rPr>
      </w:pPr>
      <w:r w:rsidRPr="007A229F">
        <w:rPr>
          <w:sz w:val="20"/>
          <w:szCs w:val="20"/>
        </w:rPr>
        <w:t>по реализации П</w:t>
      </w:r>
      <w:r w:rsidR="002D22F4" w:rsidRPr="007A229F">
        <w:rPr>
          <w:sz w:val="20"/>
          <w:szCs w:val="20"/>
        </w:rPr>
        <w:t>рограммы «</w:t>
      </w:r>
      <w:r w:rsidR="00C9450D" w:rsidRPr="007A229F">
        <w:rPr>
          <w:sz w:val="20"/>
          <w:szCs w:val="20"/>
        </w:rPr>
        <w:t>С</w:t>
      </w:r>
      <w:r w:rsidR="005E3677" w:rsidRPr="007A229F">
        <w:rPr>
          <w:sz w:val="20"/>
          <w:szCs w:val="20"/>
        </w:rPr>
        <w:t>оздание условий для сохранения, изучения и развития татарского, русского и других языков в Республике Татарстан</w:t>
      </w:r>
      <w:r w:rsidR="00F46979" w:rsidRPr="007A229F">
        <w:rPr>
          <w:sz w:val="20"/>
          <w:szCs w:val="20"/>
        </w:rPr>
        <w:t xml:space="preserve"> </w:t>
      </w:r>
      <w:r w:rsidR="005E3677" w:rsidRPr="007A229F">
        <w:rPr>
          <w:sz w:val="20"/>
          <w:szCs w:val="20"/>
        </w:rPr>
        <w:t xml:space="preserve"> </w:t>
      </w:r>
    </w:p>
    <w:p w:rsidR="006A56EE" w:rsidRPr="007A229F" w:rsidRDefault="002D22F4" w:rsidP="007A229F">
      <w:pPr>
        <w:jc w:val="center"/>
        <w:rPr>
          <w:sz w:val="20"/>
          <w:szCs w:val="20"/>
        </w:rPr>
      </w:pPr>
      <w:r w:rsidRPr="007A229F">
        <w:rPr>
          <w:sz w:val="20"/>
          <w:szCs w:val="20"/>
        </w:rPr>
        <w:t xml:space="preserve">в </w:t>
      </w:r>
      <w:proofErr w:type="spellStart"/>
      <w:r w:rsidR="00A95AAD" w:rsidRPr="007A229F">
        <w:rPr>
          <w:sz w:val="20"/>
          <w:szCs w:val="20"/>
        </w:rPr>
        <w:t>Тетюшском</w:t>
      </w:r>
      <w:proofErr w:type="spellEnd"/>
      <w:r w:rsidR="00C55AF9" w:rsidRPr="007A229F">
        <w:rPr>
          <w:sz w:val="20"/>
          <w:szCs w:val="20"/>
        </w:rPr>
        <w:t xml:space="preserve"> муниципально</w:t>
      </w:r>
      <w:r w:rsidR="00F46979" w:rsidRPr="007A229F">
        <w:rPr>
          <w:sz w:val="20"/>
          <w:szCs w:val="20"/>
        </w:rPr>
        <w:t>м</w:t>
      </w:r>
      <w:r w:rsidR="00C55AF9" w:rsidRPr="007A229F">
        <w:rPr>
          <w:sz w:val="20"/>
          <w:szCs w:val="20"/>
        </w:rPr>
        <w:t xml:space="preserve"> район</w:t>
      </w:r>
      <w:r w:rsidR="00F46979" w:rsidRPr="007A229F">
        <w:rPr>
          <w:sz w:val="20"/>
          <w:szCs w:val="20"/>
        </w:rPr>
        <w:t>е</w:t>
      </w:r>
      <w:r w:rsidR="00A51443" w:rsidRPr="007A229F">
        <w:rPr>
          <w:sz w:val="20"/>
          <w:szCs w:val="20"/>
        </w:rPr>
        <w:t xml:space="preserve"> на </w:t>
      </w:r>
      <w:r w:rsidR="00A95AAD" w:rsidRPr="007A229F">
        <w:rPr>
          <w:sz w:val="20"/>
          <w:szCs w:val="20"/>
        </w:rPr>
        <w:t>2021-2025</w:t>
      </w:r>
      <w:r w:rsidRPr="007A229F">
        <w:rPr>
          <w:sz w:val="20"/>
          <w:szCs w:val="20"/>
        </w:rPr>
        <w:t>г.г.»</w:t>
      </w:r>
    </w:p>
    <w:p w:rsidR="002D22F4" w:rsidRPr="007A229F" w:rsidRDefault="002D22F4" w:rsidP="007A229F">
      <w:pPr>
        <w:jc w:val="center"/>
        <w:rPr>
          <w:sz w:val="20"/>
          <w:szCs w:val="20"/>
        </w:rPr>
      </w:pPr>
    </w:p>
    <w:p w:rsidR="002D22F4" w:rsidRPr="007A229F" w:rsidRDefault="002D22F4" w:rsidP="007A229F">
      <w:pPr>
        <w:jc w:val="center"/>
        <w:rPr>
          <w:sz w:val="20"/>
          <w:szCs w:val="20"/>
        </w:rPr>
      </w:pPr>
    </w:p>
    <w:p w:rsidR="006A56EE" w:rsidRPr="007A229F" w:rsidRDefault="006A56EE" w:rsidP="007A229F">
      <w:pPr>
        <w:jc w:val="center"/>
        <w:rPr>
          <w:sz w:val="20"/>
          <w:szCs w:val="20"/>
        </w:rPr>
      </w:pPr>
      <w:r w:rsidRPr="007A229F">
        <w:rPr>
          <w:sz w:val="20"/>
          <w:szCs w:val="20"/>
        </w:rPr>
        <w:t>1.</w:t>
      </w:r>
    </w:p>
    <w:p w:rsidR="006A56EE" w:rsidRPr="007A229F" w:rsidRDefault="005E3677" w:rsidP="007A229F">
      <w:pPr>
        <w:rPr>
          <w:sz w:val="20"/>
          <w:szCs w:val="20"/>
        </w:rPr>
      </w:pPr>
      <w:r w:rsidRPr="007A229F">
        <w:rPr>
          <w:sz w:val="20"/>
          <w:szCs w:val="20"/>
        </w:rPr>
        <w:t>Задача1.</w:t>
      </w:r>
      <w:r w:rsidR="00AE0370" w:rsidRPr="007A229F">
        <w:rPr>
          <w:sz w:val="20"/>
          <w:szCs w:val="20"/>
        </w:rPr>
        <w:t xml:space="preserve"> </w:t>
      </w:r>
      <w:r w:rsidRPr="007A229F">
        <w:rPr>
          <w:sz w:val="20"/>
          <w:szCs w:val="20"/>
        </w:rPr>
        <w:t>Совершенствование нормативно-</w:t>
      </w:r>
      <w:proofErr w:type="gramStart"/>
      <w:r w:rsidRPr="007A229F">
        <w:rPr>
          <w:sz w:val="20"/>
          <w:szCs w:val="20"/>
        </w:rPr>
        <w:t>правового  обеспечения</w:t>
      </w:r>
      <w:proofErr w:type="gramEnd"/>
      <w:r w:rsidRPr="007A229F">
        <w:rPr>
          <w:sz w:val="20"/>
          <w:szCs w:val="20"/>
        </w:rPr>
        <w:t xml:space="preserve"> языково</w:t>
      </w:r>
      <w:r w:rsidR="00C466B6" w:rsidRPr="007A229F">
        <w:rPr>
          <w:sz w:val="20"/>
          <w:szCs w:val="20"/>
        </w:rPr>
        <w:t>й</w:t>
      </w:r>
      <w:r w:rsidRPr="007A229F">
        <w:rPr>
          <w:sz w:val="20"/>
          <w:szCs w:val="20"/>
        </w:rPr>
        <w:t xml:space="preserve"> политики в Республике Татарстан</w:t>
      </w:r>
    </w:p>
    <w:p w:rsidR="004B473D" w:rsidRPr="007A229F" w:rsidRDefault="004B473D" w:rsidP="007A229F">
      <w:pPr>
        <w:rPr>
          <w:sz w:val="20"/>
          <w:szCs w:val="20"/>
        </w:rPr>
      </w:pPr>
    </w:p>
    <w:tbl>
      <w:tblPr>
        <w:tblW w:w="1485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69"/>
        <w:gridCol w:w="3739"/>
        <w:gridCol w:w="2409"/>
        <w:gridCol w:w="2268"/>
        <w:gridCol w:w="2268"/>
        <w:gridCol w:w="3402"/>
      </w:tblGrid>
      <w:tr w:rsidR="00B47CB2" w:rsidRPr="007A229F" w:rsidTr="00343F18">
        <w:trPr>
          <w:trHeight w:val="879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CB2" w:rsidRPr="007A229F" w:rsidRDefault="00B47CB2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№</w:t>
            </w:r>
          </w:p>
          <w:p w:rsidR="00B47CB2" w:rsidRPr="007A229F" w:rsidRDefault="00B47CB2" w:rsidP="007A229F">
            <w:pPr>
              <w:rPr>
                <w:sz w:val="20"/>
                <w:szCs w:val="20"/>
              </w:rPr>
            </w:pPr>
            <w:proofErr w:type="spellStart"/>
            <w:r w:rsidRPr="007A229F">
              <w:rPr>
                <w:sz w:val="20"/>
                <w:szCs w:val="20"/>
              </w:rPr>
              <w:t>п.п</w:t>
            </w:r>
            <w:proofErr w:type="spellEnd"/>
            <w:r w:rsidRPr="007A229F">
              <w:rPr>
                <w:sz w:val="20"/>
                <w:szCs w:val="20"/>
              </w:rPr>
              <w:t>.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CB2" w:rsidRPr="007A229F" w:rsidRDefault="00B47CB2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Мероприятия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CB2" w:rsidRPr="007A229F" w:rsidRDefault="00B47CB2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Исполнители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CB2" w:rsidRPr="007A229F" w:rsidRDefault="00B47CB2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Срок</w:t>
            </w:r>
          </w:p>
          <w:p w:rsidR="00B47CB2" w:rsidRPr="007A229F" w:rsidRDefault="00B47CB2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CB2" w:rsidRPr="007A229F" w:rsidRDefault="00B47CB2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Объем финансирования</w:t>
            </w:r>
          </w:p>
          <w:p w:rsidR="007C39F7" w:rsidRPr="007A229F" w:rsidRDefault="007C39F7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(руб.)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CB2" w:rsidRPr="007A229F" w:rsidRDefault="00B47CB2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Ожидаемые ко</w:t>
            </w:r>
            <w:r w:rsidR="00C2367A" w:rsidRPr="007A229F">
              <w:rPr>
                <w:sz w:val="20"/>
                <w:szCs w:val="20"/>
              </w:rPr>
              <w:t xml:space="preserve">нечные результаты реализации </w:t>
            </w:r>
            <w:r w:rsidRPr="007A229F">
              <w:rPr>
                <w:sz w:val="20"/>
                <w:szCs w:val="20"/>
              </w:rPr>
              <w:t>программы.</w:t>
            </w:r>
          </w:p>
          <w:p w:rsidR="00B47CB2" w:rsidRPr="007A229F" w:rsidRDefault="00B47CB2" w:rsidP="007A229F">
            <w:pPr>
              <w:jc w:val="center"/>
              <w:rPr>
                <w:sz w:val="20"/>
                <w:szCs w:val="20"/>
              </w:rPr>
            </w:pPr>
          </w:p>
        </w:tc>
      </w:tr>
      <w:tr w:rsidR="00B47CB2" w:rsidRPr="007A229F" w:rsidTr="00AE0370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CB2" w:rsidRPr="007A229F" w:rsidRDefault="00B47CB2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1.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CB2" w:rsidRPr="007A229F" w:rsidRDefault="00C466B6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Использование</w:t>
            </w:r>
            <w:r w:rsidR="00B47CB2" w:rsidRPr="007A229F">
              <w:rPr>
                <w:sz w:val="20"/>
                <w:szCs w:val="20"/>
              </w:rPr>
              <w:t xml:space="preserve"> госуд</w:t>
            </w:r>
            <w:r w:rsidRPr="007A229F">
              <w:rPr>
                <w:sz w:val="20"/>
                <w:szCs w:val="20"/>
              </w:rPr>
              <w:t>арственных языков</w:t>
            </w:r>
            <w:r w:rsidR="00B110F3" w:rsidRPr="007A229F">
              <w:rPr>
                <w:sz w:val="20"/>
                <w:szCs w:val="20"/>
              </w:rPr>
              <w:t xml:space="preserve"> </w:t>
            </w:r>
            <w:r w:rsidR="00B47CB2" w:rsidRPr="007A229F">
              <w:rPr>
                <w:sz w:val="20"/>
                <w:szCs w:val="20"/>
              </w:rPr>
              <w:t>в делопроизводстве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E0370" w:rsidRPr="007A229F" w:rsidRDefault="00F54EFB" w:rsidP="00F54EF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местного самоуправления, муниципальные учреждения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CB2" w:rsidRPr="007A229F" w:rsidRDefault="00B47CB2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В течение всего периода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CB2" w:rsidRPr="007A229F" w:rsidRDefault="00CD6564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CB2" w:rsidRPr="007A229F" w:rsidRDefault="00B47CB2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Использование государственных языков в делопроизводстве</w:t>
            </w:r>
          </w:p>
        </w:tc>
      </w:tr>
      <w:tr w:rsidR="00B47CB2" w:rsidRPr="007A229F" w:rsidTr="00AE0370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CB2" w:rsidRPr="007A229F" w:rsidRDefault="00B47CB2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2.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CB2" w:rsidRPr="007A229F" w:rsidRDefault="00AC0243" w:rsidP="007A229F">
            <w:pPr>
              <w:snapToGrid w:val="0"/>
              <w:rPr>
                <w:sz w:val="20"/>
                <w:szCs w:val="20"/>
              </w:rPr>
            </w:pPr>
            <w:proofErr w:type="gramStart"/>
            <w:r w:rsidRPr="007A229F">
              <w:rPr>
                <w:sz w:val="20"/>
                <w:szCs w:val="20"/>
              </w:rPr>
              <w:t>Использование  государственных</w:t>
            </w:r>
            <w:proofErr w:type="gramEnd"/>
            <w:r w:rsidRPr="007A229F">
              <w:rPr>
                <w:sz w:val="20"/>
                <w:szCs w:val="20"/>
              </w:rPr>
              <w:t xml:space="preserve">  языков</w:t>
            </w:r>
            <w:r w:rsidR="00B47CB2" w:rsidRPr="007A229F">
              <w:rPr>
                <w:sz w:val="20"/>
                <w:szCs w:val="20"/>
              </w:rPr>
              <w:t xml:space="preserve">  Р</w:t>
            </w:r>
            <w:r w:rsidRPr="007A229F">
              <w:rPr>
                <w:sz w:val="20"/>
                <w:szCs w:val="20"/>
              </w:rPr>
              <w:t xml:space="preserve">еспублики </w:t>
            </w:r>
            <w:r w:rsidR="00B47CB2" w:rsidRPr="007A229F">
              <w:rPr>
                <w:sz w:val="20"/>
                <w:szCs w:val="20"/>
              </w:rPr>
              <w:t>Т</w:t>
            </w:r>
            <w:r w:rsidRPr="007A229F">
              <w:rPr>
                <w:sz w:val="20"/>
                <w:szCs w:val="20"/>
              </w:rPr>
              <w:t>атарстан</w:t>
            </w:r>
            <w:r w:rsidR="00B47CB2" w:rsidRPr="007A229F">
              <w:rPr>
                <w:sz w:val="20"/>
                <w:szCs w:val="20"/>
              </w:rPr>
              <w:t xml:space="preserve">  в официальной атрибутике</w:t>
            </w:r>
          </w:p>
          <w:p w:rsidR="00B47CB2" w:rsidRPr="007A229F" w:rsidRDefault="00B47CB2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вывески, бланки, печати)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CB2" w:rsidRPr="007A229F" w:rsidRDefault="00C615CE" w:rsidP="007A229F">
            <w:pPr>
              <w:snapToGrid w:val="0"/>
              <w:rPr>
                <w:sz w:val="20"/>
                <w:szCs w:val="20"/>
              </w:rPr>
            </w:pPr>
            <w:r w:rsidRPr="00C615CE">
              <w:rPr>
                <w:sz w:val="20"/>
                <w:szCs w:val="20"/>
              </w:rPr>
              <w:t>Органы местного самоуправления, муниципальные учреждения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47CB2" w:rsidRPr="007A229F" w:rsidRDefault="002251C6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7CB2" w:rsidRPr="007A229F" w:rsidRDefault="007C2810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25</w:t>
            </w:r>
            <w:r w:rsidR="00817B75" w:rsidRPr="007A229F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7CB2" w:rsidRPr="007A229F" w:rsidRDefault="00B47CB2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Использование государственных </w:t>
            </w:r>
            <w:proofErr w:type="gramStart"/>
            <w:r w:rsidRPr="007A229F">
              <w:rPr>
                <w:sz w:val="20"/>
                <w:szCs w:val="20"/>
              </w:rPr>
              <w:t>РТ  в</w:t>
            </w:r>
            <w:proofErr w:type="gramEnd"/>
            <w:r w:rsidRPr="007A229F">
              <w:rPr>
                <w:sz w:val="20"/>
                <w:szCs w:val="20"/>
              </w:rPr>
              <w:t xml:space="preserve">  официальной атрибутике</w:t>
            </w:r>
          </w:p>
          <w:p w:rsidR="00B47CB2" w:rsidRPr="007A229F" w:rsidRDefault="00B47CB2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вывески, бланки, печати)</w:t>
            </w:r>
          </w:p>
        </w:tc>
      </w:tr>
      <w:tr w:rsidR="00AC0243" w:rsidRPr="007A229F" w:rsidTr="00AE0370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0243" w:rsidRPr="007A229F" w:rsidRDefault="00AC0243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3.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0243" w:rsidRPr="007A229F" w:rsidRDefault="00AC0243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Перевод на татарский язык социально значимых нормативных правовых актов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0243" w:rsidRPr="007A229F" w:rsidRDefault="00C615CE" w:rsidP="007A229F">
            <w:pPr>
              <w:snapToGrid w:val="0"/>
              <w:rPr>
                <w:sz w:val="20"/>
                <w:szCs w:val="20"/>
              </w:rPr>
            </w:pPr>
            <w:r w:rsidRPr="00C615CE">
              <w:rPr>
                <w:sz w:val="20"/>
                <w:szCs w:val="20"/>
              </w:rPr>
              <w:t>Органы местного самоуправления, муниципальные учреждения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0243" w:rsidRPr="007A229F" w:rsidRDefault="00AC0243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В течение всего периода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C0243" w:rsidRPr="007A229F" w:rsidRDefault="00BB0070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43" w:rsidRPr="007A229F" w:rsidRDefault="00AC0243" w:rsidP="00E70917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Доля переведён</w:t>
            </w:r>
            <w:r w:rsidR="00E70917">
              <w:rPr>
                <w:sz w:val="20"/>
                <w:szCs w:val="20"/>
              </w:rPr>
              <w:t xml:space="preserve">ных на татарский язык нормативных </w:t>
            </w:r>
            <w:r w:rsidRPr="007A229F">
              <w:rPr>
                <w:sz w:val="20"/>
                <w:szCs w:val="20"/>
              </w:rPr>
              <w:t>правовых документов</w:t>
            </w:r>
          </w:p>
        </w:tc>
      </w:tr>
    </w:tbl>
    <w:p w:rsidR="003A3456" w:rsidRPr="007A229F" w:rsidRDefault="003A3456" w:rsidP="007A229F">
      <w:pPr>
        <w:rPr>
          <w:sz w:val="20"/>
          <w:szCs w:val="20"/>
        </w:rPr>
      </w:pPr>
    </w:p>
    <w:p w:rsidR="006A56EE" w:rsidRPr="007A229F" w:rsidRDefault="00B47CB2" w:rsidP="007A229F">
      <w:pPr>
        <w:ind w:left="360"/>
        <w:rPr>
          <w:sz w:val="20"/>
          <w:szCs w:val="20"/>
        </w:rPr>
      </w:pPr>
      <w:r w:rsidRPr="007A229F">
        <w:rPr>
          <w:sz w:val="20"/>
          <w:szCs w:val="20"/>
        </w:rPr>
        <w:t xml:space="preserve">2. </w:t>
      </w:r>
      <w:r w:rsidR="005E3677" w:rsidRPr="007A229F">
        <w:rPr>
          <w:sz w:val="20"/>
          <w:szCs w:val="20"/>
        </w:rPr>
        <w:t>Поддержка паритетного функционирования русского и татарского языков как государственных языков Республики Татарстан</w:t>
      </w:r>
    </w:p>
    <w:p w:rsidR="0067057B" w:rsidRPr="007A229F" w:rsidRDefault="0067057B" w:rsidP="007A229F">
      <w:pPr>
        <w:ind w:left="360"/>
        <w:rPr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69"/>
        <w:gridCol w:w="3739"/>
        <w:gridCol w:w="2409"/>
        <w:gridCol w:w="2268"/>
        <w:gridCol w:w="2268"/>
        <w:gridCol w:w="3402"/>
      </w:tblGrid>
      <w:tr w:rsidR="0067057B" w:rsidRPr="007A229F" w:rsidTr="00343F18">
        <w:trPr>
          <w:trHeight w:val="877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57B" w:rsidRPr="007A229F" w:rsidRDefault="0067057B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№</w:t>
            </w:r>
          </w:p>
          <w:p w:rsidR="0067057B" w:rsidRPr="007A229F" w:rsidRDefault="0067057B" w:rsidP="007A229F">
            <w:pPr>
              <w:rPr>
                <w:sz w:val="20"/>
                <w:szCs w:val="20"/>
              </w:rPr>
            </w:pPr>
            <w:proofErr w:type="spellStart"/>
            <w:r w:rsidRPr="007A229F">
              <w:rPr>
                <w:sz w:val="20"/>
                <w:szCs w:val="20"/>
              </w:rPr>
              <w:t>п.п</w:t>
            </w:r>
            <w:proofErr w:type="spellEnd"/>
            <w:r w:rsidRPr="007A229F">
              <w:rPr>
                <w:sz w:val="20"/>
                <w:szCs w:val="20"/>
              </w:rPr>
              <w:t>.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57B" w:rsidRPr="007A229F" w:rsidRDefault="0067057B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Мероприятия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57B" w:rsidRPr="007A229F" w:rsidRDefault="0067057B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Исполнители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57B" w:rsidRPr="007A229F" w:rsidRDefault="0067057B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Срок</w:t>
            </w:r>
          </w:p>
          <w:p w:rsidR="0067057B" w:rsidRPr="007A229F" w:rsidRDefault="0067057B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57B" w:rsidRPr="007A229F" w:rsidRDefault="0067057B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Объем финансирования</w:t>
            </w:r>
          </w:p>
          <w:p w:rsidR="007C39F7" w:rsidRPr="007A229F" w:rsidRDefault="007C39F7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(руб.)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7B" w:rsidRPr="007A229F" w:rsidRDefault="0067057B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Ожидаемые ко</w:t>
            </w:r>
            <w:r w:rsidR="00C2367A" w:rsidRPr="007A229F">
              <w:rPr>
                <w:sz w:val="20"/>
                <w:szCs w:val="20"/>
              </w:rPr>
              <w:t xml:space="preserve">нечные результаты реализации </w:t>
            </w:r>
            <w:r w:rsidRPr="007A229F">
              <w:rPr>
                <w:sz w:val="20"/>
                <w:szCs w:val="20"/>
              </w:rPr>
              <w:t>программы.</w:t>
            </w:r>
          </w:p>
          <w:p w:rsidR="0067057B" w:rsidRPr="007A229F" w:rsidRDefault="0067057B" w:rsidP="007A229F">
            <w:pPr>
              <w:jc w:val="center"/>
              <w:rPr>
                <w:sz w:val="20"/>
                <w:szCs w:val="20"/>
              </w:rPr>
            </w:pPr>
          </w:p>
        </w:tc>
      </w:tr>
      <w:tr w:rsidR="0067057B" w:rsidRPr="007A229F" w:rsidTr="00343F18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57B" w:rsidRPr="007A229F" w:rsidRDefault="0067057B" w:rsidP="007A229F">
            <w:pPr>
              <w:pStyle w:val="a5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57B" w:rsidRPr="007A229F" w:rsidRDefault="005E3677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Разработ</w:t>
            </w:r>
            <w:r w:rsidR="00BB0070" w:rsidRPr="007A229F">
              <w:rPr>
                <w:sz w:val="20"/>
                <w:szCs w:val="20"/>
              </w:rPr>
              <w:t>ка и утверждение муниципальн</w:t>
            </w:r>
            <w:r w:rsidR="00826AEE" w:rsidRPr="007A229F">
              <w:rPr>
                <w:sz w:val="20"/>
                <w:szCs w:val="20"/>
              </w:rPr>
              <w:t>ой</w:t>
            </w:r>
            <w:r w:rsidR="00BB0070" w:rsidRPr="007A229F">
              <w:rPr>
                <w:sz w:val="20"/>
                <w:szCs w:val="20"/>
              </w:rPr>
              <w:t xml:space="preserve"> </w:t>
            </w:r>
            <w:r w:rsidR="00AC0243" w:rsidRPr="007A229F">
              <w:rPr>
                <w:sz w:val="20"/>
                <w:szCs w:val="20"/>
              </w:rPr>
              <w:t>п</w:t>
            </w:r>
            <w:r w:rsidRPr="007A229F">
              <w:rPr>
                <w:sz w:val="20"/>
                <w:szCs w:val="20"/>
              </w:rPr>
              <w:t>рограмм</w:t>
            </w:r>
            <w:r w:rsidR="00BB0070" w:rsidRPr="007A229F">
              <w:rPr>
                <w:sz w:val="20"/>
                <w:szCs w:val="20"/>
              </w:rPr>
              <w:t>ы</w:t>
            </w:r>
            <w:r w:rsidR="00AC0243" w:rsidRPr="007A229F">
              <w:rPr>
                <w:sz w:val="20"/>
                <w:szCs w:val="20"/>
              </w:rPr>
              <w:t xml:space="preserve"> «Сохранение, изучение и развитие государственных языков Республики Татарстан и других языков в Республике Татарстан</w:t>
            </w:r>
            <w:r w:rsidR="007A229F">
              <w:t xml:space="preserve"> </w:t>
            </w:r>
            <w:r w:rsidR="007A229F" w:rsidRPr="007A229F">
              <w:rPr>
                <w:sz w:val="20"/>
                <w:szCs w:val="20"/>
              </w:rPr>
              <w:t xml:space="preserve">в  </w:t>
            </w:r>
            <w:proofErr w:type="spellStart"/>
            <w:r w:rsidR="007A229F" w:rsidRPr="007A229F">
              <w:rPr>
                <w:sz w:val="20"/>
                <w:szCs w:val="20"/>
              </w:rPr>
              <w:t>Тетюшском</w:t>
            </w:r>
            <w:proofErr w:type="spellEnd"/>
            <w:r w:rsidR="007A229F" w:rsidRPr="007A229F">
              <w:rPr>
                <w:sz w:val="20"/>
                <w:szCs w:val="20"/>
              </w:rPr>
              <w:t xml:space="preserve"> муниципальном районе  Республ</w:t>
            </w:r>
            <w:r w:rsidR="007A229F">
              <w:rPr>
                <w:sz w:val="20"/>
                <w:szCs w:val="20"/>
              </w:rPr>
              <w:t>ики Татарстан на 2021-2025 годы</w:t>
            </w:r>
            <w:r w:rsidR="00AC0243" w:rsidRPr="007A229F"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229F" w:rsidRPr="007A229F" w:rsidRDefault="00826AEE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Исполнительный комитет</w:t>
            </w:r>
            <w:r w:rsidR="00BC4EE1">
              <w:rPr>
                <w:sz w:val="20"/>
                <w:szCs w:val="20"/>
              </w:rPr>
              <w:t xml:space="preserve">, </w:t>
            </w:r>
          </w:p>
          <w:p w:rsidR="00BC4EE1" w:rsidRPr="00BC4EE1" w:rsidRDefault="00826AEE" w:rsidP="00BC4EE1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 </w:t>
            </w:r>
            <w:r w:rsidR="00BC4EE1" w:rsidRPr="00BC4EE1">
              <w:rPr>
                <w:sz w:val="20"/>
                <w:szCs w:val="20"/>
              </w:rPr>
              <w:t>Отдел образования,</w:t>
            </w:r>
          </w:p>
          <w:p w:rsidR="00BC4EE1" w:rsidRPr="00BC4EE1" w:rsidRDefault="00BC4EE1" w:rsidP="00BC4EE1">
            <w:pPr>
              <w:rPr>
                <w:sz w:val="20"/>
                <w:szCs w:val="20"/>
              </w:rPr>
            </w:pPr>
            <w:r w:rsidRPr="00BC4EE1">
              <w:rPr>
                <w:sz w:val="20"/>
                <w:szCs w:val="20"/>
              </w:rPr>
              <w:t xml:space="preserve">Отдел культуры, </w:t>
            </w:r>
          </w:p>
          <w:p w:rsidR="00BC4EE1" w:rsidRPr="00BC4EE1" w:rsidRDefault="00BC4EE1" w:rsidP="00BC4EE1">
            <w:pPr>
              <w:rPr>
                <w:sz w:val="20"/>
                <w:szCs w:val="20"/>
              </w:rPr>
            </w:pPr>
            <w:r w:rsidRPr="00BC4EE1">
              <w:rPr>
                <w:sz w:val="20"/>
                <w:szCs w:val="20"/>
              </w:rPr>
              <w:t>Образовательные организации,</w:t>
            </w:r>
          </w:p>
          <w:p w:rsidR="0067057B" w:rsidRPr="007A229F" w:rsidRDefault="00BC4EE1" w:rsidP="00E70917">
            <w:pPr>
              <w:rPr>
                <w:sz w:val="20"/>
                <w:szCs w:val="20"/>
              </w:rPr>
            </w:pPr>
            <w:r w:rsidRPr="00BC4EE1">
              <w:rPr>
                <w:sz w:val="20"/>
                <w:szCs w:val="20"/>
              </w:rPr>
              <w:t xml:space="preserve">Отдел по делам молодежи и спорту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57B" w:rsidRPr="007A229F" w:rsidRDefault="007E6C67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2025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57B" w:rsidRPr="007A229F" w:rsidRDefault="00BB0070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7B" w:rsidRPr="007A229F" w:rsidRDefault="00C2367A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П</w:t>
            </w:r>
            <w:r w:rsidR="00AC0243" w:rsidRPr="007A229F">
              <w:rPr>
                <w:sz w:val="20"/>
                <w:szCs w:val="20"/>
              </w:rPr>
              <w:t>рограмма «Сохранение, изучение и развитие государственных языков Республики Татарстан и других языков в Республике Татарстан</w:t>
            </w:r>
            <w:r w:rsidR="007A229F">
              <w:t xml:space="preserve"> </w:t>
            </w:r>
            <w:r w:rsidR="007A229F" w:rsidRPr="007A229F">
              <w:rPr>
                <w:sz w:val="20"/>
                <w:szCs w:val="20"/>
              </w:rPr>
              <w:t xml:space="preserve">в  </w:t>
            </w:r>
            <w:proofErr w:type="spellStart"/>
            <w:r w:rsidR="007A229F" w:rsidRPr="007A229F">
              <w:rPr>
                <w:sz w:val="20"/>
                <w:szCs w:val="20"/>
              </w:rPr>
              <w:t>Тетюшском</w:t>
            </w:r>
            <w:proofErr w:type="spellEnd"/>
            <w:r w:rsidR="007A229F" w:rsidRPr="007A229F">
              <w:rPr>
                <w:sz w:val="20"/>
                <w:szCs w:val="20"/>
              </w:rPr>
              <w:t xml:space="preserve"> муниципальном районе  Республ</w:t>
            </w:r>
            <w:r w:rsidR="007A229F">
              <w:rPr>
                <w:sz w:val="20"/>
                <w:szCs w:val="20"/>
              </w:rPr>
              <w:t>ики Татарстан на 2021-2025 годы</w:t>
            </w:r>
            <w:r w:rsidR="00AC0243" w:rsidRPr="007A229F">
              <w:rPr>
                <w:sz w:val="20"/>
                <w:szCs w:val="20"/>
              </w:rPr>
              <w:t>»</w:t>
            </w:r>
          </w:p>
        </w:tc>
      </w:tr>
      <w:tr w:rsidR="007F0057" w:rsidRPr="007A229F" w:rsidTr="00343F18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057" w:rsidRPr="007A229F" w:rsidRDefault="007F0057" w:rsidP="007A229F">
            <w:pPr>
              <w:pStyle w:val="a5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057" w:rsidRPr="007A229F" w:rsidRDefault="007F0057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Использование государственных  языков  РТ  при организации  и проведении массовых и культурных мероприятий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AEE" w:rsidRPr="007A229F" w:rsidRDefault="00826AEE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Отдел образования,</w:t>
            </w:r>
          </w:p>
          <w:p w:rsidR="00826AEE" w:rsidRPr="007A229F" w:rsidRDefault="00826AEE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Отдел культуры, </w:t>
            </w:r>
          </w:p>
          <w:p w:rsidR="00826AEE" w:rsidRPr="007A229F" w:rsidRDefault="00826AEE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Образовательные организации,</w:t>
            </w:r>
          </w:p>
          <w:p w:rsidR="007F0057" w:rsidRPr="007A229F" w:rsidRDefault="00826AEE" w:rsidP="00E70917">
            <w:pPr>
              <w:rPr>
                <w:sz w:val="20"/>
                <w:szCs w:val="20"/>
              </w:rPr>
            </w:pPr>
            <w:r w:rsidRPr="007A229F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Отдел по делам молодежи и спорту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057" w:rsidRPr="007A229F" w:rsidRDefault="002251C6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057" w:rsidRPr="007A229F" w:rsidRDefault="001C0CE0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30</w:t>
            </w:r>
            <w:r w:rsidR="007F0057" w:rsidRPr="007A229F">
              <w:rPr>
                <w:sz w:val="20"/>
                <w:szCs w:val="20"/>
              </w:rPr>
              <w:t>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57" w:rsidRPr="007A229F" w:rsidRDefault="007F0057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Проведение массовых и культурных мероприятий</w:t>
            </w:r>
          </w:p>
        </w:tc>
      </w:tr>
      <w:tr w:rsidR="007F0057" w:rsidRPr="007A229F" w:rsidTr="00343F18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057" w:rsidRPr="007A229F" w:rsidRDefault="007F0057" w:rsidP="007A229F">
            <w:pPr>
              <w:pStyle w:val="a5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057" w:rsidRPr="007A229F" w:rsidRDefault="005338EA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Оказание «скорой лингвистической помощи» и консультативной поддержки по языковым вопросам учреждениям, организациям и частным лицам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AEE" w:rsidRPr="007A229F" w:rsidRDefault="00826AEE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Отдел образования</w:t>
            </w:r>
          </w:p>
          <w:p w:rsidR="007F0057" w:rsidRPr="007A229F" w:rsidRDefault="007F0057" w:rsidP="007A22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057" w:rsidRPr="007A229F" w:rsidRDefault="000308B2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057" w:rsidRPr="007A229F" w:rsidRDefault="000308B2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057" w:rsidRPr="007A229F" w:rsidRDefault="00764182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Количество людей, охваченных услугами «скорой лингвистической помощи»</w:t>
            </w:r>
          </w:p>
        </w:tc>
      </w:tr>
      <w:tr w:rsidR="00764182" w:rsidRPr="007A229F" w:rsidTr="00343F18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182" w:rsidRPr="007A229F" w:rsidRDefault="00764182" w:rsidP="007A229F">
            <w:pPr>
              <w:pStyle w:val="a5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182" w:rsidRPr="007A229F" w:rsidRDefault="00764182" w:rsidP="00BC4EE1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Организация курсов для муниципальных служащих, работников бюджетных учреждений по обучению деловому татарскому и русскому языкам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AEE" w:rsidRPr="007A229F" w:rsidRDefault="00826AEE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Отдел образования</w:t>
            </w:r>
          </w:p>
          <w:p w:rsidR="00764182" w:rsidRPr="007A229F" w:rsidRDefault="00764182" w:rsidP="007A22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182" w:rsidRPr="007A229F" w:rsidRDefault="00764182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182" w:rsidRPr="007A229F" w:rsidRDefault="00764182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182" w:rsidRPr="007A229F" w:rsidRDefault="0053361C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Количество слушателей курсов, человек</w:t>
            </w:r>
          </w:p>
        </w:tc>
      </w:tr>
      <w:tr w:rsidR="0053361C" w:rsidRPr="007A229F" w:rsidTr="00343F18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361C" w:rsidRPr="007A229F" w:rsidRDefault="0053361C" w:rsidP="007A229F">
            <w:pPr>
              <w:pStyle w:val="a5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361C" w:rsidRPr="007A229F" w:rsidRDefault="0053361C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Организация информационного обслуживания населения в городском и междугороднем транспорте на двух государственных языках РТ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9D2" w:rsidRPr="007A229F" w:rsidRDefault="0053361C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Исполнительный комитет</w:t>
            </w:r>
            <w:r w:rsidR="00215ADA" w:rsidRPr="007A229F">
              <w:rPr>
                <w:sz w:val="20"/>
                <w:szCs w:val="20"/>
              </w:rPr>
              <w:t>,</w:t>
            </w:r>
          </w:p>
          <w:p w:rsidR="00CD39D2" w:rsidRPr="007A229F" w:rsidRDefault="00BC4EE1" w:rsidP="00BC4EE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«Тетюшское АТП» (по согласованию)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361C" w:rsidRPr="007A229F" w:rsidRDefault="001E3CD3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361C" w:rsidRPr="007A229F" w:rsidRDefault="001E3CD3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61C" w:rsidRPr="007A229F" w:rsidRDefault="001E3CD3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Доля общественного транспорта, обеспеченного авто информациями на двух государственных языках</w:t>
            </w:r>
          </w:p>
        </w:tc>
      </w:tr>
      <w:tr w:rsidR="001E3CD3" w:rsidRPr="007A229F" w:rsidTr="00343F18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CD3" w:rsidRPr="007A229F" w:rsidRDefault="001E3CD3" w:rsidP="007A229F">
            <w:pPr>
              <w:pStyle w:val="a5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CD3" w:rsidRPr="007A229F" w:rsidRDefault="001E3CD3" w:rsidP="00BC4EE1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Организация информационного обслуживания населения</w:t>
            </w:r>
            <w:r w:rsidR="00BC4EE1">
              <w:rPr>
                <w:sz w:val="20"/>
                <w:szCs w:val="20"/>
              </w:rPr>
              <w:t xml:space="preserve"> на территории и в помещении</w:t>
            </w:r>
            <w:r w:rsidR="00215ADA" w:rsidRPr="007A229F">
              <w:rPr>
                <w:sz w:val="20"/>
                <w:szCs w:val="20"/>
              </w:rPr>
              <w:t xml:space="preserve"> </w:t>
            </w:r>
            <w:r w:rsidRPr="007A229F">
              <w:rPr>
                <w:sz w:val="20"/>
                <w:szCs w:val="20"/>
              </w:rPr>
              <w:t>автовокзал</w:t>
            </w:r>
            <w:r w:rsidR="00BC4EE1">
              <w:rPr>
                <w:sz w:val="20"/>
                <w:szCs w:val="20"/>
              </w:rPr>
              <w:t>а</w:t>
            </w:r>
            <w:r w:rsidRPr="007A229F">
              <w:rPr>
                <w:sz w:val="20"/>
                <w:szCs w:val="20"/>
              </w:rPr>
              <w:t xml:space="preserve"> на двух государственных языках РТ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9D2" w:rsidRPr="007A229F" w:rsidRDefault="00BC4EE1" w:rsidP="007A229F">
            <w:pPr>
              <w:snapToGrid w:val="0"/>
              <w:rPr>
                <w:sz w:val="20"/>
                <w:szCs w:val="20"/>
              </w:rPr>
            </w:pPr>
            <w:r w:rsidRPr="00BC4EE1">
              <w:rPr>
                <w:sz w:val="20"/>
                <w:szCs w:val="20"/>
              </w:rPr>
              <w:t>ООО «Тетюшское АТП» (по согласованию)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CD3" w:rsidRPr="007A229F" w:rsidRDefault="001E3CD3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CD3" w:rsidRPr="007A229F" w:rsidRDefault="001E3CD3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CD3" w:rsidRPr="007A229F" w:rsidRDefault="001E3CD3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Доля обеспеченности территорий и помещений речных вокзалов, автовокзалов информационным обслуживанием населения на двух государственных языках</w:t>
            </w:r>
          </w:p>
        </w:tc>
      </w:tr>
      <w:tr w:rsidR="001E3CD3" w:rsidRPr="007A229F" w:rsidTr="00343F18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CD3" w:rsidRPr="007A229F" w:rsidRDefault="001E3CD3" w:rsidP="007A229F">
            <w:pPr>
              <w:pStyle w:val="a5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CD3" w:rsidRPr="007A229F" w:rsidRDefault="001E3CD3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Обслуживание сотрудниками торговли населения на двух государственных языках РТ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CD3" w:rsidRPr="007A229F" w:rsidRDefault="001E3CD3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Исполнительный комитет </w:t>
            </w:r>
            <w:r w:rsidR="00A95AAD" w:rsidRPr="007A229F">
              <w:rPr>
                <w:sz w:val="20"/>
                <w:szCs w:val="20"/>
              </w:rPr>
              <w:t>Тетюшского</w:t>
            </w:r>
            <w:r w:rsidR="00215ADA" w:rsidRPr="007A229F">
              <w:rPr>
                <w:sz w:val="20"/>
                <w:szCs w:val="20"/>
              </w:rPr>
              <w:t xml:space="preserve"> муни</w:t>
            </w:r>
            <w:r w:rsidR="00826AEE" w:rsidRPr="007A229F">
              <w:rPr>
                <w:sz w:val="20"/>
                <w:szCs w:val="20"/>
              </w:rPr>
              <w:t>ципального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CD3" w:rsidRPr="007A229F" w:rsidRDefault="001E3CD3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3CD3" w:rsidRPr="007A229F" w:rsidRDefault="001E3CD3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3CD3" w:rsidRPr="007A229F" w:rsidRDefault="001E3CD3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Доля обслуживания населения на государственных языках</w:t>
            </w:r>
          </w:p>
        </w:tc>
      </w:tr>
      <w:tr w:rsidR="00714B1E" w:rsidRPr="007A229F" w:rsidTr="00343F18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B1E" w:rsidRPr="007A229F" w:rsidRDefault="00714B1E" w:rsidP="007A229F">
            <w:pPr>
              <w:pStyle w:val="a5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B1E" w:rsidRPr="007A229F" w:rsidRDefault="00714B1E" w:rsidP="00BC4EE1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Обеспечение наличия справочной информации на двух государственных языках РТ на предприятиях, сферы обслуживания</w:t>
            </w:r>
            <w:r w:rsidR="00215ADA" w:rsidRPr="007A22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B1E" w:rsidRPr="007A229F" w:rsidRDefault="00714B1E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Исполнительный комитет </w:t>
            </w:r>
          </w:p>
          <w:p w:rsidR="00714B1E" w:rsidRPr="007A229F" w:rsidRDefault="00714B1E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Предприятия сферы обслуживания </w:t>
            </w:r>
            <w:r w:rsidR="00A95AAD" w:rsidRPr="007A229F">
              <w:rPr>
                <w:sz w:val="20"/>
                <w:szCs w:val="20"/>
              </w:rPr>
              <w:t>Тетюшского</w:t>
            </w:r>
            <w:r w:rsidR="00215ADA" w:rsidRPr="007A229F">
              <w:rPr>
                <w:sz w:val="20"/>
                <w:szCs w:val="20"/>
              </w:rPr>
              <w:t xml:space="preserve"> муниципального района</w:t>
            </w:r>
            <w:r w:rsidR="00BC4EE1">
              <w:rPr>
                <w:sz w:val="20"/>
                <w:szCs w:val="20"/>
              </w:rPr>
              <w:t xml:space="preserve"> </w:t>
            </w:r>
            <w:r w:rsidR="00BC4EE1" w:rsidRPr="00BC4EE1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B1E" w:rsidRPr="007A229F" w:rsidRDefault="00A95AAD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2021-2025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B1E" w:rsidRPr="007A229F" w:rsidRDefault="00BC1351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B1E" w:rsidRPr="007A229F" w:rsidRDefault="00714B1E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Доля справочной информации на двух государственных языках РТ</w:t>
            </w:r>
          </w:p>
        </w:tc>
      </w:tr>
      <w:tr w:rsidR="00714B1E" w:rsidRPr="007A229F" w:rsidTr="00343F18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B1E" w:rsidRPr="007A229F" w:rsidRDefault="00714B1E" w:rsidP="007A229F">
            <w:pPr>
              <w:pStyle w:val="a5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B1E" w:rsidRPr="007A229F" w:rsidRDefault="00714B1E" w:rsidP="00E70917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Организация и проведение конкурсов на применение двух государственных языков среди работников </w:t>
            </w:r>
            <w:r w:rsidR="00E70917">
              <w:rPr>
                <w:sz w:val="20"/>
                <w:szCs w:val="20"/>
              </w:rPr>
              <w:t>организаций, учреждений, предприятий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E6C67" w:rsidRPr="007A229F" w:rsidRDefault="00E70917" w:rsidP="007A229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</w:t>
            </w:r>
          </w:p>
          <w:p w:rsidR="00BC1351" w:rsidRPr="007A229F" w:rsidRDefault="00BC1351" w:rsidP="00E709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B1E" w:rsidRPr="007A229F" w:rsidRDefault="00A95AAD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2021-2025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4B1E" w:rsidRPr="007A229F" w:rsidRDefault="00BC1351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B1E" w:rsidRPr="007A229F" w:rsidRDefault="00BC1351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Количество участников конкурса</w:t>
            </w:r>
          </w:p>
        </w:tc>
      </w:tr>
      <w:tr w:rsidR="00BC1351" w:rsidRPr="007A229F" w:rsidTr="00343F18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1351" w:rsidRPr="007A229F" w:rsidRDefault="00BC1351" w:rsidP="007A229F">
            <w:pPr>
              <w:pStyle w:val="a5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1351" w:rsidRPr="007A229F" w:rsidRDefault="00BC1351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Содействие в реализации законодательства о языках в организациях начального</w:t>
            </w:r>
            <w:r w:rsidR="00826AEE" w:rsidRPr="007A229F">
              <w:rPr>
                <w:sz w:val="20"/>
                <w:szCs w:val="20"/>
              </w:rPr>
              <w:t xml:space="preserve"> общего</w:t>
            </w:r>
            <w:r w:rsidRPr="007A229F">
              <w:rPr>
                <w:sz w:val="20"/>
                <w:szCs w:val="20"/>
              </w:rPr>
              <w:t xml:space="preserve">, </w:t>
            </w:r>
            <w:r w:rsidR="00826AEE" w:rsidRPr="007A229F">
              <w:rPr>
                <w:sz w:val="20"/>
                <w:szCs w:val="20"/>
              </w:rPr>
              <w:lastRenderedPageBreak/>
              <w:t xml:space="preserve">основного общего, </w:t>
            </w:r>
            <w:r w:rsidRPr="007A229F">
              <w:rPr>
                <w:sz w:val="20"/>
                <w:szCs w:val="20"/>
              </w:rPr>
              <w:t>среднего</w:t>
            </w:r>
            <w:r w:rsidR="00826AEE" w:rsidRPr="007A229F">
              <w:rPr>
                <w:sz w:val="20"/>
                <w:szCs w:val="20"/>
              </w:rPr>
              <w:t xml:space="preserve"> общего</w:t>
            </w:r>
            <w:r w:rsidRPr="007A229F">
              <w:rPr>
                <w:sz w:val="20"/>
                <w:szCs w:val="20"/>
              </w:rPr>
              <w:t xml:space="preserve"> и </w:t>
            </w:r>
            <w:r w:rsidR="00BC4EE1">
              <w:rPr>
                <w:sz w:val="20"/>
                <w:szCs w:val="20"/>
              </w:rPr>
              <w:t xml:space="preserve">среднего </w:t>
            </w:r>
            <w:r w:rsidRPr="007A229F">
              <w:rPr>
                <w:sz w:val="20"/>
                <w:szCs w:val="20"/>
              </w:rPr>
              <w:t>профессионального образования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AEE" w:rsidRPr="007A229F" w:rsidRDefault="00826AEE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lastRenderedPageBreak/>
              <w:t xml:space="preserve"> Отдел образования,</w:t>
            </w:r>
          </w:p>
          <w:p w:rsidR="00826AEE" w:rsidRPr="007A229F" w:rsidRDefault="00BC4EE1" w:rsidP="007A2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  <w:r w:rsidR="00C66698">
              <w:rPr>
                <w:sz w:val="20"/>
                <w:szCs w:val="20"/>
              </w:rPr>
              <w:t xml:space="preserve"> </w:t>
            </w:r>
            <w:r w:rsidR="00C66698" w:rsidRPr="00C66698">
              <w:rPr>
                <w:sz w:val="20"/>
                <w:szCs w:val="20"/>
              </w:rPr>
              <w:t xml:space="preserve">(по </w:t>
            </w:r>
            <w:r w:rsidR="00C66698" w:rsidRPr="00C66698">
              <w:rPr>
                <w:sz w:val="20"/>
                <w:szCs w:val="20"/>
              </w:rPr>
              <w:lastRenderedPageBreak/>
              <w:t>согласованию)</w:t>
            </w:r>
          </w:p>
          <w:p w:rsidR="00BC1351" w:rsidRPr="007A229F" w:rsidRDefault="00BC1351" w:rsidP="007A22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1351" w:rsidRPr="007A229F" w:rsidRDefault="00A95AAD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lastRenderedPageBreak/>
              <w:t>2021-2025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1351" w:rsidRPr="007A229F" w:rsidRDefault="00BC1351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351" w:rsidRPr="007A229F" w:rsidRDefault="00BC1351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Количество проведенных мероприятий</w:t>
            </w:r>
          </w:p>
        </w:tc>
      </w:tr>
      <w:tr w:rsidR="00F80F7A" w:rsidRPr="007A229F" w:rsidTr="00343F18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F7A" w:rsidRPr="007A229F" w:rsidRDefault="00F80F7A" w:rsidP="007A229F">
            <w:pPr>
              <w:pStyle w:val="a5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F7A" w:rsidRPr="007A229F" w:rsidRDefault="00F80F7A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Участие во Всероссийском форуме родного языка, посвященного</w:t>
            </w:r>
            <w:r w:rsidR="00C25348" w:rsidRPr="007A229F">
              <w:rPr>
                <w:sz w:val="20"/>
                <w:szCs w:val="20"/>
              </w:rPr>
              <w:t xml:space="preserve"> </w:t>
            </w:r>
            <w:proofErr w:type="spellStart"/>
            <w:r w:rsidRPr="007A229F">
              <w:rPr>
                <w:sz w:val="20"/>
                <w:szCs w:val="20"/>
              </w:rPr>
              <w:t>Г.Тукаю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AEE" w:rsidRPr="007A229F" w:rsidRDefault="00826AEE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Отдел образования,</w:t>
            </w:r>
          </w:p>
          <w:p w:rsidR="00826AEE" w:rsidRPr="007A229F" w:rsidRDefault="00826AEE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Отдел культуры, </w:t>
            </w:r>
          </w:p>
          <w:p w:rsidR="00826AEE" w:rsidRPr="007A229F" w:rsidRDefault="00826AEE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Образовательные организации,</w:t>
            </w:r>
          </w:p>
          <w:p w:rsidR="00F80F7A" w:rsidRPr="007A229F" w:rsidRDefault="00826AEE" w:rsidP="007579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Отдел по делам молодежи и спорту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F7A" w:rsidRPr="007A229F" w:rsidRDefault="00F80F7A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F7A" w:rsidRPr="007A229F" w:rsidRDefault="00F80F7A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20 000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F7A" w:rsidRPr="007A229F" w:rsidRDefault="00F80F7A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Повышение духовной культуры</w:t>
            </w:r>
          </w:p>
        </w:tc>
      </w:tr>
      <w:tr w:rsidR="00F80F7A" w:rsidRPr="007A229F" w:rsidTr="00343F18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F7A" w:rsidRPr="007A229F" w:rsidRDefault="00F80F7A" w:rsidP="007A229F">
            <w:pPr>
              <w:pStyle w:val="a5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F7A" w:rsidRPr="007A229F" w:rsidRDefault="00F80F7A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Организация и проведение Дня родного языка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AEE" w:rsidRPr="007A229F" w:rsidRDefault="00826AEE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Отдел образования,</w:t>
            </w:r>
          </w:p>
          <w:p w:rsidR="00826AEE" w:rsidRPr="007A229F" w:rsidRDefault="00826AEE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Отдел культуры, </w:t>
            </w:r>
          </w:p>
          <w:p w:rsidR="00826AEE" w:rsidRPr="007A229F" w:rsidRDefault="00826AEE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Образовательные организации,</w:t>
            </w:r>
          </w:p>
          <w:p w:rsidR="00F80F7A" w:rsidRPr="007A229F" w:rsidRDefault="00826AEE" w:rsidP="007579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Отдел по делам молодежи и спорту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91A" w:rsidRPr="007A229F" w:rsidRDefault="00F80F7A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Ежегодно         </w:t>
            </w:r>
          </w:p>
          <w:p w:rsidR="00F80F7A" w:rsidRPr="007A229F" w:rsidRDefault="00F80F7A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21 февраля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F7A" w:rsidRPr="007A229F" w:rsidRDefault="00F80F7A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20 000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F7A" w:rsidRPr="007A229F" w:rsidRDefault="00F80F7A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Воспитание любви к родному языку</w:t>
            </w:r>
          </w:p>
        </w:tc>
      </w:tr>
      <w:tr w:rsidR="00F80F7A" w:rsidRPr="007A229F" w:rsidTr="00343F18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F7A" w:rsidRPr="007A229F" w:rsidRDefault="00F80F7A" w:rsidP="007A229F">
            <w:pPr>
              <w:pStyle w:val="a5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F7A" w:rsidRPr="007A229F" w:rsidRDefault="00F80F7A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Организация и проведение муниципального этапа всероссийского конкурса юных чтецов «Живая классика»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6AEE" w:rsidRPr="007A229F" w:rsidRDefault="00826AEE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Отдел образования,</w:t>
            </w:r>
          </w:p>
          <w:p w:rsidR="00F80F7A" w:rsidRPr="007A229F" w:rsidRDefault="00826AEE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F7A" w:rsidRPr="007A229F" w:rsidRDefault="00F80F7A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F7A" w:rsidRPr="007A229F" w:rsidRDefault="00B110F3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</w:t>
            </w:r>
            <w:r w:rsidR="00F80F7A" w:rsidRPr="007A229F">
              <w:rPr>
                <w:sz w:val="20"/>
                <w:szCs w:val="20"/>
              </w:rPr>
              <w:t>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F7A" w:rsidRPr="007A229F" w:rsidRDefault="00F80F7A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Расширение читательского кругозора детей, возрождение традиции семейного чтения повышение общественного интереса к библиотекам</w:t>
            </w:r>
          </w:p>
        </w:tc>
      </w:tr>
      <w:tr w:rsidR="0019191A" w:rsidRPr="007A229F" w:rsidTr="00343F18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F7A" w:rsidRPr="007A229F" w:rsidRDefault="00F80F7A" w:rsidP="007A229F">
            <w:pPr>
              <w:pStyle w:val="a5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F7A" w:rsidRPr="007A229F" w:rsidRDefault="00F80F7A" w:rsidP="007A229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7A229F">
              <w:rPr>
                <w:color w:val="000000" w:themeColor="text1"/>
                <w:sz w:val="20"/>
                <w:szCs w:val="20"/>
              </w:rPr>
              <w:t>Публикация сборника лучших разработок из опыта работы учителей татарского языка и литературы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C88" w:rsidRPr="007A229F" w:rsidRDefault="006D3C88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Отдел образования,</w:t>
            </w:r>
          </w:p>
          <w:p w:rsidR="00F80F7A" w:rsidRPr="007A229F" w:rsidRDefault="006D3C88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C88" w:rsidRPr="007A229F" w:rsidRDefault="006D3C88" w:rsidP="007A229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A229F">
              <w:rPr>
                <w:color w:val="000000" w:themeColor="text1"/>
                <w:sz w:val="20"/>
                <w:szCs w:val="20"/>
              </w:rPr>
              <w:t>2021</w:t>
            </w:r>
          </w:p>
          <w:p w:rsidR="00F80F7A" w:rsidRPr="007A229F" w:rsidRDefault="006D3C88" w:rsidP="007A229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A229F">
              <w:rPr>
                <w:color w:val="000000" w:themeColor="text1"/>
                <w:sz w:val="20"/>
                <w:szCs w:val="20"/>
              </w:rPr>
              <w:t>2023</w:t>
            </w:r>
          </w:p>
          <w:p w:rsidR="006D3C88" w:rsidRPr="007A229F" w:rsidRDefault="006D3C88" w:rsidP="007A229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A229F">
              <w:rPr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F7A" w:rsidRPr="007A229F" w:rsidRDefault="0019191A" w:rsidP="007A229F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7A229F">
              <w:rPr>
                <w:color w:val="000000" w:themeColor="text1"/>
                <w:sz w:val="20"/>
                <w:szCs w:val="20"/>
              </w:rPr>
              <w:t>5</w:t>
            </w:r>
            <w:r w:rsidR="00F80F7A" w:rsidRPr="007A229F">
              <w:rPr>
                <w:color w:val="000000" w:themeColor="text1"/>
                <w:sz w:val="20"/>
                <w:szCs w:val="20"/>
              </w:rPr>
              <w:t>0 000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F7A" w:rsidRPr="007A229F" w:rsidRDefault="00F80F7A" w:rsidP="007A229F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7A229F">
              <w:rPr>
                <w:color w:val="000000" w:themeColor="text1"/>
                <w:sz w:val="20"/>
                <w:szCs w:val="20"/>
              </w:rPr>
              <w:t>Издание сборника</w:t>
            </w:r>
          </w:p>
        </w:tc>
      </w:tr>
      <w:tr w:rsidR="00F80F7A" w:rsidRPr="007A229F" w:rsidTr="00343F18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F7A" w:rsidRPr="007A229F" w:rsidRDefault="00F80F7A" w:rsidP="007A229F">
            <w:pPr>
              <w:pStyle w:val="a5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F7A" w:rsidRPr="007A229F" w:rsidRDefault="00F80F7A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Работа  муниципального ресурсного центра «Реализация национального образования и воспитания  в условиях модернизации современного образования»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9D2" w:rsidRPr="007A229F" w:rsidRDefault="0075799F" w:rsidP="007A229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образования,</w:t>
            </w:r>
          </w:p>
          <w:p w:rsidR="00F80F7A" w:rsidRPr="007A229F" w:rsidRDefault="00BC4EE1" w:rsidP="00BC4EE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учреж</w:t>
            </w:r>
            <w:r w:rsidR="0075799F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F7A" w:rsidRPr="007A229F" w:rsidRDefault="00F80F7A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F7A" w:rsidRPr="007A229F" w:rsidRDefault="00F80F7A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F7A" w:rsidRPr="007A229F" w:rsidRDefault="00F80F7A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Совершенствование  качества преподавания татарского языка и литературы, вовлечение учителей  в научно-методическую деятельность</w:t>
            </w:r>
          </w:p>
        </w:tc>
      </w:tr>
      <w:tr w:rsidR="00F80F7A" w:rsidRPr="007A229F" w:rsidTr="00343F18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F7A" w:rsidRPr="007A229F" w:rsidRDefault="00F80F7A" w:rsidP="007A229F">
            <w:pPr>
              <w:pStyle w:val="a5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F7A" w:rsidRPr="007A229F" w:rsidRDefault="00F80F7A" w:rsidP="007579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Проведение </w:t>
            </w:r>
            <w:r w:rsidR="0075799F">
              <w:rPr>
                <w:sz w:val="20"/>
                <w:szCs w:val="20"/>
              </w:rPr>
              <w:t>муниципального</w:t>
            </w:r>
            <w:r w:rsidR="00944528" w:rsidRPr="007A229F">
              <w:rPr>
                <w:sz w:val="20"/>
                <w:szCs w:val="20"/>
              </w:rPr>
              <w:t xml:space="preserve"> конкурса</w:t>
            </w:r>
            <w:r w:rsidRPr="007A229F">
              <w:rPr>
                <w:sz w:val="20"/>
                <w:szCs w:val="20"/>
              </w:rPr>
              <w:t xml:space="preserve"> «</w:t>
            </w:r>
            <w:proofErr w:type="spellStart"/>
            <w:r w:rsidR="00944528" w:rsidRPr="007A229F">
              <w:rPr>
                <w:sz w:val="20"/>
                <w:szCs w:val="20"/>
              </w:rPr>
              <w:t>Туган</w:t>
            </w:r>
            <w:proofErr w:type="spellEnd"/>
            <w:r w:rsidR="00944528" w:rsidRPr="007A229F">
              <w:rPr>
                <w:sz w:val="20"/>
                <w:szCs w:val="20"/>
              </w:rPr>
              <w:t xml:space="preserve"> </w:t>
            </w:r>
            <w:proofErr w:type="spellStart"/>
            <w:r w:rsidR="00944528" w:rsidRPr="007A229F">
              <w:rPr>
                <w:sz w:val="20"/>
                <w:szCs w:val="20"/>
              </w:rPr>
              <w:t>телем</w:t>
            </w:r>
            <w:proofErr w:type="spellEnd"/>
            <w:r w:rsidR="00944528" w:rsidRPr="007A229F">
              <w:rPr>
                <w:sz w:val="20"/>
                <w:szCs w:val="20"/>
              </w:rPr>
              <w:t>- татар теле</w:t>
            </w:r>
            <w:r w:rsidRPr="007A229F">
              <w:rPr>
                <w:sz w:val="20"/>
                <w:szCs w:val="20"/>
              </w:rPr>
              <w:t>»</w:t>
            </w:r>
            <w:r w:rsidR="006D3C88" w:rsidRPr="007A229F">
              <w:rPr>
                <w:sz w:val="20"/>
                <w:szCs w:val="20"/>
              </w:rPr>
              <w:t>)</w:t>
            </w:r>
            <w:r w:rsidR="00150236" w:rsidRPr="007A229F">
              <w:rPr>
                <w:sz w:val="20"/>
                <w:szCs w:val="20"/>
              </w:rPr>
              <w:t xml:space="preserve"> среди воспитателей ДОУ</w:t>
            </w:r>
            <w:r w:rsidR="0075799F">
              <w:rPr>
                <w:sz w:val="20"/>
                <w:szCs w:val="20"/>
              </w:rPr>
              <w:t>,</w:t>
            </w:r>
            <w:r w:rsidRPr="007A229F">
              <w:rPr>
                <w:sz w:val="20"/>
                <w:szCs w:val="20"/>
              </w:rPr>
              <w:t xml:space="preserve"> </w:t>
            </w:r>
            <w:r w:rsidR="00944528" w:rsidRPr="007A229F">
              <w:rPr>
                <w:sz w:val="20"/>
                <w:szCs w:val="20"/>
              </w:rPr>
              <w:t>владеющих татарским языком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528" w:rsidRPr="007A229F" w:rsidRDefault="00944528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Отдел образования </w:t>
            </w:r>
          </w:p>
          <w:p w:rsidR="00F80F7A" w:rsidRPr="007A229F" w:rsidRDefault="00F80F7A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Исполнительного комитета</w:t>
            </w:r>
          </w:p>
          <w:p w:rsidR="00944528" w:rsidRPr="007A229F" w:rsidRDefault="00A95AAD" w:rsidP="007A229F">
            <w:pPr>
              <w:snapToGrid w:val="0"/>
              <w:rPr>
                <w:sz w:val="20"/>
                <w:szCs w:val="20"/>
              </w:rPr>
            </w:pPr>
            <w:proofErr w:type="gramStart"/>
            <w:r w:rsidRPr="007A229F">
              <w:rPr>
                <w:sz w:val="20"/>
                <w:szCs w:val="20"/>
              </w:rPr>
              <w:t>Тетюшского</w:t>
            </w:r>
            <w:r w:rsidR="00944528" w:rsidRPr="007A229F">
              <w:rPr>
                <w:sz w:val="20"/>
                <w:szCs w:val="20"/>
              </w:rPr>
              <w:t xml:space="preserve">  муниципального</w:t>
            </w:r>
            <w:proofErr w:type="gramEnd"/>
            <w:r w:rsidR="00944528" w:rsidRPr="007A229F">
              <w:rPr>
                <w:sz w:val="20"/>
                <w:szCs w:val="20"/>
              </w:rPr>
              <w:t xml:space="preserve"> района, </w:t>
            </w:r>
          </w:p>
          <w:p w:rsidR="00F80F7A" w:rsidRPr="007A229F" w:rsidRDefault="00F80F7A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ДОУ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F7A" w:rsidRPr="007A229F" w:rsidRDefault="00944528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2022</w:t>
            </w:r>
          </w:p>
          <w:p w:rsidR="00944528" w:rsidRPr="007A229F" w:rsidRDefault="00944528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F7A" w:rsidRPr="007A229F" w:rsidRDefault="001C0CE0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30</w:t>
            </w:r>
            <w:r w:rsidR="00F80F7A" w:rsidRPr="007A229F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F7A" w:rsidRPr="007A229F" w:rsidRDefault="00F80F7A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Выявление лучших педагогов МДОУ</w:t>
            </w:r>
          </w:p>
        </w:tc>
      </w:tr>
      <w:tr w:rsidR="00F80F7A" w:rsidRPr="007A229F" w:rsidTr="00343F18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F7A" w:rsidRPr="007A229F" w:rsidRDefault="00F80F7A" w:rsidP="007A229F">
            <w:pPr>
              <w:pStyle w:val="a5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F7A" w:rsidRPr="007A229F" w:rsidRDefault="00F80F7A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Проведение </w:t>
            </w:r>
            <w:r w:rsidR="006D3C88" w:rsidRPr="007A229F">
              <w:rPr>
                <w:sz w:val="20"/>
                <w:szCs w:val="20"/>
              </w:rPr>
              <w:t>муниципального этапа</w:t>
            </w:r>
            <w:r w:rsidRPr="007A229F">
              <w:rPr>
                <w:sz w:val="20"/>
                <w:szCs w:val="20"/>
              </w:rPr>
              <w:t xml:space="preserve"> конкурса «Лучший </w:t>
            </w:r>
            <w:proofErr w:type="spellStart"/>
            <w:r w:rsidRPr="007A229F">
              <w:rPr>
                <w:sz w:val="20"/>
                <w:szCs w:val="20"/>
              </w:rPr>
              <w:t>билингвальный</w:t>
            </w:r>
            <w:proofErr w:type="spellEnd"/>
            <w:r w:rsidR="0019191A" w:rsidRPr="007A229F">
              <w:rPr>
                <w:sz w:val="20"/>
                <w:szCs w:val="20"/>
              </w:rPr>
              <w:t xml:space="preserve"> </w:t>
            </w:r>
            <w:r w:rsidRPr="007A229F">
              <w:rPr>
                <w:sz w:val="20"/>
                <w:szCs w:val="20"/>
              </w:rPr>
              <w:t>детский сад»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528" w:rsidRPr="007A229F" w:rsidRDefault="00782308" w:rsidP="007A229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образования </w:t>
            </w:r>
            <w:r w:rsidR="00944528" w:rsidRPr="007A229F">
              <w:rPr>
                <w:sz w:val="20"/>
                <w:szCs w:val="20"/>
              </w:rPr>
              <w:t xml:space="preserve"> </w:t>
            </w:r>
          </w:p>
          <w:p w:rsidR="00F80F7A" w:rsidRPr="007A229F" w:rsidRDefault="00944528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ДОУ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F7A" w:rsidRPr="007A229F" w:rsidRDefault="006D3C88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2021</w:t>
            </w:r>
          </w:p>
          <w:p w:rsidR="006D3C88" w:rsidRPr="007A229F" w:rsidRDefault="006D3C88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2023</w:t>
            </w:r>
          </w:p>
          <w:p w:rsidR="006D3C88" w:rsidRPr="007A229F" w:rsidRDefault="006D3C88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F7A" w:rsidRPr="007A229F" w:rsidRDefault="001C0CE0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4</w:t>
            </w:r>
            <w:r w:rsidR="00F80F7A" w:rsidRPr="007A229F">
              <w:rPr>
                <w:sz w:val="20"/>
                <w:szCs w:val="20"/>
              </w:rPr>
              <w:t xml:space="preserve">0 000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F7A" w:rsidRPr="007A229F" w:rsidRDefault="00F80F7A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Выявление и распространение лучшего опыта работы ДОУ по внедрению УМК по обучению двум государственным языкам РТ</w:t>
            </w:r>
          </w:p>
        </w:tc>
      </w:tr>
      <w:tr w:rsidR="00F80F7A" w:rsidRPr="007A229F" w:rsidTr="00343F18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F7A" w:rsidRPr="007A229F" w:rsidRDefault="00F80F7A" w:rsidP="007A229F">
            <w:pPr>
              <w:pStyle w:val="a5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F7A" w:rsidRPr="007A229F" w:rsidRDefault="00F80F7A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Участие в конкурсах профессионального мастерства:</w:t>
            </w:r>
          </w:p>
          <w:p w:rsidR="00F80F7A" w:rsidRPr="007A229F" w:rsidRDefault="00F80F7A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lastRenderedPageBreak/>
              <w:t>-</w:t>
            </w:r>
            <w:r w:rsidR="00944528" w:rsidRPr="007A229F">
              <w:rPr>
                <w:sz w:val="20"/>
                <w:szCs w:val="20"/>
              </w:rPr>
              <w:t xml:space="preserve"> </w:t>
            </w:r>
            <w:r w:rsidRPr="007A229F">
              <w:rPr>
                <w:sz w:val="20"/>
                <w:szCs w:val="20"/>
              </w:rPr>
              <w:t>«Учитель года»;</w:t>
            </w:r>
          </w:p>
          <w:p w:rsidR="00F80F7A" w:rsidRPr="007A229F" w:rsidRDefault="00F80F7A" w:rsidP="007A229F">
            <w:pPr>
              <w:snapToGrid w:val="0"/>
              <w:rPr>
                <w:sz w:val="20"/>
                <w:szCs w:val="20"/>
                <w:lang w:val="tt-RU"/>
              </w:rPr>
            </w:pPr>
            <w:r w:rsidRPr="007A229F">
              <w:rPr>
                <w:sz w:val="20"/>
                <w:szCs w:val="20"/>
              </w:rPr>
              <w:t>-</w:t>
            </w:r>
            <w:r w:rsidRPr="007A229F">
              <w:rPr>
                <w:sz w:val="20"/>
                <w:szCs w:val="20"/>
                <w:lang w:val="tt-RU"/>
              </w:rPr>
              <w:t xml:space="preserve"> татар теле</w:t>
            </w:r>
            <w:r w:rsidR="00944528" w:rsidRPr="007A229F">
              <w:rPr>
                <w:sz w:val="20"/>
                <w:szCs w:val="20"/>
                <w:lang w:val="tt-RU"/>
              </w:rPr>
              <w:t xml:space="preserve"> </w:t>
            </w:r>
            <w:r w:rsidRPr="007A229F">
              <w:rPr>
                <w:sz w:val="20"/>
                <w:szCs w:val="20"/>
                <w:lang w:val="en-US"/>
              </w:rPr>
              <w:t>h</w:t>
            </w:r>
            <w:r w:rsidRPr="007A229F">
              <w:rPr>
                <w:sz w:val="20"/>
                <w:szCs w:val="20"/>
                <w:lang w:val="tt-RU"/>
              </w:rPr>
              <w:t xml:space="preserve">әм әдәбияты укытучыларының  Бөтенроссия </w:t>
            </w:r>
            <w:r w:rsidR="00463200" w:rsidRPr="007A229F">
              <w:rPr>
                <w:sz w:val="20"/>
                <w:szCs w:val="20"/>
                <w:lang w:val="tt-RU"/>
              </w:rPr>
              <w:t>“Туган тел” мастер – класс бәйге</w:t>
            </w:r>
            <w:r w:rsidRPr="007A229F">
              <w:rPr>
                <w:sz w:val="20"/>
                <w:szCs w:val="20"/>
                <w:lang w:val="tt-RU"/>
              </w:rPr>
              <w:t>се.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528" w:rsidRPr="007A229F" w:rsidRDefault="00782308" w:rsidP="007A229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Отдел образования</w:t>
            </w:r>
            <w:r w:rsidR="00944528" w:rsidRPr="007A229F">
              <w:rPr>
                <w:sz w:val="20"/>
                <w:szCs w:val="20"/>
              </w:rPr>
              <w:t xml:space="preserve">, </w:t>
            </w:r>
          </w:p>
          <w:p w:rsidR="00F80F7A" w:rsidRPr="007A229F" w:rsidRDefault="00944528" w:rsidP="007A229F">
            <w:pPr>
              <w:snapToGrid w:val="0"/>
              <w:rPr>
                <w:sz w:val="20"/>
                <w:szCs w:val="20"/>
                <w:lang w:val="tt-RU"/>
              </w:rPr>
            </w:pPr>
            <w:r w:rsidRPr="007A229F">
              <w:rPr>
                <w:sz w:val="20"/>
                <w:szCs w:val="20"/>
              </w:rPr>
              <w:t>ОУ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F7A" w:rsidRPr="007A229F" w:rsidRDefault="00F80F7A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  <w:lang w:val="tt-RU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F7A" w:rsidRPr="007A229F" w:rsidRDefault="001C0CE0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60</w:t>
            </w:r>
            <w:r w:rsidR="00F80F7A" w:rsidRPr="007A229F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F7A" w:rsidRPr="007A229F" w:rsidRDefault="00F80F7A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Обогащение предметно-развивающей и языковой среды, </w:t>
            </w:r>
            <w:r w:rsidRPr="007A229F">
              <w:rPr>
                <w:sz w:val="20"/>
                <w:szCs w:val="20"/>
              </w:rPr>
              <w:lastRenderedPageBreak/>
              <w:t>выявл</w:t>
            </w:r>
            <w:r w:rsidR="00AA7B56" w:rsidRPr="007A229F">
              <w:rPr>
                <w:sz w:val="20"/>
                <w:szCs w:val="20"/>
              </w:rPr>
              <w:t>ение передового опыта педагогов</w:t>
            </w:r>
            <w:r w:rsidRPr="007A229F">
              <w:rPr>
                <w:sz w:val="20"/>
                <w:szCs w:val="20"/>
              </w:rPr>
              <w:t>, распространение передового опыта в сфере преподавания филологических наук</w:t>
            </w:r>
          </w:p>
        </w:tc>
      </w:tr>
      <w:tr w:rsidR="00F80F7A" w:rsidRPr="007A229F" w:rsidTr="00343F18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F7A" w:rsidRPr="007A229F" w:rsidRDefault="00F80F7A" w:rsidP="007A229F">
            <w:pPr>
              <w:pStyle w:val="a5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F7A" w:rsidRPr="007A229F" w:rsidRDefault="00F80F7A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Научно-практическая конференция</w:t>
            </w:r>
            <w:r w:rsidR="00944528" w:rsidRPr="007A229F">
              <w:rPr>
                <w:sz w:val="20"/>
                <w:szCs w:val="20"/>
              </w:rPr>
              <w:t xml:space="preserve"> «</w:t>
            </w:r>
            <w:proofErr w:type="spellStart"/>
            <w:r w:rsidR="00944528" w:rsidRPr="007A229F">
              <w:rPr>
                <w:sz w:val="20"/>
                <w:szCs w:val="20"/>
              </w:rPr>
              <w:t>Камаевские</w:t>
            </w:r>
            <w:proofErr w:type="spellEnd"/>
            <w:r w:rsidR="00944528" w:rsidRPr="007A229F">
              <w:rPr>
                <w:sz w:val="20"/>
                <w:szCs w:val="20"/>
              </w:rPr>
              <w:t xml:space="preserve"> чтения»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528" w:rsidRPr="007A229F" w:rsidRDefault="00944528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Отдел образования </w:t>
            </w:r>
          </w:p>
          <w:p w:rsidR="00F80F7A" w:rsidRPr="007A229F" w:rsidRDefault="00944528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F7A" w:rsidRPr="007A229F" w:rsidRDefault="00F80F7A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F7A" w:rsidRPr="007A229F" w:rsidRDefault="001C0CE0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</w:t>
            </w:r>
            <w:r w:rsidR="00F80F7A" w:rsidRPr="007A229F">
              <w:rPr>
                <w:sz w:val="20"/>
                <w:szCs w:val="20"/>
              </w:rPr>
              <w:t>0 000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F7A" w:rsidRPr="007A229F" w:rsidRDefault="00F80F7A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Проведение научно- практической конференции.</w:t>
            </w:r>
          </w:p>
          <w:p w:rsidR="00F80F7A" w:rsidRPr="007A229F" w:rsidRDefault="00F80F7A" w:rsidP="007A229F">
            <w:pPr>
              <w:rPr>
                <w:sz w:val="20"/>
                <w:szCs w:val="20"/>
              </w:rPr>
            </w:pPr>
          </w:p>
        </w:tc>
      </w:tr>
      <w:tr w:rsidR="00F80F7A" w:rsidRPr="007A229F" w:rsidTr="00343F18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F7A" w:rsidRPr="007A229F" w:rsidRDefault="00F80F7A" w:rsidP="007A229F">
            <w:pPr>
              <w:pStyle w:val="a5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F7A" w:rsidRPr="007A229F" w:rsidRDefault="00F80F7A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Подготовка и проведение конкурса «Лучший национальный кабинет»  среди дошкольных образовательных организаций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528" w:rsidRPr="007A229F" w:rsidRDefault="00782308" w:rsidP="007A229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</w:t>
            </w:r>
            <w:proofErr w:type="gramStart"/>
            <w:r>
              <w:rPr>
                <w:sz w:val="20"/>
                <w:szCs w:val="20"/>
              </w:rPr>
              <w:t xml:space="preserve">образования </w:t>
            </w:r>
            <w:r w:rsidR="00944528" w:rsidRPr="007A229F">
              <w:rPr>
                <w:sz w:val="20"/>
                <w:szCs w:val="20"/>
              </w:rPr>
              <w:t>,</w:t>
            </w:r>
            <w:proofErr w:type="gramEnd"/>
            <w:r w:rsidR="00944528" w:rsidRPr="007A229F">
              <w:rPr>
                <w:sz w:val="20"/>
                <w:szCs w:val="20"/>
              </w:rPr>
              <w:t xml:space="preserve"> </w:t>
            </w:r>
          </w:p>
          <w:p w:rsidR="00F80F7A" w:rsidRPr="007A229F" w:rsidRDefault="00944528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ДОУ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F7A" w:rsidRPr="007A229F" w:rsidRDefault="00F80F7A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20</w:t>
            </w:r>
            <w:r w:rsidR="00944528" w:rsidRPr="007A229F">
              <w:rPr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F7A" w:rsidRPr="007A229F" w:rsidRDefault="00F80F7A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50 000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F7A" w:rsidRPr="007A229F" w:rsidRDefault="00F80F7A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Лучший специализированный кабинет</w:t>
            </w:r>
          </w:p>
        </w:tc>
      </w:tr>
      <w:tr w:rsidR="00F80F7A" w:rsidRPr="007A229F" w:rsidTr="00343F18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F7A" w:rsidRPr="007A229F" w:rsidRDefault="00F80F7A" w:rsidP="007A229F">
            <w:pPr>
              <w:pStyle w:val="a5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F7A" w:rsidRPr="007A229F" w:rsidRDefault="00F80F7A" w:rsidP="00782308">
            <w:pPr>
              <w:snapToGrid w:val="0"/>
              <w:rPr>
                <w:sz w:val="20"/>
                <w:szCs w:val="20"/>
                <w:highlight w:val="yellow"/>
              </w:rPr>
            </w:pPr>
            <w:r w:rsidRPr="007A229F">
              <w:rPr>
                <w:sz w:val="20"/>
                <w:szCs w:val="20"/>
              </w:rPr>
              <w:t xml:space="preserve">Проведение конкурса  </w:t>
            </w:r>
            <w:r w:rsidR="00782308" w:rsidRPr="007A229F">
              <w:rPr>
                <w:sz w:val="20"/>
                <w:szCs w:val="20"/>
              </w:rPr>
              <w:t>среди  групп дошкольных  образовательных учреждений</w:t>
            </w:r>
            <w:r w:rsidR="00782308" w:rsidRPr="007A229F">
              <w:rPr>
                <w:sz w:val="20"/>
                <w:szCs w:val="20"/>
              </w:rPr>
              <w:t xml:space="preserve"> </w:t>
            </w:r>
            <w:r w:rsidR="00782308">
              <w:rPr>
                <w:sz w:val="20"/>
                <w:szCs w:val="20"/>
              </w:rPr>
              <w:t xml:space="preserve"> на изготовление</w:t>
            </w:r>
            <w:r w:rsidRPr="007A229F">
              <w:rPr>
                <w:sz w:val="20"/>
                <w:szCs w:val="20"/>
              </w:rPr>
              <w:t xml:space="preserve"> костюмов для кукол народов Поволжья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6984" w:rsidRPr="007A229F" w:rsidRDefault="00906984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</w:t>
            </w:r>
            <w:r w:rsidR="00782308">
              <w:rPr>
                <w:sz w:val="20"/>
                <w:szCs w:val="20"/>
              </w:rPr>
              <w:t>тдел образования</w:t>
            </w:r>
            <w:r w:rsidRPr="007A229F">
              <w:rPr>
                <w:sz w:val="20"/>
                <w:szCs w:val="20"/>
              </w:rPr>
              <w:t xml:space="preserve">, </w:t>
            </w:r>
          </w:p>
          <w:p w:rsidR="00F80F7A" w:rsidRPr="007A229F" w:rsidRDefault="00906984" w:rsidP="007A229F">
            <w:pPr>
              <w:snapToGrid w:val="0"/>
              <w:rPr>
                <w:sz w:val="20"/>
                <w:szCs w:val="20"/>
                <w:highlight w:val="yellow"/>
              </w:rPr>
            </w:pPr>
            <w:r w:rsidRPr="007A229F">
              <w:rPr>
                <w:sz w:val="20"/>
                <w:szCs w:val="20"/>
              </w:rPr>
              <w:t>ДОУ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F7A" w:rsidRPr="007A229F" w:rsidRDefault="00F80F7A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202</w:t>
            </w:r>
            <w:r w:rsidR="00906984" w:rsidRPr="007A229F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0F7A" w:rsidRPr="007A229F" w:rsidRDefault="00F80F7A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50 000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F7A" w:rsidRPr="007A229F" w:rsidRDefault="00F80F7A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Развитие представления детей о национальных костюмах народов Поволжья </w:t>
            </w:r>
          </w:p>
          <w:p w:rsidR="00F80F7A" w:rsidRPr="007A229F" w:rsidRDefault="00F80F7A" w:rsidP="007A229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A7B56" w:rsidRPr="007A229F" w:rsidTr="00343F18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B56" w:rsidRPr="007A229F" w:rsidRDefault="00AA7B56" w:rsidP="007A229F">
            <w:pPr>
              <w:pStyle w:val="a5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B56" w:rsidRPr="007A229F" w:rsidRDefault="00AA7B56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rFonts w:eastAsia="Calibri"/>
                <w:sz w:val="20"/>
                <w:szCs w:val="20"/>
                <w:lang w:eastAsia="en-US"/>
              </w:rPr>
              <w:t xml:space="preserve">Проведение научно-практической конференции </w:t>
            </w:r>
            <w:r w:rsidR="00944528" w:rsidRPr="007A229F">
              <w:rPr>
                <w:rFonts w:eastAsia="Calibri"/>
                <w:sz w:val="20"/>
                <w:szCs w:val="20"/>
                <w:lang w:eastAsia="en-US"/>
              </w:rPr>
              <w:t>«Научный потенциал -</w:t>
            </w:r>
            <w:r w:rsidR="00944528" w:rsidRPr="007A229F">
              <w:rPr>
                <w:rFonts w:eastAsia="Calibri"/>
                <w:sz w:val="20"/>
                <w:szCs w:val="20"/>
                <w:lang w:val="en-US" w:eastAsia="en-US"/>
              </w:rPr>
              <w:t>XXI</w:t>
            </w:r>
            <w:r w:rsidR="00944528" w:rsidRPr="007A229F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528" w:rsidRPr="007A229F" w:rsidRDefault="00782308" w:rsidP="007A229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</w:t>
            </w:r>
            <w:r w:rsidR="00944528" w:rsidRPr="007A229F">
              <w:rPr>
                <w:sz w:val="20"/>
                <w:szCs w:val="20"/>
              </w:rPr>
              <w:t xml:space="preserve">, </w:t>
            </w:r>
          </w:p>
          <w:p w:rsidR="00AA7B56" w:rsidRPr="007A229F" w:rsidRDefault="00944528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ОУ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B56" w:rsidRPr="007A229F" w:rsidRDefault="00AA7B56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B56" w:rsidRPr="007A229F" w:rsidRDefault="00AA7B56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50 000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56" w:rsidRPr="007A229F" w:rsidRDefault="00AA7B56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Проведение научно- практической конференции.</w:t>
            </w:r>
          </w:p>
          <w:p w:rsidR="00AA7B56" w:rsidRPr="007A229F" w:rsidRDefault="00AA7B56" w:rsidP="007A229F">
            <w:pPr>
              <w:snapToGrid w:val="0"/>
              <w:rPr>
                <w:sz w:val="20"/>
                <w:szCs w:val="20"/>
              </w:rPr>
            </w:pPr>
          </w:p>
        </w:tc>
      </w:tr>
      <w:tr w:rsidR="00906984" w:rsidRPr="007A229F" w:rsidTr="00343F18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6984" w:rsidRPr="007A229F" w:rsidRDefault="00906984" w:rsidP="007A229F">
            <w:pPr>
              <w:pStyle w:val="a5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6984" w:rsidRPr="007A229F" w:rsidRDefault="00906984" w:rsidP="007A229F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  <w:r w:rsidRPr="007A229F">
              <w:rPr>
                <w:rFonts w:eastAsia="Calibri"/>
                <w:sz w:val="20"/>
                <w:szCs w:val="20"/>
                <w:lang w:eastAsia="en-US"/>
              </w:rPr>
              <w:t>Муниципальный этап республиканского конкурса «</w:t>
            </w:r>
            <w:proofErr w:type="spellStart"/>
            <w:r w:rsidRPr="007A229F">
              <w:rPr>
                <w:rFonts w:eastAsia="Calibri"/>
                <w:sz w:val="20"/>
                <w:szCs w:val="20"/>
                <w:lang w:eastAsia="en-US"/>
              </w:rPr>
              <w:t>Джалиловские</w:t>
            </w:r>
            <w:proofErr w:type="spellEnd"/>
            <w:r w:rsidRPr="007A229F">
              <w:rPr>
                <w:rFonts w:eastAsia="Calibri"/>
                <w:sz w:val="20"/>
                <w:szCs w:val="20"/>
                <w:lang w:eastAsia="en-US"/>
              </w:rPr>
              <w:t xml:space="preserve"> чтения»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10DD" w:rsidRPr="007A229F" w:rsidRDefault="00C710DD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Отдел образования,</w:t>
            </w:r>
          </w:p>
          <w:p w:rsidR="00C710DD" w:rsidRPr="007A229F" w:rsidRDefault="00C710DD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Отдел культуры, </w:t>
            </w:r>
          </w:p>
          <w:p w:rsidR="00906984" w:rsidRPr="007A229F" w:rsidRDefault="00782308" w:rsidP="00782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6984" w:rsidRPr="007A229F" w:rsidRDefault="00906984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6984" w:rsidRPr="007A229F" w:rsidRDefault="00906984" w:rsidP="007A22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984" w:rsidRPr="007A229F" w:rsidRDefault="00D23D31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Проведения конкурса</w:t>
            </w:r>
          </w:p>
        </w:tc>
      </w:tr>
      <w:tr w:rsidR="00AA7B56" w:rsidRPr="007A229F" w:rsidTr="00343F18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B56" w:rsidRPr="007A229F" w:rsidRDefault="00AA7B56" w:rsidP="007A229F">
            <w:pPr>
              <w:pStyle w:val="a5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B56" w:rsidRPr="007A229F" w:rsidRDefault="00AA7B56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Открытый республиканский телевизионного молодежного фестиваля эстрадного искусства «Созвездие-</w:t>
            </w:r>
            <w:proofErr w:type="spellStart"/>
            <w:r w:rsidRPr="007A229F">
              <w:rPr>
                <w:sz w:val="20"/>
                <w:szCs w:val="20"/>
              </w:rPr>
              <w:t>Йолдызлык</w:t>
            </w:r>
            <w:proofErr w:type="spellEnd"/>
            <w:r w:rsidRPr="007A229F">
              <w:rPr>
                <w:sz w:val="20"/>
                <w:szCs w:val="20"/>
              </w:rPr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528" w:rsidRPr="007A229F" w:rsidRDefault="00944528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Отдел культуры, </w:t>
            </w:r>
          </w:p>
          <w:p w:rsidR="00AA7B56" w:rsidRPr="007A229F" w:rsidRDefault="00944528" w:rsidP="00A601E4">
            <w:pPr>
              <w:rPr>
                <w:sz w:val="20"/>
                <w:szCs w:val="20"/>
              </w:rPr>
            </w:pPr>
            <w:r w:rsidRPr="007A229F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Отдел по делам молодежи и спорту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B56" w:rsidRPr="007A229F" w:rsidRDefault="00AA7B56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Ежегодно</w:t>
            </w:r>
          </w:p>
          <w:p w:rsidR="00AA7B56" w:rsidRPr="007A229F" w:rsidRDefault="00AA7B56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B56" w:rsidRPr="007A229F" w:rsidRDefault="00AA7B56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30 000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56" w:rsidRPr="007A229F" w:rsidRDefault="00AA7B56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Поддержка талантливой молодежи</w:t>
            </w:r>
          </w:p>
        </w:tc>
      </w:tr>
      <w:tr w:rsidR="00AA7B56" w:rsidRPr="007A229F" w:rsidTr="00343F18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B56" w:rsidRPr="007A229F" w:rsidRDefault="00AA7B56" w:rsidP="007A229F">
            <w:pPr>
              <w:pStyle w:val="a5"/>
              <w:numPr>
                <w:ilvl w:val="0"/>
                <w:numId w:val="17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B56" w:rsidRPr="007A229F" w:rsidRDefault="00AA7B56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Мероприятия по празднованию Дня молодежи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4528" w:rsidRPr="007A229F" w:rsidRDefault="00944528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Отдел культуры, </w:t>
            </w:r>
          </w:p>
          <w:p w:rsidR="00AA7B56" w:rsidRPr="007A229F" w:rsidRDefault="00944528" w:rsidP="00A601E4">
            <w:pPr>
              <w:rPr>
                <w:sz w:val="20"/>
                <w:szCs w:val="20"/>
              </w:rPr>
            </w:pPr>
            <w:r w:rsidRPr="007A229F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Отдел по делам молодежи и спорту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B56" w:rsidRPr="007A229F" w:rsidRDefault="00AA7B56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Ежегодно Июнь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7B56" w:rsidRPr="007A229F" w:rsidRDefault="00AA7B56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150 000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B56" w:rsidRPr="007A229F" w:rsidRDefault="00AA7B56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Воспитание национального и гражданского самосознания, патриотизма, развитие активной жизненной и гражданской позиции; Поддержка талантливой и одаренной молодежи</w:t>
            </w:r>
          </w:p>
        </w:tc>
      </w:tr>
    </w:tbl>
    <w:p w:rsidR="001D12E8" w:rsidRPr="007A229F" w:rsidRDefault="001D12E8" w:rsidP="007A229F">
      <w:pPr>
        <w:rPr>
          <w:sz w:val="20"/>
          <w:szCs w:val="20"/>
        </w:rPr>
      </w:pPr>
    </w:p>
    <w:p w:rsidR="005F5041" w:rsidRPr="007A229F" w:rsidRDefault="005F5041" w:rsidP="007A229F">
      <w:pPr>
        <w:rPr>
          <w:sz w:val="20"/>
          <w:szCs w:val="20"/>
        </w:rPr>
      </w:pPr>
    </w:p>
    <w:p w:rsidR="005F5041" w:rsidRPr="007A229F" w:rsidRDefault="005F5041" w:rsidP="007A229F">
      <w:pPr>
        <w:rPr>
          <w:sz w:val="20"/>
          <w:szCs w:val="20"/>
        </w:rPr>
      </w:pPr>
    </w:p>
    <w:p w:rsidR="00002C3D" w:rsidRPr="007A229F" w:rsidRDefault="00002C3D" w:rsidP="007A229F">
      <w:pPr>
        <w:rPr>
          <w:sz w:val="20"/>
          <w:szCs w:val="20"/>
        </w:rPr>
      </w:pPr>
      <w:r w:rsidRPr="007A229F">
        <w:rPr>
          <w:sz w:val="20"/>
          <w:szCs w:val="20"/>
        </w:rPr>
        <w:t>3. Развитие целостной системы изучения татарского и русского языков и обучение на татарском и русском языках в Республике Татарстан; поддержка изучения татарского языка и обучения на татарском языке за пределами Республики Татарстан</w:t>
      </w:r>
    </w:p>
    <w:p w:rsidR="00002C3D" w:rsidRPr="007A229F" w:rsidRDefault="00002C3D" w:rsidP="007A229F">
      <w:pPr>
        <w:ind w:left="360"/>
        <w:rPr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69"/>
        <w:gridCol w:w="3739"/>
        <w:gridCol w:w="2409"/>
        <w:gridCol w:w="2268"/>
        <w:gridCol w:w="2268"/>
        <w:gridCol w:w="3402"/>
      </w:tblGrid>
      <w:tr w:rsidR="00002C3D" w:rsidRPr="007A229F" w:rsidTr="00343F18">
        <w:trPr>
          <w:trHeight w:val="877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C3D" w:rsidRPr="007A229F" w:rsidRDefault="00002C3D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lastRenderedPageBreak/>
              <w:t>№</w:t>
            </w:r>
          </w:p>
          <w:p w:rsidR="00002C3D" w:rsidRPr="007A229F" w:rsidRDefault="00002C3D" w:rsidP="007A229F">
            <w:pPr>
              <w:rPr>
                <w:sz w:val="20"/>
                <w:szCs w:val="20"/>
              </w:rPr>
            </w:pPr>
            <w:proofErr w:type="spellStart"/>
            <w:r w:rsidRPr="007A229F">
              <w:rPr>
                <w:sz w:val="20"/>
                <w:szCs w:val="20"/>
              </w:rPr>
              <w:t>п.п</w:t>
            </w:r>
            <w:proofErr w:type="spellEnd"/>
            <w:r w:rsidRPr="007A229F">
              <w:rPr>
                <w:sz w:val="20"/>
                <w:szCs w:val="20"/>
              </w:rPr>
              <w:t>.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C3D" w:rsidRPr="007A229F" w:rsidRDefault="00002C3D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Мероприятия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C3D" w:rsidRPr="007A229F" w:rsidRDefault="00002C3D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Исполнители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C3D" w:rsidRPr="007A229F" w:rsidRDefault="00002C3D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Срок</w:t>
            </w:r>
          </w:p>
          <w:p w:rsidR="00002C3D" w:rsidRPr="007A229F" w:rsidRDefault="00002C3D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2C3D" w:rsidRPr="007A229F" w:rsidRDefault="00002C3D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Объем финансирования</w:t>
            </w:r>
          </w:p>
          <w:p w:rsidR="007C39F7" w:rsidRPr="007A229F" w:rsidRDefault="007C39F7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(руб.)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C3D" w:rsidRPr="007A229F" w:rsidRDefault="00002C3D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Ожидаемые конечные результаты реализации программы.</w:t>
            </w:r>
          </w:p>
          <w:p w:rsidR="00002C3D" w:rsidRPr="007A229F" w:rsidRDefault="00002C3D" w:rsidP="007A229F">
            <w:pPr>
              <w:jc w:val="center"/>
              <w:rPr>
                <w:sz w:val="20"/>
                <w:szCs w:val="20"/>
              </w:rPr>
            </w:pPr>
          </w:p>
        </w:tc>
      </w:tr>
      <w:tr w:rsidR="00E4465E" w:rsidRPr="007A229F" w:rsidTr="00343F18">
        <w:trPr>
          <w:trHeight w:val="877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5E" w:rsidRPr="007A229F" w:rsidRDefault="00E4465E" w:rsidP="007A229F">
            <w:pPr>
              <w:pStyle w:val="a5"/>
              <w:numPr>
                <w:ilvl w:val="0"/>
                <w:numId w:val="18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5E" w:rsidRPr="007A229F" w:rsidRDefault="00E4465E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Анализ состояния обучения татарскому языку и литературе в </w:t>
            </w:r>
            <w:proofErr w:type="spellStart"/>
            <w:r w:rsidR="00A95AAD" w:rsidRPr="007A229F">
              <w:rPr>
                <w:sz w:val="20"/>
                <w:szCs w:val="20"/>
              </w:rPr>
              <w:t>Тетюшском</w:t>
            </w:r>
            <w:proofErr w:type="spellEnd"/>
            <w:r w:rsidRPr="007A229F">
              <w:rPr>
                <w:sz w:val="20"/>
                <w:szCs w:val="20"/>
              </w:rPr>
              <w:t xml:space="preserve"> муниципальном районе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5E" w:rsidRPr="007A229F" w:rsidRDefault="00D23D31" w:rsidP="00A601E4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Отдел </w:t>
            </w:r>
            <w:r w:rsidR="00E4465E" w:rsidRPr="007A229F">
              <w:rPr>
                <w:sz w:val="20"/>
                <w:szCs w:val="20"/>
              </w:rPr>
              <w:t xml:space="preserve">образования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5E" w:rsidRPr="007A229F" w:rsidRDefault="007631CE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465E" w:rsidRPr="007A229F" w:rsidRDefault="005F29F9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65E" w:rsidRPr="007A229F" w:rsidRDefault="007631CE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Мониторинг</w:t>
            </w:r>
          </w:p>
        </w:tc>
      </w:tr>
      <w:tr w:rsidR="00F46F3C" w:rsidRPr="007A229F" w:rsidTr="00343F18">
        <w:trPr>
          <w:trHeight w:val="877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F3C" w:rsidRPr="007A229F" w:rsidRDefault="00F46F3C" w:rsidP="007A229F">
            <w:pPr>
              <w:pStyle w:val="a5"/>
              <w:numPr>
                <w:ilvl w:val="0"/>
                <w:numId w:val="18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F3C" w:rsidRPr="007A229F" w:rsidRDefault="00F46F3C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Участие в рецензировании учебников и программ по татарскому языку и литературе учителями </w:t>
            </w:r>
            <w:r w:rsidR="00A95AAD" w:rsidRPr="007A229F">
              <w:rPr>
                <w:sz w:val="20"/>
                <w:szCs w:val="20"/>
              </w:rPr>
              <w:t>Тетюшского</w:t>
            </w:r>
            <w:r w:rsidRPr="007A229F">
              <w:rPr>
                <w:sz w:val="20"/>
                <w:szCs w:val="20"/>
              </w:rPr>
              <w:t xml:space="preserve"> муниципального района</w:t>
            </w:r>
            <w:r w:rsidR="007631CE" w:rsidRPr="007A229F">
              <w:rPr>
                <w:sz w:val="20"/>
                <w:szCs w:val="20"/>
              </w:rPr>
              <w:t xml:space="preserve"> и апробации новых УМК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3D31" w:rsidRPr="007A229F" w:rsidRDefault="00D23D31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Отдел образования,</w:t>
            </w:r>
          </w:p>
          <w:p w:rsidR="00D23D31" w:rsidRPr="007A229F" w:rsidRDefault="00D23D31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Образовательные организации,</w:t>
            </w:r>
          </w:p>
          <w:p w:rsidR="00F46F3C" w:rsidRPr="007A229F" w:rsidRDefault="00F46F3C" w:rsidP="007A22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F3C" w:rsidRPr="007A229F" w:rsidRDefault="003D111D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Е</w:t>
            </w:r>
            <w:r w:rsidR="00A718BF" w:rsidRPr="007A229F">
              <w:rPr>
                <w:sz w:val="20"/>
                <w:szCs w:val="20"/>
              </w:rPr>
              <w:t>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6F3C" w:rsidRPr="007A229F" w:rsidRDefault="005F29F9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F3C" w:rsidRPr="007A229F" w:rsidRDefault="002301F9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Применение вариантов новых образовательных стандартов п</w:t>
            </w:r>
            <w:r w:rsidR="007631CE" w:rsidRPr="007A229F">
              <w:rPr>
                <w:sz w:val="20"/>
                <w:szCs w:val="20"/>
              </w:rPr>
              <w:t xml:space="preserve">о татарскому языку и литературе </w:t>
            </w:r>
            <w:r w:rsidRPr="007A229F">
              <w:rPr>
                <w:sz w:val="20"/>
                <w:szCs w:val="20"/>
              </w:rPr>
              <w:t xml:space="preserve"> как родному и государственному</w:t>
            </w:r>
            <w:r w:rsidR="0086251F" w:rsidRPr="007A229F">
              <w:rPr>
                <w:sz w:val="20"/>
                <w:szCs w:val="20"/>
              </w:rPr>
              <w:t>, соответствующих современным достижениям науки и требованиям практики обучения языкам</w:t>
            </w:r>
          </w:p>
        </w:tc>
      </w:tr>
      <w:tr w:rsidR="008814E1" w:rsidRPr="007A229F" w:rsidTr="00343F18">
        <w:trPr>
          <w:trHeight w:val="877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14E1" w:rsidRPr="007A229F" w:rsidRDefault="008814E1" w:rsidP="007A229F">
            <w:pPr>
              <w:pStyle w:val="a5"/>
              <w:numPr>
                <w:ilvl w:val="0"/>
                <w:numId w:val="18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14E1" w:rsidRPr="007A229F" w:rsidRDefault="008814E1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Переподготовка и повышение квалификации школьных педагогических кадров</w:t>
            </w:r>
          </w:p>
          <w:p w:rsidR="008814E1" w:rsidRPr="007A229F" w:rsidRDefault="008814E1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с</w:t>
            </w:r>
            <w:r w:rsidR="00C6710A" w:rsidRPr="007A229F">
              <w:rPr>
                <w:sz w:val="20"/>
                <w:szCs w:val="20"/>
              </w:rPr>
              <w:t xml:space="preserve"> учетом особенностей татарских,</w:t>
            </w:r>
            <w:r w:rsidRPr="007A229F">
              <w:rPr>
                <w:sz w:val="20"/>
                <w:szCs w:val="20"/>
              </w:rPr>
              <w:t xml:space="preserve"> русских</w:t>
            </w:r>
          </w:p>
          <w:p w:rsidR="008814E1" w:rsidRPr="007A229F" w:rsidRDefault="008814E1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русско-татарских школ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3D31" w:rsidRPr="007A229F" w:rsidRDefault="00D23D31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Отдел образования,</w:t>
            </w:r>
          </w:p>
          <w:p w:rsidR="008814E1" w:rsidRPr="007A229F" w:rsidRDefault="00A601E4" w:rsidP="007A2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14E1" w:rsidRPr="007A229F" w:rsidRDefault="008814E1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Весь период</w:t>
            </w:r>
          </w:p>
          <w:p w:rsidR="008814E1" w:rsidRPr="007A229F" w:rsidRDefault="008814E1" w:rsidP="007A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814E1" w:rsidRPr="007A229F" w:rsidRDefault="005F29F9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4E1" w:rsidRPr="007A229F" w:rsidRDefault="0086251F" w:rsidP="007A229F">
            <w:pPr>
              <w:rPr>
                <w:sz w:val="20"/>
                <w:szCs w:val="20"/>
              </w:rPr>
            </w:pPr>
            <w:proofErr w:type="gramStart"/>
            <w:r w:rsidRPr="007A229F">
              <w:rPr>
                <w:sz w:val="20"/>
                <w:szCs w:val="20"/>
              </w:rPr>
              <w:t xml:space="preserve">Повышение </w:t>
            </w:r>
            <w:r w:rsidR="007631CE" w:rsidRPr="007A229F">
              <w:rPr>
                <w:sz w:val="20"/>
                <w:szCs w:val="20"/>
              </w:rPr>
              <w:t xml:space="preserve"> педагогических</w:t>
            </w:r>
            <w:proofErr w:type="gramEnd"/>
            <w:r w:rsidR="007631CE" w:rsidRPr="007A229F">
              <w:rPr>
                <w:sz w:val="20"/>
                <w:szCs w:val="20"/>
              </w:rPr>
              <w:t xml:space="preserve"> компетенций. Овладение знаниями по изучаемой теме во время курсовой подготовки</w:t>
            </w:r>
          </w:p>
        </w:tc>
      </w:tr>
      <w:tr w:rsidR="007631CE" w:rsidRPr="007A229F" w:rsidTr="00343F18">
        <w:trPr>
          <w:trHeight w:val="877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1CE" w:rsidRPr="007A229F" w:rsidRDefault="007631CE" w:rsidP="007A229F">
            <w:pPr>
              <w:pStyle w:val="a5"/>
              <w:numPr>
                <w:ilvl w:val="0"/>
                <w:numId w:val="18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1CE" w:rsidRPr="007A229F" w:rsidRDefault="007631CE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Разработка мультимедийных образовательных проектов в образовательных организациях </w:t>
            </w:r>
            <w:r w:rsidR="00A95AAD" w:rsidRPr="007A229F">
              <w:rPr>
                <w:sz w:val="20"/>
                <w:szCs w:val="20"/>
              </w:rPr>
              <w:t>Тетюшского</w:t>
            </w:r>
            <w:r w:rsidRPr="007A229F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3D31" w:rsidRPr="007A229F" w:rsidRDefault="00D23D31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Отдел образования,</w:t>
            </w:r>
          </w:p>
          <w:p w:rsidR="007631CE" w:rsidRPr="007A229F" w:rsidRDefault="00D23D31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Образовательные организации,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1CE" w:rsidRPr="007A229F" w:rsidRDefault="007631CE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Весь период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1CE" w:rsidRPr="007A229F" w:rsidRDefault="004832DB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1CE" w:rsidRPr="007A229F" w:rsidRDefault="007631CE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Мультимедийные образовательные ресурсы</w:t>
            </w:r>
          </w:p>
        </w:tc>
      </w:tr>
      <w:tr w:rsidR="006301CB" w:rsidRPr="007A229F" w:rsidTr="00343F18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7A229F" w:rsidRDefault="006301CB" w:rsidP="007A229F">
            <w:pPr>
              <w:pStyle w:val="a5"/>
              <w:numPr>
                <w:ilvl w:val="0"/>
                <w:numId w:val="18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7A229F" w:rsidRDefault="006301CB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Диссеминация опыта в рамках работы виртуальных сообществ и факультативов на портале электронного образования Республики Татарстан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3D31" w:rsidRPr="007A229F" w:rsidRDefault="00D23D31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Отдел образования,</w:t>
            </w:r>
          </w:p>
          <w:p w:rsidR="006301CB" w:rsidRPr="007A229F" w:rsidRDefault="00A601E4" w:rsidP="007A2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7A229F" w:rsidRDefault="006301CB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Весь период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7A229F" w:rsidRDefault="002251C6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1CB" w:rsidRPr="007A229F" w:rsidRDefault="006301CB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Обмен опытом работы, методическими разработками с учителями татарского языка и литературы  </w:t>
            </w:r>
          </w:p>
        </w:tc>
      </w:tr>
      <w:tr w:rsidR="006301CB" w:rsidRPr="007A229F" w:rsidTr="00343F18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7A229F" w:rsidRDefault="006301CB" w:rsidP="007A229F">
            <w:pPr>
              <w:pStyle w:val="a5"/>
              <w:numPr>
                <w:ilvl w:val="0"/>
                <w:numId w:val="18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7A229F" w:rsidRDefault="006301CB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Проведение семинаров-практикумов, научно-практических конференций по вопросам обучения татарскому языку и литературе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3D31" w:rsidRPr="007A229F" w:rsidRDefault="00D23D31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Отдел образования,</w:t>
            </w:r>
          </w:p>
          <w:p w:rsidR="006301CB" w:rsidRPr="007A229F" w:rsidRDefault="00A601E4" w:rsidP="007A2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7A229F" w:rsidRDefault="002251C6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7A229F" w:rsidRDefault="00843DAF" w:rsidP="007A229F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7A229F">
              <w:rPr>
                <w:sz w:val="20"/>
                <w:szCs w:val="20"/>
              </w:rPr>
              <w:t>2</w:t>
            </w:r>
            <w:r w:rsidR="006301CB" w:rsidRPr="007A229F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1CB" w:rsidRPr="007A229F" w:rsidRDefault="006301CB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Проведение семинаров, научно-практических конференций</w:t>
            </w:r>
          </w:p>
        </w:tc>
      </w:tr>
      <w:tr w:rsidR="006301CB" w:rsidRPr="007A229F" w:rsidTr="00343F18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7A229F" w:rsidRDefault="006301CB" w:rsidP="007A229F">
            <w:pPr>
              <w:pStyle w:val="a5"/>
              <w:numPr>
                <w:ilvl w:val="0"/>
                <w:numId w:val="18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7A229F" w:rsidRDefault="006301CB" w:rsidP="007A2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eastAsia="ru-RU"/>
              </w:rPr>
            </w:pPr>
            <w:r w:rsidRPr="007A229F">
              <w:rPr>
                <w:sz w:val="20"/>
                <w:szCs w:val="20"/>
                <w:lang w:eastAsia="ru-RU"/>
              </w:rPr>
              <w:t xml:space="preserve"> Обеспечение  образовательных учреждений   демонстрационными программами на       татарском  языке  по  учебным программам:         (интерактивные книги по творчеству </w:t>
            </w:r>
            <w:proofErr w:type="spellStart"/>
            <w:r w:rsidRPr="007A229F">
              <w:rPr>
                <w:sz w:val="20"/>
                <w:szCs w:val="20"/>
                <w:lang w:eastAsia="ru-RU"/>
              </w:rPr>
              <w:t>Габдуллы</w:t>
            </w:r>
            <w:proofErr w:type="spellEnd"/>
            <w:r w:rsidR="00484E27" w:rsidRPr="007A229F">
              <w:rPr>
                <w:sz w:val="20"/>
                <w:szCs w:val="20"/>
                <w:lang w:eastAsia="ru-RU"/>
              </w:rPr>
              <w:t xml:space="preserve"> </w:t>
            </w:r>
            <w:r w:rsidRPr="007A229F">
              <w:rPr>
                <w:sz w:val="20"/>
                <w:szCs w:val="20"/>
                <w:lang w:eastAsia="ru-RU"/>
              </w:rPr>
              <w:t xml:space="preserve">Тукая  и других выдающихся деятелей литературы и искусства)                       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3D31" w:rsidRPr="007A229F" w:rsidRDefault="00D23D31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Отдел образования</w:t>
            </w:r>
            <w:r w:rsidRPr="007A229F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</w:t>
            </w:r>
          </w:p>
          <w:p w:rsidR="006301CB" w:rsidRPr="007A229F" w:rsidRDefault="006301CB" w:rsidP="007A229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7A229F" w:rsidRDefault="006301CB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Весь период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7A229F" w:rsidRDefault="006301CB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Бюджет Республики Татарстан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1CB" w:rsidRPr="007A229F" w:rsidRDefault="006301CB" w:rsidP="007A22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A229F">
              <w:rPr>
                <w:rFonts w:ascii="Times New Roman" w:hAnsi="Times New Roman"/>
                <w:sz w:val="20"/>
                <w:szCs w:val="20"/>
              </w:rPr>
              <w:t>Повышение качества образования,</w:t>
            </w:r>
          </w:p>
          <w:p w:rsidR="006301CB" w:rsidRPr="007A229F" w:rsidRDefault="006301CB" w:rsidP="007A22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A229F">
              <w:rPr>
                <w:rFonts w:ascii="Times New Roman" w:hAnsi="Times New Roman"/>
                <w:sz w:val="20"/>
                <w:szCs w:val="20"/>
              </w:rPr>
              <w:t>интереса к  изучению татарского языка и литературы престижа родного языка</w:t>
            </w:r>
          </w:p>
        </w:tc>
      </w:tr>
      <w:tr w:rsidR="006301CB" w:rsidRPr="007A229F" w:rsidTr="00343F18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7A229F" w:rsidRDefault="006301CB" w:rsidP="007A229F">
            <w:pPr>
              <w:pStyle w:val="a5"/>
              <w:numPr>
                <w:ilvl w:val="0"/>
                <w:numId w:val="18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7A229F" w:rsidRDefault="006301CB" w:rsidP="007A2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highlight w:val="yellow"/>
                <w:lang w:eastAsia="ru-RU"/>
              </w:rPr>
            </w:pPr>
            <w:r w:rsidRPr="007A229F">
              <w:rPr>
                <w:sz w:val="20"/>
                <w:szCs w:val="20"/>
                <w:lang w:eastAsia="ru-RU"/>
              </w:rPr>
              <w:t>Проведение ежегодных школьных и муниципальных этапов Республиканской предметной олимпиады шк</w:t>
            </w:r>
            <w:r w:rsidR="002D03B9" w:rsidRPr="007A229F">
              <w:rPr>
                <w:sz w:val="20"/>
                <w:szCs w:val="20"/>
                <w:lang w:eastAsia="ru-RU"/>
              </w:rPr>
              <w:t>ольников по родным (чувашскому</w:t>
            </w:r>
            <w:r w:rsidRPr="007A229F">
              <w:rPr>
                <w:sz w:val="20"/>
                <w:szCs w:val="20"/>
                <w:lang w:eastAsia="ru-RU"/>
              </w:rPr>
              <w:t>, мордовскому), языкам и литературе</w:t>
            </w:r>
            <w:r w:rsidR="002D03B9" w:rsidRPr="007A229F">
              <w:rPr>
                <w:sz w:val="20"/>
                <w:szCs w:val="20"/>
                <w:lang w:eastAsia="ru-RU"/>
              </w:rPr>
              <w:t>,</w:t>
            </w:r>
            <w:r w:rsidRPr="007A229F">
              <w:rPr>
                <w:sz w:val="20"/>
                <w:szCs w:val="20"/>
                <w:lang w:eastAsia="ru-RU"/>
              </w:rPr>
              <w:t xml:space="preserve"> татарскому языку и татарской литературе для учащихся школ с татарским языком обучения, татарскому языку и татарской литературе для учащихся – татар школ с русским языком обучения, татарскому языку и татарской литературе для учащихся русскоязычных групп школ с русским языком обучения, русскому языку и литературе для учащихся школ с родным (нерусским языком) языком обучения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03B9" w:rsidRPr="007A229F" w:rsidRDefault="002D03B9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Отдел образования,</w:t>
            </w:r>
          </w:p>
          <w:p w:rsidR="006301CB" w:rsidRPr="007A229F" w:rsidRDefault="002D03B9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7A229F" w:rsidRDefault="006301CB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7A229F" w:rsidRDefault="00C34A89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30</w:t>
            </w:r>
            <w:r w:rsidR="006301CB" w:rsidRPr="007A229F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1CB" w:rsidRPr="007A229F" w:rsidRDefault="006301CB" w:rsidP="007A22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A229F">
              <w:rPr>
                <w:rFonts w:ascii="Times New Roman" w:hAnsi="Times New Roman"/>
                <w:sz w:val="20"/>
                <w:szCs w:val="20"/>
              </w:rPr>
              <w:t>Мониторинг</w:t>
            </w:r>
          </w:p>
        </w:tc>
      </w:tr>
      <w:tr w:rsidR="006301CB" w:rsidRPr="007A229F" w:rsidTr="00343F18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7A229F" w:rsidRDefault="006301CB" w:rsidP="007A229F">
            <w:pPr>
              <w:pStyle w:val="a5"/>
              <w:numPr>
                <w:ilvl w:val="0"/>
                <w:numId w:val="18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7A229F" w:rsidRDefault="006301CB" w:rsidP="007A22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eastAsia="ru-RU"/>
              </w:rPr>
            </w:pPr>
            <w:r w:rsidRPr="007A229F">
              <w:rPr>
                <w:sz w:val="20"/>
                <w:szCs w:val="20"/>
                <w:lang w:eastAsia="ru-RU"/>
              </w:rPr>
              <w:t>Создание благоприятной  языковой и культурной образовательной среды для участия школьников общеобразовательных учреждений в конкурсах различного уровня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03B9" w:rsidRPr="007A229F" w:rsidRDefault="002D03B9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Отдел образования,</w:t>
            </w:r>
          </w:p>
          <w:p w:rsidR="006301CB" w:rsidRPr="007A229F" w:rsidRDefault="002D03B9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Образовательные организации,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7A229F" w:rsidRDefault="006301CB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7A229F" w:rsidRDefault="00C34A89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1</w:t>
            </w:r>
            <w:r w:rsidR="006301CB" w:rsidRPr="007A229F">
              <w:rPr>
                <w:sz w:val="20"/>
                <w:szCs w:val="20"/>
              </w:rPr>
              <w:t>0 000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1CB" w:rsidRPr="007A229F" w:rsidRDefault="006301CB" w:rsidP="007A229F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  <w:r w:rsidRPr="007A229F">
              <w:rPr>
                <w:rFonts w:ascii="Times New Roman" w:hAnsi="Times New Roman"/>
                <w:sz w:val="20"/>
                <w:szCs w:val="20"/>
              </w:rPr>
              <w:t>Участие в конкурсах</w:t>
            </w:r>
          </w:p>
        </w:tc>
      </w:tr>
      <w:tr w:rsidR="006301CB" w:rsidRPr="007A229F" w:rsidTr="00343F18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7A229F" w:rsidRDefault="006301CB" w:rsidP="007A229F">
            <w:pPr>
              <w:pStyle w:val="a5"/>
              <w:numPr>
                <w:ilvl w:val="0"/>
                <w:numId w:val="18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7A229F" w:rsidRDefault="006301CB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Организация обучения русскоязычных </w:t>
            </w:r>
            <w:proofErr w:type="gramStart"/>
            <w:r w:rsidRPr="007A229F">
              <w:rPr>
                <w:sz w:val="20"/>
                <w:szCs w:val="20"/>
              </w:rPr>
              <w:t xml:space="preserve">воспитателей </w:t>
            </w:r>
            <w:r w:rsidRPr="007A229F">
              <w:rPr>
                <w:sz w:val="20"/>
                <w:szCs w:val="20"/>
                <w:lang w:eastAsia="ru-RU"/>
              </w:rPr>
              <w:t xml:space="preserve"> татарскому</w:t>
            </w:r>
            <w:proofErr w:type="gramEnd"/>
            <w:r w:rsidRPr="007A229F">
              <w:rPr>
                <w:sz w:val="20"/>
                <w:szCs w:val="20"/>
                <w:lang w:eastAsia="ru-RU"/>
              </w:rPr>
              <w:t xml:space="preserve"> языку на уровне минимума слов</w:t>
            </w:r>
          </w:p>
          <w:p w:rsidR="006301CB" w:rsidRPr="007A229F" w:rsidRDefault="006301CB" w:rsidP="007A229F">
            <w:pPr>
              <w:snapToGri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03B9" w:rsidRPr="007A229F" w:rsidRDefault="002D03B9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Отдел образования,</w:t>
            </w:r>
          </w:p>
          <w:p w:rsidR="006301CB" w:rsidRPr="007A229F" w:rsidRDefault="00B22AF1" w:rsidP="007A229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7A229F" w:rsidRDefault="006301CB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Ежегодно (по заявкам педагогов)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7A229F" w:rsidRDefault="006301CB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1CB" w:rsidRPr="007A229F" w:rsidRDefault="006301CB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Владение русскоязычных воспитателей татарским языком на уровне минимума</w:t>
            </w:r>
          </w:p>
        </w:tc>
      </w:tr>
      <w:tr w:rsidR="00C827A3" w:rsidRPr="007A229F" w:rsidTr="00343F18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7A3" w:rsidRPr="007A229F" w:rsidRDefault="00C827A3" w:rsidP="007A229F">
            <w:pPr>
              <w:pStyle w:val="a5"/>
              <w:numPr>
                <w:ilvl w:val="0"/>
                <w:numId w:val="18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7A3" w:rsidRPr="007A229F" w:rsidRDefault="00B22AF1" w:rsidP="007A229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Содействие</w:t>
            </w:r>
            <w:r w:rsidR="00C827A3" w:rsidRPr="007A229F">
              <w:rPr>
                <w:sz w:val="20"/>
                <w:szCs w:val="20"/>
              </w:rPr>
              <w:t xml:space="preserve"> в укреплении учебно- материальной базы кабинетов татарского и русского языков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03B9" w:rsidRPr="007A229F" w:rsidRDefault="002D03B9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Отдел образования</w:t>
            </w:r>
          </w:p>
          <w:p w:rsidR="00C827A3" w:rsidRPr="007A229F" w:rsidRDefault="002D03B9" w:rsidP="00B22AF1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7A3" w:rsidRPr="007A229F" w:rsidRDefault="006D3112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В течение всего периода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827A3" w:rsidRPr="007A229F" w:rsidRDefault="002251C6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7A3" w:rsidRPr="007A229F" w:rsidRDefault="006D3112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Содействовать внедрению современных образовательных технологий и  качественному обучению учащихся родным языкам</w:t>
            </w:r>
          </w:p>
        </w:tc>
      </w:tr>
      <w:tr w:rsidR="006D3112" w:rsidRPr="007A229F" w:rsidTr="00343F18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112" w:rsidRPr="007A229F" w:rsidRDefault="006D3112" w:rsidP="007A229F">
            <w:pPr>
              <w:pStyle w:val="a5"/>
              <w:numPr>
                <w:ilvl w:val="0"/>
                <w:numId w:val="18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112" w:rsidRPr="007A229F" w:rsidRDefault="006D3112" w:rsidP="008A5185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Разработ</w:t>
            </w:r>
            <w:r w:rsidR="008A5185">
              <w:rPr>
                <w:sz w:val="20"/>
                <w:szCs w:val="20"/>
              </w:rPr>
              <w:t>ка</w:t>
            </w:r>
            <w:r w:rsidR="008345E7" w:rsidRPr="007A229F">
              <w:rPr>
                <w:sz w:val="20"/>
                <w:szCs w:val="20"/>
              </w:rPr>
              <w:t xml:space="preserve"> комплект</w:t>
            </w:r>
            <w:r w:rsidR="008A5185">
              <w:rPr>
                <w:sz w:val="20"/>
                <w:szCs w:val="20"/>
              </w:rPr>
              <w:t>а</w:t>
            </w:r>
            <w:r w:rsidR="008345E7" w:rsidRPr="007A229F">
              <w:rPr>
                <w:sz w:val="20"/>
                <w:szCs w:val="20"/>
              </w:rPr>
              <w:t xml:space="preserve"> </w:t>
            </w:r>
            <w:r w:rsidR="006664A8" w:rsidRPr="007A229F">
              <w:rPr>
                <w:sz w:val="20"/>
                <w:szCs w:val="20"/>
              </w:rPr>
              <w:t xml:space="preserve"> методических материалов и рекомендаций из опыта проведения национа</w:t>
            </w:r>
            <w:r w:rsidR="008345E7" w:rsidRPr="007A229F">
              <w:rPr>
                <w:sz w:val="20"/>
                <w:szCs w:val="20"/>
              </w:rPr>
              <w:t xml:space="preserve">льных праздников, проживающих в </w:t>
            </w:r>
            <w:proofErr w:type="spellStart"/>
            <w:r w:rsidR="00A95AAD" w:rsidRPr="007A229F">
              <w:rPr>
                <w:sz w:val="20"/>
                <w:szCs w:val="20"/>
              </w:rPr>
              <w:t>Тетюшском</w:t>
            </w:r>
            <w:proofErr w:type="spellEnd"/>
            <w:r w:rsidR="008345E7" w:rsidRPr="007A229F">
              <w:rPr>
                <w:sz w:val="20"/>
                <w:szCs w:val="20"/>
              </w:rPr>
              <w:t xml:space="preserve"> муниципальном районе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DCA" w:rsidRPr="007A229F" w:rsidRDefault="00D41DCA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Исполнительный комитет, </w:t>
            </w:r>
          </w:p>
          <w:p w:rsidR="00D41DCA" w:rsidRPr="007A229F" w:rsidRDefault="00D41DCA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Отдел образования,</w:t>
            </w:r>
          </w:p>
          <w:p w:rsidR="00D41DCA" w:rsidRPr="007A229F" w:rsidRDefault="00D41DCA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Отдел культуры, </w:t>
            </w:r>
          </w:p>
          <w:p w:rsidR="00D41DCA" w:rsidRPr="007A229F" w:rsidRDefault="00D41DCA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Образовательные организации,</w:t>
            </w:r>
          </w:p>
          <w:p w:rsidR="006D3112" w:rsidRPr="007A229F" w:rsidRDefault="00D41DCA" w:rsidP="008A5185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Отдел по делам молодежи и спорту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112" w:rsidRPr="007A229F" w:rsidRDefault="002251C6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В течен</w:t>
            </w:r>
            <w:r w:rsidR="008345E7" w:rsidRPr="007A229F">
              <w:rPr>
                <w:sz w:val="20"/>
                <w:szCs w:val="20"/>
              </w:rPr>
              <w:t>ие всего периода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3112" w:rsidRPr="007A229F" w:rsidRDefault="002251C6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112" w:rsidRPr="007A229F" w:rsidRDefault="008345E7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С целью обеспечения деятельности по обучению и развитию кадров, выявлению, обобщению и распространению наиболее ценного опыта, а также созданию собственных методических разработок для обеспечения образовательного процесса</w:t>
            </w:r>
          </w:p>
        </w:tc>
      </w:tr>
      <w:tr w:rsidR="006301CB" w:rsidRPr="007A229F" w:rsidTr="00343F18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7A229F" w:rsidRDefault="006301CB" w:rsidP="007A229F">
            <w:pPr>
              <w:pStyle w:val="a5"/>
              <w:numPr>
                <w:ilvl w:val="0"/>
                <w:numId w:val="18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7A229F" w:rsidRDefault="00D41DCA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У</w:t>
            </w:r>
            <w:r w:rsidR="006301CB" w:rsidRPr="007A229F">
              <w:rPr>
                <w:sz w:val="20"/>
                <w:szCs w:val="20"/>
              </w:rPr>
              <w:t xml:space="preserve">частие в республиканском конкурсе «Татар </w:t>
            </w:r>
            <w:proofErr w:type="spellStart"/>
            <w:r w:rsidR="006301CB" w:rsidRPr="007A229F">
              <w:rPr>
                <w:sz w:val="20"/>
                <w:szCs w:val="20"/>
              </w:rPr>
              <w:t>кызы</w:t>
            </w:r>
            <w:proofErr w:type="spellEnd"/>
            <w:r w:rsidR="006301CB" w:rsidRPr="007A229F">
              <w:rPr>
                <w:sz w:val="20"/>
                <w:szCs w:val="20"/>
              </w:rPr>
              <w:t xml:space="preserve">».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7A229F" w:rsidRDefault="00D41DCA" w:rsidP="007A229F">
            <w:pPr>
              <w:snapToGrid w:val="0"/>
              <w:rPr>
                <w:bCs/>
                <w:sz w:val="20"/>
                <w:szCs w:val="20"/>
              </w:rPr>
            </w:pPr>
            <w:r w:rsidRPr="007A229F">
              <w:rPr>
                <w:bCs/>
                <w:sz w:val="20"/>
                <w:szCs w:val="20"/>
              </w:rPr>
              <w:t xml:space="preserve">ГАПОУ "Тетюшский государственный колледж гражданской </w:t>
            </w:r>
            <w:r w:rsidRPr="007A229F">
              <w:rPr>
                <w:bCs/>
                <w:sz w:val="20"/>
                <w:szCs w:val="20"/>
              </w:rPr>
              <w:lastRenderedPageBreak/>
              <w:t>защиты",</w:t>
            </w:r>
          </w:p>
          <w:p w:rsidR="00D41DCA" w:rsidRPr="007A229F" w:rsidRDefault="00D41DCA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ГАПОУ "Тетюшский сельскохозяйственный техникум"</w:t>
            </w:r>
            <w:r w:rsidR="008A5185">
              <w:rPr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7A229F" w:rsidRDefault="003D111D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lastRenderedPageBreak/>
              <w:t>Е</w:t>
            </w:r>
            <w:r w:rsidR="006301CB" w:rsidRPr="007A229F">
              <w:rPr>
                <w:sz w:val="20"/>
                <w:szCs w:val="20"/>
              </w:rPr>
              <w:t>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7A229F" w:rsidRDefault="0019191A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</w:t>
            </w:r>
            <w:r w:rsidR="006301CB" w:rsidRPr="007A229F">
              <w:rPr>
                <w:sz w:val="20"/>
                <w:szCs w:val="20"/>
              </w:rPr>
              <w:t xml:space="preserve">000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1CB" w:rsidRPr="007A229F" w:rsidRDefault="006301CB" w:rsidP="007A229F">
            <w:pPr>
              <w:rPr>
                <w:sz w:val="20"/>
                <w:szCs w:val="20"/>
                <w:lang w:eastAsia="ru-RU"/>
              </w:rPr>
            </w:pPr>
            <w:r w:rsidRPr="007A229F">
              <w:rPr>
                <w:sz w:val="20"/>
                <w:szCs w:val="20"/>
              </w:rPr>
              <w:t>Сохранение этнических традиций при изучении татарского языка;</w:t>
            </w:r>
            <w:r w:rsidRPr="007A229F">
              <w:rPr>
                <w:sz w:val="20"/>
                <w:szCs w:val="20"/>
              </w:rPr>
              <w:br/>
              <w:t>-  популяризация татарского языка;</w:t>
            </w:r>
            <w:r w:rsidRPr="007A229F">
              <w:rPr>
                <w:sz w:val="20"/>
                <w:szCs w:val="20"/>
              </w:rPr>
              <w:br/>
            </w:r>
            <w:r w:rsidRPr="007A229F">
              <w:rPr>
                <w:sz w:val="20"/>
                <w:szCs w:val="20"/>
              </w:rPr>
              <w:lastRenderedPageBreak/>
              <w:t>-  развитие творческих способностей студентов;</w:t>
            </w:r>
            <w:r w:rsidRPr="007A229F">
              <w:rPr>
                <w:sz w:val="20"/>
                <w:szCs w:val="20"/>
              </w:rPr>
              <w:br/>
              <w:t>-  выявление и поддержка талантливых студентов;</w:t>
            </w:r>
          </w:p>
        </w:tc>
      </w:tr>
      <w:tr w:rsidR="006301CB" w:rsidRPr="007A229F" w:rsidTr="00343F18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7A229F" w:rsidRDefault="006301CB" w:rsidP="007A229F">
            <w:pPr>
              <w:pStyle w:val="a5"/>
              <w:numPr>
                <w:ilvl w:val="0"/>
                <w:numId w:val="18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7A229F" w:rsidRDefault="00D41DCA" w:rsidP="00AE399C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Участие</w:t>
            </w:r>
            <w:r w:rsidR="006301CB" w:rsidRPr="007A229F">
              <w:rPr>
                <w:sz w:val="20"/>
                <w:szCs w:val="20"/>
              </w:rPr>
              <w:t xml:space="preserve"> </w:t>
            </w:r>
            <w:r w:rsidR="00AE399C">
              <w:rPr>
                <w:sz w:val="20"/>
                <w:szCs w:val="20"/>
              </w:rPr>
              <w:t xml:space="preserve">в </w:t>
            </w:r>
            <w:r w:rsidR="006301CB" w:rsidRPr="007A229F">
              <w:rPr>
                <w:sz w:val="20"/>
                <w:szCs w:val="20"/>
              </w:rPr>
              <w:t xml:space="preserve">конференции, посвященной Дню славянской письменности и культуры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41DCA" w:rsidRPr="007A229F" w:rsidRDefault="00D41DCA" w:rsidP="007A229F">
            <w:pPr>
              <w:snapToGrid w:val="0"/>
              <w:rPr>
                <w:bCs/>
                <w:sz w:val="20"/>
                <w:szCs w:val="20"/>
              </w:rPr>
            </w:pPr>
            <w:r w:rsidRPr="007A229F">
              <w:rPr>
                <w:bCs/>
                <w:sz w:val="20"/>
                <w:szCs w:val="20"/>
              </w:rPr>
              <w:t>ГАПОУ "Тетюшский государственный колледж гражданской защиты",</w:t>
            </w:r>
          </w:p>
          <w:p w:rsidR="006301CB" w:rsidRPr="007A229F" w:rsidRDefault="00D41DCA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ГАПОУ "Тетюшский сельскохозяйственный техникум"</w:t>
            </w:r>
            <w:r w:rsidR="008A5185">
              <w:rPr>
                <w:sz w:val="20"/>
                <w:szCs w:val="20"/>
              </w:rPr>
              <w:t xml:space="preserve"> </w:t>
            </w:r>
            <w:r w:rsidR="008A5185" w:rsidRPr="008A5185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7A229F" w:rsidRDefault="003D111D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Е</w:t>
            </w:r>
            <w:r w:rsidR="006301CB" w:rsidRPr="007A229F">
              <w:rPr>
                <w:sz w:val="20"/>
                <w:szCs w:val="20"/>
              </w:rPr>
              <w:t>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01CB" w:rsidRPr="007A229F" w:rsidRDefault="006301CB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2000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1CB" w:rsidRPr="007A229F" w:rsidRDefault="006301CB" w:rsidP="007A229F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Расширить культурно-исторический кругозор студентов; Способствовать воспитанию культурной личности;</w:t>
            </w:r>
          </w:p>
          <w:p w:rsidR="006301CB" w:rsidRPr="007A229F" w:rsidRDefault="006301CB" w:rsidP="007A229F">
            <w:pPr>
              <w:rPr>
                <w:sz w:val="20"/>
                <w:szCs w:val="20"/>
              </w:rPr>
            </w:pPr>
          </w:p>
        </w:tc>
      </w:tr>
      <w:tr w:rsidR="000F6135" w:rsidRPr="007A229F" w:rsidTr="00343F18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135" w:rsidRPr="007A229F" w:rsidRDefault="000F6135" w:rsidP="007A229F">
            <w:pPr>
              <w:pStyle w:val="a5"/>
              <w:numPr>
                <w:ilvl w:val="0"/>
                <w:numId w:val="18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135" w:rsidRPr="007A229F" w:rsidRDefault="000F6135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Фестиваль студенческого творчества «Студенческая весна»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135" w:rsidRPr="007A229F" w:rsidRDefault="008A5185" w:rsidP="007A2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делам молодежи и спорту,</w:t>
            </w:r>
            <w:r w:rsidR="00E9378B" w:rsidRPr="007A229F">
              <w:rPr>
                <w:sz w:val="20"/>
                <w:szCs w:val="20"/>
              </w:rPr>
              <w:t xml:space="preserve"> </w:t>
            </w:r>
          </w:p>
          <w:p w:rsidR="00D41DCA" w:rsidRPr="007A229F" w:rsidRDefault="00D41DCA" w:rsidP="007A229F">
            <w:pPr>
              <w:snapToGrid w:val="0"/>
              <w:rPr>
                <w:bCs/>
                <w:sz w:val="20"/>
                <w:szCs w:val="20"/>
              </w:rPr>
            </w:pPr>
            <w:r w:rsidRPr="007A229F">
              <w:rPr>
                <w:bCs/>
                <w:sz w:val="20"/>
                <w:szCs w:val="20"/>
              </w:rPr>
              <w:t>ГАПОУ "Тетюшский государственный колледж гражданской защиты",</w:t>
            </w:r>
          </w:p>
          <w:p w:rsidR="00D41DCA" w:rsidRPr="007A229F" w:rsidRDefault="00D41DCA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ГАПОУ "Тетюшский сельскохозяйственный техникум"</w:t>
            </w:r>
            <w:r w:rsidR="008A5185">
              <w:rPr>
                <w:sz w:val="20"/>
                <w:szCs w:val="20"/>
              </w:rPr>
              <w:t xml:space="preserve"> </w:t>
            </w:r>
            <w:r w:rsidR="008A5185" w:rsidRPr="008A5185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135" w:rsidRPr="007A229F" w:rsidRDefault="000F6135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Ежегодно</w:t>
            </w:r>
          </w:p>
          <w:p w:rsidR="000F6135" w:rsidRPr="007A229F" w:rsidRDefault="000F6135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6135" w:rsidRPr="007A229F" w:rsidRDefault="000F6135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7</w:t>
            </w:r>
            <w:r w:rsidR="00817B75" w:rsidRPr="007A229F">
              <w:rPr>
                <w:sz w:val="20"/>
                <w:szCs w:val="20"/>
              </w:rPr>
              <w:t xml:space="preserve">000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6135" w:rsidRPr="007A229F" w:rsidRDefault="000F6135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Выявление и поддержка талантливой молодежи в студенческой среде</w:t>
            </w:r>
          </w:p>
        </w:tc>
      </w:tr>
      <w:tr w:rsidR="00AA4E87" w:rsidRPr="007A229F" w:rsidTr="00343F18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87" w:rsidRPr="007A229F" w:rsidRDefault="00AA4E87" w:rsidP="007A229F">
            <w:pPr>
              <w:pStyle w:val="a5"/>
              <w:numPr>
                <w:ilvl w:val="0"/>
                <w:numId w:val="18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87" w:rsidRPr="007A229F" w:rsidRDefault="00AA4E87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Поддержка целевого набора магистров и аспирантов по направлению «Татарский язык и литература»</w:t>
            </w:r>
            <w:r w:rsidR="00F84DC9" w:rsidRPr="007A229F">
              <w:rPr>
                <w:sz w:val="20"/>
                <w:szCs w:val="20"/>
              </w:rPr>
              <w:t>, «Русский  язык и литература»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87" w:rsidRPr="007A229F" w:rsidRDefault="00BC4EE1" w:rsidP="008A518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образования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87" w:rsidRPr="007A229F" w:rsidRDefault="00A95AAD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2021-2025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87" w:rsidRPr="007A229F" w:rsidRDefault="00AA4E87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E87" w:rsidRPr="007A229F" w:rsidRDefault="00AA4E87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Количество принятых обучаемых магистров, аспирантов, человек</w:t>
            </w:r>
          </w:p>
        </w:tc>
      </w:tr>
      <w:tr w:rsidR="00AA4E87" w:rsidRPr="007A229F" w:rsidTr="00343F18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87" w:rsidRPr="007A229F" w:rsidRDefault="00AA4E87" w:rsidP="007A229F">
            <w:pPr>
              <w:pStyle w:val="a5"/>
              <w:numPr>
                <w:ilvl w:val="0"/>
                <w:numId w:val="18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87" w:rsidRPr="007A229F" w:rsidRDefault="00AA4E87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Проведение ежегодных студенческих олимпиад по русскому языку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DC9" w:rsidRPr="007A229F" w:rsidRDefault="00F84DC9" w:rsidP="007A229F">
            <w:pPr>
              <w:snapToGrid w:val="0"/>
              <w:rPr>
                <w:bCs/>
                <w:sz w:val="20"/>
                <w:szCs w:val="20"/>
              </w:rPr>
            </w:pPr>
            <w:r w:rsidRPr="007A229F">
              <w:rPr>
                <w:bCs/>
                <w:sz w:val="20"/>
                <w:szCs w:val="20"/>
              </w:rPr>
              <w:t>ГАПОУ "Тетюшский государственный колледж гражданской защиты",</w:t>
            </w:r>
          </w:p>
          <w:p w:rsidR="00AA4E87" w:rsidRPr="007A229F" w:rsidRDefault="00F84DC9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ГАПОУ "Тетюшский сельскохозяйственный техникум"</w:t>
            </w:r>
            <w:r w:rsidR="008A5185">
              <w:rPr>
                <w:sz w:val="20"/>
                <w:szCs w:val="20"/>
              </w:rPr>
              <w:t xml:space="preserve"> </w:t>
            </w:r>
            <w:r w:rsidR="008A5185" w:rsidRPr="008A5185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87" w:rsidRPr="007A229F" w:rsidRDefault="00A95AAD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2021-2025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87" w:rsidRPr="007A229F" w:rsidRDefault="00AA4E87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E87" w:rsidRPr="007A229F" w:rsidRDefault="00AA4E87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Количество ежегодных участников, человек</w:t>
            </w:r>
          </w:p>
        </w:tc>
      </w:tr>
      <w:tr w:rsidR="00AA4E87" w:rsidRPr="007A229F" w:rsidTr="00343F18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87" w:rsidRPr="007A229F" w:rsidRDefault="00AA4E87" w:rsidP="007A229F">
            <w:pPr>
              <w:pStyle w:val="a5"/>
              <w:numPr>
                <w:ilvl w:val="0"/>
                <w:numId w:val="18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87" w:rsidRPr="007A229F" w:rsidRDefault="00AA4E87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Проведение ежегодных диктантов и сочинений для студентов и школьников по русскому языку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87" w:rsidRPr="007A229F" w:rsidRDefault="00BC4EE1" w:rsidP="007A229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</w:t>
            </w:r>
            <w:r w:rsidR="00AA4E87" w:rsidRPr="007A229F">
              <w:rPr>
                <w:sz w:val="20"/>
                <w:szCs w:val="20"/>
              </w:rPr>
              <w:t>образования</w:t>
            </w:r>
            <w:r>
              <w:rPr>
                <w:sz w:val="20"/>
                <w:szCs w:val="20"/>
              </w:rPr>
              <w:t>,</w:t>
            </w:r>
          </w:p>
          <w:p w:rsidR="00AA4E87" w:rsidRPr="007A229F" w:rsidRDefault="00BC4EE1" w:rsidP="008A518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</w:t>
            </w:r>
            <w:r w:rsidR="008A5185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ждения</w:t>
            </w:r>
            <w:r w:rsidR="00AA4E87" w:rsidRPr="007A229F">
              <w:rPr>
                <w:sz w:val="20"/>
                <w:szCs w:val="20"/>
              </w:rPr>
              <w:t xml:space="preserve"> средне</w:t>
            </w:r>
            <w:r>
              <w:rPr>
                <w:sz w:val="20"/>
                <w:szCs w:val="20"/>
              </w:rPr>
              <w:t xml:space="preserve">го профессионального </w:t>
            </w:r>
            <w:r w:rsidRPr="00BC4EE1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87" w:rsidRPr="007A229F" w:rsidRDefault="00A95AAD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2021-2025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87" w:rsidRPr="007A229F" w:rsidRDefault="00AA4E87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E87" w:rsidRPr="007A229F" w:rsidRDefault="00AA4E87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Количество участников, человек</w:t>
            </w:r>
          </w:p>
        </w:tc>
      </w:tr>
      <w:tr w:rsidR="00AA4E87" w:rsidRPr="007A229F" w:rsidTr="00343F18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87" w:rsidRPr="007A229F" w:rsidRDefault="00AA4E87" w:rsidP="007A229F">
            <w:pPr>
              <w:pStyle w:val="a5"/>
              <w:numPr>
                <w:ilvl w:val="0"/>
                <w:numId w:val="18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87" w:rsidRPr="007A229F" w:rsidRDefault="00AA4E87" w:rsidP="007A229F">
            <w:pPr>
              <w:snapToGrid w:val="0"/>
              <w:rPr>
                <w:sz w:val="20"/>
                <w:szCs w:val="20"/>
                <w:lang w:val="tt-RU"/>
              </w:rPr>
            </w:pPr>
            <w:r w:rsidRPr="007A229F">
              <w:rPr>
                <w:sz w:val="20"/>
                <w:szCs w:val="20"/>
              </w:rPr>
              <w:t xml:space="preserve">Участие в республиканском конкурсе-акции «Мин </w:t>
            </w:r>
            <w:proofErr w:type="spellStart"/>
            <w:r w:rsidRPr="007A229F">
              <w:rPr>
                <w:sz w:val="20"/>
                <w:szCs w:val="20"/>
              </w:rPr>
              <w:t>татарча</w:t>
            </w:r>
            <w:proofErr w:type="spellEnd"/>
            <w:r w:rsidR="003F3122" w:rsidRPr="007A229F">
              <w:rPr>
                <w:sz w:val="20"/>
                <w:szCs w:val="20"/>
              </w:rPr>
              <w:t xml:space="preserve"> </w:t>
            </w:r>
            <w:r w:rsidRPr="007A229F">
              <w:rPr>
                <w:sz w:val="20"/>
                <w:szCs w:val="20"/>
                <w:lang w:val="tt-RU"/>
              </w:rPr>
              <w:t>сө</w:t>
            </w:r>
            <w:r w:rsidR="00C250E1" w:rsidRPr="007A229F">
              <w:rPr>
                <w:sz w:val="20"/>
                <w:szCs w:val="20"/>
                <w:lang w:val="tt-RU"/>
              </w:rPr>
              <w:t>й</w:t>
            </w:r>
            <w:r w:rsidRPr="007A229F">
              <w:rPr>
                <w:sz w:val="20"/>
                <w:szCs w:val="20"/>
                <w:lang w:val="tt-RU"/>
              </w:rPr>
              <w:t>ләшәм”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DC9" w:rsidRPr="007A229F" w:rsidRDefault="00F84DC9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Отдел образования,</w:t>
            </w:r>
          </w:p>
          <w:p w:rsidR="00F84DC9" w:rsidRPr="007A229F" w:rsidRDefault="00F84DC9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Образовательные </w:t>
            </w:r>
            <w:r w:rsidRPr="007A229F">
              <w:rPr>
                <w:sz w:val="20"/>
                <w:szCs w:val="20"/>
              </w:rPr>
              <w:lastRenderedPageBreak/>
              <w:t>организации</w:t>
            </w:r>
          </w:p>
          <w:p w:rsidR="00AA4E87" w:rsidRPr="007A229F" w:rsidRDefault="00AA4E87" w:rsidP="007A22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87" w:rsidRPr="007A229F" w:rsidRDefault="00AA4E87" w:rsidP="007A229F">
            <w:pPr>
              <w:snapToGrid w:val="0"/>
              <w:jc w:val="center"/>
              <w:rPr>
                <w:sz w:val="20"/>
                <w:szCs w:val="20"/>
                <w:lang w:val="tt-RU"/>
              </w:rPr>
            </w:pPr>
            <w:r w:rsidRPr="007A229F">
              <w:rPr>
                <w:sz w:val="20"/>
                <w:szCs w:val="20"/>
                <w:lang w:val="tt-RU"/>
              </w:rPr>
              <w:lastRenderedPageBreak/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87" w:rsidRPr="007A229F" w:rsidRDefault="00AA4E87" w:rsidP="007A229F">
            <w:pPr>
              <w:snapToGrid w:val="0"/>
              <w:jc w:val="center"/>
              <w:rPr>
                <w:sz w:val="20"/>
                <w:szCs w:val="20"/>
                <w:lang w:val="tt-RU"/>
              </w:rPr>
            </w:pPr>
            <w:r w:rsidRPr="007A229F">
              <w:rPr>
                <w:sz w:val="20"/>
                <w:szCs w:val="20"/>
                <w:lang w:val="tt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E87" w:rsidRPr="007A229F" w:rsidRDefault="00AA4E87" w:rsidP="007A229F">
            <w:pPr>
              <w:snapToGrid w:val="0"/>
              <w:rPr>
                <w:sz w:val="20"/>
                <w:szCs w:val="20"/>
                <w:lang w:val="tt-RU"/>
              </w:rPr>
            </w:pPr>
            <w:r w:rsidRPr="007A229F">
              <w:rPr>
                <w:sz w:val="20"/>
                <w:szCs w:val="20"/>
                <w:lang w:val="tt-RU"/>
              </w:rPr>
              <w:t>Количество участников, человек</w:t>
            </w:r>
          </w:p>
        </w:tc>
      </w:tr>
      <w:tr w:rsidR="00AA4E87" w:rsidRPr="007A229F" w:rsidTr="00343F18">
        <w:trPr>
          <w:trHeight w:val="32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87" w:rsidRPr="007A229F" w:rsidRDefault="00AA4E87" w:rsidP="007A229F">
            <w:pPr>
              <w:pStyle w:val="a5"/>
              <w:numPr>
                <w:ilvl w:val="0"/>
                <w:numId w:val="18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87" w:rsidRPr="007A229F" w:rsidRDefault="00AA4E87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Участие  в республиканской научно-практической конференции школьников имени </w:t>
            </w:r>
            <w:proofErr w:type="spellStart"/>
            <w:r w:rsidRPr="007A229F">
              <w:rPr>
                <w:sz w:val="20"/>
                <w:szCs w:val="20"/>
              </w:rPr>
              <w:t>Л.Н.Толстого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DC9" w:rsidRPr="007A229F" w:rsidRDefault="00F84DC9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Отдел образования,</w:t>
            </w:r>
          </w:p>
          <w:p w:rsidR="00AA4E87" w:rsidRPr="007A229F" w:rsidRDefault="00AE399C" w:rsidP="007A2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87" w:rsidRPr="007A229F" w:rsidRDefault="00AA4E87" w:rsidP="007A229F">
            <w:pPr>
              <w:snapToGrid w:val="0"/>
              <w:jc w:val="center"/>
              <w:rPr>
                <w:sz w:val="20"/>
                <w:szCs w:val="20"/>
                <w:lang w:val="tt-RU"/>
              </w:rPr>
            </w:pPr>
            <w:r w:rsidRPr="007A229F">
              <w:rPr>
                <w:sz w:val="20"/>
                <w:szCs w:val="20"/>
                <w:lang w:val="tt-RU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4E87" w:rsidRPr="007A229F" w:rsidRDefault="00AA4E87" w:rsidP="007A229F">
            <w:pPr>
              <w:snapToGrid w:val="0"/>
              <w:jc w:val="center"/>
              <w:rPr>
                <w:sz w:val="20"/>
                <w:szCs w:val="20"/>
                <w:lang w:val="tt-RU"/>
              </w:rPr>
            </w:pPr>
            <w:r w:rsidRPr="007A229F">
              <w:rPr>
                <w:sz w:val="20"/>
                <w:szCs w:val="20"/>
                <w:lang w:val="tt-RU"/>
              </w:rPr>
              <w:t>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E87" w:rsidRPr="007A229F" w:rsidRDefault="00AA4E87" w:rsidP="007A229F">
            <w:pPr>
              <w:snapToGrid w:val="0"/>
              <w:rPr>
                <w:sz w:val="20"/>
                <w:szCs w:val="20"/>
                <w:lang w:val="tt-RU"/>
              </w:rPr>
            </w:pPr>
            <w:r w:rsidRPr="007A229F">
              <w:rPr>
                <w:sz w:val="20"/>
                <w:szCs w:val="20"/>
                <w:lang w:val="tt-RU"/>
              </w:rPr>
              <w:t>Количество участников, человек</w:t>
            </w:r>
          </w:p>
        </w:tc>
      </w:tr>
    </w:tbl>
    <w:p w:rsidR="00817B75" w:rsidRPr="007A229F" w:rsidRDefault="00817B75" w:rsidP="007A229F">
      <w:pPr>
        <w:rPr>
          <w:sz w:val="20"/>
          <w:szCs w:val="20"/>
        </w:rPr>
      </w:pPr>
    </w:p>
    <w:p w:rsidR="00172263" w:rsidRPr="007A229F" w:rsidRDefault="00172263" w:rsidP="007A229F">
      <w:pPr>
        <w:rPr>
          <w:sz w:val="20"/>
          <w:szCs w:val="20"/>
        </w:rPr>
      </w:pPr>
    </w:p>
    <w:p w:rsidR="006A56EE" w:rsidRPr="007A229F" w:rsidRDefault="00CE7209" w:rsidP="007A229F">
      <w:pPr>
        <w:jc w:val="center"/>
        <w:rPr>
          <w:sz w:val="20"/>
          <w:szCs w:val="20"/>
        </w:rPr>
      </w:pPr>
      <w:r w:rsidRPr="007A229F">
        <w:rPr>
          <w:sz w:val="20"/>
          <w:szCs w:val="20"/>
        </w:rPr>
        <w:t>4</w:t>
      </w:r>
      <w:r w:rsidR="00F84DC9" w:rsidRPr="007A229F">
        <w:rPr>
          <w:sz w:val="20"/>
          <w:szCs w:val="20"/>
        </w:rPr>
        <w:t>. Н</w:t>
      </w:r>
      <w:r w:rsidR="001E3073" w:rsidRPr="007A229F">
        <w:rPr>
          <w:sz w:val="20"/>
          <w:szCs w:val="20"/>
        </w:rPr>
        <w:t>аучно-методическое сопровождение процессов сохранения татарского и русского языков в Республике Татарстан</w:t>
      </w:r>
    </w:p>
    <w:p w:rsidR="0067057B" w:rsidRPr="007A229F" w:rsidRDefault="0067057B" w:rsidP="007A229F">
      <w:pPr>
        <w:jc w:val="center"/>
        <w:rPr>
          <w:sz w:val="20"/>
          <w:szCs w:val="20"/>
        </w:rPr>
      </w:pPr>
    </w:p>
    <w:tbl>
      <w:tblPr>
        <w:tblW w:w="0" w:type="auto"/>
        <w:tblInd w:w="-77" w:type="dxa"/>
        <w:tblLayout w:type="fixed"/>
        <w:tblLook w:val="0000" w:firstRow="0" w:lastRow="0" w:firstColumn="0" w:lastColumn="0" w:noHBand="0" w:noVBand="0"/>
      </w:tblPr>
      <w:tblGrid>
        <w:gridCol w:w="841"/>
        <w:gridCol w:w="3172"/>
        <w:gridCol w:w="2409"/>
        <w:gridCol w:w="2268"/>
        <w:gridCol w:w="2268"/>
        <w:gridCol w:w="3969"/>
      </w:tblGrid>
      <w:tr w:rsidR="00673E74" w:rsidRPr="007A229F" w:rsidTr="0067057B">
        <w:trPr>
          <w:trHeight w:val="87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57B" w:rsidRPr="007A229F" w:rsidRDefault="0067057B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№</w:t>
            </w:r>
          </w:p>
          <w:p w:rsidR="0067057B" w:rsidRPr="007A229F" w:rsidRDefault="0067057B" w:rsidP="007A229F">
            <w:pPr>
              <w:rPr>
                <w:sz w:val="20"/>
                <w:szCs w:val="20"/>
              </w:rPr>
            </w:pPr>
            <w:proofErr w:type="spellStart"/>
            <w:r w:rsidRPr="007A229F">
              <w:rPr>
                <w:sz w:val="20"/>
                <w:szCs w:val="20"/>
              </w:rPr>
              <w:t>п.п</w:t>
            </w:r>
            <w:proofErr w:type="spellEnd"/>
            <w:r w:rsidRPr="007A229F">
              <w:rPr>
                <w:sz w:val="20"/>
                <w:szCs w:val="20"/>
              </w:rPr>
              <w:t>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57B" w:rsidRPr="007A229F" w:rsidRDefault="0067057B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Мероприятия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57B" w:rsidRPr="007A229F" w:rsidRDefault="0067057B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Исполнители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57B" w:rsidRPr="007A229F" w:rsidRDefault="0067057B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Срок</w:t>
            </w:r>
          </w:p>
          <w:p w:rsidR="0067057B" w:rsidRPr="007A229F" w:rsidRDefault="0067057B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57B" w:rsidRPr="007A229F" w:rsidRDefault="0067057B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Объем финансирования</w:t>
            </w:r>
          </w:p>
          <w:p w:rsidR="007C39F7" w:rsidRPr="007A229F" w:rsidRDefault="007C39F7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(руб.)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7B" w:rsidRPr="007A229F" w:rsidRDefault="0067057B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Ожидаемые конечные результаты реализации подпрограммы.</w:t>
            </w:r>
          </w:p>
          <w:p w:rsidR="0067057B" w:rsidRPr="007A229F" w:rsidRDefault="0067057B" w:rsidP="007A229F">
            <w:pPr>
              <w:jc w:val="center"/>
              <w:rPr>
                <w:sz w:val="20"/>
                <w:szCs w:val="20"/>
              </w:rPr>
            </w:pPr>
          </w:p>
        </w:tc>
      </w:tr>
      <w:tr w:rsidR="00673E74" w:rsidRPr="007A229F" w:rsidTr="0067057B">
        <w:trPr>
          <w:trHeight w:val="32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57B" w:rsidRPr="007A229F" w:rsidRDefault="0067057B" w:rsidP="007A229F">
            <w:pPr>
              <w:pStyle w:val="a5"/>
              <w:numPr>
                <w:ilvl w:val="0"/>
                <w:numId w:val="19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57B" w:rsidRPr="007A229F" w:rsidRDefault="00F6113D" w:rsidP="007A229F">
            <w:pPr>
              <w:rPr>
                <w:sz w:val="20"/>
                <w:szCs w:val="20"/>
                <w:lang w:val="tt-RU"/>
              </w:rPr>
            </w:pPr>
            <w:r w:rsidRPr="007A229F">
              <w:rPr>
                <w:sz w:val="20"/>
                <w:szCs w:val="20"/>
              </w:rPr>
              <w:t>Организация проведения научно- практических конференций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57B" w:rsidRPr="00AE399C" w:rsidRDefault="00F84DC9" w:rsidP="00AE399C">
            <w:pPr>
              <w:snapToGrid w:val="0"/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7A229F">
              <w:rPr>
                <w:sz w:val="20"/>
                <w:szCs w:val="20"/>
              </w:rPr>
              <w:t>Отдел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57B" w:rsidRPr="007A229F" w:rsidRDefault="003D111D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Е</w:t>
            </w:r>
            <w:r w:rsidR="00872D45" w:rsidRPr="007A229F">
              <w:rPr>
                <w:sz w:val="20"/>
                <w:szCs w:val="20"/>
              </w:rPr>
              <w:t>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57B" w:rsidRPr="007A229F" w:rsidRDefault="00872D45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Текущее финансирование</w:t>
            </w:r>
          </w:p>
          <w:p w:rsidR="0067057B" w:rsidRPr="007A229F" w:rsidRDefault="0067057B" w:rsidP="007A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57B" w:rsidRPr="007A229F" w:rsidRDefault="00872D45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Проведение научно- практических конференций.</w:t>
            </w:r>
          </w:p>
        </w:tc>
      </w:tr>
      <w:tr w:rsidR="003C34B8" w:rsidRPr="007A229F" w:rsidTr="0067057B">
        <w:trPr>
          <w:trHeight w:val="32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4B8" w:rsidRPr="007A229F" w:rsidRDefault="003C34B8" w:rsidP="007A229F">
            <w:pPr>
              <w:pStyle w:val="a5"/>
              <w:numPr>
                <w:ilvl w:val="0"/>
                <w:numId w:val="19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4B8" w:rsidRPr="007A229F" w:rsidRDefault="003C34B8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Оформление подписки на газеты и журналы на татарском языке</w:t>
            </w:r>
          </w:p>
          <w:p w:rsidR="000E1986" w:rsidRPr="007A229F" w:rsidRDefault="000E1986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газеты, Татарстан </w:t>
            </w:r>
            <w:proofErr w:type="spellStart"/>
            <w:r w:rsidRPr="007A229F">
              <w:rPr>
                <w:sz w:val="20"/>
                <w:szCs w:val="20"/>
              </w:rPr>
              <w:t>яшьлэре</w:t>
            </w:r>
            <w:proofErr w:type="spellEnd"/>
            <w:r w:rsidRPr="007A229F">
              <w:rPr>
                <w:sz w:val="20"/>
                <w:szCs w:val="20"/>
              </w:rPr>
              <w:t>», «</w:t>
            </w:r>
            <w:proofErr w:type="spellStart"/>
            <w:r w:rsidRPr="007A229F">
              <w:rPr>
                <w:sz w:val="20"/>
                <w:szCs w:val="20"/>
              </w:rPr>
              <w:t>Ватаным</w:t>
            </w:r>
            <w:proofErr w:type="spellEnd"/>
            <w:r w:rsidRPr="007A229F">
              <w:rPr>
                <w:sz w:val="20"/>
                <w:szCs w:val="20"/>
              </w:rPr>
              <w:t xml:space="preserve"> Татарстан»</w:t>
            </w:r>
            <w:r w:rsidR="00F6113D" w:rsidRPr="007A229F">
              <w:rPr>
                <w:sz w:val="20"/>
                <w:szCs w:val="20"/>
              </w:rPr>
              <w:t>,</w:t>
            </w:r>
            <w:r w:rsidR="00F84DC9" w:rsidRPr="007A229F">
              <w:rPr>
                <w:sz w:val="20"/>
                <w:szCs w:val="20"/>
              </w:rPr>
              <w:t xml:space="preserve"> «Авангард», </w:t>
            </w:r>
            <w:r w:rsidR="00F6113D" w:rsidRPr="007A229F">
              <w:rPr>
                <w:sz w:val="20"/>
                <w:szCs w:val="20"/>
              </w:rPr>
              <w:t>«</w:t>
            </w:r>
            <w:r w:rsidR="00F84DC9" w:rsidRPr="007A229F">
              <w:rPr>
                <w:sz w:val="20"/>
                <w:szCs w:val="20"/>
              </w:rPr>
              <w:t>Т</w:t>
            </w:r>
            <w:r w:rsidR="00F84DC9" w:rsidRPr="007A229F">
              <w:rPr>
                <w:sz w:val="20"/>
                <w:szCs w:val="20"/>
                <w:lang w:val="tt-RU"/>
              </w:rPr>
              <w:t>әтеш таңнары</w:t>
            </w:r>
            <w:r w:rsidR="00F6113D" w:rsidRPr="007A229F">
              <w:rPr>
                <w:sz w:val="20"/>
                <w:szCs w:val="20"/>
              </w:rPr>
              <w:t>»</w:t>
            </w:r>
            <w:r w:rsidRPr="007A229F">
              <w:rPr>
                <w:sz w:val="20"/>
                <w:szCs w:val="20"/>
              </w:rPr>
              <w:t xml:space="preserve">  и журналы «М</w:t>
            </w:r>
            <w:r w:rsidR="00F84DC9" w:rsidRPr="007A229F">
              <w:rPr>
                <w:sz w:val="20"/>
                <w:szCs w:val="20"/>
                <w:lang w:val="tt-RU"/>
              </w:rPr>
              <w:t>ә</w:t>
            </w:r>
            <w:proofErr w:type="spellStart"/>
            <w:r w:rsidRPr="007A229F">
              <w:rPr>
                <w:sz w:val="20"/>
                <w:szCs w:val="20"/>
              </w:rPr>
              <w:t>гариф</w:t>
            </w:r>
            <w:proofErr w:type="spellEnd"/>
            <w:r w:rsidRPr="007A229F">
              <w:rPr>
                <w:sz w:val="20"/>
                <w:szCs w:val="20"/>
              </w:rPr>
              <w:t>», «С</w:t>
            </w:r>
            <w:r w:rsidR="00F84DC9" w:rsidRPr="007A229F">
              <w:rPr>
                <w:sz w:val="20"/>
                <w:szCs w:val="20"/>
                <w:lang w:val="tt-RU"/>
              </w:rPr>
              <w:t>ө</w:t>
            </w:r>
            <w:proofErr w:type="spellStart"/>
            <w:r w:rsidRPr="007A229F">
              <w:rPr>
                <w:sz w:val="20"/>
                <w:szCs w:val="20"/>
              </w:rPr>
              <w:t>ембикэ</w:t>
            </w:r>
            <w:proofErr w:type="spellEnd"/>
            <w:r w:rsidRPr="007A229F">
              <w:rPr>
                <w:sz w:val="20"/>
                <w:szCs w:val="20"/>
              </w:rPr>
              <w:t>» на татарском и русском языках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4DC9" w:rsidRPr="007A229F" w:rsidRDefault="00F84DC9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Исполнительный комитет, </w:t>
            </w:r>
          </w:p>
          <w:p w:rsidR="00F84DC9" w:rsidRPr="007A229F" w:rsidRDefault="00F84DC9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Отдел образования,</w:t>
            </w:r>
          </w:p>
          <w:p w:rsidR="00F84DC9" w:rsidRPr="007A229F" w:rsidRDefault="00F84DC9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Отдел культуры, </w:t>
            </w:r>
          </w:p>
          <w:p w:rsidR="00F84DC9" w:rsidRPr="007A229F" w:rsidRDefault="00F84DC9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Образовательные организации,</w:t>
            </w:r>
          </w:p>
          <w:p w:rsidR="003C34B8" w:rsidRPr="007A229F" w:rsidRDefault="00F84DC9" w:rsidP="00630985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Отдел по делам молодежи и спорту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4B8" w:rsidRPr="007A229F" w:rsidRDefault="003D111D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Е</w:t>
            </w:r>
            <w:r w:rsidR="003C34B8" w:rsidRPr="007A229F">
              <w:rPr>
                <w:sz w:val="20"/>
                <w:szCs w:val="20"/>
              </w:rPr>
              <w:t>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4B8" w:rsidRPr="007A229F" w:rsidRDefault="00AA4C71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5</w:t>
            </w:r>
            <w:r w:rsidR="00A77784" w:rsidRPr="007A229F">
              <w:rPr>
                <w:sz w:val="20"/>
                <w:szCs w:val="20"/>
              </w:rPr>
              <w:t>0000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4B8" w:rsidRPr="007A229F" w:rsidRDefault="003C34B8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Повышение интереса к печатным изданиям на татарском языке. Пополнение методической копилки</w:t>
            </w:r>
          </w:p>
        </w:tc>
      </w:tr>
    </w:tbl>
    <w:p w:rsidR="00FA5C9E" w:rsidRPr="007A229F" w:rsidRDefault="00FA5C9E" w:rsidP="007A229F">
      <w:pPr>
        <w:jc w:val="center"/>
        <w:rPr>
          <w:sz w:val="20"/>
          <w:szCs w:val="20"/>
        </w:rPr>
      </w:pPr>
    </w:p>
    <w:p w:rsidR="009E4659" w:rsidRPr="007A229F" w:rsidRDefault="009E4659" w:rsidP="00BC4EE1">
      <w:pPr>
        <w:rPr>
          <w:sz w:val="20"/>
          <w:szCs w:val="20"/>
        </w:rPr>
      </w:pPr>
    </w:p>
    <w:p w:rsidR="009E4659" w:rsidRPr="007A229F" w:rsidRDefault="009E4659" w:rsidP="007A229F">
      <w:pPr>
        <w:jc w:val="center"/>
        <w:rPr>
          <w:sz w:val="20"/>
          <w:szCs w:val="20"/>
        </w:rPr>
      </w:pPr>
    </w:p>
    <w:p w:rsidR="006A56EE" w:rsidRPr="007A229F" w:rsidRDefault="00E535DD" w:rsidP="007A229F">
      <w:pPr>
        <w:jc w:val="center"/>
        <w:rPr>
          <w:sz w:val="20"/>
          <w:szCs w:val="20"/>
        </w:rPr>
      </w:pPr>
      <w:r w:rsidRPr="007A229F">
        <w:rPr>
          <w:sz w:val="20"/>
          <w:szCs w:val="20"/>
        </w:rPr>
        <w:t>5</w:t>
      </w:r>
      <w:r w:rsidR="006A56EE" w:rsidRPr="007A229F">
        <w:rPr>
          <w:sz w:val="20"/>
          <w:szCs w:val="20"/>
        </w:rPr>
        <w:t xml:space="preserve">. </w:t>
      </w:r>
      <w:r w:rsidRPr="007A229F">
        <w:rPr>
          <w:sz w:val="20"/>
          <w:szCs w:val="20"/>
        </w:rPr>
        <w:t xml:space="preserve">Сохранение и развитие языков народов, проживающих в </w:t>
      </w:r>
      <w:proofErr w:type="spellStart"/>
      <w:r w:rsidR="00A95AAD" w:rsidRPr="007A229F">
        <w:rPr>
          <w:sz w:val="20"/>
          <w:szCs w:val="20"/>
        </w:rPr>
        <w:t>Тетюшском</w:t>
      </w:r>
      <w:proofErr w:type="spellEnd"/>
      <w:r w:rsidR="00090446" w:rsidRPr="007A229F">
        <w:rPr>
          <w:sz w:val="20"/>
          <w:szCs w:val="20"/>
        </w:rPr>
        <w:t xml:space="preserve"> </w:t>
      </w:r>
      <w:r w:rsidRPr="007A229F">
        <w:rPr>
          <w:sz w:val="20"/>
          <w:szCs w:val="20"/>
        </w:rPr>
        <w:t>муниципальном</w:t>
      </w:r>
      <w:r w:rsidR="00DD5C8F" w:rsidRPr="007A229F">
        <w:rPr>
          <w:sz w:val="20"/>
          <w:szCs w:val="20"/>
        </w:rPr>
        <w:t xml:space="preserve"> районе</w:t>
      </w:r>
    </w:p>
    <w:p w:rsidR="006A56EE" w:rsidRPr="007A229F" w:rsidRDefault="006A56EE" w:rsidP="007A229F">
      <w:pPr>
        <w:rPr>
          <w:sz w:val="20"/>
          <w:szCs w:val="20"/>
        </w:rPr>
      </w:pPr>
    </w:p>
    <w:tbl>
      <w:tblPr>
        <w:tblW w:w="0" w:type="auto"/>
        <w:tblInd w:w="-77" w:type="dxa"/>
        <w:tblLayout w:type="fixed"/>
        <w:tblLook w:val="0000" w:firstRow="0" w:lastRow="0" w:firstColumn="0" w:lastColumn="0" w:noHBand="0" w:noVBand="0"/>
      </w:tblPr>
      <w:tblGrid>
        <w:gridCol w:w="841"/>
        <w:gridCol w:w="3172"/>
        <w:gridCol w:w="2409"/>
        <w:gridCol w:w="2268"/>
        <w:gridCol w:w="2268"/>
        <w:gridCol w:w="3969"/>
      </w:tblGrid>
      <w:tr w:rsidR="00872D45" w:rsidRPr="007A229F" w:rsidTr="00872D45">
        <w:trPr>
          <w:trHeight w:val="87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D45" w:rsidRPr="007A229F" w:rsidRDefault="00872D45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№</w:t>
            </w:r>
          </w:p>
          <w:p w:rsidR="00872D45" w:rsidRPr="007A229F" w:rsidRDefault="00872D45" w:rsidP="007A229F">
            <w:pPr>
              <w:rPr>
                <w:sz w:val="20"/>
                <w:szCs w:val="20"/>
              </w:rPr>
            </w:pPr>
            <w:proofErr w:type="spellStart"/>
            <w:r w:rsidRPr="007A229F">
              <w:rPr>
                <w:sz w:val="20"/>
                <w:szCs w:val="20"/>
              </w:rPr>
              <w:t>п.п</w:t>
            </w:r>
            <w:proofErr w:type="spellEnd"/>
            <w:r w:rsidRPr="007A229F">
              <w:rPr>
                <w:sz w:val="20"/>
                <w:szCs w:val="20"/>
              </w:rPr>
              <w:t>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D45" w:rsidRPr="007A229F" w:rsidRDefault="00872D45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Мероприятия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D45" w:rsidRPr="007A229F" w:rsidRDefault="00872D45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Исполнители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D45" w:rsidRPr="007A229F" w:rsidRDefault="00872D45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Срок</w:t>
            </w:r>
          </w:p>
          <w:p w:rsidR="00872D45" w:rsidRPr="007A229F" w:rsidRDefault="00872D45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D45" w:rsidRPr="007A229F" w:rsidRDefault="00872D45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Объем финансирования</w:t>
            </w:r>
          </w:p>
          <w:p w:rsidR="007C39F7" w:rsidRPr="007A229F" w:rsidRDefault="007C39F7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(руб.)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D45" w:rsidRPr="007A229F" w:rsidRDefault="00872D45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Ожидаемые конечные результаты реализации подпрограммы.</w:t>
            </w:r>
          </w:p>
          <w:p w:rsidR="00872D45" w:rsidRPr="007A229F" w:rsidRDefault="00872D45" w:rsidP="007A229F">
            <w:pPr>
              <w:rPr>
                <w:sz w:val="20"/>
                <w:szCs w:val="20"/>
              </w:rPr>
            </w:pPr>
          </w:p>
        </w:tc>
      </w:tr>
      <w:tr w:rsidR="00872D45" w:rsidRPr="007A229F" w:rsidTr="00872D45">
        <w:trPr>
          <w:trHeight w:val="32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D45" w:rsidRPr="007A229F" w:rsidRDefault="00872D45" w:rsidP="007A229F">
            <w:pPr>
              <w:pStyle w:val="a5"/>
              <w:numPr>
                <w:ilvl w:val="0"/>
                <w:numId w:val="19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D45" w:rsidRPr="007A229F" w:rsidRDefault="00872D45" w:rsidP="00630985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Преподавание</w:t>
            </w:r>
            <w:r w:rsidR="00F84DC9" w:rsidRPr="007A229F">
              <w:rPr>
                <w:sz w:val="20"/>
                <w:szCs w:val="20"/>
              </w:rPr>
              <w:t xml:space="preserve"> </w:t>
            </w:r>
            <w:r w:rsidR="00F6113D" w:rsidRPr="007A229F">
              <w:rPr>
                <w:sz w:val="20"/>
                <w:szCs w:val="20"/>
              </w:rPr>
              <w:t xml:space="preserve">родного </w:t>
            </w:r>
            <w:r w:rsidRPr="007A229F">
              <w:rPr>
                <w:sz w:val="20"/>
                <w:szCs w:val="20"/>
              </w:rPr>
              <w:t xml:space="preserve"> языка и литературы </w:t>
            </w:r>
            <w:r w:rsidR="00630985">
              <w:rPr>
                <w:sz w:val="20"/>
                <w:szCs w:val="20"/>
              </w:rPr>
              <w:t xml:space="preserve">с </w:t>
            </w:r>
            <w:r w:rsidRPr="007A229F">
              <w:rPr>
                <w:sz w:val="20"/>
                <w:szCs w:val="20"/>
              </w:rPr>
              <w:t>использ</w:t>
            </w:r>
            <w:r w:rsidR="00630985">
              <w:rPr>
                <w:sz w:val="20"/>
                <w:szCs w:val="20"/>
              </w:rPr>
              <w:t>ованием</w:t>
            </w:r>
            <w:r w:rsidRPr="007A229F">
              <w:rPr>
                <w:sz w:val="20"/>
                <w:szCs w:val="20"/>
              </w:rPr>
              <w:t xml:space="preserve"> </w:t>
            </w:r>
            <w:r w:rsidR="00046341" w:rsidRPr="007A229F">
              <w:rPr>
                <w:sz w:val="20"/>
                <w:szCs w:val="20"/>
              </w:rPr>
              <w:t>альтернативны</w:t>
            </w:r>
            <w:r w:rsidR="00630985">
              <w:rPr>
                <w:sz w:val="20"/>
                <w:szCs w:val="20"/>
              </w:rPr>
              <w:t>х</w:t>
            </w:r>
            <w:r w:rsidR="00046341" w:rsidRPr="007A229F">
              <w:rPr>
                <w:sz w:val="20"/>
                <w:szCs w:val="20"/>
              </w:rPr>
              <w:t xml:space="preserve"> учебник</w:t>
            </w:r>
            <w:r w:rsidR="00630985">
              <w:rPr>
                <w:sz w:val="20"/>
                <w:szCs w:val="20"/>
              </w:rPr>
              <w:t>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F64" w:rsidRPr="007A229F" w:rsidRDefault="00F84DC9" w:rsidP="00630985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Отдел </w:t>
            </w:r>
            <w:r w:rsidR="00431F64" w:rsidRPr="007A229F">
              <w:rPr>
                <w:sz w:val="20"/>
                <w:szCs w:val="20"/>
              </w:rPr>
              <w:t>образования,</w:t>
            </w:r>
          </w:p>
          <w:p w:rsidR="00872D45" w:rsidRPr="007A229F" w:rsidRDefault="00F84DC9" w:rsidP="00BC4EE1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</w:t>
            </w:r>
            <w:r w:rsidR="00431F64" w:rsidRPr="007A229F">
              <w:rPr>
                <w:sz w:val="20"/>
                <w:szCs w:val="20"/>
              </w:rPr>
              <w:t>бщеобразовательные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D45" w:rsidRPr="007A229F" w:rsidRDefault="00872D45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Весь период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D45" w:rsidRPr="007A229F" w:rsidRDefault="00800511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-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D45" w:rsidRPr="007A229F" w:rsidRDefault="00872D45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Использование </w:t>
            </w:r>
            <w:r w:rsidR="00046341" w:rsidRPr="007A229F">
              <w:rPr>
                <w:sz w:val="20"/>
                <w:szCs w:val="20"/>
              </w:rPr>
              <w:t xml:space="preserve">альтернативных учебников в преподавании </w:t>
            </w:r>
            <w:r w:rsidR="00F6113D" w:rsidRPr="007A229F">
              <w:rPr>
                <w:sz w:val="20"/>
                <w:szCs w:val="20"/>
              </w:rPr>
              <w:t>родного языка</w:t>
            </w:r>
          </w:p>
        </w:tc>
      </w:tr>
      <w:tr w:rsidR="0025190A" w:rsidRPr="007A229F" w:rsidTr="00872D45">
        <w:trPr>
          <w:trHeight w:val="32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190A" w:rsidRPr="007A229F" w:rsidRDefault="0025190A" w:rsidP="007A229F">
            <w:pPr>
              <w:pStyle w:val="a5"/>
              <w:numPr>
                <w:ilvl w:val="0"/>
                <w:numId w:val="19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190A" w:rsidRPr="007A229F" w:rsidRDefault="0025190A" w:rsidP="00630985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Семинары, форумы</w:t>
            </w:r>
            <w:r w:rsidR="00630985">
              <w:rPr>
                <w:sz w:val="20"/>
                <w:szCs w:val="20"/>
              </w:rPr>
              <w:t>,</w:t>
            </w:r>
            <w:r w:rsidRPr="007A229F">
              <w:rPr>
                <w:sz w:val="20"/>
                <w:szCs w:val="20"/>
              </w:rPr>
              <w:t xml:space="preserve"> конференции</w:t>
            </w:r>
            <w:r w:rsidR="00630985">
              <w:rPr>
                <w:sz w:val="20"/>
                <w:szCs w:val="20"/>
              </w:rPr>
              <w:t xml:space="preserve"> для </w:t>
            </w:r>
            <w:r w:rsidRPr="007A229F">
              <w:rPr>
                <w:sz w:val="20"/>
                <w:szCs w:val="20"/>
              </w:rPr>
              <w:t xml:space="preserve"> преподавателей  </w:t>
            </w:r>
            <w:r w:rsidR="00F6113D" w:rsidRPr="007A229F">
              <w:rPr>
                <w:sz w:val="20"/>
                <w:szCs w:val="20"/>
              </w:rPr>
              <w:t xml:space="preserve">родного языка </w:t>
            </w:r>
            <w:r w:rsidR="00BD135B" w:rsidRPr="007A229F">
              <w:rPr>
                <w:sz w:val="20"/>
                <w:szCs w:val="20"/>
              </w:rPr>
              <w:t xml:space="preserve">и </w:t>
            </w:r>
            <w:r w:rsidR="00C14CF9" w:rsidRPr="007A229F">
              <w:rPr>
                <w:sz w:val="20"/>
                <w:szCs w:val="20"/>
              </w:rPr>
              <w:t>педагогов</w:t>
            </w:r>
            <w:r w:rsidR="00BD135B" w:rsidRPr="007A229F">
              <w:rPr>
                <w:sz w:val="20"/>
                <w:szCs w:val="20"/>
              </w:rPr>
              <w:t xml:space="preserve"> дошкольных организаций</w:t>
            </w:r>
            <w:r w:rsidR="006309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31F64" w:rsidRPr="007A229F" w:rsidRDefault="00F84DC9" w:rsidP="00630985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Отдел </w:t>
            </w:r>
            <w:r w:rsidR="00431F64" w:rsidRPr="007A229F">
              <w:rPr>
                <w:sz w:val="20"/>
                <w:szCs w:val="20"/>
              </w:rPr>
              <w:t>образования,</w:t>
            </w:r>
          </w:p>
          <w:p w:rsidR="0025190A" w:rsidRPr="007A229F" w:rsidRDefault="00F84DC9" w:rsidP="00BC4EE1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</w:t>
            </w:r>
            <w:r w:rsidR="00431F64" w:rsidRPr="007A229F">
              <w:rPr>
                <w:sz w:val="20"/>
                <w:szCs w:val="20"/>
              </w:rPr>
              <w:t>бщеобразовательные  и дошкольные 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190A" w:rsidRPr="007A229F" w:rsidRDefault="0025190A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190A" w:rsidRPr="007A229F" w:rsidRDefault="0025190A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Текущее 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90A" w:rsidRPr="007A229F" w:rsidRDefault="0025190A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Проведение </w:t>
            </w:r>
            <w:proofErr w:type="spellStart"/>
            <w:r w:rsidRPr="007A229F">
              <w:rPr>
                <w:sz w:val="20"/>
                <w:szCs w:val="20"/>
              </w:rPr>
              <w:t>семинаров,форумов</w:t>
            </w:r>
            <w:proofErr w:type="spellEnd"/>
            <w:r w:rsidRPr="007A229F">
              <w:rPr>
                <w:sz w:val="20"/>
                <w:szCs w:val="20"/>
              </w:rPr>
              <w:t xml:space="preserve"> конференций преподавателей </w:t>
            </w:r>
            <w:r w:rsidR="00F6113D" w:rsidRPr="007A229F">
              <w:rPr>
                <w:sz w:val="20"/>
                <w:szCs w:val="20"/>
              </w:rPr>
              <w:t xml:space="preserve">родного языка </w:t>
            </w:r>
            <w:r w:rsidR="00A95AAD" w:rsidRPr="007A229F">
              <w:rPr>
                <w:sz w:val="20"/>
                <w:szCs w:val="20"/>
              </w:rPr>
              <w:t>Тетюшского</w:t>
            </w:r>
            <w:r w:rsidRPr="007A229F">
              <w:rPr>
                <w:sz w:val="20"/>
                <w:szCs w:val="20"/>
              </w:rPr>
              <w:t xml:space="preserve"> муниципального района</w:t>
            </w:r>
          </w:p>
        </w:tc>
      </w:tr>
      <w:tr w:rsidR="00530FDA" w:rsidRPr="007A229F" w:rsidTr="00872D45">
        <w:trPr>
          <w:trHeight w:val="32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FDA" w:rsidRPr="007A229F" w:rsidRDefault="00530FDA" w:rsidP="007A229F">
            <w:pPr>
              <w:pStyle w:val="a5"/>
              <w:numPr>
                <w:ilvl w:val="0"/>
                <w:numId w:val="19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FDA" w:rsidRPr="007A229F" w:rsidRDefault="00530FDA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  <w:lang w:val="tt-RU"/>
              </w:rPr>
              <w:t xml:space="preserve">Проведение фольклорных праздников народов, проживающих в </w:t>
            </w:r>
            <w:r w:rsidR="00A95AAD" w:rsidRPr="007A229F">
              <w:rPr>
                <w:sz w:val="20"/>
                <w:szCs w:val="20"/>
                <w:lang w:val="tt-RU"/>
              </w:rPr>
              <w:t>Тетюшском</w:t>
            </w:r>
            <w:r w:rsidRPr="007A229F">
              <w:rPr>
                <w:sz w:val="20"/>
                <w:szCs w:val="20"/>
                <w:lang w:val="tt-RU"/>
              </w:rPr>
              <w:t xml:space="preserve"> муниципальном районе</w:t>
            </w:r>
            <w:r w:rsidR="00F66EEF" w:rsidRPr="007A229F">
              <w:rPr>
                <w:sz w:val="20"/>
                <w:szCs w:val="20"/>
                <w:lang w:val="tt-RU"/>
              </w:rPr>
              <w:t>: “Аулак өй”</w:t>
            </w:r>
            <w:r w:rsidR="00F66EEF" w:rsidRPr="007A229F">
              <w:rPr>
                <w:sz w:val="20"/>
                <w:szCs w:val="20"/>
              </w:rPr>
              <w:t>, «Масленица», «Иван Купала»,</w:t>
            </w:r>
            <w:r w:rsidR="00F84DC9" w:rsidRPr="007A229F">
              <w:rPr>
                <w:sz w:val="20"/>
                <w:szCs w:val="20"/>
              </w:rPr>
              <w:t xml:space="preserve"> «</w:t>
            </w:r>
            <w:proofErr w:type="spellStart"/>
            <w:r w:rsidR="00481A3F" w:rsidRPr="007A229F">
              <w:rPr>
                <w:sz w:val="20"/>
                <w:szCs w:val="20"/>
              </w:rPr>
              <w:t>Валда</w:t>
            </w:r>
            <w:proofErr w:type="spellEnd"/>
            <w:r w:rsidR="00481A3F" w:rsidRPr="007A229F">
              <w:rPr>
                <w:sz w:val="20"/>
                <w:szCs w:val="20"/>
              </w:rPr>
              <w:t xml:space="preserve"> </w:t>
            </w:r>
            <w:proofErr w:type="spellStart"/>
            <w:r w:rsidR="00481A3F" w:rsidRPr="007A229F">
              <w:rPr>
                <w:sz w:val="20"/>
                <w:szCs w:val="20"/>
              </w:rPr>
              <w:t>шенясь</w:t>
            </w:r>
            <w:proofErr w:type="spellEnd"/>
            <w:r w:rsidR="00F84DC9" w:rsidRPr="007A229F">
              <w:rPr>
                <w:sz w:val="20"/>
                <w:szCs w:val="20"/>
              </w:rPr>
              <w:t>»</w:t>
            </w:r>
            <w:r w:rsidR="00481A3F" w:rsidRPr="007A229F">
              <w:rPr>
                <w:sz w:val="20"/>
                <w:szCs w:val="20"/>
              </w:rPr>
              <w:t>,</w:t>
            </w:r>
            <w:r w:rsidR="00F84DC9" w:rsidRPr="007A229F">
              <w:rPr>
                <w:sz w:val="20"/>
                <w:szCs w:val="20"/>
              </w:rPr>
              <w:t xml:space="preserve"> «</w:t>
            </w:r>
            <w:proofErr w:type="spellStart"/>
            <w:r w:rsidR="00481A3F" w:rsidRPr="007A229F">
              <w:rPr>
                <w:sz w:val="20"/>
                <w:szCs w:val="20"/>
              </w:rPr>
              <w:t>Чуклеме</w:t>
            </w:r>
            <w:proofErr w:type="spellEnd"/>
            <w:r w:rsidR="00F84DC9" w:rsidRPr="007A229F">
              <w:rPr>
                <w:sz w:val="20"/>
                <w:szCs w:val="20"/>
              </w:rPr>
              <w:t>»</w:t>
            </w:r>
            <w:r w:rsidR="00CD4103" w:rsidRPr="007A229F">
              <w:rPr>
                <w:sz w:val="20"/>
                <w:szCs w:val="20"/>
              </w:rPr>
              <w:t>,</w:t>
            </w:r>
            <w:r w:rsidR="00F66EEF" w:rsidRPr="007A229F">
              <w:rPr>
                <w:sz w:val="20"/>
                <w:szCs w:val="20"/>
              </w:rPr>
              <w:t xml:space="preserve"> «</w:t>
            </w:r>
            <w:proofErr w:type="spellStart"/>
            <w:r w:rsidR="00F66EEF" w:rsidRPr="007A229F">
              <w:rPr>
                <w:sz w:val="20"/>
                <w:szCs w:val="20"/>
              </w:rPr>
              <w:t>Навруз</w:t>
            </w:r>
            <w:proofErr w:type="spellEnd"/>
            <w:r w:rsidR="00F66EEF" w:rsidRPr="007A229F">
              <w:rPr>
                <w:sz w:val="20"/>
                <w:szCs w:val="20"/>
              </w:rPr>
              <w:t>»</w:t>
            </w:r>
            <w:r w:rsidR="00F84DC9" w:rsidRPr="007A229F">
              <w:rPr>
                <w:sz w:val="20"/>
                <w:szCs w:val="20"/>
              </w:rPr>
              <w:t>, «</w:t>
            </w:r>
            <w:proofErr w:type="spellStart"/>
            <w:r w:rsidR="00F84DC9" w:rsidRPr="007A229F">
              <w:rPr>
                <w:sz w:val="20"/>
                <w:szCs w:val="20"/>
              </w:rPr>
              <w:t>Каз</w:t>
            </w:r>
            <w:proofErr w:type="spellEnd"/>
            <w:r w:rsidR="00F84DC9" w:rsidRPr="007A229F">
              <w:rPr>
                <w:sz w:val="20"/>
                <w:szCs w:val="20"/>
              </w:rPr>
              <w:t xml:space="preserve"> </w:t>
            </w:r>
            <w:r w:rsidR="00F84DC9" w:rsidRPr="007A229F">
              <w:rPr>
                <w:sz w:val="20"/>
                <w:szCs w:val="20"/>
                <w:lang w:val="tt-RU"/>
              </w:rPr>
              <w:t>өмәсе</w:t>
            </w:r>
            <w:r w:rsidR="00F84DC9" w:rsidRPr="007A229F">
              <w:rPr>
                <w:sz w:val="20"/>
                <w:szCs w:val="20"/>
              </w:rPr>
              <w:t>»</w:t>
            </w:r>
            <w:r w:rsidR="00F84DC9" w:rsidRPr="007A229F">
              <w:rPr>
                <w:sz w:val="20"/>
                <w:szCs w:val="20"/>
                <w:lang w:val="tt-RU"/>
              </w:rPr>
              <w:t>,</w:t>
            </w:r>
            <w:r w:rsidR="00481A3F" w:rsidRPr="007A229F">
              <w:rPr>
                <w:sz w:val="20"/>
                <w:szCs w:val="20"/>
              </w:rPr>
              <w:t xml:space="preserve"> и </w:t>
            </w:r>
            <w:proofErr w:type="spellStart"/>
            <w:r w:rsidR="00481A3F" w:rsidRPr="007A229F">
              <w:rPr>
                <w:sz w:val="20"/>
                <w:szCs w:val="20"/>
              </w:rPr>
              <w:t>т.</w:t>
            </w:r>
            <w:r w:rsidR="00F66EEF" w:rsidRPr="007A229F">
              <w:rPr>
                <w:sz w:val="20"/>
                <w:szCs w:val="20"/>
              </w:rPr>
              <w:t>д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FDA" w:rsidRPr="007A229F" w:rsidRDefault="00481A3F" w:rsidP="00630985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Отдел культуры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FDA" w:rsidRPr="007A229F" w:rsidRDefault="009E4659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FDA" w:rsidRPr="007A229F" w:rsidRDefault="00530FDA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10000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DA" w:rsidRPr="007A229F" w:rsidRDefault="00F3075D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Воспитание уважительного отношения к народным традициям .</w:t>
            </w:r>
            <w:r w:rsidR="00530FDA" w:rsidRPr="007A229F">
              <w:rPr>
                <w:sz w:val="20"/>
                <w:szCs w:val="20"/>
              </w:rPr>
              <w:t>Создание фотоальбома, видеофильма</w:t>
            </w:r>
          </w:p>
        </w:tc>
      </w:tr>
      <w:tr w:rsidR="00530FDA" w:rsidRPr="007A229F" w:rsidTr="00872D45">
        <w:trPr>
          <w:trHeight w:val="32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FDA" w:rsidRPr="007A229F" w:rsidRDefault="00530FDA" w:rsidP="007A229F">
            <w:pPr>
              <w:pStyle w:val="a5"/>
              <w:numPr>
                <w:ilvl w:val="0"/>
                <w:numId w:val="19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FDA" w:rsidRPr="007A229F" w:rsidRDefault="00C123DA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Праздник народов песен и танцев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A3F" w:rsidRPr="007A229F" w:rsidRDefault="00481A3F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Отдел образования,</w:t>
            </w:r>
          </w:p>
          <w:p w:rsidR="00481A3F" w:rsidRPr="007A229F" w:rsidRDefault="00481A3F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Отдел культуры, </w:t>
            </w:r>
          </w:p>
          <w:p w:rsidR="00481A3F" w:rsidRPr="007A229F" w:rsidRDefault="00481A3F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Образовательные организации,</w:t>
            </w:r>
          </w:p>
          <w:p w:rsidR="00530FDA" w:rsidRPr="007A229F" w:rsidRDefault="00481A3F" w:rsidP="00630985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Отдел по делам молодежи и спорту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FDA" w:rsidRPr="007A229F" w:rsidRDefault="00530FDA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20</w:t>
            </w:r>
            <w:r w:rsidR="00481A3F" w:rsidRPr="007A229F">
              <w:rPr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FDA" w:rsidRPr="007A229F" w:rsidRDefault="00C123DA" w:rsidP="007A229F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7A229F">
              <w:rPr>
                <w:sz w:val="20"/>
                <w:szCs w:val="20"/>
              </w:rPr>
              <w:t>5000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DA" w:rsidRPr="007A229F" w:rsidRDefault="00C123DA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Создание </w:t>
            </w:r>
            <w:r w:rsidR="000F05FE" w:rsidRPr="007A229F">
              <w:rPr>
                <w:sz w:val="20"/>
                <w:szCs w:val="20"/>
              </w:rPr>
              <w:t xml:space="preserve">видеофильма </w:t>
            </w:r>
            <w:r w:rsidRPr="007A229F">
              <w:rPr>
                <w:sz w:val="20"/>
                <w:szCs w:val="20"/>
              </w:rPr>
              <w:t xml:space="preserve"> и фотоальбома</w:t>
            </w:r>
          </w:p>
        </w:tc>
      </w:tr>
      <w:tr w:rsidR="00530FDA" w:rsidRPr="007A229F" w:rsidTr="00872D45">
        <w:trPr>
          <w:trHeight w:val="32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FDA" w:rsidRPr="007A229F" w:rsidRDefault="00530FDA" w:rsidP="007A229F">
            <w:pPr>
              <w:pStyle w:val="a5"/>
              <w:numPr>
                <w:ilvl w:val="0"/>
                <w:numId w:val="19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FDA" w:rsidRPr="007A229F" w:rsidRDefault="00C123DA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Организация и проведение  фотоконкурса  «Этнографическая мозаика народов</w:t>
            </w:r>
            <w:r w:rsidR="000F05FE" w:rsidRPr="007A229F">
              <w:rPr>
                <w:sz w:val="20"/>
                <w:szCs w:val="20"/>
              </w:rPr>
              <w:t>,</w:t>
            </w:r>
            <w:r w:rsidRPr="007A229F">
              <w:rPr>
                <w:sz w:val="20"/>
                <w:szCs w:val="20"/>
              </w:rPr>
              <w:t xml:space="preserve"> проживающих в </w:t>
            </w:r>
            <w:proofErr w:type="spellStart"/>
            <w:r w:rsidR="00A95AAD" w:rsidRPr="007A229F">
              <w:rPr>
                <w:sz w:val="20"/>
                <w:szCs w:val="20"/>
              </w:rPr>
              <w:t>Тетюшском</w:t>
            </w:r>
            <w:proofErr w:type="spellEnd"/>
            <w:r w:rsidRPr="007A229F">
              <w:rPr>
                <w:sz w:val="20"/>
                <w:szCs w:val="20"/>
              </w:rPr>
              <w:t xml:space="preserve"> муниципальном районе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A3F" w:rsidRPr="007A229F" w:rsidRDefault="00481A3F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Отдел образования,</w:t>
            </w:r>
          </w:p>
          <w:p w:rsidR="00481A3F" w:rsidRPr="007A229F" w:rsidRDefault="00481A3F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Отдел культуры, </w:t>
            </w:r>
          </w:p>
          <w:p w:rsidR="00481A3F" w:rsidRPr="007A229F" w:rsidRDefault="00481A3F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Образовательные организации,</w:t>
            </w:r>
          </w:p>
          <w:p w:rsidR="00530FDA" w:rsidRPr="007A229F" w:rsidRDefault="00481A3F" w:rsidP="00630985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rFonts w:eastAsia="Calibri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Отдел по делам молодежи и спорту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FDA" w:rsidRPr="007A229F" w:rsidRDefault="00530FDA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20</w:t>
            </w:r>
            <w:r w:rsidR="00481A3F" w:rsidRPr="007A229F">
              <w:rPr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0FDA" w:rsidRPr="007A229F" w:rsidRDefault="000F05FE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5000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FDA" w:rsidRPr="007A229F" w:rsidRDefault="000F05FE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Организация выставки фотографий</w:t>
            </w:r>
          </w:p>
        </w:tc>
      </w:tr>
      <w:tr w:rsidR="00D62395" w:rsidRPr="007A229F" w:rsidTr="00872D45">
        <w:trPr>
          <w:trHeight w:val="32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395" w:rsidRPr="007A229F" w:rsidRDefault="00D62395" w:rsidP="007A229F">
            <w:pPr>
              <w:pStyle w:val="a5"/>
              <w:numPr>
                <w:ilvl w:val="0"/>
                <w:numId w:val="19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395" w:rsidRPr="007A229F" w:rsidRDefault="003C01F9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  <w:shd w:val="clear" w:color="auto" w:fill="FFFFFF"/>
              </w:rPr>
              <w:t>Конкурс</w:t>
            </w:r>
            <w:r w:rsidR="00D62395" w:rsidRPr="007A229F">
              <w:rPr>
                <w:sz w:val="20"/>
                <w:szCs w:val="20"/>
                <w:shd w:val="clear" w:color="auto" w:fill="FFFFFF"/>
              </w:rPr>
              <w:t xml:space="preserve"> со</w:t>
            </w:r>
            <w:r w:rsidRPr="007A229F">
              <w:rPr>
                <w:sz w:val="20"/>
                <w:szCs w:val="20"/>
                <w:shd w:val="clear" w:color="auto" w:fill="FFFFFF"/>
              </w:rPr>
              <w:t>чинений на татарском языке “</w:t>
            </w:r>
            <w:proofErr w:type="spellStart"/>
            <w:r w:rsidRPr="007A229F">
              <w:rPr>
                <w:sz w:val="20"/>
                <w:szCs w:val="20"/>
                <w:shd w:val="clear" w:color="auto" w:fill="FFFFFF"/>
              </w:rPr>
              <w:t>Габдулла</w:t>
            </w:r>
            <w:proofErr w:type="spellEnd"/>
            <w:r w:rsidRPr="007A229F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D62395" w:rsidRPr="007A229F">
              <w:rPr>
                <w:sz w:val="20"/>
                <w:szCs w:val="20"/>
                <w:shd w:val="clear" w:color="auto" w:fill="FFFFFF"/>
              </w:rPr>
              <w:t>Ту</w:t>
            </w:r>
            <w:r w:rsidRPr="007A229F">
              <w:rPr>
                <w:sz w:val="20"/>
                <w:szCs w:val="20"/>
                <w:shd w:val="clear" w:color="auto" w:fill="FFFFFF"/>
              </w:rPr>
              <w:t>кай</w:t>
            </w:r>
            <w:r w:rsidR="00D62395" w:rsidRPr="007A229F">
              <w:rPr>
                <w:sz w:val="20"/>
                <w:szCs w:val="20"/>
                <w:shd w:val="clear" w:color="auto" w:fill="FFFFFF"/>
              </w:rPr>
              <w:t xml:space="preserve">”, посвященный  </w:t>
            </w:r>
            <w:r w:rsidR="00481A3F" w:rsidRPr="007A229F">
              <w:rPr>
                <w:sz w:val="20"/>
                <w:szCs w:val="20"/>
                <w:shd w:val="clear" w:color="auto" w:fill="FFFFFF"/>
              </w:rPr>
              <w:t xml:space="preserve">135 </w:t>
            </w:r>
            <w:proofErr w:type="spellStart"/>
            <w:r w:rsidR="00481A3F" w:rsidRPr="007A229F">
              <w:rPr>
                <w:sz w:val="20"/>
                <w:szCs w:val="20"/>
                <w:shd w:val="clear" w:color="auto" w:fill="FFFFFF"/>
              </w:rPr>
              <w:t>летию</w:t>
            </w:r>
            <w:proofErr w:type="spellEnd"/>
            <w:r w:rsidR="00481A3F" w:rsidRPr="007A229F">
              <w:rPr>
                <w:sz w:val="20"/>
                <w:szCs w:val="20"/>
                <w:shd w:val="clear" w:color="auto" w:fill="FFFFFF"/>
              </w:rPr>
              <w:t xml:space="preserve"> со </w:t>
            </w:r>
            <w:r w:rsidR="00D62395" w:rsidRPr="007A229F">
              <w:rPr>
                <w:sz w:val="20"/>
                <w:szCs w:val="20"/>
                <w:shd w:val="clear" w:color="auto" w:fill="FFFFFF"/>
              </w:rPr>
              <w:t>дн</w:t>
            </w:r>
            <w:r w:rsidR="00481A3F" w:rsidRPr="007A229F">
              <w:rPr>
                <w:sz w:val="20"/>
                <w:szCs w:val="20"/>
                <w:shd w:val="clear" w:color="auto" w:fill="FFFFFF"/>
              </w:rPr>
              <w:t>я</w:t>
            </w:r>
            <w:r w:rsidR="00D62395" w:rsidRPr="007A229F">
              <w:rPr>
                <w:sz w:val="20"/>
                <w:szCs w:val="20"/>
                <w:shd w:val="clear" w:color="auto" w:fill="FFFFFF"/>
              </w:rPr>
              <w:t xml:space="preserve"> рождения татарского поэта Г. Тукая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395" w:rsidRPr="007A229F" w:rsidRDefault="00481A3F" w:rsidP="00630985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Отдел образования</w:t>
            </w:r>
            <w:r w:rsidR="00630985">
              <w:rPr>
                <w:sz w:val="20"/>
                <w:szCs w:val="20"/>
              </w:rPr>
              <w:t>,</w:t>
            </w:r>
            <w:r w:rsidRPr="007A229F">
              <w:rPr>
                <w:sz w:val="20"/>
                <w:szCs w:val="20"/>
              </w:rPr>
              <w:t xml:space="preserve"> Образовательные организаци</w:t>
            </w:r>
            <w:r w:rsidR="00CD4103" w:rsidRPr="007A229F">
              <w:rPr>
                <w:sz w:val="20"/>
                <w:szCs w:val="20"/>
              </w:rPr>
              <w:t xml:space="preserve">и </w:t>
            </w:r>
            <w:r w:rsidRPr="007A229F">
              <w:rPr>
                <w:sz w:val="20"/>
                <w:szCs w:val="20"/>
              </w:rPr>
              <w:t>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395" w:rsidRPr="007A229F" w:rsidRDefault="00D62395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395" w:rsidRPr="007A229F" w:rsidRDefault="00D62395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5000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395" w:rsidRPr="007A229F" w:rsidRDefault="002134B2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Повышение интереса  к татарской  литературе и культуре.</w:t>
            </w:r>
          </w:p>
        </w:tc>
      </w:tr>
      <w:tr w:rsidR="00CD4103" w:rsidRPr="007A229F" w:rsidTr="00872D45">
        <w:trPr>
          <w:trHeight w:val="32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4103" w:rsidRPr="007A229F" w:rsidRDefault="00CD4103" w:rsidP="007A229F">
            <w:pPr>
              <w:pStyle w:val="a5"/>
              <w:numPr>
                <w:ilvl w:val="0"/>
                <w:numId w:val="19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4103" w:rsidRPr="007A229F" w:rsidRDefault="00CD4103" w:rsidP="007A229F">
            <w:pPr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7A229F">
              <w:rPr>
                <w:sz w:val="20"/>
                <w:szCs w:val="20"/>
                <w:shd w:val="clear" w:color="auto" w:fill="FFFFFF"/>
              </w:rPr>
              <w:t>Конкурс творческих работ  «Мой народ - моя родина» посвященным 175-летию И. Я. Яковлева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4103" w:rsidRPr="007A229F" w:rsidRDefault="00CD4103" w:rsidP="00630985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Отдел образования</w:t>
            </w:r>
            <w:r w:rsidR="00630985">
              <w:rPr>
                <w:sz w:val="20"/>
                <w:szCs w:val="20"/>
              </w:rPr>
              <w:t>,</w:t>
            </w:r>
            <w:r w:rsidRPr="007A229F">
              <w:rPr>
                <w:sz w:val="20"/>
                <w:szCs w:val="20"/>
              </w:rPr>
              <w:t xml:space="preserve"> Образовательные организации района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4103" w:rsidRPr="007A229F" w:rsidRDefault="00CD4103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4103" w:rsidRPr="007A229F" w:rsidRDefault="00CD4103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5000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103" w:rsidRPr="007A229F" w:rsidRDefault="00CD4103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Повышение интереса  к чувашской литературе и культуре.</w:t>
            </w:r>
          </w:p>
        </w:tc>
      </w:tr>
      <w:tr w:rsidR="00D62395" w:rsidRPr="007A229F" w:rsidTr="00872D45">
        <w:trPr>
          <w:trHeight w:val="32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395" w:rsidRPr="007A229F" w:rsidRDefault="00D62395" w:rsidP="007A229F">
            <w:pPr>
              <w:pStyle w:val="a5"/>
              <w:numPr>
                <w:ilvl w:val="0"/>
                <w:numId w:val="19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395" w:rsidRPr="007A229F" w:rsidRDefault="00D62395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Проведение недели языков и литературы народов Поволжья.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1A3F" w:rsidRPr="007A229F" w:rsidRDefault="00481A3F" w:rsidP="007A229F">
            <w:pPr>
              <w:snapToGrid w:val="0"/>
              <w:rPr>
                <w:bCs/>
                <w:sz w:val="20"/>
                <w:szCs w:val="20"/>
              </w:rPr>
            </w:pPr>
            <w:r w:rsidRPr="007A229F">
              <w:rPr>
                <w:bCs/>
                <w:sz w:val="20"/>
                <w:szCs w:val="20"/>
              </w:rPr>
              <w:t>ГАПОУ "Тетюшский государственный колледж гражданской защиты",</w:t>
            </w:r>
          </w:p>
          <w:p w:rsidR="00D62395" w:rsidRPr="007A229F" w:rsidRDefault="00481A3F" w:rsidP="00BC4EE1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ГАПОУ "Тетюшский сельскохозяйственный техникум"</w:t>
            </w:r>
            <w:r w:rsidR="00BC4EE1">
              <w:rPr>
                <w:sz w:val="20"/>
                <w:szCs w:val="20"/>
              </w:rPr>
              <w:t xml:space="preserve"> </w:t>
            </w:r>
            <w:r w:rsidR="00BC4EE1" w:rsidRPr="00BC4EE1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395" w:rsidRPr="007A229F" w:rsidRDefault="00D62395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395" w:rsidRPr="007A229F" w:rsidRDefault="00D62395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12000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395" w:rsidRPr="007A229F" w:rsidRDefault="00D62395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Углубление  самосознания  подрастающего  поколения   за счет  взаимообогащения  всех национально-культурных   автономий Поволжья, действующих    в  содружестве  с  русским   народом</w:t>
            </w:r>
          </w:p>
        </w:tc>
      </w:tr>
      <w:tr w:rsidR="00D62395" w:rsidRPr="007A229F" w:rsidTr="00872D45">
        <w:trPr>
          <w:trHeight w:val="32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395" w:rsidRPr="007A229F" w:rsidRDefault="00D62395" w:rsidP="007A229F">
            <w:pPr>
              <w:pStyle w:val="a5"/>
              <w:numPr>
                <w:ilvl w:val="0"/>
                <w:numId w:val="19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395" w:rsidRPr="007A229F" w:rsidRDefault="00D62395" w:rsidP="00630985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Организация и проведение ку</w:t>
            </w:r>
            <w:r w:rsidR="00630985">
              <w:rPr>
                <w:sz w:val="20"/>
                <w:szCs w:val="20"/>
              </w:rPr>
              <w:t xml:space="preserve">рсов по обучению родным языкам </w:t>
            </w:r>
            <w:r w:rsidR="00630985" w:rsidRPr="007A229F">
              <w:rPr>
                <w:sz w:val="20"/>
                <w:szCs w:val="20"/>
              </w:rPr>
              <w:t>народов Республики Татарстан</w:t>
            </w:r>
            <w:r w:rsidR="00630985">
              <w:rPr>
                <w:sz w:val="20"/>
                <w:szCs w:val="20"/>
              </w:rPr>
              <w:t xml:space="preserve"> для</w:t>
            </w:r>
            <w:r w:rsidRPr="007A229F">
              <w:rPr>
                <w:sz w:val="20"/>
                <w:szCs w:val="20"/>
              </w:rPr>
              <w:t xml:space="preserve"> взрослого населения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395" w:rsidRPr="007A229F" w:rsidRDefault="00630985" w:rsidP="00630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395" w:rsidRPr="007A229F" w:rsidRDefault="00A95AAD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2021-2025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395" w:rsidRPr="007A229F" w:rsidRDefault="00D62395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-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395" w:rsidRPr="007A229F" w:rsidRDefault="00D62395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Доля взрослого населения владеющего родным языком в %</w:t>
            </w:r>
          </w:p>
        </w:tc>
      </w:tr>
      <w:tr w:rsidR="00D62395" w:rsidRPr="007A229F" w:rsidTr="00872D45">
        <w:trPr>
          <w:trHeight w:val="32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395" w:rsidRPr="007A229F" w:rsidRDefault="00D62395" w:rsidP="007A229F">
            <w:pPr>
              <w:pStyle w:val="a5"/>
              <w:numPr>
                <w:ilvl w:val="0"/>
                <w:numId w:val="19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395" w:rsidRPr="007A229F" w:rsidRDefault="00D62395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Ежегодное комплектование фондов библиотек </w:t>
            </w:r>
            <w:r w:rsidR="00481A3F" w:rsidRPr="007A229F">
              <w:rPr>
                <w:sz w:val="20"/>
                <w:szCs w:val="20"/>
              </w:rPr>
              <w:t>Тетюшского муниципального района</w:t>
            </w:r>
            <w:r w:rsidRPr="007A229F">
              <w:rPr>
                <w:sz w:val="20"/>
                <w:szCs w:val="20"/>
              </w:rPr>
              <w:t xml:space="preserve"> национальной и краеведческой литературой и периодическими изданиями, в том числе на языках народов РТ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395" w:rsidRPr="007A229F" w:rsidRDefault="00D62395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Отдел культуры</w:t>
            </w:r>
          </w:p>
          <w:p w:rsidR="00D62395" w:rsidRPr="007A229F" w:rsidRDefault="00481A3F" w:rsidP="006D55D8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Отдел</w:t>
            </w:r>
            <w:r w:rsidR="00D62395" w:rsidRPr="007A229F">
              <w:rPr>
                <w:sz w:val="20"/>
                <w:szCs w:val="20"/>
              </w:rPr>
              <w:t xml:space="preserve"> образования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395" w:rsidRPr="007A229F" w:rsidRDefault="00A95AAD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2021-2025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395" w:rsidRPr="007A229F" w:rsidRDefault="00D62395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-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395" w:rsidRPr="007A229F" w:rsidRDefault="00D62395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Доля документов на языках народов РТ (кроме русского) от общего количества документов в фондах библиотеки ЧМР</w:t>
            </w:r>
          </w:p>
        </w:tc>
      </w:tr>
      <w:tr w:rsidR="00D62395" w:rsidRPr="007A229F" w:rsidTr="00872D45">
        <w:trPr>
          <w:trHeight w:val="32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395" w:rsidRPr="007A229F" w:rsidRDefault="00D62395" w:rsidP="007A229F">
            <w:pPr>
              <w:pStyle w:val="a5"/>
              <w:numPr>
                <w:ilvl w:val="0"/>
                <w:numId w:val="19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395" w:rsidRPr="007A229F" w:rsidRDefault="00D62395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Обеспечение в местах комплексного проживания представителей народов РТ написания указателей, вывесок на государственных языках Республики Татарстан и на родном языке местного населения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395" w:rsidRPr="007A229F" w:rsidRDefault="00BC4EE1" w:rsidP="007A2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Главы сельских поселений </w:t>
            </w:r>
            <w:r w:rsidRPr="00BC4EE1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395" w:rsidRPr="007A229F" w:rsidRDefault="00A95AAD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2021-2025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395" w:rsidRPr="007A229F" w:rsidRDefault="00D62395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-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395" w:rsidRPr="007A229F" w:rsidRDefault="00D62395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Обеспеченность указателями, вывесками на государственных языках РТ и на родном языке местного населения в %</w:t>
            </w:r>
          </w:p>
        </w:tc>
      </w:tr>
      <w:tr w:rsidR="00D62395" w:rsidRPr="007A229F" w:rsidTr="00872D45">
        <w:trPr>
          <w:trHeight w:val="32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395" w:rsidRPr="007A229F" w:rsidRDefault="00D62395" w:rsidP="007A229F">
            <w:pPr>
              <w:pStyle w:val="a5"/>
              <w:numPr>
                <w:ilvl w:val="0"/>
                <w:numId w:val="19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395" w:rsidRPr="007A229F" w:rsidRDefault="00D62395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Проведение декады языков и литературы представителей народов, проживающих в Республике Татарстан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395" w:rsidRPr="007A229F" w:rsidRDefault="00D62395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Отдел культуры,</w:t>
            </w:r>
          </w:p>
          <w:p w:rsidR="00D62395" w:rsidRPr="007A229F" w:rsidRDefault="00481A3F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Отдел</w:t>
            </w:r>
            <w:r w:rsidR="00D62395" w:rsidRPr="007A229F">
              <w:rPr>
                <w:sz w:val="20"/>
                <w:szCs w:val="20"/>
              </w:rPr>
              <w:t xml:space="preserve">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395" w:rsidRPr="007A229F" w:rsidRDefault="00A95AAD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2021-2025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2395" w:rsidRPr="007A229F" w:rsidRDefault="00D62395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-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395" w:rsidRPr="007A229F" w:rsidRDefault="00D62395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Количество проведенных декад, единиц</w:t>
            </w:r>
          </w:p>
        </w:tc>
      </w:tr>
    </w:tbl>
    <w:p w:rsidR="00755905" w:rsidRPr="007A229F" w:rsidRDefault="00755905" w:rsidP="007A229F">
      <w:pPr>
        <w:rPr>
          <w:sz w:val="20"/>
          <w:szCs w:val="20"/>
        </w:rPr>
      </w:pPr>
    </w:p>
    <w:p w:rsidR="00755905" w:rsidRPr="007A229F" w:rsidRDefault="00755905" w:rsidP="007A229F">
      <w:pPr>
        <w:jc w:val="center"/>
        <w:rPr>
          <w:sz w:val="20"/>
          <w:szCs w:val="20"/>
        </w:rPr>
      </w:pPr>
    </w:p>
    <w:p w:rsidR="006A56EE" w:rsidRPr="007A229F" w:rsidRDefault="00C6710A" w:rsidP="007A229F">
      <w:pPr>
        <w:jc w:val="center"/>
        <w:rPr>
          <w:sz w:val="20"/>
          <w:szCs w:val="20"/>
        </w:rPr>
      </w:pPr>
      <w:r w:rsidRPr="007A229F">
        <w:rPr>
          <w:sz w:val="20"/>
          <w:szCs w:val="20"/>
        </w:rPr>
        <w:t>6</w:t>
      </w:r>
      <w:r w:rsidR="006A56EE" w:rsidRPr="007A229F">
        <w:rPr>
          <w:sz w:val="20"/>
          <w:szCs w:val="20"/>
        </w:rPr>
        <w:t xml:space="preserve">.Повышение </w:t>
      </w:r>
      <w:r w:rsidRPr="007A229F">
        <w:rPr>
          <w:sz w:val="20"/>
          <w:szCs w:val="20"/>
        </w:rPr>
        <w:t>социального</w:t>
      </w:r>
      <w:r w:rsidR="006A56EE" w:rsidRPr="007A229F">
        <w:rPr>
          <w:sz w:val="20"/>
          <w:szCs w:val="20"/>
        </w:rPr>
        <w:t xml:space="preserve"> статуса </w:t>
      </w:r>
      <w:r w:rsidRPr="007A229F">
        <w:rPr>
          <w:sz w:val="20"/>
          <w:szCs w:val="20"/>
        </w:rPr>
        <w:t>и популяризации государственных и других языков в Республике Татарстан</w:t>
      </w:r>
    </w:p>
    <w:p w:rsidR="00E0221C" w:rsidRPr="007A229F" w:rsidRDefault="00E0221C" w:rsidP="007A229F">
      <w:pPr>
        <w:rPr>
          <w:sz w:val="20"/>
          <w:szCs w:val="20"/>
        </w:rPr>
      </w:pPr>
    </w:p>
    <w:tbl>
      <w:tblPr>
        <w:tblW w:w="14927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841"/>
        <w:gridCol w:w="3172"/>
        <w:gridCol w:w="2409"/>
        <w:gridCol w:w="2268"/>
        <w:gridCol w:w="2268"/>
        <w:gridCol w:w="3969"/>
      </w:tblGrid>
      <w:tr w:rsidR="00E0221C" w:rsidRPr="007A229F" w:rsidTr="006D55D8">
        <w:trPr>
          <w:trHeight w:val="877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21C" w:rsidRPr="007A229F" w:rsidRDefault="00E0221C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№</w:t>
            </w:r>
          </w:p>
          <w:p w:rsidR="00E0221C" w:rsidRPr="007A229F" w:rsidRDefault="00E0221C" w:rsidP="007A229F">
            <w:pPr>
              <w:rPr>
                <w:sz w:val="20"/>
                <w:szCs w:val="20"/>
              </w:rPr>
            </w:pPr>
            <w:proofErr w:type="spellStart"/>
            <w:r w:rsidRPr="007A229F">
              <w:rPr>
                <w:sz w:val="20"/>
                <w:szCs w:val="20"/>
              </w:rPr>
              <w:t>п.п</w:t>
            </w:r>
            <w:proofErr w:type="spellEnd"/>
            <w:r w:rsidRPr="007A229F">
              <w:rPr>
                <w:sz w:val="20"/>
                <w:szCs w:val="20"/>
              </w:rPr>
              <w:t>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21C" w:rsidRPr="007A229F" w:rsidRDefault="00E0221C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Мероприятия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21C" w:rsidRPr="007A229F" w:rsidRDefault="00E0221C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Исполнители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21C" w:rsidRPr="007A229F" w:rsidRDefault="00E0221C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Срок</w:t>
            </w:r>
          </w:p>
          <w:p w:rsidR="00E0221C" w:rsidRPr="007A229F" w:rsidRDefault="00E0221C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21C" w:rsidRPr="007A229F" w:rsidRDefault="00E0221C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Объем финансирования</w:t>
            </w:r>
          </w:p>
          <w:p w:rsidR="007C39F7" w:rsidRPr="007A229F" w:rsidRDefault="007C39F7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(руб.)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1C" w:rsidRPr="007A229F" w:rsidRDefault="00E0221C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Ожидаемые конечные результаты реализации подпрограммы.</w:t>
            </w:r>
          </w:p>
          <w:p w:rsidR="00E0221C" w:rsidRPr="007A229F" w:rsidRDefault="00E0221C" w:rsidP="007A229F">
            <w:pPr>
              <w:jc w:val="center"/>
              <w:rPr>
                <w:sz w:val="20"/>
                <w:szCs w:val="20"/>
              </w:rPr>
            </w:pPr>
          </w:p>
        </w:tc>
      </w:tr>
      <w:tr w:rsidR="00E0221C" w:rsidRPr="007A229F" w:rsidTr="006D55D8">
        <w:trPr>
          <w:trHeight w:val="32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21C" w:rsidRPr="007A229F" w:rsidRDefault="00E0221C" w:rsidP="007A229F">
            <w:pPr>
              <w:pStyle w:val="a5"/>
              <w:numPr>
                <w:ilvl w:val="0"/>
                <w:numId w:val="20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229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21C" w:rsidRPr="007A229F" w:rsidRDefault="00E0221C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Участие в республиканском форуме преподавателей </w:t>
            </w:r>
            <w:r w:rsidR="00CD4103" w:rsidRPr="007A229F">
              <w:rPr>
                <w:sz w:val="20"/>
                <w:szCs w:val="20"/>
              </w:rPr>
              <w:t>татарского и</w:t>
            </w:r>
            <w:r w:rsidRPr="007A229F">
              <w:rPr>
                <w:sz w:val="20"/>
                <w:szCs w:val="20"/>
              </w:rPr>
              <w:t xml:space="preserve"> русского языков и литературы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21C" w:rsidRPr="007A229F" w:rsidRDefault="00CD4103" w:rsidP="006D55D8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Отдел </w:t>
            </w:r>
            <w:r w:rsidR="000F05FE" w:rsidRPr="007A229F">
              <w:rPr>
                <w:sz w:val="20"/>
                <w:szCs w:val="20"/>
              </w:rPr>
              <w:t>образования,</w:t>
            </w:r>
            <w:r w:rsidRPr="007A229F">
              <w:rPr>
                <w:sz w:val="20"/>
                <w:szCs w:val="20"/>
              </w:rPr>
              <w:t xml:space="preserve"> </w:t>
            </w:r>
            <w:r w:rsidR="000F05FE" w:rsidRPr="007A229F">
              <w:rPr>
                <w:sz w:val="20"/>
                <w:szCs w:val="20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21C" w:rsidRPr="007A229F" w:rsidRDefault="00E0221C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Весь период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21C" w:rsidRPr="007A229F" w:rsidRDefault="00FD6C9A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Текущее 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1C" w:rsidRPr="007A229F" w:rsidRDefault="00E0221C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Участие в республиканском форуме</w:t>
            </w:r>
          </w:p>
        </w:tc>
      </w:tr>
      <w:tr w:rsidR="00E0221C" w:rsidRPr="007A229F" w:rsidTr="006D55D8">
        <w:trPr>
          <w:trHeight w:val="32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21C" w:rsidRPr="007A229F" w:rsidRDefault="00E0221C" w:rsidP="007A229F">
            <w:pPr>
              <w:pStyle w:val="a5"/>
              <w:numPr>
                <w:ilvl w:val="0"/>
                <w:numId w:val="20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229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21C" w:rsidRPr="007A229F" w:rsidRDefault="000F05FE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Комплектация фонда</w:t>
            </w:r>
          </w:p>
          <w:p w:rsidR="00E0221C" w:rsidRPr="007A229F" w:rsidRDefault="00E0221C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библиотек национальной и краеведческой литературой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21C" w:rsidRPr="007A229F" w:rsidRDefault="00CD4103" w:rsidP="009327E0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Отдел образования, Отдел культуры, </w:t>
            </w:r>
            <w:r w:rsidR="00C2367A" w:rsidRPr="007A229F">
              <w:rPr>
                <w:sz w:val="20"/>
                <w:szCs w:val="20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21C" w:rsidRPr="007A229F" w:rsidRDefault="00E0221C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21C" w:rsidRPr="007A229F" w:rsidRDefault="00A77784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Бюджет Республики Татарстан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1C" w:rsidRPr="007A229F" w:rsidRDefault="00E0221C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Пополнение </w:t>
            </w:r>
          </w:p>
          <w:p w:rsidR="00E0221C" w:rsidRPr="007A229F" w:rsidRDefault="00E0221C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библиотек</w:t>
            </w:r>
          </w:p>
        </w:tc>
      </w:tr>
      <w:tr w:rsidR="00E0221C" w:rsidRPr="007A229F" w:rsidTr="006D55D8">
        <w:trPr>
          <w:trHeight w:val="32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21C" w:rsidRPr="007A229F" w:rsidRDefault="00E0221C" w:rsidP="007A229F">
            <w:pPr>
              <w:pStyle w:val="a5"/>
              <w:numPr>
                <w:ilvl w:val="0"/>
                <w:numId w:val="20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229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21C" w:rsidRPr="007A229F" w:rsidRDefault="000F05FE" w:rsidP="006D55D8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Проведение</w:t>
            </w:r>
            <w:r w:rsidR="00E0221C" w:rsidRPr="007A229F">
              <w:rPr>
                <w:sz w:val="20"/>
                <w:szCs w:val="20"/>
              </w:rPr>
              <w:t xml:space="preserve">  в образовательных  учреждениях  </w:t>
            </w:r>
            <w:r w:rsidR="00A95AAD" w:rsidRPr="007A229F">
              <w:rPr>
                <w:sz w:val="20"/>
                <w:szCs w:val="20"/>
              </w:rPr>
              <w:t>Тетюшского</w:t>
            </w:r>
            <w:r w:rsidR="00E0221C" w:rsidRPr="007A229F">
              <w:rPr>
                <w:sz w:val="20"/>
                <w:szCs w:val="20"/>
              </w:rPr>
              <w:t xml:space="preserve"> муниципального района олим</w:t>
            </w:r>
            <w:r w:rsidR="006D55D8">
              <w:rPr>
                <w:sz w:val="20"/>
                <w:szCs w:val="20"/>
              </w:rPr>
              <w:t xml:space="preserve">пиады по государственным языкам </w:t>
            </w:r>
            <w:r w:rsidR="00E0221C" w:rsidRPr="007A229F">
              <w:rPr>
                <w:sz w:val="20"/>
                <w:szCs w:val="20"/>
              </w:rPr>
              <w:t>РТ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21C" w:rsidRPr="007A229F" w:rsidRDefault="00CD4103" w:rsidP="002F75E3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Отдел</w:t>
            </w:r>
            <w:r w:rsidR="002B3C75" w:rsidRPr="007A229F">
              <w:rPr>
                <w:sz w:val="20"/>
                <w:szCs w:val="20"/>
              </w:rPr>
              <w:t xml:space="preserve"> образования</w:t>
            </w:r>
            <w:r w:rsidR="00C2367A" w:rsidRPr="007A229F">
              <w:rPr>
                <w:sz w:val="20"/>
                <w:szCs w:val="20"/>
              </w:rPr>
              <w:t>, общеобразовательные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21C" w:rsidRPr="007A229F" w:rsidRDefault="00E0221C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221C" w:rsidRPr="007A229F" w:rsidRDefault="00E0221C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Текущее финансирование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221C" w:rsidRPr="007A229F" w:rsidRDefault="00E0221C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Участие в олимпиадах</w:t>
            </w:r>
          </w:p>
        </w:tc>
      </w:tr>
      <w:tr w:rsidR="00C6710A" w:rsidRPr="007A229F" w:rsidTr="006D55D8">
        <w:trPr>
          <w:trHeight w:val="32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10A" w:rsidRPr="007A229F" w:rsidRDefault="003A3456" w:rsidP="007A229F">
            <w:pPr>
              <w:pStyle w:val="a5"/>
              <w:numPr>
                <w:ilvl w:val="0"/>
                <w:numId w:val="20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229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10A" w:rsidRPr="007A229F" w:rsidRDefault="004E35FC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Открытие новых классов</w:t>
            </w:r>
            <w:r w:rsidR="000F05FE" w:rsidRPr="007A229F">
              <w:rPr>
                <w:sz w:val="20"/>
                <w:szCs w:val="20"/>
              </w:rPr>
              <w:t>, групп</w:t>
            </w:r>
            <w:r w:rsidR="00C6710A" w:rsidRPr="007A229F">
              <w:rPr>
                <w:sz w:val="20"/>
                <w:szCs w:val="20"/>
              </w:rPr>
              <w:t xml:space="preserve"> в МДОУ для обучения и </w:t>
            </w:r>
            <w:r w:rsidR="00C6710A" w:rsidRPr="007A229F">
              <w:rPr>
                <w:sz w:val="20"/>
                <w:szCs w:val="20"/>
              </w:rPr>
              <w:lastRenderedPageBreak/>
              <w:t>воспитания  на родном языке детей представителей других народов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10A" w:rsidRPr="007A229F" w:rsidRDefault="00CD4103" w:rsidP="002F75E3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lastRenderedPageBreak/>
              <w:t xml:space="preserve">Отдел </w:t>
            </w:r>
            <w:r w:rsidR="00C6710A" w:rsidRPr="007A229F">
              <w:rPr>
                <w:sz w:val="20"/>
                <w:szCs w:val="20"/>
              </w:rPr>
              <w:t>образования</w:t>
            </w:r>
            <w:r w:rsidR="00C2367A" w:rsidRPr="007A229F">
              <w:rPr>
                <w:sz w:val="20"/>
                <w:szCs w:val="20"/>
              </w:rPr>
              <w:t xml:space="preserve">, образовательные </w:t>
            </w:r>
            <w:r w:rsidR="00C2367A" w:rsidRPr="007A229F">
              <w:rPr>
                <w:sz w:val="20"/>
                <w:szCs w:val="20"/>
              </w:rPr>
              <w:lastRenderedPageBreak/>
              <w:t>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10A" w:rsidRPr="007A229F" w:rsidRDefault="00C6710A" w:rsidP="007A229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6710A" w:rsidRPr="007A229F" w:rsidRDefault="00C6710A" w:rsidP="007A229F">
            <w:pPr>
              <w:jc w:val="center"/>
              <w:rPr>
                <w:sz w:val="20"/>
                <w:szCs w:val="20"/>
              </w:rPr>
            </w:pPr>
          </w:p>
          <w:p w:rsidR="00C6710A" w:rsidRPr="007A229F" w:rsidRDefault="00C6710A" w:rsidP="007A229F">
            <w:pPr>
              <w:jc w:val="center"/>
              <w:rPr>
                <w:sz w:val="20"/>
                <w:szCs w:val="20"/>
              </w:rPr>
            </w:pPr>
          </w:p>
          <w:p w:rsidR="00C6710A" w:rsidRPr="007A229F" w:rsidRDefault="00C6710A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Весь период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10A" w:rsidRPr="007A229F" w:rsidRDefault="004E35FC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0A" w:rsidRPr="007A229F" w:rsidRDefault="00C6710A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Открытие национальных классов</w:t>
            </w:r>
          </w:p>
        </w:tc>
      </w:tr>
      <w:tr w:rsidR="00C6710A" w:rsidRPr="007A229F" w:rsidTr="006D55D8">
        <w:trPr>
          <w:trHeight w:val="32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10A" w:rsidRPr="007A229F" w:rsidRDefault="003A3456" w:rsidP="007A229F">
            <w:pPr>
              <w:pStyle w:val="a5"/>
              <w:numPr>
                <w:ilvl w:val="0"/>
                <w:numId w:val="20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22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10A" w:rsidRPr="007A229F" w:rsidRDefault="000F05FE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Обеспечение классов и </w:t>
            </w:r>
            <w:r w:rsidR="00CD4103" w:rsidRPr="007A229F">
              <w:rPr>
                <w:sz w:val="20"/>
                <w:szCs w:val="20"/>
              </w:rPr>
              <w:t>школ кадрами</w:t>
            </w:r>
            <w:r w:rsidR="00C6710A" w:rsidRPr="007A229F">
              <w:rPr>
                <w:sz w:val="20"/>
                <w:szCs w:val="20"/>
              </w:rPr>
              <w:t xml:space="preserve"> и учебно-методической литературой на языках представителей др</w:t>
            </w:r>
            <w:r w:rsidR="00CD39D2" w:rsidRPr="007A229F">
              <w:rPr>
                <w:sz w:val="20"/>
                <w:szCs w:val="20"/>
              </w:rPr>
              <w:t xml:space="preserve">угих народов проживающих в </w:t>
            </w:r>
            <w:proofErr w:type="spellStart"/>
            <w:r w:rsidR="00A95AAD" w:rsidRPr="007A229F">
              <w:rPr>
                <w:sz w:val="20"/>
                <w:szCs w:val="20"/>
              </w:rPr>
              <w:t>Тетюшском</w:t>
            </w:r>
            <w:proofErr w:type="spellEnd"/>
            <w:r w:rsidR="00CD39D2" w:rsidRPr="007A229F">
              <w:rPr>
                <w:sz w:val="20"/>
                <w:szCs w:val="20"/>
              </w:rPr>
              <w:t xml:space="preserve"> муниципальном </w:t>
            </w:r>
            <w:r w:rsidR="00C6710A" w:rsidRPr="007A229F">
              <w:rPr>
                <w:sz w:val="20"/>
                <w:szCs w:val="20"/>
              </w:rPr>
              <w:t>районе (чуваш</w:t>
            </w:r>
            <w:r w:rsidR="002F75E3">
              <w:rPr>
                <w:sz w:val="20"/>
                <w:szCs w:val="20"/>
              </w:rPr>
              <w:t>и</w:t>
            </w:r>
            <w:r w:rsidR="00CD4103" w:rsidRPr="007A229F">
              <w:rPr>
                <w:sz w:val="20"/>
                <w:szCs w:val="20"/>
              </w:rPr>
              <w:t>, мордва</w:t>
            </w:r>
            <w:r w:rsidR="00C6710A" w:rsidRPr="007A229F">
              <w:rPr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10A" w:rsidRPr="007A229F" w:rsidRDefault="00CD4103" w:rsidP="002F75E3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Отдел</w:t>
            </w:r>
            <w:r w:rsidR="00C6710A" w:rsidRPr="007A229F">
              <w:rPr>
                <w:sz w:val="20"/>
                <w:szCs w:val="20"/>
              </w:rPr>
              <w:t xml:space="preserve"> образования</w:t>
            </w:r>
            <w:r w:rsidR="00C2367A" w:rsidRPr="007A229F">
              <w:rPr>
                <w:sz w:val="20"/>
                <w:szCs w:val="20"/>
              </w:rPr>
              <w:t>, общеобразовательные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10A" w:rsidRPr="007A229F" w:rsidRDefault="002251C6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10A" w:rsidRPr="007A229F" w:rsidRDefault="00A77784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Бюджет Республики Татарстан</w:t>
            </w:r>
            <w:r w:rsidR="00D6799A" w:rsidRPr="007A229F">
              <w:rPr>
                <w:sz w:val="20"/>
                <w:szCs w:val="20"/>
              </w:rPr>
              <w:t xml:space="preserve">, </w:t>
            </w:r>
            <w:r w:rsidR="00A95AAD" w:rsidRPr="007A229F">
              <w:rPr>
                <w:sz w:val="20"/>
                <w:szCs w:val="20"/>
              </w:rPr>
              <w:t>Тетюшского</w:t>
            </w:r>
            <w:r w:rsidR="00D6799A" w:rsidRPr="007A229F">
              <w:rPr>
                <w:sz w:val="20"/>
                <w:szCs w:val="20"/>
              </w:rPr>
              <w:t xml:space="preserve"> муниципального района</w:t>
            </w:r>
          </w:p>
          <w:p w:rsidR="00CF006C" w:rsidRPr="007A229F" w:rsidRDefault="00CF006C" w:rsidP="007A229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F006C" w:rsidRPr="007A229F" w:rsidRDefault="002251C6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1</w:t>
            </w:r>
            <w:r w:rsidR="00CF006C" w:rsidRPr="007A229F">
              <w:rPr>
                <w:sz w:val="20"/>
                <w:szCs w:val="20"/>
              </w:rPr>
              <w:t>0 000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0A" w:rsidRPr="007A229F" w:rsidRDefault="00C6710A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Обеспечение </w:t>
            </w:r>
          </w:p>
          <w:p w:rsidR="00C6710A" w:rsidRPr="007A229F" w:rsidRDefault="00C6710A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Методической литературой; кадрами</w:t>
            </w:r>
          </w:p>
        </w:tc>
      </w:tr>
      <w:tr w:rsidR="00C6710A" w:rsidRPr="007A229F" w:rsidTr="006D55D8">
        <w:trPr>
          <w:trHeight w:val="32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10A" w:rsidRPr="007A229F" w:rsidRDefault="003A3456" w:rsidP="007A229F">
            <w:pPr>
              <w:pStyle w:val="a5"/>
              <w:numPr>
                <w:ilvl w:val="0"/>
                <w:numId w:val="20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229F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10A" w:rsidRPr="007A229F" w:rsidRDefault="000F05FE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Пополнение</w:t>
            </w:r>
            <w:r w:rsidR="00C6710A" w:rsidRPr="007A229F">
              <w:rPr>
                <w:sz w:val="20"/>
                <w:szCs w:val="20"/>
              </w:rPr>
              <w:t xml:space="preserve"> библиотеки художественной литературой, книгами на языке представителей других народов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10A" w:rsidRPr="007A229F" w:rsidRDefault="00CD4103" w:rsidP="002F75E3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Отдел</w:t>
            </w:r>
            <w:r w:rsidR="00C6710A" w:rsidRPr="007A229F">
              <w:rPr>
                <w:sz w:val="20"/>
                <w:szCs w:val="20"/>
              </w:rPr>
              <w:t xml:space="preserve"> образования</w:t>
            </w:r>
            <w:r w:rsidR="00C2367A" w:rsidRPr="007A229F">
              <w:rPr>
                <w:sz w:val="20"/>
                <w:szCs w:val="20"/>
              </w:rPr>
              <w:t>, общеобразовательные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10A" w:rsidRPr="007A229F" w:rsidRDefault="002251C6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Ежегодно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710A" w:rsidRPr="007A229F" w:rsidRDefault="00A77784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Бюджет Республики Татарстан</w:t>
            </w:r>
            <w:r w:rsidR="00D6799A" w:rsidRPr="007A229F">
              <w:rPr>
                <w:sz w:val="20"/>
                <w:szCs w:val="20"/>
              </w:rPr>
              <w:t>,</w:t>
            </w:r>
          </w:p>
          <w:p w:rsidR="00D6799A" w:rsidRPr="007A229F" w:rsidRDefault="00A95AAD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Тетюшского</w:t>
            </w:r>
            <w:r w:rsidR="00D6799A" w:rsidRPr="007A229F">
              <w:rPr>
                <w:sz w:val="20"/>
                <w:szCs w:val="20"/>
              </w:rPr>
              <w:t xml:space="preserve"> муниципального района</w:t>
            </w:r>
          </w:p>
          <w:p w:rsidR="00CF006C" w:rsidRPr="007A229F" w:rsidRDefault="00CF006C" w:rsidP="007A229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F006C" w:rsidRPr="007A229F" w:rsidRDefault="00CF006C" w:rsidP="007A229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710A" w:rsidRPr="007A229F" w:rsidRDefault="00C6710A" w:rsidP="007A229F">
            <w:pPr>
              <w:snapToGrid w:val="0"/>
              <w:rPr>
                <w:sz w:val="20"/>
                <w:szCs w:val="20"/>
              </w:rPr>
            </w:pPr>
          </w:p>
        </w:tc>
      </w:tr>
      <w:tr w:rsidR="00E677FD" w:rsidRPr="007A229F" w:rsidTr="006D55D8">
        <w:trPr>
          <w:trHeight w:val="322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7FD" w:rsidRPr="007A229F" w:rsidRDefault="00E677FD" w:rsidP="007A229F">
            <w:pPr>
              <w:pStyle w:val="a5"/>
              <w:numPr>
                <w:ilvl w:val="0"/>
                <w:numId w:val="20"/>
              </w:num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229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7FD" w:rsidRPr="007A229F" w:rsidRDefault="00E677FD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 xml:space="preserve">Участие в </w:t>
            </w:r>
            <w:proofErr w:type="gramStart"/>
            <w:r w:rsidRPr="007A229F">
              <w:rPr>
                <w:sz w:val="20"/>
                <w:szCs w:val="20"/>
              </w:rPr>
              <w:t>Республиканском  фестивале</w:t>
            </w:r>
            <w:proofErr w:type="gramEnd"/>
            <w:r w:rsidRPr="007A229F">
              <w:rPr>
                <w:sz w:val="20"/>
                <w:szCs w:val="20"/>
              </w:rPr>
              <w:t xml:space="preserve"> юношеской и молодежной прессы «Алтын кал</w:t>
            </w:r>
            <w:r w:rsidRPr="007A229F">
              <w:rPr>
                <w:sz w:val="20"/>
                <w:szCs w:val="20"/>
                <w:lang w:val="tt-RU"/>
              </w:rPr>
              <w:t>әм</w:t>
            </w:r>
            <w:r w:rsidRPr="007A229F">
              <w:rPr>
                <w:sz w:val="20"/>
                <w:szCs w:val="20"/>
              </w:rPr>
              <w:t xml:space="preserve">» - «Золотое перо».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4103" w:rsidRPr="007A229F" w:rsidRDefault="00CD4103" w:rsidP="007A229F">
            <w:pPr>
              <w:snapToGrid w:val="0"/>
              <w:rPr>
                <w:bCs/>
                <w:sz w:val="20"/>
                <w:szCs w:val="20"/>
              </w:rPr>
            </w:pPr>
            <w:r w:rsidRPr="007A229F">
              <w:rPr>
                <w:bCs/>
                <w:sz w:val="20"/>
                <w:szCs w:val="20"/>
              </w:rPr>
              <w:t>ГАПОУ "Тетюшский государственный колледж гражданской защиты",</w:t>
            </w:r>
          </w:p>
          <w:p w:rsidR="00E677FD" w:rsidRPr="007A229F" w:rsidRDefault="00CD4103" w:rsidP="00244C09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ГАПОУ "Тетюшский сельскохозяйственный техникум"</w:t>
            </w:r>
            <w:r w:rsidR="002F75E3">
              <w:rPr>
                <w:sz w:val="20"/>
                <w:szCs w:val="20"/>
              </w:rPr>
              <w:t xml:space="preserve"> (по согласованию)</w:t>
            </w:r>
            <w:bookmarkStart w:id="1" w:name="_GoBack"/>
            <w:bookmarkEnd w:id="1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7FD" w:rsidRPr="007A229F" w:rsidRDefault="003D111D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Е</w:t>
            </w:r>
            <w:r w:rsidR="00E677FD" w:rsidRPr="007A229F">
              <w:rPr>
                <w:sz w:val="20"/>
                <w:szCs w:val="20"/>
              </w:rPr>
              <w:t>жегодно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77FD" w:rsidRPr="007A229F" w:rsidRDefault="00E677FD" w:rsidP="007A229F">
            <w:pPr>
              <w:snapToGrid w:val="0"/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6000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7FD" w:rsidRPr="007A229F" w:rsidRDefault="00E677FD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Формирование творческой активности и гражданского самосознания студентов  через участие в журналистской деятельности</w:t>
            </w:r>
          </w:p>
        </w:tc>
      </w:tr>
    </w:tbl>
    <w:p w:rsidR="009468A5" w:rsidRPr="007A229F" w:rsidRDefault="009468A5" w:rsidP="009327E0">
      <w:pPr>
        <w:tabs>
          <w:tab w:val="left" w:pos="15468"/>
        </w:tabs>
        <w:rPr>
          <w:sz w:val="20"/>
          <w:szCs w:val="20"/>
        </w:rPr>
      </w:pPr>
    </w:p>
    <w:p w:rsidR="009468A5" w:rsidRPr="007A229F" w:rsidRDefault="009468A5" w:rsidP="007A229F">
      <w:pPr>
        <w:tabs>
          <w:tab w:val="left" w:pos="15468"/>
        </w:tabs>
        <w:jc w:val="center"/>
        <w:rPr>
          <w:sz w:val="20"/>
          <w:szCs w:val="20"/>
        </w:rPr>
      </w:pPr>
    </w:p>
    <w:p w:rsidR="004E4816" w:rsidRPr="007A229F" w:rsidRDefault="009468A5" w:rsidP="009327E0">
      <w:pPr>
        <w:tabs>
          <w:tab w:val="left" w:pos="15468"/>
        </w:tabs>
        <w:jc w:val="center"/>
        <w:rPr>
          <w:sz w:val="20"/>
          <w:szCs w:val="20"/>
        </w:rPr>
      </w:pPr>
      <w:r w:rsidRPr="007A229F">
        <w:rPr>
          <w:sz w:val="20"/>
          <w:szCs w:val="20"/>
        </w:rPr>
        <w:t>Задача 7: Мониторинг и анализ этноязыковой ситуации в Республике Татарстан и хода реализации Программы</w:t>
      </w:r>
    </w:p>
    <w:tbl>
      <w:tblPr>
        <w:tblW w:w="153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6"/>
        <w:gridCol w:w="3085"/>
        <w:gridCol w:w="1382"/>
        <w:gridCol w:w="1302"/>
        <w:gridCol w:w="3045"/>
        <w:gridCol w:w="709"/>
        <w:gridCol w:w="630"/>
        <w:gridCol w:w="595"/>
        <w:gridCol w:w="2835"/>
      </w:tblGrid>
      <w:tr w:rsidR="009E4659" w:rsidRPr="007A229F" w:rsidTr="00AA4C71">
        <w:trPr>
          <w:trHeight w:val="1733"/>
        </w:trPr>
        <w:tc>
          <w:tcPr>
            <w:tcW w:w="1736" w:type="dxa"/>
            <w:vMerge w:val="restart"/>
            <w:shd w:val="clear" w:color="auto" w:fill="auto"/>
          </w:tcPr>
          <w:p w:rsidR="009E4659" w:rsidRPr="007A229F" w:rsidRDefault="009E4659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7.1. Организационные мероприятия по повышению эффективности реализации Программы</w:t>
            </w:r>
          </w:p>
        </w:tc>
        <w:tc>
          <w:tcPr>
            <w:tcW w:w="3085" w:type="dxa"/>
            <w:shd w:val="clear" w:color="auto" w:fill="auto"/>
          </w:tcPr>
          <w:p w:rsidR="009E4659" w:rsidRPr="007A229F" w:rsidRDefault="009E4659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7.1.1. Анализ исполнения мероприятий согласно их индикаторам и календарным планам мероприятий</w:t>
            </w:r>
          </w:p>
        </w:tc>
        <w:tc>
          <w:tcPr>
            <w:tcW w:w="1382" w:type="dxa"/>
            <w:vMerge w:val="restart"/>
            <w:shd w:val="clear" w:color="auto" w:fill="auto"/>
          </w:tcPr>
          <w:p w:rsidR="009E4659" w:rsidRPr="007A229F" w:rsidRDefault="009E4659" w:rsidP="007A229F">
            <w:pPr>
              <w:jc w:val="both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Отдел образования</w:t>
            </w:r>
          </w:p>
        </w:tc>
        <w:tc>
          <w:tcPr>
            <w:tcW w:w="1302" w:type="dxa"/>
            <w:shd w:val="clear" w:color="auto" w:fill="auto"/>
          </w:tcPr>
          <w:p w:rsidR="009E4659" w:rsidRPr="007A229F" w:rsidRDefault="009E4659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20</w:t>
            </w:r>
            <w:r w:rsidR="000552F7" w:rsidRPr="007A229F">
              <w:rPr>
                <w:sz w:val="20"/>
                <w:szCs w:val="20"/>
              </w:rPr>
              <w:t>21</w:t>
            </w:r>
            <w:r w:rsidRPr="007A229F">
              <w:rPr>
                <w:sz w:val="20"/>
                <w:szCs w:val="20"/>
              </w:rPr>
              <w:t>– 202</w:t>
            </w:r>
            <w:r w:rsidR="000552F7" w:rsidRPr="007A229F">
              <w:rPr>
                <w:sz w:val="20"/>
                <w:szCs w:val="20"/>
              </w:rPr>
              <w:t>5</w:t>
            </w:r>
          </w:p>
          <w:p w:rsidR="009E4659" w:rsidRPr="007A229F" w:rsidRDefault="009E4659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годы</w:t>
            </w:r>
          </w:p>
        </w:tc>
        <w:tc>
          <w:tcPr>
            <w:tcW w:w="3045" w:type="dxa"/>
            <w:shd w:val="clear" w:color="auto" w:fill="auto"/>
          </w:tcPr>
          <w:p w:rsidR="009E4659" w:rsidRPr="007A229F" w:rsidRDefault="009E4659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Количество отчетов,  единиц</w:t>
            </w:r>
          </w:p>
        </w:tc>
        <w:tc>
          <w:tcPr>
            <w:tcW w:w="709" w:type="dxa"/>
            <w:shd w:val="clear" w:color="auto" w:fill="auto"/>
          </w:tcPr>
          <w:p w:rsidR="009E4659" w:rsidRPr="007A229F" w:rsidRDefault="009E4659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</w:tcPr>
          <w:p w:rsidR="009E4659" w:rsidRPr="007A229F" w:rsidRDefault="009E4659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1</w:t>
            </w:r>
          </w:p>
        </w:tc>
        <w:tc>
          <w:tcPr>
            <w:tcW w:w="595" w:type="dxa"/>
            <w:shd w:val="clear" w:color="auto" w:fill="auto"/>
          </w:tcPr>
          <w:p w:rsidR="009E4659" w:rsidRPr="007A229F" w:rsidRDefault="009E4659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9E4659" w:rsidRPr="007A229F" w:rsidRDefault="009E4659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  <w:lang w:val="tt-RU"/>
              </w:rPr>
              <w:t>основная  деятельность отделов и других структур</w:t>
            </w:r>
          </w:p>
          <w:p w:rsidR="009E4659" w:rsidRPr="007A229F" w:rsidRDefault="009E4659" w:rsidP="007A229F">
            <w:pPr>
              <w:tabs>
                <w:tab w:val="left" w:pos="2160"/>
              </w:tabs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ab/>
            </w:r>
          </w:p>
        </w:tc>
      </w:tr>
      <w:tr w:rsidR="009E4659" w:rsidRPr="007A229F" w:rsidTr="00AA4C71">
        <w:trPr>
          <w:trHeight w:val="1537"/>
        </w:trPr>
        <w:tc>
          <w:tcPr>
            <w:tcW w:w="1736" w:type="dxa"/>
            <w:vMerge/>
            <w:shd w:val="clear" w:color="auto" w:fill="auto"/>
          </w:tcPr>
          <w:p w:rsidR="009E4659" w:rsidRPr="007A229F" w:rsidRDefault="009E4659" w:rsidP="007A229F">
            <w:pPr>
              <w:rPr>
                <w:sz w:val="20"/>
                <w:szCs w:val="20"/>
              </w:rPr>
            </w:pPr>
          </w:p>
        </w:tc>
        <w:tc>
          <w:tcPr>
            <w:tcW w:w="3085" w:type="dxa"/>
            <w:shd w:val="clear" w:color="auto" w:fill="auto"/>
          </w:tcPr>
          <w:p w:rsidR="009E4659" w:rsidRPr="007A229F" w:rsidRDefault="009E4659" w:rsidP="009327E0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7.1.2. Анализ отчетов исполнителей мероприятий Программы, подготовка и издание периодическ</w:t>
            </w:r>
            <w:r w:rsidR="00AA4C71" w:rsidRPr="007A229F">
              <w:rPr>
                <w:sz w:val="20"/>
                <w:szCs w:val="20"/>
              </w:rPr>
              <w:t>их отчетов и рекомендаций по ис</w:t>
            </w:r>
            <w:r w:rsidRPr="007A229F">
              <w:rPr>
                <w:sz w:val="20"/>
                <w:szCs w:val="20"/>
              </w:rPr>
              <w:t>полнению Программы</w:t>
            </w:r>
          </w:p>
        </w:tc>
        <w:tc>
          <w:tcPr>
            <w:tcW w:w="1382" w:type="dxa"/>
            <w:vMerge/>
            <w:shd w:val="clear" w:color="auto" w:fill="auto"/>
          </w:tcPr>
          <w:p w:rsidR="009E4659" w:rsidRPr="007A229F" w:rsidRDefault="009E4659" w:rsidP="007A22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auto"/>
          </w:tcPr>
          <w:p w:rsidR="009E4659" w:rsidRPr="007A229F" w:rsidRDefault="009E4659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20</w:t>
            </w:r>
            <w:r w:rsidR="000552F7" w:rsidRPr="007A229F">
              <w:rPr>
                <w:sz w:val="20"/>
                <w:szCs w:val="20"/>
              </w:rPr>
              <w:t>21</w:t>
            </w:r>
            <w:r w:rsidRPr="007A229F">
              <w:rPr>
                <w:sz w:val="20"/>
                <w:szCs w:val="20"/>
              </w:rPr>
              <w:t>– 202</w:t>
            </w:r>
            <w:r w:rsidR="000552F7" w:rsidRPr="007A229F">
              <w:rPr>
                <w:sz w:val="20"/>
                <w:szCs w:val="20"/>
              </w:rPr>
              <w:t>5</w:t>
            </w:r>
          </w:p>
          <w:p w:rsidR="009E4659" w:rsidRPr="007A229F" w:rsidRDefault="009E4659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годы</w:t>
            </w:r>
          </w:p>
        </w:tc>
        <w:tc>
          <w:tcPr>
            <w:tcW w:w="3045" w:type="dxa"/>
            <w:shd w:val="clear" w:color="auto" w:fill="auto"/>
          </w:tcPr>
          <w:p w:rsidR="009E4659" w:rsidRPr="007A229F" w:rsidRDefault="009E4659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Количество отчетов,  единиц</w:t>
            </w:r>
          </w:p>
        </w:tc>
        <w:tc>
          <w:tcPr>
            <w:tcW w:w="709" w:type="dxa"/>
            <w:shd w:val="clear" w:color="auto" w:fill="auto"/>
          </w:tcPr>
          <w:p w:rsidR="009E4659" w:rsidRPr="007A229F" w:rsidRDefault="009E4659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</w:tcPr>
          <w:p w:rsidR="009E4659" w:rsidRPr="007A229F" w:rsidRDefault="009E4659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1</w:t>
            </w:r>
          </w:p>
        </w:tc>
        <w:tc>
          <w:tcPr>
            <w:tcW w:w="595" w:type="dxa"/>
            <w:shd w:val="clear" w:color="auto" w:fill="auto"/>
          </w:tcPr>
          <w:p w:rsidR="009E4659" w:rsidRPr="007A229F" w:rsidRDefault="009E4659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9E4659" w:rsidRPr="007A229F" w:rsidRDefault="009E4659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  <w:lang w:val="tt-RU"/>
              </w:rPr>
              <w:t>основная  деятельность отделов и других структур</w:t>
            </w:r>
            <w:r w:rsidRPr="007A229F">
              <w:rPr>
                <w:sz w:val="20"/>
                <w:szCs w:val="20"/>
              </w:rPr>
              <w:t xml:space="preserve"> </w:t>
            </w:r>
          </w:p>
          <w:p w:rsidR="009E4659" w:rsidRPr="007A229F" w:rsidRDefault="009E4659" w:rsidP="007A229F">
            <w:pPr>
              <w:jc w:val="center"/>
              <w:rPr>
                <w:sz w:val="20"/>
                <w:szCs w:val="20"/>
              </w:rPr>
            </w:pPr>
          </w:p>
        </w:tc>
      </w:tr>
      <w:tr w:rsidR="009E4659" w:rsidRPr="007A229F" w:rsidTr="009E4659">
        <w:tc>
          <w:tcPr>
            <w:tcW w:w="1736" w:type="dxa"/>
            <w:vMerge/>
            <w:shd w:val="clear" w:color="auto" w:fill="auto"/>
          </w:tcPr>
          <w:p w:rsidR="009E4659" w:rsidRPr="007A229F" w:rsidRDefault="009E4659" w:rsidP="007A229F">
            <w:pPr>
              <w:rPr>
                <w:sz w:val="20"/>
                <w:szCs w:val="20"/>
              </w:rPr>
            </w:pPr>
          </w:p>
        </w:tc>
        <w:tc>
          <w:tcPr>
            <w:tcW w:w="3085" w:type="dxa"/>
            <w:shd w:val="clear" w:color="auto" w:fill="auto"/>
          </w:tcPr>
          <w:p w:rsidR="009E4659" w:rsidRPr="007A229F" w:rsidRDefault="009E4659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7</w:t>
            </w:r>
            <w:r w:rsidR="00AA4C71" w:rsidRPr="007A229F">
              <w:rPr>
                <w:sz w:val="20"/>
                <w:szCs w:val="20"/>
              </w:rPr>
              <w:t>.1.3. Проведение совещаний с ис</w:t>
            </w:r>
            <w:r w:rsidRPr="007A229F">
              <w:rPr>
                <w:sz w:val="20"/>
                <w:szCs w:val="20"/>
              </w:rPr>
              <w:t>полнителями мероприятий</w:t>
            </w:r>
          </w:p>
        </w:tc>
        <w:tc>
          <w:tcPr>
            <w:tcW w:w="1382" w:type="dxa"/>
            <w:vMerge/>
            <w:shd w:val="clear" w:color="auto" w:fill="auto"/>
          </w:tcPr>
          <w:p w:rsidR="009E4659" w:rsidRPr="007A229F" w:rsidRDefault="009E4659" w:rsidP="007A22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auto"/>
          </w:tcPr>
          <w:p w:rsidR="009E4659" w:rsidRPr="007A229F" w:rsidRDefault="009E4659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20</w:t>
            </w:r>
            <w:r w:rsidR="000552F7" w:rsidRPr="007A229F">
              <w:rPr>
                <w:sz w:val="20"/>
                <w:szCs w:val="20"/>
              </w:rPr>
              <w:t>21</w:t>
            </w:r>
            <w:r w:rsidRPr="007A229F">
              <w:rPr>
                <w:sz w:val="20"/>
                <w:szCs w:val="20"/>
              </w:rPr>
              <w:t xml:space="preserve"> – 202</w:t>
            </w:r>
            <w:r w:rsidR="000552F7" w:rsidRPr="007A229F">
              <w:rPr>
                <w:sz w:val="20"/>
                <w:szCs w:val="20"/>
              </w:rPr>
              <w:t>5</w:t>
            </w:r>
          </w:p>
          <w:p w:rsidR="009E4659" w:rsidRPr="007A229F" w:rsidRDefault="009E4659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годы</w:t>
            </w:r>
          </w:p>
        </w:tc>
        <w:tc>
          <w:tcPr>
            <w:tcW w:w="3045" w:type="dxa"/>
            <w:shd w:val="clear" w:color="auto" w:fill="auto"/>
          </w:tcPr>
          <w:p w:rsidR="009E4659" w:rsidRPr="007A229F" w:rsidRDefault="009E4659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Количество проведенных совещаний, единиц</w:t>
            </w:r>
          </w:p>
        </w:tc>
        <w:tc>
          <w:tcPr>
            <w:tcW w:w="709" w:type="dxa"/>
            <w:shd w:val="clear" w:color="auto" w:fill="auto"/>
          </w:tcPr>
          <w:p w:rsidR="009E4659" w:rsidRPr="007A229F" w:rsidRDefault="009E4659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</w:t>
            </w:r>
          </w:p>
        </w:tc>
        <w:tc>
          <w:tcPr>
            <w:tcW w:w="630" w:type="dxa"/>
            <w:shd w:val="clear" w:color="auto" w:fill="auto"/>
          </w:tcPr>
          <w:p w:rsidR="009E4659" w:rsidRPr="007A229F" w:rsidRDefault="009E4659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</w:t>
            </w:r>
          </w:p>
        </w:tc>
        <w:tc>
          <w:tcPr>
            <w:tcW w:w="595" w:type="dxa"/>
            <w:shd w:val="clear" w:color="auto" w:fill="auto"/>
          </w:tcPr>
          <w:p w:rsidR="009E4659" w:rsidRPr="007A229F" w:rsidRDefault="009E4659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9E4659" w:rsidRPr="007A229F" w:rsidRDefault="009E4659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  <w:lang w:val="tt-RU"/>
              </w:rPr>
              <w:t>основная  деятельность отделов и других структур</w:t>
            </w:r>
            <w:r w:rsidRPr="007A229F">
              <w:rPr>
                <w:sz w:val="20"/>
                <w:szCs w:val="20"/>
              </w:rPr>
              <w:t xml:space="preserve"> </w:t>
            </w:r>
          </w:p>
          <w:p w:rsidR="009E4659" w:rsidRPr="007A229F" w:rsidRDefault="009E4659" w:rsidP="007A229F">
            <w:pPr>
              <w:jc w:val="center"/>
              <w:rPr>
                <w:sz w:val="20"/>
                <w:szCs w:val="20"/>
              </w:rPr>
            </w:pPr>
          </w:p>
        </w:tc>
      </w:tr>
      <w:tr w:rsidR="009E4659" w:rsidRPr="007A229F" w:rsidTr="009E4659">
        <w:tc>
          <w:tcPr>
            <w:tcW w:w="1736" w:type="dxa"/>
            <w:vMerge/>
            <w:shd w:val="clear" w:color="auto" w:fill="auto"/>
          </w:tcPr>
          <w:p w:rsidR="009E4659" w:rsidRPr="007A229F" w:rsidRDefault="009E4659" w:rsidP="007A229F">
            <w:pPr>
              <w:rPr>
                <w:sz w:val="20"/>
                <w:szCs w:val="20"/>
              </w:rPr>
            </w:pPr>
          </w:p>
        </w:tc>
        <w:tc>
          <w:tcPr>
            <w:tcW w:w="3085" w:type="dxa"/>
            <w:shd w:val="clear" w:color="auto" w:fill="auto"/>
          </w:tcPr>
          <w:p w:rsidR="009E4659" w:rsidRPr="007A229F" w:rsidRDefault="009E4659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7.1.4. Контроль и координация про</w:t>
            </w:r>
            <w:r w:rsidR="009327E0">
              <w:rPr>
                <w:sz w:val="20"/>
                <w:szCs w:val="20"/>
              </w:rPr>
              <w:t>-ведения конкурсов грантов, пре</w:t>
            </w:r>
            <w:r w:rsidRPr="007A229F">
              <w:rPr>
                <w:sz w:val="20"/>
                <w:szCs w:val="20"/>
              </w:rPr>
              <w:t xml:space="preserve">дусмотренных в </w:t>
            </w:r>
            <w:r w:rsidR="000552F7" w:rsidRPr="007A229F">
              <w:rPr>
                <w:sz w:val="20"/>
                <w:szCs w:val="20"/>
              </w:rPr>
              <w:t>П</w:t>
            </w:r>
            <w:r w:rsidRPr="007A229F">
              <w:rPr>
                <w:sz w:val="20"/>
                <w:szCs w:val="20"/>
              </w:rPr>
              <w:t>рограмме</w:t>
            </w:r>
          </w:p>
        </w:tc>
        <w:tc>
          <w:tcPr>
            <w:tcW w:w="1382" w:type="dxa"/>
            <w:vMerge/>
            <w:shd w:val="clear" w:color="auto" w:fill="auto"/>
          </w:tcPr>
          <w:p w:rsidR="009E4659" w:rsidRPr="007A229F" w:rsidRDefault="009E4659" w:rsidP="007A229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auto"/>
          </w:tcPr>
          <w:p w:rsidR="009E4659" w:rsidRPr="007A229F" w:rsidRDefault="009E4659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20</w:t>
            </w:r>
            <w:r w:rsidR="000552F7" w:rsidRPr="007A229F">
              <w:rPr>
                <w:sz w:val="20"/>
                <w:szCs w:val="20"/>
              </w:rPr>
              <w:t>21</w:t>
            </w:r>
            <w:r w:rsidRPr="007A229F">
              <w:rPr>
                <w:sz w:val="20"/>
                <w:szCs w:val="20"/>
              </w:rPr>
              <w:t>– 202</w:t>
            </w:r>
            <w:r w:rsidR="000552F7" w:rsidRPr="007A229F">
              <w:rPr>
                <w:sz w:val="20"/>
                <w:szCs w:val="20"/>
              </w:rPr>
              <w:t>5</w:t>
            </w:r>
          </w:p>
          <w:p w:rsidR="009E4659" w:rsidRPr="007A229F" w:rsidRDefault="009E4659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годы</w:t>
            </w:r>
          </w:p>
        </w:tc>
        <w:tc>
          <w:tcPr>
            <w:tcW w:w="3045" w:type="dxa"/>
            <w:shd w:val="clear" w:color="auto" w:fill="auto"/>
          </w:tcPr>
          <w:p w:rsidR="009E4659" w:rsidRPr="007A229F" w:rsidRDefault="009E4659" w:rsidP="007A229F">
            <w:pPr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Количество отчетов,   единиц</w:t>
            </w:r>
          </w:p>
        </w:tc>
        <w:tc>
          <w:tcPr>
            <w:tcW w:w="709" w:type="dxa"/>
            <w:shd w:val="clear" w:color="auto" w:fill="auto"/>
          </w:tcPr>
          <w:p w:rsidR="009E4659" w:rsidRPr="007A229F" w:rsidRDefault="009E4659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1</w:t>
            </w:r>
          </w:p>
        </w:tc>
        <w:tc>
          <w:tcPr>
            <w:tcW w:w="630" w:type="dxa"/>
            <w:shd w:val="clear" w:color="auto" w:fill="auto"/>
          </w:tcPr>
          <w:p w:rsidR="009E4659" w:rsidRPr="007A229F" w:rsidRDefault="009E4659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1</w:t>
            </w:r>
          </w:p>
        </w:tc>
        <w:tc>
          <w:tcPr>
            <w:tcW w:w="595" w:type="dxa"/>
            <w:shd w:val="clear" w:color="auto" w:fill="auto"/>
          </w:tcPr>
          <w:p w:rsidR="009E4659" w:rsidRPr="007A229F" w:rsidRDefault="009E4659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9E4659" w:rsidRPr="007A229F" w:rsidRDefault="009E4659" w:rsidP="007A229F">
            <w:pPr>
              <w:jc w:val="center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  <w:lang w:val="tt-RU"/>
              </w:rPr>
              <w:t>основная  деятельность отделов и других структур</w:t>
            </w:r>
            <w:r w:rsidRPr="007A229F">
              <w:rPr>
                <w:sz w:val="20"/>
                <w:szCs w:val="20"/>
              </w:rPr>
              <w:t xml:space="preserve"> </w:t>
            </w:r>
          </w:p>
          <w:p w:rsidR="009E4659" w:rsidRPr="007A229F" w:rsidRDefault="009E4659" w:rsidP="007A229F">
            <w:pPr>
              <w:jc w:val="center"/>
              <w:rPr>
                <w:sz w:val="20"/>
                <w:szCs w:val="20"/>
              </w:rPr>
            </w:pPr>
          </w:p>
        </w:tc>
      </w:tr>
    </w:tbl>
    <w:p w:rsidR="00ED6D7D" w:rsidRPr="007A229F" w:rsidRDefault="00ED6D7D" w:rsidP="007A229F">
      <w:pPr>
        <w:rPr>
          <w:sz w:val="20"/>
          <w:szCs w:val="20"/>
        </w:rPr>
      </w:pPr>
    </w:p>
    <w:p w:rsidR="006A56EE" w:rsidRPr="007A229F" w:rsidRDefault="00AA4C71" w:rsidP="007A229F">
      <w:pPr>
        <w:jc w:val="center"/>
        <w:rPr>
          <w:sz w:val="20"/>
          <w:szCs w:val="20"/>
        </w:rPr>
      </w:pPr>
      <w:r w:rsidRPr="007A229F">
        <w:rPr>
          <w:sz w:val="20"/>
          <w:szCs w:val="20"/>
        </w:rPr>
        <w:t>О</w:t>
      </w:r>
      <w:r w:rsidR="006A56EE" w:rsidRPr="007A229F">
        <w:rPr>
          <w:sz w:val="20"/>
          <w:szCs w:val="20"/>
        </w:rPr>
        <w:t xml:space="preserve">бъем финансирования, необходимой для </w:t>
      </w:r>
      <w:r w:rsidR="00BF7712" w:rsidRPr="007A229F">
        <w:rPr>
          <w:sz w:val="20"/>
          <w:szCs w:val="20"/>
        </w:rPr>
        <w:t>реализации мероприятий П</w:t>
      </w:r>
      <w:r w:rsidR="006A56EE" w:rsidRPr="007A229F">
        <w:rPr>
          <w:sz w:val="20"/>
          <w:szCs w:val="20"/>
        </w:rPr>
        <w:t>рограммы</w:t>
      </w:r>
    </w:p>
    <w:p w:rsidR="00995AB5" w:rsidRPr="007A229F" w:rsidRDefault="006A56EE" w:rsidP="007A229F">
      <w:pPr>
        <w:jc w:val="center"/>
        <w:rPr>
          <w:sz w:val="20"/>
          <w:szCs w:val="20"/>
        </w:rPr>
      </w:pPr>
      <w:r w:rsidRPr="007A229F">
        <w:rPr>
          <w:sz w:val="20"/>
          <w:szCs w:val="20"/>
        </w:rPr>
        <w:t>в том числ</w:t>
      </w:r>
      <w:r w:rsidR="009468A5" w:rsidRPr="007A229F">
        <w:rPr>
          <w:sz w:val="20"/>
          <w:szCs w:val="20"/>
        </w:rPr>
        <w:t>е по годам</w:t>
      </w:r>
    </w:p>
    <w:tbl>
      <w:tblPr>
        <w:tblpPr w:leftFromText="180" w:rightFromText="180" w:vertAnchor="text" w:horzAnchor="margin" w:tblpXSpec="center" w:tblpY="442"/>
        <w:tblW w:w="0" w:type="auto"/>
        <w:tblLayout w:type="fixed"/>
        <w:tblLook w:val="0000" w:firstRow="0" w:lastRow="0" w:firstColumn="0" w:lastColumn="0" w:noHBand="0" w:noVBand="0"/>
      </w:tblPr>
      <w:tblGrid>
        <w:gridCol w:w="1809"/>
        <w:gridCol w:w="1559"/>
        <w:gridCol w:w="1559"/>
        <w:gridCol w:w="1559"/>
        <w:gridCol w:w="1559"/>
        <w:gridCol w:w="1559"/>
      </w:tblGrid>
      <w:tr w:rsidR="009B4D3D" w:rsidRPr="007A229F" w:rsidTr="007E6C67">
        <w:trPr>
          <w:trHeight w:val="36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D3D" w:rsidRPr="007A229F" w:rsidRDefault="009B4D3D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4D3D" w:rsidRPr="007A229F" w:rsidRDefault="009B4D3D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4D3D" w:rsidRPr="007A229F" w:rsidRDefault="009B4D3D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4D3D" w:rsidRPr="007A229F" w:rsidRDefault="009B4D3D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4D3D" w:rsidRPr="007A229F" w:rsidRDefault="009B4D3D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4D3D" w:rsidRPr="007A229F" w:rsidRDefault="009B4D3D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2025</w:t>
            </w:r>
          </w:p>
        </w:tc>
      </w:tr>
      <w:tr w:rsidR="009B4D3D" w:rsidRPr="007A229F" w:rsidTr="007E6C67">
        <w:trPr>
          <w:trHeight w:val="368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4D3D" w:rsidRPr="007A229F" w:rsidRDefault="009468A5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3701000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4D3D" w:rsidRPr="007A229F" w:rsidRDefault="009B4D3D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697000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4D3D" w:rsidRPr="007A229F" w:rsidRDefault="009B4D3D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751000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4D3D" w:rsidRPr="007A229F" w:rsidRDefault="009B4D3D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751000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4D3D" w:rsidRPr="007A229F" w:rsidRDefault="009468A5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751000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B4D3D" w:rsidRPr="007A229F" w:rsidRDefault="009468A5" w:rsidP="007A229F">
            <w:pPr>
              <w:snapToGrid w:val="0"/>
              <w:rPr>
                <w:sz w:val="20"/>
                <w:szCs w:val="20"/>
              </w:rPr>
            </w:pPr>
            <w:r w:rsidRPr="007A229F">
              <w:rPr>
                <w:sz w:val="20"/>
                <w:szCs w:val="20"/>
              </w:rPr>
              <w:t>751000</w:t>
            </w:r>
          </w:p>
        </w:tc>
      </w:tr>
    </w:tbl>
    <w:p w:rsidR="00C8292C" w:rsidRPr="007A229F" w:rsidRDefault="00C8292C" w:rsidP="007A229F">
      <w:pPr>
        <w:rPr>
          <w:sz w:val="20"/>
          <w:szCs w:val="20"/>
        </w:rPr>
      </w:pPr>
    </w:p>
    <w:p w:rsidR="00C8292C" w:rsidRPr="007A229F" w:rsidRDefault="00C8292C" w:rsidP="007A229F">
      <w:pPr>
        <w:rPr>
          <w:sz w:val="20"/>
          <w:szCs w:val="20"/>
        </w:rPr>
      </w:pPr>
    </w:p>
    <w:p w:rsidR="00C8292C" w:rsidRPr="007A229F" w:rsidRDefault="00C8292C" w:rsidP="007A229F">
      <w:pPr>
        <w:rPr>
          <w:sz w:val="20"/>
          <w:szCs w:val="20"/>
        </w:rPr>
      </w:pPr>
    </w:p>
    <w:p w:rsidR="00C8292C" w:rsidRPr="007A229F" w:rsidRDefault="00C8292C" w:rsidP="007A229F">
      <w:pPr>
        <w:rPr>
          <w:sz w:val="20"/>
          <w:szCs w:val="20"/>
        </w:rPr>
      </w:pPr>
    </w:p>
    <w:p w:rsidR="00C8292C" w:rsidRPr="007A229F" w:rsidRDefault="00C8292C" w:rsidP="007A229F">
      <w:pPr>
        <w:rPr>
          <w:sz w:val="20"/>
          <w:szCs w:val="20"/>
        </w:rPr>
      </w:pPr>
    </w:p>
    <w:p w:rsidR="006C28A4" w:rsidRPr="007A229F" w:rsidRDefault="006C28A4" w:rsidP="00244C09">
      <w:pPr>
        <w:rPr>
          <w:sz w:val="20"/>
          <w:szCs w:val="20"/>
        </w:rPr>
      </w:pPr>
    </w:p>
    <w:sectPr w:rsidR="006C28A4" w:rsidRPr="007A229F" w:rsidSect="00A601E4">
      <w:footerReference w:type="default" r:id="rId9"/>
      <w:pgSz w:w="16838" w:h="11906" w:orient="landscape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F8A" w:rsidRDefault="003A2F8A" w:rsidP="008046EF">
      <w:r>
        <w:separator/>
      </w:r>
    </w:p>
  </w:endnote>
  <w:endnote w:type="continuationSeparator" w:id="0">
    <w:p w:rsidR="003A2F8A" w:rsidRDefault="003A2F8A" w:rsidP="00804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698" w:rsidRDefault="00C66698">
    <w:pPr>
      <w:pStyle w:val="a3"/>
      <w:jc w:val="right"/>
    </w:pPr>
  </w:p>
  <w:p w:rsidR="00C66698" w:rsidRDefault="00C6669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698" w:rsidRDefault="00C66698">
    <w:pPr>
      <w:pStyle w:val="a3"/>
      <w:jc w:val="right"/>
    </w:pPr>
  </w:p>
  <w:p w:rsidR="00C66698" w:rsidRDefault="00C6669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F8A" w:rsidRDefault="003A2F8A" w:rsidP="008046EF">
      <w:r>
        <w:separator/>
      </w:r>
    </w:p>
  </w:footnote>
  <w:footnote w:type="continuationSeparator" w:id="0">
    <w:p w:rsidR="003A2F8A" w:rsidRDefault="003A2F8A" w:rsidP="00804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single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singleLevel"/>
    <w:tmpl w:val="0000000C"/>
    <w:name w:val="WW8Num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2" w15:restartNumberingAfterBreak="0">
    <w:nsid w:val="0000000D"/>
    <w:multiLevelType w:val="singleLevel"/>
    <w:tmpl w:val="0000000D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22C173F9"/>
    <w:multiLevelType w:val="hybridMultilevel"/>
    <w:tmpl w:val="F2DEB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F40D1"/>
    <w:multiLevelType w:val="hybridMultilevel"/>
    <w:tmpl w:val="A2B2FA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C599C"/>
    <w:multiLevelType w:val="hybridMultilevel"/>
    <w:tmpl w:val="15920A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59C10AD"/>
    <w:multiLevelType w:val="hybridMultilevel"/>
    <w:tmpl w:val="866E9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044D6A"/>
    <w:multiLevelType w:val="hybridMultilevel"/>
    <w:tmpl w:val="50EA7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E210C"/>
    <w:multiLevelType w:val="hybridMultilevel"/>
    <w:tmpl w:val="534CE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A83763"/>
    <w:multiLevelType w:val="hybridMultilevel"/>
    <w:tmpl w:val="0D0C0BA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15"/>
  </w:num>
  <w:num w:numId="16">
    <w:abstractNumId w:val="19"/>
  </w:num>
  <w:num w:numId="17">
    <w:abstractNumId w:val="17"/>
  </w:num>
  <w:num w:numId="18">
    <w:abstractNumId w:val="16"/>
  </w:num>
  <w:num w:numId="19">
    <w:abstractNumId w:val="1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6EE"/>
    <w:rsid w:val="00002C3D"/>
    <w:rsid w:val="0000515A"/>
    <w:rsid w:val="00010AC8"/>
    <w:rsid w:val="00012DD6"/>
    <w:rsid w:val="00015821"/>
    <w:rsid w:val="000233BA"/>
    <w:rsid w:val="00023B6F"/>
    <w:rsid w:val="00026B9A"/>
    <w:rsid w:val="000308B2"/>
    <w:rsid w:val="000359C6"/>
    <w:rsid w:val="00046341"/>
    <w:rsid w:val="000552F7"/>
    <w:rsid w:val="00063425"/>
    <w:rsid w:val="00064EB9"/>
    <w:rsid w:val="00067A17"/>
    <w:rsid w:val="0007031E"/>
    <w:rsid w:val="0007339D"/>
    <w:rsid w:val="000733CF"/>
    <w:rsid w:val="0007428A"/>
    <w:rsid w:val="00074762"/>
    <w:rsid w:val="000822A7"/>
    <w:rsid w:val="000861AD"/>
    <w:rsid w:val="00090446"/>
    <w:rsid w:val="000A088E"/>
    <w:rsid w:val="000A273B"/>
    <w:rsid w:val="000C3328"/>
    <w:rsid w:val="000C6E9A"/>
    <w:rsid w:val="000D100C"/>
    <w:rsid w:val="000E1579"/>
    <w:rsid w:val="000E1986"/>
    <w:rsid w:val="000F05FE"/>
    <w:rsid w:val="000F1210"/>
    <w:rsid w:val="000F4783"/>
    <w:rsid w:val="000F6135"/>
    <w:rsid w:val="001030E4"/>
    <w:rsid w:val="00111451"/>
    <w:rsid w:val="00112699"/>
    <w:rsid w:val="00122446"/>
    <w:rsid w:val="00124FC5"/>
    <w:rsid w:val="00140472"/>
    <w:rsid w:val="00142228"/>
    <w:rsid w:val="00143D4C"/>
    <w:rsid w:val="0014474E"/>
    <w:rsid w:val="00146E92"/>
    <w:rsid w:val="00150236"/>
    <w:rsid w:val="0016042C"/>
    <w:rsid w:val="00165072"/>
    <w:rsid w:val="0016555A"/>
    <w:rsid w:val="00170431"/>
    <w:rsid w:val="00172263"/>
    <w:rsid w:val="00187729"/>
    <w:rsid w:val="0019191A"/>
    <w:rsid w:val="00192654"/>
    <w:rsid w:val="001A061E"/>
    <w:rsid w:val="001A4807"/>
    <w:rsid w:val="001B09C0"/>
    <w:rsid w:val="001B27F1"/>
    <w:rsid w:val="001B429E"/>
    <w:rsid w:val="001C0CE0"/>
    <w:rsid w:val="001C7F56"/>
    <w:rsid w:val="001D12E8"/>
    <w:rsid w:val="001D3B9A"/>
    <w:rsid w:val="001D67A8"/>
    <w:rsid w:val="001E1352"/>
    <w:rsid w:val="001E3073"/>
    <w:rsid w:val="001E3CD3"/>
    <w:rsid w:val="001F38CD"/>
    <w:rsid w:val="002134B2"/>
    <w:rsid w:val="00214E56"/>
    <w:rsid w:val="00215ADA"/>
    <w:rsid w:val="002251C6"/>
    <w:rsid w:val="00226FBD"/>
    <w:rsid w:val="002301F9"/>
    <w:rsid w:val="002309D2"/>
    <w:rsid w:val="00235608"/>
    <w:rsid w:val="002410ED"/>
    <w:rsid w:val="00241471"/>
    <w:rsid w:val="00244C09"/>
    <w:rsid w:val="002471AF"/>
    <w:rsid w:val="0025190A"/>
    <w:rsid w:val="00263E0D"/>
    <w:rsid w:val="0027199D"/>
    <w:rsid w:val="00276549"/>
    <w:rsid w:val="00280059"/>
    <w:rsid w:val="002833DC"/>
    <w:rsid w:val="00287FA1"/>
    <w:rsid w:val="002A1575"/>
    <w:rsid w:val="002A24D5"/>
    <w:rsid w:val="002B3C75"/>
    <w:rsid w:val="002C354A"/>
    <w:rsid w:val="002C7598"/>
    <w:rsid w:val="002D03B9"/>
    <w:rsid w:val="002D22F4"/>
    <w:rsid w:val="002D5AF4"/>
    <w:rsid w:val="002E2A7B"/>
    <w:rsid w:val="002E2E39"/>
    <w:rsid w:val="002F238B"/>
    <w:rsid w:val="002F31F6"/>
    <w:rsid w:val="002F75E3"/>
    <w:rsid w:val="00330281"/>
    <w:rsid w:val="003350A6"/>
    <w:rsid w:val="00337C00"/>
    <w:rsid w:val="00343D72"/>
    <w:rsid w:val="00343F18"/>
    <w:rsid w:val="00347CA3"/>
    <w:rsid w:val="00350FE4"/>
    <w:rsid w:val="003540DB"/>
    <w:rsid w:val="00356E2B"/>
    <w:rsid w:val="00361843"/>
    <w:rsid w:val="0037780B"/>
    <w:rsid w:val="0038428C"/>
    <w:rsid w:val="00384648"/>
    <w:rsid w:val="00386503"/>
    <w:rsid w:val="003A2F8A"/>
    <w:rsid w:val="003A3456"/>
    <w:rsid w:val="003B3E60"/>
    <w:rsid w:val="003B660E"/>
    <w:rsid w:val="003C01F9"/>
    <w:rsid w:val="003C1A7B"/>
    <w:rsid w:val="003C34B8"/>
    <w:rsid w:val="003C36A0"/>
    <w:rsid w:val="003D111D"/>
    <w:rsid w:val="003E23C2"/>
    <w:rsid w:val="003E3A62"/>
    <w:rsid w:val="003F0374"/>
    <w:rsid w:val="003F0E39"/>
    <w:rsid w:val="003F24AB"/>
    <w:rsid w:val="003F3122"/>
    <w:rsid w:val="003F6259"/>
    <w:rsid w:val="00400D24"/>
    <w:rsid w:val="00401210"/>
    <w:rsid w:val="00402CE0"/>
    <w:rsid w:val="00403A78"/>
    <w:rsid w:val="0040468E"/>
    <w:rsid w:val="00404714"/>
    <w:rsid w:val="00404767"/>
    <w:rsid w:val="004156EE"/>
    <w:rsid w:val="00431F64"/>
    <w:rsid w:val="00462EF0"/>
    <w:rsid w:val="00463200"/>
    <w:rsid w:val="004739EC"/>
    <w:rsid w:val="00474D12"/>
    <w:rsid w:val="00480F0C"/>
    <w:rsid w:val="00481A3F"/>
    <w:rsid w:val="004832DB"/>
    <w:rsid w:val="00484E27"/>
    <w:rsid w:val="004B2615"/>
    <w:rsid w:val="004B473D"/>
    <w:rsid w:val="004C4654"/>
    <w:rsid w:val="004C708A"/>
    <w:rsid w:val="004D3892"/>
    <w:rsid w:val="004D4EF4"/>
    <w:rsid w:val="004D5CFF"/>
    <w:rsid w:val="004E35FC"/>
    <w:rsid w:val="004E3AFC"/>
    <w:rsid w:val="004E4816"/>
    <w:rsid w:val="004F1E6A"/>
    <w:rsid w:val="004F4834"/>
    <w:rsid w:val="00500858"/>
    <w:rsid w:val="00501C30"/>
    <w:rsid w:val="00504E3E"/>
    <w:rsid w:val="00514CD3"/>
    <w:rsid w:val="005236E8"/>
    <w:rsid w:val="00524CFD"/>
    <w:rsid w:val="00526711"/>
    <w:rsid w:val="00530FDA"/>
    <w:rsid w:val="0053361C"/>
    <w:rsid w:val="005338EA"/>
    <w:rsid w:val="0053499F"/>
    <w:rsid w:val="0053740B"/>
    <w:rsid w:val="0055071D"/>
    <w:rsid w:val="00550FAB"/>
    <w:rsid w:val="00551EF6"/>
    <w:rsid w:val="00553E9A"/>
    <w:rsid w:val="005616F1"/>
    <w:rsid w:val="005618AA"/>
    <w:rsid w:val="0058409D"/>
    <w:rsid w:val="00591A22"/>
    <w:rsid w:val="00591EB7"/>
    <w:rsid w:val="00592288"/>
    <w:rsid w:val="00593641"/>
    <w:rsid w:val="005968B4"/>
    <w:rsid w:val="00597B0E"/>
    <w:rsid w:val="005B0C3A"/>
    <w:rsid w:val="005B4AB8"/>
    <w:rsid w:val="005C21D9"/>
    <w:rsid w:val="005C6E3B"/>
    <w:rsid w:val="005D61DE"/>
    <w:rsid w:val="005D7561"/>
    <w:rsid w:val="005E02F3"/>
    <w:rsid w:val="005E064B"/>
    <w:rsid w:val="005E3266"/>
    <w:rsid w:val="005E3677"/>
    <w:rsid w:val="005F29F9"/>
    <w:rsid w:val="005F5041"/>
    <w:rsid w:val="005F62B4"/>
    <w:rsid w:val="006051EE"/>
    <w:rsid w:val="00607DDE"/>
    <w:rsid w:val="006301CB"/>
    <w:rsid w:val="0063083A"/>
    <w:rsid w:val="0063088B"/>
    <w:rsid w:val="00630985"/>
    <w:rsid w:val="00630D19"/>
    <w:rsid w:val="00640235"/>
    <w:rsid w:val="006416E3"/>
    <w:rsid w:val="006416EA"/>
    <w:rsid w:val="00644934"/>
    <w:rsid w:val="00644AE6"/>
    <w:rsid w:val="00645578"/>
    <w:rsid w:val="006465E4"/>
    <w:rsid w:val="006664A8"/>
    <w:rsid w:val="0067057B"/>
    <w:rsid w:val="00673E74"/>
    <w:rsid w:val="00690E92"/>
    <w:rsid w:val="006A2AED"/>
    <w:rsid w:val="006A56EE"/>
    <w:rsid w:val="006A5BA3"/>
    <w:rsid w:val="006B171A"/>
    <w:rsid w:val="006B2E95"/>
    <w:rsid w:val="006B32BA"/>
    <w:rsid w:val="006B6657"/>
    <w:rsid w:val="006B7AA1"/>
    <w:rsid w:val="006C0784"/>
    <w:rsid w:val="006C28A4"/>
    <w:rsid w:val="006D3112"/>
    <w:rsid w:val="006D3C88"/>
    <w:rsid w:val="006D55D8"/>
    <w:rsid w:val="006D56C7"/>
    <w:rsid w:val="006D7BD5"/>
    <w:rsid w:val="006E0626"/>
    <w:rsid w:val="006E1B8B"/>
    <w:rsid w:val="006E4737"/>
    <w:rsid w:val="006E5CA8"/>
    <w:rsid w:val="006E5FD6"/>
    <w:rsid w:val="006F00E3"/>
    <w:rsid w:val="006F3C0C"/>
    <w:rsid w:val="006F4B21"/>
    <w:rsid w:val="0070766E"/>
    <w:rsid w:val="00714B1E"/>
    <w:rsid w:val="007200B1"/>
    <w:rsid w:val="007301D6"/>
    <w:rsid w:val="00733F57"/>
    <w:rsid w:val="00740AFC"/>
    <w:rsid w:val="007454F1"/>
    <w:rsid w:val="00751138"/>
    <w:rsid w:val="00751732"/>
    <w:rsid w:val="00755384"/>
    <w:rsid w:val="00755905"/>
    <w:rsid w:val="0075799F"/>
    <w:rsid w:val="0076123F"/>
    <w:rsid w:val="007631CE"/>
    <w:rsid w:val="00764182"/>
    <w:rsid w:val="00773FC2"/>
    <w:rsid w:val="00777977"/>
    <w:rsid w:val="00782308"/>
    <w:rsid w:val="00783C98"/>
    <w:rsid w:val="007A229F"/>
    <w:rsid w:val="007A2E76"/>
    <w:rsid w:val="007A6D44"/>
    <w:rsid w:val="007A7461"/>
    <w:rsid w:val="007B0F22"/>
    <w:rsid w:val="007B239C"/>
    <w:rsid w:val="007C13B3"/>
    <w:rsid w:val="007C2810"/>
    <w:rsid w:val="007C39F7"/>
    <w:rsid w:val="007D616F"/>
    <w:rsid w:val="007E01FC"/>
    <w:rsid w:val="007E6C67"/>
    <w:rsid w:val="007E7465"/>
    <w:rsid w:val="007F0057"/>
    <w:rsid w:val="00800511"/>
    <w:rsid w:val="008046EF"/>
    <w:rsid w:val="00805629"/>
    <w:rsid w:val="00812927"/>
    <w:rsid w:val="00816C27"/>
    <w:rsid w:val="00817B75"/>
    <w:rsid w:val="00826AEE"/>
    <w:rsid w:val="00833181"/>
    <w:rsid w:val="008345E7"/>
    <w:rsid w:val="008369B6"/>
    <w:rsid w:val="0084092A"/>
    <w:rsid w:val="0084109A"/>
    <w:rsid w:val="0084321D"/>
    <w:rsid w:val="00843DAF"/>
    <w:rsid w:val="00847293"/>
    <w:rsid w:val="0085045C"/>
    <w:rsid w:val="00860F39"/>
    <w:rsid w:val="0086251F"/>
    <w:rsid w:val="00866D5B"/>
    <w:rsid w:val="00872D45"/>
    <w:rsid w:val="00877781"/>
    <w:rsid w:val="008814E1"/>
    <w:rsid w:val="00887D54"/>
    <w:rsid w:val="008A5185"/>
    <w:rsid w:val="008B1A38"/>
    <w:rsid w:val="008B799F"/>
    <w:rsid w:val="008C221F"/>
    <w:rsid w:val="008C3D20"/>
    <w:rsid w:val="008C7CAE"/>
    <w:rsid w:val="008D235B"/>
    <w:rsid w:val="008D29C8"/>
    <w:rsid w:val="008D6518"/>
    <w:rsid w:val="008E5158"/>
    <w:rsid w:val="008F5B11"/>
    <w:rsid w:val="008F5F0A"/>
    <w:rsid w:val="00905D52"/>
    <w:rsid w:val="009064E6"/>
    <w:rsid w:val="00906984"/>
    <w:rsid w:val="00906E4D"/>
    <w:rsid w:val="00912499"/>
    <w:rsid w:val="00913152"/>
    <w:rsid w:val="00916B7B"/>
    <w:rsid w:val="00917023"/>
    <w:rsid w:val="00917066"/>
    <w:rsid w:val="009206EC"/>
    <w:rsid w:val="009208CF"/>
    <w:rsid w:val="009216E3"/>
    <w:rsid w:val="009232E1"/>
    <w:rsid w:val="00925E54"/>
    <w:rsid w:val="009327E0"/>
    <w:rsid w:val="00934503"/>
    <w:rsid w:val="00942082"/>
    <w:rsid w:val="00944528"/>
    <w:rsid w:val="009468A5"/>
    <w:rsid w:val="009624F5"/>
    <w:rsid w:val="0096258E"/>
    <w:rsid w:val="009655A9"/>
    <w:rsid w:val="00974B77"/>
    <w:rsid w:val="00977922"/>
    <w:rsid w:val="00995AB5"/>
    <w:rsid w:val="009A2909"/>
    <w:rsid w:val="009B4D3D"/>
    <w:rsid w:val="009C3388"/>
    <w:rsid w:val="009E4659"/>
    <w:rsid w:val="009F017A"/>
    <w:rsid w:val="009F062A"/>
    <w:rsid w:val="009F19B0"/>
    <w:rsid w:val="009F306C"/>
    <w:rsid w:val="009F489F"/>
    <w:rsid w:val="009F70F8"/>
    <w:rsid w:val="00A01104"/>
    <w:rsid w:val="00A06695"/>
    <w:rsid w:val="00A13421"/>
    <w:rsid w:val="00A201D4"/>
    <w:rsid w:val="00A2375A"/>
    <w:rsid w:val="00A267B4"/>
    <w:rsid w:val="00A4291A"/>
    <w:rsid w:val="00A503DF"/>
    <w:rsid w:val="00A51443"/>
    <w:rsid w:val="00A51623"/>
    <w:rsid w:val="00A601E4"/>
    <w:rsid w:val="00A715D9"/>
    <w:rsid w:val="00A718BF"/>
    <w:rsid w:val="00A71F9E"/>
    <w:rsid w:val="00A75CF4"/>
    <w:rsid w:val="00A76882"/>
    <w:rsid w:val="00A77784"/>
    <w:rsid w:val="00A81CE8"/>
    <w:rsid w:val="00A83006"/>
    <w:rsid w:val="00A831F1"/>
    <w:rsid w:val="00A83511"/>
    <w:rsid w:val="00A8363B"/>
    <w:rsid w:val="00A854CA"/>
    <w:rsid w:val="00A87781"/>
    <w:rsid w:val="00A91048"/>
    <w:rsid w:val="00A95AAD"/>
    <w:rsid w:val="00AA37CA"/>
    <w:rsid w:val="00AA3E75"/>
    <w:rsid w:val="00AA4C71"/>
    <w:rsid w:val="00AA4E87"/>
    <w:rsid w:val="00AA692B"/>
    <w:rsid w:val="00AA7B56"/>
    <w:rsid w:val="00AB3FD3"/>
    <w:rsid w:val="00AB7B6C"/>
    <w:rsid w:val="00AC0243"/>
    <w:rsid w:val="00AC196E"/>
    <w:rsid w:val="00AC267B"/>
    <w:rsid w:val="00AC4DF2"/>
    <w:rsid w:val="00AD2663"/>
    <w:rsid w:val="00AD45B5"/>
    <w:rsid w:val="00AE0370"/>
    <w:rsid w:val="00AE399C"/>
    <w:rsid w:val="00AF065F"/>
    <w:rsid w:val="00AF3C21"/>
    <w:rsid w:val="00B03458"/>
    <w:rsid w:val="00B04790"/>
    <w:rsid w:val="00B059DF"/>
    <w:rsid w:val="00B110F3"/>
    <w:rsid w:val="00B12E2F"/>
    <w:rsid w:val="00B14160"/>
    <w:rsid w:val="00B149A5"/>
    <w:rsid w:val="00B15575"/>
    <w:rsid w:val="00B22AF1"/>
    <w:rsid w:val="00B2407B"/>
    <w:rsid w:val="00B339EC"/>
    <w:rsid w:val="00B37DA6"/>
    <w:rsid w:val="00B47CB2"/>
    <w:rsid w:val="00B5204F"/>
    <w:rsid w:val="00B53EB2"/>
    <w:rsid w:val="00B6220C"/>
    <w:rsid w:val="00B65B54"/>
    <w:rsid w:val="00B672FE"/>
    <w:rsid w:val="00B7139A"/>
    <w:rsid w:val="00B97445"/>
    <w:rsid w:val="00BA44D7"/>
    <w:rsid w:val="00BA63AC"/>
    <w:rsid w:val="00BB0070"/>
    <w:rsid w:val="00BB1CAB"/>
    <w:rsid w:val="00BB2D98"/>
    <w:rsid w:val="00BC017C"/>
    <w:rsid w:val="00BC1202"/>
    <w:rsid w:val="00BC1351"/>
    <w:rsid w:val="00BC16F0"/>
    <w:rsid w:val="00BC4EE1"/>
    <w:rsid w:val="00BD135B"/>
    <w:rsid w:val="00BE559E"/>
    <w:rsid w:val="00BF5E39"/>
    <w:rsid w:val="00BF7712"/>
    <w:rsid w:val="00C07E77"/>
    <w:rsid w:val="00C12276"/>
    <w:rsid w:val="00C123DA"/>
    <w:rsid w:val="00C14CF9"/>
    <w:rsid w:val="00C20189"/>
    <w:rsid w:val="00C20C99"/>
    <w:rsid w:val="00C2367A"/>
    <w:rsid w:val="00C250E1"/>
    <w:rsid w:val="00C25348"/>
    <w:rsid w:val="00C34A89"/>
    <w:rsid w:val="00C366E6"/>
    <w:rsid w:val="00C37C02"/>
    <w:rsid w:val="00C466B6"/>
    <w:rsid w:val="00C47887"/>
    <w:rsid w:val="00C55AF9"/>
    <w:rsid w:val="00C60833"/>
    <w:rsid w:val="00C615CE"/>
    <w:rsid w:val="00C64467"/>
    <w:rsid w:val="00C64DC9"/>
    <w:rsid w:val="00C66698"/>
    <w:rsid w:val="00C6710A"/>
    <w:rsid w:val="00C710DD"/>
    <w:rsid w:val="00C76009"/>
    <w:rsid w:val="00C778BF"/>
    <w:rsid w:val="00C82374"/>
    <w:rsid w:val="00C827A3"/>
    <w:rsid w:val="00C8292C"/>
    <w:rsid w:val="00C82F4E"/>
    <w:rsid w:val="00C840EF"/>
    <w:rsid w:val="00C876FE"/>
    <w:rsid w:val="00C92607"/>
    <w:rsid w:val="00C9450D"/>
    <w:rsid w:val="00C966EF"/>
    <w:rsid w:val="00CA01F4"/>
    <w:rsid w:val="00CB1134"/>
    <w:rsid w:val="00CB2FBF"/>
    <w:rsid w:val="00CB3035"/>
    <w:rsid w:val="00CB3A3F"/>
    <w:rsid w:val="00CB54EF"/>
    <w:rsid w:val="00CC4126"/>
    <w:rsid w:val="00CC432B"/>
    <w:rsid w:val="00CC59CB"/>
    <w:rsid w:val="00CC7EBB"/>
    <w:rsid w:val="00CD39D2"/>
    <w:rsid w:val="00CD4103"/>
    <w:rsid w:val="00CD459E"/>
    <w:rsid w:val="00CD6564"/>
    <w:rsid w:val="00CE11BC"/>
    <w:rsid w:val="00CE5F42"/>
    <w:rsid w:val="00CE7209"/>
    <w:rsid w:val="00CF006C"/>
    <w:rsid w:val="00CF5DA8"/>
    <w:rsid w:val="00CF5ECC"/>
    <w:rsid w:val="00CF639A"/>
    <w:rsid w:val="00D02EE6"/>
    <w:rsid w:val="00D0515E"/>
    <w:rsid w:val="00D054A5"/>
    <w:rsid w:val="00D114C8"/>
    <w:rsid w:val="00D15965"/>
    <w:rsid w:val="00D164C9"/>
    <w:rsid w:val="00D17D41"/>
    <w:rsid w:val="00D23D31"/>
    <w:rsid w:val="00D27658"/>
    <w:rsid w:val="00D32917"/>
    <w:rsid w:val="00D349FB"/>
    <w:rsid w:val="00D41DCA"/>
    <w:rsid w:val="00D457F6"/>
    <w:rsid w:val="00D474A5"/>
    <w:rsid w:val="00D51F68"/>
    <w:rsid w:val="00D62395"/>
    <w:rsid w:val="00D6799A"/>
    <w:rsid w:val="00D72051"/>
    <w:rsid w:val="00D7632A"/>
    <w:rsid w:val="00D77764"/>
    <w:rsid w:val="00D863EB"/>
    <w:rsid w:val="00D945A5"/>
    <w:rsid w:val="00DA33B0"/>
    <w:rsid w:val="00DC063A"/>
    <w:rsid w:val="00DC670E"/>
    <w:rsid w:val="00DD2031"/>
    <w:rsid w:val="00DD3CA5"/>
    <w:rsid w:val="00DD5C8F"/>
    <w:rsid w:val="00DD6F02"/>
    <w:rsid w:val="00DE13DB"/>
    <w:rsid w:val="00DE39DF"/>
    <w:rsid w:val="00DE4C39"/>
    <w:rsid w:val="00DE53F1"/>
    <w:rsid w:val="00DE6887"/>
    <w:rsid w:val="00DF0D44"/>
    <w:rsid w:val="00DF279A"/>
    <w:rsid w:val="00DF7420"/>
    <w:rsid w:val="00E0221C"/>
    <w:rsid w:val="00E0664E"/>
    <w:rsid w:val="00E128F7"/>
    <w:rsid w:val="00E23C15"/>
    <w:rsid w:val="00E4465E"/>
    <w:rsid w:val="00E44D8D"/>
    <w:rsid w:val="00E46DAF"/>
    <w:rsid w:val="00E476AA"/>
    <w:rsid w:val="00E50C57"/>
    <w:rsid w:val="00E51A5B"/>
    <w:rsid w:val="00E535DD"/>
    <w:rsid w:val="00E62445"/>
    <w:rsid w:val="00E677FD"/>
    <w:rsid w:val="00E70794"/>
    <w:rsid w:val="00E70917"/>
    <w:rsid w:val="00E7209F"/>
    <w:rsid w:val="00E766CA"/>
    <w:rsid w:val="00E83FAA"/>
    <w:rsid w:val="00E9378B"/>
    <w:rsid w:val="00E93869"/>
    <w:rsid w:val="00EA2E32"/>
    <w:rsid w:val="00EB3101"/>
    <w:rsid w:val="00EC2293"/>
    <w:rsid w:val="00EC3DD7"/>
    <w:rsid w:val="00EC77E0"/>
    <w:rsid w:val="00ED03C1"/>
    <w:rsid w:val="00ED6D7D"/>
    <w:rsid w:val="00EF12AF"/>
    <w:rsid w:val="00EF3C50"/>
    <w:rsid w:val="00F014B7"/>
    <w:rsid w:val="00F05BB8"/>
    <w:rsid w:val="00F16858"/>
    <w:rsid w:val="00F16BCE"/>
    <w:rsid w:val="00F20A4B"/>
    <w:rsid w:val="00F215BA"/>
    <w:rsid w:val="00F26132"/>
    <w:rsid w:val="00F3075D"/>
    <w:rsid w:val="00F4473C"/>
    <w:rsid w:val="00F46979"/>
    <w:rsid w:val="00F46F3C"/>
    <w:rsid w:val="00F50FE5"/>
    <w:rsid w:val="00F54EFB"/>
    <w:rsid w:val="00F6113D"/>
    <w:rsid w:val="00F66EEF"/>
    <w:rsid w:val="00F706FE"/>
    <w:rsid w:val="00F7266F"/>
    <w:rsid w:val="00F77332"/>
    <w:rsid w:val="00F800F3"/>
    <w:rsid w:val="00F80190"/>
    <w:rsid w:val="00F80F7A"/>
    <w:rsid w:val="00F84DC9"/>
    <w:rsid w:val="00F902DC"/>
    <w:rsid w:val="00F9185A"/>
    <w:rsid w:val="00FA5BD2"/>
    <w:rsid w:val="00FA5C9E"/>
    <w:rsid w:val="00FB03DB"/>
    <w:rsid w:val="00FB5410"/>
    <w:rsid w:val="00FC2681"/>
    <w:rsid w:val="00FC3119"/>
    <w:rsid w:val="00FC4B71"/>
    <w:rsid w:val="00FC4DF1"/>
    <w:rsid w:val="00FD5EE5"/>
    <w:rsid w:val="00FD6C84"/>
    <w:rsid w:val="00FD6C9A"/>
    <w:rsid w:val="00FF12A4"/>
    <w:rsid w:val="00FF1A88"/>
    <w:rsid w:val="00FF2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D13C4"/>
  <w15:docId w15:val="{0B735998-DA6D-4AF4-A74F-4A1DDF7F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833181"/>
    <w:pPr>
      <w:keepNext/>
      <w:suppressAutoHyphens w:val="0"/>
      <w:jc w:val="center"/>
      <w:outlineLvl w:val="1"/>
    </w:pPr>
    <w:rPr>
      <w:b/>
      <w:bCs/>
      <w:i/>
      <w:iCs/>
      <w:sz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1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A56E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A56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9F19B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9F1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F19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19B0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No Spacing"/>
    <w:uiPriority w:val="1"/>
    <w:qFormat/>
    <w:rsid w:val="006E1B8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3350A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b">
    <w:name w:val="header"/>
    <w:basedOn w:val="a"/>
    <w:link w:val="ac"/>
    <w:uiPriority w:val="99"/>
    <w:unhideWhenUsed/>
    <w:rsid w:val="00010AC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10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Обычный1"/>
    <w:uiPriority w:val="99"/>
    <w:rsid w:val="000359C6"/>
    <w:pPr>
      <w:spacing w:after="0"/>
    </w:pPr>
    <w:rPr>
      <w:rFonts w:ascii="Arial" w:eastAsia="Times New Roman" w:hAnsi="Arial" w:cs="Arial"/>
      <w:color w:val="000000"/>
      <w:lang w:eastAsia="ru-RU"/>
    </w:rPr>
  </w:style>
  <w:style w:type="character" w:customStyle="1" w:styleId="20">
    <w:name w:val="Заголовок 2 Знак"/>
    <w:basedOn w:val="a0"/>
    <w:link w:val="2"/>
    <w:rsid w:val="00833181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3318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10">
    <w:name w:val="Заголовок №1_"/>
    <w:link w:val="11"/>
    <w:rsid w:val="0083318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833181"/>
    <w:pPr>
      <w:shd w:val="clear" w:color="auto" w:fill="FFFFFF"/>
      <w:suppressAutoHyphens w:val="0"/>
      <w:spacing w:before="540" w:line="322" w:lineRule="exact"/>
      <w:jc w:val="center"/>
      <w:outlineLvl w:val="0"/>
    </w:pPr>
    <w:rPr>
      <w:rFonts w:cstheme="minorBidi"/>
      <w:sz w:val="26"/>
      <w:szCs w:val="26"/>
      <w:lang w:eastAsia="en-US"/>
    </w:rPr>
  </w:style>
  <w:style w:type="character" w:customStyle="1" w:styleId="ad">
    <w:name w:val="Основной текст_"/>
    <w:basedOn w:val="a0"/>
    <w:link w:val="12"/>
    <w:rsid w:val="006C28A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d"/>
    <w:rsid w:val="006C28A4"/>
    <w:pPr>
      <w:shd w:val="clear" w:color="auto" w:fill="FFFFFF"/>
      <w:suppressAutoHyphens w:val="0"/>
      <w:spacing w:line="274" w:lineRule="exact"/>
    </w:pPr>
    <w:rPr>
      <w:spacing w:val="3"/>
      <w:sz w:val="21"/>
      <w:szCs w:val="21"/>
      <w:lang w:eastAsia="en-US"/>
    </w:rPr>
  </w:style>
  <w:style w:type="paragraph" w:customStyle="1" w:styleId="Default">
    <w:name w:val="Default"/>
    <w:rsid w:val="006C2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"/>
    <w:basedOn w:val="a0"/>
    <w:rsid w:val="00462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5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DB5D9-FD45-4565-B571-ADE995930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23</Pages>
  <Words>7605</Words>
  <Characters>43354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Imc</Company>
  <LinksUpToDate>false</LinksUpToDate>
  <CharactersWithSpaces>50858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</dc:creator>
  <cp:lastModifiedBy>Sveta_N</cp:lastModifiedBy>
  <cp:revision>39</cp:revision>
  <cp:lastPrinted>2020-12-17T11:46:00Z</cp:lastPrinted>
  <dcterms:created xsi:type="dcterms:W3CDTF">2019-03-05T12:12:00Z</dcterms:created>
  <dcterms:modified xsi:type="dcterms:W3CDTF">2020-12-17T13:21:00Z</dcterms:modified>
</cp:coreProperties>
</file>