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284" w:tblpY="-467"/>
        <w:tblW w:w="11198" w:type="dxa"/>
        <w:tblLayout w:type="fixed"/>
        <w:tblLook w:val="04A0" w:firstRow="1" w:lastRow="0" w:firstColumn="1" w:lastColumn="0" w:noHBand="0" w:noVBand="1"/>
      </w:tblPr>
      <w:tblGrid>
        <w:gridCol w:w="4678"/>
        <w:gridCol w:w="2032"/>
        <w:gridCol w:w="4488"/>
      </w:tblGrid>
      <w:tr w:rsidR="00775D46" w:rsidTr="00F02901">
        <w:trPr>
          <w:trHeight w:val="1839"/>
        </w:trPr>
        <w:tc>
          <w:tcPr>
            <w:tcW w:w="4678" w:type="dxa"/>
          </w:tcPr>
          <w:p w:rsidR="00775D46" w:rsidRDefault="00775D46" w:rsidP="00F02901">
            <w:pPr>
              <w:ind w:left="317"/>
              <w:jc w:val="center"/>
              <w:rPr>
                <w:rFonts w:ascii="Tatar Academy" w:hAnsi="Tatar Academy"/>
                <w:b/>
                <w:i/>
                <w:caps/>
                <w:noProof/>
                <w:sz w:val="12"/>
              </w:rPr>
            </w:pPr>
          </w:p>
          <w:p w:rsidR="00775D46" w:rsidRDefault="00775D46" w:rsidP="00F02901">
            <w:pPr>
              <w:jc w:val="center"/>
              <w:rPr>
                <w:b/>
                <w:caps/>
                <w:noProof/>
                <w:sz w:val="24"/>
              </w:rPr>
            </w:pPr>
            <w:r>
              <w:rPr>
                <w:b/>
                <w:caps/>
                <w:noProof/>
                <w:sz w:val="24"/>
              </w:rPr>
              <w:t>исполнительный комитет спасского</w:t>
            </w:r>
          </w:p>
          <w:p w:rsidR="00775D46" w:rsidRDefault="00775D46" w:rsidP="00F02901">
            <w:pPr>
              <w:jc w:val="center"/>
              <w:rPr>
                <w:b/>
                <w:caps/>
                <w:noProof/>
                <w:sz w:val="24"/>
                <w:szCs w:val="24"/>
                <w:lang w:val="be-BY"/>
              </w:rPr>
            </w:pPr>
            <w:r>
              <w:rPr>
                <w:b/>
                <w:caps/>
                <w:noProof/>
                <w:sz w:val="24"/>
                <w:szCs w:val="24"/>
              </w:rPr>
              <w:t>МУНИЦИПАЛЬНОГО района</w:t>
            </w:r>
          </w:p>
          <w:p w:rsidR="00775D46" w:rsidRDefault="00775D46" w:rsidP="00F02901">
            <w:pPr>
              <w:jc w:val="center"/>
              <w:rPr>
                <w:b/>
                <w:caps/>
                <w:noProof/>
                <w:sz w:val="24"/>
                <w:szCs w:val="24"/>
                <w:lang w:val="be-BY"/>
              </w:rPr>
            </w:pPr>
            <w:r>
              <w:rPr>
                <w:b/>
                <w:caps/>
                <w:noProof/>
                <w:sz w:val="24"/>
                <w:szCs w:val="24"/>
                <w:lang w:val="be-BY"/>
              </w:rPr>
              <w:t>республики татарстан</w:t>
            </w:r>
          </w:p>
          <w:p w:rsidR="00775D46" w:rsidRDefault="00775D46" w:rsidP="00F02901">
            <w:pPr>
              <w:pStyle w:val="2"/>
              <w:ind w:left="34"/>
              <w:rPr>
                <w:b/>
                <w:color w:val="auto"/>
                <w:sz w:val="24"/>
                <w:szCs w:val="24"/>
              </w:rPr>
            </w:pPr>
          </w:p>
          <w:p w:rsidR="00775D46" w:rsidRDefault="00775D46" w:rsidP="00F02901">
            <w:pPr>
              <w:rPr>
                <w:b/>
                <w:sz w:val="22"/>
              </w:rPr>
            </w:pPr>
          </w:p>
        </w:tc>
        <w:tc>
          <w:tcPr>
            <w:tcW w:w="2032" w:type="dxa"/>
          </w:tcPr>
          <w:p w:rsidR="00775D46" w:rsidRDefault="003B1275" w:rsidP="00F02901">
            <w:pPr>
              <w:jc w:val="center"/>
              <w:rPr>
                <w:b/>
                <w:noProof/>
                <w:sz w:val="16"/>
              </w:rPr>
            </w:pPr>
            <w:r>
              <w:rPr>
                <w:b/>
                <w:noProof/>
                <w:sz w:val="16"/>
              </w:rPr>
              <w:drawing>
                <wp:anchor distT="0" distB="0" distL="114300" distR="114300" simplePos="0" relativeHeight="251659264" behindDoc="0" locked="0" layoutInCell="1" allowOverlap="1">
                  <wp:simplePos x="0" y="0"/>
                  <wp:positionH relativeFrom="column">
                    <wp:posOffset>208606</wp:posOffset>
                  </wp:positionH>
                  <wp:positionV relativeFrom="paragraph">
                    <wp:posOffset>63264</wp:posOffset>
                  </wp:positionV>
                  <wp:extent cx="710620" cy="89313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10361" cy="892810"/>
                          </a:xfrm>
                          <a:prstGeom prst="rect">
                            <a:avLst/>
                          </a:prstGeom>
                          <a:noFill/>
                        </pic:spPr>
                      </pic:pic>
                    </a:graphicData>
                  </a:graphic>
                </wp:anchor>
              </w:drawing>
            </w:r>
          </w:p>
          <w:p w:rsidR="00775D46" w:rsidRDefault="00775D46" w:rsidP="00F02901">
            <w:pPr>
              <w:jc w:val="center"/>
              <w:rPr>
                <w:b/>
                <w:noProof/>
              </w:rPr>
            </w:pPr>
          </w:p>
        </w:tc>
        <w:tc>
          <w:tcPr>
            <w:tcW w:w="4488" w:type="dxa"/>
          </w:tcPr>
          <w:p w:rsidR="00775D46" w:rsidRDefault="00775D46" w:rsidP="00F02901">
            <w:pPr>
              <w:jc w:val="center"/>
              <w:rPr>
                <w:rFonts w:ascii="Tatar Academy" w:hAnsi="Tatar Academy"/>
                <w:b/>
                <w:i/>
                <w:caps/>
                <w:noProof/>
                <w:sz w:val="12"/>
              </w:rPr>
            </w:pPr>
          </w:p>
          <w:p w:rsidR="00775D46" w:rsidRDefault="00775D46" w:rsidP="00F02901">
            <w:pPr>
              <w:pStyle w:val="1"/>
              <w:ind w:left="34"/>
              <w:rPr>
                <w:b/>
                <w:noProof w:val="0"/>
                <w:color w:val="auto"/>
                <w:sz w:val="24"/>
                <w:szCs w:val="24"/>
              </w:rPr>
            </w:pPr>
            <w:r>
              <w:rPr>
                <w:b/>
                <w:noProof w:val="0"/>
                <w:color w:val="auto"/>
                <w:sz w:val="24"/>
                <w:szCs w:val="24"/>
              </w:rPr>
              <w:t xml:space="preserve">татарстан </w:t>
            </w:r>
            <w:r>
              <w:rPr>
                <w:b/>
                <w:color w:val="auto"/>
                <w:sz w:val="24"/>
                <w:szCs w:val="24"/>
              </w:rPr>
              <w:t>республика</w:t>
            </w:r>
            <w:r>
              <w:rPr>
                <w:b/>
                <w:noProof w:val="0"/>
                <w:color w:val="auto"/>
                <w:sz w:val="24"/>
                <w:szCs w:val="24"/>
              </w:rPr>
              <w:t>сы</w:t>
            </w:r>
          </w:p>
          <w:p w:rsidR="00775D46" w:rsidRDefault="00775D46" w:rsidP="00F02901">
            <w:pPr>
              <w:pStyle w:val="2"/>
              <w:ind w:left="34"/>
              <w:rPr>
                <w:b/>
                <w:color w:val="auto"/>
                <w:sz w:val="24"/>
                <w:szCs w:val="24"/>
              </w:rPr>
            </w:pPr>
            <w:r>
              <w:rPr>
                <w:b/>
                <w:color w:val="auto"/>
                <w:sz w:val="24"/>
                <w:szCs w:val="24"/>
              </w:rPr>
              <w:t>спас</w:t>
            </w:r>
          </w:p>
          <w:p w:rsidR="00775D46" w:rsidRDefault="00775D46" w:rsidP="00F02901">
            <w:pPr>
              <w:pStyle w:val="2"/>
              <w:ind w:left="34"/>
              <w:rPr>
                <w:b/>
                <w:color w:val="auto"/>
                <w:sz w:val="24"/>
                <w:szCs w:val="24"/>
              </w:rPr>
            </w:pPr>
            <w:r>
              <w:rPr>
                <w:b/>
                <w:color w:val="auto"/>
                <w:sz w:val="24"/>
                <w:szCs w:val="24"/>
              </w:rPr>
              <w:t>МУНИЦИПАЛЬ районы</w:t>
            </w:r>
          </w:p>
          <w:p w:rsidR="00775D46" w:rsidRDefault="00775D46" w:rsidP="00F02901">
            <w:pPr>
              <w:jc w:val="center"/>
              <w:rPr>
                <w:b/>
                <w:noProof/>
                <w:sz w:val="22"/>
              </w:rPr>
            </w:pPr>
            <w:r>
              <w:rPr>
                <w:b/>
                <w:sz w:val="24"/>
                <w:szCs w:val="24"/>
              </w:rPr>
              <w:t>БАШКАРМА КОМИТЕТЫ</w:t>
            </w:r>
          </w:p>
        </w:tc>
      </w:tr>
      <w:tr w:rsidR="00775D46" w:rsidTr="00F02901">
        <w:tc>
          <w:tcPr>
            <w:tcW w:w="11198" w:type="dxa"/>
            <w:gridSpan w:val="3"/>
          </w:tcPr>
          <w:p w:rsidR="00775D46" w:rsidRDefault="00775D46" w:rsidP="00F02901">
            <w:pPr>
              <w:rPr>
                <w:b/>
                <w:caps/>
                <w:noProof/>
                <w:sz w:val="28"/>
                <w:szCs w:val="28"/>
                <w:vertAlign w:val="superscript"/>
              </w:rPr>
            </w:pPr>
            <w:r>
              <w:rPr>
                <w:b/>
                <w:caps/>
                <w:noProof/>
                <w:sz w:val="28"/>
                <w:szCs w:val="28"/>
                <w:vertAlign w:val="superscript"/>
              </w:rPr>
              <w:t>________________________________________________________________________________________________________________</w:t>
            </w:r>
            <w:r w:rsidR="00EE6189">
              <w:rPr>
                <w:b/>
                <w:caps/>
                <w:noProof/>
                <w:sz w:val="28"/>
                <w:szCs w:val="28"/>
                <w:vertAlign w:val="superscript"/>
              </w:rPr>
              <w:t>____</w:t>
            </w:r>
            <w:r w:rsidR="00FC68B5">
              <w:rPr>
                <w:b/>
                <w:caps/>
                <w:noProof/>
                <w:sz w:val="28"/>
                <w:szCs w:val="28"/>
                <w:vertAlign w:val="superscript"/>
              </w:rPr>
              <w:t>___</w:t>
            </w:r>
          </w:p>
          <w:p w:rsidR="0095105C" w:rsidRPr="00B32AC1" w:rsidRDefault="00D458E7" w:rsidP="00F02901">
            <w:pPr>
              <w:rPr>
                <w:sz w:val="28"/>
                <w:szCs w:val="28"/>
              </w:rPr>
            </w:pPr>
            <w:r>
              <w:rPr>
                <w:sz w:val="28"/>
                <w:szCs w:val="28"/>
              </w:rPr>
              <w:t xml:space="preserve">         </w:t>
            </w:r>
            <w:r w:rsidR="00775D46" w:rsidRPr="00B32AC1">
              <w:rPr>
                <w:sz w:val="28"/>
                <w:szCs w:val="28"/>
              </w:rPr>
              <w:t xml:space="preserve">ПОСТАНОВЛЕНИЕ                                              </w:t>
            </w:r>
            <w:r>
              <w:rPr>
                <w:sz w:val="28"/>
                <w:szCs w:val="28"/>
              </w:rPr>
              <w:t xml:space="preserve">                 </w:t>
            </w:r>
            <w:r w:rsidR="00775D46" w:rsidRPr="00B32AC1">
              <w:rPr>
                <w:sz w:val="28"/>
                <w:szCs w:val="28"/>
              </w:rPr>
              <w:t xml:space="preserve"> КАРАР</w:t>
            </w:r>
          </w:p>
          <w:p w:rsidR="00775D46" w:rsidRPr="00B32AC1" w:rsidRDefault="00D458E7" w:rsidP="00F02901">
            <w:pPr>
              <w:rPr>
                <w:noProof/>
                <w:sz w:val="28"/>
                <w:szCs w:val="28"/>
              </w:rPr>
            </w:pPr>
            <w:r>
              <w:rPr>
                <w:caps/>
                <w:noProof/>
                <w:sz w:val="28"/>
                <w:szCs w:val="28"/>
              </w:rPr>
              <w:t xml:space="preserve">                </w:t>
            </w:r>
            <w:r w:rsidR="000E66F2" w:rsidRPr="00B32AC1">
              <w:rPr>
                <w:caps/>
                <w:noProof/>
                <w:sz w:val="28"/>
                <w:szCs w:val="28"/>
              </w:rPr>
              <w:t>№ _____</w:t>
            </w:r>
            <w:r>
              <w:rPr>
                <w:caps/>
                <w:noProof/>
                <w:sz w:val="28"/>
                <w:szCs w:val="28"/>
              </w:rPr>
              <w:t xml:space="preserve">                                                      </w:t>
            </w:r>
            <w:r w:rsidR="00775D46" w:rsidRPr="00B32AC1">
              <w:rPr>
                <w:noProof/>
                <w:sz w:val="28"/>
                <w:szCs w:val="28"/>
              </w:rPr>
              <w:t>от “___</w:t>
            </w:r>
            <w:r w:rsidR="00B32AC1">
              <w:rPr>
                <w:noProof/>
                <w:sz w:val="28"/>
                <w:szCs w:val="28"/>
              </w:rPr>
              <w:t>_</w:t>
            </w:r>
            <w:r w:rsidR="00775D46" w:rsidRPr="00B32AC1">
              <w:rPr>
                <w:noProof/>
                <w:sz w:val="28"/>
                <w:szCs w:val="28"/>
              </w:rPr>
              <w:t>”__________</w:t>
            </w:r>
            <w:r w:rsidR="004D5246">
              <w:rPr>
                <w:noProof/>
                <w:sz w:val="28"/>
                <w:szCs w:val="28"/>
              </w:rPr>
              <w:t>_</w:t>
            </w:r>
            <w:r w:rsidR="000E66F2" w:rsidRPr="00B32AC1">
              <w:rPr>
                <w:noProof/>
                <w:sz w:val="28"/>
                <w:szCs w:val="28"/>
              </w:rPr>
              <w:t>_</w:t>
            </w:r>
            <w:r w:rsidR="00830520">
              <w:rPr>
                <w:noProof/>
                <w:sz w:val="28"/>
                <w:szCs w:val="28"/>
              </w:rPr>
              <w:t>_</w:t>
            </w:r>
            <w:r w:rsidR="00775D46" w:rsidRPr="00B32AC1">
              <w:rPr>
                <w:noProof/>
                <w:sz w:val="28"/>
                <w:szCs w:val="28"/>
              </w:rPr>
              <w:t>20</w:t>
            </w:r>
            <w:r w:rsidR="005C7509">
              <w:rPr>
                <w:noProof/>
                <w:sz w:val="28"/>
                <w:szCs w:val="28"/>
                <w:u w:val="single"/>
              </w:rPr>
              <w:t>2</w:t>
            </w:r>
            <w:r w:rsidR="00F628A6">
              <w:rPr>
                <w:noProof/>
                <w:sz w:val="28"/>
                <w:szCs w:val="28"/>
                <w:u w:val="single"/>
              </w:rPr>
              <w:t>1</w:t>
            </w:r>
            <w:r w:rsidR="00775D46" w:rsidRPr="00B32AC1">
              <w:rPr>
                <w:noProof/>
                <w:sz w:val="28"/>
                <w:szCs w:val="28"/>
              </w:rPr>
              <w:t xml:space="preserve">  года</w:t>
            </w:r>
          </w:p>
          <w:p w:rsidR="00775D46" w:rsidRDefault="00775D46" w:rsidP="00F02901">
            <w:pPr>
              <w:jc w:val="center"/>
              <w:rPr>
                <w:b/>
                <w:caps/>
                <w:noProof/>
                <w:sz w:val="12"/>
                <w:szCs w:val="12"/>
              </w:rPr>
            </w:pPr>
          </w:p>
        </w:tc>
      </w:tr>
    </w:tbl>
    <w:p w:rsidR="00775D46" w:rsidRDefault="00775D46" w:rsidP="00F02901">
      <w:pPr>
        <w:ind w:left="567"/>
        <w:rPr>
          <w:b/>
          <w:sz w:val="12"/>
          <w:szCs w:val="12"/>
        </w:rPr>
      </w:pPr>
    </w:p>
    <w:p w:rsidR="00130B97" w:rsidRPr="00E23883" w:rsidRDefault="001665B2" w:rsidP="001333B3">
      <w:pPr>
        <w:widowControl w:val="0"/>
        <w:autoSpaceDE w:val="0"/>
        <w:autoSpaceDN w:val="0"/>
        <w:adjustRightInd w:val="0"/>
        <w:ind w:left="567" w:right="1548"/>
        <w:jc w:val="both"/>
        <w:rPr>
          <w:sz w:val="28"/>
          <w:szCs w:val="28"/>
        </w:rPr>
      </w:pPr>
      <w:r>
        <w:rPr>
          <w:sz w:val="28"/>
          <w:szCs w:val="28"/>
        </w:rPr>
        <w:t xml:space="preserve">О внесении </w:t>
      </w:r>
      <w:r w:rsidR="00130B97">
        <w:rPr>
          <w:sz w:val="28"/>
          <w:szCs w:val="28"/>
        </w:rPr>
        <w:t xml:space="preserve">изменений в </w:t>
      </w:r>
      <w:r w:rsidR="00B17B92">
        <w:rPr>
          <w:sz w:val="28"/>
          <w:szCs w:val="28"/>
        </w:rPr>
        <w:t xml:space="preserve">Порядок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утвержденный </w:t>
      </w:r>
      <w:r w:rsidR="00130B97">
        <w:rPr>
          <w:sz w:val="28"/>
          <w:szCs w:val="28"/>
        </w:rPr>
        <w:t>постановление</w:t>
      </w:r>
      <w:r w:rsidR="00B17B92">
        <w:rPr>
          <w:sz w:val="28"/>
          <w:szCs w:val="28"/>
        </w:rPr>
        <w:t>м</w:t>
      </w:r>
      <w:r w:rsidR="00130B97">
        <w:rPr>
          <w:sz w:val="28"/>
          <w:szCs w:val="28"/>
        </w:rPr>
        <w:t xml:space="preserve"> Исполнительного комитета Спасского муниципального района </w:t>
      </w:r>
      <w:proofErr w:type="gramStart"/>
      <w:r w:rsidR="00130B97">
        <w:rPr>
          <w:sz w:val="28"/>
          <w:szCs w:val="28"/>
        </w:rPr>
        <w:t>РТ  от</w:t>
      </w:r>
      <w:proofErr w:type="gramEnd"/>
      <w:r w:rsidR="00130B97">
        <w:rPr>
          <w:sz w:val="28"/>
          <w:szCs w:val="28"/>
        </w:rPr>
        <w:t xml:space="preserve"> </w:t>
      </w:r>
      <w:r w:rsidR="00B17B92">
        <w:rPr>
          <w:sz w:val="28"/>
          <w:szCs w:val="28"/>
        </w:rPr>
        <w:t>26.09.2013</w:t>
      </w:r>
      <w:r w:rsidR="00130B97">
        <w:rPr>
          <w:sz w:val="28"/>
          <w:szCs w:val="28"/>
        </w:rPr>
        <w:t xml:space="preserve"> </w:t>
      </w:r>
      <w:r w:rsidR="00B17B92">
        <w:rPr>
          <w:sz w:val="28"/>
          <w:szCs w:val="28"/>
        </w:rPr>
        <w:t xml:space="preserve">№ 731 </w:t>
      </w:r>
      <w:r w:rsidR="00130B97">
        <w:rPr>
          <w:sz w:val="28"/>
          <w:szCs w:val="28"/>
        </w:rPr>
        <w:t>«</w:t>
      </w:r>
      <w:r w:rsidR="00130B97" w:rsidRPr="00130B97">
        <w:rPr>
          <w:bCs/>
          <w:sz w:val="28"/>
          <w:szCs w:val="28"/>
        </w:rPr>
        <w:t>О</w:t>
      </w:r>
      <w:r w:rsidR="00B17B92">
        <w:rPr>
          <w:bCs/>
          <w:sz w:val="28"/>
          <w:szCs w:val="28"/>
        </w:rPr>
        <w:t xml:space="preserve">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r w:rsidR="00130B97" w:rsidRPr="00130B97">
        <w:rPr>
          <w:bCs/>
          <w:sz w:val="28"/>
          <w:szCs w:val="28"/>
        </w:rPr>
        <w:t xml:space="preserve"> </w:t>
      </w:r>
    </w:p>
    <w:p w:rsidR="001665B2" w:rsidRDefault="001665B2" w:rsidP="001333B3">
      <w:pPr>
        <w:ind w:left="567" w:right="1548"/>
        <w:rPr>
          <w:sz w:val="28"/>
          <w:szCs w:val="28"/>
        </w:rPr>
      </w:pPr>
    </w:p>
    <w:p w:rsidR="00FA2357" w:rsidRDefault="00B17B92" w:rsidP="00F02901">
      <w:pPr>
        <w:ind w:left="567" w:firstLine="567"/>
        <w:jc w:val="both"/>
        <w:rPr>
          <w:sz w:val="28"/>
          <w:szCs w:val="28"/>
        </w:rPr>
      </w:pPr>
      <w:r>
        <w:rPr>
          <w:sz w:val="28"/>
          <w:szCs w:val="28"/>
        </w:rPr>
        <w:t>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 ПР-</w:t>
      </w:r>
      <w:proofErr w:type="gramStart"/>
      <w:r>
        <w:rPr>
          <w:sz w:val="28"/>
          <w:szCs w:val="28"/>
        </w:rPr>
        <w:t>3</w:t>
      </w:r>
      <w:r w:rsidR="00B34600" w:rsidRPr="00F07028">
        <w:rPr>
          <w:sz w:val="28"/>
          <w:szCs w:val="28"/>
        </w:rPr>
        <w:t xml:space="preserve">, </w:t>
      </w:r>
      <w:r w:rsidR="00130B97">
        <w:rPr>
          <w:sz w:val="28"/>
          <w:szCs w:val="28"/>
        </w:rPr>
        <w:t xml:space="preserve"> И</w:t>
      </w:r>
      <w:r w:rsidR="00FA2357" w:rsidRPr="00F07028">
        <w:rPr>
          <w:sz w:val="28"/>
          <w:szCs w:val="28"/>
        </w:rPr>
        <w:t>сполнительный</w:t>
      </w:r>
      <w:proofErr w:type="gramEnd"/>
      <w:r w:rsidR="00FA2357" w:rsidRPr="00F07028">
        <w:rPr>
          <w:sz w:val="28"/>
          <w:szCs w:val="28"/>
        </w:rPr>
        <w:t xml:space="preserve"> комитет Спасского муниципального района РТ </w:t>
      </w:r>
    </w:p>
    <w:p w:rsidR="00525D90" w:rsidRPr="00F07028" w:rsidRDefault="00525D90" w:rsidP="00F02901">
      <w:pPr>
        <w:ind w:left="567" w:firstLine="567"/>
        <w:jc w:val="both"/>
        <w:rPr>
          <w:sz w:val="28"/>
          <w:szCs w:val="28"/>
        </w:rPr>
      </w:pPr>
    </w:p>
    <w:p w:rsidR="00FA2357" w:rsidRDefault="00FA2357" w:rsidP="00F02901">
      <w:pPr>
        <w:ind w:left="567"/>
        <w:jc w:val="both"/>
        <w:rPr>
          <w:sz w:val="28"/>
          <w:szCs w:val="28"/>
        </w:rPr>
      </w:pPr>
      <w:r>
        <w:rPr>
          <w:sz w:val="28"/>
          <w:szCs w:val="28"/>
        </w:rPr>
        <w:t>ПОСТАНОВЛЯЕТ:</w:t>
      </w:r>
    </w:p>
    <w:p w:rsidR="00CC60CC" w:rsidRDefault="00CC60CC" w:rsidP="007822B5">
      <w:pPr>
        <w:pStyle w:val="a3"/>
        <w:numPr>
          <w:ilvl w:val="0"/>
          <w:numId w:val="8"/>
        </w:numPr>
        <w:tabs>
          <w:tab w:val="left" w:pos="1134"/>
        </w:tabs>
        <w:ind w:left="567" w:firstLine="567"/>
        <w:jc w:val="both"/>
        <w:rPr>
          <w:sz w:val="28"/>
          <w:szCs w:val="28"/>
        </w:rPr>
      </w:pPr>
      <w:r>
        <w:rPr>
          <w:sz w:val="28"/>
          <w:szCs w:val="28"/>
        </w:rPr>
        <w:t xml:space="preserve">Внести </w:t>
      </w:r>
      <w:proofErr w:type="gramStart"/>
      <w:r>
        <w:rPr>
          <w:sz w:val="28"/>
          <w:szCs w:val="28"/>
        </w:rPr>
        <w:t xml:space="preserve">в </w:t>
      </w:r>
      <w:r w:rsidR="00B17B92" w:rsidRPr="00B17B92">
        <w:rPr>
          <w:sz w:val="28"/>
          <w:szCs w:val="28"/>
        </w:rPr>
        <w:t xml:space="preserve"> Порядок</w:t>
      </w:r>
      <w:proofErr w:type="gramEnd"/>
      <w:r w:rsidR="00B17B92" w:rsidRPr="00B17B92">
        <w:rPr>
          <w:sz w:val="28"/>
          <w:szCs w:val="28"/>
        </w:rPr>
        <w:t xml:space="preserve">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утвержденный постановлением Исполнительного комитета Спасского муниципального района РТ  от 26.09.2013 № 731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w:t>
      </w:r>
      <w:r w:rsidR="00130B97" w:rsidRPr="00130B97">
        <w:rPr>
          <w:sz w:val="28"/>
          <w:szCs w:val="28"/>
        </w:rPr>
        <w:t xml:space="preserve"> </w:t>
      </w:r>
      <w:r w:rsidRPr="00130B97">
        <w:rPr>
          <w:sz w:val="28"/>
          <w:szCs w:val="28"/>
        </w:rPr>
        <w:t xml:space="preserve"> </w:t>
      </w:r>
      <w:r w:rsidR="003D0B14" w:rsidRPr="00130B97">
        <w:rPr>
          <w:sz w:val="28"/>
          <w:szCs w:val="28"/>
        </w:rPr>
        <w:t>следующие изменения</w:t>
      </w:r>
      <w:r w:rsidRPr="00130B97">
        <w:rPr>
          <w:sz w:val="28"/>
          <w:szCs w:val="28"/>
        </w:rPr>
        <w:t>:</w:t>
      </w:r>
    </w:p>
    <w:p w:rsidR="00761CEE" w:rsidRPr="00DB608F" w:rsidRDefault="00761CEE" w:rsidP="00F02901">
      <w:pPr>
        <w:pStyle w:val="a3"/>
        <w:tabs>
          <w:tab w:val="left" w:pos="1134"/>
        </w:tabs>
        <w:ind w:left="567"/>
        <w:jc w:val="both"/>
        <w:rPr>
          <w:sz w:val="28"/>
          <w:szCs w:val="28"/>
        </w:rPr>
      </w:pPr>
      <w:r>
        <w:rPr>
          <w:sz w:val="28"/>
          <w:szCs w:val="28"/>
        </w:rPr>
        <w:t xml:space="preserve"> </w:t>
      </w:r>
      <w:r w:rsidR="00DB608F">
        <w:rPr>
          <w:sz w:val="28"/>
          <w:szCs w:val="28"/>
        </w:rPr>
        <w:t>Пункт</w:t>
      </w:r>
      <w:r>
        <w:rPr>
          <w:sz w:val="28"/>
          <w:szCs w:val="28"/>
        </w:rPr>
        <w:t xml:space="preserve"> 2.1. </w:t>
      </w:r>
      <w:r w:rsidR="00DB608F">
        <w:rPr>
          <w:sz w:val="28"/>
          <w:szCs w:val="28"/>
        </w:rPr>
        <w:t>Порядка дополнить подпунктом «</w:t>
      </w:r>
      <w:r w:rsidR="00DB608F">
        <w:rPr>
          <w:sz w:val="28"/>
          <w:szCs w:val="28"/>
          <w:lang w:val="en-US"/>
        </w:rPr>
        <w:t>l</w:t>
      </w:r>
      <w:r w:rsidR="00DB608F">
        <w:rPr>
          <w:sz w:val="28"/>
          <w:szCs w:val="28"/>
        </w:rPr>
        <w:t>» следующего содержания:</w:t>
      </w:r>
    </w:p>
    <w:p w:rsidR="005B031A" w:rsidRDefault="00DB608F" w:rsidP="00DB608F">
      <w:pPr>
        <w:pStyle w:val="FORMATTEXT"/>
        <w:ind w:left="567" w:firstLine="568"/>
        <w:jc w:val="both"/>
        <w:rPr>
          <w:sz w:val="28"/>
          <w:szCs w:val="28"/>
        </w:rPr>
      </w:pPr>
      <w:r>
        <w:rPr>
          <w:rFonts w:ascii="Times New Roman" w:hAnsi="Times New Roman" w:cs="Times New Roman"/>
          <w:sz w:val="28"/>
          <w:szCs w:val="28"/>
        </w:rPr>
        <w:t>«</w:t>
      </w:r>
      <w:r>
        <w:rPr>
          <w:rFonts w:ascii="Times New Roman" w:hAnsi="Times New Roman" w:cs="Times New Roman"/>
          <w:sz w:val="28"/>
          <w:szCs w:val="28"/>
          <w:lang w:val="en-US"/>
        </w:rPr>
        <w:t>l</w:t>
      </w:r>
      <w:r>
        <w:rPr>
          <w:rFonts w:ascii="Times New Roman" w:hAnsi="Times New Roman" w:cs="Times New Roman"/>
          <w:sz w:val="28"/>
          <w:szCs w:val="28"/>
        </w:rPr>
        <w:t xml:space="preserve">) </w:t>
      </w:r>
      <w:r w:rsidR="00761CEE" w:rsidRPr="00761CEE">
        <w:rPr>
          <w:rFonts w:ascii="Times New Roman" w:hAnsi="Times New Roman" w:cs="Times New Roman"/>
          <w:sz w:val="28"/>
          <w:szCs w:val="28"/>
        </w:rPr>
        <w:t>справки об отсутствии задолженности по налогам, сборам и иным платежам в бюджеты бюджетной системы Российской Федерации</w:t>
      </w:r>
      <w:r>
        <w:rPr>
          <w:sz w:val="28"/>
          <w:szCs w:val="28"/>
        </w:rPr>
        <w:t>.</w:t>
      </w:r>
      <w:r w:rsidR="00761CEE">
        <w:rPr>
          <w:sz w:val="28"/>
          <w:szCs w:val="28"/>
        </w:rPr>
        <w:t>».</w:t>
      </w:r>
    </w:p>
    <w:p w:rsidR="005B031A" w:rsidRDefault="005B031A" w:rsidP="00F02901">
      <w:pPr>
        <w:ind w:left="567"/>
        <w:jc w:val="both"/>
        <w:rPr>
          <w:sz w:val="28"/>
          <w:szCs w:val="28"/>
        </w:rPr>
      </w:pPr>
      <w:r>
        <w:rPr>
          <w:sz w:val="28"/>
          <w:szCs w:val="28"/>
        </w:rPr>
        <w:t xml:space="preserve">       </w:t>
      </w:r>
      <w:r w:rsidR="00785A50">
        <w:rPr>
          <w:sz w:val="28"/>
          <w:szCs w:val="28"/>
        </w:rPr>
        <w:t>2.</w:t>
      </w:r>
      <w:r w:rsidR="00CC60CC" w:rsidRPr="00785A50">
        <w:rPr>
          <w:sz w:val="28"/>
          <w:szCs w:val="28"/>
        </w:rPr>
        <w:t>Опубликовать настоящее постановление на официальном сайте Спасского муниципального района (http://www.spass</w:t>
      </w:r>
      <w:r w:rsidR="00CC60CC" w:rsidRPr="00785A50">
        <w:rPr>
          <w:sz w:val="28"/>
          <w:szCs w:val="28"/>
          <w:lang w:val="en-US"/>
        </w:rPr>
        <w:t>k</w:t>
      </w:r>
      <w:r w:rsidR="00CC60CC" w:rsidRPr="00785A50">
        <w:rPr>
          <w:sz w:val="28"/>
          <w:szCs w:val="28"/>
        </w:rPr>
        <w:t>iy.tatarstan.ru), на официальном сайте правовой информации (//</w:t>
      </w:r>
      <w:proofErr w:type="spellStart"/>
      <w:r w:rsidR="00CC60CC" w:rsidRPr="00785A50">
        <w:rPr>
          <w:sz w:val="28"/>
          <w:szCs w:val="28"/>
        </w:rPr>
        <w:t>httр:pravo.tatarstan.ru</w:t>
      </w:r>
      <w:proofErr w:type="spellEnd"/>
      <w:r w:rsidR="00CC60CC" w:rsidRPr="00785A50">
        <w:rPr>
          <w:sz w:val="28"/>
          <w:szCs w:val="28"/>
        </w:rPr>
        <w:t>)</w:t>
      </w:r>
      <w:bookmarkStart w:id="0" w:name="_GoBack"/>
      <w:bookmarkEnd w:id="0"/>
      <w:r w:rsidR="00CC60CC" w:rsidRPr="00785A50">
        <w:rPr>
          <w:sz w:val="28"/>
          <w:szCs w:val="28"/>
        </w:rPr>
        <w:t>.</w:t>
      </w:r>
    </w:p>
    <w:p w:rsidR="00CC60CC" w:rsidRDefault="005B031A" w:rsidP="00F02901">
      <w:pPr>
        <w:ind w:left="567"/>
        <w:jc w:val="both"/>
        <w:rPr>
          <w:sz w:val="28"/>
          <w:szCs w:val="28"/>
        </w:rPr>
      </w:pPr>
      <w:r>
        <w:rPr>
          <w:sz w:val="28"/>
          <w:szCs w:val="28"/>
        </w:rPr>
        <w:t xml:space="preserve">        3. </w:t>
      </w:r>
      <w:r w:rsidR="00CC60CC" w:rsidRPr="005B031A">
        <w:rPr>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w:t>
      </w:r>
      <w:r w:rsidR="00444580">
        <w:rPr>
          <w:sz w:val="28"/>
          <w:szCs w:val="28"/>
        </w:rPr>
        <w:t>социальным вопросам.</w:t>
      </w:r>
    </w:p>
    <w:p w:rsidR="001333B3" w:rsidRPr="005B031A" w:rsidRDefault="001333B3" w:rsidP="00F02901">
      <w:pPr>
        <w:ind w:left="567"/>
        <w:jc w:val="both"/>
        <w:rPr>
          <w:sz w:val="28"/>
          <w:szCs w:val="28"/>
        </w:rPr>
      </w:pPr>
    </w:p>
    <w:p w:rsidR="00CC60CC" w:rsidRDefault="005B031A" w:rsidP="00CC60CC">
      <w:pPr>
        <w:tabs>
          <w:tab w:val="left" w:pos="1134"/>
        </w:tabs>
        <w:jc w:val="both"/>
        <w:rPr>
          <w:sz w:val="28"/>
          <w:szCs w:val="28"/>
        </w:rPr>
      </w:pPr>
      <w:r>
        <w:rPr>
          <w:sz w:val="28"/>
          <w:szCs w:val="28"/>
        </w:rPr>
        <w:t xml:space="preserve">     </w:t>
      </w:r>
      <w:r w:rsidR="00CC60CC">
        <w:rPr>
          <w:sz w:val="28"/>
          <w:szCs w:val="28"/>
        </w:rPr>
        <w:t>Руководите</w:t>
      </w:r>
      <w:r w:rsidR="00301EE9">
        <w:rPr>
          <w:sz w:val="28"/>
          <w:szCs w:val="28"/>
        </w:rPr>
        <w:t>ль и</w:t>
      </w:r>
      <w:r w:rsidR="00CC60CC">
        <w:rPr>
          <w:sz w:val="28"/>
          <w:szCs w:val="28"/>
        </w:rPr>
        <w:t>сполнительного комитета</w:t>
      </w:r>
    </w:p>
    <w:p w:rsidR="00A47554" w:rsidRDefault="005B031A" w:rsidP="00CC60CC">
      <w:pPr>
        <w:pStyle w:val="31"/>
        <w:jc w:val="both"/>
      </w:pPr>
      <w:r>
        <w:rPr>
          <w:sz w:val="28"/>
          <w:szCs w:val="28"/>
        </w:rPr>
        <w:t xml:space="preserve">    </w:t>
      </w:r>
      <w:r w:rsidR="00CC60CC">
        <w:rPr>
          <w:sz w:val="28"/>
          <w:szCs w:val="28"/>
        </w:rPr>
        <w:t xml:space="preserve">Спасского муниципального района РТ              </w:t>
      </w:r>
      <w:r>
        <w:rPr>
          <w:sz w:val="28"/>
          <w:szCs w:val="28"/>
        </w:rPr>
        <w:t xml:space="preserve">                         </w:t>
      </w:r>
      <w:r w:rsidR="00525D90">
        <w:rPr>
          <w:sz w:val="28"/>
          <w:szCs w:val="28"/>
        </w:rPr>
        <w:t xml:space="preserve">               </w:t>
      </w:r>
      <w:r w:rsidR="00CC60CC">
        <w:rPr>
          <w:sz w:val="28"/>
          <w:szCs w:val="28"/>
        </w:rPr>
        <w:t xml:space="preserve">  В.А. Осокин</w:t>
      </w:r>
    </w:p>
    <w:sectPr w:rsidR="00A47554" w:rsidSect="00F02901">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tar 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0137"/>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8119A1"/>
    <w:multiLevelType w:val="hybridMultilevel"/>
    <w:tmpl w:val="15800D16"/>
    <w:lvl w:ilvl="0" w:tplc="233C1F88">
      <w:start w:val="1"/>
      <w:numFmt w:val="decimal"/>
      <w:lvlText w:val="%1."/>
      <w:lvlJc w:val="left"/>
      <w:pPr>
        <w:tabs>
          <w:tab w:val="num" w:pos="779"/>
        </w:tabs>
        <w:ind w:left="779"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183A8F"/>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402FDE"/>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751820"/>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E8433B"/>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485D9F"/>
    <w:multiLevelType w:val="hybridMultilevel"/>
    <w:tmpl w:val="D56E84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87228A"/>
    <w:multiLevelType w:val="multilevel"/>
    <w:tmpl w:val="063A5118"/>
    <w:lvl w:ilvl="0">
      <w:start w:val="1"/>
      <w:numFmt w:val="decimal"/>
      <w:lvlText w:val="%1."/>
      <w:lvlJc w:val="left"/>
      <w:pPr>
        <w:ind w:left="720" w:hanging="360"/>
      </w:pPr>
      <w:rPr>
        <w:rFonts w:eastAsiaTheme="minorHAns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46"/>
    <w:rsid w:val="000003CB"/>
    <w:rsid w:val="00002A2C"/>
    <w:rsid w:val="00016F49"/>
    <w:rsid w:val="00021609"/>
    <w:rsid w:val="0005597C"/>
    <w:rsid w:val="00055A00"/>
    <w:rsid w:val="00067155"/>
    <w:rsid w:val="000A0B3B"/>
    <w:rsid w:val="000A15CD"/>
    <w:rsid w:val="000B3903"/>
    <w:rsid w:val="000B7566"/>
    <w:rsid w:val="000E27B6"/>
    <w:rsid w:val="000E66F2"/>
    <w:rsid w:val="000E7F63"/>
    <w:rsid w:val="00110CF7"/>
    <w:rsid w:val="00111AB3"/>
    <w:rsid w:val="001242B5"/>
    <w:rsid w:val="00130B97"/>
    <w:rsid w:val="001333B3"/>
    <w:rsid w:val="001523F4"/>
    <w:rsid w:val="00161252"/>
    <w:rsid w:val="001665B2"/>
    <w:rsid w:val="0018628C"/>
    <w:rsid w:val="001A1B02"/>
    <w:rsid w:val="001A30C3"/>
    <w:rsid w:val="001C04BC"/>
    <w:rsid w:val="001C33FE"/>
    <w:rsid w:val="001E31E7"/>
    <w:rsid w:val="002058B2"/>
    <w:rsid w:val="00205FDA"/>
    <w:rsid w:val="00214FC8"/>
    <w:rsid w:val="002737B9"/>
    <w:rsid w:val="002B0BCC"/>
    <w:rsid w:val="002C3ABB"/>
    <w:rsid w:val="002E0DF2"/>
    <w:rsid w:val="002E3150"/>
    <w:rsid w:val="00301EE9"/>
    <w:rsid w:val="0033342C"/>
    <w:rsid w:val="00363452"/>
    <w:rsid w:val="0037101D"/>
    <w:rsid w:val="003761BA"/>
    <w:rsid w:val="0039073C"/>
    <w:rsid w:val="003A6046"/>
    <w:rsid w:val="003B0A75"/>
    <w:rsid w:val="003B1275"/>
    <w:rsid w:val="003C45DE"/>
    <w:rsid w:val="003D0B14"/>
    <w:rsid w:val="003D29B9"/>
    <w:rsid w:val="003D7508"/>
    <w:rsid w:val="003E1FDA"/>
    <w:rsid w:val="0041226E"/>
    <w:rsid w:val="00440A6C"/>
    <w:rsid w:val="00444580"/>
    <w:rsid w:val="00445752"/>
    <w:rsid w:val="004460B4"/>
    <w:rsid w:val="00482C16"/>
    <w:rsid w:val="004A1B8A"/>
    <w:rsid w:val="004A59B7"/>
    <w:rsid w:val="004A5B22"/>
    <w:rsid w:val="004C4D3D"/>
    <w:rsid w:val="004D3490"/>
    <w:rsid w:val="004D5246"/>
    <w:rsid w:val="004E033E"/>
    <w:rsid w:val="005173B8"/>
    <w:rsid w:val="00525D90"/>
    <w:rsid w:val="005378D6"/>
    <w:rsid w:val="00564B3E"/>
    <w:rsid w:val="00576EED"/>
    <w:rsid w:val="005917B2"/>
    <w:rsid w:val="005A3EAF"/>
    <w:rsid w:val="005B031A"/>
    <w:rsid w:val="005C7509"/>
    <w:rsid w:val="006216BF"/>
    <w:rsid w:val="006274EC"/>
    <w:rsid w:val="00630FA0"/>
    <w:rsid w:val="006337BB"/>
    <w:rsid w:val="00650FD0"/>
    <w:rsid w:val="00657653"/>
    <w:rsid w:val="006733C1"/>
    <w:rsid w:val="0067406A"/>
    <w:rsid w:val="00687F1A"/>
    <w:rsid w:val="006B2836"/>
    <w:rsid w:val="006E3022"/>
    <w:rsid w:val="00716A79"/>
    <w:rsid w:val="007379BF"/>
    <w:rsid w:val="00744E0B"/>
    <w:rsid w:val="00754DF8"/>
    <w:rsid w:val="00761CEE"/>
    <w:rsid w:val="00771100"/>
    <w:rsid w:val="00775D46"/>
    <w:rsid w:val="0078154F"/>
    <w:rsid w:val="007822B5"/>
    <w:rsid w:val="00785A50"/>
    <w:rsid w:val="00787199"/>
    <w:rsid w:val="007B78BA"/>
    <w:rsid w:val="007F4B52"/>
    <w:rsid w:val="00830520"/>
    <w:rsid w:val="00835623"/>
    <w:rsid w:val="00840C6F"/>
    <w:rsid w:val="008556D7"/>
    <w:rsid w:val="0087166D"/>
    <w:rsid w:val="0087775B"/>
    <w:rsid w:val="00885D27"/>
    <w:rsid w:val="00890533"/>
    <w:rsid w:val="008A6EDB"/>
    <w:rsid w:val="008C328D"/>
    <w:rsid w:val="0091163E"/>
    <w:rsid w:val="009148B7"/>
    <w:rsid w:val="009404B7"/>
    <w:rsid w:val="0095105C"/>
    <w:rsid w:val="00967901"/>
    <w:rsid w:val="00A16D01"/>
    <w:rsid w:val="00A36036"/>
    <w:rsid w:val="00A47554"/>
    <w:rsid w:val="00A65654"/>
    <w:rsid w:val="00A93A5B"/>
    <w:rsid w:val="00A96F60"/>
    <w:rsid w:val="00AA2A40"/>
    <w:rsid w:val="00AB14C1"/>
    <w:rsid w:val="00AD12AD"/>
    <w:rsid w:val="00AD4026"/>
    <w:rsid w:val="00AF4D9B"/>
    <w:rsid w:val="00B15C05"/>
    <w:rsid w:val="00B17B92"/>
    <w:rsid w:val="00B32AC1"/>
    <w:rsid w:val="00B34600"/>
    <w:rsid w:val="00B454B8"/>
    <w:rsid w:val="00B542F8"/>
    <w:rsid w:val="00B56A4F"/>
    <w:rsid w:val="00B64FD1"/>
    <w:rsid w:val="00B677E1"/>
    <w:rsid w:val="00B84517"/>
    <w:rsid w:val="00B91FB0"/>
    <w:rsid w:val="00B95AD4"/>
    <w:rsid w:val="00B96930"/>
    <w:rsid w:val="00B97BCC"/>
    <w:rsid w:val="00BA0751"/>
    <w:rsid w:val="00BB51FA"/>
    <w:rsid w:val="00BB6530"/>
    <w:rsid w:val="00BE0068"/>
    <w:rsid w:val="00C26703"/>
    <w:rsid w:val="00C665B1"/>
    <w:rsid w:val="00C73FF0"/>
    <w:rsid w:val="00C902F8"/>
    <w:rsid w:val="00CA6B5E"/>
    <w:rsid w:val="00CC60CC"/>
    <w:rsid w:val="00CD0BA9"/>
    <w:rsid w:val="00CD26B1"/>
    <w:rsid w:val="00CE0082"/>
    <w:rsid w:val="00CE240C"/>
    <w:rsid w:val="00CF3E67"/>
    <w:rsid w:val="00D13B2B"/>
    <w:rsid w:val="00D20B37"/>
    <w:rsid w:val="00D37634"/>
    <w:rsid w:val="00D458E7"/>
    <w:rsid w:val="00D57B2F"/>
    <w:rsid w:val="00D65728"/>
    <w:rsid w:val="00D86EBD"/>
    <w:rsid w:val="00D9054D"/>
    <w:rsid w:val="00DB2B78"/>
    <w:rsid w:val="00DB608F"/>
    <w:rsid w:val="00E14E2C"/>
    <w:rsid w:val="00E15CC6"/>
    <w:rsid w:val="00E160C1"/>
    <w:rsid w:val="00E23883"/>
    <w:rsid w:val="00E43BA4"/>
    <w:rsid w:val="00E5661B"/>
    <w:rsid w:val="00E646FA"/>
    <w:rsid w:val="00E73E86"/>
    <w:rsid w:val="00EA7B6F"/>
    <w:rsid w:val="00EB4AC0"/>
    <w:rsid w:val="00ED7C17"/>
    <w:rsid w:val="00EE6189"/>
    <w:rsid w:val="00EE672F"/>
    <w:rsid w:val="00EF09F6"/>
    <w:rsid w:val="00EF6DE8"/>
    <w:rsid w:val="00F02901"/>
    <w:rsid w:val="00F07028"/>
    <w:rsid w:val="00F1405F"/>
    <w:rsid w:val="00F14741"/>
    <w:rsid w:val="00F52EBE"/>
    <w:rsid w:val="00F55D66"/>
    <w:rsid w:val="00F628A6"/>
    <w:rsid w:val="00F708E9"/>
    <w:rsid w:val="00F7308D"/>
    <w:rsid w:val="00F74DDC"/>
    <w:rsid w:val="00F81B6A"/>
    <w:rsid w:val="00F974B6"/>
    <w:rsid w:val="00F97865"/>
    <w:rsid w:val="00FA2357"/>
    <w:rsid w:val="00FC2869"/>
    <w:rsid w:val="00FC3E6E"/>
    <w:rsid w:val="00FC68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74A15-C1D8-43BD-A79A-83DB2293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75D46"/>
    <w:pPr>
      <w:keepNext/>
      <w:jc w:val="center"/>
      <w:outlineLvl w:val="0"/>
    </w:pPr>
    <w:rPr>
      <w:caps/>
      <w:noProof/>
      <w:color w:val="008000"/>
      <w:sz w:val="26"/>
    </w:rPr>
  </w:style>
  <w:style w:type="paragraph" w:styleId="2">
    <w:name w:val="heading 2"/>
    <w:basedOn w:val="a"/>
    <w:next w:val="a"/>
    <w:link w:val="20"/>
    <w:semiHidden/>
    <w:unhideWhenUsed/>
    <w:qFormat/>
    <w:rsid w:val="00775D46"/>
    <w:pPr>
      <w:keepNext/>
      <w:ind w:left="317"/>
      <w:jc w:val="center"/>
      <w:outlineLvl w:val="1"/>
    </w:pPr>
    <w:rPr>
      <w:caps/>
      <w:noProof/>
      <w:color w:val="008000"/>
      <w:sz w:val="26"/>
    </w:rPr>
  </w:style>
  <w:style w:type="paragraph" w:styleId="3">
    <w:name w:val="heading 3"/>
    <w:basedOn w:val="a"/>
    <w:next w:val="a"/>
    <w:link w:val="30"/>
    <w:semiHidden/>
    <w:unhideWhenUsed/>
    <w:qFormat/>
    <w:rsid w:val="00775D46"/>
    <w:pPr>
      <w:keepNext/>
      <w:outlineLvl w:val="2"/>
    </w:pPr>
    <w:rPr>
      <w:b/>
      <w:sz w:val="24"/>
      <w:lang w:val="en-US"/>
    </w:rPr>
  </w:style>
  <w:style w:type="paragraph" w:styleId="5">
    <w:name w:val="heading 5"/>
    <w:basedOn w:val="a"/>
    <w:next w:val="a"/>
    <w:link w:val="50"/>
    <w:semiHidden/>
    <w:unhideWhenUsed/>
    <w:qFormat/>
    <w:rsid w:val="00775D46"/>
    <w:pPr>
      <w:keepNext/>
      <w:ind w:left="317"/>
      <w:jc w:val="center"/>
      <w:outlineLvl w:val="4"/>
    </w:pPr>
    <w:rPr>
      <w:rFonts w:ascii="T_Times NR" w:hAnsi="T_Times NR"/>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D46"/>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775D46"/>
    <w:rPr>
      <w:rFonts w:ascii="Times New Roman" w:eastAsia="Times New Roman" w:hAnsi="Times New Roman" w:cs="Times New Roman"/>
      <w:caps/>
      <w:noProof/>
      <w:color w:val="008000"/>
      <w:sz w:val="26"/>
      <w:szCs w:val="20"/>
      <w:lang w:eastAsia="ru-RU"/>
    </w:rPr>
  </w:style>
  <w:style w:type="character" w:customStyle="1" w:styleId="30">
    <w:name w:val="Заголовок 3 Знак"/>
    <w:basedOn w:val="a0"/>
    <w:link w:val="3"/>
    <w:semiHidden/>
    <w:rsid w:val="00775D46"/>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semiHidden/>
    <w:rsid w:val="00775D46"/>
    <w:rPr>
      <w:rFonts w:ascii="T_Times NR" w:eastAsia="Times New Roman" w:hAnsi="T_Times NR" w:cs="Times New Roman"/>
      <w:caps/>
      <w:noProof/>
      <w:color w:val="008000"/>
      <w:sz w:val="24"/>
      <w:szCs w:val="24"/>
      <w:lang w:val="be-BY" w:eastAsia="ru-RU"/>
    </w:rPr>
  </w:style>
  <w:style w:type="paragraph" w:styleId="31">
    <w:name w:val="Body Text 3"/>
    <w:basedOn w:val="a"/>
    <w:link w:val="32"/>
    <w:unhideWhenUsed/>
    <w:rsid w:val="00775D46"/>
    <w:pPr>
      <w:spacing w:after="120"/>
    </w:pPr>
    <w:rPr>
      <w:sz w:val="16"/>
      <w:szCs w:val="16"/>
    </w:rPr>
  </w:style>
  <w:style w:type="character" w:customStyle="1" w:styleId="32">
    <w:name w:val="Основной текст 3 Знак"/>
    <w:basedOn w:val="a0"/>
    <w:link w:val="31"/>
    <w:rsid w:val="00775D46"/>
    <w:rPr>
      <w:rFonts w:ascii="Times New Roman" w:eastAsia="Times New Roman" w:hAnsi="Times New Roman" w:cs="Times New Roman"/>
      <w:sz w:val="16"/>
      <w:szCs w:val="16"/>
      <w:lang w:eastAsia="ru-RU"/>
    </w:rPr>
  </w:style>
  <w:style w:type="paragraph" w:styleId="a3">
    <w:name w:val="List Paragraph"/>
    <w:basedOn w:val="a"/>
    <w:uiPriority w:val="34"/>
    <w:qFormat/>
    <w:rsid w:val="002B0BCC"/>
    <w:pPr>
      <w:ind w:left="720"/>
      <w:contextualSpacing/>
    </w:pPr>
  </w:style>
  <w:style w:type="paragraph" w:styleId="a4">
    <w:name w:val="No Spacing"/>
    <w:uiPriority w:val="1"/>
    <w:qFormat/>
    <w:rsid w:val="00CC60C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D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61C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EF6DE8"/>
    <w:rPr>
      <w:rFonts w:ascii="Segoe UI" w:hAnsi="Segoe UI" w:cs="Segoe UI"/>
      <w:sz w:val="18"/>
      <w:szCs w:val="18"/>
    </w:rPr>
  </w:style>
  <w:style w:type="character" w:customStyle="1" w:styleId="a7">
    <w:name w:val="Текст выноски Знак"/>
    <w:basedOn w:val="a0"/>
    <w:link w:val="a6"/>
    <w:uiPriority w:val="99"/>
    <w:semiHidden/>
    <w:rsid w:val="00EF6D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опекаО</dc:creator>
  <cp:keywords/>
  <dc:description/>
  <cp:lastModifiedBy>User</cp:lastModifiedBy>
  <cp:revision>10</cp:revision>
  <cp:lastPrinted>2021-01-14T09:57:00Z</cp:lastPrinted>
  <dcterms:created xsi:type="dcterms:W3CDTF">2021-01-14T13:40:00Z</dcterms:created>
  <dcterms:modified xsi:type="dcterms:W3CDTF">2021-01-25T11:51:00Z</dcterms:modified>
</cp:coreProperties>
</file>